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OSINT CN 智能舆情分析报告</w:t>
      </w:r>
    </w:p>
    <w:p>
      <w:r>
        <w:t>生成时间：2026-03-10T12:09:49.185006</w:t>
      </w:r>
    </w:p>
    <w:p>
      <w:r>
        <w:t>监测关键词：导出测试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风险等级：low</w:t>
      </w:r>
    </w:p>
    <w:p>
      <w:r>
        <w:t>风险分：8</w:t>
      </w:r>
    </w:p>
    <w:p>
      <w:r>
        <w:t>情绪分布：正面 1 / 中立 0 / 负面 0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无需专项响应，维持常规舆情监测频率</w:t>
      </w:r>
    </w:p>
    <w:p>
      <w:pPr>
        <w:pStyle w:val="ListBullet"/>
      </w:pPr>
      <w:r>
        <w:t>确认内部测试流程是否已闭环，避免非正式环境操作误触公开渠道</w:t>
      </w:r>
    </w:p>
    <w:p>
      <w:pPr>
        <w:pStyle w:val="ListBullet"/>
      </w:pPr>
      <w:r>
        <w:t>将该关键词纳入日常词库灰度观察清单，持续跟踪语义演变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监测到微博平台出现1条含关键词'导出测试'的轻量级内容，语义中性，无负面情绪、无具体投诉指向或事实争议，属常规功能验证类表述，舆情热度与风险均处于极低水平。</w:t>
      </w:r>
    </w:p>
    <w:p>
      <w:r>
        <w:t>低风险。风险得分为8（满分100），未触发业务异常、用户权益受损、合规瑕疵或品牌声誉威胁等任一风险维度。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该表述为内部系统功能验证过程中的中性技术用语，不涉及用户数据或服务异常</w:t>
      </w:r>
    </w:p>
    <w:p>
      <w:pPr>
        <w:pStyle w:val="ListBullet"/>
      </w:pPr>
      <w:r>
        <w:t>公司所有对外功能上线均遵循严格测试与审批流程，确保稳定与安全</w:t>
      </w:r>
    </w:p>
    <w:p>
      <w:pPr>
        <w:pStyle w:val="ListBullet"/>
      </w:pPr>
      <w:r>
        <w:t>欢迎用户通过官方客服渠道反馈真实使用问题，我们将第一时间响应</w:t>
      </w:r>
    </w:p>
    <w:p>
      <w:pPr>
        <w:pStyle w:val="Heading1"/>
      </w:pPr>
      <w:r>
        <w:t>附录</w:t>
      </w:r>
    </w:p>
    <w:p>
      <w:r>
        <w:t>高频热词：测试、导出、内容</w:t>
      </w:r>
    </w:p>
    <w:p>
      <w:r>
        <w:t>平台采集明细：</w:t>
      </w:r>
    </w:p>
    <w:p>
      <w:pPr>
        <w:pStyle w:val="ListBullet"/>
      </w:pPr>
      <w:r>
        <w:t>weibo: 1 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