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生成时间：2026-03-10T10:52:48.118327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技术侧复核导出功能测试日志，确认无误操作或配置泄露</w:t>
      </w:r>
    </w:p>
    <w:p>
      <w:pPr>
        <w:pStyle w:val="ListBullet"/>
      </w:pPr>
      <w:r>
        <w:t>客服知识库同步更新'导出测试'相关FAQ，预防潜在咨询</w:t>
      </w:r>
    </w:p>
    <w:p>
      <w:pPr>
        <w:pStyle w:val="ListBullet"/>
      </w:pPr>
      <w:r>
        <w:t>将该关键词纳入日常舆情监控白名单，按周归档观察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监测到微博平台出现1条含关键词'导出测试'的轻量级内容，语义中性，无负面情绪、无具体投诉指向或事实偏差，属常规功能验证类行为，整体舆情态势平稳。</w:t>
      </w:r>
    </w:p>
    <w:p>
      <w:r>
        <w:t>低风险。风险分值8（满分100），未触发业务异常、用户投诉、合规争议或传播扩散信号，无需紧急响应。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导出功能持续优化中，所有测试均在受控环境进行，保障数据安全与服务稳定</w:t>
      </w:r>
    </w:p>
    <w:p>
      <w:pPr>
        <w:pStyle w:val="ListBullet"/>
      </w:pPr>
      <w:r>
        <w:t>我们重视每一条用户反馈，欢迎通过官方渠道提出建议</w:t>
      </w:r>
    </w:p>
    <w:p>
      <w:pPr>
        <w:pStyle w:val="ListBullet"/>
      </w:pPr>
      <w:r>
        <w:t>产品迭代始终以用户体验和数据合规为前提，测试即为更好交付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p>
      <w:r>
        <w:t>平台采集明细：</w:t>
      </w:r>
    </w:p>
    <w:p>
      <w:pPr>
        <w:pStyle w:val="ListBullet"/>
      </w:pPr>
      <w:r>
        <w:t>weibo: 1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