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CA02" w14:textId="77777777" w:rsidR="00987053" w:rsidRPr="0052048A" w:rsidRDefault="00987053" w:rsidP="00987053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i,j-1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m-L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504E5F34" w14:textId="77777777" w:rsidR="00987053" w:rsidRPr="0052048A" w:rsidRDefault="00987053" w:rsidP="00987053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i-1,j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69A73BBC" w14:textId="77777777" w:rsidR="00987053" w:rsidRDefault="00987053" w:rsidP="00987053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4FAB8013" w14:textId="77777777" w:rsidR="00987053" w:rsidRDefault="00987053" w:rsidP="00987053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15D3E82" w14:textId="77777777" w:rsidR="00987053" w:rsidRPr="003C0F4F" w:rsidRDefault="00987053" w:rsidP="00987053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i,j+1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m+L</m:t>
              </m:r>
            </m:sub>
          </m:sSub>
        </m:oMath>
      </m:oMathPara>
    </w:p>
    <w:p w14:paraId="0E1D0A9C" w14:textId="77777777" w:rsidR="00987053" w:rsidRDefault="00987053" w:rsidP="00D149F4">
      <w:pPr>
        <w:spacing w:line="276" w:lineRule="auto"/>
        <w:jc w:val="center"/>
        <w:rPr>
          <w:rFonts w:eastAsiaTheme="minorEastAsia" w:cs="Times New Roman"/>
          <w:sz w:val="22"/>
          <w:szCs w:val="22"/>
        </w:rPr>
      </w:pPr>
    </w:p>
    <w:p w14:paraId="6CB879F2" w14:textId="6021DCB6" w:rsidR="00D149F4" w:rsidRPr="00DB33D6" w:rsidRDefault="00D149F4" w:rsidP="00D149F4">
      <w:pPr>
        <w:spacing w:line="276" w:lineRule="auto"/>
        <w:jc w:val="center"/>
        <w:rPr>
          <w:i/>
          <w:color w:val="4472C4" w:themeColor="accent1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i-1,j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i,j-1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4472C4" w:themeColor="accent1"/>
              <w:sz w:val="22"/>
              <w:szCs w:val="22"/>
            </w:rPr>
            <m:t xml:space="preserve">   при i=1,2,..,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/>
              <w:color w:val="4472C4" w:themeColor="accent1"/>
              <w:sz w:val="22"/>
              <w:szCs w:val="22"/>
            </w:rPr>
            <m:t>-1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  <w:sz w:val="22"/>
              <w:szCs w:val="22"/>
            </w:rPr>
            <m:t xml:space="preserve"> ;</m:t>
          </m:r>
          <m:r>
            <m:rPr>
              <m:sty m:val="p"/>
            </m:rPr>
            <w:rPr>
              <w:rFonts w:ascii="Cambria Math" w:hAnsi="Cambria Math"/>
              <w:color w:val="ED7D31" w:themeColor="accent2"/>
              <w:sz w:val="22"/>
              <w:szCs w:val="22"/>
            </w:rPr>
            <m:t xml:space="preserve"> j = 1,2,..,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color w:val="ED7D31" w:themeColor="accent2"/>
                  <w:sz w:val="22"/>
                  <w:szCs w:val="22"/>
                </w:rPr>
                <m:t>z</m:t>
              </m:r>
            </m:sub>
          </m:sSub>
          <m:r>
            <w:rPr>
              <w:rFonts w:ascii="Cambria Math" w:hAnsi="Cambria Math"/>
              <w:color w:val="ED7D31" w:themeColor="accent2"/>
              <w:sz w:val="22"/>
              <w:szCs w:val="22"/>
            </w:rPr>
            <m:t>-1</m:t>
          </m:r>
          <w:bookmarkStart w:id="0" w:name="_Hlk96851760"/>
          <m:r>
            <w:rPr>
              <w:rFonts w:ascii="Cambria Math" w:hAnsi="Cambria Math"/>
              <w:color w:val="ED7D31" w:themeColor="accent2"/>
              <w:sz w:val="22"/>
              <w:szCs w:val="22"/>
            </w:rPr>
            <m:t xml:space="preserve">    </m:t>
          </m:r>
          <m:r>
            <w:rPr>
              <w:rFonts w:ascii="Cambria Math" w:eastAsiaTheme="minorEastAsia" w:hAnsi="Cambria Math"/>
              <w:color w:val="ED7D31" w:themeColor="accent2"/>
              <w:sz w:val="22"/>
              <w:szCs w:val="22"/>
            </w:rPr>
            <m:t>···</m:t>
          </m:r>
          <m:r>
            <w:rPr>
              <w:rFonts w:ascii="Cambria Math" w:hAnsi="Cambria Math"/>
              <w:color w:val="4472C4" w:themeColor="accent1"/>
              <w:sz w:val="22"/>
              <w:szCs w:val="22"/>
            </w:rPr>
            <m:t>(1)</m:t>
          </m:r>
        </m:oMath>
      </m:oMathPara>
      <w:bookmarkEnd w:id="0"/>
    </w:p>
    <w:p w14:paraId="7C2B227C" w14:textId="41B07B74" w:rsidR="00D149F4" w:rsidRDefault="00D149F4" w:rsidP="00D149F4">
      <w:pPr>
        <w:spacing w:line="276" w:lineRule="auto"/>
        <w:rPr>
          <w:rFonts w:eastAsiaTheme="minorEastAsia"/>
          <w:i/>
        </w:rPr>
      </w:pPr>
      <w:bookmarkStart w:id="1" w:name="OLE_LINK39"/>
      <w:bookmarkStart w:id="2" w:name="OLE_LINK40"/>
    </w:p>
    <w:p w14:paraId="2A7CE177" w14:textId="09A90F42" w:rsidR="00D149F4" w:rsidRDefault="00D149F4" w:rsidP="00D149F4">
      <w:pPr>
        <w:spacing w:line="276" w:lineRule="auto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cy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cyan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re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re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red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re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re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red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gree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green"/>
                        </w:rPr>
                        <m:t>i-1,j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magent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magent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magenta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re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re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red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re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re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red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highlight w:val="yellow"/>
                        </w:rPr>
                        <m:t>i,j-1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4472C4" w:themeColor="accent1"/>
              <w:sz w:val="22"/>
              <w:szCs w:val="22"/>
            </w:rPr>
            <m:t xml:space="preserve">   при i=1,2,..,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color w:val="4472C4" w:themeColor="accent1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/>
              <w:color w:val="4472C4" w:themeColor="accent1"/>
              <w:sz w:val="22"/>
              <w:szCs w:val="22"/>
            </w:rPr>
            <m:t>-1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  <w:sz w:val="22"/>
              <w:szCs w:val="22"/>
            </w:rPr>
            <m:t xml:space="preserve"> ;</m:t>
          </m:r>
          <m:r>
            <m:rPr>
              <m:sty m:val="p"/>
            </m:rPr>
            <w:rPr>
              <w:rFonts w:ascii="Cambria Math" w:hAnsi="Cambria Math"/>
              <w:color w:val="ED7D31" w:themeColor="accent2"/>
              <w:sz w:val="22"/>
              <w:szCs w:val="22"/>
            </w:rPr>
            <m:t xml:space="preserve"> j = 1,2,..,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color w:val="ED7D31" w:themeColor="accent2"/>
                  <w:sz w:val="22"/>
                  <w:szCs w:val="22"/>
                </w:rPr>
                <m:t>z</m:t>
              </m:r>
            </m:sub>
          </m:sSub>
          <m:r>
            <w:rPr>
              <w:rFonts w:ascii="Cambria Math" w:hAnsi="Cambria Math"/>
              <w:color w:val="ED7D31" w:themeColor="accent2"/>
              <w:sz w:val="22"/>
              <w:szCs w:val="22"/>
            </w:rPr>
            <m:t xml:space="preserve">-1    </m:t>
          </m:r>
          <m:r>
            <w:rPr>
              <w:rFonts w:ascii="Cambria Math" w:eastAsiaTheme="minorEastAsia" w:hAnsi="Cambria Math"/>
              <w:color w:val="ED7D31" w:themeColor="accent2"/>
              <w:sz w:val="22"/>
              <w:szCs w:val="22"/>
            </w:rPr>
            <m:t>···</m:t>
          </m:r>
          <m:r>
            <w:rPr>
              <w:rFonts w:ascii="Cambria Math" w:hAnsi="Cambria Math"/>
              <w:color w:val="4472C4" w:themeColor="accent1"/>
              <w:sz w:val="22"/>
              <w:szCs w:val="22"/>
            </w:rPr>
            <m:t>(1)</m:t>
          </m:r>
        </m:oMath>
      </m:oMathPara>
    </w:p>
    <w:p w14:paraId="2DF04AD4" w14:textId="59B8700A" w:rsidR="00D149F4" w:rsidRDefault="00D149F4" w:rsidP="00D149F4">
      <w:pPr>
        <w:spacing w:line="276" w:lineRule="auto"/>
        <w:rPr>
          <w:rFonts w:eastAsiaTheme="minorEastAsia"/>
          <w:i/>
        </w:rPr>
      </w:pPr>
    </w:p>
    <w:p w14:paraId="1B91A7C6" w14:textId="76F4118B" w:rsidR="00987053" w:rsidRPr="00AC3313" w:rsidRDefault="00987053" w:rsidP="00987053"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m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</m:den>
          </m:f>
        </m:oMath>
      </m:oMathPara>
    </w:p>
    <w:p w14:paraId="3DDE1D83" w14:textId="60C81C08" w:rsidR="00987053" w:rsidRPr="00987053" w:rsidRDefault="00987053" w:rsidP="0098705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b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="宋体" w:hAnsi="Cambria Math" w:cs="宋体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2"/>
                      <w:szCs w:val="22"/>
                    </w:rPr>
                    <m:t>r</m:t>
                  </m:r>
                </m:sub>
              </m:sSub>
            </m:den>
          </m:f>
        </m:oMath>
      </m:oMathPara>
    </w:p>
    <w:p w14:paraId="0D1F087A" w14:textId="0A88CD82" w:rsidR="00987053" w:rsidRPr="00345EE3" w:rsidRDefault="00987053" w:rsidP="0098705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red"/>
                </w:rPr>
              </m:ctrlPr>
            </m:sSubPr>
            <m:e>
              <m:r>
                <w:rPr>
                  <w:rFonts w:ascii="Cambria Math" w:hAnsi="Cambria Math"/>
                  <w:highlight w:val="red"/>
                </w:rPr>
                <m:t>c</m:t>
              </m:r>
            </m:e>
            <m:sub>
              <m:r>
                <w:rPr>
                  <w:rFonts w:ascii="Cambria Math" w:hAnsi="Cambria Math"/>
                  <w:highlight w:val="red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</m:den>
          </m:f>
        </m:oMath>
      </m:oMathPara>
    </w:p>
    <w:p w14:paraId="7A94FAA5" w14:textId="3C239422" w:rsidR="00987053" w:rsidRDefault="00987053" w:rsidP="00987053">
      <m:oMathPara>
        <m:oMath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d</m:t>
              </m:r>
            </m:e>
            <m:sub>
              <m:r>
                <w:rPr>
                  <w:rFonts w:ascii="Cambria Math" w:hAnsi="Cambria Math"/>
                  <w:highlight w:val="cyan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den>
          </m:f>
        </m:oMath>
      </m:oMathPara>
    </w:p>
    <w:p w14:paraId="40609356" w14:textId="5877357F" w:rsidR="00987053" w:rsidRPr="00AC3313" w:rsidRDefault="00987053" w:rsidP="00987053">
      <m:oMathPara>
        <m:oMath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e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m</m:t>
              </m:r>
            </m:sub>
          </m:sSub>
          <m:r>
            <w:rPr>
              <w:rFonts w:ascii="Cambria Math" w:hAnsi="Cambria Math"/>
              <w:highlight w:val="magent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</m:den>
          </m:f>
        </m:oMath>
      </m:oMathPara>
    </w:p>
    <w:p w14:paraId="54012CC6" w14:textId="0B837AB2" w:rsidR="00987053" w:rsidRPr="00AC3313" w:rsidRDefault="00987053" w:rsidP="0098705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i,j</m:t>
              </m:r>
            </m:sub>
          </m:sSub>
        </m:oMath>
      </m:oMathPara>
    </w:p>
    <w:p w14:paraId="13AF0B33" w14:textId="3E9527A1" w:rsidR="00D149F4" w:rsidRDefault="00D149F4" w:rsidP="00D149F4">
      <w:pPr>
        <w:spacing w:line="276" w:lineRule="auto"/>
        <w:rPr>
          <w:rFonts w:eastAsiaTheme="minorEastAsia"/>
          <w:i/>
        </w:rPr>
      </w:pPr>
    </w:p>
    <w:p w14:paraId="7B1E12F7" w14:textId="77777777" w:rsidR="00D149F4" w:rsidRPr="00D149F4" w:rsidRDefault="00D149F4" w:rsidP="00D149F4">
      <w:pPr>
        <w:spacing w:line="276" w:lineRule="auto"/>
        <w:rPr>
          <w:rFonts w:eastAsiaTheme="minorEastAsia" w:hint="eastAsia"/>
          <w:i/>
        </w:rPr>
      </w:pPr>
    </w:p>
    <w:bookmarkEnd w:id="1"/>
    <w:bookmarkEnd w:id="2"/>
    <w:p w14:paraId="1DD6ECB4" w14:textId="77777777" w:rsidR="00D149F4" w:rsidRPr="00A53567" w:rsidRDefault="00D149F4" w:rsidP="00D149F4">
      <w:pPr>
        <w:spacing w:line="276" w:lineRule="auto"/>
        <w:rPr>
          <w:rFonts w:eastAsiaTheme="minorEastAsia"/>
          <w:i/>
          <w:color w:val="4472C4" w:themeColor="accent1"/>
        </w:rPr>
      </w:pPr>
      <m:oMathPara>
        <m:oMath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re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re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red"/>
                        </w:rPr>
                        <m:t>N,j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re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re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red"/>
                        </w:rPr>
                        <m:t>N,j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N-1,j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magenta"/>
                        </w:rPr>
                        <m:t>N,j+1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re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re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red"/>
                        </w:rPr>
                        <m:t>N,j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R,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re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re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red"/>
                        </w:rPr>
                        <m:t>N,j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N,j-1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N,j</m:t>
              </m:r>
            </m:sub>
          </m:sSub>
          <m: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при i=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N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;</m:t>
          </m:r>
          <m:r>
            <m:rPr>
              <m:sty m:val="p"/>
            </m:rPr>
            <w:rPr>
              <w:rFonts w:ascii="Cambria Math" w:hAnsi="Cambria Math"/>
              <w:color w:val="ED7D31" w:themeColor="accent2"/>
            </w:rPr>
            <m:t xml:space="preserve"> j = 1,2,..,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N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z</m:t>
              </m:r>
            </m:sub>
          </m:sSub>
          <m:r>
            <w:rPr>
              <w:rFonts w:ascii="Cambria Math" w:hAnsi="Cambria Math"/>
              <w:color w:val="ED7D31" w:themeColor="accent2"/>
            </w:rPr>
            <m:t xml:space="preserve">-1 </m:t>
          </m:r>
          <m:r>
            <w:rPr>
              <w:rFonts w:ascii="Cambria Math" w:hAnsi="Cambria Math"/>
              <w:color w:val="4472C4" w:themeColor="accent1"/>
            </w:rPr>
            <m:t xml:space="preserve"> </m:t>
          </m:r>
          <m:r>
            <w:rPr>
              <w:rFonts w:ascii="Cambria Math" w:eastAsiaTheme="minorEastAsia" w:hAnsi="Cambria Math"/>
              <w:color w:val="4472C4" w:themeColor="accent1"/>
            </w:rPr>
            <m:t>···</m:t>
          </m:r>
          <m:r>
            <w:rPr>
              <w:rFonts w:ascii="Cambria Math" w:hAnsi="Cambria Math"/>
              <w:color w:val="4472C4" w:themeColor="accent1"/>
            </w:rPr>
            <m:t>(2)</m:t>
          </m:r>
        </m:oMath>
      </m:oMathPara>
    </w:p>
    <w:p w14:paraId="59438065" w14:textId="068CA20A" w:rsidR="00D149F4" w:rsidRDefault="00D149F4" w:rsidP="00D149F4">
      <w:pPr>
        <w:spacing w:line="276" w:lineRule="auto"/>
        <w:rPr>
          <w:rFonts w:eastAsiaTheme="minorEastAsia"/>
          <w:i/>
        </w:rPr>
      </w:pPr>
    </w:p>
    <w:p w14:paraId="5A98F239" w14:textId="586A60F5" w:rsidR="00987053" w:rsidRPr="00AC3313" w:rsidRDefault="00987053" w:rsidP="00987053"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m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R,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</m:oMath>
      </m:oMathPara>
    </w:p>
    <w:p w14:paraId="38915AC3" w14:textId="5F324084" w:rsidR="00987053" w:rsidRPr="00345EE3" w:rsidRDefault="00987053" w:rsidP="0098705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b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</m:oMath>
      </m:oMathPara>
    </w:p>
    <w:p w14:paraId="3B53AD74" w14:textId="0AA21A00" w:rsidR="00987053" w:rsidRPr="00345EE3" w:rsidRDefault="00987053" w:rsidP="0098705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red"/>
                </w:rPr>
              </m:ctrlPr>
            </m:sSubPr>
            <m:e>
              <m:r>
                <w:rPr>
                  <w:rFonts w:ascii="Cambria Math" w:hAnsi="Cambria Math"/>
                  <w:highlight w:val="red"/>
                </w:rPr>
                <m:t>c</m:t>
              </m:r>
            </m:e>
            <m:sub>
              <m:r>
                <w:rPr>
                  <w:rFonts w:ascii="Cambria Math" w:hAnsi="Cambria Math"/>
                  <w:highlight w:val="red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</m:den>
          </m:f>
        </m:oMath>
      </m:oMathPara>
    </w:p>
    <w:p w14:paraId="143200FA" w14:textId="25E20263" w:rsidR="00987053" w:rsidRDefault="00987053" w:rsidP="00987053">
      <m:oMathPara>
        <m:oMath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d</m:t>
              </m:r>
            </m:e>
            <m:sub>
              <m:r>
                <w:rPr>
                  <w:rFonts w:ascii="Cambria Math" w:hAnsi="Cambria Math"/>
                  <w:highlight w:val="cyan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D5C3562" w14:textId="43F7098D" w:rsidR="00987053" w:rsidRPr="00AC3313" w:rsidRDefault="00987053" w:rsidP="00987053">
      <m:oMathPara>
        <m:oMath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e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m</m:t>
              </m:r>
            </m:sub>
          </m:sSub>
          <m:r>
            <w:rPr>
              <w:rFonts w:ascii="Cambria Math" w:hAnsi="Cambria Math"/>
              <w:highlight w:val="magent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</m:oMath>
      </m:oMathPara>
    </w:p>
    <w:p w14:paraId="3578E424" w14:textId="3DA02FC0" w:rsidR="00987053" w:rsidRPr="00AC3313" w:rsidRDefault="00987053" w:rsidP="0098705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N,j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5C310829" w14:textId="60130561" w:rsidR="00987053" w:rsidRDefault="00987053" w:rsidP="00D149F4">
      <w:pPr>
        <w:spacing w:line="276" w:lineRule="auto"/>
        <w:rPr>
          <w:rFonts w:eastAsiaTheme="minorEastAsia"/>
          <w:i/>
        </w:rPr>
      </w:pPr>
    </w:p>
    <w:p w14:paraId="54C23713" w14:textId="77777777" w:rsidR="00987053" w:rsidRPr="00A53567" w:rsidRDefault="00987053" w:rsidP="00D149F4">
      <w:pPr>
        <w:spacing w:line="276" w:lineRule="auto"/>
        <w:rPr>
          <w:rFonts w:eastAsiaTheme="minorEastAsia" w:hint="eastAsia"/>
          <w:i/>
        </w:rPr>
      </w:pPr>
    </w:p>
    <w:p w14:paraId="0DA175B7" w14:textId="575BDB93" w:rsidR="00D149F4" w:rsidRPr="00987053" w:rsidRDefault="00D149F4" w:rsidP="00D149F4">
      <w:pPr>
        <w:spacing w:line="276" w:lineRule="auto"/>
        <w:rPr>
          <w:rFonts w:eastAsiaTheme="minorEastAsia"/>
          <w:color w:val="4472C4" w:themeColor="accen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при i=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0,…,N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;</m:t>
          </m:r>
          <m:r>
            <m:rPr>
              <m:sty m:val="p"/>
            </m:rPr>
            <w:rPr>
              <w:rFonts w:ascii="Cambria Math" w:hAnsi="Cambria Math"/>
              <w:color w:val="ED7D31" w:themeColor="accent2"/>
            </w:rPr>
            <m:t xml:space="preserve"> j =0 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1"/>
            </w:rPr>
            <m:t>···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(3)</m:t>
          </m:r>
        </m:oMath>
      </m:oMathPara>
    </w:p>
    <w:p w14:paraId="79D5165C" w14:textId="77777777" w:rsidR="00987053" w:rsidRPr="00AC3313" w:rsidRDefault="00987053" w:rsidP="00987053"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m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</m:oMath>
      </m:oMathPara>
    </w:p>
    <w:p w14:paraId="7EC7CD17" w14:textId="77777777" w:rsidR="00987053" w:rsidRPr="00345EE3" w:rsidRDefault="00987053" w:rsidP="0098705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b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5213ED5B" w14:textId="07CC2E8C" w:rsidR="00987053" w:rsidRPr="00345EE3" w:rsidRDefault="00987053" w:rsidP="0098705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red"/>
                </w:rPr>
              </m:ctrlPr>
            </m:sSubPr>
            <m:e>
              <m:r>
                <w:rPr>
                  <w:rFonts w:ascii="Cambria Math" w:hAnsi="Cambria Math"/>
                  <w:highlight w:val="red"/>
                </w:rPr>
                <m:t>c</m:t>
              </m:r>
            </m:e>
            <m:sub>
              <m:r>
                <w:rPr>
                  <w:rFonts w:ascii="Cambria Math" w:hAnsi="Cambria Math"/>
                  <w:highlight w:val="red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61859B97" w14:textId="77777777" w:rsidR="00987053" w:rsidRDefault="00987053" w:rsidP="00987053">
      <m:oMathPara>
        <m:oMath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d</m:t>
              </m:r>
            </m:e>
            <m:sub>
              <m:r>
                <w:rPr>
                  <w:rFonts w:ascii="Cambria Math" w:hAnsi="Cambria Math"/>
                  <w:highlight w:val="cyan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5DAEE065" w14:textId="77777777" w:rsidR="00987053" w:rsidRPr="00AC3313" w:rsidRDefault="00987053" w:rsidP="00987053">
      <m:oMathPara>
        <m:oMath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e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m</m:t>
              </m:r>
            </m:sub>
          </m:sSub>
          <m:r>
            <w:rPr>
              <w:rFonts w:ascii="Cambria Math" w:hAnsi="Cambria Math"/>
              <w:highlight w:val="magenta"/>
            </w:rPr>
            <m:t>=</m:t>
          </m:r>
        </m:oMath>
      </m:oMathPara>
    </w:p>
    <w:p w14:paraId="18E37C27" w14:textId="65B5FFAE" w:rsidR="00987053" w:rsidRPr="00AC3313" w:rsidRDefault="00987053" w:rsidP="0098705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7A036F44" w14:textId="70D06DE0" w:rsidR="00987053" w:rsidRDefault="00987053" w:rsidP="00D149F4">
      <w:pPr>
        <w:spacing w:line="276" w:lineRule="auto"/>
        <w:rPr>
          <w:rFonts w:eastAsiaTheme="minorEastAsia"/>
          <w:color w:val="4472C4" w:themeColor="accent1"/>
        </w:rPr>
      </w:pPr>
    </w:p>
    <w:p w14:paraId="0714130E" w14:textId="77777777" w:rsidR="00987053" w:rsidRPr="00987053" w:rsidRDefault="00987053" w:rsidP="00D149F4">
      <w:pPr>
        <w:spacing w:line="276" w:lineRule="auto"/>
        <w:rPr>
          <w:rFonts w:eastAsiaTheme="minorEastAsia" w:hint="eastAsia"/>
          <w:color w:val="4472C4" w:themeColor="accent1"/>
        </w:rPr>
      </w:pPr>
    </w:p>
    <w:p w14:paraId="062DAADA" w14:textId="77777777" w:rsidR="00D149F4" w:rsidRPr="00C83A72" w:rsidRDefault="00D149F4" w:rsidP="00D149F4">
      <w:pPr>
        <w:spacing w:line="276" w:lineRule="auto"/>
      </w:pPr>
    </w:p>
    <w:p w14:paraId="2100179B" w14:textId="7DD01DFA" w:rsidR="00D149F4" w:rsidRPr="00987053" w:rsidRDefault="00D149F4" w:rsidP="00D149F4">
      <w:pPr>
        <w:spacing w:line="276" w:lineRule="auto"/>
        <w:rPr>
          <w:rFonts w:eastAsiaTheme="minorEastAsia"/>
          <w:i/>
          <w:color w:val="4472C4" w:themeColor="accent1"/>
        </w:rPr>
      </w:pPr>
      <m:oMathPara>
        <m:oMath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,L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i+1,N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re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re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red"/>
                        </w:rPr>
                        <m:t>i,N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,L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re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re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red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i-1,N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re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re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red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re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re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red"/>
                        </w:rPr>
                        <m:t>i,N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i,N-1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 xml:space="preserve">   при i=1,2,..,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</w:rPr>
                <m:t>N</m:t>
              </m:r>
            </m:e>
            <m:sub>
              <m:r>
                <w:rPr>
                  <w:rFonts w:ascii="Cambria Math" w:hAnsi="Cambria Math"/>
                  <w:color w:val="4472C4" w:themeColor="accent1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4472C4" w:themeColor="accent1"/>
            </w:rPr>
            <m:t>;</m:t>
          </m:r>
          <m:r>
            <m:rPr>
              <m:sty m:val="p"/>
            </m:rPr>
            <w:rPr>
              <w:rFonts w:ascii="Cambria Math" w:hAnsi="Cambria Math"/>
              <w:color w:val="ED7D31" w:themeColor="accent2"/>
            </w:rPr>
            <m:t xml:space="preserve"> j = </m:t>
          </m:r>
          <m:sSub>
            <m:sSubPr>
              <m:ctrlPr>
                <w:rPr>
                  <w:rFonts w:ascii="Cambria Math" w:hAnsi="Cambria Math"/>
                  <w:color w:val="ED7D31" w:themeColor="accent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ED7D31" w:themeColor="accent2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color w:val="ED7D31" w:themeColor="accent2"/>
                </w:rPr>
                <m:t>z</m:t>
              </m:r>
            </m:sub>
          </m:sSub>
          <m:r>
            <w:rPr>
              <w:rFonts w:ascii="Cambria Math" w:hAnsi="Cambria Math"/>
              <w:color w:val="4472C4" w:themeColor="accent1"/>
            </w:rPr>
            <m:t xml:space="preserve">  </m:t>
          </m:r>
          <m:r>
            <w:rPr>
              <w:rFonts w:ascii="Cambria Math" w:eastAsiaTheme="minorEastAsia" w:hAnsi="Cambria Math"/>
              <w:color w:val="4472C4" w:themeColor="accent1"/>
            </w:rPr>
            <m:t>···</m:t>
          </m:r>
          <m:r>
            <w:rPr>
              <w:rFonts w:ascii="Cambria Math" w:hAnsi="Cambria Math"/>
              <w:color w:val="4472C4" w:themeColor="accent1"/>
            </w:rPr>
            <m:t>(4)</m:t>
          </m:r>
        </m:oMath>
      </m:oMathPara>
    </w:p>
    <w:p w14:paraId="6A1EA880" w14:textId="5B53E537" w:rsidR="00987053" w:rsidRPr="00AC3313" w:rsidRDefault="00987053" w:rsidP="00987053"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m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</m:oMath>
      </m:oMathPara>
    </w:p>
    <w:p w14:paraId="35332984" w14:textId="16FF6B41" w:rsidR="00987053" w:rsidRPr="00345EE3" w:rsidRDefault="00987053" w:rsidP="0098705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b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,L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</m:oMath>
      </m:oMathPara>
    </w:p>
    <w:p w14:paraId="06CC7FD4" w14:textId="04959DA4" w:rsidR="00987053" w:rsidRPr="00345EE3" w:rsidRDefault="00987053" w:rsidP="0098705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red"/>
                </w:rPr>
              </m:ctrlPr>
            </m:sSubPr>
            <m:e>
              <m:r>
                <w:rPr>
                  <w:rFonts w:ascii="Cambria Math" w:hAnsi="Cambria Math"/>
                  <w:highlight w:val="red"/>
                </w:rPr>
                <m:t>c</m:t>
              </m:r>
            </m:e>
            <m:sub>
              <m:r>
                <w:rPr>
                  <w:rFonts w:ascii="Cambria Math" w:hAnsi="Cambria Math"/>
                  <w:highlight w:val="red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</m:den>
          </m:f>
        </m:oMath>
      </m:oMathPara>
    </w:p>
    <w:p w14:paraId="6E509771" w14:textId="2B0D6CBE" w:rsidR="00987053" w:rsidRDefault="00987053" w:rsidP="00987053">
      <m:oMathPara>
        <m:oMath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d</m:t>
              </m:r>
            </m:e>
            <m:sub>
              <m:r>
                <w:rPr>
                  <w:rFonts w:ascii="Cambria Math" w:hAnsi="Cambria Math"/>
                  <w:highlight w:val="cyan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,L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</m:oMath>
      </m:oMathPara>
    </w:p>
    <w:p w14:paraId="24CEC96E" w14:textId="65FBA1F2" w:rsidR="00987053" w:rsidRPr="00AC3313" w:rsidRDefault="00987053" w:rsidP="00987053">
      <m:oMathPara>
        <m:oMath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e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m</m:t>
              </m:r>
            </m:sub>
          </m:sSub>
          <m:r>
            <w:rPr>
              <w:rFonts w:ascii="Cambria Math" w:hAnsi="Cambria Math"/>
              <w:highlight w:val="magent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2C1252B6" w14:textId="42B56053" w:rsidR="00987053" w:rsidRPr="00AC3313" w:rsidRDefault="00987053" w:rsidP="0098705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i,N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341AEDD1" w14:textId="08223748" w:rsidR="00987053" w:rsidRDefault="00987053" w:rsidP="00D149F4">
      <w:pPr>
        <w:spacing w:line="276" w:lineRule="auto"/>
        <w:rPr>
          <w:rFonts w:eastAsiaTheme="minorEastAsia"/>
          <w:i/>
          <w:color w:val="4472C4" w:themeColor="accent1"/>
        </w:rPr>
      </w:pPr>
    </w:p>
    <w:p w14:paraId="23AF7C28" w14:textId="77777777" w:rsidR="00987053" w:rsidRPr="00987053" w:rsidRDefault="00987053" w:rsidP="00D149F4">
      <w:pPr>
        <w:spacing w:line="276" w:lineRule="auto"/>
        <w:rPr>
          <w:rFonts w:eastAsiaTheme="minorEastAsia" w:hint="eastAsia"/>
          <w:i/>
          <w:color w:val="4472C4" w:themeColor="accent1"/>
        </w:rPr>
      </w:pPr>
    </w:p>
    <w:p w14:paraId="1B9667CF" w14:textId="77777777" w:rsidR="00D149F4" w:rsidRPr="009435D3" w:rsidRDefault="00D149F4" w:rsidP="00D149F4">
      <w:pPr>
        <w:spacing w:line="276" w:lineRule="auto"/>
        <w:rPr>
          <w:rFonts w:eastAsiaTheme="minorEastAsia"/>
        </w:rPr>
      </w:pPr>
    </w:p>
    <w:p w14:paraId="6E2C7C8E" w14:textId="77777777" w:rsidR="00B95459" w:rsidRPr="00B95459" w:rsidRDefault="00D149F4" w:rsidP="00D149F4">
      <w:pPr>
        <w:spacing w:line="276" w:lineRule="auto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/>
              <w:sz w:val="20"/>
              <w:szCs w:val="20"/>
            </w:rPr>
            <m:t>-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ℏ</m:t>
                  </m:r>
                </m:e>
                <m: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  <w:highlight w:val="cy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  <w:highlight w:val="cyan"/>
                        </w:rPr>
                        <m:t>i+1,j</m:t>
                      </m:r>
                    </m:sub>
                  </m:s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highlight w:val="red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  <w:highlight w:val="re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  <w:highlight w:val="red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eastAsiaTheme="minorEastAsia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Theme="minorEastAsia"/>
              <w:sz w:val="20"/>
              <w:szCs w:val="20"/>
            </w:rPr>
            <m:t>+</m:t>
          </m:r>
          <m:d>
            <m:dPr>
              <m:begChr m:val="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ℏ</m:t>
                  </m:r>
                </m:e>
                <m: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highlight w:val="magent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  <w:highlight w:val="magent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  <w:highlight w:val="magenta"/>
                        </w:rPr>
                        <m:t>i,j+1</m:t>
                      </m:r>
                    </m:sub>
                  </m:s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highlight w:val="red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  <w:highlight w:val="re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  <w:highlight w:val="red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z</m:t>
                      </m:r>
                    </m:sub>
                  </m:sSub>
                </m:den>
              </m:f>
              <m:r>
                <w:rPr>
                  <w:rFonts w:ascii="Cambria Math" w:eastAsiaTheme="minorEastAsia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ℏ</m:t>
                  </m:r>
                </m:e>
                <m: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j</m:t>
                      </m:r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highlight w:val="red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  <w:highlight w:val="red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  <w:highlight w:val="red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  <w:highlight w:val="yellow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  <w:highlight w:val="yellow"/>
                        </w:rPr>
                        <m:t>i,j</m:t>
                      </m:r>
                      <m:r>
                        <w:rPr>
                          <w:rFonts w:ascii="Cambria Math" w:eastAsiaTheme="minorEastAsia"/>
                          <w:sz w:val="20"/>
                          <w:szCs w:val="20"/>
                          <w:highlight w:val="yellow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  <w:sz w:val="20"/>
                          <w:szCs w:val="20"/>
                          <w:highlight w:val="yellow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z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/>
                  <w:sz w:val="20"/>
                  <w:szCs w:val="20"/>
                </w:rPr>
                <m:t>ℏ</m:t>
              </m:r>
            </m:e>
            <m:sub>
              <m:r>
                <w:rPr>
                  <w:rFonts w:ascii="Cambria Math" w:eastAsiaTheme="minorEastAsia"/>
                  <w:sz w:val="20"/>
                  <w:szCs w:val="20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/>
                  <w:sz w:val="20"/>
                  <w:szCs w:val="20"/>
                </w:rPr>
                <m:t>ℏ</m:t>
              </m:r>
            </m:e>
            <m:sub>
              <m:r>
                <w:rPr>
                  <w:rFonts w:ascii="Cambria Math" w:eastAsiaTheme="minorEastAsia"/>
                  <w:sz w:val="20"/>
                  <w:szCs w:val="20"/>
                </w:rPr>
                <m:t>z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eastAsiaTheme="minorEastAsia"/>
                  <w:sz w:val="20"/>
                  <w:szCs w:val="20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/>
                  <w:sz w:val="20"/>
                  <w:szCs w:val="20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  </m:t>
          </m:r>
        </m:oMath>
      </m:oMathPara>
    </w:p>
    <w:p w14:paraId="74192326" w14:textId="43960AE3" w:rsidR="00D149F4" w:rsidRPr="00C51724" w:rsidRDefault="00D149F4" w:rsidP="00D149F4">
      <w:pPr>
        <w:spacing w:line="276" w:lineRule="auto"/>
        <w:rPr>
          <w:rFonts w:eastAsiaTheme="minor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4472C4" w:themeColor="accent1"/>
              <w:sz w:val="22"/>
              <w:szCs w:val="22"/>
            </w:rPr>
            <m:t>при i=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1"/>
              <w:sz w:val="22"/>
              <w:szCs w:val="22"/>
            </w:rPr>
            <m:t>0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  <w:sz w:val="22"/>
              <w:szCs w:val="22"/>
            </w:rPr>
            <m:t xml:space="preserve"> ;</m:t>
          </m:r>
          <m:r>
            <m:rPr>
              <m:sty m:val="p"/>
            </m:rPr>
            <w:rPr>
              <w:rFonts w:ascii="Cambria Math" w:hAnsi="Cambria Math"/>
              <w:color w:val="ED7D31" w:themeColor="accent2"/>
              <w:sz w:val="22"/>
              <w:szCs w:val="22"/>
            </w:rPr>
            <m:t>j = 1,2,..,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  <w:color w:val="ED7D31" w:themeColor="accent2"/>
                  <w:sz w:val="22"/>
                  <w:szCs w:val="22"/>
                </w:rPr>
                <m:t>z</m:t>
              </m:r>
            </m:sub>
          </m:sSub>
          <m:r>
            <w:rPr>
              <w:rFonts w:ascii="Cambria Math" w:hAnsi="Cambria Math"/>
              <w:color w:val="ED7D31" w:themeColor="accent2"/>
              <w:sz w:val="22"/>
              <w:szCs w:val="22"/>
            </w:rPr>
            <m:t>-1</m:t>
          </m:r>
          <m:r>
            <w:rPr>
              <w:rFonts w:ascii="Cambria Math" w:hAnsi="Cambria Math"/>
              <w:color w:val="4472C4" w:themeColor="accent1"/>
              <w:sz w:val="22"/>
              <w:szCs w:val="22"/>
            </w:rPr>
            <m:t xml:space="preserve">    </m:t>
          </m:r>
          <m:r>
            <w:rPr>
              <w:rFonts w:ascii="Cambria Math" w:eastAsiaTheme="minorEastAsia" w:hAnsi="Cambria Math"/>
              <w:color w:val="4472C4" w:themeColor="accent1"/>
              <w:sz w:val="22"/>
              <w:szCs w:val="22"/>
            </w:rPr>
            <m:t>···</m:t>
          </m:r>
          <m:r>
            <w:rPr>
              <w:rFonts w:ascii="Cambria Math" w:hAnsi="Cambria Math"/>
              <w:color w:val="4472C4" w:themeColor="accent1"/>
              <w:sz w:val="22"/>
              <w:szCs w:val="22"/>
            </w:rPr>
            <m:t>(5)</m:t>
          </m:r>
        </m:oMath>
      </m:oMathPara>
    </w:p>
    <w:p w14:paraId="55FBCA1C" w14:textId="16E208F6" w:rsidR="00987053" w:rsidRPr="00AC3313" w:rsidRDefault="00987053" w:rsidP="00987053"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a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m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ℏ</m:t>
                  </m:r>
                </m:e>
                <m: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j</m:t>
                      </m:r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sub>
              </m:sSub>
            </m:den>
          </m:f>
        </m:oMath>
      </m:oMathPara>
    </w:p>
    <w:p w14:paraId="378584A4" w14:textId="28DD31E6" w:rsidR="00987053" w:rsidRPr="00345EE3" w:rsidRDefault="00987053" w:rsidP="0098705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b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183E53B5" w14:textId="44FBDE7F" w:rsidR="00987053" w:rsidRPr="00345EE3" w:rsidRDefault="00987053" w:rsidP="0098705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red"/>
                </w:rPr>
              </m:ctrlPr>
            </m:sSubPr>
            <m:e>
              <m:r>
                <w:rPr>
                  <w:rFonts w:ascii="Cambria Math" w:hAnsi="Cambria Math"/>
                  <w:highlight w:val="red"/>
                </w:rPr>
                <m:t>c</m:t>
              </m:r>
            </m:e>
            <m:sub>
              <m:r>
                <w:rPr>
                  <w:rFonts w:ascii="Cambria Math" w:hAnsi="Cambria Math"/>
                  <w:highlight w:val="red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sub>
              </m:sSub>
            </m:den>
          </m:f>
        </m:oMath>
      </m:oMathPara>
    </w:p>
    <w:p w14:paraId="2A1E0F36" w14:textId="042BDF26" w:rsidR="00987053" w:rsidRDefault="00987053" w:rsidP="00987053">
      <m:oMathPara>
        <m:oMath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d</m:t>
              </m:r>
            </m:e>
            <m:sub>
              <m:r>
                <w:rPr>
                  <w:rFonts w:ascii="Cambria Math" w:hAnsi="Cambria Math"/>
                  <w:highlight w:val="cyan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ℏ</m:t>
                  </m:r>
                </m:e>
                <m: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sub>
              </m:sSub>
            </m:den>
          </m:f>
        </m:oMath>
      </m:oMathPara>
    </w:p>
    <w:p w14:paraId="5E3A56E5" w14:textId="5117D71C" w:rsidR="00987053" w:rsidRPr="00AC3313" w:rsidRDefault="00987053" w:rsidP="00987053">
      <m:oMathPara>
        <m:oMath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e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m</m:t>
              </m:r>
            </m:sub>
          </m:sSub>
          <m:r>
            <w:rPr>
              <w:rFonts w:ascii="Cambria Math" w:hAnsi="Cambria Math"/>
              <w:highlight w:val="magent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ℏ</m:t>
                  </m:r>
                </m:e>
                <m: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r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sub>
              </m:sSub>
            </m:den>
          </m:f>
        </m:oMath>
      </m:oMathPara>
    </w:p>
    <w:p w14:paraId="7F246595" w14:textId="3BB3487A" w:rsidR="00987053" w:rsidRPr="00AC3313" w:rsidRDefault="00987053" w:rsidP="0098705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/>
                  <w:sz w:val="20"/>
                  <w:szCs w:val="20"/>
                </w:rPr>
                <m:t>ℏ</m:t>
              </m:r>
            </m:e>
            <m:sub>
              <m:r>
                <w:rPr>
                  <w:rFonts w:ascii="Cambria Math" w:eastAsiaTheme="minorEastAsia"/>
                  <w:sz w:val="20"/>
                  <w:szCs w:val="20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/>
                  <w:sz w:val="20"/>
                  <w:szCs w:val="20"/>
                </w:rPr>
                <m:t>ℏ</m:t>
              </m:r>
            </m:e>
            <m:sub>
              <m:r>
                <w:rPr>
                  <w:rFonts w:ascii="Cambria Math" w:eastAsiaTheme="minorEastAsia"/>
                  <w:sz w:val="20"/>
                  <w:szCs w:val="20"/>
                </w:rPr>
                <m:t>z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/>
                      <w:sz w:val="20"/>
                      <w:szCs w:val="20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/>
                          <w:sz w:val="20"/>
                          <w:szCs w:val="20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w:rPr>
                  <w:rFonts w:ascii="Cambria Math" w:eastAsiaTheme="minorEastAsia"/>
                  <w:sz w:val="20"/>
                  <w:szCs w:val="20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/>
                  <w:sz w:val="20"/>
                  <w:szCs w:val="20"/>
                </w:rPr>
                <m:t>i,j</m:t>
              </m:r>
            </m:sub>
          </m:sSub>
        </m:oMath>
      </m:oMathPara>
    </w:p>
    <w:p w14:paraId="237575D3" w14:textId="5ABD7028" w:rsidR="001E31A2" w:rsidRDefault="001E31A2">
      <w:pPr>
        <w:rPr>
          <w:rFonts w:eastAsiaTheme="minorEastAsia"/>
        </w:rPr>
      </w:pPr>
    </w:p>
    <w:p w14:paraId="308493FC" w14:textId="692E0223" w:rsidR="00D149F4" w:rsidRDefault="00D149F4">
      <w:pPr>
        <w:rPr>
          <w:rFonts w:eastAsiaTheme="minorEastAsia"/>
        </w:rPr>
      </w:pPr>
    </w:p>
    <w:p w14:paraId="2514DF85" w14:textId="2CCFACE3" w:rsidR="00D149F4" w:rsidRDefault="00D149F4">
      <w:pPr>
        <w:rPr>
          <w:rFonts w:eastAsiaTheme="minorEastAsia"/>
        </w:rPr>
      </w:pPr>
    </w:p>
    <w:p w14:paraId="36284374" w14:textId="77777777" w:rsidR="00D149F4" w:rsidRPr="00D149F4" w:rsidRDefault="00D149F4">
      <w:pPr>
        <w:rPr>
          <w:rFonts w:eastAsiaTheme="minorEastAsia" w:hint="eastAsia"/>
        </w:rPr>
      </w:pPr>
    </w:p>
    <w:sectPr w:rsidR="00D149F4" w:rsidRPr="00D149F4" w:rsidSect="007C4840">
      <w:pgSz w:w="12240" w:h="15840"/>
      <w:pgMar w:top="567" w:right="567" w:bottom="567" w:left="567" w:header="720" w:footer="720" w:gutter="0"/>
      <w:cols w:space="425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F4"/>
    <w:rsid w:val="000D4B82"/>
    <w:rsid w:val="001E31A2"/>
    <w:rsid w:val="007C4840"/>
    <w:rsid w:val="008F4B9E"/>
    <w:rsid w:val="00987053"/>
    <w:rsid w:val="00A124EF"/>
    <w:rsid w:val="00B95459"/>
    <w:rsid w:val="00C51724"/>
    <w:rsid w:val="00CC07A8"/>
    <w:rsid w:val="00D1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4B90"/>
  <w15:chartTrackingRefBased/>
  <w15:docId w15:val="{2853D157-F997-49C1-964E-5771E746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9F4"/>
    <w:pPr>
      <w:widowControl w:val="0"/>
      <w:jc w:val="both"/>
    </w:pPr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yijia</dc:creator>
  <cp:keywords/>
  <dc:description/>
  <cp:lastModifiedBy>Li yijia</cp:lastModifiedBy>
  <cp:revision>1</cp:revision>
  <dcterms:created xsi:type="dcterms:W3CDTF">2022-04-12T19:00:00Z</dcterms:created>
  <dcterms:modified xsi:type="dcterms:W3CDTF">2022-04-12T19:22:00Z</dcterms:modified>
</cp:coreProperties>
</file>