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1F4D44" w14:textId="77777777" w:rsidR="0081732A" w:rsidRPr="005B01BE" w:rsidRDefault="0081732A" w:rsidP="0081732A">
      <w:pPr>
        <w:pStyle w:val="1"/>
        <w:spacing w:line="276" w:lineRule="auto"/>
        <w:rPr>
          <w:rFonts w:eastAsia="宋体"/>
        </w:rPr>
      </w:pPr>
      <w:bookmarkStart w:id="0" w:name="_Toc134652694"/>
      <w:r w:rsidRPr="005B01BE">
        <w:rPr>
          <w:rFonts w:eastAsia="宋体"/>
        </w:rPr>
        <w:t xml:space="preserve">ГЛАВА 3  Система оценки трафика магазина основа на нейтронных сетей </w:t>
      </w:r>
      <w:r w:rsidRPr="005B01BE">
        <w:rPr>
          <w:rFonts w:eastAsia="宋体"/>
        </w:rPr>
        <w:t>（商店客流量统计系统）</w:t>
      </w:r>
      <w:bookmarkEnd w:id="0"/>
    </w:p>
    <w:p w14:paraId="39E404BE" w14:textId="77777777" w:rsidR="0081732A" w:rsidRPr="005B01BE" w:rsidRDefault="0081732A" w:rsidP="0081732A">
      <w:pPr>
        <w:pStyle w:val="2"/>
        <w:spacing w:line="276" w:lineRule="auto"/>
      </w:pPr>
      <w:bookmarkStart w:id="1" w:name="_Toc134652695"/>
      <w:r w:rsidRPr="005B01BE">
        <w:t>项目背景</w:t>
      </w:r>
      <w:bookmarkEnd w:id="1"/>
    </w:p>
    <w:p w14:paraId="7B96BB18" w14:textId="77777777" w:rsidR="0081732A" w:rsidRPr="00342F5B" w:rsidRDefault="0081732A" w:rsidP="0081732A">
      <w:pPr>
        <w:spacing w:line="276" w:lineRule="auto"/>
        <w:ind w:firstLine="420"/>
        <w:rPr>
          <w:lang w:val="ru-RU"/>
        </w:rPr>
      </w:pPr>
      <w:r>
        <w:rPr>
          <w:rFonts w:hint="eastAsia"/>
          <w:lang w:val="ru-RU"/>
        </w:rPr>
        <w:t>基于监控视频的人流量统计是资源合理分配、收集商业信息和进行智能管理等任务的基础，它也是现代视频智能监控重要的功能组成部分。</w:t>
      </w:r>
      <w:r w:rsidRPr="00342F5B">
        <w:rPr>
          <w:rFonts w:hint="eastAsia"/>
          <w:lang w:val="ru-RU"/>
        </w:rPr>
        <w:t>本项目将采用</w:t>
      </w:r>
      <w:r w:rsidRPr="00342F5B">
        <w:rPr>
          <w:rFonts w:hint="eastAsia"/>
          <w:lang w:val="ru-RU"/>
        </w:rPr>
        <w:t>YOLOv5</w:t>
      </w:r>
      <w:r w:rsidRPr="00342F5B">
        <w:rPr>
          <w:rFonts w:hint="eastAsia"/>
          <w:lang w:val="ru-RU"/>
        </w:rPr>
        <w:t>、</w:t>
      </w:r>
      <w:r w:rsidRPr="00342F5B">
        <w:rPr>
          <w:rFonts w:hint="eastAsia"/>
          <w:lang w:val="ru-RU"/>
        </w:rPr>
        <w:t>DeepSORT</w:t>
      </w:r>
      <w:r w:rsidRPr="00342F5B">
        <w:rPr>
          <w:rFonts w:hint="eastAsia"/>
          <w:lang w:val="ru-RU"/>
        </w:rPr>
        <w:t>和</w:t>
      </w:r>
      <w:r>
        <w:rPr>
          <w:rFonts w:hint="eastAsia"/>
          <w:lang w:val="ru-RU"/>
        </w:rPr>
        <w:t>F</w:t>
      </w:r>
      <w:r w:rsidRPr="00342F5B">
        <w:rPr>
          <w:rFonts w:hint="eastAsia"/>
          <w:lang w:val="ru-RU"/>
        </w:rPr>
        <w:t>astreid</w:t>
      </w:r>
      <w:r w:rsidRPr="00342F5B">
        <w:rPr>
          <w:rFonts w:hint="eastAsia"/>
          <w:lang w:val="ru-RU"/>
        </w:rPr>
        <w:t>等先进的计算机视觉和深度学习技术</w:t>
      </w:r>
      <w:r>
        <w:rPr>
          <w:rFonts w:hint="eastAsia"/>
          <w:lang w:val="ru-RU"/>
        </w:rPr>
        <w:t>，</w:t>
      </w:r>
      <w:r w:rsidRPr="00342F5B">
        <w:rPr>
          <w:rFonts w:hint="eastAsia"/>
          <w:lang w:val="ru-RU"/>
        </w:rPr>
        <w:t>实现对商店内顾客的自动识别、追踪和分析。具体而言，该系统将通过摄像头获取商店内的视频流，利用</w:t>
      </w:r>
      <w:r w:rsidRPr="00342F5B">
        <w:rPr>
          <w:rFonts w:hint="eastAsia"/>
          <w:lang w:val="ru-RU"/>
        </w:rPr>
        <w:t>YOLOv5</w:t>
      </w:r>
      <w:r w:rsidRPr="00342F5B">
        <w:rPr>
          <w:rFonts w:hint="eastAsia"/>
          <w:lang w:val="ru-RU"/>
        </w:rPr>
        <w:t>对视频中出现的顾客进行自动检测和识别，然后使用</w:t>
      </w:r>
      <w:r w:rsidRPr="00342F5B">
        <w:rPr>
          <w:rFonts w:hint="eastAsia"/>
          <w:lang w:val="ru-RU"/>
        </w:rPr>
        <w:t>DeepSORT</w:t>
      </w:r>
      <w:r w:rsidRPr="00342F5B">
        <w:rPr>
          <w:rFonts w:hint="eastAsia"/>
          <w:lang w:val="ru-RU"/>
        </w:rPr>
        <w:t>对顾客进行目标跟踪，最终使用</w:t>
      </w:r>
      <w:r w:rsidRPr="00342F5B">
        <w:rPr>
          <w:rFonts w:hint="eastAsia"/>
          <w:lang w:val="ru-RU"/>
        </w:rPr>
        <w:t>fastreid</w:t>
      </w:r>
      <w:r w:rsidRPr="00342F5B">
        <w:rPr>
          <w:rFonts w:hint="eastAsia"/>
          <w:lang w:val="ru-RU"/>
        </w:rPr>
        <w:t>对顾客进行身份识别和行为分析，从而实现对商店客流量的自动统计和分析。</w:t>
      </w:r>
    </w:p>
    <w:p w14:paraId="60949242" w14:textId="77777777" w:rsidR="0081732A" w:rsidRPr="005B01BE" w:rsidRDefault="0081732A" w:rsidP="0081732A">
      <w:pPr>
        <w:spacing w:line="276" w:lineRule="auto"/>
        <w:ind w:firstLine="420"/>
        <w:rPr>
          <w:lang w:val="ru-RU"/>
        </w:rPr>
      </w:pPr>
      <w:r w:rsidRPr="00342F5B">
        <w:rPr>
          <w:rFonts w:hint="eastAsia"/>
          <w:lang w:val="ru-RU"/>
        </w:rPr>
        <w:t>通过本项目的研究和实践，可以帮助商家更加精准地了解客户的行为习惯和偏好，制定更加科学有效的销售策略，提升商店的盈利能力和市场竞争力。同时，该系统还可以为商家提供实时的客流量监控和预测功能，帮助商家进一步优化运营管理，提高服务水平和用户体验。</w:t>
      </w:r>
    </w:p>
    <w:p w14:paraId="3EBBE8A2" w14:textId="77777777" w:rsidR="0081732A" w:rsidRPr="005B01BE" w:rsidRDefault="0081732A" w:rsidP="0081732A">
      <w:pPr>
        <w:pStyle w:val="2"/>
        <w:spacing w:line="276" w:lineRule="auto"/>
      </w:pPr>
      <w:bookmarkStart w:id="2" w:name="_Toc134652696"/>
      <w:r w:rsidRPr="005B01BE">
        <w:t>商店客流量统计系统简介</w:t>
      </w:r>
      <w:bookmarkEnd w:id="2"/>
    </w:p>
    <w:p w14:paraId="49D875F4" w14:textId="77777777" w:rsidR="0081732A" w:rsidRPr="005B01BE" w:rsidRDefault="0081732A" w:rsidP="0081732A">
      <w:pPr>
        <w:pStyle w:val="3"/>
        <w:spacing w:line="276" w:lineRule="auto"/>
        <w:rPr>
          <w:rFonts w:eastAsia="宋体"/>
          <w:lang w:val="ru-RU"/>
        </w:rPr>
      </w:pPr>
      <w:bookmarkStart w:id="3" w:name="_Toc134652697"/>
      <w:r w:rsidRPr="005B01BE">
        <w:rPr>
          <w:rFonts w:eastAsia="宋体"/>
          <w:lang w:val="ru-RU"/>
        </w:rPr>
        <w:t>系统整体架构</w:t>
      </w:r>
      <w:bookmarkEnd w:id="3"/>
    </w:p>
    <w:p w14:paraId="1031E916" w14:textId="77777777" w:rsidR="0081732A" w:rsidRPr="00BD4BB1" w:rsidRDefault="0081732A" w:rsidP="0081732A">
      <w:pPr>
        <w:spacing w:line="276" w:lineRule="auto"/>
        <w:ind w:firstLine="420"/>
      </w:pPr>
      <w:r>
        <w:t>本文在第三章提出的跨域行人重识别方法和第四章提出的跨摄像头多目标</w:t>
      </w:r>
      <w:r>
        <w:rPr>
          <w:spacing w:val="-3"/>
        </w:rPr>
        <w:t>跟踪方法的基础上，设计了一个面向社区的跨摄像头行人跟踪系统。该系统由四个模块组成：行人检测模块、特征提取模块、单摄像头跟踪模块以及跨摄像头轨</w:t>
      </w:r>
      <w:r>
        <w:rPr>
          <w:spacing w:val="-5"/>
        </w:rPr>
        <w:t>迹关联模块。系统的整体架构如图</w:t>
      </w:r>
      <w:r>
        <w:rPr>
          <w:spacing w:val="-5"/>
        </w:rPr>
        <w:t xml:space="preserve"> </w:t>
      </w:r>
      <w:r>
        <w:rPr>
          <w:rFonts w:eastAsia="Times New Roman"/>
          <w:position w:val="1"/>
        </w:rPr>
        <w:t xml:space="preserve">5.1 </w:t>
      </w:r>
      <w:r>
        <w:t>所示。</w:t>
      </w:r>
    </w:p>
    <w:p w14:paraId="65C7A37E" w14:textId="77777777" w:rsidR="0081732A" w:rsidRDefault="0081732A" w:rsidP="0081732A">
      <w:pPr>
        <w:spacing w:line="276" w:lineRule="auto"/>
        <w:ind w:firstLine="420"/>
        <w:jc w:val="center"/>
        <w:rPr>
          <w:lang w:val="ru-RU"/>
        </w:rPr>
      </w:pPr>
      <w:r>
        <w:rPr>
          <w:noProof/>
        </w:rPr>
        <w:drawing>
          <wp:inline distT="0" distB="0" distL="0" distR="0" wp14:anchorId="40C79300" wp14:editId="435F478C">
            <wp:extent cx="5274310" cy="2868295"/>
            <wp:effectExtent l="0" t="0" r="2540" b="8255"/>
            <wp:docPr id="1716895620"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895620" name="图片 1" descr="图示&#10;&#10;描述已自动生成"/>
                    <pic:cNvPicPr/>
                  </pic:nvPicPr>
                  <pic:blipFill>
                    <a:blip r:embed="rId6"/>
                    <a:stretch>
                      <a:fillRect/>
                    </a:stretch>
                  </pic:blipFill>
                  <pic:spPr>
                    <a:xfrm>
                      <a:off x="0" y="0"/>
                      <a:ext cx="5274310" cy="2868295"/>
                    </a:xfrm>
                    <a:prstGeom prst="rect">
                      <a:avLst/>
                    </a:prstGeom>
                  </pic:spPr>
                </pic:pic>
              </a:graphicData>
            </a:graphic>
          </wp:inline>
        </w:drawing>
      </w:r>
    </w:p>
    <w:p w14:paraId="36D802F3" w14:textId="77777777" w:rsidR="0081732A" w:rsidRDefault="0081732A" w:rsidP="0081732A">
      <w:pPr>
        <w:spacing w:line="276" w:lineRule="auto"/>
        <w:ind w:firstLine="420"/>
        <w:jc w:val="center"/>
        <w:rPr>
          <w:lang w:val="ru-RU"/>
        </w:rPr>
      </w:pPr>
      <w:r>
        <w:rPr>
          <w:rFonts w:hint="eastAsia"/>
          <w:lang w:val="ru-RU"/>
        </w:rPr>
        <w:lastRenderedPageBreak/>
        <w:t>（</w:t>
      </w:r>
      <w:r>
        <w:rPr>
          <w:rFonts w:hint="eastAsia"/>
          <w:lang w:val="ru-RU"/>
        </w:rPr>
        <w:t>1</w:t>
      </w:r>
      <w:r>
        <w:rPr>
          <w:rFonts w:hint="eastAsia"/>
          <w:lang w:val="ru-RU"/>
        </w:rPr>
        <w:t>）</w:t>
      </w:r>
    </w:p>
    <w:p w14:paraId="17F5E684" w14:textId="77777777" w:rsidR="0081732A" w:rsidRDefault="0081732A" w:rsidP="0081732A">
      <w:pPr>
        <w:spacing w:line="276" w:lineRule="auto"/>
        <w:ind w:firstLine="420"/>
        <w:jc w:val="center"/>
        <w:rPr>
          <w:lang w:val="ru-RU"/>
        </w:rPr>
      </w:pPr>
      <w:r>
        <w:rPr>
          <w:noProof/>
        </w:rPr>
        <w:drawing>
          <wp:inline distT="0" distB="0" distL="0" distR="0" wp14:anchorId="39488E3E" wp14:editId="2F85A5D5">
            <wp:extent cx="5274310" cy="3612515"/>
            <wp:effectExtent l="0" t="0" r="2540" b="6985"/>
            <wp:docPr id="1578555790"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555790" name="图片 1" descr="图示&#10;&#10;描述已自动生成"/>
                    <pic:cNvPicPr/>
                  </pic:nvPicPr>
                  <pic:blipFill>
                    <a:blip r:embed="rId7"/>
                    <a:stretch>
                      <a:fillRect/>
                    </a:stretch>
                  </pic:blipFill>
                  <pic:spPr>
                    <a:xfrm>
                      <a:off x="0" y="0"/>
                      <a:ext cx="5274310" cy="3612515"/>
                    </a:xfrm>
                    <a:prstGeom prst="rect">
                      <a:avLst/>
                    </a:prstGeom>
                  </pic:spPr>
                </pic:pic>
              </a:graphicData>
            </a:graphic>
          </wp:inline>
        </w:drawing>
      </w:r>
    </w:p>
    <w:p w14:paraId="4F991F4F" w14:textId="77777777" w:rsidR="0081732A" w:rsidRDefault="0081732A" w:rsidP="0081732A">
      <w:pPr>
        <w:spacing w:line="276" w:lineRule="auto"/>
        <w:ind w:firstLine="420"/>
        <w:jc w:val="center"/>
        <w:rPr>
          <w:lang w:val="ru-RU"/>
        </w:rPr>
      </w:pPr>
      <w:r>
        <w:rPr>
          <w:rFonts w:hint="eastAsia"/>
          <w:lang w:val="ru-RU"/>
        </w:rPr>
        <w:t>（</w:t>
      </w:r>
      <w:r>
        <w:rPr>
          <w:rFonts w:hint="eastAsia"/>
          <w:lang w:val="ru-RU"/>
        </w:rPr>
        <w:t>2</w:t>
      </w:r>
      <w:r>
        <w:rPr>
          <w:rFonts w:hint="eastAsia"/>
          <w:lang w:val="ru-RU"/>
        </w:rPr>
        <w:t>）</w:t>
      </w:r>
    </w:p>
    <w:p w14:paraId="4052ECDF" w14:textId="77777777" w:rsidR="0081732A" w:rsidRDefault="0081732A" w:rsidP="0081732A">
      <w:pPr>
        <w:spacing w:line="276" w:lineRule="auto"/>
        <w:ind w:firstLine="420"/>
        <w:jc w:val="center"/>
        <w:rPr>
          <w:lang w:val="ru-RU"/>
        </w:rPr>
      </w:pPr>
      <w:r>
        <w:rPr>
          <w:noProof/>
        </w:rPr>
        <w:lastRenderedPageBreak/>
        <w:drawing>
          <wp:inline distT="0" distB="0" distL="0" distR="0" wp14:anchorId="3537B6E5" wp14:editId="357032DA">
            <wp:extent cx="5274310" cy="4648200"/>
            <wp:effectExtent l="0" t="0" r="2540" b="0"/>
            <wp:docPr id="1789366383"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366383" name="图片 1" descr="图示&#10;&#10;描述已自动生成"/>
                    <pic:cNvPicPr/>
                  </pic:nvPicPr>
                  <pic:blipFill>
                    <a:blip r:embed="rId8"/>
                    <a:stretch>
                      <a:fillRect/>
                    </a:stretch>
                  </pic:blipFill>
                  <pic:spPr>
                    <a:xfrm>
                      <a:off x="0" y="0"/>
                      <a:ext cx="5274310" cy="4648200"/>
                    </a:xfrm>
                    <a:prstGeom prst="rect">
                      <a:avLst/>
                    </a:prstGeom>
                  </pic:spPr>
                </pic:pic>
              </a:graphicData>
            </a:graphic>
          </wp:inline>
        </w:drawing>
      </w:r>
    </w:p>
    <w:p w14:paraId="4855F251" w14:textId="77777777" w:rsidR="0081732A" w:rsidRDefault="0081732A" w:rsidP="0081732A">
      <w:pPr>
        <w:spacing w:line="276" w:lineRule="auto"/>
        <w:ind w:firstLine="420"/>
        <w:jc w:val="center"/>
        <w:rPr>
          <w:lang w:val="ru-RU"/>
        </w:rPr>
      </w:pPr>
      <w:r>
        <w:rPr>
          <w:rFonts w:hint="eastAsia"/>
          <w:lang w:val="ru-RU"/>
        </w:rPr>
        <w:t>（</w:t>
      </w:r>
      <w:r>
        <w:rPr>
          <w:rFonts w:hint="eastAsia"/>
          <w:lang w:val="ru-RU"/>
        </w:rPr>
        <w:t>3</w:t>
      </w:r>
      <w:r>
        <w:rPr>
          <w:rFonts w:hint="eastAsia"/>
          <w:lang w:val="ru-RU"/>
        </w:rPr>
        <w:t>）</w:t>
      </w:r>
    </w:p>
    <w:p w14:paraId="243DD5F5" w14:textId="77777777" w:rsidR="0081732A" w:rsidRDefault="0081732A" w:rsidP="0081732A">
      <w:pPr>
        <w:pStyle w:val="4"/>
        <w:spacing w:line="276" w:lineRule="auto"/>
        <w:rPr>
          <w:rFonts w:ascii="宋体" w:eastAsia="宋体" w:hAnsi="宋体" w:cs="宋体"/>
        </w:rPr>
      </w:pPr>
      <w:r>
        <w:rPr>
          <w:rFonts w:ascii="宋体" w:eastAsia="宋体" w:hAnsi="宋体" w:cs="宋体" w:hint="eastAsia"/>
        </w:rPr>
        <w:t>行人检测模块</w:t>
      </w:r>
    </w:p>
    <w:p w14:paraId="7345EB3F" w14:textId="77777777" w:rsidR="0081732A" w:rsidRPr="00402E32" w:rsidRDefault="0081732A" w:rsidP="0081732A">
      <w:pPr>
        <w:pStyle w:val="a7"/>
        <w:spacing w:before="158" w:line="276" w:lineRule="auto"/>
        <w:ind w:left="300" w:right="356" w:firstLine="479"/>
        <w:jc w:val="both"/>
      </w:pPr>
      <w:r>
        <w:rPr>
          <w:spacing w:val="-5"/>
        </w:rPr>
        <w:t>行人检测模块</w:t>
      </w:r>
      <w:r w:rsidRPr="001A2C3A">
        <w:rPr>
          <w:color w:val="FF0000"/>
          <w:spacing w:val="-5"/>
        </w:rPr>
        <w:t>的输入为</w:t>
      </w:r>
      <w:r>
        <w:rPr>
          <w:rFonts w:hint="eastAsia"/>
          <w:spacing w:val="-5"/>
        </w:rPr>
        <w:t>单</w:t>
      </w:r>
      <w:r>
        <w:rPr>
          <w:spacing w:val="-5"/>
        </w:rPr>
        <w:t>个摄像头中</w:t>
      </w:r>
      <w:r>
        <w:rPr>
          <w:rFonts w:hint="eastAsia"/>
          <w:spacing w:val="-5"/>
        </w:rPr>
        <w:t>的</w:t>
      </w:r>
      <w:r>
        <w:rPr>
          <w:spacing w:val="-5"/>
        </w:rPr>
        <w:t>视频流，在实现过程中本文采用</w:t>
      </w:r>
      <w:r>
        <w:rPr>
          <w:rFonts w:ascii="Times New Roman" w:eastAsia="Times New Roman"/>
          <w:w w:val="95"/>
          <w:position w:val="1"/>
        </w:rPr>
        <w:t>YOLO</w:t>
      </w:r>
      <w:r>
        <w:rPr>
          <w:spacing w:val="8"/>
          <w:w w:val="95"/>
        </w:rPr>
        <w:t>目标检测算法。利用YOLO</w:t>
      </w:r>
      <w:r>
        <w:rPr>
          <w:w w:val="95"/>
        </w:rPr>
        <w:t>目标检测算法对输入的图像序列依次进行行人检</w:t>
      </w:r>
      <w:r>
        <w:rPr>
          <w:spacing w:val="-3"/>
        </w:rPr>
        <w:t>测，将其中的行人用检测框标记出来，并返回检测框的具体位置信息，定义如式</w:t>
      </w:r>
      <w:r>
        <w:t>（</w:t>
      </w:r>
      <w:r>
        <w:rPr>
          <w:rFonts w:ascii="Times New Roman" w:eastAsia="Times New Roman"/>
          <w:position w:val="1"/>
        </w:rPr>
        <w:t>5.1</w:t>
      </w:r>
      <w:r>
        <w:t>）所示：</w:t>
      </w:r>
    </w:p>
    <w:p w14:paraId="5C5EC885" w14:textId="77777777" w:rsidR="0081732A" w:rsidRDefault="0081732A" w:rsidP="0081732A">
      <w:pPr>
        <w:pStyle w:val="a7"/>
        <w:tabs>
          <w:tab w:val="left" w:pos="7620"/>
        </w:tabs>
        <w:spacing w:before="83" w:line="276" w:lineRule="auto"/>
        <w:ind w:left="3716"/>
      </w:pPr>
      <w:r>
        <w:rPr>
          <w:rFonts w:ascii="Cambria Math" w:eastAsia="Cambria Math" w:hAnsi="Cambria Math"/>
        </w:rPr>
        <w:t>𝑏</w:t>
      </w:r>
      <w:r>
        <w:rPr>
          <w:rFonts w:ascii="Cambria Math" w:eastAsia="Cambria Math" w:hAnsi="Cambria Math"/>
          <w:spacing w:val="18"/>
        </w:rPr>
        <w:t xml:space="preserve"> </w:t>
      </w:r>
      <w:r>
        <w:rPr>
          <w:rFonts w:ascii="Cambria Math" w:eastAsia="Cambria Math" w:hAnsi="Cambria Math"/>
        </w:rPr>
        <w:t>=</w:t>
      </w:r>
      <w:r>
        <w:rPr>
          <w:rFonts w:ascii="Cambria Math" w:eastAsia="Cambria Math" w:hAnsi="Cambria Math"/>
          <w:spacing w:val="18"/>
        </w:rPr>
        <w:t xml:space="preserve"> </w:t>
      </w:r>
      <w:r>
        <w:rPr>
          <w:rFonts w:ascii="Cambria Math" w:eastAsia="Cambria Math" w:hAnsi="Cambria Math"/>
          <w:position w:val="1"/>
        </w:rPr>
        <w:t>[</w:t>
      </w:r>
      <w:r>
        <w:rPr>
          <w:rFonts w:ascii="Cambria Math" w:eastAsia="Cambria Math" w:hAnsi="Cambria Math"/>
        </w:rPr>
        <w:t>𝑥,</w:t>
      </w:r>
      <w:r>
        <w:rPr>
          <w:rFonts w:ascii="Cambria Math" w:eastAsia="Cambria Math" w:hAnsi="Cambria Math"/>
          <w:spacing w:val="-12"/>
        </w:rPr>
        <w:t xml:space="preserve"> </w:t>
      </w:r>
      <w:r>
        <w:rPr>
          <w:rFonts w:ascii="Cambria Math" w:eastAsia="Cambria Math" w:hAnsi="Cambria Math"/>
        </w:rPr>
        <w:t>𝑦,</w:t>
      </w:r>
      <w:r>
        <w:rPr>
          <w:rFonts w:ascii="Cambria Math" w:eastAsia="Cambria Math" w:hAnsi="Cambria Math"/>
          <w:spacing w:val="-13"/>
        </w:rPr>
        <w:t xml:space="preserve"> </w:t>
      </w:r>
      <w:r>
        <w:rPr>
          <w:rFonts w:ascii="Cambria Math" w:eastAsia="Cambria Math" w:hAnsi="Cambria Math"/>
        </w:rPr>
        <w:t>𝑤,</w:t>
      </w:r>
      <w:r>
        <w:rPr>
          <w:rFonts w:ascii="Cambria Math" w:eastAsia="Cambria Math" w:hAnsi="Cambria Math"/>
          <w:spacing w:val="-12"/>
        </w:rPr>
        <w:t xml:space="preserve"> </w:t>
      </w:r>
      <w:r>
        <w:rPr>
          <w:rFonts w:ascii="Cambria Math" w:eastAsia="Cambria Math" w:hAnsi="Cambria Math"/>
        </w:rPr>
        <w:t>ℎ</w:t>
      </w:r>
      <w:r>
        <w:rPr>
          <w:rFonts w:ascii="Cambria Math" w:eastAsia="Cambria Math" w:hAnsi="Cambria Math"/>
          <w:position w:val="1"/>
        </w:rPr>
        <w:t>]</w:t>
      </w:r>
      <w:r>
        <w:rPr>
          <w:rFonts w:ascii="Cambria Math" w:eastAsia="Cambria Math" w:hAnsi="Cambria Math"/>
          <w:position w:val="1"/>
        </w:rPr>
        <w:tab/>
      </w:r>
      <w:r>
        <w:t>（</w:t>
      </w:r>
      <w:r>
        <w:rPr>
          <w:rFonts w:ascii="Times New Roman" w:eastAsia="Times New Roman" w:hAnsi="Times New Roman"/>
        </w:rPr>
        <w:t>5.1</w:t>
      </w:r>
      <w:r>
        <w:t>）</w:t>
      </w:r>
      <w:r>
        <w:rPr>
          <w:position w:val="2"/>
        </w:rPr>
        <w:t xml:space="preserve"> </w:t>
      </w:r>
    </w:p>
    <w:p w14:paraId="3B3F813D" w14:textId="77777777" w:rsidR="0081732A" w:rsidRDefault="0081732A" w:rsidP="0081732A">
      <w:pPr>
        <w:pStyle w:val="a7"/>
        <w:spacing w:before="189" w:line="276" w:lineRule="auto"/>
        <w:ind w:left="300" w:right="358"/>
        <w:jc w:val="both"/>
        <w:rPr>
          <w:spacing w:val="-1"/>
        </w:rPr>
      </w:pPr>
      <w:r>
        <w:rPr>
          <w:spacing w:val="-2"/>
        </w:rPr>
        <w:t>其中，</w:t>
      </w:r>
      <w:r>
        <w:rPr>
          <w:rFonts w:ascii="Cambria Math" w:eastAsia="Cambria Math" w:hAnsi="Cambria Math"/>
          <w:spacing w:val="-2"/>
          <w:position w:val="1"/>
        </w:rPr>
        <w:t>(</w:t>
      </w:r>
      <w:r>
        <w:rPr>
          <w:rFonts w:ascii="Cambria Math" w:eastAsia="Cambria Math" w:hAnsi="Cambria Math"/>
          <w:spacing w:val="-2"/>
        </w:rPr>
        <w:t>𝑥</w:t>
      </w:r>
      <w:r>
        <w:rPr>
          <w:rFonts w:ascii="Cambria Math" w:eastAsia="Cambria Math" w:hAnsi="Cambria Math"/>
          <w:spacing w:val="-8"/>
        </w:rPr>
        <w:t xml:space="preserve">, </w:t>
      </w:r>
      <w:r>
        <w:rPr>
          <w:rFonts w:ascii="Cambria Math" w:eastAsia="Cambria Math" w:hAnsi="Cambria Math"/>
          <w:spacing w:val="-2"/>
        </w:rPr>
        <w:t>𝑦</w:t>
      </w:r>
      <w:r>
        <w:rPr>
          <w:rFonts w:ascii="Cambria Math" w:eastAsia="Cambria Math" w:hAnsi="Cambria Math"/>
          <w:spacing w:val="-2"/>
          <w:position w:val="1"/>
        </w:rPr>
        <w:t>)</w:t>
      </w:r>
      <w:r>
        <w:rPr>
          <w:spacing w:val="-2"/>
        </w:rPr>
        <w:t>为</w:t>
      </w:r>
      <w:proofErr w:type="gramStart"/>
      <w:r>
        <w:rPr>
          <w:spacing w:val="-2"/>
        </w:rPr>
        <w:t>检测框左上角</w:t>
      </w:r>
      <w:proofErr w:type="gramEnd"/>
      <w:r>
        <w:rPr>
          <w:spacing w:val="-2"/>
        </w:rPr>
        <w:t>像素坐标，</w:t>
      </w:r>
      <w:r>
        <w:rPr>
          <w:rFonts w:ascii="Cambria Math" w:eastAsia="Cambria Math" w:hAnsi="Cambria Math"/>
          <w:spacing w:val="-1"/>
          <w:position w:val="1"/>
        </w:rPr>
        <w:t>(</w:t>
      </w:r>
      <w:r>
        <w:rPr>
          <w:rFonts w:ascii="Cambria Math" w:eastAsia="Cambria Math" w:hAnsi="Cambria Math"/>
          <w:spacing w:val="-1"/>
        </w:rPr>
        <w:t>𝑤</w:t>
      </w:r>
      <w:r>
        <w:rPr>
          <w:rFonts w:ascii="Cambria Math" w:eastAsia="Cambria Math" w:hAnsi="Cambria Math"/>
          <w:spacing w:val="-5"/>
        </w:rPr>
        <w:t>, ℎ</w:t>
      </w:r>
      <w:r>
        <w:rPr>
          <w:rFonts w:ascii="Cambria Math" w:eastAsia="Cambria Math" w:hAnsi="Cambria Math"/>
          <w:spacing w:val="-1"/>
          <w:position w:val="1"/>
        </w:rPr>
        <w:t>)</w:t>
      </w:r>
      <w:r>
        <w:rPr>
          <w:spacing w:val="-1"/>
        </w:rPr>
        <w:t>为检测框的宽度和高度。</w:t>
      </w:r>
    </w:p>
    <w:p w14:paraId="0E4DE2B8" w14:textId="77777777" w:rsidR="0081732A" w:rsidRDefault="0081732A" w:rsidP="0081732A">
      <w:pPr>
        <w:pStyle w:val="4"/>
        <w:spacing w:line="276" w:lineRule="auto"/>
        <w:rPr>
          <w:rFonts w:ascii="宋体" w:eastAsia="宋体" w:hAnsi="宋体" w:cs="宋体"/>
        </w:rPr>
      </w:pPr>
      <w:r>
        <w:rPr>
          <w:rFonts w:ascii="宋体" w:eastAsia="宋体" w:hAnsi="宋体" w:cs="宋体" w:hint="eastAsia"/>
        </w:rPr>
        <w:t>行人跟踪模块</w:t>
      </w:r>
    </w:p>
    <w:p w14:paraId="5CFF735A" w14:textId="77777777" w:rsidR="0081732A" w:rsidRPr="008D52AE" w:rsidRDefault="0081732A" w:rsidP="0081732A">
      <w:pPr>
        <w:pStyle w:val="a7"/>
        <w:spacing w:before="159" w:line="276" w:lineRule="auto"/>
        <w:ind w:left="300" w:right="356" w:firstLine="479"/>
        <w:jc w:val="both"/>
      </w:pPr>
      <w:r>
        <w:rPr>
          <w:rFonts w:hint="eastAsia"/>
          <w:spacing w:val="-5"/>
          <w:lang w:val="ru-RU"/>
        </w:rPr>
        <w:t>行人</w:t>
      </w:r>
      <w:r>
        <w:rPr>
          <w:spacing w:val="-5"/>
        </w:rPr>
        <w:t>跟踪模块采用了基于检测的跟踪策略，其</w:t>
      </w:r>
      <w:r w:rsidRPr="001A2C3A">
        <w:rPr>
          <w:color w:val="FF0000"/>
          <w:spacing w:val="-5"/>
        </w:rPr>
        <w:t>输入为</w:t>
      </w:r>
      <w:r>
        <w:rPr>
          <w:spacing w:val="-5"/>
        </w:rPr>
        <w:t>行人检测模块提供的检测框和特征提取模块提取的行人特征，目的是将</w:t>
      </w:r>
      <w:proofErr w:type="gramStart"/>
      <w:r>
        <w:rPr>
          <w:spacing w:val="-5"/>
        </w:rPr>
        <w:t>当前帧中的</w:t>
      </w:r>
      <w:proofErr w:type="gramEnd"/>
      <w:r>
        <w:rPr>
          <w:spacing w:val="-5"/>
        </w:rPr>
        <w:t>行人检测框与前</w:t>
      </w:r>
      <w:r>
        <w:rPr>
          <w:spacing w:val="-3"/>
        </w:rPr>
        <w:t>一帧中现存的运动轨迹进行关联。在得到行人检测模块提供的检测框后，首先利</w:t>
      </w:r>
      <w:r>
        <w:rPr>
          <w:spacing w:val="-4"/>
        </w:rPr>
        <w:t>用特征提取模块提取当前</w:t>
      </w:r>
      <w:proofErr w:type="gramStart"/>
      <w:r>
        <w:rPr>
          <w:spacing w:val="-4"/>
        </w:rPr>
        <w:t>帧</w:t>
      </w:r>
      <w:proofErr w:type="gramEnd"/>
      <w:r>
        <w:rPr>
          <w:spacing w:val="-4"/>
        </w:rPr>
        <w:t>检测框和现存运动轨迹的外观特征、姿态特征以及运动特征，然后计算它们之间的距离矩阵，最后使用</w:t>
      </w:r>
      <w:r>
        <w:rPr>
          <w:rFonts w:hint="eastAsia"/>
          <w:position w:val="1"/>
        </w:rPr>
        <w:t>卡尔曼滤波器和匈牙利</w:t>
      </w:r>
      <w:r>
        <w:t>算法将</w:t>
      </w:r>
      <w:proofErr w:type="gramStart"/>
      <w:r>
        <w:t>当前帧</w:t>
      </w:r>
      <w:r>
        <w:rPr>
          <w:spacing w:val="-4"/>
        </w:rPr>
        <w:t>中的</w:t>
      </w:r>
      <w:proofErr w:type="gramEnd"/>
      <w:r>
        <w:rPr>
          <w:spacing w:val="-4"/>
        </w:rPr>
        <w:t>候选检测框与前一帧中现存的运动轨迹进行关联，完成行人在单摄像头下的</w:t>
      </w:r>
      <w:r>
        <w:t>跟踪任务。</w:t>
      </w:r>
    </w:p>
    <w:p w14:paraId="4EF91A9D" w14:textId="77777777" w:rsidR="0081732A" w:rsidRDefault="0081732A" w:rsidP="0081732A">
      <w:pPr>
        <w:pStyle w:val="4"/>
        <w:spacing w:line="276" w:lineRule="auto"/>
      </w:pPr>
      <w:r>
        <w:rPr>
          <w:rFonts w:ascii="宋体" w:eastAsia="宋体" w:hAnsi="宋体" w:cs="宋体" w:hint="eastAsia"/>
        </w:rPr>
        <w:lastRenderedPageBreak/>
        <w:t>人流量统计模块</w:t>
      </w:r>
    </w:p>
    <w:p w14:paraId="457EC77C" w14:textId="77777777" w:rsidR="0081732A" w:rsidRDefault="0081732A" w:rsidP="0081732A">
      <w:pPr>
        <w:spacing w:line="276" w:lineRule="auto"/>
        <w:ind w:firstLine="420"/>
        <w:jc w:val="center"/>
        <w:rPr>
          <w:lang w:val="ru-RU"/>
        </w:rPr>
      </w:pPr>
      <w:r>
        <w:rPr>
          <w:noProof/>
        </w:rPr>
        <w:drawing>
          <wp:inline distT="0" distB="0" distL="0" distR="0" wp14:anchorId="2C5BAFDC" wp14:editId="54765C85">
            <wp:extent cx="1865169" cy="2562046"/>
            <wp:effectExtent l="0" t="0" r="1905" b="0"/>
            <wp:docPr id="1907077791"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077791" name="图片 1" descr="图示&#10;&#10;描述已自动生成"/>
                    <pic:cNvPicPr/>
                  </pic:nvPicPr>
                  <pic:blipFill>
                    <a:blip r:embed="rId9"/>
                    <a:stretch>
                      <a:fillRect/>
                    </a:stretch>
                  </pic:blipFill>
                  <pic:spPr>
                    <a:xfrm>
                      <a:off x="0" y="0"/>
                      <a:ext cx="1868012" cy="2565951"/>
                    </a:xfrm>
                    <a:prstGeom prst="rect">
                      <a:avLst/>
                    </a:prstGeom>
                  </pic:spPr>
                </pic:pic>
              </a:graphicData>
            </a:graphic>
          </wp:inline>
        </w:drawing>
      </w:r>
    </w:p>
    <w:p w14:paraId="2BB7C0B5" w14:textId="77777777" w:rsidR="0081732A" w:rsidRPr="008D286C" w:rsidRDefault="0081732A" w:rsidP="0081732A">
      <w:pPr>
        <w:spacing w:line="276" w:lineRule="auto"/>
        <w:ind w:firstLine="420"/>
      </w:pPr>
      <w:r>
        <w:t>在考虑了现实作业需求后，本研究</w:t>
      </w:r>
      <w:r>
        <w:rPr>
          <w:rFonts w:hint="eastAsia"/>
        </w:rPr>
        <w:t>使用“双线法”来完成人流量计数。双线法的具体原理如下：</w:t>
      </w:r>
      <w:r>
        <w:t>在图像中标记出两条计数线，分别记做</w:t>
      </w:r>
      <w:r>
        <w:t xml:space="preserve"> A</w:t>
      </w:r>
      <w:r>
        <w:t>、</w:t>
      </w:r>
      <w:r>
        <w:t>B</w:t>
      </w:r>
      <w:r>
        <w:rPr>
          <w:rFonts w:hint="eastAsia"/>
        </w:rPr>
        <w:t>。</w:t>
      </w:r>
      <w:r>
        <w:t>以</w:t>
      </w:r>
      <w:r>
        <w:rPr>
          <w:rFonts w:hint="eastAsia"/>
        </w:rPr>
        <w:t>身体</w:t>
      </w:r>
      <w:r>
        <w:t>运动轨迹为基础</w:t>
      </w:r>
      <w:r>
        <w:rPr>
          <w:rFonts w:hint="eastAsia"/>
        </w:rPr>
        <w:t>，通过轨迹与线相交的情况来</w:t>
      </w:r>
      <w:r>
        <w:t>表示从此经过的具体人数。</w:t>
      </w:r>
    </w:p>
    <w:p w14:paraId="43689F5E" w14:textId="77777777" w:rsidR="0081732A" w:rsidRDefault="0081732A" w:rsidP="0081732A">
      <w:pPr>
        <w:spacing w:line="276" w:lineRule="auto"/>
        <w:ind w:firstLine="420"/>
        <w:rPr>
          <w:lang w:val="ru-RU"/>
        </w:rPr>
      </w:pPr>
      <w:r>
        <w:rPr>
          <w:rFonts w:hint="eastAsia"/>
        </w:rPr>
        <w:t>举个例子，我们假设商店的门位于</w:t>
      </w:r>
      <w:r>
        <w:rPr>
          <w:rFonts w:hint="eastAsia"/>
        </w:rPr>
        <w:t>B</w:t>
      </w:r>
      <w:r>
        <w:rPr>
          <w:rFonts w:hint="eastAsia"/>
        </w:rPr>
        <w:t>线的下方。那么顾客的轨迹会先接触</w:t>
      </w:r>
      <w:r>
        <w:rPr>
          <w:rFonts w:hint="eastAsia"/>
        </w:rPr>
        <w:t>A</w:t>
      </w:r>
      <w:r>
        <w:rPr>
          <w:rFonts w:hint="eastAsia"/>
        </w:rPr>
        <w:t>线再接触</w:t>
      </w:r>
      <w:r>
        <w:rPr>
          <w:rFonts w:hint="eastAsia"/>
        </w:rPr>
        <w:t>B</w:t>
      </w:r>
      <w:r>
        <w:rPr>
          <w:rFonts w:hint="eastAsia"/>
        </w:rPr>
        <w:t>，这被称为进门行为。反之，如果行人的轨迹先接触</w:t>
      </w:r>
      <w:r>
        <w:rPr>
          <w:rFonts w:hint="eastAsia"/>
        </w:rPr>
        <w:t>B</w:t>
      </w:r>
      <w:r>
        <w:rPr>
          <w:rFonts w:hint="eastAsia"/>
        </w:rPr>
        <w:t>线再解除</w:t>
      </w:r>
      <w:r>
        <w:rPr>
          <w:rFonts w:hint="eastAsia"/>
        </w:rPr>
        <w:t>A</w:t>
      </w:r>
      <w:r>
        <w:rPr>
          <w:rFonts w:hint="eastAsia"/>
        </w:rPr>
        <w:t>线，则被称为出门行为。每发生一次进门行为，行人检测、行人追踪、特征提取模块会依次工作，以获得顾客截图和特征，并在</w:t>
      </w:r>
      <w:r>
        <w:rPr>
          <w:rFonts w:hint="eastAsia"/>
        </w:rPr>
        <w:t>log</w:t>
      </w:r>
      <w:r>
        <w:rPr>
          <w:rFonts w:hint="eastAsia"/>
        </w:rPr>
        <w:t>中记录进入时间。当出门行为发生时，获取顾客的截图和特征，与数据库中的特征集进行比对，获取顾客</w:t>
      </w:r>
      <w:r>
        <w:rPr>
          <w:rFonts w:hint="eastAsia"/>
        </w:rPr>
        <w:t>id</w:t>
      </w:r>
      <w:r>
        <w:rPr>
          <w:rFonts w:hint="eastAsia"/>
        </w:rPr>
        <w:t>，并根据</w:t>
      </w:r>
      <w:r>
        <w:rPr>
          <w:rFonts w:hint="eastAsia"/>
        </w:rPr>
        <w:t>id</w:t>
      </w:r>
      <w:r>
        <w:rPr>
          <w:rFonts w:hint="eastAsia"/>
        </w:rPr>
        <w:t>记录顾客离开的时间。于是我们就完成了记录顾客进入和离开超市具体时间的工作。</w:t>
      </w:r>
    </w:p>
    <w:p w14:paraId="1FB6BB28" w14:textId="77777777" w:rsidR="0081732A" w:rsidRPr="008D286C" w:rsidRDefault="0081732A" w:rsidP="0081732A">
      <w:pPr>
        <w:spacing w:line="276" w:lineRule="auto"/>
        <w:ind w:firstLine="420"/>
        <w:rPr>
          <w:lang w:val="ru-RU"/>
        </w:rPr>
      </w:pPr>
      <w:r>
        <w:rPr>
          <w:rFonts w:hint="eastAsia"/>
          <w:lang w:val="ru-RU"/>
        </w:rPr>
        <w:t>人流量统计模块的输入为单摄像头下的人物轨迹。在进行特征比对的时候，需要用到先前存储的所有顾客的特征集合，可以通过访问数据库获取。</w:t>
      </w:r>
    </w:p>
    <w:p w14:paraId="4036B77C" w14:textId="77777777" w:rsidR="0081732A" w:rsidRDefault="0081732A" w:rsidP="0081732A">
      <w:pPr>
        <w:pStyle w:val="4"/>
        <w:spacing w:line="276" w:lineRule="auto"/>
      </w:pPr>
      <w:r>
        <w:rPr>
          <w:rFonts w:ascii="宋体" w:eastAsia="宋体" w:hAnsi="宋体" w:cs="宋体" w:hint="eastAsia"/>
        </w:rPr>
        <w:t>特征提取模块</w:t>
      </w:r>
    </w:p>
    <w:p w14:paraId="0E29F49B" w14:textId="77777777" w:rsidR="0081732A" w:rsidRDefault="0081732A" w:rsidP="0081732A">
      <w:pPr>
        <w:spacing w:line="276" w:lineRule="auto"/>
        <w:ind w:firstLine="408"/>
        <w:rPr>
          <w:spacing w:val="-3"/>
        </w:rPr>
      </w:pPr>
      <w:r>
        <w:rPr>
          <w:spacing w:val="-3"/>
        </w:rPr>
        <w:t>特征提取模块旨在提取行人的外观特征</w:t>
      </w:r>
      <w:r>
        <w:rPr>
          <w:rFonts w:hint="eastAsia"/>
          <w:spacing w:val="-3"/>
        </w:rPr>
        <w:t>以及</w:t>
      </w:r>
      <w:r>
        <w:rPr>
          <w:spacing w:val="-3"/>
        </w:rPr>
        <w:t>姿态信息</w:t>
      </w:r>
      <w:r>
        <w:rPr>
          <w:rFonts w:hint="eastAsia"/>
          <w:spacing w:val="-3"/>
        </w:rPr>
        <w:t>等。在第</w:t>
      </w:r>
      <w:r>
        <w:rPr>
          <w:rFonts w:hint="eastAsia"/>
          <w:spacing w:val="-3"/>
        </w:rPr>
        <w:t>x</w:t>
      </w:r>
      <w:r>
        <w:rPr>
          <w:rFonts w:hint="eastAsia"/>
          <w:spacing w:val="-3"/>
        </w:rPr>
        <w:t>章中详细介绍了特征的提取方法。</w:t>
      </w:r>
    </w:p>
    <w:p w14:paraId="7A9988A4" w14:textId="77777777" w:rsidR="0081732A" w:rsidRDefault="0081732A" w:rsidP="0081732A">
      <w:pPr>
        <w:spacing w:line="276" w:lineRule="auto"/>
        <w:ind w:firstLine="408"/>
        <w:rPr>
          <w:lang w:val="ru-RU"/>
        </w:rPr>
      </w:pPr>
      <w:r>
        <w:rPr>
          <w:spacing w:val="-3"/>
        </w:rPr>
        <w:t>特征提取模块的输入</w:t>
      </w:r>
      <w:r>
        <w:rPr>
          <w:rFonts w:hint="eastAsia"/>
          <w:spacing w:val="-3"/>
        </w:rPr>
        <w:t>为行人检测模块中输出的行人检测框，经过</w:t>
      </w:r>
      <w:proofErr w:type="spellStart"/>
      <w:r>
        <w:rPr>
          <w:rFonts w:hint="eastAsia"/>
          <w:spacing w:val="-3"/>
        </w:rPr>
        <w:t>ReID</w:t>
      </w:r>
      <w:proofErr w:type="spellEnd"/>
      <w:r>
        <w:rPr>
          <w:rFonts w:hint="eastAsia"/>
          <w:spacing w:val="-3"/>
        </w:rPr>
        <w:t>模型后，得到行人的外观特征。外观特征将会为后面的单摄像头跟踪模块</w:t>
      </w:r>
    </w:p>
    <w:p w14:paraId="6F1BED77" w14:textId="77777777" w:rsidR="0081732A" w:rsidRDefault="0081732A" w:rsidP="0081732A">
      <w:pPr>
        <w:pStyle w:val="4"/>
        <w:spacing w:line="276" w:lineRule="auto"/>
      </w:pPr>
      <w:r>
        <w:rPr>
          <w:rFonts w:ascii="宋体" w:eastAsia="宋体" w:hAnsi="宋体" w:cs="宋体" w:hint="eastAsia"/>
        </w:rPr>
        <w:t>存储模块</w:t>
      </w:r>
    </w:p>
    <w:p w14:paraId="1D71F208" w14:textId="77777777" w:rsidR="0081732A" w:rsidRDefault="0081732A" w:rsidP="0081732A">
      <w:pPr>
        <w:spacing w:line="276" w:lineRule="auto"/>
        <w:ind w:firstLine="420"/>
        <w:rPr>
          <w:lang w:val="ru-RU"/>
        </w:rPr>
      </w:pPr>
      <w:r>
        <w:rPr>
          <w:rFonts w:hint="eastAsia"/>
          <w:lang w:val="ru-RU"/>
        </w:rPr>
        <w:t>存储模块负责将顾客进入商店、出现在摄像机下和离开商店的时间进行记录。</w:t>
      </w:r>
    </w:p>
    <w:p w14:paraId="375EE3DD" w14:textId="77777777" w:rsidR="0081732A" w:rsidRPr="00402E32" w:rsidRDefault="0081732A" w:rsidP="0081732A">
      <w:pPr>
        <w:spacing w:line="276" w:lineRule="auto"/>
        <w:ind w:firstLine="420"/>
        <w:rPr>
          <w:lang w:val="ru-RU"/>
        </w:rPr>
      </w:pPr>
      <w:r>
        <w:rPr>
          <w:rFonts w:hint="eastAsia"/>
          <w:lang w:val="ru-RU"/>
        </w:rPr>
        <w:t>每次有人进入计数区域的时候，记录该人的出现时间，同时将截取对应的人物图像，并根据图像提取特征向量。如果该摄像头是店内或出口摄像头，则还会根据</w:t>
      </w:r>
      <w:r>
        <w:rPr>
          <w:rFonts w:hint="eastAsia"/>
          <w:lang w:val="ru-RU"/>
        </w:rPr>
        <w:t>reid</w:t>
      </w:r>
      <w:r>
        <w:rPr>
          <w:rFonts w:hint="eastAsia"/>
          <w:lang w:val="ru-RU"/>
        </w:rPr>
        <w:t>模型计数该行人的身份。最终将人物身份、出现在哪个镜头下、出现时间、人物图像存储在磁盘上，以便后续统计分析。</w:t>
      </w:r>
    </w:p>
    <w:p w14:paraId="4E586FA6" w14:textId="77777777" w:rsidR="0081732A" w:rsidRPr="005B01BE" w:rsidRDefault="0081732A" w:rsidP="0081732A">
      <w:pPr>
        <w:pStyle w:val="3"/>
        <w:spacing w:line="276" w:lineRule="auto"/>
        <w:rPr>
          <w:rFonts w:eastAsia="宋体"/>
          <w:lang w:val="ru-RU"/>
        </w:rPr>
      </w:pPr>
      <w:bookmarkStart w:id="4" w:name="_Toc134652698"/>
      <w:r w:rsidRPr="005B01BE">
        <w:rPr>
          <w:rFonts w:eastAsia="宋体"/>
          <w:lang w:val="ru-RU"/>
        </w:rPr>
        <w:lastRenderedPageBreak/>
        <w:t>开发环境</w:t>
      </w:r>
      <w:bookmarkEnd w:id="4"/>
    </w:p>
    <w:p w14:paraId="31C00F65" w14:textId="77777777" w:rsidR="0081732A" w:rsidRDefault="0081732A" w:rsidP="0081732A">
      <w:pPr>
        <w:spacing w:line="276" w:lineRule="auto"/>
        <w:ind w:firstLine="420"/>
        <w:rPr>
          <w:lang w:val="ru-RU"/>
        </w:rPr>
      </w:pPr>
      <w:r>
        <w:rPr>
          <w:rFonts w:hint="eastAsia"/>
          <w:lang w:val="ru-RU"/>
        </w:rPr>
        <w:t>实验环境如表所示：</w:t>
      </w:r>
    </w:p>
    <w:tbl>
      <w:tblPr>
        <w:tblStyle w:val="5"/>
        <w:tblW w:w="0" w:type="auto"/>
        <w:tblLook w:val="04A0" w:firstRow="1" w:lastRow="0" w:firstColumn="1" w:lastColumn="0" w:noHBand="0" w:noVBand="1"/>
      </w:tblPr>
      <w:tblGrid>
        <w:gridCol w:w="4148"/>
        <w:gridCol w:w="4148"/>
      </w:tblGrid>
      <w:tr w:rsidR="0081732A" w:rsidRPr="00302403" w14:paraId="4DA2CB68" w14:textId="77777777" w:rsidTr="0059144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148" w:type="dxa"/>
          </w:tcPr>
          <w:p w14:paraId="301B523C" w14:textId="77777777" w:rsidR="0081732A" w:rsidRPr="00302403" w:rsidRDefault="0081732A" w:rsidP="00591445">
            <w:pPr>
              <w:spacing w:line="276" w:lineRule="auto"/>
              <w:ind w:firstLineChars="0" w:firstLine="0"/>
              <w:jc w:val="center"/>
              <w:rPr>
                <w:rFonts w:ascii="宋体" w:hAnsi="宋体"/>
                <w:i w:val="0"/>
                <w:iCs w:val="0"/>
                <w:sz w:val="21"/>
                <w:szCs w:val="21"/>
                <w:lang w:val="ru-RU"/>
              </w:rPr>
            </w:pPr>
            <w:r w:rsidRPr="00302403">
              <w:rPr>
                <w:rFonts w:ascii="宋体" w:hAnsi="宋体" w:hint="eastAsia"/>
                <w:i w:val="0"/>
                <w:iCs w:val="0"/>
                <w:sz w:val="21"/>
                <w:szCs w:val="21"/>
                <w:lang w:val="ru-RU"/>
              </w:rPr>
              <w:t>硬件与软件</w:t>
            </w:r>
          </w:p>
        </w:tc>
        <w:tc>
          <w:tcPr>
            <w:tcW w:w="4148" w:type="dxa"/>
          </w:tcPr>
          <w:p w14:paraId="232E98A6" w14:textId="77777777" w:rsidR="0081732A" w:rsidRPr="00302403" w:rsidRDefault="0081732A" w:rsidP="00591445">
            <w:pPr>
              <w:spacing w:line="276"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宋体" w:hAnsi="宋体"/>
                <w:i w:val="0"/>
                <w:iCs w:val="0"/>
                <w:sz w:val="21"/>
                <w:szCs w:val="21"/>
                <w:lang w:val="ru-RU"/>
              </w:rPr>
            </w:pPr>
            <w:r w:rsidRPr="00302403">
              <w:rPr>
                <w:rFonts w:ascii="宋体" w:hAnsi="宋体" w:hint="eastAsia"/>
                <w:i w:val="0"/>
                <w:iCs w:val="0"/>
                <w:sz w:val="21"/>
                <w:szCs w:val="21"/>
                <w:lang w:val="ru-RU"/>
              </w:rPr>
              <w:t>规格</w:t>
            </w:r>
          </w:p>
        </w:tc>
      </w:tr>
      <w:tr w:rsidR="0081732A" w:rsidRPr="00302403" w14:paraId="4EE9E57E" w14:textId="77777777" w:rsidTr="005914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796229F9" w14:textId="77777777" w:rsidR="0081732A" w:rsidRPr="00302403" w:rsidRDefault="0081732A" w:rsidP="00591445">
            <w:pPr>
              <w:spacing w:line="276" w:lineRule="auto"/>
              <w:ind w:firstLineChars="0" w:firstLine="0"/>
              <w:jc w:val="center"/>
              <w:rPr>
                <w:rFonts w:ascii="宋体" w:hAnsi="宋体"/>
                <w:i w:val="0"/>
                <w:iCs w:val="0"/>
                <w:sz w:val="21"/>
                <w:szCs w:val="21"/>
                <w:lang w:val="ru-RU"/>
              </w:rPr>
            </w:pPr>
            <w:r w:rsidRPr="00302403">
              <w:rPr>
                <w:rFonts w:ascii="宋体" w:hAnsi="宋体" w:hint="eastAsia"/>
                <w:i w:val="0"/>
                <w:iCs w:val="0"/>
                <w:sz w:val="21"/>
                <w:szCs w:val="21"/>
                <w:lang w:val="ru-RU"/>
              </w:rPr>
              <w:t>操作系统</w:t>
            </w:r>
          </w:p>
        </w:tc>
        <w:tc>
          <w:tcPr>
            <w:tcW w:w="4148" w:type="dxa"/>
          </w:tcPr>
          <w:p w14:paraId="45F12374" w14:textId="77777777" w:rsidR="0081732A" w:rsidRPr="00302403" w:rsidRDefault="0081732A" w:rsidP="00591445">
            <w:pPr>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hAnsi="宋体"/>
                <w:szCs w:val="21"/>
                <w:lang w:val="ru-RU"/>
              </w:rPr>
            </w:pPr>
            <w:r w:rsidRPr="00302403">
              <w:rPr>
                <w:rFonts w:ascii="宋体" w:hAnsi="宋体" w:hint="eastAsia"/>
                <w:szCs w:val="21"/>
                <w:lang w:val="ru-RU"/>
              </w:rPr>
              <w:t>W</w:t>
            </w:r>
            <w:r w:rsidRPr="00302403">
              <w:rPr>
                <w:rFonts w:ascii="宋体" w:hAnsi="宋体"/>
                <w:szCs w:val="21"/>
                <w:lang w:val="ru-RU"/>
              </w:rPr>
              <w:t>indows 10 Professional</w:t>
            </w:r>
          </w:p>
        </w:tc>
      </w:tr>
      <w:tr w:rsidR="0081732A" w:rsidRPr="00302403" w14:paraId="5DCBAE14" w14:textId="77777777" w:rsidTr="00591445">
        <w:tc>
          <w:tcPr>
            <w:cnfStyle w:val="001000000000" w:firstRow="0" w:lastRow="0" w:firstColumn="1" w:lastColumn="0" w:oddVBand="0" w:evenVBand="0" w:oddHBand="0" w:evenHBand="0" w:firstRowFirstColumn="0" w:firstRowLastColumn="0" w:lastRowFirstColumn="0" w:lastRowLastColumn="0"/>
            <w:tcW w:w="4148" w:type="dxa"/>
          </w:tcPr>
          <w:p w14:paraId="7E15F021" w14:textId="77777777" w:rsidR="0081732A" w:rsidRPr="00302403" w:rsidRDefault="0081732A" w:rsidP="00591445">
            <w:pPr>
              <w:spacing w:line="276" w:lineRule="auto"/>
              <w:ind w:firstLineChars="0" w:firstLine="0"/>
              <w:jc w:val="center"/>
              <w:rPr>
                <w:rFonts w:ascii="宋体" w:hAnsi="宋体"/>
                <w:i w:val="0"/>
                <w:iCs w:val="0"/>
                <w:sz w:val="21"/>
                <w:szCs w:val="21"/>
                <w:lang w:val="ru-RU"/>
              </w:rPr>
            </w:pPr>
            <w:r w:rsidRPr="00302403">
              <w:rPr>
                <w:rFonts w:ascii="宋体" w:hAnsi="宋体" w:hint="eastAsia"/>
                <w:i w:val="0"/>
                <w:iCs w:val="0"/>
                <w:sz w:val="21"/>
                <w:szCs w:val="21"/>
                <w:lang w:val="ru-RU"/>
              </w:rPr>
              <w:t>处理器</w:t>
            </w:r>
          </w:p>
        </w:tc>
        <w:tc>
          <w:tcPr>
            <w:tcW w:w="4148" w:type="dxa"/>
          </w:tcPr>
          <w:p w14:paraId="2AAA2EA1" w14:textId="77777777" w:rsidR="0081732A" w:rsidRPr="00302403" w:rsidRDefault="0081732A" w:rsidP="00591445">
            <w:pPr>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hAnsi="宋体"/>
                <w:szCs w:val="21"/>
                <w:lang w:val="ru-RU"/>
              </w:rPr>
            </w:pPr>
          </w:p>
        </w:tc>
      </w:tr>
      <w:tr w:rsidR="0081732A" w:rsidRPr="00302403" w14:paraId="2F33E729" w14:textId="77777777" w:rsidTr="005914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69E21C11" w14:textId="77777777" w:rsidR="0081732A" w:rsidRPr="00302403" w:rsidRDefault="0081732A" w:rsidP="00591445">
            <w:pPr>
              <w:spacing w:line="276" w:lineRule="auto"/>
              <w:ind w:firstLineChars="0" w:firstLine="0"/>
              <w:jc w:val="center"/>
              <w:rPr>
                <w:rFonts w:ascii="宋体" w:hAnsi="宋体"/>
                <w:i w:val="0"/>
                <w:iCs w:val="0"/>
                <w:sz w:val="21"/>
                <w:szCs w:val="21"/>
                <w:lang w:val="ru-RU"/>
              </w:rPr>
            </w:pPr>
            <w:r w:rsidRPr="00302403">
              <w:rPr>
                <w:rFonts w:ascii="宋体" w:hAnsi="宋体" w:hint="eastAsia"/>
                <w:i w:val="0"/>
                <w:iCs w:val="0"/>
                <w:sz w:val="21"/>
                <w:szCs w:val="21"/>
                <w:lang w:val="ru-RU"/>
              </w:rPr>
              <w:t>C</w:t>
            </w:r>
            <w:r w:rsidRPr="00302403">
              <w:rPr>
                <w:rFonts w:ascii="宋体" w:hAnsi="宋体"/>
                <w:i w:val="0"/>
                <w:iCs w:val="0"/>
                <w:sz w:val="21"/>
                <w:szCs w:val="21"/>
                <w:lang w:val="ru-RU"/>
              </w:rPr>
              <w:t>PU</w:t>
            </w:r>
            <w:r w:rsidRPr="00302403">
              <w:rPr>
                <w:rFonts w:ascii="宋体" w:hAnsi="宋体" w:hint="eastAsia"/>
                <w:i w:val="0"/>
                <w:iCs w:val="0"/>
                <w:sz w:val="21"/>
                <w:szCs w:val="21"/>
                <w:lang w:val="ru-RU"/>
              </w:rPr>
              <w:t>物理存储</w:t>
            </w:r>
          </w:p>
        </w:tc>
        <w:tc>
          <w:tcPr>
            <w:tcW w:w="4148" w:type="dxa"/>
          </w:tcPr>
          <w:p w14:paraId="225B9A1C" w14:textId="77777777" w:rsidR="0081732A" w:rsidRPr="00302403" w:rsidRDefault="0081732A" w:rsidP="00591445">
            <w:pPr>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hAnsi="宋体"/>
                <w:szCs w:val="21"/>
                <w:lang w:val="ru-RU"/>
              </w:rPr>
            </w:pPr>
          </w:p>
        </w:tc>
      </w:tr>
      <w:tr w:rsidR="0081732A" w:rsidRPr="00302403" w14:paraId="7330FBD0" w14:textId="77777777" w:rsidTr="00591445">
        <w:tc>
          <w:tcPr>
            <w:cnfStyle w:val="001000000000" w:firstRow="0" w:lastRow="0" w:firstColumn="1" w:lastColumn="0" w:oddVBand="0" w:evenVBand="0" w:oddHBand="0" w:evenHBand="0" w:firstRowFirstColumn="0" w:firstRowLastColumn="0" w:lastRowFirstColumn="0" w:lastRowLastColumn="0"/>
            <w:tcW w:w="4148" w:type="dxa"/>
          </w:tcPr>
          <w:p w14:paraId="7537D234" w14:textId="77777777" w:rsidR="0081732A" w:rsidRPr="00302403" w:rsidRDefault="0081732A" w:rsidP="00591445">
            <w:pPr>
              <w:spacing w:line="276" w:lineRule="auto"/>
              <w:ind w:firstLineChars="0" w:firstLine="0"/>
              <w:jc w:val="center"/>
              <w:rPr>
                <w:rFonts w:ascii="宋体" w:hAnsi="宋体"/>
                <w:i w:val="0"/>
                <w:iCs w:val="0"/>
                <w:sz w:val="21"/>
                <w:szCs w:val="21"/>
                <w:lang w:val="ru-RU"/>
              </w:rPr>
            </w:pPr>
            <w:r w:rsidRPr="00302403">
              <w:rPr>
                <w:rFonts w:ascii="宋体" w:hAnsi="宋体" w:hint="eastAsia"/>
                <w:i w:val="0"/>
                <w:iCs w:val="0"/>
                <w:sz w:val="21"/>
                <w:szCs w:val="21"/>
                <w:lang w:val="ru-RU"/>
              </w:rPr>
              <w:t>G</w:t>
            </w:r>
            <w:r w:rsidRPr="00302403">
              <w:rPr>
                <w:rFonts w:ascii="宋体" w:hAnsi="宋体"/>
                <w:i w:val="0"/>
                <w:iCs w:val="0"/>
                <w:sz w:val="21"/>
                <w:szCs w:val="21"/>
                <w:lang w:val="ru-RU"/>
              </w:rPr>
              <w:t>PU</w:t>
            </w:r>
            <w:r w:rsidRPr="00302403">
              <w:rPr>
                <w:rFonts w:ascii="宋体" w:hAnsi="宋体" w:hint="eastAsia"/>
                <w:i w:val="0"/>
                <w:iCs w:val="0"/>
                <w:sz w:val="21"/>
                <w:szCs w:val="21"/>
                <w:lang w:val="ru-RU"/>
              </w:rPr>
              <w:t>型号</w:t>
            </w:r>
          </w:p>
        </w:tc>
        <w:tc>
          <w:tcPr>
            <w:tcW w:w="4148" w:type="dxa"/>
          </w:tcPr>
          <w:p w14:paraId="79880B93" w14:textId="77777777" w:rsidR="0081732A" w:rsidRPr="00302403" w:rsidRDefault="0081732A" w:rsidP="00591445">
            <w:pPr>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hAnsi="宋体"/>
                <w:szCs w:val="21"/>
                <w:lang w:val="ru-RU"/>
              </w:rPr>
            </w:pPr>
          </w:p>
        </w:tc>
      </w:tr>
      <w:tr w:rsidR="0081732A" w:rsidRPr="00302403" w14:paraId="2C68A131" w14:textId="77777777" w:rsidTr="005914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39394CAE" w14:textId="77777777" w:rsidR="0081732A" w:rsidRPr="00302403" w:rsidRDefault="0081732A" w:rsidP="00591445">
            <w:pPr>
              <w:spacing w:line="276" w:lineRule="auto"/>
              <w:ind w:firstLineChars="0" w:firstLine="0"/>
              <w:jc w:val="center"/>
              <w:rPr>
                <w:rFonts w:ascii="宋体" w:hAnsi="宋体"/>
                <w:i w:val="0"/>
                <w:iCs w:val="0"/>
                <w:sz w:val="21"/>
                <w:szCs w:val="21"/>
                <w:lang w:val="ru-RU"/>
              </w:rPr>
            </w:pPr>
            <w:r w:rsidRPr="00302403">
              <w:rPr>
                <w:rFonts w:ascii="宋体" w:hAnsi="宋体" w:hint="eastAsia"/>
                <w:i w:val="0"/>
                <w:iCs w:val="0"/>
                <w:sz w:val="21"/>
                <w:szCs w:val="21"/>
                <w:lang w:val="ru-RU"/>
              </w:rPr>
              <w:t>C</w:t>
            </w:r>
            <w:r w:rsidRPr="00302403">
              <w:rPr>
                <w:rFonts w:ascii="宋体" w:hAnsi="宋体"/>
                <w:i w:val="0"/>
                <w:iCs w:val="0"/>
                <w:sz w:val="21"/>
                <w:szCs w:val="21"/>
                <w:lang w:val="ru-RU"/>
              </w:rPr>
              <w:t xml:space="preserve">PU </w:t>
            </w:r>
            <w:r w:rsidRPr="00302403">
              <w:rPr>
                <w:rFonts w:ascii="宋体" w:hAnsi="宋体" w:hint="eastAsia"/>
                <w:i w:val="0"/>
                <w:iCs w:val="0"/>
                <w:sz w:val="21"/>
                <w:szCs w:val="21"/>
                <w:lang w:val="ru-RU"/>
              </w:rPr>
              <w:t>内存</w:t>
            </w:r>
          </w:p>
        </w:tc>
        <w:tc>
          <w:tcPr>
            <w:tcW w:w="4148" w:type="dxa"/>
          </w:tcPr>
          <w:p w14:paraId="663F7B43" w14:textId="77777777" w:rsidR="0081732A" w:rsidRPr="00302403" w:rsidRDefault="0081732A" w:rsidP="00591445">
            <w:pPr>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hAnsi="宋体"/>
                <w:szCs w:val="21"/>
                <w:lang w:val="ru-RU"/>
              </w:rPr>
            </w:pPr>
          </w:p>
        </w:tc>
      </w:tr>
      <w:tr w:rsidR="0081732A" w:rsidRPr="00302403" w14:paraId="46DCA16A" w14:textId="77777777" w:rsidTr="00591445">
        <w:tc>
          <w:tcPr>
            <w:cnfStyle w:val="001000000000" w:firstRow="0" w:lastRow="0" w:firstColumn="1" w:lastColumn="0" w:oddVBand="0" w:evenVBand="0" w:oddHBand="0" w:evenHBand="0" w:firstRowFirstColumn="0" w:firstRowLastColumn="0" w:lastRowFirstColumn="0" w:lastRowLastColumn="0"/>
            <w:tcW w:w="4148" w:type="dxa"/>
          </w:tcPr>
          <w:p w14:paraId="44FCA533" w14:textId="77777777" w:rsidR="0081732A" w:rsidRPr="00302403" w:rsidRDefault="0081732A" w:rsidP="00591445">
            <w:pPr>
              <w:spacing w:line="276" w:lineRule="auto"/>
              <w:ind w:firstLineChars="0" w:firstLine="0"/>
              <w:jc w:val="center"/>
              <w:rPr>
                <w:rFonts w:ascii="宋体" w:hAnsi="宋体"/>
                <w:i w:val="0"/>
                <w:iCs w:val="0"/>
                <w:sz w:val="21"/>
                <w:szCs w:val="21"/>
                <w:lang w:val="ru-RU"/>
              </w:rPr>
            </w:pPr>
            <w:r w:rsidRPr="00302403">
              <w:rPr>
                <w:rFonts w:ascii="宋体" w:hAnsi="宋体" w:hint="eastAsia"/>
                <w:i w:val="0"/>
                <w:iCs w:val="0"/>
                <w:sz w:val="21"/>
                <w:szCs w:val="21"/>
                <w:lang w:val="ru-RU"/>
              </w:rPr>
              <w:t>编译语言</w:t>
            </w:r>
          </w:p>
        </w:tc>
        <w:tc>
          <w:tcPr>
            <w:tcW w:w="4148" w:type="dxa"/>
          </w:tcPr>
          <w:p w14:paraId="2B5A6B8C" w14:textId="77777777" w:rsidR="0081732A" w:rsidRPr="00302403" w:rsidRDefault="0081732A" w:rsidP="00591445">
            <w:pPr>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hAnsi="宋体"/>
                <w:szCs w:val="21"/>
                <w:lang w:val="ru-RU"/>
              </w:rPr>
            </w:pPr>
            <w:r w:rsidRPr="00302403">
              <w:rPr>
                <w:rFonts w:ascii="宋体" w:hAnsi="宋体" w:hint="eastAsia"/>
                <w:szCs w:val="21"/>
                <w:lang w:val="ru-RU"/>
              </w:rPr>
              <w:t>P</w:t>
            </w:r>
            <w:r w:rsidRPr="00302403">
              <w:rPr>
                <w:rFonts w:ascii="宋体" w:hAnsi="宋体"/>
                <w:szCs w:val="21"/>
                <w:lang w:val="ru-RU"/>
              </w:rPr>
              <w:t>ython 3.8.16</w:t>
            </w:r>
          </w:p>
        </w:tc>
      </w:tr>
      <w:tr w:rsidR="0081732A" w:rsidRPr="00302403" w14:paraId="00AD24A0" w14:textId="77777777" w:rsidTr="005914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19294B42" w14:textId="77777777" w:rsidR="0081732A" w:rsidRPr="00302403" w:rsidRDefault="0081732A" w:rsidP="00591445">
            <w:pPr>
              <w:spacing w:line="276" w:lineRule="auto"/>
              <w:ind w:firstLineChars="0" w:firstLine="0"/>
              <w:jc w:val="center"/>
              <w:rPr>
                <w:rFonts w:ascii="宋体" w:hAnsi="宋体"/>
                <w:i w:val="0"/>
                <w:iCs w:val="0"/>
                <w:sz w:val="21"/>
                <w:szCs w:val="21"/>
                <w:lang w:val="ru-RU"/>
              </w:rPr>
            </w:pPr>
            <w:r w:rsidRPr="00302403">
              <w:rPr>
                <w:rFonts w:ascii="宋体" w:hAnsi="宋体" w:hint="eastAsia"/>
                <w:i w:val="0"/>
                <w:iCs w:val="0"/>
                <w:sz w:val="21"/>
                <w:szCs w:val="21"/>
                <w:lang w:val="ru-RU"/>
              </w:rPr>
              <w:t>实验框架</w:t>
            </w:r>
          </w:p>
        </w:tc>
        <w:tc>
          <w:tcPr>
            <w:tcW w:w="4148" w:type="dxa"/>
          </w:tcPr>
          <w:p w14:paraId="6038DE18" w14:textId="77777777" w:rsidR="0081732A" w:rsidRPr="00302403" w:rsidRDefault="0081732A" w:rsidP="00591445">
            <w:pPr>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宋体" w:hAnsi="宋体"/>
                <w:szCs w:val="21"/>
                <w:lang w:val="ru-RU"/>
              </w:rPr>
            </w:pPr>
            <w:proofErr w:type="spellStart"/>
            <w:r w:rsidRPr="00302403">
              <w:rPr>
                <w:rFonts w:ascii="宋体" w:hAnsi="宋体"/>
                <w:szCs w:val="21"/>
              </w:rPr>
              <w:t>Pytorch</w:t>
            </w:r>
            <w:proofErr w:type="spellEnd"/>
            <w:r w:rsidRPr="00302403">
              <w:rPr>
                <w:rFonts w:ascii="宋体" w:hAnsi="宋体"/>
                <w:szCs w:val="21"/>
              </w:rPr>
              <w:t xml:space="preserve"> 深度学习框架</w:t>
            </w:r>
          </w:p>
        </w:tc>
      </w:tr>
      <w:tr w:rsidR="0081732A" w:rsidRPr="00302403" w14:paraId="1999EA8B" w14:textId="77777777" w:rsidTr="00591445">
        <w:tc>
          <w:tcPr>
            <w:cnfStyle w:val="001000000000" w:firstRow="0" w:lastRow="0" w:firstColumn="1" w:lastColumn="0" w:oddVBand="0" w:evenVBand="0" w:oddHBand="0" w:evenHBand="0" w:firstRowFirstColumn="0" w:firstRowLastColumn="0" w:lastRowFirstColumn="0" w:lastRowLastColumn="0"/>
            <w:tcW w:w="4148" w:type="dxa"/>
          </w:tcPr>
          <w:p w14:paraId="0D62C2CE" w14:textId="77777777" w:rsidR="0081732A" w:rsidRPr="00302403" w:rsidRDefault="0081732A" w:rsidP="00591445">
            <w:pPr>
              <w:spacing w:line="276" w:lineRule="auto"/>
              <w:ind w:firstLineChars="0" w:firstLine="0"/>
              <w:jc w:val="center"/>
              <w:rPr>
                <w:rFonts w:ascii="宋体" w:hAnsi="宋体"/>
                <w:i w:val="0"/>
                <w:iCs w:val="0"/>
                <w:sz w:val="21"/>
                <w:szCs w:val="21"/>
                <w:lang w:val="ru-RU"/>
              </w:rPr>
            </w:pPr>
            <w:r w:rsidRPr="00302403">
              <w:rPr>
                <w:rFonts w:ascii="宋体" w:hAnsi="宋体" w:hint="eastAsia"/>
                <w:i w:val="0"/>
                <w:iCs w:val="0"/>
                <w:sz w:val="21"/>
                <w:szCs w:val="21"/>
                <w:lang w:val="ru-RU"/>
              </w:rPr>
              <w:t>存储地址</w:t>
            </w:r>
          </w:p>
        </w:tc>
        <w:tc>
          <w:tcPr>
            <w:tcW w:w="4148" w:type="dxa"/>
          </w:tcPr>
          <w:p w14:paraId="20D8008D" w14:textId="77777777" w:rsidR="0081732A" w:rsidRPr="00302403" w:rsidRDefault="0081732A" w:rsidP="00591445">
            <w:pPr>
              <w:spacing w:line="276"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宋体" w:hAnsi="宋体"/>
                <w:szCs w:val="21"/>
              </w:rPr>
            </w:pPr>
            <w:r w:rsidRPr="00302403">
              <w:rPr>
                <w:rFonts w:ascii="宋体" w:hAnsi="宋体" w:hint="eastAsia"/>
                <w:szCs w:val="21"/>
              </w:rPr>
              <w:t>本地磁盘</w:t>
            </w:r>
          </w:p>
        </w:tc>
      </w:tr>
    </w:tbl>
    <w:p w14:paraId="0E219D2C" w14:textId="77777777" w:rsidR="00D24B94" w:rsidRDefault="00D24B94">
      <w:pPr>
        <w:ind w:firstLine="420"/>
      </w:pPr>
    </w:p>
    <w:sectPr w:rsidR="00D24B9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BFDC0A" w14:textId="77777777" w:rsidR="008E77A4" w:rsidRDefault="008E77A4" w:rsidP="0081732A">
      <w:pPr>
        <w:spacing w:line="240" w:lineRule="auto"/>
        <w:ind w:firstLine="420"/>
      </w:pPr>
      <w:r>
        <w:separator/>
      </w:r>
    </w:p>
  </w:endnote>
  <w:endnote w:type="continuationSeparator" w:id="0">
    <w:p w14:paraId="2A66F003" w14:textId="77777777" w:rsidR="008E77A4" w:rsidRDefault="008E77A4" w:rsidP="0081732A">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8250DD" w14:textId="77777777" w:rsidR="008E77A4" w:rsidRDefault="008E77A4" w:rsidP="0081732A">
      <w:pPr>
        <w:spacing w:line="240" w:lineRule="auto"/>
        <w:ind w:firstLine="420"/>
      </w:pPr>
      <w:r>
        <w:separator/>
      </w:r>
    </w:p>
  </w:footnote>
  <w:footnote w:type="continuationSeparator" w:id="0">
    <w:p w14:paraId="20F63357" w14:textId="77777777" w:rsidR="008E77A4" w:rsidRDefault="008E77A4" w:rsidP="0081732A">
      <w:pPr>
        <w:spacing w:line="240" w:lineRule="auto"/>
        <w:ind w:firstLine="42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E21"/>
    <w:rsid w:val="0081732A"/>
    <w:rsid w:val="008E77A4"/>
    <w:rsid w:val="00965E21"/>
    <w:rsid w:val="00D24B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735601F4-FB5C-4B3D-8826-8F7230FA6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1732A"/>
    <w:pPr>
      <w:widowControl w:val="0"/>
      <w:spacing w:line="360" w:lineRule="auto"/>
      <w:ind w:firstLineChars="200" w:firstLine="200"/>
      <w:contextualSpacing/>
      <w:jc w:val="both"/>
    </w:pPr>
    <w:rPr>
      <w:rFonts w:ascii="Times New Roman" w:eastAsia="宋体" w:hAnsi="Times New Roman" w:cs="Times New Roman"/>
      <w:szCs w:val="26"/>
    </w:rPr>
  </w:style>
  <w:style w:type="paragraph" w:styleId="1">
    <w:name w:val="heading 1"/>
    <w:basedOn w:val="a"/>
    <w:next w:val="a"/>
    <w:link w:val="10"/>
    <w:autoRedefine/>
    <w:uiPriority w:val="9"/>
    <w:qFormat/>
    <w:rsid w:val="0081732A"/>
    <w:pPr>
      <w:keepNext/>
      <w:keepLines/>
      <w:spacing w:before="100" w:beforeAutospacing="1" w:after="100" w:afterAutospacing="1"/>
      <w:ind w:firstLineChars="0" w:firstLine="0"/>
      <w:outlineLvl w:val="0"/>
    </w:pPr>
    <w:rPr>
      <w:rFonts w:eastAsia="Times New Roman"/>
      <w:b/>
      <w:bCs/>
      <w:color w:val="2F5496" w:themeColor="accent1" w:themeShade="BF"/>
      <w:kern w:val="44"/>
      <w:sz w:val="32"/>
      <w:szCs w:val="44"/>
      <w:lang w:val="ru-RU"/>
    </w:rPr>
  </w:style>
  <w:style w:type="paragraph" w:styleId="2">
    <w:name w:val="heading 2"/>
    <w:basedOn w:val="a"/>
    <w:next w:val="a"/>
    <w:link w:val="20"/>
    <w:autoRedefine/>
    <w:uiPriority w:val="9"/>
    <w:unhideWhenUsed/>
    <w:qFormat/>
    <w:rsid w:val="0081732A"/>
    <w:pPr>
      <w:keepNext/>
      <w:keepLines/>
      <w:spacing w:before="100" w:beforeAutospacing="1" w:after="100" w:afterAutospacing="1"/>
      <w:ind w:firstLineChars="0" w:firstLine="0"/>
      <w:outlineLvl w:val="1"/>
    </w:pPr>
    <w:rPr>
      <w:b/>
      <w:bCs/>
      <w:color w:val="2E74B5" w:themeColor="accent5" w:themeShade="BF"/>
      <w:sz w:val="28"/>
      <w:szCs w:val="28"/>
      <w:lang w:val="ru-RU"/>
    </w:rPr>
  </w:style>
  <w:style w:type="paragraph" w:styleId="3">
    <w:name w:val="heading 3"/>
    <w:next w:val="a"/>
    <w:link w:val="30"/>
    <w:autoRedefine/>
    <w:uiPriority w:val="9"/>
    <w:unhideWhenUsed/>
    <w:qFormat/>
    <w:rsid w:val="0081732A"/>
    <w:pPr>
      <w:keepNext/>
      <w:keepLines/>
      <w:spacing w:before="100" w:beforeAutospacing="1" w:after="100" w:afterAutospacing="1"/>
      <w:contextualSpacing/>
      <w:outlineLvl w:val="2"/>
    </w:pPr>
    <w:rPr>
      <w:rFonts w:ascii="Times New Roman" w:eastAsia="Times New Roman" w:hAnsi="Times New Roman" w:cs="Times New Roman"/>
      <w:b/>
      <w:bCs/>
      <w:sz w:val="24"/>
      <w:szCs w:val="24"/>
    </w:rPr>
  </w:style>
  <w:style w:type="paragraph" w:styleId="4">
    <w:name w:val="heading 4"/>
    <w:basedOn w:val="a"/>
    <w:next w:val="a"/>
    <w:link w:val="40"/>
    <w:autoRedefine/>
    <w:uiPriority w:val="9"/>
    <w:unhideWhenUsed/>
    <w:qFormat/>
    <w:rsid w:val="0081732A"/>
    <w:pPr>
      <w:keepNext/>
      <w:keepLines/>
      <w:spacing w:before="280" w:after="290" w:line="240" w:lineRule="auto"/>
      <w:ind w:firstLineChars="0" w:firstLine="0"/>
      <w:outlineLvl w:val="3"/>
    </w:pPr>
    <w:rPr>
      <w:rFonts w:eastAsia="Times New Roman"/>
      <w:b/>
      <w:bCs/>
      <w:sz w:val="24"/>
      <w:szCs w:val="28"/>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1732A"/>
    <w:pPr>
      <w:tabs>
        <w:tab w:val="center" w:pos="4153"/>
        <w:tab w:val="right" w:pos="8306"/>
      </w:tabs>
      <w:snapToGrid w:val="0"/>
      <w:spacing w:line="240" w:lineRule="auto"/>
      <w:ind w:firstLineChars="0" w:firstLine="0"/>
      <w:contextualSpacing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81732A"/>
    <w:rPr>
      <w:sz w:val="18"/>
      <w:szCs w:val="18"/>
    </w:rPr>
  </w:style>
  <w:style w:type="paragraph" w:styleId="a5">
    <w:name w:val="footer"/>
    <w:basedOn w:val="a"/>
    <w:link w:val="a6"/>
    <w:uiPriority w:val="99"/>
    <w:unhideWhenUsed/>
    <w:rsid w:val="0081732A"/>
    <w:pPr>
      <w:tabs>
        <w:tab w:val="center" w:pos="4153"/>
        <w:tab w:val="right" w:pos="8306"/>
      </w:tabs>
      <w:snapToGrid w:val="0"/>
      <w:spacing w:line="240" w:lineRule="auto"/>
      <w:ind w:firstLineChars="0" w:firstLine="0"/>
      <w:contextualSpacing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81732A"/>
    <w:rPr>
      <w:sz w:val="18"/>
      <w:szCs w:val="18"/>
    </w:rPr>
  </w:style>
  <w:style w:type="character" w:customStyle="1" w:styleId="10">
    <w:name w:val="标题 1 字符"/>
    <w:basedOn w:val="a0"/>
    <w:link w:val="1"/>
    <w:uiPriority w:val="9"/>
    <w:rsid w:val="0081732A"/>
    <w:rPr>
      <w:rFonts w:ascii="Times New Roman" w:eastAsia="Times New Roman" w:hAnsi="Times New Roman" w:cs="Times New Roman"/>
      <w:b/>
      <w:bCs/>
      <w:color w:val="2F5496" w:themeColor="accent1" w:themeShade="BF"/>
      <w:kern w:val="44"/>
      <w:sz w:val="32"/>
      <w:szCs w:val="44"/>
      <w:lang w:val="ru-RU"/>
    </w:rPr>
  </w:style>
  <w:style w:type="character" w:customStyle="1" w:styleId="20">
    <w:name w:val="标题 2 字符"/>
    <w:basedOn w:val="a0"/>
    <w:link w:val="2"/>
    <w:uiPriority w:val="9"/>
    <w:rsid w:val="0081732A"/>
    <w:rPr>
      <w:rFonts w:ascii="Times New Roman" w:eastAsia="宋体" w:hAnsi="Times New Roman" w:cs="Times New Roman"/>
      <w:b/>
      <w:bCs/>
      <w:color w:val="2E74B5" w:themeColor="accent5" w:themeShade="BF"/>
      <w:sz w:val="28"/>
      <w:szCs w:val="28"/>
      <w:lang w:val="ru-RU"/>
    </w:rPr>
  </w:style>
  <w:style w:type="character" w:customStyle="1" w:styleId="30">
    <w:name w:val="标题 3 字符"/>
    <w:basedOn w:val="a0"/>
    <w:link w:val="3"/>
    <w:uiPriority w:val="9"/>
    <w:rsid w:val="0081732A"/>
    <w:rPr>
      <w:rFonts w:ascii="Times New Roman" w:eastAsia="Times New Roman" w:hAnsi="Times New Roman" w:cs="Times New Roman"/>
      <w:b/>
      <w:bCs/>
      <w:sz w:val="24"/>
      <w:szCs w:val="24"/>
    </w:rPr>
  </w:style>
  <w:style w:type="character" w:customStyle="1" w:styleId="40">
    <w:name w:val="标题 4 字符"/>
    <w:basedOn w:val="a0"/>
    <w:link w:val="4"/>
    <w:uiPriority w:val="9"/>
    <w:rsid w:val="0081732A"/>
    <w:rPr>
      <w:rFonts w:ascii="Times New Roman" w:eastAsia="Times New Roman" w:hAnsi="Times New Roman" w:cs="Times New Roman"/>
      <w:b/>
      <w:bCs/>
      <w:sz w:val="24"/>
      <w:szCs w:val="28"/>
      <w:lang w:val="ru-RU"/>
    </w:rPr>
  </w:style>
  <w:style w:type="paragraph" w:styleId="a7">
    <w:name w:val="Body Text"/>
    <w:basedOn w:val="a"/>
    <w:link w:val="a8"/>
    <w:uiPriority w:val="1"/>
    <w:qFormat/>
    <w:rsid w:val="0081732A"/>
    <w:pPr>
      <w:autoSpaceDE w:val="0"/>
      <w:autoSpaceDN w:val="0"/>
      <w:ind w:firstLineChars="0" w:firstLine="0"/>
      <w:jc w:val="left"/>
    </w:pPr>
    <w:rPr>
      <w:rFonts w:ascii="宋体" w:hAnsi="宋体" w:cs="宋体"/>
      <w:kern w:val="0"/>
      <w:szCs w:val="24"/>
    </w:rPr>
  </w:style>
  <w:style w:type="character" w:customStyle="1" w:styleId="a8">
    <w:name w:val="正文文本 字符"/>
    <w:basedOn w:val="a0"/>
    <w:link w:val="a7"/>
    <w:uiPriority w:val="1"/>
    <w:rsid w:val="0081732A"/>
    <w:rPr>
      <w:rFonts w:ascii="宋体" w:eastAsia="宋体" w:hAnsi="宋体" w:cs="宋体"/>
      <w:kern w:val="0"/>
      <w:szCs w:val="24"/>
    </w:rPr>
  </w:style>
  <w:style w:type="table" w:styleId="5">
    <w:name w:val="Plain Table 5"/>
    <w:basedOn w:val="a1"/>
    <w:uiPriority w:val="45"/>
    <w:rsid w:val="0081732A"/>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275</Words>
  <Characters>1572</Characters>
  <Application>Microsoft Office Word</Application>
  <DocSecurity>0</DocSecurity>
  <Lines>13</Lines>
  <Paragraphs>3</Paragraphs>
  <ScaleCrop>false</ScaleCrop>
  <Company/>
  <LinksUpToDate>false</LinksUpToDate>
  <CharactersWithSpaces>1844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Ли Ицзя</dc:creator>
  <cp:keywords/>
  <dc:description/>
  <cp:lastModifiedBy>Ли Ицзя</cp:lastModifiedBy>
  <cp:revision>2</cp:revision>
  <dcterms:created xsi:type="dcterms:W3CDTF">2023-05-11T10:54:00Z</dcterms:created>
  <dcterms:modified xsi:type="dcterms:W3CDTF">2023-05-11T10:55:00Z</dcterms:modified>
</cp:coreProperties>
</file>