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7BBB" w14:textId="77777777" w:rsidR="00CE040D" w:rsidRPr="005B01BE" w:rsidRDefault="00CE040D" w:rsidP="00CE040D">
      <w:pPr>
        <w:pStyle w:val="1"/>
        <w:spacing w:line="276" w:lineRule="auto"/>
        <w:rPr>
          <w:rFonts w:eastAsia="宋体"/>
        </w:rPr>
      </w:pPr>
      <w:bookmarkStart w:id="0" w:name="_Toc134652711"/>
      <w:bookmarkStart w:id="1" w:name="_Toc134652664"/>
      <w:r w:rsidRPr="005B01BE">
        <w:rPr>
          <w:rFonts w:eastAsia="宋体"/>
        </w:rPr>
        <w:t>摘要</w:t>
      </w:r>
      <w:bookmarkEnd w:id="1"/>
    </w:p>
    <w:p w14:paraId="0C5267BD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lang w:val="ru-RU"/>
        </w:rPr>
        <w:t>На - с., - рисунков, - таблицы, - приложение</w:t>
      </w:r>
    </w:p>
    <w:p w14:paraId="506276FB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i/>
          <w:iCs/>
        </w:rPr>
        <w:t>（</w:t>
      </w:r>
      <w:r w:rsidRPr="005B01BE">
        <w:rPr>
          <w:u w:val="single"/>
        </w:rPr>
        <w:t>关键词</w:t>
      </w:r>
      <w:r w:rsidRPr="005B01BE">
        <w:t>：计算机视觉；</w:t>
      </w:r>
      <w:r w:rsidRPr="005B01BE">
        <w:rPr>
          <w:lang w:val="ru-RU"/>
        </w:rPr>
        <w:t>神经网络；目标检测；多目标跟踪；行人重识别；</w:t>
      </w:r>
    </w:p>
    <w:p w14:paraId="6C7B534C" w14:textId="77777777" w:rsidR="00CE040D" w:rsidRPr="005B01BE" w:rsidRDefault="00CE040D" w:rsidP="00CE040D">
      <w:pPr>
        <w:spacing w:line="276" w:lineRule="auto"/>
        <w:ind w:firstLine="420"/>
        <w:rPr>
          <w:u w:val="single"/>
        </w:rPr>
      </w:pPr>
      <w:r w:rsidRPr="005B01BE">
        <w:rPr>
          <w:u w:val="single"/>
        </w:rPr>
        <w:t>KEY WORDS</w:t>
      </w:r>
      <w:r w:rsidRPr="005B01BE">
        <w:t xml:space="preserve">: </w:t>
      </w:r>
      <w:r w:rsidRPr="005B01BE">
        <w:rPr>
          <w:color w:val="24292F"/>
          <w:szCs w:val="21"/>
          <w:shd w:val="clear" w:color="auto" w:fill="F4F6F8"/>
        </w:rPr>
        <w:t>Computer vision, Neural networks, Object detection, Multiple object tracking, Pedestrian re-identification</w:t>
      </w:r>
      <w:r w:rsidRPr="005B01BE">
        <w:t>）</w:t>
      </w:r>
    </w:p>
    <w:p w14:paraId="52377BD3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lang w:val="ru-RU"/>
        </w:rPr>
        <w:t>КЛЮЧЕВЫЕ СЛОВА: КОМПЬЮТЕРНОЕ ЗРЕНИЕ, НЕЙРОННЫЕ СЕТИ, ОБНАРУЖЕНИЕ ОБЪЕКТОВ, ОТСЛЕЖИВАНИЕ НЕСКОЛЬКИХ ОБЪЕКТОВ, ПЕРЕИДЕНТИФИКАЦИЯ ПЕШЕХОДОВ</w:t>
      </w:r>
    </w:p>
    <w:p w14:paraId="3596392D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lang w:val="ru-RU"/>
        </w:rPr>
        <w:t>Выпускная квалификационная работа на тему: «Применение нейронных сетей для оценки трафика магазина».</w:t>
      </w:r>
    </w:p>
    <w:p w14:paraId="5F1C3FEC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lang w:val="ru-RU"/>
        </w:rPr>
        <w:t xml:space="preserve">Данная статья посвящена реализации алгоритмов нейронных сетей для оценки трафика в магазине. Для решения поставленных задач были использованы методы глубокого обучения и компьютерного зрения. </w:t>
      </w:r>
    </w:p>
    <w:p w14:paraId="59CD3300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lang w:val="ru-RU"/>
        </w:rPr>
        <w:t>Задачи, решаемые в ВКР:</w:t>
      </w:r>
    </w:p>
    <w:p w14:paraId="302A60EA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lang w:val="ru-RU"/>
        </w:rPr>
        <w:t>1.Для обнаружения пешеходов был использован алгоритм YOLOv5</w:t>
      </w:r>
    </w:p>
    <w:p w14:paraId="64D4C9A5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lang w:val="ru-RU"/>
        </w:rPr>
        <w:t xml:space="preserve">2.Для установления связи между персонажами при работе с несколькими камерами был реализован алгоритм повторного распознавания (ReID). </w:t>
      </w:r>
    </w:p>
    <w:p w14:paraId="5248BA93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lang w:val="ru-RU"/>
        </w:rPr>
        <w:t>3.Для отслеживания локальных зон был реализован алгоритм DeepSORT он основе повторного распознавания.</w:t>
      </w:r>
    </w:p>
    <w:p w14:paraId="4B2A6800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lang w:val="ru-RU"/>
        </w:rPr>
        <w:t>4.На основе методики, описанных в данной статье, была разработана система подсчета посетителей для супермаркета.</w:t>
      </w:r>
    </w:p>
    <w:p w14:paraId="34E4B698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lang w:val="ru-RU"/>
        </w:rPr>
        <w:t>В результате проведенных исследований была разработана система подсчета посетителей для супермаркета, которая демонстрирует точность *** и производительность.</w:t>
      </w:r>
    </w:p>
    <w:p w14:paraId="453DC2F4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</w:p>
    <w:p w14:paraId="6D6CED65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</w:p>
    <w:p w14:paraId="06DC24F8" w14:textId="77777777" w:rsidR="00CE040D" w:rsidRPr="005B01BE" w:rsidRDefault="00CE040D" w:rsidP="00CE040D">
      <w:pPr>
        <w:spacing w:line="276" w:lineRule="auto"/>
        <w:ind w:firstLineChars="95" w:firstLine="199"/>
        <w:rPr>
          <w:rFonts w:hint="eastAsia"/>
          <w:lang w:val="ru-RU"/>
        </w:rPr>
      </w:pPr>
    </w:p>
    <w:p w14:paraId="4682F983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</w:p>
    <w:p w14:paraId="1E12DAEB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  <w:r w:rsidRPr="005B01BE">
        <w:rPr>
          <w:lang w:val="ru-RU"/>
        </w:rPr>
        <w:t>Abstract</w:t>
      </w:r>
    </w:p>
    <w:p w14:paraId="546538F2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</w:p>
    <w:p w14:paraId="40C297EC" w14:textId="179E8A79" w:rsidR="00CE040D" w:rsidRPr="005B01BE" w:rsidRDefault="00CE040D" w:rsidP="00CE040D">
      <w:pPr>
        <w:pStyle w:val="1"/>
        <w:spacing w:line="276" w:lineRule="auto"/>
        <w:rPr>
          <w:rFonts w:eastAsia="宋体"/>
        </w:rPr>
      </w:pPr>
      <w:r w:rsidRPr="005B01BE">
        <w:rPr>
          <w:rFonts w:eastAsia="宋体"/>
        </w:rPr>
        <w:t xml:space="preserve">ЗАКЛЮЧЕНИЕ </w:t>
      </w:r>
      <w:r w:rsidRPr="005B01BE">
        <w:rPr>
          <w:rFonts w:eastAsia="宋体"/>
        </w:rPr>
        <w:t>（结论）</w:t>
      </w:r>
      <w:bookmarkEnd w:id="0"/>
    </w:p>
    <w:p w14:paraId="044B089D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</w:p>
    <w:p w14:paraId="4D961446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</w:p>
    <w:p w14:paraId="1194A5D6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</w:p>
    <w:p w14:paraId="0EAAC582" w14:textId="77777777" w:rsidR="00CE040D" w:rsidRPr="005B01BE" w:rsidRDefault="00CE040D" w:rsidP="00CE040D">
      <w:pPr>
        <w:spacing w:line="276" w:lineRule="auto"/>
        <w:ind w:firstLine="420"/>
        <w:rPr>
          <w:lang w:val="ru-RU"/>
        </w:rPr>
      </w:pPr>
    </w:p>
    <w:p w14:paraId="61E673B3" w14:textId="77777777" w:rsidR="00D24B94" w:rsidRDefault="00D24B94">
      <w:pPr>
        <w:ind w:firstLine="420"/>
      </w:pPr>
    </w:p>
    <w:sectPr w:rsidR="00D24B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D492" w14:textId="77777777" w:rsidR="00FD6363" w:rsidRDefault="00FD6363" w:rsidP="00CE040D">
      <w:pPr>
        <w:spacing w:line="240" w:lineRule="auto"/>
        <w:ind w:firstLine="420"/>
      </w:pPr>
      <w:r>
        <w:separator/>
      </w:r>
    </w:p>
  </w:endnote>
  <w:endnote w:type="continuationSeparator" w:id="0">
    <w:p w14:paraId="5C0BF70A" w14:textId="77777777" w:rsidR="00FD6363" w:rsidRDefault="00FD6363" w:rsidP="00CE040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05318" w14:textId="77777777" w:rsidR="00DC33AE" w:rsidRDefault="000000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20C9A" w14:textId="77777777" w:rsidR="00DC33AE" w:rsidRDefault="000000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5698" w14:textId="77777777" w:rsidR="00DC33AE" w:rsidRDefault="000000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FFAA" w14:textId="77777777" w:rsidR="00FD6363" w:rsidRDefault="00FD6363" w:rsidP="00CE040D">
      <w:pPr>
        <w:spacing w:line="240" w:lineRule="auto"/>
        <w:ind w:firstLine="420"/>
      </w:pPr>
      <w:r>
        <w:separator/>
      </w:r>
    </w:p>
  </w:footnote>
  <w:footnote w:type="continuationSeparator" w:id="0">
    <w:p w14:paraId="0B220779" w14:textId="77777777" w:rsidR="00FD6363" w:rsidRDefault="00FD6363" w:rsidP="00CE040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9588A" w14:textId="77777777" w:rsidR="00DC33AE" w:rsidRDefault="000000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F39B1" w14:textId="77777777" w:rsidR="00DC33AE" w:rsidRDefault="0000000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5FF7" w14:textId="77777777" w:rsidR="00DC33AE" w:rsidRDefault="0000000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2D"/>
    <w:rsid w:val="00CE040D"/>
    <w:rsid w:val="00D24B94"/>
    <w:rsid w:val="00F02A2D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BC85F"/>
  <w15:chartTrackingRefBased/>
  <w15:docId w15:val="{1668A36D-F209-49CC-84C2-DC3BED93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40D"/>
    <w:pPr>
      <w:widowControl w:val="0"/>
      <w:spacing w:line="360" w:lineRule="auto"/>
      <w:ind w:firstLineChars="200" w:firstLine="200"/>
      <w:contextualSpacing/>
      <w:jc w:val="both"/>
    </w:pPr>
    <w:rPr>
      <w:rFonts w:ascii="Times New Roman" w:eastAsia="宋体" w:hAnsi="Times New Roman" w:cs="Times New Roman"/>
      <w:szCs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CE040D"/>
    <w:pPr>
      <w:keepNext/>
      <w:keepLines/>
      <w:spacing w:before="100" w:beforeAutospacing="1" w:after="100" w:afterAutospacing="1"/>
      <w:ind w:firstLineChars="0" w:firstLine="0"/>
      <w:outlineLvl w:val="0"/>
    </w:pPr>
    <w:rPr>
      <w:rFonts w:eastAsia="Times New Roman"/>
      <w:b/>
      <w:bCs/>
      <w:color w:val="2F5496" w:themeColor="accent1" w:themeShade="BF"/>
      <w:kern w:val="44"/>
      <w:sz w:val="32"/>
      <w:szCs w:val="4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40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contextualSpacing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4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40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contextualSpacing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4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040D"/>
    <w:rPr>
      <w:rFonts w:ascii="Times New Roman" w:eastAsia="Times New Roman" w:hAnsi="Times New Roman" w:cs="Times New Roman"/>
      <w:b/>
      <w:bCs/>
      <w:color w:val="2F5496" w:themeColor="accent1" w:themeShade="BF"/>
      <w:kern w:val="44"/>
      <w:sz w:val="32"/>
      <w:szCs w:val="4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2</cp:revision>
  <dcterms:created xsi:type="dcterms:W3CDTF">2023-05-11T10:55:00Z</dcterms:created>
  <dcterms:modified xsi:type="dcterms:W3CDTF">2023-05-11T10:56:00Z</dcterms:modified>
</cp:coreProperties>
</file>