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776" w:rsidRDefault="002F1776">
      <w:pPr>
        <w:rPr>
          <w:rFonts w:ascii="Arial" w:hAnsi="Arial" w:cs="Arial"/>
          <w:b/>
          <w:sz w:val="24"/>
          <w:szCs w:val="24"/>
          <w:u w:val="single"/>
        </w:rPr>
      </w:pPr>
      <w:r>
        <w:rPr>
          <w:rFonts w:ascii="Arial" w:hAnsi="Arial" w:cs="Arial"/>
          <w:b/>
          <w:sz w:val="24"/>
          <w:szCs w:val="24"/>
          <w:u w:val="single"/>
        </w:rPr>
        <w:t>50.012 Networks Lab 4</w:t>
      </w:r>
    </w:p>
    <w:p w:rsidR="006E6235" w:rsidRDefault="006E6235">
      <w:pPr>
        <w:rPr>
          <w:rFonts w:ascii="Arial" w:hAnsi="Arial" w:cs="Arial"/>
          <w:b/>
          <w:sz w:val="24"/>
          <w:szCs w:val="24"/>
        </w:rPr>
      </w:pPr>
      <w:r>
        <w:rPr>
          <w:rFonts w:ascii="Arial" w:hAnsi="Arial" w:cs="Arial"/>
          <w:b/>
          <w:sz w:val="24"/>
          <w:szCs w:val="24"/>
        </w:rPr>
        <w:t>Q: What is the normal time required to download the webpage on h1 to h2?</w:t>
      </w:r>
    </w:p>
    <w:p w:rsidR="006D6598" w:rsidRDefault="006D6598">
      <w:pPr>
        <w:rPr>
          <w:rFonts w:ascii="Arial" w:hAnsi="Arial" w:cs="Arial"/>
          <w:sz w:val="24"/>
          <w:szCs w:val="24"/>
        </w:rPr>
      </w:pPr>
      <w:r>
        <w:rPr>
          <w:noProof/>
        </w:rPr>
        <w:drawing>
          <wp:inline distT="0" distB="0" distL="0" distR="0" wp14:anchorId="608CD0A2" wp14:editId="339AB336">
            <wp:extent cx="4305300" cy="1419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5303" cy="1425594"/>
                    </a:xfrm>
                    <a:prstGeom prst="rect">
                      <a:avLst/>
                    </a:prstGeom>
                  </pic:spPr>
                </pic:pic>
              </a:graphicData>
            </a:graphic>
          </wp:inline>
        </w:drawing>
      </w:r>
    </w:p>
    <w:p w:rsidR="00D74765" w:rsidRDefault="00D74765">
      <w:pPr>
        <w:rPr>
          <w:rFonts w:ascii="Arial" w:hAnsi="Arial" w:cs="Arial"/>
          <w:sz w:val="24"/>
          <w:szCs w:val="24"/>
        </w:rPr>
      </w:pPr>
      <w:r>
        <w:rPr>
          <w:rFonts w:ascii="Arial" w:hAnsi="Arial" w:cs="Arial"/>
          <w:sz w:val="24"/>
          <w:szCs w:val="24"/>
        </w:rPr>
        <w:t>Time taken to download the webpage = 1</w:t>
      </w:r>
      <w:r w:rsidR="003F0DBD">
        <w:rPr>
          <w:rFonts w:ascii="Arial" w:hAnsi="Arial" w:cs="Arial"/>
          <w:sz w:val="24"/>
          <w:szCs w:val="24"/>
        </w:rPr>
        <w:t>.0</w:t>
      </w:r>
      <w:r>
        <w:rPr>
          <w:rFonts w:ascii="Arial" w:hAnsi="Arial" w:cs="Arial"/>
          <w:sz w:val="24"/>
          <w:szCs w:val="24"/>
        </w:rPr>
        <w:t>s</w:t>
      </w:r>
    </w:p>
    <w:p w:rsidR="00D74765" w:rsidRPr="006E6235" w:rsidRDefault="00D74765">
      <w:pPr>
        <w:rPr>
          <w:rFonts w:ascii="Arial" w:hAnsi="Arial" w:cs="Arial"/>
          <w:sz w:val="24"/>
          <w:szCs w:val="24"/>
        </w:rPr>
      </w:pPr>
    </w:p>
    <w:p w:rsidR="006E6235" w:rsidRDefault="006E6235">
      <w:pPr>
        <w:rPr>
          <w:rFonts w:ascii="Arial" w:hAnsi="Arial" w:cs="Arial"/>
          <w:b/>
          <w:sz w:val="24"/>
          <w:szCs w:val="24"/>
        </w:rPr>
      </w:pPr>
      <w:r>
        <w:rPr>
          <w:rFonts w:ascii="Arial" w:hAnsi="Arial" w:cs="Arial"/>
          <w:b/>
          <w:sz w:val="24"/>
          <w:szCs w:val="24"/>
        </w:rPr>
        <w:t>Q: What was your initial expectation for the congestion window size over time?</w:t>
      </w:r>
    </w:p>
    <w:p w:rsidR="00E927F1" w:rsidRPr="00E927F1" w:rsidRDefault="00E927F1">
      <w:pPr>
        <w:rPr>
          <w:rFonts w:ascii="Arial" w:hAnsi="Arial" w:cs="Arial"/>
          <w:sz w:val="24"/>
          <w:szCs w:val="24"/>
        </w:rPr>
      </w:pPr>
      <w:r>
        <w:rPr>
          <w:rFonts w:ascii="Arial" w:hAnsi="Arial" w:cs="Arial"/>
          <w:sz w:val="24"/>
          <w:szCs w:val="24"/>
        </w:rPr>
        <w:t>The congestion window size should increase (additive increase) over time until loss is detected (multiplicati</w:t>
      </w:r>
      <w:r w:rsidR="004102A6">
        <w:rPr>
          <w:rFonts w:ascii="Arial" w:hAnsi="Arial" w:cs="Arial"/>
          <w:sz w:val="24"/>
          <w:szCs w:val="24"/>
        </w:rPr>
        <w:t>ve decrease) where it decreases, and this behaviour should be cyclic (alternating increase and decrease)</w:t>
      </w:r>
      <w:r w:rsidR="00045AEE">
        <w:rPr>
          <w:rFonts w:ascii="Arial" w:hAnsi="Arial" w:cs="Arial"/>
          <w:sz w:val="24"/>
          <w:szCs w:val="24"/>
        </w:rPr>
        <w:t>.</w:t>
      </w:r>
    </w:p>
    <w:p w:rsidR="00E927F1" w:rsidRDefault="00E927F1">
      <w:pPr>
        <w:rPr>
          <w:rFonts w:ascii="Arial" w:hAnsi="Arial" w:cs="Arial"/>
          <w:b/>
          <w:sz w:val="24"/>
          <w:szCs w:val="24"/>
        </w:rPr>
      </w:pPr>
    </w:p>
    <w:p w:rsidR="004708CF" w:rsidRPr="00DB3214" w:rsidRDefault="006E6235">
      <w:pPr>
        <w:rPr>
          <w:rFonts w:ascii="Arial" w:hAnsi="Arial" w:cs="Arial"/>
          <w:b/>
          <w:sz w:val="24"/>
          <w:szCs w:val="24"/>
        </w:rPr>
      </w:pPr>
      <w:r>
        <w:rPr>
          <w:rFonts w:ascii="Arial" w:hAnsi="Arial" w:cs="Arial"/>
          <w:b/>
          <w:sz w:val="24"/>
          <w:szCs w:val="24"/>
        </w:rPr>
        <w:t>Q: After starting iperf on h1, did you observe something interesting in the ping RTT?</w:t>
      </w:r>
    </w:p>
    <w:p w:rsidR="00565F5D" w:rsidRPr="00565F5D" w:rsidRDefault="00FE453C">
      <w:pPr>
        <w:rPr>
          <w:rFonts w:ascii="Arial" w:hAnsi="Arial" w:cs="Arial"/>
          <w:sz w:val="24"/>
          <w:szCs w:val="24"/>
        </w:rPr>
      </w:pPr>
      <w:r>
        <w:rPr>
          <w:rFonts w:ascii="Arial" w:hAnsi="Arial" w:cs="Arial"/>
          <w:sz w:val="24"/>
          <w:szCs w:val="24"/>
        </w:rPr>
        <w:t>The ping RTT increase</w:t>
      </w:r>
      <w:r w:rsidR="004708CF">
        <w:rPr>
          <w:rFonts w:ascii="Arial" w:hAnsi="Arial" w:cs="Arial"/>
          <w:sz w:val="24"/>
          <w:szCs w:val="24"/>
        </w:rPr>
        <w:t>s to about 800ms</w:t>
      </w:r>
      <w:r w:rsidR="00E95BD8">
        <w:rPr>
          <w:rFonts w:ascii="Arial" w:hAnsi="Arial" w:cs="Arial"/>
          <w:sz w:val="24"/>
          <w:szCs w:val="24"/>
        </w:rPr>
        <w:t>, and then drops sharply</w:t>
      </w:r>
      <w:r w:rsidR="004708CF">
        <w:rPr>
          <w:rFonts w:ascii="Arial" w:hAnsi="Arial" w:cs="Arial"/>
          <w:sz w:val="24"/>
          <w:szCs w:val="24"/>
        </w:rPr>
        <w:t xml:space="preserve"> to about 400ms</w:t>
      </w:r>
      <w:r w:rsidR="00E95BD8">
        <w:rPr>
          <w:rFonts w:ascii="Arial" w:hAnsi="Arial" w:cs="Arial"/>
          <w:sz w:val="24"/>
          <w:szCs w:val="24"/>
        </w:rPr>
        <w:t>.</w:t>
      </w:r>
      <w:r w:rsidR="00485BE4">
        <w:rPr>
          <w:rFonts w:ascii="Arial" w:hAnsi="Arial" w:cs="Arial"/>
          <w:sz w:val="24"/>
          <w:szCs w:val="24"/>
        </w:rPr>
        <w:t xml:space="preserve"> This</w:t>
      </w:r>
      <w:r w:rsidR="00B1059E">
        <w:rPr>
          <w:rFonts w:ascii="Arial" w:hAnsi="Arial" w:cs="Arial"/>
          <w:sz w:val="24"/>
          <w:szCs w:val="24"/>
        </w:rPr>
        <w:t xml:space="preserve"> cycle repeats.</w:t>
      </w:r>
    </w:p>
    <w:p w:rsidR="00565F5D" w:rsidRDefault="00565F5D">
      <w:pPr>
        <w:rPr>
          <w:rFonts w:ascii="Arial" w:hAnsi="Arial" w:cs="Arial"/>
          <w:b/>
          <w:sz w:val="24"/>
          <w:szCs w:val="24"/>
        </w:rPr>
      </w:pPr>
    </w:p>
    <w:p w:rsidR="006E6235" w:rsidRDefault="006E6235">
      <w:pPr>
        <w:rPr>
          <w:rFonts w:ascii="Arial" w:hAnsi="Arial" w:cs="Arial"/>
          <w:b/>
          <w:sz w:val="24"/>
          <w:szCs w:val="24"/>
        </w:rPr>
      </w:pPr>
      <w:r>
        <w:rPr>
          <w:rFonts w:ascii="Arial" w:hAnsi="Arial" w:cs="Arial"/>
          <w:b/>
          <w:sz w:val="24"/>
          <w:szCs w:val="24"/>
        </w:rPr>
        <w:t>Q: After starting iperf on h1, why does the web page take so much longer to download?</w:t>
      </w:r>
    </w:p>
    <w:p w:rsidR="009A4310" w:rsidRDefault="009A4310">
      <w:pPr>
        <w:rPr>
          <w:rFonts w:ascii="Arial" w:hAnsi="Arial" w:cs="Arial"/>
          <w:sz w:val="24"/>
          <w:szCs w:val="24"/>
        </w:rPr>
      </w:pPr>
      <w:r>
        <w:rPr>
          <w:noProof/>
        </w:rPr>
        <w:drawing>
          <wp:inline distT="0" distB="0" distL="0" distR="0" wp14:anchorId="55BDE510" wp14:editId="1B27F4E7">
            <wp:extent cx="4300538" cy="1176216"/>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996" cy="1181538"/>
                    </a:xfrm>
                    <a:prstGeom prst="rect">
                      <a:avLst/>
                    </a:prstGeom>
                  </pic:spPr>
                </pic:pic>
              </a:graphicData>
            </a:graphic>
          </wp:inline>
        </w:drawing>
      </w:r>
    </w:p>
    <w:p w:rsidR="009A4310" w:rsidRDefault="009A4310">
      <w:pPr>
        <w:rPr>
          <w:rFonts w:ascii="Arial" w:hAnsi="Arial" w:cs="Arial"/>
          <w:sz w:val="24"/>
          <w:szCs w:val="24"/>
        </w:rPr>
      </w:pPr>
      <w:r>
        <w:rPr>
          <w:rFonts w:ascii="Arial" w:hAnsi="Arial" w:cs="Arial"/>
          <w:sz w:val="24"/>
          <w:szCs w:val="24"/>
        </w:rPr>
        <w:t>Time taken to download the webpage = 7.7s</w:t>
      </w:r>
    </w:p>
    <w:p w:rsidR="00DB3214" w:rsidRPr="00CA0613" w:rsidRDefault="00334855">
      <w:pPr>
        <w:rPr>
          <w:rFonts w:ascii="Arial" w:hAnsi="Arial" w:cs="Arial"/>
          <w:sz w:val="24"/>
          <w:szCs w:val="24"/>
        </w:rPr>
      </w:pPr>
      <w:r>
        <w:rPr>
          <w:rFonts w:ascii="Arial" w:hAnsi="Arial" w:cs="Arial"/>
          <w:sz w:val="24"/>
          <w:szCs w:val="24"/>
        </w:rPr>
        <w:t xml:space="preserve">Currently, as there is a “long-lived video flow” ongoing, the traffic is congested. So when the command “h2 wgets h1” is executed, the packets sent from the server for the web page download will have to compete with the current packets flowing for the “video” in the network traffic. </w:t>
      </w:r>
      <w:r w:rsidR="00E03F29">
        <w:rPr>
          <w:rFonts w:ascii="Arial" w:hAnsi="Arial" w:cs="Arial"/>
          <w:sz w:val="24"/>
          <w:szCs w:val="24"/>
        </w:rPr>
        <w:t>As the traffic is congested, the packets for the webpage download will have a higher delay as to when the traffic is not congested.</w:t>
      </w:r>
    </w:p>
    <w:p w:rsidR="006E6235" w:rsidRDefault="006E6235">
      <w:pPr>
        <w:rPr>
          <w:rFonts w:ascii="Arial" w:hAnsi="Arial" w:cs="Arial"/>
          <w:b/>
          <w:sz w:val="24"/>
          <w:szCs w:val="24"/>
        </w:rPr>
      </w:pPr>
      <w:r>
        <w:rPr>
          <w:rFonts w:ascii="Arial" w:hAnsi="Arial" w:cs="Arial"/>
          <w:b/>
          <w:sz w:val="24"/>
          <w:szCs w:val="24"/>
        </w:rPr>
        <w:lastRenderedPageBreak/>
        <w:t>Q: Please provide the figures for the first experiment (with qlen 100). Please comment on what you can see in the figures.</w:t>
      </w:r>
    </w:p>
    <w:p w:rsidR="007277E9" w:rsidRDefault="007277E9">
      <w:pPr>
        <w:rPr>
          <w:rFonts w:ascii="Arial" w:hAnsi="Arial" w:cs="Arial"/>
          <w:sz w:val="24"/>
          <w:szCs w:val="24"/>
        </w:rPr>
      </w:pPr>
      <w:r>
        <w:rPr>
          <w:rFonts w:ascii="Arial" w:hAnsi="Arial" w:cs="Arial"/>
          <w:sz w:val="24"/>
          <w:szCs w:val="24"/>
        </w:rPr>
        <w:t>Switch Queue Occupancy:</w:t>
      </w:r>
    </w:p>
    <w:p w:rsidR="007277E9" w:rsidRDefault="007277E9">
      <w:pPr>
        <w:rPr>
          <w:rFonts w:ascii="Arial" w:hAnsi="Arial" w:cs="Arial"/>
          <w:sz w:val="24"/>
          <w:szCs w:val="24"/>
        </w:rPr>
      </w:pPr>
      <w:r>
        <w:rPr>
          <w:noProof/>
        </w:rPr>
        <w:drawing>
          <wp:inline distT="0" distB="0" distL="0" distR="0" wp14:anchorId="1105FA1B" wp14:editId="4DB6CFDB">
            <wp:extent cx="3133725" cy="1149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207" cy="1151744"/>
                    </a:xfrm>
                    <a:prstGeom prst="rect">
                      <a:avLst/>
                    </a:prstGeom>
                  </pic:spPr>
                </pic:pic>
              </a:graphicData>
            </a:graphic>
          </wp:inline>
        </w:drawing>
      </w:r>
    </w:p>
    <w:p w:rsidR="007277E9" w:rsidRDefault="007277E9">
      <w:pPr>
        <w:rPr>
          <w:rFonts w:ascii="Arial" w:hAnsi="Arial" w:cs="Arial"/>
          <w:sz w:val="24"/>
          <w:szCs w:val="24"/>
        </w:rPr>
      </w:pPr>
      <w:r>
        <w:rPr>
          <w:rFonts w:ascii="Arial" w:hAnsi="Arial" w:cs="Arial"/>
          <w:sz w:val="24"/>
          <w:szCs w:val="24"/>
        </w:rPr>
        <w:t>TCP CWND for iperf:</w:t>
      </w:r>
    </w:p>
    <w:p w:rsidR="007277E9" w:rsidRDefault="007277E9">
      <w:pPr>
        <w:rPr>
          <w:rFonts w:ascii="Arial" w:hAnsi="Arial" w:cs="Arial"/>
          <w:sz w:val="24"/>
          <w:szCs w:val="24"/>
        </w:rPr>
      </w:pPr>
      <w:r>
        <w:rPr>
          <w:noProof/>
        </w:rPr>
        <w:drawing>
          <wp:inline distT="0" distB="0" distL="0" distR="0" wp14:anchorId="1D5574D0" wp14:editId="66F13CD2">
            <wp:extent cx="4352925" cy="14035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984" cy="1406782"/>
                    </a:xfrm>
                    <a:prstGeom prst="rect">
                      <a:avLst/>
                    </a:prstGeom>
                  </pic:spPr>
                </pic:pic>
              </a:graphicData>
            </a:graphic>
          </wp:inline>
        </w:drawing>
      </w:r>
    </w:p>
    <w:p w:rsidR="007277E9" w:rsidRDefault="007277E9">
      <w:pPr>
        <w:rPr>
          <w:rFonts w:ascii="Arial" w:hAnsi="Arial" w:cs="Arial"/>
          <w:sz w:val="24"/>
          <w:szCs w:val="24"/>
        </w:rPr>
      </w:pPr>
      <w:r>
        <w:rPr>
          <w:rFonts w:ascii="Arial" w:hAnsi="Arial" w:cs="Arial"/>
          <w:sz w:val="24"/>
          <w:szCs w:val="24"/>
        </w:rPr>
        <w:t>TCP CWND for wget:</w:t>
      </w:r>
    </w:p>
    <w:p w:rsidR="007277E9" w:rsidRDefault="007277E9">
      <w:pPr>
        <w:rPr>
          <w:rFonts w:ascii="Arial" w:hAnsi="Arial" w:cs="Arial"/>
          <w:sz w:val="24"/>
          <w:szCs w:val="24"/>
        </w:rPr>
      </w:pPr>
      <w:r>
        <w:rPr>
          <w:noProof/>
        </w:rPr>
        <w:drawing>
          <wp:inline distT="0" distB="0" distL="0" distR="0" wp14:anchorId="0C984476" wp14:editId="27FF8200">
            <wp:extent cx="4405313" cy="1413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1028" cy="1418413"/>
                    </a:xfrm>
                    <a:prstGeom prst="rect">
                      <a:avLst/>
                    </a:prstGeom>
                  </pic:spPr>
                </pic:pic>
              </a:graphicData>
            </a:graphic>
          </wp:inline>
        </w:drawing>
      </w:r>
    </w:p>
    <w:p w:rsidR="007277E9" w:rsidRDefault="007277E9">
      <w:pPr>
        <w:rPr>
          <w:rFonts w:ascii="Arial" w:hAnsi="Arial" w:cs="Arial"/>
          <w:sz w:val="24"/>
          <w:szCs w:val="24"/>
        </w:rPr>
      </w:pPr>
      <w:r>
        <w:rPr>
          <w:rFonts w:ascii="Arial" w:hAnsi="Arial" w:cs="Arial"/>
          <w:sz w:val="24"/>
          <w:szCs w:val="24"/>
        </w:rPr>
        <w:t xml:space="preserve">The </w:t>
      </w:r>
      <w:r w:rsidR="00D033E8">
        <w:rPr>
          <w:rFonts w:ascii="Arial" w:hAnsi="Arial" w:cs="Arial"/>
          <w:sz w:val="24"/>
          <w:szCs w:val="24"/>
        </w:rPr>
        <w:t>figure</w:t>
      </w:r>
      <w:r>
        <w:rPr>
          <w:rFonts w:ascii="Arial" w:hAnsi="Arial" w:cs="Arial"/>
          <w:sz w:val="24"/>
          <w:szCs w:val="24"/>
        </w:rPr>
        <w:t>s generally follow a “saw-tooth” behaviour, due to additive increase and multiplicative decrease (when loss occurs).</w:t>
      </w:r>
    </w:p>
    <w:p w:rsidR="00717ED0" w:rsidRDefault="00717ED0">
      <w:pPr>
        <w:rPr>
          <w:rFonts w:ascii="Arial" w:hAnsi="Arial" w:cs="Arial"/>
          <w:sz w:val="24"/>
          <w:szCs w:val="24"/>
        </w:rPr>
      </w:pPr>
      <w:r>
        <w:rPr>
          <w:rFonts w:ascii="Arial" w:hAnsi="Arial" w:cs="Arial"/>
          <w:sz w:val="24"/>
          <w:szCs w:val="24"/>
        </w:rPr>
        <w:t>For the first figure, the switch queue occupancy has its peak at 100 packets.</w:t>
      </w:r>
    </w:p>
    <w:p w:rsidR="00717ED0" w:rsidRDefault="00717ED0">
      <w:pPr>
        <w:rPr>
          <w:rFonts w:ascii="Arial" w:hAnsi="Arial" w:cs="Arial"/>
          <w:sz w:val="24"/>
          <w:szCs w:val="24"/>
        </w:rPr>
      </w:pPr>
      <w:r>
        <w:rPr>
          <w:rFonts w:ascii="Arial" w:hAnsi="Arial" w:cs="Arial"/>
          <w:sz w:val="24"/>
          <w:szCs w:val="24"/>
        </w:rPr>
        <w:t>For the second figure, the TCP CWND for iperf had a relatively consistent cwnd peak</w:t>
      </w:r>
      <w:r w:rsidR="00CA0613">
        <w:rPr>
          <w:rFonts w:ascii="Arial" w:hAnsi="Arial" w:cs="Arial"/>
          <w:sz w:val="24"/>
          <w:szCs w:val="24"/>
        </w:rPr>
        <w:t xml:space="preserve"> of 150kB (ignoring first 22 seconds or so)</w:t>
      </w:r>
      <w:r>
        <w:rPr>
          <w:rFonts w:ascii="Arial" w:hAnsi="Arial" w:cs="Arial"/>
          <w:sz w:val="24"/>
          <w:szCs w:val="24"/>
        </w:rPr>
        <w:t xml:space="preserve">, until about </w:t>
      </w:r>
      <w:r w:rsidR="00CA0613">
        <w:rPr>
          <w:rFonts w:ascii="Arial" w:hAnsi="Arial" w:cs="Arial"/>
          <w:sz w:val="24"/>
          <w:szCs w:val="24"/>
        </w:rPr>
        <w:t xml:space="preserve">t = 96.7 to 100.9 seconds where its rate of increase decreases and it reaches a slightly lower peak of 130kB. This corresponds to </w:t>
      </w:r>
      <w:r w:rsidR="001F10C5">
        <w:rPr>
          <w:rFonts w:ascii="Arial" w:hAnsi="Arial" w:cs="Arial"/>
          <w:sz w:val="24"/>
          <w:szCs w:val="24"/>
        </w:rPr>
        <w:t>the time where the wget h</w:t>
      </w:r>
      <w:r w:rsidR="003D2ED6">
        <w:rPr>
          <w:rFonts w:ascii="Arial" w:hAnsi="Arial" w:cs="Arial"/>
          <w:sz w:val="24"/>
          <w:szCs w:val="24"/>
        </w:rPr>
        <w:t>appened</w:t>
      </w:r>
      <w:r w:rsidR="00CA0613">
        <w:rPr>
          <w:rFonts w:ascii="Arial" w:hAnsi="Arial" w:cs="Arial"/>
          <w:sz w:val="24"/>
          <w:szCs w:val="24"/>
        </w:rPr>
        <w:t>, referring to the third figure where the TCP CWND for wget is relatively high. This is because packets for the “long-lived video flow” and the wget are competing in the network traffic.</w:t>
      </w:r>
    </w:p>
    <w:p w:rsidR="007277E9" w:rsidRPr="007277E9" w:rsidRDefault="007277E9">
      <w:pPr>
        <w:rPr>
          <w:rFonts w:ascii="Arial" w:hAnsi="Arial" w:cs="Arial"/>
          <w:sz w:val="24"/>
          <w:szCs w:val="24"/>
        </w:rPr>
      </w:pPr>
    </w:p>
    <w:p w:rsidR="00DB3214" w:rsidRDefault="00DB3214">
      <w:pPr>
        <w:rPr>
          <w:rFonts w:ascii="Arial" w:hAnsi="Arial" w:cs="Arial"/>
          <w:b/>
          <w:sz w:val="24"/>
          <w:szCs w:val="24"/>
        </w:rPr>
      </w:pPr>
      <w:r>
        <w:rPr>
          <w:rFonts w:ascii="Arial" w:hAnsi="Arial" w:cs="Arial"/>
          <w:b/>
          <w:sz w:val="24"/>
          <w:szCs w:val="24"/>
        </w:rPr>
        <w:br w:type="page"/>
      </w:r>
    </w:p>
    <w:p w:rsidR="00AA3B7D" w:rsidRPr="008A3458" w:rsidRDefault="006E6235">
      <w:pPr>
        <w:rPr>
          <w:rFonts w:ascii="Arial" w:hAnsi="Arial" w:cs="Arial"/>
          <w:b/>
          <w:sz w:val="24"/>
          <w:szCs w:val="24"/>
        </w:rPr>
      </w:pPr>
      <w:r>
        <w:rPr>
          <w:rFonts w:ascii="Arial" w:hAnsi="Arial" w:cs="Arial"/>
          <w:b/>
          <w:sz w:val="24"/>
          <w:szCs w:val="24"/>
        </w:rPr>
        <w:lastRenderedPageBreak/>
        <w:t>Q: Please provide the figures for the second experiment (with qlen 20). Please comment on what you can see in the figures, and what is different (and why?)</w:t>
      </w:r>
    </w:p>
    <w:p w:rsidR="00D033E8" w:rsidRDefault="00D033E8">
      <w:pPr>
        <w:rPr>
          <w:rFonts w:ascii="Arial" w:hAnsi="Arial" w:cs="Arial"/>
          <w:sz w:val="24"/>
          <w:szCs w:val="24"/>
        </w:rPr>
      </w:pPr>
      <w:r>
        <w:rPr>
          <w:rFonts w:ascii="Arial" w:hAnsi="Arial" w:cs="Arial"/>
          <w:sz w:val="24"/>
          <w:szCs w:val="24"/>
        </w:rPr>
        <w:t>Switch Queue Occupancy:</w:t>
      </w:r>
    </w:p>
    <w:p w:rsidR="007277E9" w:rsidRDefault="00D033E8">
      <w:pPr>
        <w:rPr>
          <w:rFonts w:ascii="Arial" w:hAnsi="Arial" w:cs="Arial"/>
          <w:sz w:val="24"/>
          <w:szCs w:val="24"/>
        </w:rPr>
      </w:pPr>
      <w:r>
        <w:rPr>
          <w:noProof/>
        </w:rPr>
        <w:drawing>
          <wp:inline distT="0" distB="0" distL="0" distR="0" wp14:anchorId="3FC41871" wp14:editId="7F7C199E">
            <wp:extent cx="3524250" cy="13517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046" cy="1356240"/>
                    </a:xfrm>
                    <a:prstGeom prst="rect">
                      <a:avLst/>
                    </a:prstGeom>
                  </pic:spPr>
                </pic:pic>
              </a:graphicData>
            </a:graphic>
          </wp:inline>
        </w:drawing>
      </w:r>
    </w:p>
    <w:p w:rsidR="00D033E8" w:rsidRDefault="00D033E8">
      <w:pPr>
        <w:rPr>
          <w:rFonts w:ascii="Arial" w:hAnsi="Arial" w:cs="Arial"/>
          <w:sz w:val="24"/>
          <w:szCs w:val="24"/>
        </w:rPr>
      </w:pPr>
      <w:r>
        <w:rPr>
          <w:rFonts w:ascii="Arial" w:hAnsi="Arial" w:cs="Arial"/>
          <w:sz w:val="24"/>
          <w:szCs w:val="24"/>
        </w:rPr>
        <w:t>TCP CWND for iperf:</w:t>
      </w:r>
    </w:p>
    <w:p w:rsidR="00D033E8" w:rsidRDefault="00D033E8">
      <w:pPr>
        <w:rPr>
          <w:rFonts w:ascii="Arial" w:hAnsi="Arial" w:cs="Arial"/>
          <w:sz w:val="24"/>
          <w:szCs w:val="24"/>
        </w:rPr>
      </w:pPr>
      <w:r>
        <w:rPr>
          <w:noProof/>
        </w:rPr>
        <w:drawing>
          <wp:inline distT="0" distB="0" distL="0" distR="0" wp14:anchorId="2E134F71" wp14:editId="6023DDAC">
            <wp:extent cx="4543425" cy="1471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142" cy="1473773"/>
                    </a:xfrm>
                    <a:prstGeom prst="rect">
                      <a:avLst/>
                    </a:prstGeom>
                  </pic:spPr>
                </pic:pic>
              </a:graphicData>
            </a:graphic>
          </wp:inline>
        </w:drawing>
      </w:r>
    </w:p>
    <w:p w:rsidR="00D033E8" w:rsidRDefault="00D033E8">
      <w:pPr>
        <w:rPr>
          <w:rFonts w:ascii="Arial" w:hAnsi="Arial" w:cs="Arial"/>
          <w:sz w:val="24"/>
          <w:szCs w:val="24"/>
        </w:rPr>
      </w:pPr>
      <w:r>
        <w:rPr>
          <w:rFonts w:ascii="Arial" w:hAnsi="Arial" w:cs="Arial"/>
          <w:sz w:val="24"/>
          <w:szCs w:val="24"/>
        </w:rPr>
        <w:t>TCP CWND for wget:</w:t>
      </w:r>
    </w:p>
    <w:p w:rsidR="00D033E8" w:rsidRDefault="00D033E8">
      <w:pPr>
        <w:rPr>
          <w:rFonts w:ascii="Arial" w:hAnsi="Arial" w:cs="Arial"/>
          <w:sz w:val="24"/>
          <w:szCs w:val="24"/>
        </w:rPr>
      </w:pPr>
      <w:r>
        <w:rPr>
          <w:noProof/>
        </w:rPr>
        <w:drawing>
          <wp:inline distT="0" distB="0" distL="0" distR="0" wp14:anchorId="7B2367E5" wp14:editId="261841F4">
            <wp:extent cx="4581525" cy="148116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281" cy="1488521"/>
                    </a:xfrm>
                    <a:prstGeom prst="rect">
                      <a:avLst/>
                    </a:prstGeom>
                  </pic:spPr>
                </pic:pic>
              </a:graphicData>
            </a:graphic>
          </wp:inline>
        </w:drawing>
      </w:r>
    </w:p>
    <w:p w:rsidR="00D033E8" w:rsidRDefault="00D033E8">
      <w:pPr>
        <w:rPr>
          <w:rFonts w:ascii="Arial" w:hAnsi="Arial" w:cs="Arial"/>
          <w:sz w:val="24"/>
          <w:szCs w:val="24"/>
        </w:rPr>
      </w:pPr>
      <w:r>
        <w:rPr>
          <w:rFonts w:ascii="Arial" w:hAnsi="Arial" w:cs="Arial"/>
          <w:sz w:val="24"/>
          <w:szCs w:val="24"/>
        </w:rPr>
        <w:t xml:space="preserve">The figures here also generally follow a “saw-tooth” behaviour, although </w:t>
      </w:r>
      <w:r w:rsidR="00BB0AA6">
        <w:rPr>
          <w:rFonts w:ascii="Arial" w:hAnsi="Arial" w:cs="Arial"/>
          <w:sz w:val="24"/>
          <w:szCs w:val="24"/>
        </w:rPr>
        <w:t>the frequencies here are higher (the figures reach their “peaks” faster) and their “peaks” are lower. This is because the buffer queue size is reduced, resulting in the buffers getting filled faster. Once the buffers are filled, loss occurs, prompting the reduction of size of cwnd. Therefore we can see that the “peaks” are reached faster and the figures fluctuate more frequently</w:t>
      </w:r>
      <w:r w:rsidR="00DF0433">
        <w:rPr>
          <w:rFonts w:ascii="Arial" w:hAnsi="Arial" w:cs="Arial"/>
          <w:sz w:val="24"/>
          <w:szCs w:val="24"/>
        </w:rPr>
        <w:t>.</w:t>
      </w:r>
    </w:p>
    <w:p w:rsidR="007B55AA" w:rsidRDefault="007B55AA" w:rsidP="007B55AA">
      <w:pPr>
        <w:rPr>
          <w:rFonts w:ascii="Arial" w:hAnsi="Arial" w:cs="Arial"/>
          <w:sz w:val="24"/>
          <w:szCs w:val="24"/>
        </w:rPr>
      </w:pPr>
      <w:r>
        <w:rPr>
          <w:rFonts w:ascii="Arial" w:hAnsi="Arial" w:cs="Arial"/>
          <w:sz w:val="24"/>
          <w:szCs w:val="24"/>
        </w:rPr>
        <w:t>For the first figure, the switch queue occupancy has its peak at 100 packets.</w:t>
      </w:r>
    </w:p>
    <w:p w:rsidR="007B55AA" w:rsidRPr="008D0591" w:rsidRDefault="00CD49A2" w:rsidP="007B55AA">
      <w:pPr>
        <w:rPr>
          <w:rFonts w:ascii="Arial" w:hAnsi="Arial" w:cs="Arial"/>
          <w:sz w:val="24"/>
          <w:szCs w:val="24"/>
        </w:rPr>
      </w:pPr>
      <w:r>
        <w:rPr>
          <w:rFonts w:ascii="Arial" w:hAnsi="Arial" w:cs="Arial"/>
          <w:sz w:val="24"/>
          <w:szCs w:val="24"/>
        </w:rPr>
        <w:t xml:space="preserve">For the second figure, the TCP CWND for iperf has a relatively consistent peak of about 32kB until about t = 57 to 60 seconds. This corresponds to the </w:t>
      </w:r>
      <w:r>
        <w:rPr>
          <w:rFonts w:ascii="Arial" w:hAnsi="Arial" w:cs="Arial"/>
          <w:sz w:val="24"/>
          <w:szCs w:val="24"/>
        </w:rPr>
        <w:t>time where the wget happened, referring to the third figure where the TCP CWND for wget is relatively high</w:t>
      </w:r>
      <w:r w:rsidR="00D60C90">
        <w:rPr>
          <w:rFonts w:ascii="Arial" w:hAnsi="Arial" w:cs="Arial"/>
          <w:sz w:val="24"/>
          <w:szCs w:val="24"/>
        </w:rPr>
        <w:t>.</w:t>
      </w:r>
      <w:bookmarkStart w:id="0" w:name="_GoBack"/>
      <w:bookmarkEnd w:id="0"/>
    </w:p>
    <w:sectPr w:rsidR="007B55AA" w:rsidRPr="008D059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6A" w:rsidRDefault="004D316A" w:rsidP="002F1776">
      <w:pPr>
        <w:spacing w:after="0" w:line="240" w:lineRule="auto"/>
      </w:pPr>
      <w:r>
        <w:separator/>
      </w:r>
    </w:p>
  </w:endnote>
  <w:endnote w:type="continuationSeparator" w:id="0">
    <w:p w:rsidR="004D316A" w:rsidRDefault="004D316A" w:rsidP="002F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6A" w:rsidRDefault="004D316A" w:rsidP="002F1776">
      <w:pPr>
        <w:spacing w:after="0" w:line="240" w:lineRule="auto"/>
      </w:pPr>
      <w:r>
        <w:separator/>
      </w:r>
    </w:p>
  </w:footnote>
  <w:footnote w:type="continuationSeparator" w:id="0">
    <w:p w:rsidR="004D316A" w:rsidRDefault="004D316A" w:rsidP="002F1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776" w:rsidRDefault="002F1776">
    <w:pPr>
      <w:pStyle w:val="Header"/>
      <w:rPr>
        <w:i/>
      </w:rPr>
    </w:pPr>
    <w:r>
      <w:rPr>
        <w:i/>
      </w:rPr>
      <w:t>Name: Kwa Li Ying</w:t>
    </w:r>
  </w:p>
  <w:p w:rsidR="002F1776" w:rsidRPr="002F1776" w:rsidRDefault="002F1776">
    <w:pPr>
      <w:pStyle w:val="Header"/>
      <w:rPr>
        <w:i/>
      </w:rPr>
    </w:pPr>
    <w:r>
      <w:rPr>
        <w:i/>
      </w:rPr>
      <w:t>Student ID: 1003833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76"/>
    <w:rsid w:val="00045AEE"/>
    <w:rsid w:val="001F10C5"/>
    <w:rsid w:val="002F1776"/>
    <w:rsid w:val="00334855"/>
    <w:rsid w:val="003C6876"/>
    <w:rsid w:val="003D2ED6"/>
    <w:rsid w:val="003F0DBD"/>
    <w:rsid w:val="004102A6"/>
    <w:rsid w:val="004708CF"/>
    <w:rsid w:val="00485BE4"/>
    <w:rsid w:val="00495830"/>
    <w:rsid w:val="004D316A"/>
    <w:rsid w:val="00565F5D"/>
    <w:rsid w:val="006D6598"/>
    <w:rsid w:val="006E6235"/>
    <w:rsid w:val="00717ED0"/>
    <w:rsid w:val="007277E9"/>
    <w:rsid w:val="007B55AA"/>
    <w:rsid w:val="008A3458"/>
    <w:rsid w:val="008D0591"/>
    <w:rsid w:val="00951FCC"/>
    <w:rsid w:val="009A4310"/>
    <w:rsid w:val="00A11123"/>
    <w:rsid w:val="00AA3B7D"/>
    <w:rsid w:val="00B1059E"/>
    <w:rsid w:val="00BB0AA6"/>
    <w:rsid w:val="00CA0613"/>
    <w:rsid w:val="00CD49A2"/>
    <w:rsid w:val="00D033E8"/>
    <w:rsid w:val="00D60C90"/>
    <w:rsid w:val="00D74765"/>
    <w:rsid w:val="00DB3214"/>
    <w:rsid w:val="00DF0433"/>
    <w:rsid w:val="00E03F29"/>
    <w:rsid w:val="00E927F1"/>
    <w:rsid w:val="00E95BD8"/>
    <w:rsid w:val="00FE4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4C617-1231-4AD2-AEEA-CAA5F9A8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76"/>
  </w:style>
  <w:style w:type="paragraph" w:styleId="Footer">
    <w:name w:val="footer"/>
    <w:basedOn w:val="Normal"/>
    <w:link w:val="FooterChar"/>
    <w:uiPriority w:val="99"/>
    <w:unhideWhenUsed/>
    <w:rsid w:val="002F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 Li Ying</dc:creator>
  <cp:keywords/>
  <dc:description/>
  <cp:lastModifiedBy>Kwa Li Ying</cp:lastModifiedBy>
  <cp:revision>28</cp:revision>
  <dcterms:created xsi:type="dcterms:W3CDTF">2020-11-08T11:11:00Z</dcterms:created>
  <dcterms:modified xsi:type="dcterms:W3CDTF">2020-11-09T16:02:00Z</dcterms:modified>
</cp:coreProperties>
</file>