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Multi-objective Adaptive Molecular Dynamics Sampling：算法研究与代码设计大纲</w:t>
      </w:r>
    </w:p>
    <w:p>
      <w:pPr>
        <w:jc w:val="center"/>
      </w:pPr>
      <w:r>
        <w:rPr>
          <w:i/>
        </w:rPr>
        <w:t>目的：将现有“trajectory → 深度学习 → seed selection”框架升级为多目标、动态权重、预算感知的自适应采样框架，供 Cursor 直接据此设计代码与实验。</w:t>
      </w:r>
    </w:p>
    <w:p>
      <w:pPr>
        <w:pStyle w:val="Heading1"/>
      </w:pPr>
      <w:r>
        <w:t>0. 总体研究定位</w:t>
      </w:r>
    </w:p>
    <w:p>
      <w:r>
        <w:t>核心研究问题：在固定 MD 计算预算下，如何综合构象新颖性、边界性、动力学信息、模型不确定性和稳定/持久探索潜力，动态决定下一轮从哪些构象启动模拟，以及不同目标在不同采样阶段应占多大权重。</w:t>
      </w:r>
    </w:p>
    <w:p>
      <w:r>
        <w:t>核心假设：单一指标（density、RMSD、first-hit、coverage 或单一 FEU）不能稳定代表“值得投入计算预算的构象”。有效的 adaptive sampling 应同时考虑“是否新”“是否可能产生有效跃迁”“是否可能形成 committed basin”“是否能带来新的信息”，并允许权重随当前采样状态动态变化。</w:t>
      </w:r>
    </w:p>
    <w:p>
      <w:r>
        <w:t>方法学定位：不再把 TAPS 作为唯一核心，而是把 LAST、least-counts、density/boundary、trajectory-based predictor 等视为可组合的 sampling objectives/operators；最终形成一个 Multi-objective Adaptive Sampling (MOAS) 框架。</w:t>
      </w:r>
    </w:p>
    <w:p>
      <w:pPr>
        <w:pStyle w:val="Heading1"/>
      </w:pPr>
      <w:r>
        <w:t>1. 第一部分：问题重新定义与 baseline 分析</w:t>
      </w:r>
    </w:p>
    <w:p>
      <w:pPr>
        <w:pStyle w:val="Heading2"/>
      </w:pPr>
      <w:r>
        <w:t>1.1 重新定义 sampling utility</w:t>
      </w:r>
    </w:p>
    <w:p>
      <w:r>
        <w:t>明确区分四类事件：No-hit、Transient-hit、Committed-hit、Persistent/revisited exploration。first-hit 仅作为辅助指标，不能作为主要成功标准。建议 committed 定义为进入目标区域后连续驻留不少于 40 ps，并记录 residence time、folded-frame fraction、committed visit 次数和 revisit 次数。</w:t>
      </w:r>
    </w:p>
    <w:p>
      <w:pPr>
        <w:pStyle w:val="Heading2"/>
      </w:pPr>
      <w:r>
        <w:t>1.2 baseline 方法</w:t>
      </w:r>
    </w:p>
    <w:p>
      <w:pPr>
        <w:pStyle w:val="ListBullet"/>
      </w:pPr>
      <w:r>
        <w:t>cMD：固定起始构象、固定预算，作为无自适应基线。</w:t>
      </w:r>
    </w:p>
    <w:p>
      <w:pPr>
        <w:pStyle w:val="ListBullet"/>
      </w:pPr>
      <w:r>
        <w:t>LAST：基于静态潜空间密度/边界的探索策略，作为强 baseline。</w:t>
      </w:r>
    </w:p>
    <w:p>
      <w:pPr>
        <w:pStyle w:val="ListBullet"/>
      </w:pPr>
      <w:r>
        <w:t>Least-counts：按状态/区域访问频次选择稀有区域。</w:t>
      </w:r>
    </w:p>
    <w:p>
      <w:pPr>
        <w:pStyle w:val="ListBullet"/>
      </w:pPr>
      <w:r>
        <w:t>Random：从当前 pool 随机选择 seed，用于校准 selection gain。</w:t>
      </w:r>
    </w:p>
    <w:p>
      <w:pPr>
        <w:pStyle w:val="ListBullet"/>
      </w:pPr>
      <w:r>
        <w:t>Boundary/density-only：拆解 LAST 的不同组成。</w:t>
      </w:r>
    </w:p>
    <w:p>
      <w:pPr>
        <w:pStyle w:val="ListBullet"/>
      </w:pPr>
      <w:r>
        <w:t>Trajectory predictor：保留现有 TAPS 作为一个可插拔的动态目标，而不是预设其优于 LAST。</w:t>
      </w:r>
    </w:p>
    <w:p>
      <w:pPr>
        <w:pStyle w:val="Heading2"/>
      </w:pPr>
      <w:r>
        <w:t>1.3 当前 CLN025 结果作为动机</w:t>
      </w:r>
    </w:p>
    <w:p>
      <w:r>
        <w:t>将已有结果编码为设计动机：TAPS first-hit 可早于 LAST，但可能仅产生约数 ps 的 transient flicker；LAST 虽 first-hit 较晚，却能够形成 committed basin、重复访问和再开采。因此算法优化目标必须从“最快发现”转向“有效探索价值”。</w:t>
      </w:r>
    </w:p>
    <w:p>
      <w:pPr>
        <w:pStyle w:val="Heading2"/>
      </w:pPr>
      <w:r>
        <w:t>1.4 第一阶段实验</w:t>
      </w:r>
    </w:p>
    <w:p>
      <w:r>
        <w:t>在完全相同预算、随机种子和轨迹协议下，统一输出 coverage、first-hit、commit time、residence、folded fraction、committed visits、revisits、unique states、state entropy 等指标，为后续所有方法提供统一评价接口。</w:t>
      </w:r>
    </w:p>
    <w:p>
      <w:pPr>
        <w:pStyle w:val="Heading1"/>
      </w:pPr>
      <w:r>
        <w:t>2. 第二部分：多目标表示（Multi-objective Representation）</w:t>
      </w:r>
    </w:p>
    <w:p>
      <w:r>
        <w:t>对每一个 candidate seed 构建统一 feature vector。所有 objective 必须独立计算并可单独消融，避免把多个信息混成一个不可解释的黑盒分数。</w:t>
      </w:r>
    </w:p>
    <w:p>
      <w:pPr>
        <w:pStyle w:val="Heading2"/>
      </w:pPr>
      <w:r>
        <w:t>2.1 Novelty / Density objective</w:t>
      </w:r>
    </w:p>
    <w:p>
      <w:pPr>
        <w:pStyle w:val="ListBullet"/>
      </w:pPr>
      <w:r>
        <w:t>局部构象密度：kNN density、kernel density 或 latent-space density。</w:t>
      </w:r>
    </w:p>
    <w:p>
      <w:pPr>
        <w:pStyle w:val="ListBullet"/>
      </w:pPr>
      <w:r>
        <w:t>Novelty = inverse local density 或 distance-to-nearest-known-state。</w:t>
      </w:r>
    </w:p>
    <w:p>
      <w:pPr>
        <w:pStyle w:val="ListBullet"/>
      </w:pPr>
      <w:r>
        <w:t>与 LAST 保持可复现的 baseline 实现，并允许不同 latent representation。</w:t>
      </w:r>
    </w:p>
    <w:p>
      <w:pPr>
        <w:pStyle w:val="ListBullet"/>
      </w:pPr>
      <w:r>
        <w:t>记录 density、novelty、count、distance-to-boundary 等原始量。</w:t>
      </w:r>
    </w:p>
    <w:p>
      <w:pPr>
        <w:pStyle w:val="Heading2"/>
      </w:pPr>
      <w:r>
        <w:t>2.2 Boundary / Exploration objective</w:t>
      </w:r>
    </w:p>
    <w:p>
      <w:pPr>
        <w:pStyle w:val="ListBullet"/>
      </w:pPr>
      <w:r>
        <w:t>识别当前已覆盖区域与未覆盖区域之间的边界。</w:t>
      </w:r>
    </w:p>
    <w:p>
      <w:pPr>
        <w:pStyle w:val="ListBullet"/>
      </w:pPr>
      <w:r>
        <w:t>可使用 density gradient、cluster boundary、distance-to-centroid、convex/alpha boundary 等。</w:t>
      </w:r>
    </w:p>
    <w:p>
      <w:pPr>
        <w:pStyle w:val="ListBullet"/>
      </w:pPr>
      <w:r>
        <w:t>该目标代表“向未知区域扩张”的倾向。</w:t>
      </w:r>
    </w:p>
    <w:p>
      <w:pPr>
        <w:pStyle w:val="Heading2"/>
      </w:pPr>
      <w:r>
        <w:t>2.3 Kinetic objective</w:t>
      </w:r>
    </w:p>
    <w:p>
      <w:pPr>
        <w:pStyle w:val="ListBullet"/>
      </w:pPr>
      <w:r>
        <w:t>利用短轨迹估计 local diffusion、速度/特征变化率、transition tendency、local autocorrelation 等。</w:t>
      </w:r>
    </w:p>
    <w:p>
      <w:pPr>
        <w:pStyle w:val="ListBullet"/>
      </w:pPr>
      <w:r>
        <w:t>可选 TICA/VAMP/Koopman embedding。</w:t>
      </w:r>
    </w:p>
    <w:p>
      <w:pPr>
        <w:pStyle w:val="ListBullet"/>
      </w:pPr>
      <w:r>
        <w:t>目标不是预测下一帧，而是判断该 seed 对未知动力学结构是否具有信息价值。</w:t>
      </w:r>
    </w:p>
    <w:p>
      <w:pPr>
        <w:pStyle w:val="Heading2"/>
      </w:pPr>
      <w:r>
        <w:t>2.4 Uncertainty objective</w:t>
      </w:r>
    </w:p>
    <w:p>
      <w:pPr>
        <w:pStyle w:val="ListBullet"/>
      </w:pPr>
      <w:r>
        <w:t>模型 ensemble disagreement、MC dropout、bootstrap predictor 或 density uncertainty。</w:t>
      </w:r>
    </w:p>
    <w:p>
      <w:pPr>
        <w:pStyle w:val="ListBullet"/>
      </w:pPr>
      <w:r>
        <w:t>必须同时进行 uncertainty calibration。</w:t>
      </w:r>
    </w:p>
    <w:p>
      <w:pPr>
        <w:pStyle w:val="ListBullet"/>
      </w:pPr>
      <w:r>
        <w:t>记录 calibration error、reliability curve 和高/低 uncertainty 子集 enrichment。</w:t>
      </w:r>
    </w:p>
    <w:p>
      <w:pPr>
        <w:pStyle w:val="ListBullet"/>
      </w:pPr>
      <w:r>
        <w:t>不允许仅凭 sigma 大就定义为高价值 seed。</w:t>
      </w:r>
    </w:p>
    <w:p>
      <w:pPr>
        <w:pStyle w:val="Heading2"/>
      </w:pPr>
      <w:r>
        <w:t>2.5 Commitment / Persistence objective</w:t>
      </w:r>
    </w:p>
    <w:p>
      <w:pPr>
        <w:pStyle w:val="ListBullet"/>
      </w:pPr>
      <w:r>
        <w:t>预测未来时间窗内进入并维持目标区域的概率。</w:t>
      </w:r>
    </w:p>
    <w:p>
      <w:pPr>
        <w:pStyle w:val="ListBullet"/>
      </w:pPr>
      <w:r>
        <w:t>至少定义 P(hit)、P(commit)、E(residence)、P(revisit) 四类标签/目标。</w:t>
      </w:r>
    </w:p>
    <w:p>
      <w:pPr>
        <w:pStyle w:val="ListBullet"/>
      </w:pPr>
      <w:r>
        <w:t>可从现有轨迹进行 post-hoc labeling，避免重新生成训练数据。</w:t>
      </w:r>
    </w:p>
    <w:p>
      <w:pPr>
        <w:pStyle w:val="Heading2"/>
      </w:pPr>
      <w:r>
        <w:t>2.6 Information gain objective</w:t>
      </w:r>
    </w:p>
    <w:p>
      <w:r>
        <w:t>将“探索价值”进一步定义为对当前模型/状态空间知识的增量。初版可用新增状态数、cluster uncertainty reduction、transition-matrix uncertainty reduction、VAMP-2 gain proxy 等近似；后续再实现严格 information gain。</w:t>
      </w:r>
    </w:p>
    <w:p>
      <w:pPr>
        <w:pStyle w:val="Heading1"/>
      </w:pPr>
      <w:r>
        <w:t>3. 第三部分：多目标效用函数</w:t>
      </w:r>
    </w:p>
    <w:p>
      <w:r>
        <w:t>首先实现可解释的线性加权版本，作为第一代 MOAS：</w:t>
      </w:r>
    </w:p>
    <w:p>
      <w:r>
        <w:t>Utility(x,t) = w_N(t)·Novelty + w_B(t)·Boundary + w_K(t)·Kinetic + w_U(t)·Uncertainty + w_C(t)·Commitment + w_I(t)·InformationGain。</w:t>
      </w:r>
    </w:p>
    <w:p>
      <w:r>
        <w:t>所有 objective 在融合前做 robust normalization（推荐 percentile/z-score/clipped normalization），避免某一量纲主导。</w:t>
      </w:r>
    </w:p>
    <w:p>
      <w:pPr>
        <w:pStyle w:val="Heading2"/>
      </w:pPr>
      <w:r>
        <w:t>3.1 静态权重模式</w:t>
      </w:r>
    </w:p>
    <w:p>
      <w:pPr>
        <w:pStyle w:val="ListBullet"/>
      </w:pPr>
      <w:r>
        <w:t>Equal-weight：所有目标相同权重。</w:t>
      </w:r>
    </w:p>
    <w:p>
      <w:pPr>
        <w:pStyle w:val="ListBullet"/>
      </w:pPr>
      <w:r>
        <w:t>LAST-dominant：Novelty/Boundary 高权重。</w:t>
      </w:r>
    </w:p>
    <w:p>
      <w:pPr>
        <w:pStyle w:val="ListBullet"/>
      </w:pPr>
      <w:r>
        <w:t>Kinetic-dominant：Kinetic/transition 高权重。</w:t>
      </w:r>
    </w:p>
    <w:p>
      <w:pPr>
        <w:pStyle w:val="ListBullet"/>
      </w:pPr>
      <w:r>
        <w:t>Commitment-dominant：Commitment/Residence 高权重。</w:t>
      </w:r>
    </w:p>
    <w:p>
      <w:pPr>
        <w:pStyle w:val="ListBullet"/>
      </w:pPr>
      <w:r>
        <w:t>Information-dominant：Information gain 高权重。</w:t>
      </w:r>
    </w:p>
    <w:p>
      <w:pPr>
        <w:pStyle w:val="Heading2"/>
      </w:pPr>
      <w:r>
        <w:t>3.2 动态权重模式</w:t>
      </w:r>
    </w:p>
    <w:p>
      <w:r>
        <w:t>根据当前采样状态自动调整权重，而不是固定 LAST→TAPS 的硬切换。需要定义 global state descriptors：coverage、new-state rate、number of transient hits、commit rate、revisit rate、model uncertainty、sampling saturation。</w:t>
      </w:r>
    </w:p>
    <w:p>
      <w:pPr>
        <w:pStyle w:val="ListBullet"/>
      </w:pPr>
      <w:r>
        <w:t>Early exploration：coverage 低、new-state rate 高时，提高 Novelty/Boundary。</w:t>
      </w:r>
    </w:p>
    <w:p>
      <w:pPr>
        <w:pStyle w:val="ListBullet"/>
      </w:pPr>
      <w:r>
        <w:t>Middle exploration：coverage 增长放缓时，提高 Kinetic/Uncertainty。</w:t>
      </w:r>
    </w:p>
    <w:p>
      <w:pPr>
        <w:pStyle w:val="ListBullet"/>
      </w:pPr>
      <w:r>
        <w:t>Maturation：transient hit 多但 commit rate 低时，提高 Commitment/Residence。</w:t>
      </w:r>
    </w:p>
    <w:p>
      <w:pPr>
        <w:pStyle w:val="ListBullet"/>
      </w:pPr>
      <w:r>
        <w:t>Saturation：新增状态率接近零时，提高 InformationGain/Kinetic transition discovery。</w:t>
      </w:r>
    </w:p>
    <w:p>
      <w:pPr>
        <w:pStyle w:val="ListBullet"/>
      </w:pPr>
      <w:r>
        <w:t>Convergence：信息增益长期很低时降低探索强度，避免无效计算。</w:t>
      </w:r>
    </w:p>
    <w:p>
      <w:pPr>
        <w:pStyle w:val="Heading1"/>
      </w:pPr>
      <w:r>
        <w:t>4. 第四部分：动态策略调度（核心创新）</w:t>
      </w:r>
    </w:p>
    <w:p>
      <w:r>
        <w:t>不要只让模型选择 seed；同时允许算法决定当前轮次最适合哪一种 sampling operator。定义 operator set：LAST、least-counts、boundary、kinetic、commitment-aware、uncertainty、MOAS。</w:t>
      </w:r>
    </w:p>
    <w:p>
      <w:pPr>
        <w:pStyle w:val="Heading2"/>
      </w:pPr>
      <w:r>
        <w:t>4.1 Rule-based policy（第一版）</w:t>
      </w:r>
    </w:p>
    <w:p>
      <w:r>
        <w:t>先用透明规则实现动态策略，避免一开始引入 RL。根据 coverage、commit rate、transient/commit ratio、uncertainty 和 new-state rate 自动选择 operator。</w:t>
      </w:r>
    </w:p>
    <w:p>
      <w:pPr>
        <w:pStyle w:val="Heading2"/>
      </w:pPr>
      <w:r>
        <w:t>4.2 Meta-policy（第二版）</w:t>
      </w:r>
    </w:p>
    <w:p>
      <w:r>
        <w:t>将每一轮 adaptive sampling 的状态表示为 state vector，由轻量模型预测不同 operator 的 expected utility，然后选择下一轮 operator。候选模型优先使用 Random Forest/XGBoost/MLP，暂不直接使用 Transformer。</w:t>
      </w:r>
    </w:p>
    <w:p>
      <w:pPr>
        <w:pStyle w:val="Heading2"/>
      </w:pPr>
      <w:r>
        <w:t>4.3 Bandit formulation（第三版，可选）</w:t>
      </w:r>
    </w:p>
    <w:p>
      <w:r>
        <w:t>把不同 sampling operators 看作 arms，把一轮模拟产生的 coverage gain、committed exploration gain 或 information gain 作为 reward。可比较 epsilon-greedy、UCB、Thompson sampling。这样算法能够在线学习“当前体系最适合哪种采样策略”。</w:t>
      </w:r>
    </w:p>
    <w:p>
      <w:pPr>
        <w:pStyle w:val="Heading1"/>
      </w:pPr>
      <w:r>
        <w:t>5. 第五部分：Adaptive Budget Allocation</w:t>
      </w:r>
    </w:p>
    <w:p>
      <w:r>
        <w:t>进一步扩展：算法不仅选择 seed，还选择每个 seed 的模拟长度。</w:t>
      </w:r>
    </w:p>
    <w:p>
      <w:pPr>
        <w:pStyle w:val="ListBullet"/>
      </w:pPr>
      <w:r>
        <w:t>固定总预算 B，例如 82 ns。</w:t>
      </w:r>
    </w:p>
    <w:p>
      <w:pPr>
        <w:pStyle w:val="ListBullet"/>
      </w:pPr>
      <w:r>
        <w:t>候选 seeds 数量 N 可变。</w:t>
      </w:r>
    </w:p>
    <w:p>
      <w:pPr>
        <w:pStyle w:val="ListBullet"/>
      </w:pPr>
      <w:r>
        <w:t>每个 seed 获得 t_i ns，满足 Σt_i ≤ B。</w:t>
      </w:r>
    </w:p>
    <w:p>
      <w:pPr>
        <w:pStyle w:val="ListBullet"/>
      </w:pPr>
      <w:r>
        <w:t>初版使用 discrete allocation：50/100/200/400 ps。</w:t>
      </w:r>
    </w:p>
    <w:p>
      <w:pPr>
        <w:pStyle w:val="ListBullet"/>
      </w:pPr>
      <w:r>
        <w:t>根据当前 seed 的 predicted utility、uncertainty 和 early trajectory response 动态追加预算。</w:t>
      </w:r>
    </w:p>
    <w:p>
      <w:pPr>
        <w:pStyle w:val="ListBullet"/>
      </w:pPr>
      <w:r>
        <w:t>比较 equal allocation 与 adaptive allocation。</w:t>
      </w:r>
    </w:p>
    <w:p>
      <w:r>
        <w:t>关键实验：同样总预算下比较“固定 seed + 固定长度”“多 seed + 短轨迹”“少 seed + 长轨迹”“MOAS adaptive allocation”。</w:t>
      </w:r>
    </w:p>
    <w:p>
      <w:pPr>
        <w:pStyle w:val="Heading1"/>
      </w:pPr>
      <w:r>
        <w:t>6. 第六部分：模型层设计</w:t>
      </w:r>
    </w:p>
    <w:p>
      <w:pPr>
        <w:pStyle w:val="Heading2"/>
      </w:pPr>
      <w:r>
        <w:t>6.1 第一优先级：非深度学习模型</w:t>
      </w:r>
    </w:p>
    <w:p>
      <w:pPr>
        <w:pStyle w:val="ListBullet"/>
      </w:pPr>
      <w:r>
        <w:t>XGBoost/Random Forest：输入多目标 features，预测 P(commit)、residence 或 utility。</w:t>
      </w:r>
    </w:p>
    <w:p>
      <w:pPr>
        <w:pStyle w:val="ListBullet"/>
      </w:pPr>
      <w:r>
        <w:t>Logistic regression：作为可解释 baseline。</w:t>
      </w:r>
    </w:p>
    <w:p>
      <w:pPr>
        <w:pStyle w:val="ListBullet"/>
      </w:pPr>
      <w:r>
        <w:t>Gaussian Process：用于 mean + uncertainty。</w:t>
      </w:r>
    </w:p>
    <w:p>
      <w:pPr>
        <w:pStyle w:val="ListBullet"/>
      </w:pPr>
      <w:r>
        <w:t>Bandit：用于在线策略选择。</w:t>
      </w:r>
    </w:p>
    <w:p>
      <w:pPr>
        <w:pStyle w:val="Heading2"/>
      </w:pPr>
      <w:r>
        <w:t>6.2 第二优先级：轻量时序模型</w:t>
      </w:r>
    </w:p>
    <w:p>
      <w:pPr>
        <w:pStyle w:val="ListBullet"/>
      </w:pPr>
      <w:r>
        <w:t>Temporal CNN / GRU：预测 P(hit)、P(commit)、residence。</w:t>
      </w:r>
    </w:p>
    <w:p>
      <w:pPr>
        <w:pStyle w:val="ListBullet"/>
      </w:pPr>
      <w:r>
        <w:t>TICA/VAMP embedding：提供 kinetic features。</w:t>
      </w:r>
    </w:p>
    <w:p>
      <w:pPr>
        <w:pStyle w:val="ListBullet"/>
      </w:pPr>
      <w:r>
        <w:t>Transformer/TGN 仅作为 ablation，不作为唯一核心模型。</w:t>
      </w:r>
    </w:p>
    <w:p>
      <w:pPr>
        <w:pStyle w:val="Heading2"/>
      </w:pPr>
      <w:r>
        <w:t>6.3 多任务学习</w:t>
      </w:r>
    </w:p>
    <w:p>
      <w:r>
        <w:t>如果深度学习仍有必要，优先采用 multi-task prediction：同时预测 hit、commit、residence、revisit，而不是单一 FEU。总 loss 可由多个任务加权组成，并比较是否存在 transfer gain。</w:t>
      </w:r>
    </w:p>
    <w:p>
      <w:pPr>
        <w:pStyle w:val="Heading1"/>
      </w:pPr>
      <w:r>
        <w:t>7. 第七部分：Seed Selection 算法</w:t>
      </w:r>
    </w:p>
    <w:p>
      <w:r>
        <w:t>候选池生成 → feature extraction → objective normalization → utility calculation → diversity filtering → seed selection。</w:t>
      </w:r>
    </w:p>
    <w:p>
      <w:pPr>
        <w:pStyle w:val="Heading2"/>
      </w:pPr>
      <w:r>
        <w:t>7.1 Diversity constraint</w:t>
      </w:r>
    </w:p>
    <w:p>
      <w:r>
        <w:t>不能简单选择 utility 最高的前 K 个点，否则可能从同一个局部区域重复采样。使用 greedy max-min、DPP 或 cluster-based selection 保证 selected seeds 在 latent space 中具有多样性。</w:t>
      </w:r>
    </w:p>
    <w:p>
      <w:pPr>
        <w:pStyle w:val="Heading2"/>
      </w:pPr>
      <w:r>
        <w:t>7.2 Pareto selection</w:t>
      </w:r>
    </w:p>
    <w:p>
      <w:r>
        <w:t>除 scalar utility 外，实现 Pareto-front selection：保留同时在 Novelty、Commitment、Kinetic 和 InformationGain 上具有非支配关系的候选，再进行 diversity-aware selection。</w:t>
      </w:r>
    </w:p>
    <w:p>
      <w:pPr>
        <w:pStyle w:val="Heading2"/>
      </w:pPr>
      <w:r>
        <w:t>7.3 两种主算法</w:t>
      </w:r>
    </w:p>
    <w:p>
      <w:pPr>
        <w:pStyle w:val="ListBullet"/>
      </w:pPr>
      <w:r>
        <w:t>MOAS-Weighted：动态加权 scalar utility。</w:t>
      </w:r>
    </w:p>
    <w:p>
      <w:pPr>
        <w:pStyle w:val="ListBullet"/>
      </w:pPr>
      <w:r>
        <w:t>MOAS-Pareto：Pareto front + diversity selection。</w:t>
      </w:r>
    </w:p>
    <w:p>
      <w:pPr>
        <w:pStyle w:val="Heading1"/>
      </w:pPr>
      <w:r>
        <w:t>8. 第八部分：实验矩阵</w:t>
      </w:r>
    </w:p>
    <w:p>
      <w:pPr>
        <w:pStyle w:val="Heading2"/>
      </w:pPr>
      <w:r>
        <w:t>8.1 CLN025</w:t>
      </w:r>
    </w:p>
    <w:p>
      <w:pPr>
        <w:pStyle w:val="ListBullet"/>
      </w:pPr>
      <w:r>
        <w:t>cMD</w:t>
      </w:r>
    </w:p>
    <w:p>
      <w:pPr>
        <w:pStyle w:val="ListBullet"/>
      </w:pPr>
      <w:r>
        <w:t>LAST</w:t>
      </w:r>
    </w:p>
    <w:p>
      <w:pPr>
        <w:pStyle w:val="ListBullet"/>
      </w:pPr>
      <w:r>
        <w:t>Least-counts</w:t>
      </w:r>
    </w:p>
    <w:p>
      <w:pPr>
        <w:pStyle w:val="ListBullet"/>
      </w:pPr>
      <w:r>
        <w:t>Random</w:t>
      </w:r>
    </w:p>
    <w:p>
      <w:pPr>
        <w:pStyle w:val="ListBullet"/>
      </w:pPr>
      <w:r>
        <w:t>MOAS-static</w:t>
      </w:r>
    </w:p>
    <w:p>
      <w:pPr>
        <w:pStyle w:val="ListBullet"/>
      </w:pPr>
      <w:r>
        <w:t>MOAS-dynamic</w:t>
      </w:r>
    </w:p>
    <w:p>
      <w:pPr>
        <w:pStyle w:val="ListBullet"/>
      </w:pPr>
      <w:r>
        <w:t>MOAS-Pareto</w:t>
      </w:r>
    </w:p>
    <w:p>
      <w:pPr>
        <w:pStyle w:val="ListBullet"/>
      </w:pPr>
      <w:r>
        <w:t>MOAS + adaptive budget</w:t>
      </w:r>
    </w:p>
    <w:p>
      <w:pPr>
        <w:pStyle w:val="ListBullet"/>
      </w:pPr>
      <w:r>
        <w:t>可选：Meta-policy / Bandit</w:t>
      </w:r>
    </w:p>
    <w:p>
      <w:pPr>
        <w:pStyle w:val="Heading2"/>
      </w:pPr>
      <w:r>
        <w:t>8.2 Alanine dipeptide</w:t>
      </w:r>
    </w:p>
    <w:p>
      <w:r>
        <w:t>分别测试 vacuum 和 water，重点分析 C7ax discovery、committed occupancy、coverage 和 budget efficiency。禁止把某一个环境中的成功外推成普适优势。</w:t>
      </w:r>
    </w:p>
    <w:p>
      <w:pPr>
        <w:pStyle w:val="Heading2"/>
      </w:pPr>
      <w:r>
        <w:t>8.3 第三体系</w:t>
      </w:r>
    </w:p>
    <w:p>
      <w:r>
        <w:t>优先选择已有 cMD 数据且计算成本可控的 alanine tetrapeptide 或 chignolin。至少需要 cMD、LAST 和最终 MOAS 三类对照。</w:t>
      </w:r>
    </w:p>
    <w:p>
      <w:pPr>
        <w:pStyle w:val="Heading2"/>
      </w:pPr>
      <w:r>
        <w:t>8.4 Replicates</w:t>
      </w:r>
    </w:p>
    <w:p>
      <w:r>
        <w:t>每个核心方法至少 3 个独立 seeds；所有方法使用完全一致的总预算、初始 pool、force field、temperature、trajectory length 和 randomization protocol。</w:t>
      </w:r>
    </w:p>
    <w:p>
      <w:pPr>
        <w:pStyle w:val="Heading1"/>
      </w:pPr>
      <w:r>
        <w:t>9. 第九部分：评价指标体系</w:t>
      </w:r>
    </w:p>
    <w:p>
      <w:pPr>
        <w:pStyle w:val="ListBullet"/>
      </w:pPr>
      <w:r>
        <w:t>Coverage：传统空间覆盖。</w:t>
      </w:r>
    </w:p>
    <w:p>
      <w:pPr>
        <w:pStyle w:val="ListBullet"/>
      </w:pPr>
      <w:r>
        <w:t>First-hit time：仅作为辅助指标。</w:t>
      </w:r>
    </w:p>
    <w:p>
      <w:pPr>
        <w:pStyle w:val="ListBullet"/>
      </w:pPr>
      <w:r>
        <w:t>Commit time：达到 committed state 的时间。</w:t>
      </w:r>
    </w:p>
    <w:p>
      <w:pPr>
        <w:pStyle w:val="ListBullet"/>
      </w:pPr>
      <w:r>
        <w:t>Residence time：进入新 basin 后的平均/最大驻留时间。</w:t>
      </w:r>
    </w:p>
    <w:p>
      <w:pPr>
        <w:pStyle w:val="ListBullet"/>
      </w:pPr>
      <w:r>
        <w:t>Folded-frame fraction：目标状态占比。</w:t>
      </w:r>
    </w:p>
    <w:p>
      <w:pPr>
        <w:pStyle w:val="ListBullet"/>
      </w:pPr>
      <w:r>
        <w:t>Committed visit count：成功 basin visits。</w:t>
      </w:r>
    </w:p>
    <w:p>
      <w:pPr>
        <w:pStyle w:val="ListBullet"/>
      </w:pPr>
      <w:r>
        <w:t>Revisit count：重新访问已发现 basin 的次数。</w:t>
      </w:r>
    </w:p>
    <w:p>
      <w:pPr>
        <w:pStyle w:val="ListBullet"/>
      </w:pPr>
      <w:r>
        <w:t>Unique-state discovery rate：单位 ns 新状态发现率。</w:t>
      </w:r>
    </w:p>
    <w:p>
      <w:pPr>
        <w:pStyle w:val="ListBullet"/>
      </w:pPr>
      <w:r>
        <w:t>Information gain per ns：单位计算预算获得的信息增量。</w:t>
      </w:r>
    </w:p>
    <w:p>
      <w:pPr>
        <w:pStyle w:val="ListBullet"/>
      </w:pPr>
      <w:r>
        <w:t>Budget efficiency：达到固定 exploration quality 所需预算。</w:t>
      </w:r>
    </w:p>
    <w:p>
      <w:pPr>
        <w:pStyle w:val="ListBullet"/>
      </w:pPr>
      <w:r>
        <w:t>Robustness：不同 replicate 的方差、median、IQR。</w:t>
      </w:r>
    </w:p>
    <w:p>
      <w:pPr>
        <w:pStyle w:val="ListBullet"/>
      </w:pPr>
      <w:r>
        <w:t>Selection diversity：seed 间 Jaccard / spatial diversity。</w:t>
      </w:r>
    </w:p>
    <w:p>
      <w:pPr>
        <w:pStyle w:val="ListBullet"/>
      </w:pPr>
      <w:r>
        <w:t>Calibration：P(commit) 等概率预测的 Brier score、ECE、reliability curve。</w:t>
      </w:r>
    </w:p>
    <w:p>
      <w:pPr>
        <w:pStyle w:val="Heading1"/>
      </w:pPr>
      <w:r>
        <w:t>10. 第十部分：关键消融实验</w:t>
      </w:r>
    </w:p>
    <w:p>
      <w:pPr>
        <w:pStyle w:val="ListBullet"/>
      </w:pPr>
      <w:r>
        <w:t>去掉 Novelty。</w:t>
      </w:r>
    </w:p>
    <w:p>
      <w:pPr>
        <w:pStyle w:val="ListBullet"/>
      </w:pPr>
      <w:r>
        <w:t>去掉 Boundary。</w:t>
      </w:r>
    </w:p>
    <w:p>
      <w:pPr>
        <w:pStyle w:val="ListBullet"/>
      </w:pPr>
      <w:r>
        <w:t>去掉 Kinetic。</w:t>
      </w:r>
    </w:p>
    <w:p>
      <w:pPr>
        <w:pStyle w:val="ListBullet"/>
      </w:pPr>
      <w:r>
        <w:t>去掉 Uncertainty。</w:t>
      </w:r>
    </w:p>
    <w:p>
      <w:pPr>
        <w:pStyle w:val="ListBullet"/>
      </w:pPr>
      <w:r>
        <w:t>去掉 Commitment。</w:t>
      </w:r>
    </w:p>
    <w:p>
      <w:pPr>
        <w:pStyle w:val="ListBullet"/>
      </w:pPr>
      <w:r>
        <w:t>去掉 InformationGain。</w:t>
      </w:r>
    </w:p>
    <w:p>
      <w:pPr>
        <w:pStyle w:val="ListBullet"/>
      </w:pPr>
      <w:r>
        <w:t>固定权重 vs 动态权重。</w:t>
      </w:r>
    </w:p>
    <w:p>
      <w:pPr>
        <w:pStyle w:val="ListBullet"/>
      </w:pPr>
      <w:r>
        <w:t>Scalar utility vs Pareto selection。</w:t>
      </w:r>
    </w:p>
    <w:p>
      <w:pPr>
        <w:pStyle w:val="ListBullet"/>
      </w:pPr>
      <w:r>
        <w:t>有 diversity constraint vs 无 diversity constraint。</w:t>
      </w:r>
    </w:p>
    <w:p>
      <w:pPr>
        <w:pStyle w:val="ListBullet"/>
      </w:pPr>
      <w:r>
        <w:t>固定预算分配 vs adaptive budget allocation。</w:t>
      </w:r>
    </w:p>
    <w:p>
      <w:pPr>
        <w:pStyle w:val="ListBullet"/>
      </w:pPr>
      <w:r>
        <w:t>Rule-based policy vs bandit/meta-policy。</w:t>
      </w:r>
    </w:p>
    <w:p>
      <w:pPr>
        <w:pStyle w:val="ListBullet"/>
      </w:pPr>
      <w:r>
        <w:t>ML vs deep learning。</w:t>
      </w:r>
    </w:p>
    <w:p>
      <w:pPr>
        <w:pStyle w:val="ListBullet"/>
      </w:pPr>
      <w:r>
        <w:t>first-hit objective vs committed-exploration objective。</w:t>
      </w:r>
    </w:p>
    <w:p>
      <w:pPr>
        <w:pStyle w:val="Heading1"/>
      </w:pPr>
      <w:r>
        <w:t>11. 第十一部分：关键验证问题</w:t>
      </w:r>
    </w:p>
    <w:p>
      <w:pPr>
        <w:pStyle w:val="ListBullet"/>
      </w:pPr>
      <w:r>
        <w:t>MOAS 是否在相同预算下稳定超过 cMD？</w:t>
      </w:r>
    </w:p>
    <w:p>
      <w:pPr>
        <w:pStyle w:val="ListBullet"/>
      </w:pPr>
      <w:r>
        <w:t>MOAS 是否超过 LAST，而不是仅仅与 LAST 持平？</w:t>
      </w:r>
    </w:p>
    <w:p>
      <w:pPr>
        <w:pStyle w:val="ListBullet"/>
      </w:pPr>
      <w:r>
        <w:t>如果不能超过 LAST，是否能够减少 replicate 方差或提高预算效率？</w:t>
      </w:r>
    </w:p>
    <w:p>
      <w:pPr>
        <w:pStyle w:val="ListBullet"/>
      </w:pPr>
      <w:r>
        <w:t>动态权重是否优于固定权重？</w:t>
      </w:r>
    </w:p>
    <w:p>
      <w:pPr>
        <w:pStyle w:val="ListBullet"/>
      </w:pPr>
      <w:r>
        <w:t>Commitment objective 是否能够显著降低 transient-only events？</w:t>
      </w:r>
    </w:p>
    <w:p>
      <w:pPr>
        <w:pStyle w:val="ListBullet"/>
      </w:pPr>
      <w:r>
        <w:t>Pareto selection 是否能够提高 seed diversity 而不牺牲 utility？</w:t>
      </w:r>
    </w:p>
    <w:p>
      <w:pPr>
        <w:pStyle w:val="ListBullet"/>
      </w:pPr>
      <w:r>
        <w:t>Adaptive budget allocation 是否能用更少计算获得同等 committed exploration？</w:t>
      </w:r>
    </w:p>
    <w:p>
      <w:pPr>
        <w:pStyle w:val="ListBullet"/>
      </w:pPr>
      <w:r>
        <w:t>不同体系中最优 objective 权重是否一致？如果不一致，meta-policy 能否自动适应？</w:t>
      </w:r>
    </w:p>
    <w:p>
      <w:pPr>
        <w:pStyle w:val="Heading1"/>
      </w:pPr>
      <w:r>
        <w:t>12. 第十二部分：代码架构建议（供 Cursor）</w:t>
      </w:r>
    </w:p>
    <w:p>
      <w:r>
        <w:t>建议采用模块化设计，禁止把算法逻辑写死在单一脚本。</w:t>
      </w:r>
    </w:p>
    <w:p>
      <w:pPr>
        <w:pStyle w:val="ListBullet"/>
      </w:pPr>
      <w:r>
        <w:t>data/: trajectory、candidate pool、labels、feature cache。</w:t>
      </w:r>
    </w:p>
    <w:p>
      <w:pPr>
        <w:pStyle w:val="ListBullet"/>
      </w:pPr>
      <w:r>
        <w:t>representations/: Cartesian、RMSD、contacts、dihedral、latent embedding、TICA/VAMP。</w:t>
      </w:r>
    </w:p>
    <w:p>
      <w:pPr>
        <w:pStyle w:val="ListBullet"/>
      </w:pPr>
      <w:r>
        <w:t>objectives/: novelty.py、boundary.py、kinetic.py、uncertainty.py、commitment.py、information_gain.py。</w:t>
      </w:r>
    </w:p>
    <w:p>
      <w:pPr>
        <w:pStyle w:val="ListBullet"/>
      </w:pPr>
      <w:r>
        <w:t>scoring/: normalization.py、weighted_utility.py、pareto.py。</w:t>
      </w:r>
    </w:p>
    <w:p>
      <w:pPr>
        <w:pStyle w:val="ListBullet"/>
      </w:pPr>
      <w:r>
        <w:t>selection/: diversity.py、greedy.py、DPP.py、cluster_selection.py。</w:t>
      </w:r>
    </w:p>
    <w:p>
      <w:pPr>
        <w:pStyle w:val="ListBullet"/>
      </w:pPr>
      <w:r>
        <w:t>policies/: fixed_weight.py、dynamic_rule.py、bandit.py、meta_policy.py。</w:t>
      </w:r>
    </w:p>
    <w:p>
      <w:pPr>
        <w:pStyle w:val="ListBullet"/>
      </w:pPr>
      <w:r>
        <w:t>budget/: fixed_allocation.py、adaptive_allocation.py。</w:t>
      </w:r>
    </w:p>
    <w:p>
      <w:pPr>
        <w:pStyle w:val="ListBullet"/>
      </w:pPr>
      <w:r>
        <w:t>models/: logistic、RF、XGBoost、GP、GRU/Transformer（optional）。</w:t>
      </w:r>
    </w:p>
    <w:p>
      <w:pPr>
        <w:pStyle w:val="ListBullet"/>
      </w:pPr>
      <w:r>
        <w:t>simulation/: GROMACS launcher、restart generation、trajectory collection。</w:t>
      </w:r>
    </w:p>
    <w:p>
      <w:pPr>
        <w:pStyle w:val="ListBullet"/>
      </w:pPr>
      <w:r>
        <w:t>evaluation/: coverage、first_hit、commit、residence、revisit、information gain、replicate statistics。</w:t>
      </w:r>
    </w:p>
    <w:p>
      <w:pPr>
        <w:pStyle w:val="ListBullet"/>
      </w:pPr>
      <w:r>
        <w:t>experiments/: YAML/JSON config 驱动全部实验。</w:t>
      </w:r>
    </w:p>
    <w:p>
      <w:pPr>
        <w:pStyle w:val="ListBullet"/>
      </w:pPr>
      <w:r>
        <w:t>results/: 每一轮保存 candidates、scores、weights、selected seeds、trajectory metadata、metrics。</w:t>
      </w:r>
    </w:p>
    <w:p>
      <w:r>
        <w:t>每一轮必须保存完整 provenance：iteration、parent trajectory、candidate ID、feature values、objective values、normalization parameters、weights、selected seeds、simulation budget、random seed、result metrics。确保任何一次 seed selection 都可以完全复现。</w:t>
      </w:r>
    </w:p>
    <w:p>
      <w:pPr>
        <w:pStyle w:val="Heading1"/>
      </w:pPr>
      <w:r>
        <w:t>13. 第十三部分：推荐的开发顺序</w:t>
      </w:r>
    </w:p>
    <w:p>
      <w:pPr>
        <w:pStyle w:val="ListBullet"/>
      </w:pPr>
      <w:r>
        <w:t>Phase 1：建立统一 trajectory/candidate/metric 数据结构。</w:t>
      </w:r>
    </w:p>
    <w:p>
      <w:pPr>
        <w:pStyle w:val="ListBullet"/>
      </w:pPr>
      <w:r>
        <w:t>Phase 2：复现 cMD、LAST、LC、Random，确保新框架不会改变 baseline。</w:t>
      </w:r>
    </w:p>
    <w:p>
      <w:pPr>
        <w:pStyle w:val="ListBullet"/>
      </w:pPr>
      <w:r>
        <w:t>Phase 3：实现 Novelty + Boundary + Commitment 三目标 MOAS。</w:t>
      </w:r>
    </w:p>
    <w:p>
      <w:pPr>
        <w:pStyle w:val="ListBullet"/>
      </w:pPr>
      <w:r>
        <w:t>Phase 4：加入 Kinetic objective。</w:t>
      </w:r>
    </w:p>
    <w:p>
      <w:pPr>
        <w:pStyle w:val="ListBullet"/>
      </w:pPr>
      <w:r>
        <w:t>Phase 5：实现 static-weight 与 dynamic-weight。</w:t>
      </w:r>
    </w:p>
    <w:p>
      <w:pPr>
        <w:pStyle w:val="ListBullet"/>
      </w:pPr>
      <w:r>
        <w:t>Phase 6：加入 diversity-aware seed selection。</w:t>
      </w:r>
    </w:p>
    <w:p>
      <w:pPr>
        <w:pStyle w:val="ListBullet"/>
      </w:pPr>
      <w:r>
        <w:t>Phase 7：实现 Pareto selection。</w:t>
      </w:r>
    </w:p>
    <w:p>
      <w:pPr>
        <w:pStyle w:val="ListBullet"/>
      </w:pPr>
      <w:r>
        <w:t>Phase 8：加入 adaptive budget allocation。</w:t>
      </w:r>
    </w:p>
    <w:p>
      <w:pPr>
        <w:pStyle w:val="ListBullet"/>
      </w:pPr>
      <w:r>
        <w:t>Phase 9：实现 meta-policy/bandit。</w:t>
      </w:r>
    </w:p>
    <w:p>
      <w:pPr>
        <w:pStyle w:val="ListBullet"/>
      </w:pPr>
      <w:r>
        <w:t>Phase 10：最后再加入 TAPS/Transformer 作为一个可插拔 objective，并测试其是否真正提供 incremental value。</w:t>
      </w:r>
    </w:p>
    <w:p>
      <w:pPr>
        <w:pStyle w:val="Heading1"/>
      </w:pPr>
      <w:r>
        <w:t>14. 最终论文故事线</w:t>
      </w:r>
    </w:p>
    <w:p>
      <w:r>
        <w:t>论文不再以“TAPS 击败 LAST”为核心，而是围绕一个更一般的问题展开：传统 adaptive MD 往往把新颖性、边界探索和 first-hit 作为主要目标，但这些指标不能区分 transient excursion 与 persistent exploration。本文提出 Multi-objective Adaptive Sampling，通过联合 Novelty、Boundary、Kinetic、Uncertainty、Commitment 和 Information Gain，并根据采样状态动态调整权重，同时进行 diversity-aware seed selection 和可选的 adaptive budget allocation。</w:t>
      </w:r>
    </w:p>
    <w:p>
      <w:r>
        <w:t>核心贡献预期包括：1）建立 transient-to-committed 的统一 adaptive sampling evaluation protocol；2）提出可解释的多目标 utility；3）提出动态权重/策略调度机制；4）在固定预算下比较 seed selection 与 budget allocation；5）证明何种 objective 能够稳定提升 committed exploration 和 information efficiency；6）将深度学习降级为可插拔模块，只有在能够提供 incremental predictive value 时才保留。</w:t>
      </w:r>
    </w:p>
    <w:p>
      <w:r>
        <w:t>最重要的科学结论不应预设为“MOAS 一定优于 LAST”，而应通过实验回答：在什么 sampling regime 下，什么 objective 组合最有效，以及动态策略是否能够自动识别并切换到合适的 sampling mode。</w:t>
      </w:r>
    </w:p>
    <w:p>
      <w:pPr>
        <w:pStyle w:val="Heading1"/>
      </w:pPr>
      <w:r>
        <w:t>15. 给 Cursor 的明确实现要求</w:t>
      </w:r>
    </w:p>
    <w:p>
      <w:pPr>
        <w:pStyle w:val="ListBullet"/>
      </w:pPr>
      <w:r>
        <w:t>先实现 baseline 和数据结构，再实现新算法；不要直接开始训练深度学习模型。</w:t>
      </w:r>
    </w:p>
    <w:p>
      <w:pPr>
        <w:pStyle w:val="ListBullet"/>
      </w:pPr>
      <w:r>
        <w:t>所有 objective 必须独立可运行、可缓存、可单元测试。</w:t>
      </w:r>
    </w:p>
    <w:p>
      <w:pPr>
        <w:pStyle w:val="ListBullet"/>
      </w:pPr>
      <w:r>
        <w:t>所有 normalization、weight、selection、policy 都必须配置化。</w:t>
      </w:r>
    </w:p>
    <w:p>
      <w:pPr>
        <w:pStyle w:val="ListBullet"/>
      </w:pPr>
      <w:r>
        <w:t>支持固定总预算，并严格禁止不同方法偷偷使用额外计算。</w:t>
      </w:r>
    </w:p>
    <w:p>
      <w:pPr>
        <w:pStyle w:val="ListBullet"/>
      </w:pPr>
      <w:r>
        <w:t>支持多 replicate，并自动汇总 mean、median、IQR、bootstrap CI。</w:t>
      </w:r>
    </w:p>
    <w:p>
      <w:pPr>
        <w:pStyle w:val="ListBullet"/>
      </w:pPr>
      <w:r>
        <w:t>每轮输出 selected seeds、每个 seed 的全部 objective、最终 utility、选择原因和 diversity distance。</w:t>
      </w:r>
    </w:p>
    <w:p>
      <w:pPr>
        <w:pStyle w:val="ListBullet"/>
      </w:pPr>
      <w:r>
        <w:t>实现 dry-run 模式：只读取已有轨迹，完整模拟 seed selection，不启动 GROMACS。</w:t>
      </w:r>
    </w:p>
    <w:p>
      <w:pPr>
        <w:pStyle w:val="ListBullet"/>
      </w:pPr>
      <w:r>
        <w:t>实现 replay/post-hoc 模式：用已有 CLN025 轨迹评估新 utility，避免一开始大量重跑 MD。</w:t>
      </w:r>
    </w:p>
    <w:p>
      <w:pPr>
        <w:pStyle w:val="ListBullet"/>
      </w:pPr>
      <w:r>
        <w:t>只有 post-hoc 证明 objective 有价值后，才启动新的在线 adaptive sampling。</w:t>
      </w:r>
    </w:p>
    <w:p>
      <w:pPr>
        <w:pStyle w:val="ListBullet"/>
      </w:pPr>
      <w:r>
        <w:t>代码必须允许把 TAPS、LAST、LC、Random 和未来新策略作为统一 Operator 接入。</w:t>
      </w:r>
    </w:p>
    <w:p>
      <w:pPr>
        <w:pStyle w:val="ListBullet"/>
      </w:pPr>
      <w:r>
        <w:t>实验配置、随机种子、版本信息和 command line 参数全部保存到结果目录。</w:t>
      </w:r>
    </w:p>
    <w:p>
      <w:pPr>
        <w:pStyle w:val="ListBullet"/>
      </w:pPr>
      <w:r>
        <w:t>任何性能结论必须基于 committed exploration 和 budget efficiency，同时报告 first-hit，禁止只报告最早 hit。</w:t>
      </w:r>
    </w:p>
    <w:p>
      <w:pPr>
        <w:pStyle w:val="Heading1"/>
      </w:pPr>
      <w:r>
        <w:t>16. 第一轮 Cursor 实验任务（建议直接执行）</w:t>
      </w:r>
    </w:p>
    <w:p>
      <w:r>
        <w:t>第一轮不要训练新模型。读取已有 CLN025 数据，构建 candidate pool，并对每个 candidate 计算 Novelty、Boundary、Kinetic proxy、Commitment label、Residence label、Uncertainty proxy 和 InformationGain proxy。随后离线比较 LAST、LC、Random、MOAS-static、MOAS-dynamic 和 Pareto selection。重点输出：top-k candidate overlap、Spearman correlation、top-k enrichment、committed-hit enrichment、transient/committed ratio、selected-seed diversity，以及不同 utility 对已有 future trajectories 的预测能力。</w:t>
      </w:r>
    </w:p>
    <w:p>
      <w:r>
        <w:t>如果第一轮结果显示 Commitment-aware 或 multi-objective utility 在离线数据上明显优于 LAST，再进入在线 GROMACS adaptive sampling；如果没有增益，先分析 objective redundancy，而不是继续增加模型复杂度。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