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2"/>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安思尔裁床功能需求&amp;产品原型图</w:t>
      </w:r>
    </w:p>
    <w:p>
      <w:pPr>
        <w:ind w:left="2100" w:firstLine="420"/>
        <w:rPr>
          <w:color w:val="000000" w:themeColor="text1"/>
          <w14:textFill>
            <w14:solidFill>
              <w14:schemeClr w14:val="tx1"/>
            </w14:solidFill>
          </w14:textFill>
        </w:rPr>
      </w:pPr>
    </w:p>
    <w:p>
      <w:pPr>
        <w:ind w:left="2100" w:firstLine="420"/>
        <w:rPr>
          <w:color w:val="000000" w:themeColor="text1"/>
          <w14:textFill>
            <w14:solidFill>
              <w14:schemeClr w14:val="tx1"/>
            </w14:solidFill>
          </w14:textFill>
        </w:rPr>
      </w:pP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版本：V1.4</w:t>
      </w: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概述</w:t>
      </w:r>
    </w:p>
    <w:p>
      <w:pPr>
        <w:pStyle w:val="17"/>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介绍</w:t>
      </w:r>
    </w:p>
    <w:p>
      <w:pPr>
        <w:pStyle w:val="17"/>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本项目是处理跟裁床相关的基础数据、裁剪计划、裁剪表、审核、报表等功能。</w:t>
      </w:r>
    </w:p>
    <w:p>
      <w:pPr>
        <w:pStyle w:val="17"/>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t>用户为车间主任、裁剪人员，根据工作需要分配账号。</w:t>
      </w:r>
    </w:p>
    <w:p>
      <w:pPr>
        <w:pStyle w:val="17"/>
        <w:numPr>
          <w:ilvl w:val="0"/>
          <w:numId w:val="2"/>
        </w:numPr>
        <w:ind w:firstLineChars="0"/>
        <w:rPr>
          <w:color w:val="000000" w:themeColor="text1"/>
          <w14:textFill>
            <w14:solidFill>
              <w14:schemeClr w14:val="tx1"/>
            </w14:solidFill>
          </w14:textFill>
        </w:rPr>
      </w:pPr>
      <w:r>
        <w:rPr>
          <w:color w:val="000000" w:themeColor="text1"/>
          <w14:textFill>
            <w14:solidFill>
              <w14:schemeClr w14:val="tx1"/>
            </w14:solidFill>
          </w14:textFill>
        </w:rPr>
        <w:t>编写目的</w:t>
      </w:r>
    </w:p>
    <w:p>
      <w:pPr>
        <w:pStyle w:val="17"/>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对裁床的各项功能的业务规则剖析清晰，理清各项功能的逻辑，方便浏览确认，后续研发需求和设计的整理，提高沟通效率，缩短研发周期。确认后，才能进行后续设计、开发工作。</w:t>
      </w:r>
    </w:p>
    <w:p>
      <w:pPr>
        <w:pStyle w:val="17"/>
        <w:numPr>
          <w:ilvl w:val="0"/>
          <w:numId w:val="2"/>
        </w:numPr>
        <w:ind w:firstLineChars="0"/>
        <w:rPr>
          <w:color w:val="000000" w:themeColor="text1"/>
          <w14:textFill>
            <w14:solidFill>
              <w14:schemeClr w14:val="tx1"/>
            </w14:solidFill>
          </w14:textFill>
        </w:rPr>
      </w:pPr>
      <w:r>
        <w:rPr>
          <w:color w:val="000000" w:themeColor="text1"/>
          <w14:textFill>
            <w14:solidFill>
              <w14:schemeClr w14:val="tx1"/>
            </w14:solidFill>
          </w14:textFill>
        </w:rPr>
        <w:t>预期阅读人员</w:t>
      </w:r>
    </w:p>
    <w:p>
      <w:pPr>
        <w:pStyle w:val="17"/>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项目负责人、系统研发人员、测试人员、设计人员，以及需了解本系统的相关人员。</w:t>
      </w:r>
    </w:p>
    <w:p>
      <w:pPr>
        <w:pStyle w:val="17"/>
        <w:numPr>
          <w:ilvl w:val="0"/>
          <w:numId w:val="2"/>
        </w:numPr>
        <w:ind w:firstLineChars="0"/>
        <w:rPr>
          <w:color w:val="000000" w:themeColor="text1"/>
          <w14:textFill>
            <w14:solidFill>
              <w14:schemeClr w14:val="tx1"/>
            </w14:solidFill>
          </w14:textFill>
        </w:rPr>
      </w:pPr>
      <w:r>
        <w:rPr>
          <w:color w:val="000000" w:themeColor="text1"/>
          <w14:textFill>
            <w14:solidFill>
              <w14:schemeClr w14:val="tx1"/>
            </w14:solidFill>
          </w14:textFill>
        </w:rPr>
        <w:t>交互需求</w:t>
      </w:r>
    </w:p>
    <w:p>
      <w:pPr>
        <w:pStyle w:val="17"/>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本客户端所有交互模式都遵循PC端、PDA端用户使用习惯。按照UI规范标准设计界面。</w:t>
      </w:r>
    </w:p>
    <w:p>
      <w:pPr>
        <w:pStyle w:val="17"/>
        <w:numPr>
          <w:ilvl w:val="0"/>
          <w:numId w:val="2"/>
        </w:numPr>
        <w:ind w:firstLineChars="0"/>
        <w:rPr>
          <w:color w:val="000000" w:themeColor="text1"/>
          <w14:textFill>
            <w14:solidFill>
              <w14:schemeClr w14:val="tx1"/>
            </w14:solidFill>
          </w14:textFill>
        </w:rPr>
      </w:pPr>
      <w:r>
        <w:rPr>
          <w:color w:val="000000" w:themeColor="text1"/>
          <w14:textFill>
            <w14:solidFill>
              <w14:schemeClr w14:val="tx1"/>
            </w14:solidFill>
          </w14:textFill>
        </w:rPr>
        <w:t>分辨率需求</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主流网页系统。</w:t>
      </w:r>
      <w:r>
        <w:rPr>
          <w:rFonts w:hint="eastAsia"/>
          <w:color w:val="000000" w:themeColor="text1"/>
          <w14:textFill>
            <w14:solidFill>
              <w14:schemeClr w14:val="tx1"/>
            </w14:solidFill>
          </w14:textFill>
        </w:rPr>
        <w:br w:type="page"/>
      </w:r>
    </w:p>
    <w:p>
      <w:pPr>
        <w:pStyle w:val="2"/>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数据字典</w:t>
      </w:r>
    </w:p>
    <w:tbl>
      <w:tblPr>
        <w:tblStyle w:val="10"/>
        <w:tblW w:w="9971" w:type="dxa"/>
        <w:tblInd w:w="-13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
        <w:gridCol w:w="944"/>
        <w:gridCol w:w="720"/>
        <w:gridCol w:w="1477"/>
        <w:gridCol w:w="1590"/>
        <w:gridCol w:w="2325"/>
        <w:gridCol w:w="2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序号</w:t>
            </w:r>
          </w:p>
        </w:tc>
        <w:tc>
          <w:tcPr>
            <w:tcW w:w="9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名称</w:t>
            </w:r>
          </w:p>
        </w:tc>
        <w:tc>
          <w:tcPr>
            <w:tcW w:w="720"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类型</w:t>
            </w:r>
          </w:p>
        </w:tc>
        <w:tc>
          <w:tcPr>
            <w:tcW w:w="1477"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变量名称</w:t>
            </w:r>
          </w:p>
        </w:tc>
        <w:tc>
          <w:tcPr>
            <w:tcW w:w="1590"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长度</w:t>
            </w:r>
          </w:p>
        </w:tc>
        <w:tc>
          <w:tcPr>
            <w:tcW w:w="2325"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描述</w:t>
            </w:r>
          </w:p>
        </w:tc>
        <w:tc>
          <w:tcPr>
            <w:tcW w:w="2505"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版号</w:t>
            </w:r>
          </w:p>
        </w:tc>
        <w:tc>
          <w:tcPr>
            <w:tcW w:w="7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47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fTypeNumber</w:t>
            </w:r>
          </w:p>
        </w:tc>
        <w:tc>
          <w:tcPr>
            <w:tcW w:w="159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指的是当前产品所使用的版型编号 </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电脑版布料用量》里的 “板型编号”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2</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工单数量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fQuantity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生产加工单的工单数量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对应ERP视图的工单数量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产品行号</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生产编码在加工单中的行号</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对应ERP视图的行号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4</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装箱数量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fBox </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生产编码对应的每箱数量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对应ERP视图的装箱数量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5</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换片数量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fChangePiecesQty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对应产品需要裁剪的换片数量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换片数量=工单数量*换片率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6</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换片率</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fChangeRate</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对应产品的换片比例</w:t>
            </w:r>
          </w:p>
        </w:tc>
        <w:tc>
          <w:tcPr>
            <w:tcW w:w="2505" w:type="dxa"/>
          </w:tcPr>
          <w:p>
            <w:pPr>
              <w:rPr>
                <w:color w:val="000000" w:themeColor="text1"/>
                <w14:textFill>
                  <w14:solidFill>
                    <w14:schemeClr w14:val="tx1"/>
                  </w14:solidFill>
                </w14:textFill>
              </w:rPr>
            </w:pPr>
            <w:r>
              <w:rPr>
                <w:color w:val="000000" w:themeColor="text1"/>
                <w14:textFill>
                  <w14:solidFill>
                    <w14:schemeClr w14:val="tx1"/>
                  </w14:solidFill>
                </w14:textFill>
              </w:rPr>
              <w:t>《电脑版布料用量》</w:t>
            </w:r>
            <w:r>
              <w:rPr>
                <w:rFonts w:hint="eastAsia"/>
                <w:color w:val="000000" w:themeColor="text1"/>
                <w14:textFill>
                  <w14:solidFill>
                    <w14:schemeClr w14:val="tx1"/>
                  </w14:solidFill>
                </w14:textFill>
              </w:rPr>
              <w:t>中的换片率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7</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版型分组</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fTypeGroup</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用于标识使用相同版型的工单产品</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裁剪人员输入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8</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件数</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当前产品的排版件数</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裁剪人员输入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9</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层高</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fFloorQty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指的是拉布的布料层数 </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层高=拉布次数*当前拉布卷数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0</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最大可裁剪数量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fMaxTailorQty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当前裁剪单对应工单产品的剩余裁剪数量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最大可裁剪数量=工单数量-之前所有已裁剪数量之和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1</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最大可换片数量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fMaxChangePcsQty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当前裁剪对应工单产品的剩余换片数量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最大可换片=计划换片数量-之前所有换片数量之和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2</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本次裁剪数量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fTailorQty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当前裁剪单需要裁剪数量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默认为最大可裁剪数量，裁剪人员根据实际需裁剪数量进行修改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3</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本次换片数量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fChangePcsQty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当前裁剪单需要裁剪的换片数量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默认为最大可换片数量，裁剪人员根据实际需要裁剪换片数量进行修改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4</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拉布件数</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提交本次拉布次数和长度后计算得到的拉布件数</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拉布件数=拉布次数*拉布卷数*件数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5</w:t>
            </w:r>
          </w:p>
        </w:tc>
        <w:tc>
          <w:tcPr>
            <w:tcW w:w="944"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成品数量</w:t>
            </w:r>
          </w:p>
        </w:tc>
        <w:tc>
          <w:tcPr>
            <w:tcW w:w="720" w:type="dxa"/>
            <w:shd w:val="clear" w:color="auto" w:fill="FFFF00"/>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整型</w:t>
            </w:r>
          </w:p>
        </w:tc>
        <w:tc>
          <w:tcPr>
            <w:tcW w:w="1477" w:type="dxa"/>
            <w:shd w:val="clear" w:color="auto" w:fill="FFFF00"/>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fProductQty</w:t>
            </w:r>
          </w:p>
        </w:tc>
        <w:tc>
          <w:tcPr>
            <w:tcW w:w="1590" w:type="dxa"/>
            <w:shd w:val="clear" w:color="auto" w:fill="FFFF00"/>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INT</w:t>
            </w:r>
          </w:p>
        </w:tc>
        <w:tc>
          <w:tcPr>
            <w:tcW w:w="2325"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本次裁剪单实际裁剪的成品数量</w:t>
            </w:r>
          </w:p>
        </w:tc>
        <w:tc>
          <w:tcPr>
            <w:tcW w:w="2505"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成品数量=本裁剪单相同产品的拉布件数之和</w:t>
            </w:r>
          </w:p>
        </w:tc>
      </w:tr>
    </w:tbl>
    <w:p>
      <w:pPr>
        <w:rPr>
          <w:color w:val="000000" w:themeColor="text1"/>
          <w14:textFill>
            <w14:solidFill>
              <w14:schemeClr w14:val="tx1"/>
            </w14:solidFill>
          </w14:textFill>
        </w:rPr>
      </w:pPr>
    </w:p>
    <w:p>
      <w:pPr>
        <w:ind w:left="420"/>
        <w:rPr>
          <w:color w:val="000000" w:themeColor="text1"/>
          <w14:textFill>
            <w14:solidFill>
              <w14:schemeClr w14:val="tx1"/>
            </w14:solidFill>
          </w14:textFill>
        </w:rPr>
      </w:pPr>
    </w:p>
    <w:p>
      <w:pPr>
        <w:pStyle w:val="2"/>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基础数据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此功能为PC端。</w:t>
      </w:r>
    </w:p>
    <w:p>
      <w:pPr>
        <w:numPr>
          <w:ilvl w:val="0"/>
          <w:numId w:val="3"/>
        </w:numPr>
        <w:rPr>
          <w:color w:val="000000" w:themeColor="text1"/>
          <w14:textFill>
            <w14:solidFill>
              <w14:schemeClr w14:val="tx1"/>
            </w14:solidFill>
          </w14:textFill>
        </w:rPr>
      </w:pPr>
      <w:r>
        <w:rPr>
          <w:rFonts w:hint="eastAsia"/>
          <w:color w:val="000000" w:themeColor="text1"/>
          <w14:textFill>
            <w14:solidFill>
              <w14:schemeClr w14:val="tx1"/>
            </w14:solidFill>
          </w14:textFill>
        </w:rPr>
        <w:t>创建《HPW Database》表，可批量导入。</w:t>
      </w:r>
    </w:p>
    <w:p>
      <w:pPr>
        <w:rPr>
          <w:color w:val="000000" w:themeColor="text1"/>
          <w14:textFill>
            <w14:solidFill>
              <w14:schemeClr w14:val="tx1"/>
            </w14:solidFill>
          </w14:textFill>
        </w:rPr>
      </w:pPr>
    </w:p>
    <w:p>
      <w:pPr>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创建《布料明细》表，可批量导入。</w:t>
      </w:r>
    </w:p>
    <w:p>
      <w:pPr>
        <w:rPr>
          <w:color w:val="000000" w:themeColor="text1"/>
          <w14:textFill>
            <w14:solidFill>
              <w14:schemeClr w14:val="tx1"/>
            </w14:solidFill>
          </w14:textFill>
        </w:rPr>
      </w:pPr>
    </w:p>
    <w:p>
      <w:pPr>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创建《裁剪人员组合及超省分配比例》表，可批量导入。</w:t>
      </w:r>
    </w:p>
    <w:p>
      <w:pPr>
        <w:rPr>
          <w:color w:val="000000" w:themeColor="text1"/>
          <w14:textFill>
            <w14:solidFill>
              <w14:schemeClr w14:val="tx1"/>
            </w14:solidFill>
          </w14:textFill>
        </w:rPr>
      </w:pPr>
    </w:p>
    <w:p>
      <w:pPr>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创建《电脑版布料用量》表，可批量导入。</w:t>
      </w:r>
      <w:r>
        <w:rPr>
          <w:rFonts w:hint="eastAsia"/>
          <w:color w:val="000000" w:themeColor="text1"/>
          <w14:textFill>
            <w14:solidFill>
              <w14:schemeClr w14:val="tx1"/>
            </w14:solidFill>
          </w14:textFill>
        </w:rPr>
        <w:t>需要注意，此表多增加了“最大拉布层高”、“换片率”两个字段。</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已经将最大拉布层高维护到电脑版布料用量，所以《拉布层高标准》不再需要</w:t>
      </w:r>
    </w:p>
    <w:p>
      <w:pPr>
        <w:pStyle w:val="2"/>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此功能为PC端。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1、未关闭裁剪计划</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屏幕如下：</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913755" cy="16427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021882" cy="1673276"/>
                    </a:xfrm>
                    <a:prstGeom prst="rect">
                      <a:avLst/>
                    </a:prstGeom>
                    <a:noFill/>
                    <a:ln>
                      <a:noFill/>
                    </a:ln>
                  </pic:spPr>
                </pic:pic>
              </a:graphicData>
            </a:graphic>
          </wp:inline>
        </w:drawing>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272405" cy="3202305"/>
            <wp:effectExtent l="0" t="0" r="4445"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2405" cy="3202305"/>
                    </a:xfrm>
                    <a:prstGeom prst="rect">
                      <a:avLst/>
                    </a:prstGeom>
                    <a:noFill/>
                    <a:ln>
                      <a:noFill/>
                    </a:ln>
                  </pic:spPr>
                </pic:pic>
              </a:graphicData>
            </a:graphic>
          </wp:inline>
        </w:drawing>
      </w:r>
    </w:p>
    <w:p>
      <w:pPr>
        <w:pStyle w:val="3"/>
        <w:jc w:val="center"/>
        <w:rPr>
          <w:rFonts w:eastAsiaTheme="minorEastAsia"/>
          <w:color w:val="000000" w:themeColor="text1"/>
          <w14:textFill>
            <w14:solidFill>
              <w14:schemeClr w14:val="tx1"/>
            </w14:solidFill>
          </w14:textFill>
        </w:rPr>
      </w:pPr>
      <w:r>
        <w:rPr>
          <w:color w:val="000000" w:themeColor="text1"/>
          <w14:textFill>
            <w14:solidFill>
              <w14:schemeClr w14:val="tx1"/>
            </w14:solidFill>
          </w14:textFill>
        </w:rPr>
        <w:t xml:space="preserve">图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图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 xml:space="preserve"> 查询界面</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查询界面屏幕逻辑如下表:</w:t>
      </w:r>
    </w:p>
    <w:tbl>
      <w:tblPr>
        <w:tblStyle w:val="10"/>
        <w:tblW w:w="83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1200"/>
        <w:gridCol w:w="1395"/>
        <w:gridCol w:w="1065"/>
        <w:gridCol w:w="238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屏幕元素</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逻辑</w:t>
            </w:r>
          </w:p>
        </w:tc>
        <w:tc>
          <w:tcPr>
            <w:tcW w:w="108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开始日期</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日期选择框</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fBeginDate</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选择需要查询的开始时间</w:t>
            </w:r>
          </w:p>
        </w:tc>
        <w:tc>
          <w:tcPr>
            <w:tcW w:w="108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结束日期</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日期选择框</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fEndDate</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选择需要查询的结束时间</w:t>
            </w:r>
          </w:p>
        </w:tc>
        <w:tc>
          <w:tcPr>
            <w:tcW w:w="108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查询</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SEARCH</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根据对应的日期区间在ERP系统的视图中获取对应的工单产品等信息</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多选框</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多选框</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Checkbox</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选择后表示该记录被选中，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不选择表示该记录不被选中</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出货日期</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fDuedate</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获取ERP系统提供的视图中的出货日期</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加工单号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forder </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Varchar（30）</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获取ERP系统提供的视图中的加工单号</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产品行号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获取ERP系统提供的视图中的行号</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FCode</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获取ERP系统提供的视图中的产品编码</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工单数量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fQuantity</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获取ERP系统提供的视图中的工单数量</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装箱数量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fBox </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获取ERP系统提供的视图中的装箱数量</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扎单数量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获取ERP系统提供的视图中的扎单数量</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增加</w:t>
            </w:r>
            <w:r>
              <w:rPr>
                <w:color w:val="000000" w:themeColor="text1"/>
                <w14:textFill>
                  <w14:solidFill>
                    <w14:schemeClr w14:val="tx1"/>
                  </w14:solidFill>
                </w14:textFill>
              </w:rPr>
              <w:t>&gt;&gt;</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ADD</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将左侧查询页面中选定的加工单添加到计划页面</w:t>
            </w:r>
            <w:r>
              <w:rPr>
                <w:color w:val="000000" w:themeColor="text1"/>
                <w14:textFill>
                  <w14:solidFill>
                    <w14:schemeClr w14:val="tx1"/>
                  </w14:solidFill>
                </w14:textFill>
              </w:rPr>
              <w:t xml:space="preserve"> </w:t>
            </w:r>
          </w:p>
        </w:tc>
        <w:tc>
          <w:tcPr>
            <w:tcW w:w="1080" w:type="dxa"/>
          </w:tcPr>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6167120" cy="2449830"/>
            <wp:effectExtent l="0" t="0" r="508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6167120" cy="2449830"/>
                    </a:xfrm>
                    <a:prstGeom prst="rect">
                      <a:avLst/>
                    </a:prstGeom>
                    <a:noFill/>
                    <a:ln>
                      <a:noFill/>
                    </a:ln>
                  </pic:spPr>
                </pic:pic>
              </a:graphicData>
            </a:graphic>
          </wp:inline>
        </w:drawing>
      </w:r>
    </w:p>
    <w:p>
      <w:pPr>
        <w:pStyle w:val="3"/>
        <w:jc w:val="center"/>
        <w:rPr>
          <w:rFonts w:eastAsiaTheme="minorEastAsia"/>
          <w:color w:val="000000" w:themeColor="text1"/>
          <w14:textFill>
            <w14:solidFill>
              <w14:schemeClr w14:val="tx1"/>
            </w14:solidFill>
          </w14:textFill>
        </w:rPr>
      </w:pPr>
      <w:r>
        <w:rPr>
          <w:color w:val="000000" w:themeColor="text1"/>
          <w14:textFill>
            <w14:solidFill>
              <w14:schemeClr w14:val="tx1"/>
            </w14:solidFill>
          </w14:textFill>
        </w:rPr>
        <w:t xml:space="preserve">图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图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计划界面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计划界面屏幕逻辑如下表:</w:t>
      </w:r>
    </w:p>
    <w:p>
      <w:pPr>
        <w:rPr>
          <w:color w:val="000000" w:themeColor="text1"/>
          <w14:textFill>
            <w14:solidFill>
              <w14:schemeClr w14:val="tx1"/>
            </w14:solidFill>
          </w14:textFill>
        </w:rPr>
      </w:pPr>
    </w:p>
    <w:tbl>
      <w:tblPr>
        <w:tblStyle w:val="1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1200"/>
        <w:gridCol w:w="1395"/>
        <w:gridCol w:w="1065"/>
        <w:gridCol w:w="2385"/>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屏幕元素</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逻辑</w:t>
            </w:r>
          </w:p>
        </w:tc>
        <w:tc>
          <w:tcPr>
            <w:tcW w:w="12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更新未完成计划</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UPDATE</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通过比对当前未完成的裁剪计划和ERP系统视图中的加工单+产品编码信息，更新对应的计划的出货日期和计划裁剪数量；当该计划裁剪数量已经裁剪并已裁剪数量&gt;更新后的工单数量，则需要提示生产管理人员</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该计划已经裁剪并已裁剪数量&gt;更新后的工单数量</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tc>
        <w:tc>
          <w:tcPr>
            <w:tcW w:w="12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检查fOrderCode+fProductCode,更新fOutDate、fOrderQty。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修改</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MODIFY</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修改选中行的信息，如果修改对应的计划数量，则需要判断新的计划数量大于等于对应裁剪计划已裁剪的数量之和，提示生产管理人员已裁剪数量大于计划数量</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删除</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DELETE</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删除选中行项目。</w:t>
            </w:r>
            <w:r>
              <w:rPr>
                <w:rFonts w:hint="eastAsia"/>
                <w:color w:val="000000" w:themeColor="text1"/>
                <w14:textFill>
                  <w14:solidFill>
                    <w14:schemeClr w14:val="tx1"/>
                  </w14:solidFill>
                </w14:textFill>
              </w:rPr>
              <w:t>需要判断如果该计划存在裁剪记录则提示该计划已经生产不允许删除。</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保存</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SAVE</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保存裁剪计划</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手动关闭</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CLOSE</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点击后，</w:t>
            </w:r>
            <w:r>
              <w:rPr>
                <w:color w:val="000000" w:themeColor="text1"/>
                <w14:textFill>
                  <w14:solidFill>
                    <w14:schemeClr w14:val="tx1"/>
                  </w14:solidFill>
                </w14:textFill>
              </w:rPr>
              <w:t>该</w:t>
            </w:r>
            <w:r>
              <w:rPr>
                <w:rFonts w:hint="eastAsia"/>
                <w:color w:val="000000" w:themeColor="text1"/>
                <w14:textFill>
                  <w14:solidFill>
                    <w14:schemeClr w14:val="tx1"/>
                  </w14:solidFill>
                </w14:textFill>
              </w:rPr>
              <w:t>行项目，</w:t>
            </w:r>
            <w:r>
              <w:rPr>
                <w:color w:val="000000" w:themeColor="text1"/>
                <w14:textFill>
                  <w14:solidFill>
                    <w14:schemeClr w14:val="tx1"/>
                  </w14:solidFill>
                </w14:textFill>
              </w:rPr>
              <w:t>计划状态变为“已关闭”。下次</w:t>
            </w:r>
            <w:r>
              <w:rPr>
                <w:rFonts w:hint="eastAsia"/>
                <w:color w:val="000000" w:themeColor="text1"/>
                <w14:textFill>
                  <w14:solidFill>
                    <w14:schemeClr w14:val="tx1"/>
                  </w14:solidFill>
                </w14:textFill>
              </w:rPr>
              <w:t>页面</w:t>
            </w:r>
            <w:r>
              <w:rPr>
                <w:color w:val="000000" w:themeColor="text1"/>
                <w14:textFill>
                  <w14:solidFill>
                    <w14:schemeClr w14:val="tx1"/>
                  </w14:solidFill>
                </w14:textFill>
              </w:rPr>
              <w:t>重新进来，数据显示在“已关闭”的裁剪计划里。</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手动打开</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OPEN</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点击后，</w:t>
            </w:r>
            <w:r>
              <w:rPr>
                <w:color w:val="000000" w:themeColor="text1"/>
                <w14:textFill>
                  <w14:solidFill>
                    <w14:schemeClr w14:val="tx1"/>
                  </w14:solidFill>
                </w14:textFill>
              </w:rPr>
              <w:t>该</w:t>
            </w:r>
            <w:r>
              <w:rPr>
                <w:rFonts w:hint="eastAsia"/>
                <w:color w:val="000000" w:themeColor="text1"/>
                <w14:textFill>
                  <w14:solidFill>
                    <w14:schemeClr w14:val="tx1"/>
                  </w14:solidFill>
                </w14:textFill>
              </w:rPr>
              <w:t>行项目，</w:t>
            </w:r>
            <w:r>
              <w:rPr>
                <w:color w:val="000000" w:themeColor="text1"/>
                <w14:textFill>
                  <w14:solidFill>
                    <w14:schemeClr w14:val="tx1"/>
                  </w14:solidFill>
                </w14:textFill>
              </w:rPr>
              <w:t>计划状态变为“</w:t>
            </w:r>
            <w:r>
              <w:rPr>
                <w:rFonts w:hint="eastAsia"/>
                <w:color w:val="000000" w:themeColor="text1"/>
                <w14:textFill>
                  <w14:solidFill>
                    <w14:schemeClr w14:val="tx1"/>
                  </w14:solidFill>
                </w14:textFill>
              </w:rPr>
              <w:t>未</w:t>
            </w:r>
            <w:r>
              <w:rPr>
                <w:color w:val="000000" w:themeColor="text1"/>
                <w14:textFill>
                  <w14:solidFill>
                    <w14:schemeClr w14:val="tx1"/>
                  </w14:solidFill>
                </w14:textFill>
              </w:rPr>
              <w:t>关闭”。</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复选框</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复选框</w:t>
            </w:r>
          </w:p>
        </w:tc>
        <w:tc>
          <w:tcPr>
            <w:tcW w:w="1395" w:type="dxa"/>
          </w:tcPr>
          <w:p>
            <w:pPr>
              <w:rPr>
                <w:color w:val="000000" w:themeColor="text1"/>
                <w14:textFill>
                  <w14:solidFill>
                    <w14:schemeClr w14:val="tx1"/>
                  </w14:solidFill>
                </w14:textFill>
              </w:rPr>
            </w:pP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选择后，表示该行数据被选中。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不选择后，表示改行数据不被选中。</w:t>
            </w:r>
          </w:p>
        </w:tc>
        <w:tc>
          <w:tcPr>
            <w:tcW w:w="12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fTypeNumber</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根据《电脑版布料用量》里的“产品编码”匹配“板型编号”。</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组别</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下拉框</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fGroup</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vchar20</w:t>
            </w: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下拉选择。选项在《裁剪人员组合及超省分配比例》第一列。</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组员</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fMember</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根据选中的组别，在《裁剪人员组合及超省分配比例》根据组别取出</w:t>
            </w:r>
            <w:r>
              <w:rPr>
                <w:rFonts w:hint="eastAsia"/>
                <w:color w:val="000000" w:themeColor="text1"/>
                <w14:textFill>
                  <w14:solidFill>
                    <w14:schemeClr w14:val="tx1"/>
                  </w14:solidFill>
                </w14:textFill>
              </w:rPr>
              <w:t>组</w:t>
            </w:r>
            <w:r>
              <w:rPr>
                <w:color w:val="000000" w:themeColor="text1"/>
                <w14:textFill>
                  <w14:solidFill>
                    <w14:schemeClr w14:val="tx1"/>
                  </w14:solidFill>
                </w14:textFill>
              </w:rPr>
              <w:t>员。</w:t>
            </w:r>
          </w:p>
        </w:tc>
        <w:tc>
          <w:tcPr>
            <w:tcW w:w="12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fMember = fMember1 + fMember2 + fMember3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主/辅/补</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下拉框</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fMainsupplement</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下拉框的三个选项为：主、辅、补。</w:t>
            </w:r>
          </w:p>
        </w:tc>
        <w:tc>
          <w:tcPr>
            <w:tcW w:w="12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主</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辅</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出货日期</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日期</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fDueDate</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对应获取查询界面中的出货日期</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工单号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fOrder</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对应获取查询界面中的工单号</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产品行号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对应获取查询界面中的产品行号</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产品编码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fCode</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对应获取查询界面中的产品编码</w:t>
            </w:r>
          </w:p>
        </w:tc>
        <w:tc>
          <w:tcPr>
            <w:tcW w:w="1245" w:type="dxa"/>
          </w:tcPr>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color w:val="000000" w:themeColor="text1"/>
          <w14:textFill>
            <w14:solidFill>
              <w14:schemeClr w14:val="tx1"/>
            </w14:solidFill>
          </w14:textFill>
        </w:rPr>
        <w:br w:type="page"/>
      </w:r>
    </w:p>
    <w:tbl>
      <w:tblPr>
        <w:tblStyle w:val="1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1200"/>
        <w:gridCol w:w="1395"/>
        <w:gridCol w:w="1065"/>
        <w:gridCol w:w="2385"/>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FF0000"/>
              </w:rPr>
              <w:t>计划</w:t>
            </w:r>
            <w:r>
              <w:rPr>
                <w:color w:val="FF0000"/>
              </w:rPr>
              <w:t>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fQuantity</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对应获取查询界面中的工单数量</w:t>
            </w:r>
          </w:p>
          <w:p>
            <w:pPr>
              <w:rPr>
                <w:color w:val="000000" w:themeColor="text1"/>
                <w14:textFill>
                  <w14:solidFill>
                    <w14:schemeClr w14:val="tx1"/>
                  </w14:solidFill>
                </w14:textFill>
              </w:rPr>
            </w:pPr>
            <w:r>
              <w:rPr>
                <w:rFonts w:hint="eastAsia"/>
                <w:color w:val="FF0000"/>
              </w:rPr>
              <w:t>手输数量&lt;</w:t>
            </w:r>
            <w:r>
              <w:rPr>
                <w:color w:val="FF0000"/>
              </w:rPr>
              <w:t>=</w:t>
            </w:r>
            <w:r>
              <w:rPr>
                <w:rFonts w:hint="eastAsia"/>
                <w:color w:val="FF0000"/>
              </w:rPr>
              <w:t>可裁剪数量。 可计划数量=原始工单数量-已计划数量。已计划数量=（工单+产品</w:t>
            </w:r>
            <w:r>
              <w:rPr>
                <w:color w:val="FF0000"/>
              </w:rPr>
              <w:t>+</w:t>
            </w:r>
            <w:r>
              <w:rPr>
                <w:rFonts w:hint="eastAsia"/>
                <w:color w:val="FF0000"/>
              </w:rPr>
              <w:t>行号+主或辅）的计划数量和。</w:t>
            </w:r>
          </w:p>
        </w:tc>
        <w:tc>
          <w:tcPr>
            <w:tcW w:w="12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可手输</w:t>
            </w:r>
            <w:r>
              <w:rPr>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颜色</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fColour</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w:t>
            </w: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根据《HPW Database》里的“产品号码”匹配“颜色（31列）”。</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布料编码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065"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w:t>
            </w:r>
            <w:r>
              <w:rPr>
                <w:color w:val="000000" w:themeColor="text1"/>
                <w14:textFill>
                  <w14:solidFill>
                    <w14:schemeClr w14:val="tx1"/>
                  </w14:solidFill>
                </w14:textFill>
              </w:rPr>
              <w:t>根据《HPW Database》里的“产品号码”匹配“物料编码（28列）”。</w:t>
            </w:r>
          </w:p>
          <w:p>
            <w:pPr>
              <w:rPr>
                <w:color w:val="000000" w:themeColor="text1"/>
                <w14:textFill>
                  <w14:solidFill>
                    <w14:schemeClr w14:val="tx1"/>
                  </w14:solidFill>
                </w14:textFill>
              </w:rPr>
            </w:pPr>
            <w:r>
              <w:rPr>
                <w:rFonts w:hint="eastAsia"/>
                <w:color w:val="FF0000"/>
              </w:rPr>
              <w:t>下拉框，布料编码从《布料明细》取。</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幅宽</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fFabricWidth</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根据《HPW Database》里的“产品号码”匹配“幅宽（30列）”。</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装箱数量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fBox</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对应获取查询界面中的装箱数量</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FF0000"/>
              </w:rPr>
            </w:pPr>
            <w:r>
              <w:rPr>
                <w:color w:val="FF0000"/>
              </w:rPr>
              <w:t>扎单数量</w:t>
            </w:r>
          </w:p>
        </w:tc>
        <w:tc>
          <w:tcPr>
            <w:tcW w:w="1200" w:type="dxa"/>
          </w:tcPr>
          <w:p>
            <w:pPr>
              <w:rPr>
                <w:color w:val="FF0000"/>
              </w:rPr>
            </w:pPr>
            <w:r>
              <w:rPr>
                <w:rFonts w:hint="eastAsia"/>
                <w:color w:val="FF0000"/>
              </w:rPr>
              <w:t>数值</w:t>
            </w:r>
          </w:p>
        </w:tc>
        <w:tc>
          <w:tcPr>
            <w:tcW w:w="1395" w:type="dxa"/>
          </w:tcPr>
          <w:p>
            <w:pPr>
              <w:rPr>
                <w:color w:val="FF0000"/>
              </w:rPr>
            </w:pPr>
            <w:r>
              <w:rPr>
                <w:rFonts w:hint="eastAsia"/>
                <w:color w:val="FF0000"/>
              </w:rPr>
              <w:t>fPcs</w:t>
            </w:r>
          </w:p>
        </w:tc>
        <w:tc>
          <w:tcPr>
            <w:tcW w:w="1065" w:type="dxa"/>
          </w:tcPr>
          <w:p>
            <w:pPr>
              <w:rPr>
                <w:color w:val="FF0000"/>
              </w:rPr>
            </w:pPr>
            <w:r>
              <w:rPr>
                <w:rFonts w:hint="eastAsia"/>
                <w:color w:val="FF0000"/>
              </w:rPr>
              <w:t>INT</w:t>
            </w:r>
          </w:p>
        </w:tc>
        <w:tc>
          <w:tcPr>
            <w:tcW w:w="2385" w:type="dxa"/>
          </w:tcPr>
          <w:p>
            <w:pPr>
              <w:rPr>
                <w:color w:val="FF0000"/>
              </w:rPr>
            </w:pPr>
            <w:r>
              <w:rPr>
                <w:rFonts w:hint="eastAsia"/>
                <w:color w:val="FF0000"/>
              </w:rPr>
              <w:t>对应获取查询界面的扎单数量；</w:t>
            </w:r>
          </w:p>
        </w:tc>
        <w:tc>
          <w:tcPr>
            <w:tcW w:w="1245" w:type="dxa"/>
          </w:tcPr>
          <w:p>
            <w:pPr>
              <w:rPr>
                <w:color w:val="FF0000"/>
              </w:rPr>
            </w:pPr>
            <w:r>
              <w:rPr>
                <w:color w:val="FF0000"/>
              </w:rPr>
              <w:t>可手输。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换片数量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fChangePiecesQty</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根据《电脑版布料用量》里的“换片率”计算换片数量（数量*换片率）。小数点向上取整，比如2.1，取值为3。</w:t>
            </w:r>
          </w:p>
        </w:tc>
        <w:tc>
          <w:tcPr>
            <w:tcW w:w="1245" w:type="dxa"/>
          </w:tcPr>
          <w:p>
            <w:pPr>
              <w:rPr>
                <w:color w:val="000000" w:themeColor="text1"/>
                <w14:textFill>
                  <w14:solidFill>
                    <w14:schemeClr w14:val="tx1"/>
                  </w14:solidFill>
                </w14:textFill>
              </w:rPr>
            </w:pPr>
            <w:r>
              <w:rPr>
                <w:color w:val="000000" w:themeColor="text1"/>
                <w14:textFill>
                  <w14:solidFill>
                    <w14:schemeClr w14:val="tx1"/>
                  </w14:solidFill>
                </w14:textFill>
              </w:rPr>
              <w:t>可手输。</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fQuantity*fChangeRate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计划</w:t>
            </w:r>
            <w:r>
              <w:rPr>
                <w:color w:val="000000" w:themeColor="text1"/>
                <w14:textFill>
                  <w14:solidFill>
                    <w14:schemeClr w14:val="tx1"/>
                  </w14:solidFill>
                </w14:textFill>
              </w:rPr>
              <w:t>状态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fPlanStatus</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vChar6</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未关闭、已关闭。下次界面进来时，已关闭的裁剪计划不显示。</w:t>
            </w:r>
          </w:p>
        </w:tc>
        <w:tc>
          <w:tcPr>
            <w:tcW w:w="1245" w:type="dxa"/>
          </w:tcPr>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pPr>
        <w:numPr>
          <w:ilvl w:val="0"/>
          <w:numId w:val="4"/>
        </w:numPr>
        <w:rPr>
          <w:color w:val="000000" w:themeColor="text1"/>
          <w14:textFill>
            <w14:solidFill>
              <w14:schemeClr w14:val="tx1"/>
            </w14:solidFill>
          </w14:textFill>
        </w:rPr>
      </w:pPr>
      <w:r>
        <w:rPr>
          <w:rFonts w:hint="eastAsia"/>
          <w:color w:val="000000" w:themeColor="text1"/>
          <w14:textFill>
            <w14:solidFill>
              <w14:schemeClr w14:val="tx1"/>
            </w14:solidFill>
          </w14:textFill>
        </w:rPr>
        <w:t>已关闭裁剪计划</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未关闭裁剪计划，点击“手动关闭”后，状态变为“已关闭”。</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6019165" cy="626110"/>
            <wp:effectExtent l="0" t="0" r="635" b="2540"/>
            <wp:docPr id="678244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4495"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19166" cy="626110"/>
                    </a:xfrm>
                    <a:prstGeom prst="rect">
                      <a:avLst/>
                    </a:prstGeom>
                  </pic:spPr>
                </pic:pic>
              </a:graphicData>
            </a:graphic>
          </wp:inline>
        </w:drawing>
      </w:r>
    </w:p>
    <w:p>
      <w:pPr>
        <w:numPr>
          <w:ilvl w:val="0"/>
          <w:numId w:val="4"/>
        </w:num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裁剪计划表</w:t>
      </w:r>
    </w:p>
    <w:p>
      <w:pPr>
        <w:shd w:val="clear" w:color="auto" w:fill="FFFF00"/>
        <w:rPr>
          <w:color w:val="000000" w:themeColor="text1"/>
          <w14:textFill>
            <w14:solidFill>
              <w14:schemeClr w14:val="tx1"/>
            </w14:solidFill>
          </w14:textFill>
        </w:rPr>
      </w:pPr>
      <w:r>
        <w:rPr>
          <w:rFonts w:hint="eastAsia"/>
          <w:color w:val="000000" w:themeColor="text1"/>
          <w14:textFill>
            <w14:solidFill>
              <w14:schemeClr w14:val="tx1"/>
            </w14:solidFill>
          </w14:textFill>
        </w:rPr>
        <w:t>疑问：需要裁剪计划ID吗？</w:t>
      </w:r>
    </w:p>
    <w:tbl>
      <w:tblPr>
        <w:tblStyle w:val="10"/>
        <w:tblW w:w="7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9"/>
        <w:gridCol w:w="2625"/>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版号</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fTypeNumber</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组别</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fGroup</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组员</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fMember</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主/辅/补</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fMainsupplement</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出货日期</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fDueDate</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工单号</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fOrder</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产品行号</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产品编码</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fCode</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工单</w:t>
            </w:r>
            <w:r>
              <w:rPr>
                <w:color w:val="000000" w:themeColor="text1"/>
                <w14:textFill>
                  <w14:solidFill>
                    <w14:schemeClr w14:val="tx1"/>
                  </w14:solidFill>
                </w14:textFill>
              </w:rPr>
              <w:t>数量</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fQuantity</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颜色</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fColour</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布料编码</w:t>
            </w:r>
          </w:p>
        </w:tc>
        <w:tc>
          <w:tcPr>
            <w:tcW w:w="2625"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384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幅宽</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fFabricWidth</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装箱数量</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fBox</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扎单数量</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换片数量</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fChangePiecesQty</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计划</w:t>
            </w:r>
            <w:r>
              <w:rPr>
                <w:color w:val="000000" w:themeColor="text1"/>
                <w14:textFill>
                  <w14:solidFill>
                    <w14:schemeClr w14:val="tx1"/>
                  </w14:solidFill>
                </w14:textFill>
              </w:rPr>
              <w:t>状态</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fPlanStatus</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vChar6</w:t>
            </w:r>
          </w:p>
        </w:tc>
      </w:tr>
    </w:tbl>
    <w:p>
      <w:pPr>
        <w:rPr>
          <w:color w:val="000000" w:themeColor="text1"/>
          <w14:textFill>
            <w14:solidFill>
              <w14:schemeClr w14:val="tx1"/>
            </w14:solidFill>
          </w14:textFill>
        </w:rPr>
      </w:pPr>
    </w:p>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四、裁剪表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此功能为PDA. 安卓客户端。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1、裁剪表分为：未完成裁剪表、已完成裁剪表功能。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屏幕如下：</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952500" cy="571500"/>
            <wp:effectExtent l="0" t="0" r="0" b="0"/>
            <wp:docPr id="109670764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07642"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52500" cy="571500"/>
                    </a:xfrm>
                    <a:prstGeom prst="rect">
                      <a:avLst/>
                    </a:prstGeom>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屏幕逻辑如下表:</w:t>
      </w:r>
    </w:p>
    <w:tbl>
      <w:tblPr>
        <w:tblStyle w:val="10"/>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5"/>
        <w:gridCol w:w="1258"/>
        <w:gridCol w:w="4012"/>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25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屏幕元素</w:t>
            </w:r>
          </w:p>
        </w:tc>
        <w:tc>
          <w:tcPr>
            <w:tcW w:w="401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逻辑</w:t>
            </w:r>
          </w:p>
        </w:tc>
        <w:tc>
          <w:tcPr>
            <w:tcW w:w="16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未完成裁剪表</w:t>
            </w:r>
          </w:p>
        </w:tc>
        <w:tc>
          <w:tcPr>
            <w:tcW w:w="125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页签</w:t>
            </w:r>
          </w:p>
        </w:tc>
        <w:tc>
          <w:tcPr>
            <w:tcW w:w="401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打开“未完成裁剪表”页面</w:t>
            </w:r>
          </w:p>
        </w:tc>
        <w:tc>
          <w:tcPr>
            <w:tcW w:w="16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初始为“未完成裁剪表”。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已完成裁剪表</w:t>
            </w:r>
          </w:p>
        </w:tc>
        <w:tc>
          <w:tcPr>
            <w:tcW w:w="125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页签</w:t>
            </w:r>
          </w:p>
        </w:tc>
        <w:tc>
          <w:tcPr>
            <w:tcW w:w="401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打开“已完成裁剪表”页面</w:t>
            </w:r>
          </w:p>
        </w:tc>
        <w:tc>
          <w:tcPr>
            <w:tcW w:w="1666" w:type="dxa"/>
          </w:tcPr>
          <w:p>
            <w:pPr>
              <w:rPr>
                <w:color w:val="000000" w:themeColor="text1"/>
                <w14:textFill>
                  <w14:solidFill>
                    <w14:schemeClr w14:val="tx1"/>
                  </w14:solidFill>
                </w14:textFill>
              </w:rPr>
            </w:pPr>
          </w:p>
        </w:tc>
      </w:tr>
    </w:tbl>
    <w:p>
      <w:pPr>
        <w:pStyle w:val="2"/>
        <w:rPr>
          <w:b w:val="0"/>
          <w:bCs w:val="0"/>
          <w:color w:val="000000" w:themeColor="text1"/>
          <w:kern w:val="2"/>
          <w:sz w:val="21"/>
          <w:szCs w:val="22"/>
          <w14:textFill>
            <w14:solidFill>
              <w14:schemeClr w14:val="tx1"/>
            </w14:solidFill>
          </w14:textFill>
        </w:rPr>
      </w:pPr>
      <w:r>
        <w:rPr>
          <w:rFonts w:hint="eastAsia"/>
          <w:b w:val="0"/>
          <w:bCs w:val="0"/>
          <w:color w:val="000000" w:themeColor="text1"/>
          <w:kern w:val="2"/>
          <w:sz w:val="21"/>
          <w:szCs w:val="22"/>
          <w14:textFill>
            <w14:solidFill>
              <w14:schemeClr w14:val="tx1"/>
            </w14:solidFill>
          </w14:textFill>
        </w:rPr>
        <w:t>2、未完成裁剪表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2.1 未完成裁剪表输入界面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2.1.1屏幕如下：</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6442710" cy="1099185"/>
            <wp:effectExtent l="0" t="0" r="152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442710" cy="1099185"/>
                    </a:xfrm>
                    <a:prstGeom prst="rect">
                      <a:avLst/>
                    </a:prstGeom>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2.1.2屏幕逻辑如下表：</w:t>
      </w:r>
      <w:bookmarkStart w:id="0" w:name="_GoBack"/>
      <w:bookmarkEnd w:id="0"/>
    </w:p>
    <w:tbl>
      <w:tblPr>
        <w:tblStyle w:val="1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065"/>
        <w:gridCol w:w="1170"/>
        <w:gridCol w:w="1350"/>
        <w:gridCol w:w="3045"/>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屏幕元素</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逻辑</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SCAN</w:t>
            </w:r>
          </w:p>
        </w:tc>
        <w:tc>
          <w:tcPr>
            <w:tcW w:w="1350" w:type="dxa"/>
          </w:tcPr>
          <w:p>
            <w:pPr>
              <w:rPr>
                <w:color w:val="000000" w:themeColor="text1"/>
                <w14:textFill>
                  <w14:solidFill>
                    <w14:schemeClr w14:val="tx1"/>
                  </w14:solidFill>
                </w14:textFill>
              </w:rPr>
            </w:pPr>
          </w:p>
        </w:tc>
        <w:tc>
          <w:tcPr>
            <w:tcW w:w="3045" w:type="dxa"/>
          </w:tcPr>
          <w:p>
            <w:pPr>
              <w:rPr>
                <w:color w:val="FF0000"/>
              </w:rPr>
            </w:pPr>
            <w:r>
              <w:rPr>
                <w:rFonts w:hint="eastAsia"/>
                <w:color w:val="FF0000"/>
              </w:rPr>
              <w:t>判断版型分组是否有值。为空时提示“版型分组必输”。件数必输。</w:t>
            </w:r>
          </w:p>
          <w:p>
            <w:pPr>
              <w:rPr>
                <w:color w:val="000000" w:themeColor="text1"/>
                <w14:textFill>
                  <w14:solidFill>
                    <w14:schemeClr w14:val="tx1"/>
                  </w14:solidFill>
                </w14:textFill>
              </w:rPr>
            </w:pPr>
            <w:r>
              <w:rPr>
                <w:color w:val="000000" w:themeColor="text1"/>
                <w14:textFill>
                  <w14:solidFill>
                    <w14:schemeClr w14:val="tx1"/>
                  </w14:solidFill>
                </w14:textFill>
              </w:rPr>
              <w:t>布料编码下拉框为空时，点击“扫码”</w:t>
            </w:r>
            <w:r>
              <w:rPr>
                <w:rFonts w:hint="eastAsia"/>
                <w:color w:val="000000" w:themeColor="text1"/>
                <w14:textFill>
                  <w14:solidFill>
                    <w14:schemeClr w14:val="tx1"/>
                  </w14:solidFill>
                </w14:textFill>
              </w:rPr>
              <w:t>提示</w:t>
            </w:r>
            <w:r>
              <w:rPr>
                <w:color w:val="000000" w:themeColor="text1"/>
                <w14:textFill>
                  <w14:solidFill>
                    <w14:schemeClr w14:val="tx1"/>
                  </w14:solidFill>
                </w14:textFill>
              </w:rPr>
              <w:t>无效。</w:t>
            </w:r>
            <w:r>
              <w:rPr>
                <w:rFonts w:hint="eastAsia"/>
                <w:color w:val="000000" w:themeColor="text1"/>
                <w14:textFill>
                  <w14:solidFill>
                    <w14:schemeClr w14:val="tx1"/>
                  </w14:solidFill>
                </w14:textFill>
              </w:rPr>
              <w:t>即必须选择某个布料编码才继续往下判断。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点击扫码，需要判断所选的行项目所用布料编码必须一致，如果不一致提示“所用布料必须一致”。如果一致，则进入“扫码界面” 。</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fFabricCode </w:t>
            </w:r>
            <w:r>
              <w:rPr>
                <w:rFonts w:hint="eastAsia"/>
                <w:color w:val="FF0000"/>
              </w:rPr>
              <w:t>不为空</w:t>
            </w:r>
            <w:r>
              <w:rPr>
                <w:rFonts w:hint="eastAsia"/>
                <w:color w:val="000000" w:themeColor="text1"/>
                <w14:textFill>
                  <w14:solidFill>
                    <w14:schemeClr w14:val="tx1"/>
                  </w14:solidFill>
                </w14:textFill>
              </w:rPr>
              <w:t>且必须相同.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提交</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COMMIT</w:t>
            </w:r>
          </w:p>
        </w:tc>
        <w:tc>
          <w:tcPr>
            <w:tcW w:w="1350" w:type="dxa"/>
          </w:tcPr>
          <w:p>
            <w:pPr>
              <w:rPr>
                <w:color w:val="000000" w:themeColor="text1"/>
                <w14:textFill>
                  <w14:solidFill>
                    <w14:schemeClr w14:val="tx1"/>
                  </w14:solidFill>
                </w14:textFill>
              </w:rPr>
            </w:pPr>
          </w:p>
        </w:tc>
        <w:tc>
          <w:tcPr>
            <w:tcW w:w="3045" w:type="dxa"/>
          </w:tcPr>
          <w:p>
            <w:pPr>
              <w:rPr>
                <w:color w:val="FF0000"/>
              </w:rPr>
            </w:pPr>
            <w:r>
              <w:rPr>
                <w:rFonts w:hint="eastAsia"/>
                <w:color w:val="FF0000"/>
              </w:rPr>
              <w:t>提交已扫码数据。如果没有扫码数据，则提示“当前没有裁剪数据，请先裁剪”。</w:t>
            </w:r>
          </w:p>
          <w:p>
            <w:pPr>
              <w:rPr>
                <w:color w:val="000000" w:themeColor="text1"/>
                <w14:textFill>
                  <w14:solidFill>
                    <w14:schemeClr w14:val="tx1"/>
                  </w14:solidFill>
                </w14:textFill>
              </w:rPr>
            </w:pPr>
            <w:r>
              <w:rPr>
                <w:color w:val="000000" w:themeColor="text1"/>
                <w14:textFill>
                  <w14:solidFill>
                    <w14:schemeClr w14:val="tx1"/>
                  </w14:solidFill>
                </w14:textFill>
              </w:rPr>
              <w:t>确认数据无误后，点击“提交”按钮，提示“是否确认无误”，点击"否“，不进行提交操作。点击“是”，生成“布料使用记录”（格式参考“副本19S2627 8-22 YE30-W-00-214-05（自动裁剪）”，公式参考EXCEL），提交给车间主任审核。</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下拉框</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3045" w:type="dxa"/>
          </w:tcPr>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裁剪计划的“布料编码”。</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读取</w:t>
            </w:r>
            <w:r>
              <w:rPr>
                <w:rFonts w:hint="eastAsia"/>
                <w:color w:val="000000" w:themeColor="text1"/>
                <w14:textFill>
                  <w14:solidFill>
                    <w14:schemeClr w14:val="tx1"/>
                  </w14:solidFill>
                </w14:textFill>
              </w:rPr>
              <w:t>本用户</w:t>
            </w:r>
            <w:r>
              <w:rPr>
                <w:color w:val="000000" w:themeColor="text1"/>
                <w14:textFill>
                  <w14:solidFill>
                    <w14:schemeClr w14:val="tx1"/>
                  </w14:solidFill>
                </w14:textFill>
              </w:rPr>
              <w:t>所属组别的裁剪计划，同时最大可裁剪数量&gt;0的数据，才显示到本界面。</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初始进来时，显示所有的裁剪计划，布料编码下拉框为空。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选择某个物料编码，就显示对应物料编码的裁剪计划。</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复选框</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复选框</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Checkbox</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vChaer1</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选择后，表示该行数据被选中。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不选择后，表示该行数据不被选中。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选择某个复选框，要判断该行数据是否与已选的行项目所使用的的布料编码一致，如果不一致则提示错误“所选产品使用的布料必须一致”。  </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FF0000"/>
              </w:rPr>
              <w:t>版型分组</w:t>
            </w:r>
            <w:r>
              <w:rPr>
                <w:rFonts w:hint="eastAsia"/>
                <w:color w:val="000000" w:themeColor="text1"/>
                <w14:textFill>
                  <w14:solidFill>
                    <w14:schemeClr w14:val="tx1"/>
                  </w14:solidFill>
                </w14:textFill>
              </w:rPr>
              <w:t>定）</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fTypeGroup</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3045" w:type="dxa"/>
          </w:tcPr>
          <w:p>
            <w:pPr>
              <w:rPr>
                <w:color w:val="FF0000"/>
              </w:rPr>
            </w:pPr>
            <w:r>
              <w:rPr>
                <w:rFonts w:hint="eastAsia"/>
                <w:color w:val="FF0000"/>
              </w:rPr>
              <w:t>下拉框选择，防止出错。</w:t>
            </w:r>
          </w:p>
          <w:p>
            <w:pPr>
              <w:rPr>
                <w:color w:val="000000" w:themeColor="text1"/>
                <w14:textFill>
                  <w14:solidFill>
                    <w14:schemeClr w14:val="tx1"/>
                  </w14:solidFill>
                </w14:textFill>
              </w:rPr>
            </w:pPr>
            <w:r>
              <w:rPr>
                <w:rFonts w:hint="eastAsia"/>
                <w:color w:val="FF0000"/>
              </w:rPr>
              <w:t>1</w:t>
            </w:r>
            <w:r>
              <w:rPr>
                <w:color w:val="FF0000"/>
              </w:rPr>
              <w:t>~20.</w:t>
            </w:r>
            <w:r>
              <w:rPr>
                <w:rFonts w:hint="eastAsia"/>
                <w:color w:val="FF0000"/>
              </w:rPr>
              <w:t>默认为空。必输。</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版号</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fTypeNumber</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裁剪计划的“版号”</w:t>
            </w:r>
          </w:p>
          <w:p>
            <w:pPr>
              <w:rPr>
                <w:color w:val="000000" w:themeColor="text1"/>
                <w14:textFill>
                  <w14:solidFill>
                    <w14:schemeClr w14:val="tx1"/>
                  </w14:solidFill>
                </w14:textFill>
              </w:rPr>
            </w:pP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出货日期</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日期</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fDueDate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裁剪计划的“出货日期”</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工单号</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fOrder</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Vchar(3)</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裁剪计划的“工单号”</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产品行号</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对应计划的产品行号</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不需显示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产品编号</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fCode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裁剪计划的“产品编号”</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最大可裁剪数量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fMaxTailorQty</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最大可裁剪数量=裁剪计划“数量”-已裁剪数量总和。</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裁剪计划</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数量</w:t>
            </w:r>
            <w:r>
              <w:rPr>
                <w:rFonts w:hint="eastAsia"/>
                <w:color w:val="000000" w:themeColor="text1"/>
                <w14:textFill>
                  <w14:solidFill>
                    <w14:schemeClr w14:val="tx1"/>
                  </w14:solidFill>
                </w14:textFill>
              </w:rPr>
              <w:t>”：裁剪计划的“计划数量”。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已裁剪数量和：指本行裁剪计划</w:t>
            </w:r>
            <w:r>
              <w:rPr>
                <w:rFonts w:hint="eastAsia"/>
                <w:color w:val="FF0000"/>
              </w:rPr>
              <w:t>已裁剪的数量之和</w:t>
            </w:r>
            <w:r>
              <w:rPr>
                <w:rFonts w:hint="eastAsia"/>
                <w:color w:val="000000" w:themeColor="text1"/>
                <w14:textFill>
                  <w14:solidFill>
                    <w14:schemeClr w14:val="tx1"/>
                  </w14:solidFill>
                </w14:textFill>
              </w:rPr>
              <w:t>。</w:t>
            </w:r>
            <w:r>
              <w:rPr>
                <w:rFonts w:hint="eastAsia"/>
                <w:color w:val="FF0000"/>
              </w:rPr>
              <w:t>已裁剪的数量</w:t>
            </w:r>
            <w:r>
              <w:rPr>
                <w:rFonts w:hint="eastAsia"/>
                <w:color w:val="000000" w:themeColor="text1"/>
                <w14:textFill>
                  <w14:solidFill>
                    <w14:schemeClr w14:val="tx1"/>
                  </w14:solidFill>
                </w14:textFill>
              </w:rPr>
              <w:t>根据工单+产品+行号+主/辅，从《布料使用记录表》里取出“成品数量”，进行累加得出。</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颜色</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fColour</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裁剪计划的“颜色”</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裁剪计划的“布料编码”</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幅宽</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fFabricWidth</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裁剪计划的“幅宽”</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整箱数量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fBox</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裁剪计划的“整箱数量”</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扎单数量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裁剪计划的“扎单数量”</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最大可换片数量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fMaxChangePcsQty</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color w:val="000000" w:themeColor="text1"/>
                <w14:textFill>
                  <w14:solidFill>
                    <w14:schemeClr w14:val="tx1"/>
                  </w14:solidFill>
                </w14:textFill>
              </w:rPr>
              <w:t>裁剪计划换片数量-已裁剪换片数量。</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裁剪计划换片数量</w:t>
            </w:r>
            <w:r>
              <w:rPr>
                <w:rFonts w:hint="eastAsia"/>
                <w:color w:val="000000" w:themeColor="text1"/>
                <w14:textFill>
                  <w14:solidFill>
                    <w14:schemeClr w14:val="tx1"/>
                  </w14:solidFill>
                </w14:textFill>
              </w:rPr>
              <w:t>：裁剪计划的“换片数量”。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已裁剪</w:t>
            </w:r>
            <w:r>
              <w:rPr>
                <w:color w:val="000000" w:themeColor="text1"/>
                <w14:textFill>
                  <w14:solidFill>
                    <w14:schemeClr w14:val="tx1"/>
                  </w14:solidFill>
                </w14:textFill>
              </w:rPr>
              <w:t>换片</w:t>
            </w:r>
            <w:r>
              <w:rPr>
                <w:rFonts w:hint="eastAsia"/>
                <w:color w:val="000000" w:themeColor="text1"/>
                <w14:textFill>
                  <w14:solidFill>
                    <w14:schemeClr w14:val="tx1"/>
                  </w14:solidFill>
                </w14:textFill>
              </w:rPr>
              <w:t>数量：指本行裁剪计划，已裁剪的</w:t>
            </w:r>
            <w:r>
              <w:rPr>
                <w:color w:val="000000" w:themeColor="text1"/>
                <w14:textFill>
                  <w14:solidFill>
                    <w14:schemeClr w14:val="tx1"/>
                  </w14:solidFill>
                </w14:textFill>
              </w:rPr>
              <w:t>换片</w:t>
            </w:r>
            <w:r>
              <w:rPr>
                <w:rFonts w:hint="eastAsia"/>
                <w:color w:val="000000" w:themeColor="text1"/>
                <w14:textFill>
                  <w14:solidFill>
                    <w14:schemeClr w14:val="tx1"/>
                  </w14:solidFill>
                </w14:textFill>
              </w:rPr>
              <w:t>数量之和。根据</w:t>
            </w:r>
            <w:r>
              <w:rPr>
                <w:rFonts w:hint="eastAsia"/>
                <w:color w:val="FF0000"/>
              </w:rPr>
              <w:t>根据工单+产品+行号+主/辅</w:t>
            </w:r>
            <w:r>
              <w:rPr>
                <w:rFonts w:hint="eastAsia"/>
                <w:color w:val="000000" w:themeColor="text1"/>
                <w14:textFill>
                  <w14:solidFill>
                    <w14:schemeClr w14:val="tx1"/>
                  </w14:solidFill>
                </w14:textFill>
              </w:rPr>
              <w:t>，从《布料使用记录表》里取出“换片数量”，进行累加得出。</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本次裁剪数量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fTailorQty</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color w:val="000000" w:themeColor="text1"/>
                <w14:textFill>
                  <w14:solidFill>
                    <w14:schemeClr w14:val="tx1"/>
                  </w14:solidFill>
                </w14:textFill>
              </w:rPr>
              <w:t>最大可裁剪数量 &gt;=本次裁剪数量。</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默认为最大可裁剪数量；可修改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本次换片数量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fChangePcsQty</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color w:val="000000" w:themeColor="text1"/>
                <w14:textFill>
                  <w14:solidFill>
                    <w14:schemeClr w14:val="tx1"/>
                  </w14:solidFill>
                </w14:textFill>
              </w:rPr>
              <w:t>最大可换片数量 &gt;=本次换片数量。</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默认为最大可换片数量够；可修改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件数</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fPcsQty</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FF0000"/>
              </w:rPr>
            </w:pPr>
            <w:r>
              <w:rPr>
                <w:rFonts w:hint="eastAsia"/>
                <w:color w:val="FF0000"/>
              </w:rPr>
              <w:t>同一个版型分组，件数必须一致。</w:t>
            </w:r>
          </w:p>
          <w:p>
            <w:pPr>
              <w:rPr>
                <w:color w:val="000000" w:themeColor="text1"/>
                <w14:textFill>
                  <w14:solidFill>
                    <w14:schemeClr w14:val="tx1"/>
                  </w14:solidFill>
                </w14:textFill>
              </w:rPr>
            </w:pPr>
            <w:r>
              <w:rPr>
                <w:rFonts w:hint="eastAsia"/>
                <w:color w:val="FF0000"/>
              </w:rPr>
              <w:t>第一次输入件数后，相同版型的件数自动带出。</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手输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层高</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fFloorQty</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rFonts w:hint="eastAsia"/>
                <w:color w:val="FF0000"/>
              </w:rPr>
              <w:t>每次输入某行的层高时，计算同一布料编码的层高小于等于《电脑版布料用量》的最大拉布层高。</w:t>
            </w:r>
            <w:r>
              <w:rPr>
                <w:rFonts w:hint="eastAsia"/>
                <w:color w:val="000000" w:themeColor="text1"/>
                <w14:textFill>
                  <w14:solidFill>
                    <w14:schemeClr w14:val="tx1"/>
                  </w14:solidFill>
                </w14:textFill>
              </w:rPr>
              <w:t>若超过，则提示“此裁剪单同一产品编号的层高之和大于《电脑版布料用量》的最大拉布层高。”，用户修改成符合的数据，或者不输入。</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手输</w:t>
            </w:r>
          </w:p>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长度</w:t>
            </w:r>
          </w:p>
        </w:tc>
        <w:tc>
          <w:tcPr>
            <w:tcW w:w="1065"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数量</w:t>
            </w:r>
          </w:p>
        </w:tc>
        <w:tc>
          <w:tcPr>
            <w:tcW w:w="1170"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fWidth</w:t>
            </w:r>
          </w:p>
        </w:tc>
        <w:tc>
          <w:tcPr>
            <w:tcW w:w="1350"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Number(2,3)</w:t>
            </w:r>
          </w:p>
        </w:tc>
        <w:tc>
          <w:tcPr>
            <w:tcW w:w="3045" w:type="dxa"/>
          </w:tcPr>
          <w:p>
            <w:pPr>
              <w:rPr>
                <w:color w:val="000000" w:themeColor="text1"/>
                <w:highlight w:val="red"/>
                <w14:textFill>
                  <w14:solidFill>
                    <w14:schemeClr w14:val="tx1"/>
                  </w14:solidFill>
                </w14:textFill>
              </w:rPr>
            </w:pPr>
          </w:p>
        </w:tc>
        <w:tc>
          <w:tcPr>
            <w:tcW w:w="1179"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手输，可不输。</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2.1.3 布料使用记录</w:t>
      </w:r>
    </w:p>
    <w:p>
      <w:pPr>
        <w:rPr>
          <w:color w:val="000000" w:themeColor="text1"/>
          <w14:textFill>
            <w14:solidFill>
              <w14:schemeClr w14:val="tx1"/>
            </w14:solidFill>
          </w14:textFill>
        </w:rPr>
      </w:pPr>
      <w:r>
        <w:rPr>
          <w:color w:val="000000" w:themeColor="text1"/>
          <w14:textFill>
            <w14:solidFill>
              <w14:schemeClr w14:val="tx1"/>
            </w14:solidFill>
          </w14:textFill>
        </w:rPr>
        <w:t>格式参考“副本19S2627 8-22 YE30-W-00-214-05（自动裁剪）”，公式参考EXCEL</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数据来源：布料使用记录表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“换片数量”：可修改。</w:t>
      </w:r>
    </w:p>
    <w:p>
      <w:pPr>
        <w:rPr>
          <w:color w:val="000000" w:themeColor="text1"/>
          <w14:textFill>
            <w14:solidFill>
              <w14:schemeClr w14:val="tx1"/>
            </w14:solidFill>
          </w14:textFill>
        </w:rPr>
      </w:pPr>
      <w:r>
        <w:rPr>
          <w:color w:val="000000" w:themeColor="text1"/>
          <w14:textFill>
            <w14:solidFill>
              <w14:schemeClr w14:val="tx1"/>
            </w14:solidFill>
          </w14:textFill>
        </w:rPr>
        <w:t>NO:每个布料使用记录生成一个流水号：年+S+流水号。例：19S2627.</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67960" cy="1971040"/>
            <wp:effectExtent l="0" t="0" r="8255" b="10160"/>
            <wp:docPr id="161018194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81946"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68594" cy="1971040"/>
                    </a:xfrm>
                    <a:prstGeom prst="rect">
                      <a:avLst/>
                    </a:prstGeom>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2.2扫码界面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2.2.1 屏幕如下：</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24034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2403475"/>
                    </a:xfrm>
                    <a:prstGeom prst="rect">
                      <a:avLst/>
                    </a:prstGeom>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2.2.2 屏幕逻辑如下表：</w:t>
      </w:r>
    </w:p>
    <w:tbl>
      <w:tblPr>
        <w:tblStyle w:val="10"/>
        <w:tblW w:w="91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9"/>
        <w:gridCol w:w="825"/>
        <w:gridCol w:w="1065"/>
        <w:gridCol w:w="1260"/>
        <w:gridCol w:w="3330"/>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屏幕元素</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逻辑</w:t>
            </w:r>
          </w:p>
        </w:tc>
        <w:tc>
          <w:tcPr>
            <w:tcW w:w="157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保存</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SAVE</w:t>
            </w:r>
          </w:p>
        </w:tc>
        <w:tc>
          <w:tcPr>
            <w:tcW w:w="1260" w:type="dxa"/>
          </w:tcPr>
          <w:p>
            <w:pPr>
              <w:rPr>
                <w:color w:val="000000" w:themeColor="text1"/>
                <w14:textFill>
                  <w14:solidFill>
                    <w14:schemeClr w14:val="tx1"/>
                  </w14:solidFill>
                </w14:textFill>
              </w:rPr>
            </w:pPr>
          </w:p>
        </w:tc>
        <w:tc>
          <w:tcPr>
            <w:tcW w:w="3330" w:type="dxa"/>
          </w:tcPr>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点击“保存”按钮后</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分出不同版型分组。1，2，3</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2、计算每个版型的拉布件数。</w:t>
            </w:r>
            <w:r>
              <w:rPr>
                <w:color w:val="000000" w:themeColor="text1"/>
                <w14:textFill>
                  <w14:solidFill>
                    <w14:schemeClr w14:val="tx1"/>
                  </w14:solidFill>
                </w14:textFill>
              </w:rPr>
              <w:t>拉布件数=拉布次数*卷数*件数</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1：1000 </w:t>
            </w:r>
          </w:p>
          <w:p>
            <w:pPr>
              <w:rPr>
                <w:color w:val="000000" w:themeColor="text1"/>
                <w14:textFill>
                  <w14:solidFill>
                    <w14:schemeClr w14:val="tx1"/>
                  </w14:solidFill>
                </w14:textFill>
              </w:rPr>
            </w:pPr>
            <w:r>
              <w:rPr>
                <w:color w:val="000000" w:themeColor="text1"/>
                <w14:textFill>
                  <w14:solidFill>
                    <w14:schemeClr w14:val="tx1"/>
                  </w14:solidFill>
                </w14:textFill>
              </w:rPr>
              <w:t>计算此次拉布件数。</w:t>
            </w:r>
          </w:p>
          <w:p>
            <w:pPr>
              <w:rPr>
                <w:color w:val="000000" w:themeColor="text1"/>
                <w14:textFill>
                  <w14:solidFill>
                    <w14:schemeClr w14:val="tx1"/>
                  </w14:solidFill>
                </w14:textFill>
              </w:rPr>
            </w:pPr>
            <w:r>
              <w:rPr>
                <w:color w:val="000000" w:themeColor="text1"/>
                <w14:textFill>
                  <w14:solidFill>
                    <w14:schemeClr w14:val="tx1"/>
                  </w14:solidFill>
                </w14:textFill>
              </w:rPr>
              <w:t>拉布件数=拉布次数*卷数*件数</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拉布次数：屏幕输入的拉布次数。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卷数：选中的行项目数。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件数：裁剪界面输入的件数。比如1版型分组件数3，</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版型分组件数4，</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版型分组件数5。</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按顺序计算</w:t>
            </w:r>
            <w:r>
              <w:rPr>
                <w:rFonts w:hint="eastAsia"/>
                <w:color w:val="FF0000"/>
              </w:rPr>
              <w:t>裁剪计划</w:t>
            </w:r>
            <w:r>
              <w:rPr>
                <w:rFonts w:hint="eastAsia"/>
                <w:color w:val="000000" w:themeColor="text1"/>
                <w14:textFill>
                  <w14:solidFill>
                    <w14:schemeClr w14:val="tx1"/>
                  </w14:solidFill>
                </w14:textFill>
              </w:rPr>
              <w:t>本次拉布件数。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版型分组1：</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A：本次裁剪数量300</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本次拉布件数=（ 本次裁剪数量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本次换片数量 ） 300.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hint="eastAsia"/>
                <w:color w:val="000000" w:themeColor="text1"/>
                <w14:textFill>
                  <w14:solidFill>
                    <w14:schemeClr w14:val="tx1"/>
                  </w14:solidFill>
                </w14:textFill>
              </w:rPr>
              <w:t>本次裁剪数量</w:t>
            </w:r>
            <w:r>
              <w:rPr>
                <w:color w:val="000000" w:themeColor="text1"/>
                <w14:textFill>
                  <w14:solidFill>
                    <w14:schemeClr w14:val="tx1"/>
                  </w14:solidFill>
                </w14:textFill>
              </w:rPr>
              <w:t>200</w:t>
            </w:r>
            <w:r>
              <w:rPr>
                <w:rFonts w:hint="eastAsia"/>
                <w:color w:val="000000" w:themeColor="text1"/>
                <w14:textFill>
                  <w14:solidFill>
                    <w14:schemeClr w14:val="tx1"/>
                  </w14:solidFill>
                </w14:textFill>
              </w:rPr>
              <w:t>本次拉布件数=（ 本次裁剪数量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本次换片数量 ）.</w:t>
            </w:r>
          </w:p>
          <w:p>
            <w:pPr>
              <w:rPr>
                <w:color w:val="000000" w:themeColor="text1"/>
                <w14:textFill>
                  <w14:solidFill>
                    <w14:schemeClr w14:val="tx1"/>
                  </w14:solidFill>
                </w14:textFill>
              </w:rPr>
            </w:pPr>
            <w:r>
              <w:rPr>
                <w:color w:val="000000" w:themeColor="text1"/>
                <w14:textFill>
                  <w14:solidFill>
                    <w14:schemeClr w14:val="tx1"/>
                  </w14:solidFill>
                </w14:textFill>
              </w:rPr>
              <w:t>C：</w:t>
            </w:r>
            <w:r>
              <w:rPr>
                <w:rFonts w:hint="eastAsia"/>
                <w:color w:val="000000" w:themeColor="text1"/>
                <w14:textFill>
                  <w14:solidFill>
                    <w14:schemeClr w14:val="tx1"/>
                  </w14:solidFill>
                </w14:textFill>
              </w:rPr>
              <w:t>本次裁剪数量</w:t>
            </w:r>
            <w:r>
              <w:rPr>
                <w:color w:val="000000" w:themeColor="text1"/>
                <w14:textFill>
                  <w14:solidFill>
                    <w14:schemeClr w14:val="tx1"/>
                  </w14:solidFill>
                </w14:textFill>
              </w:rPr>
              <w:t>800</w:t>
            </w:r>
            <w:r>
              <w:rPr>
                <w:rFonts w:hint="eastAsia"/>
                <w:color w:val="000000" w:themeColor="text1"/>
                <w14:textFill>
                  <w14:solidFill>
                    <w14:schemeClr w14:val="tx1"/>
                  </w14:solidFill>
                </w14:textFill>
              </w:rPr>
              <w:t>本次拉布件数=（ 本次裁剪数量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本次换片数量 ） 500</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highlight w:val="red"/>
                <w14:textFill>
                  <w14:solidFill>
                    <w14:schemeClr w14:val="tx1"/>
                  </w14:solidFill>
                </w14:textFill>
              </w:rPr>
              <w:t>4</w:t>
            </w:r>
            <w:r>
              <w:rPr>
                <w:color w:val="000000" w:themeColor="text1"/>
                <w:highlight w:val="red"/>
                <w14:textFill>
                  <w14:solidFill>
                    <w14:schemeClr w14:val="tx1"/>
                  </w14:solidFill>
                </w14:textFill>
              </w:rPr>
              <w:t>、</w:t>
            </w:r>
            <w:r>
              <w:rPr>
                <w:rFonts w:hint="eastAsia"/>
                <w:color w:val="000000" w:themeColor="text1"/>
                <w:highlight w:val="red"/>
                <w14:textFill>
                  <w14:solidFill>
                    <w14:schemeClr w14:val="tx1"/>
                  </w14:solidFill>
                </w14:textFill>
              </w:rPr>
              <w:t>每个版型下，按顺序计算</w:t>
            </w:r>
            <w:r>
              <w:rPr>
                <w:color w:val="000000" w:themeColor="text1"/>
                <w:highlight w:val="red"/>
                <w14:textFill>
                  <w14:solidFill>
                    <w14:schemeClr w14:val="tx1"/>
                  </w14:solidFill>
                </w14:textFill>
              </w:rPr>
              <w:t>工单剩余需裁剪数（目前逻辑：</w:t>
            </w:r>
            <w:r>
              <w:rPr>
                <w:rFonts w:hint="eastAsia"/>
                <w:color w:val="000000" w:themeColor="text1"/>
                <w:highlight w:val="red"/>
                <w14:textFill>
                  <w14:solidFill>
                    <w14:schemeClr w14:val="tx1"/>
                  </w14:solidFill>
                </w14:textFill>
              </w:rPr>
              <w:t>剩下</w:t>
            </w:r>
            <w:r>
              <w:rPr>
                <w:color w:val="000000" w:themeColor="text1"/>
                <w:highlight w:val="red"/>
                <w14:textFill>
                  <w14:solidFill>
                    <w14:schemeClr w14:val="tx1"/>
                  </w14:solidFill>
                </w14:textFill>
              </w:rPr>
              <w:t>的拉布件数-（本次裁剪数量+本次换片数量））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 0 B: 0 C:300</w:t>
            </w:r>
          </w:p>
          <w:p>
            <w:pPr>
              <w:rPr>
                <w:color w:val="000000" w:themeColor="text1"/>
                <w:highlight w:val="red"/>
                <w14:textFill>
                  <w14:solidFill>
                    <w14:schemeClr w14:val="tx1"/>
                  </w14:solidFill>
                </w14:textFill>
              </w:rPr>
            </w:pPr>
            <w:r>
              <w:rPr>
                <w:color w:val="000000" w:themeColor="text1"/>
                <w:highlight w:val="red"/>
                <w14:textFill>
                  <w14:solidFill>
                    <w14:schemeClr w14:val="tx1"/>
                  </w14:solidFill>
                </w14:textFill>
              </w:rPr>
              <w:t>5、计算“实际长度”（实际长度=</w:t>
            </w:r>
            <w:r>
              <w:rPr>
                <w:rFonts w:hint="eastAsia"/>
                <w:color w:val="000000" w:themeColor="text1"/>
                <w:highlight w:val="red"/>
                <w14:textFill>
                  <w14:solidFill>
                    <w14:schemeClr w14:val="tx1"/>
                  </w14:solidFill>
                </w14:textFill>
              </w:rPr>
              <w:t>层高</w:t>
            </w:r>
            <w:r>
              <w:rPr>
                <w:color w:val="000000" w:themeColor="text1"/>
                <w:highlight w:val="red"/>
                <w14:textFill>
                  <w14:solidFill>
                    <w14:schemeClr w14:val="tx1"/>
                  </w14:solidFill>
                </w14:textFill>
              </w:rPr>
              <w:t>*长度）。</w:t>
            </w:r>
            <w:r>
              <w:rPr>
                <w:rFonts w:hint="eastAsia"/>
                <w:color w:val="000000" w:themeColor="text1"/>
                <w:highlight w:val="red"/>
                <w14:textFill>
                  <w14:solidFill>
                    <w14:schemeClr w14:val="tx1"/>
                  </w14:solidFill>
                </w14:textFill>
              </w:rPr>
              <w:t>层高=拉布次数*卷数。</w:t>
            </w:r>
          </w:p>
          <w:p>
            <w:pPr>
              <w:rPr>
                <w:color w:val="000000" w:themeColor="text1"/>
                <w:highlight w:val="red"/>
                <w14:textFill>
                  <w14:solidFill>
                    <w14:schemeClr w14:val="tx1"/>
                  </w14:solidFill>
                </w14:textFill>
              </w:rPr>
            </w:pPr>
          </w:p>
          <w:p>
            <w:pPr>
              <w:rPr>
                <w:color w:val="000000" w:themeColor="text1"/>
                <w14:textFill>
                  <w14:solidFill>
                    <w14:schemeClr w14:val="tx1"/>
                  </w14:solidFill>
                </w14:textFill>
              </w:rPr>
            </w:pPr>
            <w:r>
              <w:rPr>
                <w:color w:val="000000" w:themeColor="text1"/>
                <w:highlight w:val="red"/>
                <w14:textFill>
                  <w14:solidFill>
                    <w14:schemeClr w14:val="tx1"/>
                  </w14:solidFill>
                </w14:textFill>
              </w:rPr>
              <w:t>6、</w:t>
            </w:r>
            <w:r>
              <w:rPr>
                <w:rFonts w:hint="eastAsia"/>
                <w:color w:val="000000" w:themeColor="text1"/>
                <w:highlight w:val="red"/>
                <w14:textFill>
                  <w14:solidFill>
                    <w14:schemeClr w14:val="tx1"/>
                  </w14:solidFill>
                </w14:textFill>
              </w:rPr>
              <w:t>计算“理论长度”。上一次的理论长度-实际长度</w:t>
            </w:r>
            <w:r>
              <w:rPr>
                <w:color w:val="000000" w:themeColor="text1"/>
                <w:highlight w:val="red"/>
                <w14:textFill>
                  <w14:solidFill>
                    <w14:schemeClr w14:val="tx1"/>
                  </w14:solidFill>
                </w14:textFill>
              </w:rPr>
              <w: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判断剩余需裁剪数量是否大于0，如果剩余需裁剪数量大于0，弹出对话框“布料是否拉完？”。</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点击“是”，</w:t>
            </w:r>
            <w:r>
              <w:rPr>
                <w:rFonts w:hint="eastAsia"/>
                <w:color w:val="000000" w:themeColor="text1"/>
                <w14:textFill>
                  <w14:solidFill>
                    <w14:schemeClr w14:val="tx1"/>
                  </w14:solidFill>
                </w14:textFill>
              </w:rPr>
              <w:t>布料</w:t>
            </w:r>
            <w:r>
              <w:rPr>
                <w:color w:val="000000" w:themeColor="text1"/>
                <w14:textFill>
                  <w14:solidFill>
                    <w14:schemeClr w14:val="tx1"/>
                  </w14:solidFill>
                </w14:textFill>
              </w:rPr>
              <w:t>剩余数量直接变为0.本扫码界面全部清空，继续扫码,输入拉布次数、长度。(重新上布)。</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点击“否”，扫码界面的拉布次数和长度清空，理论长度需重新计算，其它字段保留，继续输入拉布次数、长度。</w:t>
            </w:r>
            <w:r>
              <w:rPr>
                <w:rFonts w:hint="eastAsia"/>
                <w:color w:val="000000" w:themeColor="text1"/>
                <w14:textFill>
                  <w14:solidFill>
                    <w14:schemeClr w14:val="tx1"/>
                  </w14:solidFill>
                </w14:textFill>
              </w:rPr>
              <w:t>点击“保存”，</w:t>
            </w:r>
            <w:r>
              <w:rPr>
                <w:rFonts w:hint="eastAsia"/>
                <w:color w:val="FF0000"/>
              </w:rPr>
              <w:t>重新计算“剩余需裁剪数量。</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判断</w:t>
            </w:r>
            <w:r>
              <w:rPr>
                <w:color w:val="000000" w:themeColor="text1"/>
                <w14:textFill>
                  <w14:solidFill>
                    <w14:schemeClr w14:val="tx1"/>
                  </w14:solidFill>
                </w14:textFill>
              </w:rPr>
              <w:t>如果剩余需裁剪数量不大于0</w:t>
            </w:r>
            <w:r>
              <w:rPr>
                <w:rFonts w:hint="eastAsia"/>
                <w:color w:val="000000" w:themeColor="text1"/>
                <w14:textFill>
                  <w14:solidFill>
                    <w14:schemeClr w14:val="tx1"/>
                  </w14:solidFill>
                </w14:textFill>
              </w:rPr>
              <w:t>并且拉布件数</w:t>
            </w:r>
            <w:r>
              <w:rPr>
                <w:color w:val="000000" w:themeColor="text1"/>
                <w14:textFill>
                  <w14:solidFill>
                    <w14:schemeClr w14:val="tx1"/>
                  </w14:solidFill>
                </w14:textFill>
              </w:rPr>
              <w:t>&lt;=</w:t>
            </w:r>
            <w:r>
              <w:rPr>
                <w:rFonts w:hint="eastAsia"/>
                <w:color w:val="000000" w:themeColor="text1"/>
                <w14:textFill>
                  <w14:solidFill>
                    <w14:schemeClr w14:val="tx1"/>
                  </w14:solidFill>
                </w14:textFill>
              </w:rPr>
              <w:t>最大允许裁剪数量（最大允许裁剪数量=[</w:t>
            </w:r>
            <w:r>
              <w:rPr>
                <w:color w:val="000000" w:themeColor="text1"/>
                <w14:textFill>
                  <w14:solidFill>
                    <w14:schemeClr w14:val="tx1"/>
                  </w14:solidFill>
                </w14:textFill>
              </w:rPr>
              <w:t>Roundup</w:t>
            </w:r>
            <w:r>
              <w:rPr>
                <w:rFonts w:hint="eastAsia"/>
                <w:color w:val="000000" w:themeColor="text1"/>
                <w14:textFill>
                  <w14:solidFill>
                    <w14:schemeClr w14:val="tx1"/>
                  </w14:solidFill>
                </w14:textFill>
              </w:rPr>
              <w:t>((本次裁剪数量+本次换片数量）/件数)+系数]*版型分组数）</w:t>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如果不成立：弹出错误提示框，并返回扫描界面输入本次正确的拉布次数和长度。</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如果条件成立，弹出对话框：“是否继续拉布”。</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点击“是”，返回扫描界面，继续输入拉布次数和长度</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点击“否”，</w:t>
            </w:r>
            <w:r>
              <w:rPr>
                <w:color w:val="000000" w:themeColor="text1"/>
                <w14:textFill>
                  <w14:solidFill>
                    <w14:schemeClr w14:val="tx1"/>
                  </w14:solidFill>
                </w14:textFill>
              </w:rPr>
              <w:t>弹出对话框“布料是否用完？“。                                                                                  点击“是”，剩余数量直接变为0.跳转到“未完成输入界面”。</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点击“否”，</w:t>
            </w:r>
            <w:r>
              <w:rPr>
                <w:rFonts w:hint="eastAsia"/>
                <w:color w:val="000000" w:themeColor="text1"/>
                <w14:textFill>
                  <w14:solidFill>
                    <w14:schemeClr w14:val="tx1"/>
                  </w14:solidFill>
                </w14:textFill>
              </w:rPr>
              <w:t>记录布头信息，</w:t>
            </w:r>
            <w:r>
              <w:rPr>
                <w:color w:val="000000" w:themeColor="text1"/>
                <w14:textFill>
                  <w14:solidFill>
                    <w14:schemeClr w14:val="tx1"/>
                  </w14:solidFill>
                </w14:textFill>
              </w:rPr>
              <w:t>跳转到“未完成输入界面”。</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可参照“系统流程图”。</w:t>
            </w:r>
          </w:p>
        </w:tc>
        <w:tc>
          <w:tcPr>
            <w:tcW w:w="1575" w:type="dxa"/>
          </w:tcPr>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FF0000"/>
              </w:rPr>
              <w:t>系数</w:t>
            </w:r>
            <w:r>
              <w:rPr>
                <w:rFonts w:hint="eastAsia"/>
                <w:color w:val="000000" w:themeColor="text1"/>
                <w14:textFill>
                  <w14:solidFill>
                    <w14:schemeClr w14:val="tx1"/>
                  </w14:solidFill>
                </w14:textFill>
              </w:rPr>
              <w:t>可配置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返回</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BACK</w:t>
            </w:r>
          </w:p>
        </w:tc>
        <w:tc>
          <w:tcPr>
            <w:tcW w:w="1260" w:type="dxa"/>
          </w:tcPr>
          <w:p>
            <w:pPr>
              <w:rPr>
                <w:color w:val="000000" w:themeColor="text1"/>
                <w14:textFill>
                  <w14:solidFill>
                    <w14:schemeClr w14:val="tx1"/>
                  </w14:solidFill>
                </w14:textFill>
              </w:rPr>
            </w:pP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用于手工结束当前裁剪单的拉布，当点击按钮时：提示员工该裁剪单还未完成，是否确定执行。</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点击“否”：返回扫码界面。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点击“是”：弹出对话框“布料是否用完”；</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点击“是”：返回未完成输入界面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点击“否”：记录当前布料信息到布头表，并返回未完成输入界面</w:t>
            </w:r>
          </w:p>
          <w:p>
            <w:pPr>
              <w:rPr>
                <w:color w:val="000000" w:themeColor="text1"/>
                <w14:textFill>
                  <w14:solidFill>
                    <w14:schemeClr w14:val="tx1"/>
                  </w14:solidFill>
                </w14:textFill>
              </w:rPr>
            </w:pP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拉布次数</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065" w:type="dxa"/>
          </w:tcPr>
          <w:p>
            <w:pPr>
              <w:rPr>
                <w:rFonts w:eastAsia="宋体"/>
                <w:color w:val="000000" w:themeColor="text1"/>
                <w14:textFill>
                  <w14:solidFill>
                    <w14:schemeClr w14:val="tx1"/>
                  </w14:solidFill>
                </w14:textFill>
              </w:rPr>
            </w:pPr>
            <w:r>
              <w:rPr>
                <w:rFonts w:hint="eastAsia"/>
                <w:color w:val="000000" w:themeColor="text1"/>
                <w14:textFill>
                  <w14:solidFill>
                    <w14:schemeClr w14:val="tx1"/>
                  </w14:solidFill>
                </w14:textFill>
              </w:rPr>
              <w:t>fS</w:t>
            </w:r>
            <w:r>
              <w:rPr>
                <w:rFonts w:ascii="Arial" w:hAnsi="Arial" w:eastAsia="宋体" w:cs="Arial"/>
                <w:color w:val="000000" w:themeColor="text1"/>
                <w:sz w:val="19"/>
                <w:szCs w:val="19"/>
                <w14:textFill>
                  <w14:solidFill>
                    <w14:schemeClr w14:val="tx1"/>
                  </w14:solidFill>
                </w14:textFill>
              </w:rPr>
              <w:t>preading</w:t>
            </w:r>
            <w:r>
              <w:rPr>
                <w:rFonts w:hint="eastAsia" w:ascii="Arial" w:hAnsi="Arial" w:eastAsia="宋体" w:cs="Arial"/>
                <w:color w:val="000000" w:themeColor="text1"/>
                <w:sz w:val="19"/>
                <w:szCs w:val="19"/>
                <w14:textFill>
                  <w14:solidFill>
                    <w14:schemeClr w14:val="tx1"/>
                  </w14:solidFill>
                </w14:textFill>
              </w:rPr>
              <w:t>Cnt</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330" w:type="dxa"/>
          </w:tcPr>
          <w:p>
            <w:pPr>
              <w:rPr>
                <w:color w:val="000000" w:themeColor="text1"/>
                <w14:textFill>
                  <w14:solidFill>
                    <w14:schemeClr w14:val="tx1"/>
                  </w14:solidFill>
                </w14:textFill>
              </w:rPr>
            </w:pPr>
            <w:r>
              <w:rPr>
                <w:color w:val="000000" w:themeColor="text1"/>
                <w14:textFill>
                  <w14:solidFill>
                    <w14:schemeClr w14:val="tx1"/>
                  </w14:solidFill>
                </w14:textFill>
              </w:rPr>
              <w:t>手输，不需要判断。扫码完后才输入。</w:t>
            </w:r>
          </w:p>
        </w:tc>
        <w:tc>
          <w:tcPr>
            <w:tcW w:w="157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手输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长度</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fWidth</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330" w:type="dxa"/>
          </w:tcPr>
          <w:p>
            <w:pPr>
              <w:rPr>
                <w:color w:val="000000" w:themeColor="text1"/>
                <w14:textFill>
                  <w14:solidFill>
                    <w14:schemeClr w14:val="tx1"/>
                  </w14:solidFill>
                </w14:textFill>
              </w:rPr>
            </w:pPr>
            <w:r>
              <w:rPr>
                <w:color w:val="000000" w:themeColor="text1"/>
                <w14:textFill>
                  <w14:solidFill>
                    <w14:schemeClr w14:val="tx1"/>
                  </w14:solidFill>
                </w14:textFill>
              </w:rPr>
              <w:t>手输，不需要判断。扫码完后才输入。</w:t>
            </w:r>
          </w:p>
        </w:tc>
        <w:tc>
          <w:tcPr>
            <w:tcW w:w="1575" w:type="dxa"/>
          </w:tcPr>
          <w:p>
            <w:pPr>
              <w:rPr>
                <w:color w:val="000000" w:themeColor="text1"/>
                <w14:textFill>
                  <w14:solidFill>
                    <w14:schemeClr w14:val="tx1"/>
                  </w14:solidFill>
                </w14:textFill>
              </w:rPr>
            </w:pPr>
            <w:r>
              <w:rPr>
                <w:color w:val="000000" w:themeColor="text1"/>
                <w14:textFill>
                  <w14:solidFill>
                    <w14:schemeClr w14:val="tx1"/>
                  </w14:solidFill>
                </w14:textFill>
              </w:rPr>
              <w:t>手输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层数</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fFloor</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330" w:type="dxa"/>
          </w:tcPr>
          <w:p>
            <w:pPr>
              <w:rPr>
                <w:color w:val="000000" w:themeColor="text1"/>
                <w14:textFill>
                  <w14:solidFill>
                    <w14:schemeClr w14:val="tx1"/>
                  </w14:solidFill>
                </w14:textFill>
              </w:rPr>
            </w:pPr>
            <w:r>
              <w:rPr>
                <w:color w:val="000000" w:themeColor="text1"/>
                <w14:textFill>
                  <w14:solidFill>
                    <w14:schemeClr w14:val="tx1"/>
                  </w14:solidFill>
                </w14:textFill>
              </w:rPr>
              <w:t>层数（也叫层高）：根据“拉布次数*扫码次数”计算得出。</w:t>
            </w:r>
          </w:p>
          <w:p>
            <w:pPr>
              <w:rPr>
                <w:color w:val="000000" w:themeColor="text1"/>
                <w14:textFill>
                  <w14:solidFill>
                    <w14:schemeClr w14:val="tx1"/>
                  </w14:solidFill>
                </w14:textFill>
              </w:rPr>
            </w:pPr>
            <w:r>
              <w:rPr>
                <w:rFonts w:hint="eastAsia"/>
                <w:color w:val="FF0000"/>
              </w:rPr>
              <w:t>扫码次数，指选中的行项目数。</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扫码区域</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fScanArea</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3330" w:type="dxa"/>
          </w:tcPr>
          <w:p>
            <w:pPr>
              <w:rPr>
                <w:color w:val="000000" w:themeColor="text1"/>
                <w14:textFill>
                  <w14:solidFill>
                    <w14:schemeClr w14:val="tx1"/>
                  </w14:solidFill>
                </w14:textFill>
              </w:rPr>
            </w:pPr>
            <w:r>
              <w:rPr>
                <w:color w:val="000000" w:themeColor="text1"/>
                <w14:textFill>
                  <w14:solidFill>
                    <w14:schemeClr w14:val="tx1"/>
                  </w14:solidFill>
                </w14:textFill>
              </w:rPr>
              <w:t>光标放在“扫码区域”，PDA对准标签扫描。点击“扫码”，数据将读到“扫码区域”。解析扫码区域内的标签数据。标签格式为：布料编码，卷号，布批号，幅宽 (标签信息格式以逗号隔开，例： AAA, BBB, CCC, DDD) 。</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SCAN</w:t>
            </w:r>
          </w:p>
        </w:tc>
        <w:tc>
          <w:tcPr>
            <w:tcW w:w="1260" w:type="dxa"/>
          </w:tcPr>
          <w:p>
            <w:pPr>
              <w:rPr>
                <w:color w:val="000000" w:themeColor="text1"/>
                <w14:textFill>
                  <w14:solidFill>
                    <w14:schemeClr w14:val="tx1"/>
                  </w14:solidFill>
                </w14:textFill>
              </w:rPr>
            </w:pP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解析标签，将解析后的标签数据写入下面表格的对应位置：布料编码、卷号、布批号、实际幅宽。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要判断标签是否重复。同一个标签，不重复写数据到表格里。提示：“标签重复”。</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删除</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DELETE</w:t>
            </w:r>
          </w:p>
        </w:tc>
        <w:tc>
          <w:tcPr>
            <w:tcW w:w="1260" w:type="dxa"/>
          </w:tcPr>
          <w:p>
            <w:pPr>
              <w:rPr>
                <w:color w:val="000000" w:themeColor="text1"/>
                <w14:textFill>
                  <w14:solidFill>
                    <w14:schemeClr w14:val="tx1"/>
                  </w14:solidFill>
                </w14:textFill>
              </w:rPr>
            </w:pP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删除选中的行项目。当用户选择删除</w:t>
            </w:r>
            <w:r>
              <w:rPr>
                <w:rFonts w:hint="eastAsia"/>
                <w:color w:val="FF0000"/>
              </w:rPr>
              <w:t>某一行项目时</w:t>
            </w:r>
            <w:r>
              <w:rPr>
                <w:rFonts w:hint="eastAsia"/>
                <w:color w:val="000000" w:themeColor="text1"/>
                <w14:textFill>
                  <w14:solidFill>
                    <w14:schemeClr w14:val="tx1"/>
                  </w14:solidFill>
                </w14:textFill>
              </w:rPr>
              <w:t>：提示用户该布卷“是否布头、用完、报废”，如果选择用完，则该布卷剩余长度为0，当布头或者报废时，根据选择的类型将对应信息写入布头信息表。</w:t>
            </w:r>
          </w:p>
        </w:tc>
        <w:tc>
          <w:tcPr>
            <w:tcW w:w="157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布头信息表中需要记录布头类型（布头、报废）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复选框</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复选框</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Checkbox</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选择后，表示该行数据被选中。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不选择后，表示改行数据不被选中。</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标签里的布料编码</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卷号</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fReelNumber</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标签里的卷号</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布批号</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fLotNumber</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标签里的布批号</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实际幅宽</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fActualFabricWidth</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标签里的幅宽</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理论幅宽</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fTheoryFabricWidth</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根据布料编码查询裁剪计划的幅宽。实际幅宽和理论宽幅一致，实际宽幅显示黑色字体。实际幅宽和理论宽幅不一致，实际宽幅显示红色字体。</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理论长度</w:t>
            </w:r>
          </w:p>
        </w:tc>
        <w:tc>
          <w:tcPr>
            <w:tcW w:w="825"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数量</w:t>
            </w:r>
          </w:p>
        </w:tc>
        <w:tc>
          <w:tcPr>
            <w:tcW w:w="1065"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fTheoryWidth</w:t>
            </w:r>
          </w:p>
        </w:tc>
        <w:tc>
          <w:tcPr>
            <w:tcW w:w="1260"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number(1,2)</w:t>
            </w:r>
          </w:p>
        </w:tc>
        <w:tc>
          <w:tcPr>
            <w:tcW w:w="3330"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该标签第一次扫码必须手输。</w:t>
            </w:r>
          </w:p>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该标签第二次以后的扫码自动获取。</w:t>
            </w:r>
          </w:p>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该标签第二次理论长度=该标签第一次理论长度-拉布次数*长度。该标签第三次理论长度=该标签第二次理论长度-拉布次数*长度，以此类推。</w:t>
            </w:r>
          </w:p>
        </w:tc>
        <w:tc>
          <w:tcPr>
            <w:tcW w:w="1575"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该标签第一次扫码必须手输。该标签第二次以后的扫码自动获取。</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2.2.3 “保存流程图”如下：</w:t>
      </w:r>
    </w:p>
    <w:p>
      <w:pPr>
        <w:jc w:val="cente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9013190" cy="128358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023438" cy="12850427"/>
                    </a:xfrm>
                    <a:prstGeom prst="rect">
                      <a:avLst/>
                    </a:prstGeom>
                    <a:noFill/>
                    <a:ln>
                      <a:noFill/>
                    </a:ln>
                  </pic:spPr>
                </pic:pic>
              </a:graphicData>
            </a:graphic>
          </wp:inline>
        </w:drawing>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系统流程图</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2.2.4 </w:t>
      </w:r>
      <w:r>
        <w:rPr>
          <w:color w:val="000000" w:themeColor="text1"/>
          <w14:textFill>
            <w14:solidFill>
              <w14:schemeClr w14:val="tx1"/>
            </w14:solidFill>
          </w14:textFill>
        </w:rPr>
        <w:t>布料使用记录表</w:t>
      </w:r>
      <w:r>
        <w:rPr>
          <w:rFonts w:hint="eastAsia"/>
          <w:color w:val="000000" w:themeColor="text1"/>
          <w14:textFill>
            <w14:solidFill>
              <w14:schemeClr w14:val="tx1"/>
            </w14:solidFill>
          </w14:textFill>
        </w:rPr>
        <w:t>：</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表字段如下：</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635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95557" cy="637688"/>
                    </a:xfrm>
                    <a:prstGeom prst="rect">
                      <a:avLst/>
                    </a:prstGeom>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表字段数据来源如下：</w:t>
      </w:r>
    </w:p>
    <w:tbl>
      <w:tblPr>
        <w:tblStyle w:val="1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200"/>
        <w:gridCol w:w="1305"/>
        <w:gridCol w:w="2595"/>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数据来源。</w:t>
            </w:r>
          </w:p>
        </w:tc>
        <w:tc>
          <w:tcPr>
            <w:tcW w:w="221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组别</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fGroup</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当前账号所属组别。</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组员</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fMember</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当前账号所属组别内的组员。</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日期</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fDueDate</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输入界面上的“出货日期”。</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fNo</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放空。唯一的序列号，裁剪单号</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输入界面上的“布料编码”。</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版型分组</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fTypeGroup</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对应输入界面的版型分组</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加工单号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fOrder</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Vchar(3)</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输入界面上的“工单号”。</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产品行号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对应计划的产品行号</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fCode</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输入界面上的“产品编码”。</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highlight w:val="yellow"/>
                <w14:textFill>
                  <w14:solidFill>
                    <w14:schemeClr w14:val="tx1"/>
                  </w14:solidFill>
                </w14:textFill>
              </w:rPr>
            </w:pPr>
            <w:r>
              <w:rPr>
                <w:rFonts w:hint="eastAsia"/>
                <w:color w:val="000000" w:themeColor="text1"/>
                <w:highlight w:val="yellow"/>
                <w14:textFill>
                  <w14:solidFill>
                    <w14:schemeClr w14:val="tx1"/>
                  </w14:solidFill>
                </w14:textFill>
              </w:rPr>
              <w:t>成品数量</w:t>
            </w:r>
          </w:p>
        </w:tc>
        <w:tc>
          <w:tcPr>
            <w:tcW w:w="1200" w:type="dxa"/>
          </w:tcPr>
          <w:p>
            <w:pPr>
              <w:rPr>
                <w:color w:val="000000" w:themeColor="text1"/>
                <w:highlight w:val="yellow"/>
                <w14:textFill>
                  <w14:solidFill>
                    <w14:schemeClr w14:val="tx1"/>
                  </w14:solidFill>
                </w14:textFill>
              </w:rPr>
            </w:pPr>
            <w:r>
              <w:rPr>
                <w:rFonts w:hint="eastAsia"/>
                <w:color w:val="000000" w:themeColor="text1"/>
                <w:highlight w:val="yellow"/>
                <w14:textFill>
                  <w14:solidFill>
                    <w14:schemeClr w14:val="tx1"/>
                  </w14:solidFill>
                </w14:textFill>
              </w:rPr>
              <w:t>fProductQty</w:t>
            </w:r>
          </w:p>
        </w:tc>
        <w:tc>
          <w:tcPr>
            <w:tcW w:w="1305" w:type="dxa"/>
          </w:tcPr>
          <w:p>
            <w:pPr>
              <w:rPr>
                <w:color w:val="000000" w:themeColor="text1"/>
                <w:highlight w:val="yellow"/>
                <w14:textFill>
                  <w14:solidFill>
                    <w14:schemeClr w14:val="tx1"/>
                  </w14:solidFill>
                </w14:textFill>
              </w:rPr>
            </w:pPr>
            <w:r>
              <w:rPr>
                <w:rFonts w:hint="eastAsia"/>
                <w:color w:val="000000" w:themeColor="text1"/>
                <w:highlight w:val="yellow"/>
                <w14:textFill>
                  <w14:solidFill>
                    <w14:schemeClr w14:val="tx1"/>
                  </w14:solidFill>
                </w14:textFill>
              </w:rPr>
              <w:t>INT</w:t>
            </w:r>
          </w:p>
        </w:tc>
        <w:tc>
          <w:tcPr>
            <w:tcW w:w="2595" w:type="dxa"/>
          </w:tcPr>
          <w:p>
            <w:pPr>
              <w:rPr>
                <w:color w:val="000000" w:themeColor="text1"/>
                <w:highlight w:val="yellow"/>
                <w14:textFill>
                  <w14:solidFill>
                    <w14:schemeClr w14:val="tx1"/>
                  </w14:solidFill>
                </w14:textFill>
              </w:rPr>
            </w:pPr>
            <w:r>
              <w:rPr>
                <w:rFonts w:hint="eastAsia"/>
                <w:color w:val="000000" w:themeColor="text1"/>
                <w:highlight w:val="yellow"/>
                <w14:textFill>
                  <w14:solidFill>
                    <w14:schemeClr w14:val="tx1"/>
                  </w14:solidFill>
                </w14:textFill>
              </w:rPr>
              <w:t>对应产品的本次拉布数量</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扎数</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输入界面上的“扎单数量”。</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排版（件）</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fPcsQty</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输入界面上的“件数”。</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总长度（米）</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fSumWidth</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Number(11,3)</w:t>
            </w:r>
          </w:p>
        </w:tc>
        <w:tc>
          <w:tcPr>
            <w:tcW w:w="2595" w:type="dxa"/>
          </w:tcPr>
          <w:p>
            <w:pPr>
              <w:rPr>
                <w:color w:val="000000" w:themeColor="text1"/>
                <w14:textFill>
                  <w14:solidFill>
                    <w14:schemeClr w14:val="tx1"/>
                  </w14:solidFill>
                </w14:textFill>
              </w:rPr>
            </w:pPr>
            <w:r>
              <w:rPr>
                <w:color w:val="000000" w:themeColor="text1"/>
                <w14:textFill>
                  <w14:solidFill>
                    <w14:schemeClr w14:val="tx1"/>
                  </w14:solidFill>
                </w14:textFill>
              </w:rPr>
              <w:t>总长度(米)：参照《需求补充说明-0918》的“4.拉布总长度逻辑说明”。</w:t>
            </w:r>
          </w:p>
          <w:p>
            <w:pPr>
              <w:rPr>
                <w:color w:val="000000" w:themeColor="text1"/>
                <w14:textFill>
                  <w14:solidFill>
                    <w14:schemeClr w14:val="tx1"/>
                  </w14:solidFill>
                </w14:textFill>
              </w:rPr>
            </w:pPr>
            <w:r>
              <w:rPr>
                <w:color w:val="000000" w:themeColor="text1"/>
                <w14:textFill>
                  <w14:solidFill>
                    <w14:schemeClr w14:val="tx1"/>
                  </w14:solidFill>
                </w14:textFill>
              </w:rPr>
              <w:t>理论总长度=</w:t>
            </w:r>
            <w:r>
              <w:rPr>
                <w:rFonts w:hint="eastAsia"/>
                <w:color w:val="000000" w:themeColor="text1"/>
                <w14:textFill>
                  <w14:solidFill>
                    <w14:schemeClr w14:val="tx1"/>
                  </w14:solidFill>
                </w14:textFill>
              </w:rPr>
              <w:t>版型分组1对应的件数）</w:t>
            </w:r>
            <w:r>
              <w:rPr>
                <w:color w:val="000000" w:themeColor="text1"/>
                <w14:textFill>
                  <w14:solidFill>
                    <w14:schemeClr w14:val="tx1"/>
                  </w14:solidFill>
                </w14:textFill>
              </w:rPr>
              <w:t>*单件用量系数1+</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*单件用量系数3+…+</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*单件用量系数6</w:t>
            </w:r>
          </w:p>
          <w:p>
            <w:pPr>
              <w:rPr>
                <w:color w:val="000000" w:themeColor="text1"/>
                <w14:textFill>
                  <w14:solidFill>
                    <w14:schemeClr w14:val="tx1"/>
                  </w14:solidFill>
                </w14:textFill>
              </w:rPr>
            </w:pPr>
            <w:r>
              <w:rPr>
                <w:color w:val="000000" w:themeColor="text1"/>
                <w14:textFill>
                  <w14:solidFill>
                    <w14:schemeClr w14:val="tx1"/>
                  </w14:solidFill>
                </w14:textFill>
              </w:rPr>
              <w:t>总长度1=</w:t>
            </w:r>
            <w:r>
              <w:rPr>
                <w:rFonts w:hint="eastAsia"/>
                <w:color w:val="000000" w:themeColor="text1"/>
                <w14:textFill>
                  <w14:solidFill>
                    <w14:schemeClr w14:val="tx1"/>
                  </w14:solidFill>
                </w14:textFill>
              </w:rPr>
              <w:t>（版型分组1对应的件数）</w:t>
            </w:r>
            <w:r>
              <w:rPr>
                <w:color w:val="000000" w:themeColor="text1"/>
                <w14:textFill>
                  <w14:solidFill>
                    <w14:schemeClr w14:val="tx1"/>
                  </w14:solidFill>
                </w14:textFill>
              </w:rPr>
              <w:t>*单价用量系数1/理论总长度*实际拉布长度</w:t>
            </w:r>
          </w:p>
          <w:p>
            <w:pPr>
              <w:rPr>
                <w:color w:val="000000" w:themeColor="text1"/>
                <w14:textFill>
                  <w14:solidFill>
                    <w14:schemeClr w14:val="tx1"/>
                  </w14:solidFill>
                </w14:textFill>
              </w:rPr>
            </w:pPr>
            <w:r>
              <w:rPr>
                <w:color w:val="000000" w:themeColor="text1"/>
                <w14:textFill>
                  <w14:solidFill>
                    <w14:schemeClr w14:val="tx1"/>
                  </w14:solidFill>
                </w14:textFill>
              </w:rPr>
              <w:t>总长度2=</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*单价用量系数2/理论总长度*实际拉布长度</w:t>
            </w:r>
          </w:p>
          <w:p>
            <w:pPr>
              <w:rPr>
                <w:color w:val="000000" w:themeColor="text1"/>
                <w14:textFill>
                  <w14:solidFill>
                    <w14:schemeClr w14:val="tx1"/>
                  </w14:solidFill>
                </w14:textFill>
              </w:rPr>
            </w:pPr>
            <w:r>
              <w:rPr>
                <w:color w:val="000000" w:themeColor="text1"/>
                <w14:textFill>
                  <w14:solidFill>
                    <w14:schemeClr w14:val="tx1"/>
                  </w14:solidFill>
                </w14:textFill>
              </w:rPr>
              <w:t>总长度3=</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*单价用量系数3/理论总长度*实际拉布长度</w:t>
            </w:r>
          </w:p>
          <w:p>
            <w:pPr>
              <w:rPr>
                <w:color w:val="000000" w:themeColor="text1"/>
                <w14:textFill>
                  <w14:solidFill>
                    <w14:schemeClr w14:val="tx1"/>
                  </w14:solidFill>
                </w14:textFill>
              </w:rPr>
            </w:pPr>
            <w:r>
              <w:rPr>
                <w:color w:val="000000" w:themeColor="text1"/>
                <w14:textFill>
                  <w14:solidFill>
                    <w14:schemeClr w14:val="tx1"/>
                  </w14:solidFill>
                </w14:textFill>
              </w:rPr>
              <w:t>总长度4=</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*单价用量系数4/理论总长度*实际拉布长度</w:t>
            </w:r>
          </w:p>
          <w:p>
            <w:pPr>
              <w:rPr>
                <w:color w:val="000000" w:themeColor="text1"/>
                <w14:textFill>
                  <w14:solidFill>
                    <w14:schemeClr w14:val="tx1"/>
                  </w14:solidFill>
                </w14:textFill>
              </w:rPr>
            </w:pPr>
            <w:r>
              <w:rPr>
                <w:color w:val="000000" w:themeColor="text1"/>
                <w14:textFill>
                  <w14:solidFill>
                    <w14:schemeClr w14:val="tx1"/>
                  </w14:solidFill>
                </w14:textFill>
              </w:rPr>
              <w:t>总长度5=</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*单价用量系数5/理论总长度*实际拉布长度</w:t>
            </w:r>
          </w:p>
          <w:p>
            <w:pPr>
              <w:rPr>
                <w:color w:val="000000" w:themeColor="text1"/>
                <w14:textFill>
                  <w14:solidFill>
                    <w14:schemeClr w14:val="tx1"/>
                  </w14:solidFill>
                </w14:textFill>
              </w:rPr>
            </w:pPr>
            <w:r>
              <w:rPr>
                <w:color w:val="000000" w:themeColor="text1"/>
                <w14:textFill>
                  <w14:solidFill>
                    <w14:schemeClr w14:val="tx1"/>
                  </w14:solidFill>
                </w14:textFill>
              </w:rPr>
              <w:t>总长度6=</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*单价用量系数6/理论总长度*实际拉布长度</w:t>
            </w:r>
          </w:p>
          <w:p>
            <w:pPr>
              <w:rPr>
                <w:color w:val="000000" w:themeColor="text1"/>
                <w14:textFill>
                  <w14:solidFill>
                    <w14:schemeClr w14:val="tx1"/>
                  </w14:solidFill>
                </w14:textFill>
              </w:rPr>
            </w:pPr>
            <w:r>
              <w:rPr>
                <w:color w:val="000000" w:themeColor="text1"/>
                <w14:textFill>
                  <w14:solidFill>
                    <w14:schemeClr w14:val="tx1"/>
                  </w14:solidFill>
                </w14:textFill>
              </w:rPr>
              <w:t>排版："未完成输入界面"的版数。不同的行代表不同的排版。</w:t>
            </w:r>
          </w:p>
          <w:p>
            <w:pPr>
              <w:rPr>
                <w:color w:val="000000" w:themeColor="text1"/>
                <w14:textFill>
                  <w14:solidFill>
                    <w14:schemeClr w14:val="tx1"/>
                  </w14:solidFill>
                </w14:textFill>
              </w:rPr>
            </w:pPr>
            <w:r>
              <w:rPr>
                <w:color w:val="000000" w:themeColor="text1"/>
                <w14:textFill>
                  <w14:solidFill>
                    <w14:schemeClr w14:val="tx1"/>
                  </w14:solidFill>
                </w14:textFill>
              </w:rPr>
              <w:t>实际拉布长度：第一次输入的“拉布长度”。</w:t>
            </w:r>
          </w:p>
          <w:p>
            <w:pPr>
              <w:rPr>
                <w:color w:val="000000" w:themeColor="text1"/>
                <w14:textFill>
                  <w14:solidFill>
                    <w14:schemeClr w14:val="tx1"/>
                  </w14:solidFill>
                </w14:textFill>
              </w:rPr>
            </w:pPr>
            <w:r>
              <w:rPr>
                <w:color w:val="000000" w:themeColor="text1"/>
                <w14:textFill>
                  <w14:solidFill>
                    <w14:schemeClr w14:val="tx1"/>
                  </w14:solidFill>
                </w14:textFill>
              </w:rPr>
              <w:t>单件用量系数：在基础数据《电脑版布料用量》的K列“单件主面料用量 (米)”。</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布料卷号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fReelNumber</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扫码界面上的“布料卷号”。</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布批</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fLotNumber</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扫码界面上的“布批号”。</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理论长度（米）</w:t>
            </w:r>
          </w:p>
        </w:tc>
        <w:tc>
          <w:tcPr>
            <w:tcW w:w="1200"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fTheoryWidth</w:t>
            </w:r>
          </w:p>
        </w:tc>
        <w:tc>
          <w:tcPr>
            <w:tcW w:w="1305"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number(1,2)</w:t>
            </w:r>
          </w:p>
        </w:tc>
        <w:tc>
          <w:tcPr>
            <w:tcW w:w="2595" w:type="dxa"/>
          </w:tcPr>
          <w:p>
            <w:pPr>
              <w:rPr>
                <w:color w:val="000000" w:themeColor="text1"/>
                <w:highlight w:val="red"/>
                <w14:textFill>
                  <w14:solidFill>
                    <w14:schemeClr w14:val="tx1"/>
                  </w14:solidFill>
                </w14:textFill>
              </w:rPr>
            </w:pPr>
            <w:r>
              <w:rPr>
                <w:rFonts w:hint="eastAsia"/>
                <w:color w:val="000000" w:themeColor="text1"/>
                <w:highlight w:val="red"/>
                <w14:textFill>
                  <w14:solidFill>
                    <w14:schemeClr w14:val="tx1"/>
                  </w14:solidFill>
                </w14:textFill>
              </w:rPr>
              <w:t>扫码界面点击“保存”后，计算得出的理论长度。</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拉布长度（米）</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fWidth</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扫码界面上的“长度”。</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审核时间</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fCheckDate</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车间主任审核时间</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审核人</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fCheckName</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车间主任</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层数</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fFloor</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扫码界面上的“层数”。</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拉布次数</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fS</w:t>
            </w:r>
            <w:r>
              <w:rPr>
                <w:rFonts w:ascii="Arial" w:hAnsi="Arial" w:eastAsia="宋体" w:cs="Arial"/>
                <w:color w:val="000000" w:themeColor="text1"/>
                <w:sz w:val="19"/>
                <w:szCs w:val="19"/>
                <w14:textFill>
                  <w14:solidFill>
                    <w14:schemeClr w14:val="tx1"/>
                  </w14:solidFill>
                </w14:textFill>
              </w:rPr>
              <w:t>preading</w:t>
            </w:r>
            <w:r>
              <w:rPr>
                <w:rFonts w:hint="eastAsia" w:ascii="Arial" w:hAnsi="Arial" w:eastAsia="宋体" w:cs="Arial"/>
                <w:color w:val="000000" w:themeColor="text1"/>
                <w:sz w:val="19"/>
                <w:szCs w:val="19"/>
                <w14:textFill>
                  <w14:solidFill>
                    <w14:schemeClr w14:val="tx1"/>
                  </w14:solidFill>
                </w14:textFill>
              </w:rPr>
              <w:t>Cnt</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扫码界面上的“拉布次数”。</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换片数量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fChangePiecesQty</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计算出实际的换片数量（拉布数量-本次裁剪数量）</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剩余数量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fLeftQty</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Number(11,3)</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理论长度-拉布长度。扫码界面点击“保存”后，计算得出的剩余数量。</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回传ERP标记</w:t>
            </w:r>
          </w:p>
        </w:tc>
        <w:tc>
          <w:tcPr>
            <w:tcW w:w="1200" w:type="dxa"/>
          </w:tcPr>
          <w:p>
            <w:pPr>
              <w:rPr>
                <w:color w:val="000000" w:themeColor="text1"/>
                <w14:textFill>
                  <w14:solidFill>
                    <w14:schemeClr w14:val="tx1"/>
                  </w14:solidFill>
                </w14:textFill>
              </w:rPr>
            </w:pPr>
          </w:p>
        </w:tc>
        <w:tc>
          <w:tcPr>
            <w:tcW w:w="1305" w:type="dxa"/>
          </w:tcPr>
          <w:p>
            <w:pPr>
              <w:rPr>
                <w:color w:val="000000" w:themeColor="text1"/>
                <w14:textFill>
                  <w14:solidFill>
                    <w14:schemeClr w14:val="tx1"/>
                  </w14:solidFill>
                </w14:textFill>
              </w:rPr>
            </w:pP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标记是否已经回传： </w:t>
            </w: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已回传，0</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未回传</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ID</w:t>
            </w:r>
          </w:p>
        </w:tc>
        <w:tc>
          <w:tcPr>
            <w:tcW w:w="1200" w:type="dxa"/>
          </w:tcPr>
          <w:p>
            <w:pPr>
              <w:rPr>
                <w:color w:val="000000" w:themeColor="text1"/>
                <w14:textFill>
                  <w14:solidFill>
                    <w14:schemeClr w14:val="tx1"/>
                  </w14:solidFill>
                </w14:textFill>
              </w:rPr>
            </w:pPr>
          </w:p>
        </w:tc>
        <w:tc>
          <w:tcPr>
            <w:tcW w:w="1305" w:type="dxa"/>
          </w:tcPr>
          <w:p>
            <w:pPr>
              <w:rPr>
                <w:color w:val="000000" w:themeColor="text1"/>
                <w14:textFill>
                  <w14:solidFill>
                    <w14:schemeClr w14:val="tx1"/>
                  </w14:solidFill>
                </w14:textFill>
              </w:rPr>
            </w:pP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唯一的记录字段</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回传ERP时间</w:t>
            </w:r>
          </w:p>
        </w:tc>
        <w:tc>
          <w:tcPr>
            <w:tcW w:w="1200" w:type="dxa"/>
          </w:tcPr>
          <w:p>
            <w:pPr>
              <w:rPr>
                <w:color w:val="000000" w:themeColor="text1"/>
                <w14:textFill>
                  <w14:solidFill>
                    <w14:schemeClr w14:val="tx1"/>
                  </w14:solidFill>
                </w14:textFill>
              </w:rPr>
            </w:pPr>
          </w:p>
        </w:tc>
        <w:tc>
          <w:tcPr>
            <w:tcW w:w="1305" w:type="dxa"/>
          </w:tcPr>
          <w:p>
            <w:pPr>
              <w:rPr>
                <w:color w:val="000000" w:themeColor="text1"/>
                <w14:textFill>
                  <w14:solidFill>
                    <w14:schemeClr w14:val="tx1"/>
                  </w14:solidFill>
                </w14:textFill>
              </w:rPr>
            </w:pP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回传ERP时间</w:t>
            </w:r>
          </w:p>
        </w:tc>
        <w:tc>
          <w:tcPr>
            <w:tcW w:w="2215" w:type="dxa"/>
          </w:tcPr>
          <w:p>
            <w:pPr>
              <w:rPr>
                <w:color w:val="000000" w:themeColor="text1"/>
                <w14:textFill>
                  <w14:solidFill>
                    <w14:schemeClr w14:val="tx1"/>
                  </w14:solidFill>
                </w14:textFill>
              </w:rPr>
            </w:pPr>
          </w:p>
        </w:tc>
      </w:tr>
    </w:tbl>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2.2.5 布头表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表字段：</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4143375" cy="285750"/>
            <wp:effectExtent l="0" t="0" r="9525" b="0"/>
            <wp:docPr id="14697030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03018" name="图片 1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3375" cy="285750"/>
                    </a:xfrm>
                    <a:prstGeom prst="rect">
                      <a:avLst/>
                    </a:prstGeom>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表字段数据来源如下：</w:t>
      </w:r>
    </w:p>
    <w:tbl>
      <w:tblPr>
        <w:tblStyle w:val="1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200"/>
        <w:gridCol w:w="1350"/>
        <w:gridCol w:w="3255"/>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数据来源。</w:t>
            </w:r>
          </w:p>
        </w:tc>
        <w:tc>
          <w:tcPr>
            <w:tcW w:w="15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序列号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fID</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每条数据的唯一标识号</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布料的储存类型（布头，报废）</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输入界面上的“布料编码”。</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布料卷号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fReelNumber</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扫码界面上的“布批号”。</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布批号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fLotNumber</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扫码界面上的“布批号”。</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理论长度</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fTheoryWidth</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保存后计算出的理论长度</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组别</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fGroup</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vchar20</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当前账号所属组别。</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fRemark</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文本，手工维护</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日期</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fSaveDate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保存日期。</w:t>
            </w:r>
          </w:p>
        </w:tc>
        <w:tc>
          <w:tcPr>
            <w:tcW w:w="1509" w:type="dxa"/>
          </w:tcPr>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五、车间主任审核</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此功能为电脑端功能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1、屏幕布局如下：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直接在布料消耗用量后增加冲销用量的栏位和实际布料消耗用量，冲销数量默认为0，实际布料消耗用量=布料消耗用量</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冲销数量。</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333500" cy="381000"/>
            <wp:effectExtent l="0" t="0" r="0" b="0"/>
            <wp:docPr id="140409339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93397" name="图片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333500" cy="381000"/>
                    </a:xfrm>
                    <a:prstGeom prst="rect">
                      <a:avLst/>
                    </a:prstGeom>
                  </pic:spPr>
                </pic:pic>
              </a:graphicData>
            </a:graphic>
          </wp:inline>
        </w:drawing>
      </w:r>
      <w:r>
        <w:rPr>
          <w:color w:val="000000" w:themeColor="text1"/>
          <w14:textFill>
            <w14:solidFill>
              <w14:schemeClr w14:val="tx1"/>
            </w14:solidFill>
          </w14:textFill>
        </w:rPr>
        <w:t xml:space="preserve">     </w:t>
      </w:r>
      <w:r>
        <w:rPr>
          <w:color w:val="000000" w:themeColor="text1"/>
          <w14:textFill>
            <w14:solidFill>
              <w14:schemeClr w14:val="tx1"/>
            </w14:solidFill>
          </w14:textFill>
        </w:rPr>
        <w:drawing>
          <wp:inline distT="0" distB="0" distL="114300" distR="114300">
            <wp:extent cx="1333500" cy="381000"/>
            <wp:effectExtent l="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16"/>
                    <a:stretch>
                      <a:fillRect/>
                    </a:stretch>
                  </pic:blipFill>
                  <pic:spPr>
                    <a:xfrm>
                      <a:off x="0" y="0"/>
                      <a:ext cx="1333500" cy="381000"/>
                    </a:xfrm>
                    <a:prstGeom prst="rect">
                      <a:avLst/>
                    </a:prstGeom>
                    <a:noFill/>
                    <a:ln>
                      <a:noFill/>
                    </a:ln>
                  </pic:spPr>
                </pic:pic>
              </a:graphicData>
            </a:graphic>
          </wp:inline>
        </w:drawing>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67960" cy="1971040"/>
            <wp:effectExtent l="0" t="0" r="8255" b="10160"/>
            <wp:docPr id="14239509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50940"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68594" cy="1971040"/>
                    </a:xfrm>
                    <a:prstGeom prst="rect">
                      <a:avLst/>
                    </a:prstGeom>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 屏幕逻辑：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1）、绿色底，从“布料使用记录”数据库表获取。</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2）、蓝色底，从各个基础数据表获取。</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3）、黄色底：根据表格定义的公式计算。</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4）、换片数量：可修改。</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5）、点击审核后，将“审核人”、“审核日期”写入“布料使用记录”的“审核人”、“审核日期”。</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6）、车间经理输入加工工单、成品号码、冲销数量，数据写入“冲销记录表”。</w:t>
      </w:r>
    </w:p>
    <w:p>
      <w:pPr>
        <w:rPr>
          <w:color w:val="000000" w:themeColor="text1"/>
          <w14:textFill>
            <w14:solidFill>
              <w14:schemeClr w14:val="tx1"/>
            </w14:solidFill>
          </w14:textFill>
        </w:rPr>
      </w:pPr>
      <w:r>
        <w:rPr>
          <w:color w:val="000000" w:themeColor="text1"/>
          <w14:textFill>
            <w14:solidFill>
              <w14:schemeClr w14:val="tx1"/>
            </w14:solidFill>
          </w14:textFill>
        </w:rPr>
        <w:t>7</w:t>
      </w:r>
      <w:r>
        <w:rPr>
          <w:rFonts w:hint="eastAsia"/>
          <w:color w:val="000000" w:themeColor="text1"/>
          <w14:textFill>
            <w14:solidFill>
              <w14:schemeClr w14:val="tx1"/>
            </w14:solidFill>
          </w14:textFill>
        </w:rPr>
        <w:t>）、当该加工单已关闭时，不允许进行冲销</w:t>
      </w:r>
    </w:p>
    <w:p>
      <w:pPr>
        <w:rPr>
          <w:color w:val="000000" w:themeColor="text1"/>
          <w14:textFill>
            <w14:solidFill>
              <w14:schemeClr w14:val="tx1"/>
            </w14:solidFill>
          </w14:textFill>
        </w:rPr>
      </w:pPr>
      <w:r>
        <w:rPr>
          <w:color w:val="000000" w:themeColor="text1"/>
          <w14:textFill>
            <w14:solidFill>
              <w14:schemeClr w14:val="tx1"/>
            </w14:solidFill>
          </w14:textFill>
        </w:rPr>
        <w:t>8</w:t>
      </w:r>
      <w:r>
        <w:rPr>
          <w:rFonts w:hint="eastAsia"/>
          <w:color w:val="000000" w:themeColor="text1"/>
          <w14:textFill>
            <w14:solidFill>
              <w14:schemeClr w14:val="tx1"/>
            </w14:solidFill>
          </w14:textFill>
        </w:rPr>
        <w:t>）、冲销数量：该栏位可编辑， 在点击冲销按钮后记录对应的冲销数量，并重新计算实际消耗用量。</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 冲销记录表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表字段：</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5441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5274310" cy="544195"/>
                    </a:xfrm>
                    <a:prstGeom prst="rect">
                      <a:avLst/>
                    </a:prstGeom>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表字段数据来源如下：</w:t>
      </w:r>
    </w:p>
    <w:tbl>
      <w:tblPr>
        <w:tblStyle w:val="10"/>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200"/>
        <w:gridCol w:w="1125"/>
        <w:gridCol w:w="2340"/>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数据来源。</w:t>
            </w:r>
          </w:p>
        </w:tc>
        <w:tc>
          <w:tcPr>
            <w:tcW w:w="255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序列号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fId</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每条数据的唯一标识号</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fNo</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对应裁剪记录中的No.</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加工工单</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fOrder</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选择当前裁剪单中的加工单号</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成品行号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对应裁剪的成品行号</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成品号码</w:t>
            </w:r>
          </w:p>
        </w:tc>
        <w:tc>
          <w:tcPr>
            <w:tcW w:w="1200" w:type="dxa"/>
          </w:tcPr>
          <w:p>
            <w:pPr>
              <w:rPr>
                <w:color w:val="000000" w:themeColor="text1"/>
                <w14:textFill>
                  <w14:solidFill>
                    <w14:schemeClr w14:val="tx1"/>
                  </w14:solidFill>
                </w14:textFill>
              </w:rPr>
            </w:pPr>
          </w:p>
        </w:tc>
        <w:tc>
          <w:tcPr>
            <w:tcW w:w="1125" w:type="dxa"/>
          </w:tcPr>
          <w:p>
            <w:pPr>
              <w:rPr>
                <w:color w:val="000000" w:themeColor="text1"/>
                <w14:textFill>
                  <w14:solidFill>
                    <w14:schemeClr w14:val="tx1"/>
                  </w14:solidFill>
                </w14:textFill>
              </w:rPr>
            </w:pP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选择当前裁剪单中的成品号码</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对应扫描界面扫描获取的布料批号</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冲销数量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fRecoveryQty</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Number(11,3)</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界面输入的“冲销数量”。</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冲销人</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fRecoveryName</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车间主任</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冲销时间</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fRecoveryTime</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当前冲销时间</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回传ERP标记</w:t>
            </w:r>
          </w:p>
        </w:tc>
        <w:tc>
          <w:tcPr>
            <w:tcW w:w="1200" w:type="dxa"/>
          </w:tcPr>
          <w:p>
            <w:pPr>
              <w:rPr>
                <w:color w:val="000000" w:themeColor="text1"/>
                <w14:textFill>
                  <w14:solidFill>
                    <w14:schemeClr w14:val="tx1"/>
                  </w14:solidFill>
                </w14:textFill>
              </w:rPr>
            </w:pPr>
          </w:p>
        </w:tc>
        <w:tc>
          <w:tcPr>
            <w:tcW w:w="1125" w:type="dxa"/>
          </w:tcPr>
          <w:p>
            <w:pPr>
              <w:rPr>
                <w:color w:val="000000" w:themeColor="text1"/>
                <w14:textFill>
                  <w14:solidFill>
                    <w14:schemeClr w14:val="tx1"/>
                  </w14:solidFill>
                </w14:textFill>
              </w:rPr>
            </w:pP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标记是否已经回传： </w:t>
            </w: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已回传，0</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未回传</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ID</w:t>
            </w:r>
          </w:p>
        </w:tc>
        <w:tc>
          <w:tcPr>
            <w:tcW w:w="1200" w:type="dxa"/>
          </w:tcPr>
          <w:p>
            <w:pPr>
              <w:rPr>
                <w:color w:val="000000" w:themeColor="text1"/>
                <w14:textFill>
                  <w14:solidFill>
                    <w14:schemeClr w14:val="tx1"/>
                  </w14:solidFill>
                </w14:textFill>
              </w:rPr>
            </w:pPr>
          </w:p>
        </w:tc>
        <w:tc>
          <w:tcPr>
            <w:tcW w:w="1125" w:type="dxa"/>
          </w:tcPr>
          <w:p>
            <w:pPr>
              <w:rPr>
                <w:color w:val="000000" w:themeColor="text1"/>
                <w14:textFill>
                  <w14:solidFill>
                    <w14:schemeClr w14:val="tx1"/>
                  </w14:solidFill>
                </w14:textFill>
              </w:rPr>
            </w:pP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唯一的记录字段</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回传ERP时间</w:t>
            </w:r>
          </w:p>
        </w:tc>
        <w:tc>
          <w:tcPr>
            <w:tcW w:w="1200" w:type="dxa"/>
          </w:tcPr>
          <w:p>
            <w:pPr>
              <w:rPr>
                <w:color w:val="000000" w:themeColor="text1"/>
                <w14:textFill>
                  <w14:solidFill>
                    <w14:schemeClr w14:val="tx1"/>
                  </w14:solidFill>
                </w14:textFill>
              </w:rPr>
            </w:pPr>
          </w:p>
        </w:tc>
        <w:tc>
          <w:tcPr>
            <w:tcW w:w="1125" w:type="dxa"/>
          </w:tcPr>
          <w:p>
            <w:pPr>
              <w:rPr>
                <w:color w:val="000000" w:themeColor="text1"/>
                <w14:textFill>
                  <w14:solidFill>
                    <w14:schemeClr w14:val="tx1"/>
                  </w14:solidFill>
                </w14:textFill>
              </w:rPr>
            </w:pP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回传ERP时间</w:t>
            </w:r>
          </w:p>
        </w:tc>
        <w:tc>
          <w:tcPr>
            <w:tcW w:w="2556" w:type="dxa"/>
          </w:tcPr>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4、布料消耗记录表（用于记录审核后 布料消耗记录）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该记录表裁剪报表审核完后记录到布料消耗记录表，审核后的记录不允许变更。</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5461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74310" cy="546100"/>
                    </a:xfrm>
                    <a:prstGeom prst="rect">
                      <a:avLst/>
                    </a:prstGeom>
                  </pic:spPr>
                </pic:pic>
              </a:graphicData>
            </a:graphic>
          </wp:inline>
        </w:drawing>
      </w:r>
    </w:p>
    <w:p>
      <w:pPr>
        <w:rPr>
          <w:color w:val="000000" w:themeColor="text1"/>
          <w14:textFill>
            <w14:solidFill>
              <w14:schemeClr w14:val="tx1"/>
            </w14:solidFill>
          </w14:textFill>
        </w:rPr>
      </w:pPr>
    </w:p>
    <w:tbl>
      <w:tblPr>
        <w:tblStyle w:val="10"/>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
        <w:gridCol w:w="1168"/>
        <w:gridCol w:w="1457"/>
        <w:gridCol w:w="2436"/>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数据来源</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序号</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fId</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每条数据的唯一标识号</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加工单号</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fOrder</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对应布料使用记录的加工单号</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产品编码</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fCode</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对应布料使用记录的产品编码</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行号</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对应工单和产品编码的行号</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对应布料使用记录的布料编码</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布料消耗用量</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fConsumeQty</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Numbre(11,3)</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布料用量=（拉布长度*幅宽*层高）之和，对《应布料使用记录表》布料消耗用量(</w:t>
            </w:r>
            <w:r>
              <w:rPr>
                <w:color w:val="000000" w:themeColor="text1"/>
                <w14:textFill>
                  <w14:solidFill>
                    <w14:schemeClr w14:val="tx1"/>
                  </w14:solidFill>
                </w14:textFill>
              </w:rPr>
              <w:t>SQM)</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标记</w:t>
            </w:r>
          </w:p>
        </w:tc>
        <w:tc>
          <w:tcPr>
            <w:tcW w:w="1168" w:type="dxa"/>
          </w:tcPr>
          <w:p>
            <w:pPr>
              <w:rPr>
                <w:color w:val="000000" w:themeColor="text1"/>
                <w14:textFill>
                  <w14:solidFill>
                    <w14:schemeClr w14:val="tx1"/>
                  </w14:solidFill>
                </w14:textFill>
              </w:rPr>
            </w:pPr>
          </w:p>
        </w:tc>
        <w:tc>
          <w:tcPr>
            <w:tcW w:w="1457" w:type="dxa"/>
          </w:tcPr>
          <w:p>
            <w:pPr>
              <w:rPr>
                <w:color w:val="000000" w:themeColor="text1"/>
                <w14:textFill>
                  <w14:solidFill>
                    <w14:schemeClr w14:val="tx1"/>
                  </w14:solidFill>
                </w14:textFill>
              </w:rPr>
            </w:pP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标记是否已经回传： </w:t>
            </w: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已回传，0</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未回传。</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标记1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不再回传</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ID</w:t>
            </w:r>
          </w:p>
        </w:tc>
        <w:tc>
          <w:tcPr>
            <w:tcW w:w="1168" w:type="dxa"/>
          </w:tcPr>
          <w:p>
            <w:pPr>
              <w:rPr>
                <w:color w:val="000000" w:themeColor="text1"/>
                <w14:textFill>
                  <w14:solidFill>
                    <w14:schemeClr w14:val="tx1"/>
                  </w14:solidFill>
                </w14:textFill>
              </w:rPr>
            </w:pPr>
          </w:p>
        </w:tc>
        <w:tc>
          <w:tcPr>
            <w:tcW w:w="1457" w:type="dxa"/>
          </w:tcPr>
          <w:p>
            <w:pPr>
              <w:rPr>
                <w:color w:val="000000" w:themeColor="text1"/>
                <w14:textFill>
                  <w14:solidFill>
                    <w14:schemeClr w14:val="tx1"/>
                  </w14:solidFill>
                </w14:textFill>
              </w:rPr>
            </w:pP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唯一的记录字段</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时间</w:t>
            </w:r>
          </w:p>
        </w:tc>
        <w:tc>
          <w:tcPr>
            <w:tcW w:w="1168" w:type="dxa"/>
          </w:tcPr>
          <w:p>
            <w:pPr>
              <w:rPr>
                <w:color w:val="000000" w:themeColor="text1"/>
                <w14:textFill>
                  <w14:solidFill>
                    <w14:schemeClr w14:val="tx1"/>
                  </w14:solidFill>
                </w14:textFill>
              </w:rPr>
            </w:pPr>
          </w:p>
        </w:tc>
        <w:tc>
          <w:tcPr>
            <w:tcW w:w="1457" w:type="dxa"/>
          </w:tcPr>
          <w:p>
            <w:pPr>
              <w:rPr>
                <w:color w:val="000000" w:themeColor="text1"/>
                <w14:textFill>
                  <w14:solidFill>
                    <w14:schemeClr w14:val="tx1"/>
                  </w14:solidFill>
                </w14:textFill>
              </w:rPr>
            </w:pP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回传ERP时间</w:t>
            </w:r>
          </w:p>
        </w:tc>
        <w:tc>
          <w:tcPr>
            <w:tcW w:w="2436" w:type="dxa"/>
          </w:tcPr>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pPr>
        <w:pStyle w:val="2"/>
        <w:numPr>
          <w:ilvl w:val="0"/>
          <w:numId w:val="5"/>
        </w:numPr>
        <w:rPr>
          <w:color w:val="000000" w:themeColor="text1"/>
          <w14:textFill>
            <w14:solidFill>
              <w14:schemeClr w14:val="tx1"/>
            </w14:solidFill>
          </w14:textFill>
        </w:rPr>
      </w:pPr>
      <w:r>
        <w:rPr>
          <w:rFonts w:hint="eastAsia"/>
          <w:color w:val="000000" w:themeColor="text1"/>
          <w14:textFill>
            <w14:solidFill>
              <w14:schemeClr w14:val="tx1"/>
            </w14:solidFill>
          </w14:textFill>
        </w:rPr>
        <w:t>报表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此功能为PC。</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请安思尔提出。</w:t>
      </w:r>
    </w:p>
    <w:p>
      <w:pPr>
        <w:rPr>
          <w:color w:val="000000" w:themeColor="text1"/>
          <w14:textFill>
            <w14:solidFill>
              <w14:schemeClr w14:val="tx1"/>
            </w14:solidFill>
          </w14:textFill>
        </w:rPr>
      </w:pPr>
    </w:p>
    <w:p>
      <w:pPr>
        <w:pStyle w:val="2"/>
        <w:numPr>
          <w:ilvl w:val="0"/>
          <w:numId w:val="5"/>
        </w:numPr>
        <w:rPr>
          <w:color w:val="000000" w:themeColor="text1"/>
          <w14:textFill>
            <w14:solidFill>
              <w14:schemeClr w14:val="tx1"/>
            </w14:solidFill>
          </w14:textFill>
        </w:rPr>
      </w:pPr>
      <w:r>
        <w:rPr>
          <w:rFonts w:hint="eastAsia"/>
          <w:color w:val="000000" w:themeColor="text1"/>
          <w14:textFill>
            <w14:solidFill>
              <w14:schemeClr w14:val="tx1"/>
            </w14:solidFill>
          </w14:textFill>
        </w:rPr>
        <w:t>权限</w:t>
      </w:r>
    </w:p>
    <w:p>
      <w:pPr>
        <w:rPr>
          <w:color w:val="000000" w:themeColor="text1"/>
          <w14:textFill>
            <w14:solidFill>
              <w14:schemeClr w14:val="tx1"/>
            </w14:solidFill>
          </w14:textFill>
        </w:rPr>
      </w:pPr>
      <w:r>
        <w:rPr>
          <w:color w:val="000000" w:themeColor="text1"/>
          <w14:textFill>
            <w14:solidFill>
              <w14:schemeClr w14:val="tx1"/>
            </w14:solidFill>
          </w14:textFill>
        </w:rPr>
        <w:t>考虑点：PC端用域验证。</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PDA和PC统一。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C03E9"/>
    <w:multiLevelType w:val="singleLevel"/>
    <w:tmpl w:val="1EDC03E9"/>
    <w:lvl w:ilvl="0" w:tentative="0">
      <w:start w:val="1"/>
      <w:numFmt w:val="decimal"/>
      <w:suff w:val="nothing"/>
      <w:lvlText w:val="%1、"/>
      <w:lvlJc w:val="left"/>
    </w:lvl>
  </w:abstractNum>
  <w:abstractNum w:abstractNumId="1">
    <w:nsid w:val="2F004D8D"/>
    <w:multiLevelType w:val="multilevel"/>
    <w:tmpl w:val="2F004D8D"/>
    <w:lvl w:ilvl="0" w:tentative="0">
      <w:start w:val="1"/>
      <w:numFmt w:val="japaneseCounting"/>
      <w:lvlText w:val="%1、"/>
      <w:lvlJc w:val="left"/>
      <w:pPr>
        <w:ind w:left="420" w:hanging="420"/>
      </w:pPr>
      <w:rPr>
        <w:rFonts w:hint="default"/>
      </w:rPr>
    </w:lvl>
    <w:lvl w:ilvl="1" w:tentative="0">
      <w:start w:val="2"/>
      <w:numFmt w:val="decimal"/>
      <w:lvlText w:val="%2、"/>
      <w:lvlJc w:val="left"/>
      <w:pPr>
        <w:ind w:left="1636" w:hanging="360"/>
      </w:pPr>
      <w:rPr>
        <w:rFonts w:hint="default"/>
      </w:rPr>
    </w:lvl>
    <w:lvl w:ilvl="2" w:tentative="0">
      <w:start w:val="5"/>
      <w:numFmt w:val="decimal"/>
      <w:lvlText w:val="%3、"/>
      <w:lvlJc w:val="left"/>
      <w:pPr>
        <w:ind w:left="1636" w:hanging="360"/>
      </w:pPr>
      <w:rPr>
        <w:rFonts w:hint="default"/>
      </w:r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740961"/>
    <w:multiLevelType w:val="multilevel"/>
    <w:tmpl w:val="3474096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9CD7932"/>
    <w:multiLevelType w:val="singleLevel"/>
    <w:tmpl w:val="49CD7932"/>
    <w:lvl w:ilvl="0" w:tentative="0">
      <w:start w:val="6"/>
      <w:numFmt w:val="chineseCounting"/>
      <w:suff w:val="nothing"/>
      <w:lvlText w:val="%1、"/>
      <w:lvlJc w:val="left"/>
      <w:rPr>
        <w:rFonts w:hint="eastAsia"/>
      </w:rPr>
    </w:lvl>
  </w:abstractNum>
  <w:abstractNum w:abstractNumId="4">
    <w:nsid w:val="621B70B4"/>
    <w:multiLevelType w:val="singleLevel"/>
    <w:tmpl w:val="621B70B4"/>
    <w:lvl w:ilvl="0" w:tentative="0">
      <w:start w:val="2"/>
      <w:numFmt w:val="decimal"/>
      <w:suff w:val="nothing"/>
      <w:lvlText w:val="%1、"/>
      <w:lvlJc w:val="left"/>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3C8"/>
    <w:rsid w:val="000123E1"/>
    <w:rsid w:val="000134BA"/>
    <w:rsid w:val="00013AA7"/>
    <w:rsid w:val="00023737"/>
    <w:rsid w:val="00036188"/>
    <w:rsid w:val="00043E69"/>
    <w:rsid w:val="00044C24"/>
    <w:rsid w:val="000504A4"/>
    <w:rsid w:val="000523C5"/>
    <w:rsid w:val="00055234"/>
    <w:rsid w:val="000554C1"/>
    <w:rsid w:val="00056C1A"/>
    <w:rsid w:val="000603CE"/>
    <w:rsid w:val="00062459"/>
    <w:rsid w:val="000640CE"/>
    <w:rsid w:val="00070502"/>
    <w:rsid w:val="00070A07"/>
    <w:rsid w:val="0007140D"/>
    <w:rsid w:val="00072A10"/>
    <w:rsid w:val="000730C5"/>
    <w:rsid w:val="00073AF2"/>
    <w:rsid w:val="00073B07"/>
    <w:rsid w:val="00075A0C"/>
    <w:rsid w:val="00077726"/>
    <w:rsid w:val="000811C6"/>
    <w:rsid w:val="00082570"/>
    <w:rsid w:val="00084607"/>
    <w:rsid w:val="0009174F"/>
    <w:rsid w:val="000917FE"/>
    <w:rsid w:val="00096EC3"/>
    <w:rsid w:val="000A6F2D"/>
    <w:rsid w:val="000A71B3"/>
    <w:rsid w:val="000C5D97"/>
    <w:rsid w:val="000D4E53"/>
    <w:rsid w:val="000D506A"/>
    <w:rsid w:val="000D53D3"/>
    <w:rsid w:val="000E19D1"/>
    <w:rsid w:val="000E1A95"/>
    <w:rsid w:val="000E38A0"/>
    <w:rsid w:val="000F3851"/>
    <w:rsid w:val="001001A4"/>
    <w:rsid w:val="001001D0"/>
    <w:rsid w:val="001055C2"/>
    <w:rsid w:val="0010594B"/>
    <w:rsid w:val="00110F16"/>
    <w:rsid w:val="00111804"/>
    <w:rsid w:val="00114C19"/>
    <w:rsid w:val="00114ED3"/>
    <w:rsid w:val="001159AA"/>
    <w:rsid w:val="00121C7D"/>
    <w:rsid w:val="00122BA0"/>
    <w:rsid w:val="00123316"/>
    <w:rsid w:val="00126943"/>
    <w:rsid w:val="0013021C"/>
    <w:rsid w:val="00131F2F"/>
    <w:rsid w:val="00136023"/>
    <w:rsid w:val="00136CEB"/>
    <w:rsid w:val="00137669"/>
    <w:rsid w:val="00137964"/>
    <w:rsid w:val="00166A3F"/>
    <w:rsid w:val="00170318"/>
    <w:rsid w:val="00174A1D"/>
    <w:rsid w:val="001772E5"/>
    <w:rsid w:val="0018597C"/>
    <w:rsid w:val="001925B8"/>
    <w:rsid w:val="001A5F89"/>
    <w:rsid w:val="001B01D8"/>
    <w:rsid w:val="001B6CD2"/>
    <w:rsid w:val="001C1DC3"/>
    <w:rsid w:val="001C2434"/>
    <w:rsid w:val="001C2705"/>
    <w:rsid w:val="001D0C7B"/>
    <w:rsid w:val="001D450D"/>
    <w:rsid w:val="001D559E"/>
    <w:rsid w:val="001D60EA"/>
    <w:rsid w:val="001E0722"/>
    <w:rsid w:val="001F10A9"/>
    <w:rsid w:val="001F60F9"/>
    <w:rsid w:val="00203529"/>
    <w:rsid w:val="00206EBA"/>
    <w:rsid w:val="00214BBA"/>
    <w:rsid w:val="0023180C"/>
    <w:rsid w:val="002371EE"/>
    <w:rsid w:val="00244975"/>
    <w:rsid w:val="002474B6"/>
    <w:rsid w:val="0024799D"/>
    <w:rsid w:val="00256F2E"/>
    <w:rsid w:val="002573FA"/>
    <w:rsid w:val="00264F9D"/>
    <w:rsid w:val="00270503"/>
    <w:rsid w:val="00271AE9"/>
    <w:rsid w:val="00273154"/>
    <w:rsid w:val="00286929"/>
    <w:rsid w:val="002924A7"/>
    <w:rsid w:val="002933CF"/>
    <w:rsid w:val="002A26D2"/>
    <w:rsid w:val="002A2F9F"/>
    <w:rsid w:val="002A3F40"/>
    <w:rsid w:val="002A71AA"/>
    <w:rsid w:val="002B2322"/>
    <w:rsid w:val="002B456E"/>
    <w:rsid w:val="002B56ED"/>
    <w:rsid w:val="002B66FC"/>
    <w:rsid w:val="002C4596"/>
    <w:rsid w:val="002C6452"/>
    <w:rsid w:val="002D052B"/>
    <w:rsid w:val="002E282C"/>
    <w:rsid w:val="002E32C3"/>
    <w:rsid w:val="00300D91"/>
    <w:rsid w:val="00300F17"/>
    <w:rsid w:val="00302F91"/>
    <w:rsid w:val="0030449C"/>
    <w:rsid w:val="00316FE4"/>
    <w:rsid w:val="00320D4C"/>
    <w:rsid w:val="00327DA0"/>
    <w:rsid w:val="00331ADD"/>
    <w:rsid w:val="00336A70"/>
    <w:rsid w:val="003371EA"/>
    <w:rsid w:val="00337FC3"/>
    <w:rsid w:val="00342D56"/>
    <w:rsid w:val="0034425E"/>
    <w:rsid w:val="00344A04"/>
    <w:rsid w:val="00352E49"/>
    <w:rsid w:val="00357092"/>
    <w:rsid w:val="00363AEF"/>
    <w:rsid w:val="003641D8"/>
    <w:rsid w:val="00371CB6"/>
    <w:rsid w:val="0037456D"/>
    <w:rsid w:val="00375573"/>
    <w:rsid w:val="003818BB"/>
    <w:rsid w:val="00387624"/>
    <w:rsid w:val="00392C56"/>
    <w:rsid w:val="003937A2"/>
    <w:rsid w:val="00397799"/>
    <w:rsid w:val="00397B78"/>
    <w:rsid w:val="003A2763"/>
    <w:rsid w:val="003A4EC5"/>
    <w:rsid w:val="003A59C5"/>
    <w:rsid w:val="003C47B6"/>
    <w:rsid w:val="003C57AA"/>
    <w:rsid w:val="003C6E27"/>
    <w:rsid w:val="003D4AC6"/>
    <w:rsid w:val="003E0A08"/>
    <w:rsid w:val="003E1791"/>
    <w:rsid w:val="003E7BA9"/>
    <w:rsid w:val="003E7EDA"/>
    <w:rsid w:val="003F5AC1"/>
    <w:rsid w:val="003F6943"/>
    <w:rsid w:val="00400248"/>
    <w:rsid w:val="0040463B"/>
    <w:rsid w:val="00416C4F"/>
    <w:rsid w:val="00420CE4"/>
    <w:rsid w:val="004226DF"/>
    <w:rsid w:val="0042455E"/>
    <w:rsid w:val="0042734D"/>
    <w:rsid w:val="004279E2"/>
    <w:rsid w:val="00432468"/>
    <w:rsid w:val="0043434A"/>
    <w:rsid w:val="00436754"/>
    <w:rsid w:val="00437B48"/>
    <w:rsid w:val="00441807"/>
    <w:rsid w:val="0045001B"/>
    <w:rsid w:val="004520E9"/>
    <w:rsid w:val="0045665D"/>
    <w:rsid w:val="004572BB"/>
    <w:rsid w:val="004620D7"/>
    <w:rsid w:val="00462A3D"/>
    <w:rsid w:val="00466860"/>
    <w:rsid w:val="004776E5"/>
    <w:rsid w:val="004810E2"/>
    <w:rsid w:val="004865E6"/>
    <w:rsid w:val="0049250E"/>
    <w:rsid w:val="00493E5A"/>
    <w:rsid w:val="00496065"/>
    <w:rsid w:val="00497068"/>
    <w:rsid w:val="00497220"/>
    <w:rsid w:val="004A14DA"/>
    <w:rsid w:val="004B173B"/>
    <w:rsid w:val="004B1AA0"/>
    <w:rsid w:val="004B2E62"/>
    <w:rsid w:val="004B44D8"/>
    <w:rsid w:val="004B673C"/>
    <w:rsid w:val="004B6AC4"/>
    <w:rsid w:val="004B714B"/>
    <w:rsid w:val="004B7EB6"/>
    <w:rsid w:val="004C597D"/>
    <w:rsid w:val="004D6E13"/>
    <w:rsid w:val="004E0EA0"/>
    <w:rsid w:val="004E16B0"/>
    <w:rsid w:val="004E222F"/>
    <w:rsid w:val="004F11BF"/>
    <w:rsid w:val="004F5AA7"/>
    <w:rsid w:val="004F5C58"/>
    <w:rsid w:val="00500A14"/>
    <w:rsid w:val="00505F54"/>
    <w:rsid w:val="005153C8"/>
    <w:rsid w:val="0052030A"/>
    <w:rsid w:val="00530E8B"/>
    <w:rsid w:val="00534276"/>
    <w:rsid w:val="00536EE1"/>
    <w:rsid w:val="00543C27"/>
    <w:rsid w:val="00545184"/>
    <w:rsid w:val="00553A1F"/>
    <w:rsid w:val="00555DE6"/>
    <w:rsid w:val="00567ED5"/>
    <w:rsid w:val="00574F55"/>
    <w:rsid w:val="005777F5"/>
    <w:rsid w:val="00586DF8"/>
    <w:rsid w:val="00594E8F"/>
    <w:rsid w:val="005A0173"/>
    <w:rsid w:val="005A099F"/>
    <w:rsid w:val="005B0DD7"/>
    <w:rsid w:val="005B7791"/>
    <w:rsid w:val="005C6480"/>
    <w:rsid w:val="005D0D9B"/>
    <w:rsid w:val="005D433E"/>
    <w:rsid w:val="005D57C1"/>
    <w:rsid w:val="005D7417"/>
    <w:rsid w:val="005E234C"/>
    <w:rsid w:val="005E6087"/>
    <w:rsid w:val="005F7639"/>
    <w:rsid w:val="00600D9A"/>
    <w:rsid w:val="00602676"/>
    <w:rsid w:val="00605490"/>
    <w:rsid w:val="00613FE7"/>
    <w:rsid w:val="0061438E"/>
    <w:rsid w:val="00616C1E"/>
    <w:rsid w:val="006369A1"/>
    <w:rsid w:val="0064091E"/>
    <w:rsid w:val="0064299B"/>
    <w:rsid w:val="00647A6B"/>
    <w:rsid w:val="0065396B"/>
    <w:rsid w:val="00656FF7"/>
    <w:rsid w:val="006622DC"/>
    <w:rsid w:val="0066516E"/>
    <w:rsid w:val="00665DCE"/>
    <w:rsid w:val="00671BCC"/>
    <w:rsid w:val="00674196"/>
    <w:rsid w:val="00677BD8"/>
    <w:rsid w:val="00684200"/>
    <w:rsid w:val="006913AF"/>
    <w:rsid w:val="00693AEB"/>
    <w:rsid w:val="006A10B3"/>
    <w:rsid w:val="006A2FE0"/>
    <w:rsid w:val="006A3A4A"/>
    <w:rsid w:val="006A74FF"/>
    <w:rsid w:val="006B22CB"/>
    <w:rsid w:val="006B2A5F"/>
    <w:rsid w:val="006C0BD7"/>
    <w:rsid w:val="006D52A9"/>
    <w:rsid w:val="006D7F32"/>
    <w:rsid w:val="006E4122"/>
    <w:rsid w:val="006E5F45"/>
    <w:rsid w:val="006E6A71"/>
    <w:rsid w:val="00716447"/>
    <w:rsid w:val="00717B59"/>
    <w:rsid w:val="00721ADA"/>
    <w:rsid w:val="00733822"/>
    <w:rsid w:val="007346D3"/>
    <w:rsid w:val="007402BC"/>
    <w:rsid w:val="00760C4E"/>
    <w:rsid w:val="007640C6"/>
    <w:rsid w:val="00767ED3"/>
    <w:rsid w:val="0077277F"/>
    <w:rsid w:val="00773E61"/>
    <w:rsid w:val="00775258"/>
    <w:rsid w:val="00780CBF"/>
    <w:rsid w:val="00781D6B"/>
    <w:rsid w:val="0078729F"/>
    <w:rsid w:val="00792841"/>
    <w:rsid w:val="00793B88"/>
    <w:rsid w:val="007959E9"/>
    <w:rsid w:val="007A4E29"/>
    <w:rsid w:val="007B0787"/>
    <w:rsid w:val="007B28CF"/>
    <w:rsid w:val="007B3A81"/>
    <w:rsid w:val="007B520D"/>
    <w:rsid w:val="007C3D29"/>
    <w:rsid w:val="007D2F30"/>
    <w:rsid w:val="007D50F5"/>
    <w:rsid w:val="007D5C42"/>
    <w:rsid w:val="007D6CEC"/>
    <w:rsid w:val="007E7CEE"/>
    <w:rsid w:val="007F4345"/>
    <w:rsid w:val="008050CF"/>
    <w:rsid w:val="00814B44"/>
    <w:rsid w:val="00823A0C"/>
    <w:rsid w:val="0083231C"/>
    <w:rsid w:val="00837D95"/>
    <w:rsid w:val="008406CB"/>
    <w:rsid w:val="008418ED"/>
    <w:rsid w:val="00842FE2"/>
    <w:rsid w:val="00843739"/>
    <w:rsid w:val="008470BD"/>
    <w:rsid w:val="00855613"/>
    <w:rsid w:val="00856CA9"/>
    <w:rsid w:val="00860F5C"/>
    <w:rsid w:val="0086330B"/>
    <w:rsid w:val="00864716"/>
    <w:rsid w:val="00866C55"/>
    <w:rsid w:val="00870B44"/>
    <w:rsid w:val="0087379F"/>
    <w:rsid w:val="008754EA"/>
    <w:rsid w:val="00880B49"/>
    <w:rsid w:val="00881AD9"/>
    <w:rsid w:val="00885260"/>
    <w:rsid w:val="00892033"/>
    <w:rsid w:val="008947F5"/>
    <w:rsid w:val="0089745F"/>
    <w:rsid w:val="00897D61"/>
    <w:rsid w:val="008A2738"/>
    <w:rsid w:val="008C0D67"/>
    <w:rsid w:val="008C7BA8"/>
    <w:rsid w:val="008C7E81"/>
    <w:rsid w:val="008D2D33"/>
    <w:rsid w:val="008D5299"/>
    <w:rsid w:val="008D55B5"/>
    <w:rsid w:val="008D5A58"/>
    <w:rsid w:val="008F6758"/>
    <w:rsid w:val="008F6765"/>
    <w:rsid w:val="008F70E5"/>
    <w:rsid w:val="00901449"/>
    <w:rsid w:val="00904D1A"/>
    <w:rsid w:val="00910C1D"/>
    <w:rsid w:val="00912F65"/>
    <w:rsid w:val="0091417C"/>
    <w:rsid w:val="0091619B"/>
    <w:rsid w:val="00921AF4"/>
    <w:rsid w:val="00921FEC"/>
    <w:rsid w:val="0092296D"/>
    <w:rsid w:val="009276EC"/>
    <w:rsid w:val="009313AD"/>
    <w:rsid w:val="0093155B"/>
    <w:rsid w:val="00935CB6"/>
    <w:rsid w:val="00937090"/>
    <w:rsid w:val="0094142B"/>
    <w:rsid w:val="00950AB2"/>
    <w:rsid w:val="00951CA0"/>
    <w:rsid w:val="009524A6"/>
    <w:rsid w:val="00956427"/>
    <w:rsid w:val="009570C6"/>
    <w:rsid w:val="00961C91"/>
    <w:rsid w:val="00967821"/>
    <w:rsid w:val="0097075C"/>
    <w:rsid w:val="00985D20"/>
    <w:rsid w:val="00986AD1"/>
    <w:rsid w:val="00995116"/>
    <w:rsid w:val="009A0BE1"/>
    <w:rsid w:val="009A1CF6"/>
    <w:rsid w:val="009A3F77"/>
    <w:rsid w:val="009B2E7D"/>
    <w:rsid w:val="009B494D"/>
    <w:rsid w:val="009B5A8A"/>
    <w:rsid w:val="009B6582"/>
    <w:rsid w:val="009B7518"/>
    <w:rsid w:val="009C5BBE"/>
    <w:rsid w:val="009F1184"/>
    <w:rsid w:val="00A004B8"/>
    <w:rsid w:val="00A031C6"/>
    <w:rsid w:val="00A04124"/>
    <w:rsid w:val="00A04518"/>
    <w:rsid w:val="00A04965"/>
    <w:rsid w:val="00A04F61"/>
    <w:rsid w:val="00A155AC"/>
    <w:rsid w:val="00A16614"/>
    <w:rsid w:val="00A21A09"/>
    <w:rsid w:val="00A27A05"/>
    <w:rsid w:val="00A32722"/>
    <w:rsid w:val="00A354E0"/>
    <w:rsid w:val="00A40199"/>
    <w:rsid w:val="00A45AD7"/>
    <w:rsid w:val="00A478BE"/>
    <w:rsid w:val="00A509ED"/>
    <w:rsid w:val="00A6008C"/>
    <w:rsid w:val="00A71A4B"/>
    <w:rsid w:val="00A7264A"/>
    <w:rsid w:val="00A7430B"/>
    <w:rsid w:val="00A8751C"/>
    <w:rsid w:val="00A94960"/>
    <w:rsid w:val="00A960AE"/>
    <w:rsid w:val="00A961C7"/>
    <w:rsid w:val="00A966D7"/>
    <w:rsid w:val="00AA0C55"/>
    <w:rsid w:val="00AB4B82"/>
    <w:rsid w:val="00AC0482"/>
    <w:rsid w:val="00AD7E85"/>
    <w:rsid w:val="00AE07D2"/>
    <w:rsid w:val="00AE0CB0"/>
    <w:rsid w:val="00AE0CCC"/>
    <w:rsid w:val="00AE2FB5"/>
    <w:rsid w:val="00AE3928"/>
    <w:rsid w:val="00AF00AC"/>
    <w:rsid w:val="00AF034D"/>
    <w:rsid w:val="00AF1D8B"/>
    <w:rsid w:val="00AF7AB4"/>
    <w:rsid w:val="00B05550"/>
    <w:rsid w:val="00B11DE1"/>
    <w:rsid w:val="00B14846"/>
    <w:rsid w:val="00B16CE7"/>
    <w:rsid w:val="00B208FF"/>
    <w:rsid w:val="00B23A9E"/>
    <w:rsid w:val="00B2418D"/>
    <w:rsid w:val="00B30AA3"/>
    <w:rsid w:val="00B37C3D"/>
    <w:rsid w:val="00B41C28"/>
    <w:rsid w:val="00B508D1"/>
    <w:rsid w:val="00B520F1"/>
    <w:rsid w:val="00B60AF5"/>
    <w:rsid w:val="00B6156D"/>
    <w:rsid w:val="00B616CA"/>
    <w:rsid w:val="00B63F61"/>
    <w:rsid w:val="00B64774"/>
    <w:rsid w:val="00B71DFE"/>
    <w:rsid w:val="00B85C0C"/>
    <w:rsid w:val="00BA3173"/>
    <w:rsid w:val="00BA3352"/>
    <w:rsid w:val="00BA691C"/>
    <w:rsid w:val="00BA7FE7"/>
    <w:rsid w:val="00BB60CA"/>
    <w:rsid w:val="00BB643E"/>
    <w:rsid w:val="00BC2CA4"/>
    <w:rsid w:val="00BC5D89"/>
    <w:rsid w:val="00BC6F8A"/>
    <w:rsid w:val="00BE00C4"/>
    <w:rsid w:val="00BE0480"/>
    <w:rsid w:val="00BE1DE5"/>
    <w:rsid w:val="00BE5B49"/>
    <w:rsid w:val="00BE6609"/>
    <w:rsid w:val="00C02078"/>
    <w:rsid w:val="00C053E0"/>
    <w:rsid w:val="00C065FB"/>
    <w:rsid w:val="00C13507"/>
    <w:rsid w:val="00C1793A"/>
    <w:rsid w:val="00C224EA"/>
    <w:rsid w:val="00C230AF"/>
    <w:rsid w:val="00C316CF"/>
    <w:rsid w:val="00C36EDE"/>
    <w:rsid w:val="00C50458"/>
    <w:rsid w:val="00C56696"/>
    <w:rsid w:val="00C60321"/>
    <w:rsid w:val="00C659E3"/>
    <w:rsid w:val="00C73F50"/>
    <w:rsid w:val="00C764A9"/>
    <w:rsid w:val="00C81C6D"/>
    <w:rsid w:val="00C934EA"/>
    <w:rsid w:val="00C95118"/>
    <w:rsid w:val="00CA077A"/>
    <w:rsid w:val="00CA1E3E"/>
    <w:rsid w:val="00CA3091"/>
    <w:rsid w:val="00CA6CC7"/>
    <w:rsid w:val="00CA751C"/>
    <w:rsid w:val="00CB2DFE"/>
    <w:rsid w:val="00CB2E06"/>
    <w:rsid w:val="00CC199B"/>
    <w:rsid w:val="00CC1DB3"/>
    <w:rsid w:val="00CC1FD4"/>
    <w:rsid w:val="00CD1BD8"/>
    <w:rsid w:val="00CD59B5"/>
    <w:rsid w:val="00CD6007"/>
    <w:rsid w:val="00CF083B"/>
    <w:rsid w:val="00CF47EA"/>
    <w:rsid w:val="00CF4E6E"/>
    <w:rsid w:val="00CF5702"/>
    <w:rsid w:val="00D00D78"/>
    <w:rsid w:val="00D03E8E"/>
    <w:rsid w:val="00D15BA1"/>
    <w:rsid w:val="00D17861"/>
    <w:rsid w:val="00D2744E"/>
    <w:rsid w:val="00D30245"/>
    <w:rsid w:val="00D35165"/>
    <w:rsid w:val="00D359B2"/>
    <w:rsid w:val="00D36D41"/>
    <w:rsid w:val="00D36DBE"/>
    <w:rsid w:val="00D442B4"/>
    <w:rsid w:val="00D541F4"/>
    <w:rsid w:val="00D54958"/>
    <w:rsid w:val="00D57185"/>
    <w:rsid w:val="00D63D9B"/>
    <w:rsid w:val="00D716A1"/>
    <w:rsid w:val="00D718E2"/>
    <w:rsid w:val="00D73A02"/>
    <w:rsid w:val="00D75940"/>
    <w:rsid w:val="00D8098B"/>
    <w:rsid w:val="00D82681"/>
    <w:rsid w:val="00D90F66"/>
    <w:rsid w:val="00D915E3"/>
    <w:rsid w:val="00D95395"/>
    <w:rsid w:val="00D9736F"/>
    <w:rsid w:val="00DB3B1F"/>
    <w:rsid w:val="00DB3D90"/>
    <w:rsid w:val="00DB4C53"/>
    <w:rsid w:val="00DC0E8B"/>
    <w:rsid w:val="00DC0ECD"/>
    <w:rsid w:val="00DC60BC"/>
    <w:rsid w:val="00DD31B6"/>
    <w:rsid w:val="00DD51DC"/>
    <w:rsid w:val="00DE1BE7"/>
    <w:rsid w:val="00DE557D"/>
    <w:rsid w:val="00DF4919"/>
    <w:rsid w:val="00DF5809"/>
    <w:rsid w:val="00E0436F"/>
    <w:rsid w:val="00E0581D"/>
    <w:rsid w:val="00E05C0A"/>
    <w:rsid w:val="00E147EE"/>
    <w:rsid w:val="00E16428"/>
    <w:rsid w:val="00E20738"/>
    <w:rsid w:val="00E2308B"/>
    <w:rsid w:val="00E34BDB"/>
    <w:rsid w:val="00E36004"/>
    <w:rsid w:val="00E4160C"/>
    <w:rsid w:val="00E4210A"/>
    <w:rsid w:val="00E538F6"/>
    <w:rsid w:val="00E55716"/>
    <w:rsid w:val="00E63E38"/>
    <w:rsid w:val="00E738B2"/>
    <w:rsid w:val="00E77EBB"/>
    <w:rsid w:val="00E83C97"/>
    <w:rsid w:val="00E90343"/>
    <w:rsid w:val="00E904EE"/>
    <w:rsid w:val="00E91CD4"/>
    <w:rsid w:val="00E95716"/>
    <w:rsid w:val="00EA5226"/>
    <w:rsid w:val="00EA5FC9"/>
    <w:rsid w:val="00EA67AF"/>
    <w:rsid w:val="00EB1F08"/>
    <w:rsid w:val="00EB6F21"/>
    <w:rsid w:val="00EC0534"/>
    <w:rsid w:val="00ED07C0"/>
    <w:rsid w:val="00ED3654"/>
    <w:rsid w:val="00ED3F2D"/>
    <w:rsid w:val="00EE294E"/>
    <w:rsid w:val="00EE6247"/>
    <w:rsid w:val="00EF38F5"/>
    <w:rsid w:val="00F01700"/>
    <w:rsid w:val="00F02D48"/>
    <w:rsid w:val="00F02FF3"/>
    <w:rsid w:val="00F038B0"/>
    <w:rsid w:val="00F21925"/>
    <w:rsid w:val="00F24872"/>
    <w:rsid w:val="00F34B33"/>
    <w:rsid w:val="00F4356D"/>
    <w:rsid w:val="00F44592"/>
    <w:rsid w:val="00F44C30"/>
    <w:rsid w:val="00F51121"/>
    <w:rsid w:val="00F61A16"/>
    <w:rsid w:val="00F64691"/>
    <w:rsid w:val="00F70508"/>
    <w:rsid w:val="00F73185"/>
    <w:rsid w:val="00F756C9"/>
    <w:rsid w:val="00F81590"/>
    <w:rsid w:val="00F91378"/>
    <w:rsid w:val="00F927F3"/>
    <w:rsid w:val="00F944EC"/>
    <w:rsid w:val="00F96840"/>
    <w:rsid w:val="00FA2905"/>
    <w:rsid w:val="00FB1BDC"/>
    <w:rsid w:val="00FB2984"/>
    <w:rsid w:val="00FC439F"/>
    <w:rsid w:val="00FE54B8"/>
    <w:rsid w:val="00FF0292"/>
    <w:rsid w:val="00FF02DF"/>
    <w:rsid w:val="00FF321A"/>
    <w:rsid w:val="00FF4EC9"/>
    <w:rsid w:val="00FF5F14"/>
    <w:rsid w:val="010F5F27"/>
    <w:rsid w:val="012223B0"/>
    <w:rsid w:val="0127359B"/>
    <w:rsid w:val="012E3FEC"/>
    <w:rsid w:val="01487709"/>
    <w:rsid w:val="0154277E"/>
    <w:rsid w:val="015A0215"/>
    <w:rsid w:val="017B192F"/>
    <w:rsid w:val="01975438"/>
    <w:rsid w:val="01C16F79"/>
    <w:rsid w:val="01D31806"/>
    <w:rsid w:val="01E7296E"/>
    <w:rsid w:val="01E74928"/>
    <w:rsid w:val="01FB3783"/>
    <w:rsid w:val="02115F2C"/>
    <w:rsid w:val="021E396F"/>
    <w:rsid w:val="0223520C"/>
    <w:rsid w:val="022757A2"/>
    <w:rsid w:val="02401EB2"/>
    <w:rsid w:val="02483AF4"/>
    <w:rsid w:val="024B75B0"/>
    <w:rsid w:val="02685BD8"/>
    <w:rsid w:val="027E25DF"/>
    <w:rsid w:val="028445DC"/>
    <w:rsid w:val="02854D83"/>
    <w:rsid w:val="02A53DA9"/>
    <w:rsid w:val="02B615AC"/>
    <w:rsid w:val="02C221F5"/>
    <w:rsid w:val="02C33F80"/>
    <w:rsid w:val="02C4305E"/>
    <w:rsid w:val="02EE7F32"/>
    <w:rsid w:val="02EF4D08"/>
    <w:rsid w:val="03181AB8"/>
    <w:rsid w:val="032427BD"/>
    <w:rsid w:val="0380107A"/>
    <w:rsid w:val="03840B70"/>
    <w:rsid w:val="03930D54"/>
    <w:rsid w:val="03AB1DBD"/>
    <w:rsid w:val="03AE4727"/>
    <w:rsid w:val="03B80E87"/>
    <w:rsid w:val="03C46936"/>
    <w:rsid w:val="03E66408"/>
    <w:rsid w:val="03E85A7D"/>
    <w:rsid w:val="03F62384"/>
    <w:rsid w:val="04137DC8"/>
    <w:rsid w:val="04410CE6"/>
    <w:rsid w:val="044C420B"/>
    <w:rsid w:val="046B6142"/>
    <w:rsid w:val="049E5B58"/>
    <w:rsid w:val="04A15492"/>
    <w:rsid w:val="04B23625"/>
    <w:rsid w:val="04C33999"/>
    <w:rsid w:val="04E26CF2"/>
    <w:rsid w:val="04F1374F"/>
    <w:rsid w:val="04F95D32"/>
    <w:rsid w:val="05583D51"/>
    <w:rsid w:val="05703EA2"/>
    <w:rsid w:val="05AE7FA8"/>
    <w:rsid w:val="05D85A01"/>
    <w:rsid w:val="06407CC4"/>
    <w:rsid w:val="06432136"/>
    <w:rsid w:val="064E0EC7"/>
    <w:rsid w:val="06544D92"/>
    <w:rsid w:val="06974A86"/>
    <w:rsid w:val="06FA2A99"/>
    <w:rsid w:val="071A70CD"/>
    <w:rsid w:val="07504A61"/>
    <w:rsid w:val="07A677A5"/>
    <w:rsid w:val="07A826A8"/>
    <w:rsid w:val="07B13DE5"/>
    <w:rsid w:val="07D62C38"/>
    <w:rsid w:val="07E275A8"/>
    <w:rsid w:val="07EC0CFB"/>
    <w:rsid w:val="081654BA"/>
    <w:rsid w:val="082205E2"/>
    <w:rsid w:val="086624A3"/>
    <w:rsid w:val="08722A8D"/>
    <w:rsid w:val="088301FE"/>
    <w:rsid w:val="0884531B"/>
    <w:rsid w:val="088E513D"/>
    <w:rsid w:val="089475AC"/>
    <w:rsid w:val="089B1120"/>
    <w:rsid w:val="08AA190E"/>
    <w:rsid w:val="08C543E8"/>
    <w:rsid w:val="08C97099"/>
    <w:rsid w:val="08D30EED"/>
    <w:rsid w:val="08DF64D2"/>
    <w:rsid w:val="09046DA4"/>
    <w:rsid w:val="091F6F98"/>
    <w:rsid w:val="092E54CB"/>
    <w:rsid w:val="09627449"/>
    <w:rsid w:val="09637D3E"/>
    <w:rsid w:val="09681B47"/>
    <w:rsid w:val="09704EA3"/>
    <w:rsid w:val="097C544E"/>
    <w:rsid w:val="09815F8A"/>
    <w:rsid w:val="0988210D"/>
    <w:rsid w:val="099256FC"/>
    <w:rsid w:val="09AD5967"/>
    <w:rsid w:val="09C938E0"/>
    <w:rsid w:val="09D47D26"/>
    <w:rsid w:val="09F67E7E"/>
    <w:rsid w:val="0A017B75"/>
    <w:rsid w:val="0A021E0A"/>
    <w:rsid w:val="0A081C25"/>
    <w:rsid w:val="0A340600"/>
    <w:rsid w:val="0A367C8E"/>
    <w:rsid w:val="0A4B2627"/>
    <w:rsid w:val="0A5F7C08"/>
    <w:rsid w:val="0A876827"/>
    <w:rsid w:val="0ABD499D"/>
    <w:rsid w:val="0AD52986"/>
    <w:rsid w:val="0AD95B0C"/>
    <w:rsid w:val="0B0B5BA6"/>
    <w:rsid w:val="0B161B11"/>
    <w:rsid w:val="0B2D0B17"/>
    <w:rsid w:val="0B371768"/>
    <w:rsid w:val="0B657C41"/>
    <w:rsid w:val="0B677E55"/>
    <w:rsid w:val="0B7D6221"/>
    <w:rsid w:val="0BA312A4"/>
    <w:rsid w:val="0BBA122A"/>
    <w:rsid w:val="0BE20800"/>
    <w:rsid w:val="0BE64F91"/>
    <w:rsid w:val="0BF2206C"/>
    <w:rsid w:val="0BFE3924"/>
    <w:rsid w:val="0C0621CC"/>
    <w:rsid w:val="0C165246"/>
    <w:rsid w:val="0C24ACA4"/>
    <w:rsid w:val="0C7A53F0"/>
    <w:rsid w:val="0CB473D9"/>
    <w:rsid w:val="0CB65C59"/>
    <w:rsid w:val="0CE33134"/>
    <w:rsid w:val="0CE9106A"/>
    <w:rsid w:val="0D001DF7"/>
    <w:rsid w:val="0D0C134C"/>
    <w:rsid w:val="0D22452C"/>
    <w:rsid w:val="0D2466A3"/>
    <w:rsid w:val="0D293A7F"/>
    <w:rsid w:val="0D3118B9"/>
    <w:rsid w:val="0D322F62"/>
    <w:rsid w:val="0D407B97"/>
    <w:rsid w:val="0D520232"/>
    <w:rsid w:val="0D581120"/>
    <w:rsid w:val="0D5A1193"/>
    <w:rsid w:val="0D6917AE"/>
    <w:rsid w:val="0D7B6055"/>
    <w:rsid w:val="0D8542BA"/>
    <w:rsid w:val="0D9D1027"/>
    <w:rsid w:val="0DAB421E"/>
    <w:rsid w:val="0DAC1CFD"/>
    <w:rsid w:val="0DB26E96"/>
    <w:rsid w:val="0DB82735"/>
    <w:rsid w:val="0DCF58A3"/>
    <w:rsid w:val="0DE11465"/>
    <w:rsid w:val="0E024AE7"/>
    <w:rsid w:val="0E18045A"/>
    <w:rsid w:val="0E3A2407"/>
    <w:rsid w:val="0E596BC3"/>
    <w:rsid w:val="0E7A4737"/>
    <w:rsid w:val="0EE615F5"/>
    <w:rsid w:val="0EE65EA7"/>
    <w:rsid w:val="0F032A3F"/>
    <w:rsid w:val="0F757B11"/>
    <w:rsid w:val="0FDE2ACA"/>
    <w:rsid w:val="0FE555B9"/>
    <w:rsid w:val="0FF62FEB"/>
    <w:rsid w:val="100C300C"/>
    <w:rsid w:val="1030241C"/>
    <w:rsid w:val="10A07399"/>
    <w:rsid w:val="10D064A9"/>
    <w:rsid w:val="10DA61BF"/>
    <w:rsid w:val="10DD79D9"/>
    <w:rsid w:val="1116074C"/>
    <w:rsid w:val="112F7920"/>
    <w:rsid w:val="11300B3D"/>
    <w:rsid w:val="11314019"/>
    <w:rsid w:val="114874BE"/>
    <w:rsid w:val="116545FB"/>
    <w:rsid w:val="11727A92"/>
    <w:rsid w:val="117B226E"/>
    <w:rsid w:val="11A80E2F"/>
    <w:rsid w:val="11C55522"/>
    <w:rsid w:val="11D27BF5"/>
    <w:rsid w:val="11D66745"/>
    <w:rsid w:val="11E3349C"/>
    <w:rsid w:val="1203138F"/>
    <w:rsid w:val="122D0CDA"/>
    <w:rsid w:val="123418FA"/>
    <w:rsid w:val="12490673"/>
    <w:rsid w:val="125A2B98"/>
    <w:rsid w:val="12784256"/>
    <w:rsid w:val="129B2925"/>
    <w:rsid w:val="129B4BA0"/>
    <w:rsid w:val="12E26439"/>
    <w:rsid w:val="12F420C8"/>
    <w:rsid w:val="13105D38"/>
    <w:rsid w:val="13113306"/>
    <w:rsid w:val="131C34BA"/>
    <w:rsid w:val="132E6141"/>
    <w:rsid w:val="133D39B2"/>
    <w:rsid w:val="138756FC"/>
    <w:rsid w:val="139307AC"/>
    <w:rsid w:val="13930D47"/>
    <w:rsid w:val="13A87847"/>
    <w:rsid w:val="13C37297"/>
    <w:rsid w:val="13F93726"/>
    <w:rsid w:val="13FC4BC0"/>
    <w:rsid w:val="14342E40"/>
    <w:rsid w:val="14350174"/>
    <w:rsid w:val="14456EDF"/>
    <w:rsid w:val="14613574"/>
    <w:rsid w:val="14726F99"/>
    <w:rsid w:val="1482679B"/>
    <w:rsid w:val="14883404"/>
    <w:rsid w:val="14886AF1"/>
    <w:rsid w:val="149664F6"/>
    <w:rsid w:val="149D5F20"/>
    <w:rsid w:val="14A47BC0"/>
    <w:rsid w:val="14C0482E"/>
    <w:rsid w:val="14D11C4E"/>
    <w:rsid w:val="14EA64CF"/>
    <w:rsid w:val="15341560"/>
    <w:rsid w:val="156764B0"/>
    <w:rsid w:val="156D1EBD"/>
    <w:rsid w:val="15752F32"/>
    <w:rsid w:val="158073FE"/>
    <w:rsid w:val="15853621"/>
    <w:rsid w:val="15895A86"/>
    <w:rsid w:val="158F3F5B"/>
    <w:rsid w:val="15A71234"/>
    <w:rsid w:val="15AA69D3"/>
    <w:rsid w:val="15AC4956"/>
    <w:rsid w:val="15B315C3"/>
    <w:rsid w:val="15C511B4"/>
    <w:rsid w:val="15F01F05"/>
    <w:rsid w:val="160713BB"/>
    <w:rsid w:val="160D3616"/>
    <w:rsid w:val="162D0F93"/>
    <w:rsid w:val="164B53AB"/>
    <w:rsid w:val="1693702C"/>
    <w:rsid w:val="16B72166"/>
    <w:rsid w:val="16BA30E6"/>
    <w:rsid w:val="16CE7045"/>
    <w:rsid w:val="16D0161F"/>
    <w:rsid w:val="1733621D"/>
    <w:rsid w:val="1739311E"/>
    <w:rsid w:val="173A0D31"/>
    <w:rsid w:val="173C7650"/>
    <w:rsid w:val="175D4F94"/>
    <w:rsid w:val="177F3DBB"/>
    <w:rsid w:val="17822B83"/>
    <w:rsid w:val="17A42900"/>
    <w:rsid w:val="17B372EA"/>
    <w:rsid w:val="17D81AEB"/>
    <w:rsid w:val="17DF253D"/>
    <w:rsid w:val="17F265D8"/>
    <w:rsid w:val="17FB3C73"/>
    <w:rsid w:val="182508A4"/>
    <w:rsid w:val="1834189E"/>
    <w:rsid w:val="1839713B"/>
    <w:rsid w:val="183A0123"/>
    <w:rsid w:val="188642FC"/>
    <w:rsid w:val="18901163"/>
    <w:rsid w:val="18A33F42"/>
    <w:rsid w:val="18B017B7"/>
    <w:rsid w:val="18C27660"/>
    <w:rsid w:val="18CB3C92"/>
    <w:rsid w:val="18F0430D"/>
    <w:rsid w:val="190609F3"/>
    <w:rsid w:val="190A49A2"/>
    <w:rsid w:val="194569BE"/>
    <w:rsid w:val="195157B4"/>
    <w:rsid w:val="19905C75"/>
    <w:rsid w:val="19A87E48"/>
    <w:rsid w:val="19B37FD5"/>
    <w:rsid w:val="19B575A4"/>
    <w:rsid w:val="19BE3EE9"/>
    <w:rsid w:val="19C442B9"/>
    <w:rsid w:val="19EC2A1D"/>
    <w:rsid w:val="19ED1852"/>
    <w:rsid w:val="1A223282"/>
    <w:rsid w:val="1A297F6E"/>
    <w:rsid w:val="1A4229F8"/>
    <w:rsid w:val="1A4954AA"/>
    <w:rsid w:val="1A6536FF"/>
    <w:rsid w:val="1A9C26ED"/>
    <w:rsid w:val="1AC27CB1"/>
    <w:rsid w:val="1AEE6E9D"/>
    <w:rsid w:val="1B003B26"/>
    <w:rsid w:val="1B510A73"/>
    <w:rsid w:val="1B51C227"/>
    <w:rsid w:val="1B5A4F99"/>
    <w:rsid w:val="1B5D4AAE"/>
    <w:rsid w:val="1BAD43FF"/>
    <w:rsid w:val="1BAE5251"/>
    <w:rsid w:val="1BB14627"/>
    <w:rsid w:val="1BB619DB"/>
    <w:rsid w:val="1BBF5F92"/>
    <w:rsid w:val="1BC26814"/>
    <w:rsid w:val="1BCD4B93"/>
    <w:rsid w:val="1BD64588"/>
    <w:rsid w:val="1BDA3CF3"/>
    <w:rsid w:val="1BE8338A"/>
    <w:rsid w:val="1BEB0704"/>
    <w:rsid w:val="1BEC38F7"/>
    <w:rsid w:val="1BF97C77"/>
    <w:rsid w:val="1C0D7C88"/>
    <w:rsid w:val="1C363A58"/>
    <w:rsid w:val="1C4A4AD9"/>
    <w:rsid w:val="1C4B2C3C"/>
    <w:rsid w:val="1C5959E6"/>
    <w:rsid w:val="1C5A46AF"/>
    <w:rsid w:val="1C64489C"/>
    <w:rsid w:val="1C800F91"/>
    <w:rsid w:val="1C8B21D2"/>
    <w:rsid w:val="1C97784D"/>
    <w:rsid w:val="1C9B13E7"/>
    <w:rsid w:val="1CDF6543"/>
    <w:rsid w:val="1CE91A0D"/>
    <w:rsid w:val="1D04287D"/>
    <w:rsid w:val="1D2178F7"/>
    <w:rsid w:val="1D35217D"/>
    <w:rsid w:val="1D47441B"/>
    <w:rsid w:val="1D53127D"/>
    <w:rsid w:val="1D586088"/>
    <w:rsid w:val="1D6D3077"/>
    <w:rsid w:val="1D783C29"/>
    <w:rsid w:val="1DAE51D8"/>
    <w:rsid w:val="1DE505F8"/>
    <w:rsid w:val="1E1215A5"/>
    <w:rsid w:val="1E185CAA"/>
    <w:rsid w:val="1E1C1D30"/>
    <w:rsid w:val="1E1E53AC"/>
    <w:rsid w:val="1E447D7A"/>
    <w:rsid w:val="1E5717B7"/>
    <w:rsid w:val="1E5C4B78"/>
    <w:rsid w:val="1E614683"/>
    <w:rsid w:val="1E8579B7"/>
    <w:rsid w:val="1E8B6CB7"/>
    <w:rsid w:val="1E9E3EA0"/>
    <w:rsid w:val="1EC83F0A"/>
    <w:rsid w:val="1F10136A"/>
    <w:rsid w:val="1F1E41EA"/>
    <w:rsid w:val="1F2417E7"/>
    <w:rsid w:val="1F2C5926"/>
    <w:rsid w:val="1F4C1414"/>
    <w:rsid w:val="1F4E1964"/>
    <w:rsid w:val="1F516AD1"/>
    <w:rsid w:val="1F675B97"/>
    <w:rsid w:val="1F737BF2"/>
    <w:rsid w:val="1F8F7A11"/>
    <w:rsid w:val="1F942680"/>
    <w:rsid w:val="1FCC2FCF"/>
    <w:rsid w:val="200651AB"/>
    <w:rsid w:val="200A0BAB"/>
    <w:rsid w:val="200F6D9A"/>
    <w:rsid w:val="20207FB2"/>
    <w:rsid w:val="20355EC6"/>
    <w:rsid w:val="20480A83"/>
    <w:rsid w:val="204D7B9E"/>
    <w:rsid w:val="20534FC6"/>
    <w:rsid w:val="205C38E1"/>
    <w:rsid w:val="206B223F"/>
    <w:rsid w:val="20821914"/>
    <w:rsid w:val="208F2B51"/>
    <w:rsid w:val="2096408A"/>
    <w:rsid w:val="20B33481"/>
    <w:rsid w:val="20C526D6"/>
    <w:rsid w:val="20DB4A07"/>
    <w:rsid w:val="20F33BF4"/>
    <w:rsid w:val="20FC1502"/>
    <w:rsid w:val="21025EEB"/>
    <w:rsid w:val="21053A08"/>
    <w:rsid w:val="21450E31"/>
    <w:rsid w:val="216430A8"/>
    <w:rsid w:val="216C6336"/>
    <w:rsid w:val="21910AB3"/>
    <w:rsid w:val="21982B47"/>
    <w:rsid w:val="21CE434B"/>
    <w:rsid w:val="21F4462E"/>
    <w:rsid w:val="221F0144"/>
    <w:rsid w:val="22313C21"/>
    <w:rsid w:val="226275A1"/>
    <w:rsid w:val="22732110"/>
    <w:rsid w:val="22AC59E3"/>
    <w:rsid w:val="22C81751"/>
    <w:rsid w:val="22CC39AB"/>
    <w:rsid w:val="22D06151"/>
    <w:rsid w:val="22D97FD1"/>
    <w:rsid w:val="22E15A95"/>
    <w:rsid w:val="22EB43FC"/>
    <w:rsid w:val="23080275"/>
    <w:rsid w:val="23102689"/>
    <w:rsid w:val="231D4174"/>
    <w:rsid w:val="23700C5B"/>
    <w:rsid w:val="238338D3"/>
    <w:rsid w:val="238E059D"/>
    <w:rsid w:val="23DD2F1F"/>
    <w:rsid w:val="23F224CE"/>
    <w:rsid w:val="23F77954"/>
    <w:rsid w:val="23FB0957"/>
    <w:rsid w:val="24192A28"/>
    <w:rsid w:val="243D790B"/>
    <w:rsid w:val="24450805"/>
    <w:rsid w:val="24473C64"/>
    <w:rsid w:val="24483583"/>
    <w:rsid w:val="244D75BB"/>
    <w:rsid w:val="2454170D"/>
    <w:rsid w:val="246962C9"/>
    <w:rsid w:val="247815DF"/>
    <w:rsid w:val="248C2212"/>
    <w:rsid w:val="249F3675"/>
    <w:rsid w:val="24A50203"/>
    <w:rsid w:val="24B96F2E"/>
    <w:rsid w:val="24D65779"/>
    <w:rsid w:val="24D74F94"/>
    <w:rsid w:val="24EF42AC"/>
    <w:rsid w:val="24F207D8"/>
    <w:rsid w:val="251C48CE"/>
    <w:rsid w:val="251D4254"/>
    <w:rsid w:val="254A00BF"/>
    <w:rsid w:val="254B3116"/>
    <w:rsid w:val="25640530"/>
    <w:rsid w:val="25664323"/>
    <w:rsid w:val="256840FB"/>
    <w:rsid w:val="258B61E1"/>
    <w:rsid w:val="258F4686"/>
    <w:rsid w:val="25972CA9"/>
    <w:rsid w:val="25E92F38"/>
    <w:rsid w:val="25EB31D4"/>
    <w:rsid w:val="260972EA"/>
    <w:rsid w:val="260C793A"/>
    <w:rsid w:val="26230082"/>
    <w:rsid w:val="265808D9"/>
    <w:rsid w:val="265C7670"/>
    <w:rsid w:val="26C050F9"/>
    <w:rsid w:val="26DF6C03"/>
    <w:rsid w:val="276964D8"/>
    <w:rsid w:val="27761873"/>
    <w:rsid w:val="2793657A"/>
    <w:rsid w:val="27B17B8E"/>
    <w:rsid w:val="27D031C8"/>
    <w:rsid w:val="27E975C4"/>
    <w:rsid w:val="284F5C47"/>
    <w:rsid w:val="285C2FD3"/>
    <w:rsid w:val="285F2D08"/>
    <w:rsid w:val="286E2371"/>
    <w:rsid w:val="28740A9D"/>
    <w:rsid w:val="287D5BC7"/>
    <w:rsid w:val="28B8094C"/>
    <w:rsid w:val="28D137E3"/>
    <w:rsid w:val="28D52D03"/>
    <w:rsid w:val="28F96454"/>
    <w:rsid w:val="293504D3"/>
    <w:rsid w:val="293C098B"/>
    <w:rsid w:val="29492BD7"/>
    <w:rsid w:val="294D7952"/>
    <w:rsid w:val="295F2A2D"/>
    <w:rsid w:val="2962785B"/>
    <w:rsid w:val="297B3636"/>
    <w:rsid w:val="29E10C96"/>
    <w:rsid w:val="29F10FD3"/>
    <w:rsid w:val="29F62142"/>
    <w:rsid w:val="2A250B58"/>
    <w:rsid w:val="2A266A44"/>
    <w:rsid w:val="2A394731"/>
    <w:rsid w:val="2A7D14CD"/>
    <w:rsid w:val="2A84348E"/>
    <w:rsid w:val="2AA977EF"/>
    <w:rsid w:val="2AB32565"/>
    <w:rsid w:val="2AE07BF8"/>
    <w:rsid w:val="2AF009F0"/>
    <w:rsid w:val="2B176652"/>
    <w:rsid w:val="2B207CE8"/>
    <w:rsid w:val="2B4D53FA"/>
    <w:rsid w:val="2B804E1A"/>
    <w:rsid w:val="2B827FD9"/>
    <w:rsid w:val="2B9D2114"/>
    <w:rsid w:val="2BC644B7"/>
    <w:rsid w:val="2BDE335E"/>
    <w:rsid w:val="2C3B587F"/>
    <w:rsid w:val="2C554B1F"/>
    <w:rsid w:val="2C7221B5"/>
    <w:rsid w:val="2CB8388D"/>
    <w:rsid w:val="2CCE5E7E"/>
    <w:rsid w:val="2CCF417A"/>
    <w:rsid w:val="2CD74585"/>
    <w:rsid w:val="2CF94CCC"/>
    <w:rsid w:val="2D0B6EEE"/>
    <w:rsid w:val="2D4A049A"/>
    <w:rsid w:val="2D536660"/>
    <w:rsid w:val="2D64278B"/>
    <w:rsid w:val="2D82016E"/>
    <w:rsid w:val="2D867713"/>
    <w:rsid w:val="2D912552"/>
    <w:rsid w:val="2DE17EB0"/>
    <w:rsid w:val="2DE376FE"/>
    <w:rsid w:val="2DE5134A"/>
    <w:rsid w:val="2E40603A"/>
    <w:rsid w:val="2E62304E"/>
    <w:rsid w:val="2E627503"/>
    <w:rsid w:val="2EA472B0"/>
    <w:rsid w:val="2EA92F8A"/>
    <w:rsid w:val="2EB13B33"/>
    <w:rsid w:val="2EC46553"/>
    <w:rsid w:val="2EC727A1"/>
    <w:rsid w:val="2ECC40B0"/>
    <w:rsid w:val="2ED208F4"/>
    <w:rsid w:val="2EDF5D8F"/>
    <w:rsid w:val="2F0E6E9D"/>
    <w:rsid w:val="2F270125"/>
    <w:rsid w:val="2F664B17"/>
    <w:rsid w:val="2F8F5C5B"/>
    <w:rsid w:val="2FBD4BA6"/>
    <w:rsid w:val="2FD7203A"/>
    <w:rsid w:val="2FDB0ADD"/>
    <w:rsid w:val="300716FA"/>
    <w:rsid w:val="302D7EC7"/>
    <w:rsid w:val="30302B95"/>
    <w:rsid w:val="30703EB5"/>
    <w:rsid w:val="30755BA0"/>
    <w:rsid w:val="307D1C62"/>
    <w:rsid w:val="3094393F"/>
    <w:rsid w:val="30DA16F2"/>
    <w:rsid w:val="30DF0E5F"/>
    <w:rsid w:val="30EB00CA"/>
    <w:rsid w:val="30FD4251"/>
    <w:rsid w:val="31125353"/>
    <w:rsid w:val="31142F21"/>
    <w:rsid w:val="312B6737"/>
    <w:rsid w:val="31515A44"/>
    <w:rsid w:val="3154101C"/>
    <w:rsid w:val="316417D1"/>
    <w:rsid w:val="3180649F"/>
    <w:rsid w:val="31855860"/>
    <w:rsid w:val="318D49B9"/>
    <w:rsid w:val="3191485D"/>
    <w:rsid w:val="31AC0267"/>
    <w:rsid w:val="31C36766"/>
    <w:rsid w:val="31DA3466"/>
    <w:rsid w:val="31E44F81"/>
    <w:rsid w:val="31E6431D"/>
    <w:rsid w:val="3206049B"/>
    <w:rsid w:val="32237632"/>
    <w:rsid w:val="325F38A6"/>
    <w:rsid w:val="327B66CA"/>
    <w:rsid w:val="32D43C5A"/>
    <w:rsid w:val="32DB18E8"/>
    <w:rsid w:val="32DC3583"/>
    <w:rsid w:val="32DF330A"/>
    <w:rsid w:val="32F1500A"/>
    <w:rsid w:val="32F15178"/>
    <w:rsid w:val="330525CF"/>
    <w:rsid w:val="330D4A5D"/>
    <w:rsid w:val="33113B0B"/>
    <w:rsid w:val="333968AE"/>
    <w:rsid w:val="336D2D66"/>
    <w:rsid w:val="33891BD4"/>
    <w:rsid w:val="338B555C"/>
    <w:rsid w:val="338E4F4D"/>
    <w:rsid w:val="33A717BD"/>
    <w:rsid w:val="33B3271D"/>
    <w:rsid w:val="33FD5497"/>
    <w:rsid w:val="341E2C52"/>
    <w:rsid w:val="34337C53"/>
    <w:rsid w:val="344C0EF6"/>
    <w:rsid w:val="345262BB"/>
    <w:rsid w:val="34621277"/>
    <w:rsid w:val="3471B846"/>
    <w:rsid w:val="348762B4"/>
    <w:rsid w:val="348D5B01"/>
    <w:rsid w:val="34A4683D"/>
    <w:rsid w:val="34AB7352"/>
    <w:rsid w:val="34D9076A"/>
    <w:rsid w:val="34E5385B"/>
    <w:rsid w:val="34F0624C"/>
    <w:rsid w:val="350062CB"/>
    <w:rsid w:val="35074E2C"/>
    <w:rsid w:val="351616FE"/>
    <w:rsid w:val="35344666"/>
    <w:rsid w:val="35384CB7"/>
    <w:rsid w:val="354C36AF"/>
    <w:rsid w:val="356B7B4F"/>
    <w:rsid w:val="357B6B1D"/>
    <w:rsid w:val="35CC2548"/>
    <w:rsid w:val="35EE0BFD"/>
    <w:rsid w:val="362B202F"/>
    <w:rsid w:val="363B36BB"/>
    <w:rsid w:val="36416149"/>
    <w:rsid w:val="36650A85"/>
    <w:rsid w:val="36904F47"/>
    <w:rsid w:val="36972BCF"/>
    <w:rsid w:val="369D2DC3"/>
    <w:rsid w:val="36B0672C"/>
    <w:rsid w:val="36C652DC"/>
    <w:rsid w:val="36ED7CC2"/>
    <w:rsid w:val="37533B27"/>
    <w:rsid w:val="375F2F49"/>
    <w:rsid w:val="376A26B1"/>
    <w:rsid w:val="376D4596"/>
    <w:rsid w:val="3780136F"/>
    <w:rsid w:val="379D5DA6"/>
    <w:rsid w:val="37CE2366"/>
    <w:rsid w:val="37CF48E1"/>
    <w:rsid w:val="37D00C4D"/>
    <w:rsid w:val="37F724BE"/>
    <w:rsid w:val="38030EC4"/>
    <w:rsid w:val="3805192A"/>
    <w:rsid w:val="38235A1C"/>
    <w:rsid w:val="383375B5"/>
    <w:rsid w:val="38376405"/>
    <w:rsid w:val="383D6BFD"/>
    <w:rsid w:val="384BE75E"/>
    <w:rsid w:val="386F563C"/>
    <w:rsid w:val="38751325"/>
    <w:rsid w:val="38AB75E4"/>
    <w:rsid w:val="38AB7A60"/>
    <w:rsid w:val="38AF680E"/>
    <w:rsid w:val="38B30450"/>
    <w:rsid w:val="38E375FD"/>
    <w:rsid w:val="38FE76DB"/>
    <w:rsid w:val="39167A95"/>
    <w:rsid w:val="39207A19"/>
    <w:rsid w:val="39547D12"/>
    <w:rsid w:val="39707BC6"/>
    <w:rsid w:val="397667DB"/>
    <w:rsid w:val="39A77DAA"/>
    <w:rsid w:val="39AC18AE"/>
    <w:rsid w:val="39C14F87"/>
    <w:rsid w:val="39F46661"/>
    <w:rsid w:val="39F85680"/>
    <w:rsid w:val="3A133562"/>
    <w:rsid w:val="3A26236E"/>
    <w:rsid w:val="3A371CA5"/>
    <w:rsid w:val="3A9E2969"/>
    <w:rsid w:val="3AA22F2C"/>
    <w:rsid w:val="3ACB5450"/>
    <w:rsid w:val="3AE150AB"/>
    <w:rsid w:val="3AEF671D"/>
    <w:rsid w:val="3AFB650A"/>
    <w:rsid w:val="3B110419"/>
    <w:rsid w:val="3B2406FE"/>
    <w:rsid w:val="3B582763"/>
    <w:rsid w:val="3B74419A"/>
    <w:rsid w:val="3B9F0456"/>
    <w:rsid w:val="3BC765F5"/>
    <w:rsid w:val="3BCE100F"/>
    <w:rsid w:val="3BFE7FB4"/>
    <w:rsid w:val="3C364CEC"/>
    <w:rsid w:val="3C446C8F"/>
    <w:rsid w:val="3C5C675F"/>
    <w:rsid w:val="3C774488"/>
    <w:rsid w:val="3C77721C"/>
    <w:rsid w:val="3C804B0C"/>
    <w:rsid w:val="3C9714BF"/>
    <w:rsid w:val="3CAB4FB2"/>
    <w:rsid w:val="3CBB733A"/>
    <w:rsid w:val="3CC229BF"/>
    <w:rsid w:val="3CCE1520"/>
    <w:rsid w:val="3CCF7B2A"/>
    <w:rsid w:val="3CF61131"/>
    <w:rsid w:val="3D3031F6"/>
    <w:rsid w:val="3D4B4F26"/>
    <w:rsid w:val="3DB42B2F"/>
    <w:rsid w:val="3DEE31EE"/>
    <w:rsid w:val="3DF771DF"/>
    <w:rsid w:val="3E0BBCD4"/>
    <w:rsid w:val="3E583ECE"/>
    <w:rsid w:val="3E751815"/>
    <w:rsid w:val="3E795957"/>
    <w:rsid w:val="3E7F31D8"/>
    <w:rsid w:val="3E9C5778"/>
    <w:rsid w:val="3E9D4D47"/>
    <w:rsid w:val="3ECA2D85"/>
    <w:rsid w:val="3ECF4B8C"/>
    <w:rsid w:val="3ECF4FDB"/>
    <w:rsid w:val="3EE32FB6"/>
    <w:rsid w:val="3F19449C"/>
    <w:rsid w:val="3F304BF0"/>
    <w:rsid w:val="3F487C54"/>
    <w:rsid w:val="3F7C625A"/>
    <w:rsid w:val="3F977A7B"/>
    <w:rsid w:val="3FE3F6D3"/>
    <w:rsid w:val="3FF61909"/>
    <w:rsid w:val="3FFE7FD1"/>
    <w:rsid w:val="4011EBD2"/>
    <w:rsid w:val="4028092C"/>
    <w:rsid w:val="405D0A2D"/>
    <w:rsid w:val="40754B04"/>
    <w:rsid w:val="408E322E"/>
    <w:rsid w:val="409546B4"/>
    <w:rsid w:val="40AB5F4E"/>
    <w:rsid w:val="41046C87"/>
    <w:rsid w:val="41397ADA"/>
    <w:rsid w:val="413C78FC"/>
    <w:rsid w:val="417A691B"/>
    <w:rsid w:val="4193477A"/>
    <w:rsid w:val="41950178"/>
    <w:rsid w:val="41A058C6"/>
    <w:rsid w:val="41BB4C06"/>
    <w:rsid w:val="41C9457C"/>
    <w:rsid w:val="41D4E375"/>
    <w:rsid w:val="41E34236"/>
    <w:rsid w:val="41EB2459"/>
    <w:rsid w:val="4222777B"/>
    <w:rsid w:val="423E3EA6"/>
    <w:rsid w:val="42496309"/>
    <w:rsid w:val="42775AEE"/>
    <w:rsid w:val="427A46E2"/>
    <w:rsid w:val="4287658B"/>
    <w:rsid w:val="428A5050"/>
    <w:rsid w:val="42A57449"/>
    <w:rsid w:val="42AD58B7"/>
    <w:rsid w:val="42B25032"/>
    <w:rsid w:val="42B84029"/>
    <w:rsid w:val="43033419"/>
    <w:rsid w:val="43837A12"/>
    <w:rsid w:val="43CB1830"/>
    <w:rsid w:val="44022181"/>
    <w:rsid w:val="440316B2"/>
    <w:rsid w:val="440F01CE"/>
    <w:rsid w:val="4417172E"/>
    <w:rsid w:val="443120D9"/>
    <w:rsid w:val="443763F3"/>
    <w:rsid w:val="44426D03"/>
    <w:rsid w:val="444D6FB2"/>
    <w:rsid w:val="445A6B70"/>
    <w:rsid w:val="446B1D82"/>
    <w:rsid w:val="446F1C48"/>
    <w:rsid w:val="44735A94"/>
    <w:rsid w:val="448F3679"/>
    <w:rsid w:val="449859CA"/>
    <w:rsid w:val="44CD0DE9"/>
    <w:rsid w:val="44DA0CCF"/>
    <w:rsid w:val="44FA0DB8"/>
    <w:rsid w:val="455C32FF"/>
    <w:rsid w:val="45622ED2"/>
    <w:rsid w:val="45710628"/>
    <w:rsid w:val="45861911"/>
    <w:rsid w:val="458A106E"/>
    <w:rsid w:val="458C34DF"/>
    <w:rsid w:val="45A076A6"/>
    <w:rsid w:val="45A44929"/>
    <w:rsid w:val="45D0568D"/>
    <w:rsid w:val="45E253B0"/>
    <w:rsid w:val="46075637"/>
    <w:rsid w:val="460D47DC"/>
    <w:rsid w:val="463E7773"/>
    <w:rsid w:val="464121DC"/>
    <w:rsid w:val="464B5297"/>
    <w:rsid w:val="46597A4F"/>
    <w:rsid w:val="465E2ACB"/>
    <w:rsid w:val="46712FD9"/>
    <w:rsid w:val="469E5446"/>
    <w:rsid w:val="46A75AD0"/>
    <w:rsid w:val="46B76FF2"/>
    <w:rsid w:val="46C977AB"/>
    <w:rsid w:val="46D8643F"/>
    <w:rsid w:val="46E0128F"/>
    <w:rsid w:val="46FC7BD1"/>
    <w:rsid w:val="470E675F"/>
    <w:rsid w:val="471819D2"/>
    <w:rsid w:val="47265FE2"/>
    <w:rsid w:val="47382640"/>
    <w:rsid w:val="474A4856"/>
    <w:rsid w:val="474F312A"/>
    <w:rsid w:val="47566429"/>
    <w:rsid w:val="47721210"/>
    <w:rsid w:val="47A40399"/>
    <w:rsid w:val="47A81AB0"/>
    <w:rsid w:val="48175453"/>
    <w:rsid w:val="48376378"/>
    <w:rsid w:val="48921A04"/>
    <w:rsid w:val="48922F2F"/>
    <w:rsid w:val="48A602F5"/>
    <w:rsid w:val="4905410F"/>
    <w:rsid w:val="491652E3"/>
    <w:rsid w:val="493514C5"/>
    <w:rsid w:val="49A77FFD"/>
    <w:rsid w:val="49ED2897"/>
    <w:rsid w:val="4A0706C1"/>
    <w:rsid w:val="4A145AC2"/>
    <w:rsid w:val="4A4F3A7B"/>
    <w:rsid w:val="4A536AE9"/>
    <w:rsid w:val="4A561FBF"/>
    <w:rsid w:val="4A5B6D01"/>
    <w:rsid w:val="4A80E542"/>
    <w:rsid w:val="4A8C141B"/>
    <w:rsid w:val="4AB84AF7"/>
    <w:rsid w:val="4AE52EC6"/>
    <w:rsid w:val="4B190A6E"/>
    <w:rsid w:val="4B2C51AC"/>
    <w:rsid w:val="4B2D6C0D"/>
    <w:rsid w:val="4B2F3F24"/>
    <w:rsid w:val="4B3C30A6"/>
    <w:rsid w:val="4B53218F"/>
    <w:rsid w:val="4B7876AD"/>
    <w:rsid w:val="4B8F6AB4"/>
    <w:rsid w:val="4B914AB3"/>
    <w:rsid w:val="4BA447E3"/>
    <w:rsid w:val="4BA51E51"/>
    <w:rsid w:val="4BE45129"/>
    <w:rsid w:val="4BE870A9"/>
    <w:rsid w:val="4C026017"/>
    <w:rsid w:val="4C292067"/>
    <w:rsid w:val="4C2A4BC9"/>
    <w:rsid w:val="4C3E7EBC"/>
    <w:rsid w:val="4C613C91"/>
    <w:rsid w:val="4C624B99"/>
    <w:rsid w:val="4C7A6D3A"/>
    <w:rsid w:val="4C7F4F27"/>
    <w:rsid w:val="4C8F1D04"/>
    <w:rsid w:val="4CC0538D"/>
    <w:rsid w:val="4CCA68CF"/>
    <w:rsid w:val="4CD14415"/>
    <w:rsid w:val="4CDD5152"/>
    <w:rsid w:val="4CE169E9"/>
    <w:rsid w:val="4CE60EDB"/>
    <w:rsid w:val="4CEA3ACB"/>
    <w:rsid w:val="4D0904A8"/>
    <w:rsid w:val="4D2B4B9D"/>
    <w:rsid w:val="4D5F3CFB"/>
    <w:rsid w:val="4D8E1E10"/>
    <w:rsid w:val="4D905CDA"/>
    <w:rsid w:val="4DA242B9"/>
    <w:rsid w:val="4DCD641D"/>
    <w:rsid w:val="4DD2068E"/>
    <w:rsid w:val="4DD773D8"/>
    <w:rsid w:val="4DF44844"/>
    <w:rsid w:val="4DF5385D"/>
    <w:rsid w:val="4E076CD9"/>
    <w:rsid w:val="4E124C89"/>
    <w:rsid w:val="4E1D0417"/>
    <w:rsid w:val="4E7A53E7"/>
    <w:rsid w:val="4E8367F1"/>
    <w:rsid w:val="4EAA50C6"/>
    <w:rsid w:val="4EAF4EA5"/>
    <w:rsid w:val="4EB211DA"/>
    <w:rsid w:val="4EB353C4"/>
    <w:rsid w:val="4ED62F8F"/>
    <w:rsid w:val="4EDB72EA"/>
    <w:rsid w:val="4EF909B4"/>
    <w:rsid w:val="4F00663E"/>
    <w:rsid w:val="4F06238E"/>
    <w:rsid w:val="4F0B1C65"/>
    <w:rsid w:val="4F0C382E"/>
    <w:rsid w:val="4F677BED"/>
    <w:rsid w:val="4F710F79"/>
    <w:rsid w:val="4F7E4345"/>
    <w:rsid w:val="4F7F34E4"/>
    <w:rsid w:val="4F855B50"/>
    <w:rsid w:val="4FA03218"/>
    <w:rsid w:val="4FC6513B"/>
    <w:rsid w:val="4FD736AA"/>
    <w:rsid w:val="4FD8202D"/>
    <w:rsid w:val="4FFD4326"/>
    <w:rsid w:val="50036D07"/>
    <w:rsid w:val="502B2FFD"/>
    <w:rsid w:val="50351B0B"/>
    <w:rsid w:val="503F3757"/>
    <w:rsid w:val="50465FAE"/>
    <w:rsid w:val="50727775"/>
    <w:rsid w:val="50CE3780"/>
    <w:rsid w:val="50D45AF6"/>
    <w:rsid w:val="50E83B52"/>
    <w:rsid w:val="50F4725E"/>
    <w:rsid w:val="511A5058"/>
    <w:rsid w:val="51BA2DDF"/>
    <w:rsid w:val="51CB4502"/>
    <w:rsid w:val="51CC53D9"/>
    <w:rsid w:val="51CD5AE9"/>
    <w:rsid w:val="51D51E13"/>
    <w:rsid w:val="51D92F6D"/>
    <w:rsid w:val="51E22334"/>
    <w:rsid w:val="51E617BF"/>
    <w:rsid w:val="51FB2AE3"/>
    <w:rsid w:val="522843E2"/>
    <w:rsid w:val="52355827"/>
    <w:rsid w:val="52AB2FE0"/>
    <w:rsid w:val="52BB44E3"/>
    <w:rsid w:val="52CD325F"/>
    <w:rsid w:val="52F838A6"/>
    <w:rsid w:val="531A4BED"/>
    <w:rsid w:val="532254D6"/>
    <w:rsid w:val="53557FF1"/>
    <w:rsid w:val="53693214"/>
    <w:rsid w:val="537C234A"/>
    <w:rsid w:val="53825763"/>
    <w:rsid w:val="539A1A75"/>
    <w:rsid w:val="53C341B3"/>
    <w:rsid w:val="53DB1A42"/>
    <w:rsid w:val="53F57253"/>
    <w:rsid w:val="542F6DA4"/>
    <w:rsid w:val="547F09B5"/>
    <w:rsid w:val="54B23875"/>
    <w:rsid w:val="54B33F16"/>
    <w:rsid w:val="54B709B6"/>
    <w:rsid w:val="54C72EAF"/>
    <w:rsid w:val="54E52F9A"/>
    <w:rsid w:val="54EB71D5"/>
    <w:rsid w:val="551F0B3B"/>
    <w:rsid w:val="55270718"/>
    <w:rsid w:val="552A7213"/>
    <w:rsid w:val="552D2891"/>
    <w:rsid w:val="55413505"/>
    <w:rsid w:val="55432C73"/>
    <w:rsid w:val="55630417"/>
    <w:rsid w:val="558D6418"/>
    <w:rsid w:val="55C55445"/>
    <w:rsid w:val="56290557"/>
    <w:rsid w:val="563C5FAF"/>
    <w:rsid w:val="565A8347"/>
    <w:rsid w:val="5665492C"/>
    <w:rsid w:val="566572C2"/>
    <w:rsid w:val="56944BCF"/>
    <w:rsid w:val="56B9441E"/>
    <w:rsid w:val="56C2579B"/>
    <w:rsid w:val="56C76B2B"/>
    <w:rsid w:val="56DF6A4D"/>
    <w:rsid w:val="56E4797D"/>
    <w:rsid w:val="56F559E8"/>
    <w:rsid w:val="5703778F"/>
    <w:rsid w:val="5706172B"/>
    <w:rsid w:val="571D53D4"/>
    <w:rsid w:val="572742CA"/>
    <w:rsid w:val="5728E252"/>
    <w:rsid w:val="574A6288"/>
    <w:rsid w:val="574F36C4"/>
    <w:rsid w:val="575474EB"/>
    <w:rsid w:val="575779AC"/>
    <w:rsid w:val="576575D8"/>
    <w:rsid w:val="57695B84"/>
    <w:rsid w:val="5799410A"/>
    <w:rsid w:val="57A27856"/>
    <w:rsid w:val="57C76DAE"/>
    <w:rsid w:val="57E0760E"/>
    <w:rsid w:val="57F35D69"/>
    <w:rsid w:val="57F96E9E"/>
    <w:rsid w:val="57FE78B5"/>
    <w:rsid w:val="582538C9"/>
    <w:rsid w:val="58405AE6"/>
    <w:rsid w:val="58460253"/>
    <w:rsid w:val="584D674A"/>
    <w:rsid w:val="58565488"/>
    <w:rsid w:val="585C6096"/>
    <w:rsid w:val="586878B6"/>
    <w:rsid w:val="5888218F"/>
    <w:rsid w:val="5896432E"/>
    <w:rsid w:val="58A07807"/>
    <w:rsid w:val="58A83E22"/>
    <w:rsid w:val="58B3598A"/>
    <w:rsid w:val="58B731E5"/>
    <w:rsid w:val="58C96101"/>
    <w:rsid w:val="58CF6749"/>
    <w:rsid w:val="58F3192E"/>
    <w:rsid w:val="58F93454"/>
    <w:rsid w:val="58FD693A"/>
    <w:rsid w:val="59064423"/>
    <w:rsid w:val="59256045"/>
    <w:rsid w:val="59340ED4"/>
    <w:rsid w:val="594D1225"/>
    <w:rsid w:val="59564BBF"/>
    <w:rsid w:val="59607BCE"/>
    <w:rsid w:val="59677CBF"/>
    <w:rsid w:val="59B0B127"/>
    <w:rsid w:val="59C179F0"/>
    <w:rsid w:val="59CA2068"/>
    <w:rsid w:val="59CD1C7D"/>
    <w:rsid w:val="59E836AD"/>
    <w:rsid w:val="5A0348F3"/>
    <w:rsid w:val="5A050DA0"/>
    <w:rsid w:val="5A2C762B"/>
    <w:rsid w:val="5A5A4B69"/>
    <w:rsid w:val="5A7D778D"/>
    <w:rsid w:val="5A855273"/>
    <w:rsid w:val="5A870CDD"/>
    <w:rsid w:val="5A962B4F"/>
    <w:rsid w:val="5AB652B4"/>
    <w:rsid w:val="5AE20E14"/>
    <w:rsid w:val="5AE23A8D"/>
    <w:rsid w:val="5B05784C"/>
    <w:rsid w:val="5B0D3539"/>
    <w:rsid w:val="5B150C44"/>
    <w:rsid w:val="5B507EB6"/>
    <w:rsid w:val="5B585DDE"/>
    <w:rsid w:val="5B7A5EE9"/>
    <w:rsid w:val="5B7F36C1"/>
    <w:rsid w:val="5B956176"/>
    <w:rsid w:val="5BA0396E"/>
    <w:rsid w:val="5BB11E05"/>
    <w:rsid w:val="5BB12B15"/>
    <w:rsid w:val="5BBB5F9C"/>
    <w:rsid w:val="5BE110B5"/>
    <w:rsid w:val="5C2E6A74"/>
    <w:rsid w:val="5C2E6FA2"/>
    <w:rsid w:val="5C565D3D"/>
    <w:rsid w:val="5C700A50"/>
    <w:rsid w:val="5C9F0925"/>
    <w:rsid w:val="5CAD3A15"/>
    <w:rsid w:val="5CB310C4"/>
    <w:rsid w:val="5CBF0166"/>
    <w:rsid w:val="5CCF2B83"/>
    <w:rsid w:val="5D076ABE"/>
    <w:rsid w:val="5D1C5AAB"/>
    <w:rsid w:val="5D255D03"/>
    <w:rsid w:val="5D32778E"/>
    <w:rsid w:val="5D457BE2"/>
    <w:rsid w:val="5D4D34B9"/>
    <w:rsid w:val="5D5F5EA0"/>
    <w:rsid w:val="5D66409F"/>
    <w:rsid w:val="5D69033A"/>
    <w:rsid w:val="5D9C61F0"/>
    <w:rsid w:val="5DB933E2"/>
    <w:rsid w:val="5DC66BC1"/>
    <w:rsid w:val="5DC96114"/>
    <w:rsid w:val="5E006A57"/>
    <w:rsid w:val="5E197915"/>
    <w:rsid w:val="5E4233D0"/>
    <w:rsid w:val="5E626677"/>
    <w:rsid w:val="5E721A32"/>
    <w:rsid w:val="5E8C40A8"/>
    <w:rsid w:val="5E8D3DB8"/>
    <w:rsid w:val="5EA84C34"/>
    <w:rsid w:val="5EF25DB1"/>
    <w:rsid w:val="5EF47864"/>
    <w:rsid w:val="5F0F1829"/>
    <w:rsid w:val="5F3E5F8A"/>
    <w:rsid w:val="5F442236"/>
    <w:rsid w:val="5F513013"/>
    <w:rsid w:val="5F684C65"/>
    <w:rsid w:val="5F870289"/>
    <w:rsid w:val="5FBF29AD"/>
    <w:rsid w:val="606A1B34"/>
    <w:rsid w:val="607F5B96"/>
    <w:rsid w:val="60A3421C"/>
    <w:rsid w:val="60A70A59"/>
    <w:rsid w:val="60A950ED"/>
    <w:rsid w:val="60CB04DD"/>
    <w:rsid w:val="60D903F6"/>
    <w:rsid w:val="60EA6872"/>
    <w:rsid w:val="61182B2C"/>
    <w:rsid w:val="611B5DA6"/>
    <w:rsid w:val="611E126D"/>
    <w:rsid w:val="61220F43"/>
    <w:rsid w:val="61470ECB"/>
    <w:rsid w:val="61481BEF"/>
    <w:rsid w:val="616B7845"/>
    <w:rsid w:val="618F5B26"/>
    <w:rsid w:val="619900EE"/>
    <w:rsid w:val="61E61DC2"/>
    <w:rsid w:val="62060DC2"/>
    <w:rsid w:val="620A5F94"/>
    <w:rsid w:val="621552D7"/>
    <w:rsid w:val="623E76F7"/>
    <w:rsid w:val="626A6850"/>
    <w:rsid w:val="62A61A28"/>
    <w:rsid w:val="62C87DDE"/>
    <w:rsid w:val="62C91D40"/>
    <w:rsid w:val="63131A92"/>
    <w:rsid w:val="63466F55"/>
    <w:rsid w:val="634B6D15"/>
    <w:rsid w:val="636F33AB"/>
    <w:rsid w:val="637E0BBB"/>
    <w:rsid w:val="6382A7ED"/>
    <w:rsid w:val="6383700E"/>
    <w:rsid w:val="63906B6E"/>
    <w:rsid w:val="63BD02E5"/>
    <w:rsid w:val="63C05F16"/>
    <w:rsid w:val="63F512BA"/>
    <w:rsid w:val="640513BC"/>
    <w:rsid w:val="6406474B"/>
    <w:rsid w:val="640D279B"/>
    <w:rsid w:val="640D5CFC"/>
    <w:rsid w:val="642E42DC"/>
    <w:rsid w:val="642E685B"/>
    <w:rsid w:val="643D2F3B"/>
    <w:rsid w:val="645A6536"/>
    <w:rsid w:val="645E442F"/>
    <w:rsid w:val="646C413F"/>
    <w:rsid w:val="64873BFB"/>
    <w:rsid w:val="64897874"/>
    <w:rsid w:val="649758AC"/>
    <w:rsid w:val="64DA265B"/>
    <w:rsid w:val="64F27C98"/>
    <w:rsid w:val="65411509"/>
    <w:rsid w:val="65483A9C"/>
    <w:rsid w:val="658B31C9"/>
    <w:rsid w:val="65B368B3"/>
    <w:rsid w:val="65DC1207"/>
    <w:rsid w:val="65EA355B"/>
    <w:rsid w:val="65EE14A2"/>
    <w:rsid w:val="65EF389A"/>
    <w:rsid w:val="65F90FE4"/>
    <w:rsid w:val="660B0F38"/>
    <w:rsid w:val="661A7FC0"/>
    <w:rsid w:val="662643E5"/>
    <w:rsid w:val="662B114E"/>
    <w:rsid w:val="663157B2"/>
    <w:rsid w:val="66540A81"/>
    <w:rsid w:val="668D543F"/>
    <w:rsid w:val="66BC3C75"/>
    <w:rsid w:val="66BD1262"/>
    <w:rsid w:val="66BE278E"/>
    <w:rsid w:val="66C13E6D"/>
    <w:rsid w:val="66C143DD"/>
    <w:rsid w:val="66C31617"/>
    <w:rsid w:val="66C73733"/>
    <w:rsid w:val="66EE2D02"/>
    <w:rsid w:val="67150864"/>
    <w:rsid w:val="672C67D6"/>
    <w:rsid w:val="674B3D8C"/>
    <w:rsid w:val="676928C4"/>
    <w:rsid w:val="6798555F"/>
    <w:rsid w:val="67A92394"/>
    <w:rsid w:val="67B04AF5"/>
    <w:rsid w:val="67B3035B"/>
    <w:rsid w:val="67CD5FF3"/>
    <w:rsid w:val="67F0506D"/>
    <w:rsid w:val="67FE2D26"/>
    <w:rsid w:val="680978AD"/>
    <w:rsid w:val="6809B2FB"/>
    <w:rsid w:val="688018CC"/>
    <w:rsid w:val="6880312E"/>
    <w:rsid w:val="68860853"/>
    <w:rsid w:val="68A20314"/>
    <w:rsid w:val="68A53922"/>
    <w:rsid w:val="68B5324E"/>
    <w:rsid w:val="68B831E3"/>
    <w:rsid w:val="68D023DC"/>
    <w:rsid w:val="68EA039F"/>
    <w:rsid w:val="68EA3C5D"/>
    <w:rsid w:val="69170314"/>
    <w:rsid w:val="692E74A2"/>
    <w:rsid w:val="69322B1A"/>
    <w:rsid w:val="699C3F94"/>
    <w:rsid w:val="69A42F71"/>
    <w:rsid w:val="69A74767"/>
    <w:rsid w:val="69C169CD"/>
    <w:rsid w:val="69C5761D"/>
    <w:rsid w:val="69DD5994"/>
    <w:rsid w:val="6A2E198E"/>
    <w:rsid w:val="6A3D1413"/>
    <w:rsid w:val="6A460E24"/>
    <w:rsid w:val="6A637368"/>
    <w:rsid w:val="6A6E3311"/>
    <w:rsid w:val="6A720498"/>
    <w:rsid w:val="6AA408C2"/>
    <w:rsid w:val="6AFA52F9"/>
    <w:rsid w:val="6AFC1355"/>
    <w:rsid w:val="6AFC68E3"/>
    <w:rsid w:val="6B0E296F"/>
    <w:rsid w:val="6B3A51AA"/>
    <w:rsid w:val="6B3F38B7"/>
    <w:rsid w:val="6B443DB6"/>
    <w:rsid w:val="6B5F78B5"/>
    <w:rsid w:val="6B7C8EB5"/>
    <w:rsid w:val="6B9D0FE5"/>
    <w:rsid w:val="6BD017AC"/>
    <w:rsid w:val="6BD547D4"/>
    <w:rsid w:val="6BDA6866"/>
    <w:rsid w:val="6BEE13F3"/>
    <w:rsid w:val="6C025FC1"/>
    <w:rsid w:val="6C0546EC"/>
    <w:rsid w:val="6C1D6036"/>
    <w:rsid w:val="6C1E2307"/>
    <w:rsid w:val="6C240A23"/>
    <w:rsid w:val="6C5F1849"/>
    <w:rsid w:val="6C9F2E21"/>
    <w:rsid w:val="6CA64F81"/>
    <w:rsid w:val="6CBA3979"/>
    <w:rsid w:val="6CCF66DB"/>
    <w:rsid w:val="6D013B09"/>
    <w:rsid w:val="6D1E48C1"/>
    <w:rsid w:val="6D42555D"/>
    <w:rsid w:val="6D490F6B"/>
    <w:rsid w:val="6D58503A"/>
    <w:rsid w:val="6D772E00"/>
    <w:rsid w:val="6D862419"/>
    <w:rsid w:val="6D9C3A0E"/>
    <w:rsid w:val="6DA9227D"/>
    <w:rsid w:val="6DB46FCF"/>
    <w:rsid w:val="6DB77F0E"/>
    <w:rsid w:val="6DEC121B"/>
    <w:rsid w:val="6DFE5F7E"/>
    <w:rsid w:val="6E050B29"/>
    <w:rsid w:val="6E1871A4"/>
    <w:rsid w:val="6E700933"/>
    <w:rsid w:val="6EB62290"/>
    <w:rsid w:val="6ECA3A23"/>
    <w:rsid w:val="6ECF7020"/>
    <w:rsid w:val="6ED91DC4"/>
    <w:rsid w:val="6EEF60D8"/>
    <w:rsid w:val="6F260B8C"/>
    <w:rsid w:val="6F2B16F3"/>
    <w:rsid w:val="6F2E737B"/>
    <w:rsid w:val="6F2F7A08"/>
    <w:rsid w:val="6F3424E3"/>
    <w:rsid w:val="6F3D27E2"/>
    <w:rsid w:val="6F424EE5"/>
    <w:rsid w:val="6F6568A8"/>
    <w:rsid w:val="6FA55A3D"/>
    <w:rsid w:val="6FA81DB8"/>
    <w:rsid w:val="6FAF7103"/>
    <w:rsid w:val="6FC04FEA"/>
    <w:rsid w:val="6FD1108B"/>
    <w:rsid w:val="6FDA61B4"/>
    <w:rsid w:val="70052DE7"/>
    <w:rsid w:val="703615A5"/>
    <w:rsid w:val="7052218F"/>
    <w:rsid w:val="70576984"/>
    <w:rsid w:val="70734443"/>
    <w:rsid w:val="707B2308"/>
    <w:rsid w:val="70E55579"/>
    <w:rsid w:val="71016B1A"/>
    <w:rsid w:val="710DB4F4"/>
    <w:rsid w:val="713867B5"/>
    <w:rsid w:val="716F48FE"/>
    <w:rsid w:val="71826745"/>
    <w:rsid w:val="7185748F"/>
    <w:rsid w:val="718A5855"/>
    <w:rsid w:val="71BE08A3"/>
    <w:rsid w:val="71C6370B"/>
    <w:rsid w:val="71D5230E"/>
    <w:rsid w:val="71E84C58"/>
    <w:rsid w:val="72264BB1"/>
    <w:rsid w:val="7230539B"/>
    <w:rsid w:val="72481DC6"/>
    <w:rsid w:val="727B6EEE"/>
    <w:rsid w:val="72836A2C"/>
    <w:rsid w:val="729A548F"/>
    <w:rsid w:val="729C7768"/>
    <w:rsid w:val="72CD1A98"/>
    <w:rsid w:val="72EC214A"/>
    <w:rsid w:val="7336509E"/>
    <w:rsid w:val="73533E93"/>
    <w:rsid w:val="73541554"/>
    <w:rsid w:val="735F637B"/>
    <w:rsid w:val="737941FB"/>
    <w:rsid w:val="737C3302"/>
    <w:rsid w:val="73AB5106"/>
    <w:rsid w:val="73D24D12"/>
    <w:rsid w:val="74557F4A"/>
    <w:rsid w:val="74967127"/>
    <w:rsid w:val="74AF423E"/>
    <w:rsid w:val="74C641B9"/>
    <w:rsid w:val="75003395"/>
    <w:rsid w:val="75297989"/>
    <w:rsid w:val="753477A9"/>
    <w:rsid w:val="75402457"/>
    <w:rsid w:val="75442BBB"/>
    <w:rsid w:val="754A28F2"/>
    <w:rsid w:val="75690370"/>
    <w:rsid w:val="757679FC"/>
    <w:rsid w:val="75B97E6A"/>
    <w:rsid w:val="75BA1AD3"/>
    <w:rsid w:val="75BF385E"/>
    <w:rsid w:val="75C1D39F"/>
    <w:rsid w:val="75CA425A"/>
    <w:rsid w:val="75D25048"/>
    <w:rsid w:val="75F6436A"/>
    <w:rsid w:val="75F86670"/>
    <w:rsid w:val="76161B6F"/>
    <w:rsid w:val="7625314B"/>
    <w:rsid w:val="76277730"/>
    <w:rsid w:val="762D5124"/>
    <w:rsid w:val="764C471D"/>
    <w:rsid w:val="76644F7B"/>
    <w:rsid w:val="767D10EF"/>
    <w:rsid w:val="76895365"/>
    <w:rsid w:val="768F7C72"/>
    <w:rsid w:val="76954073"/>
    <w:rsid w:val="76A350EE"/>
    <w:rsid w:val="76C659F9"/>
    <w:rsid w:val="76D07B2A"/>
    <w:rsid w:val="76F6540B"/>
    <w:rsid w:val="77063380"/>
    <w:rsid w:val="7734705D"/>
    <w:rsid w:val="774C6333"/>
    <w:rsid w:val="77603114"/>
    <w:rsid w:val="776C148E"/>
    <w:rsid w:val="777E5C47"/>
    <w:rsid w:val="77805A36"/>
    <w:rsid w:val="77983A03"/>
    <w:rsid w:val="77D33475"/>
    <w:rsid w:val="77E972BA"/>
    <w:rsid w:val="781A6663"/>
    <w:rsid w:val="782845FF"/>
    <w:rsid w:val="783D7893"/>
    <w:rsid w:val="78481460"/>
    <w:rsid w:val="785D1809"/>
    <w:rsid w:val="78696E14"/>
    <w:rsid w:val="787848D6"/>
    <w:rsid w:val="788F2C4A"/>
    <w:rsid w:val="789413C3"/>
    <w:rsid w:val="78C665BA"/>
    <w:rsid w:val="78E3701D"/>
    <w:rsid w:val="78FF1264"/>
    <w:rsid w:val="79432B44"/>
    <w:rsid w:val="7946260A"/>
    <w:rsid w:val="794E5087"/>
    <w:rsid w:val="79D3449B"/>
    <w:rsid w:val="79E33B52"/>
    <w:rsid w:val="79EC0591"/>
    <w:rsid w:val="79FB4379"/>
    <w:rsid w:val="7A021B4B"/>
    <w:rsid w:val="7A064A00"/>
    <w:rsid w:val="7A6660FA"/>
    <w:rsid w:val="7A702BAC"/>
    <w:rsid w:val="7AD84EA7"/>
    <w:rsid w:val="7AF03D80"/>
    <w:rsid w:val="7AFF3088"/>
    <w:rsid w:val="7B0D4E87"/>
    <w:rsid w:val="7B114855"/>
    <w:rsid w:val="7B160C65"/>
    <w:rsid w:val="7B4C7F65"/>
    <w:rsid w:val="7B5B3B44"/>
    <w:rsid w:val="7B850AE7"/>
    <w:rsid w:val="7B99061D"/>
    <w:rsid w:val="7BF34487"/>
    <w:rsid w:val="7BF564E1"/>
    <w:rsid w:val="7BFE335F"/>
    <w:rsid w:val="7C1B4586"/>
    <w:rsid w:val="7C1C4B86"/>
    <w:rsid w:val="7C391278"/>
    <w:rsid w:val="7C3B06F4"/>
    <w:rsid w:val="7C9115B1"/>
    <w:rsid w:val="7C9A6DDE"/>
    <w:rsid w:val="7CB640FE"/>
    <w:rsid w:val="7CC52DEF"/>
    <w:rsid w:val="7CEB27C6"/>
    <w:rsid w:val="7D176368"/>
    <w:rsid w:val="7D4C5860"/>
    <w:rsid w:val="7D4D343D"/>
    <w:rsid w:val="7D5F7273"/>
    <w:rsid w:val="7D7926A7"/>
    <w:rsid w:val="7D985772"/>
    <w:rsid w:val="7D9911C8"/>
    <w:rsid w:val="7DDB1950"/>
    <w:rsid w:val="7DF00560"/>
    <w:rsid w:val="7DF17611"/>
    <w:rsid w:val="7DF82A7F"/>
    <w:rsid w:val="7DFB4F75"/>
    <w:rsid w:val="7E540478"/>
    <w:rsid w:val="7E681E7C"/>
    <w:rsid w:val="7E771BBC"/>
    <w:rsid w:val="7E974A22"/>
    <w:rsid w:val="7EF354F1"/>
    <w:rsid w:val="7F0920F3"/>
    <w:rsid w:val="7F1B2609"/>
    <w:rsid w:val="7F20001A"/>
    <w:rsid w:val="7F2352E9"/>
    <w:rsid w:val="7F306F06"/>
    <w:rsid w:val="7F430CE9"/>
    <w:rsid w:val="7F4453C4"/>
    <w:rsid w:val="7F4C4EB8"/>
    <w:rsid w:val="7F4D2F85"/>
    <w:rsid w:val="7F674937"/>
    <w:rsid w:val="7F735BF8"/>
    <w:rsid w:val="7FA32057"/>
    <w:rsid w:val="7FAB2156"/>
    <w:rsid w:val="7FBA3C2C"/>
    <w:rsid w:val="7FBA74C4"/>
    <w:rsid w:val="7FC02198"/>
    <w:rsid w:val="7FC1314B"/>
    <w:rsid w:val="7FE2560E"/>
    <w:rsid w:val="7FE451E1"/>
    <w:rsid w:val="7FFD2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ascii="Arial" w:hAnsi="Arial" w:eastAsia="黑体"/>
      <w:sz w:val="20"/>
    </w:rPr>
  </w:style>
  <w:style w:type="paragraph" w:styleId="4">
    <w:name w:val="annotation text"/>
    <w:basedOn w:val="1"/>
    <w:link w:val="18"/>
    <w:semiHidden/>
    <w:unhideWhenUsed/>
    <w:qFormat/>
    <w:uiPriority w:val="99"/>
    <w:pPr>
      <w:jc w:val="left"/>
    </w:pPr>
  </w:style>
  <w:style w:type="paragraph" w:styleId="5">
    <w:name w:val="Balloon Text"/>
    <w:basedOn w:val="1"/>
    <w:link w:val="13"/>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9"/>
    <w:semiHidden/>
    <w:unhideWhenUsed/>
    <w:uiPriority w:val="99"/>
    <w:rPr>
      <w:b/>
      <w:bCs/>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qFormat/>
    <w:uiPriority w:val="99"/>
    <w:rPr>
      <w:sz w:val="21"/>
      <w:szCs w:val="21"/>
    </w:rPr>
  </w:style>
  <w:style w:type="character" w:customStyle="1" w:styleId="13">
    <w:name w:val="批注框文本 Char"/>
    <w:basedOn w:val="11"/>
    <w:link w:val="5"/>
    <w:semiHidden/>
    <w:qFormat/>
    <w:uiPriority w:val="99"/>
    <w:rPr>
      <w:sz w:val="18"/>
      <w:szCs w:val="18"/>
    </w:rPr>
  </w:style>
  <w:style w:type="character" w:customStyle="1" w:styleId="14">
    <w:name w:val="页眉 Char"/>
    <w:basedOn w:val="11"/>
    <w:link w:val="7"/>
    <w:qFormat/>
    <w:uiPriority w:val="99"/>
    <w:rPr>
      <w:sz w:val="18"/>
      <w:szCs w:val="18"/>
    </w:rPr>
  </w:style>
  <w:style w:type="character" w:customStyle="1" w:styleId="15">
    <w:name w:val="页脚 Char"/>
    <w:basedOn w:val="11"/>
    <w:link w:val="6"/>
    <w:qFormat/>
    <w:uiPriority w:val="99"/>
    <w:rPr>
      <w:sz w:val="18"/>
      <w:szCs w:val="18"/>
    </w:rPr>
  </w:style>
  <w:style w:type="character" w:customStyle="1" w:styleId="16">
    <w:name w:val="标题 1 Char"/>
    <w:basedOn w:val="11"/>
    <w:link w:val="2"/>
    <w:qFormat/>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批注文字 Char"/>
    <w:basedOn w:val="11"/>
    <w:link w:val="4"/>
    <w:semiHidden/>
    <w:qFormat/>
    <w:uiPriority w:val="99"/>
    <w:rPr>
      <w:kern w:val="2"/>
      <w:sz w:val="21"/>
      <w:szCs w:val="22"/>
    </w:rPr>
  </w:style>
  <w:style w:type="character" w:customStyle="1" w:styleId="19">
    <w:name w:val="批注主题 Char"/>
    <w:basedOn w:val="18"/>
    <w:link w:val="8"/>
    <w:semiHidden/>
    <w:qFormat/>
    <w:uiPriority w:val="99"/>
    <w:rPr>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5.xml"/><Relationship Id="rId23" Type="http://schemas.openxmlformats.org/officeDocument/2006/relationships/customXml" Target="../customXml/item4.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59119037988C64CADB892B6A87F9234" ma:contentTypeVersion="11" ma:contentTypeDescription="Create a new document." ma:contentTypeScope="" ma:versionID="8c39a7f964cfc15006f3fc57b4a3329f">
  <xsd:schema xmlns:xsd="http://www.w3.org/2001/XMLSchema" xmlns:xs="http://www.w3.org/2001/XMLSchema" xmlns:p="http://schemas.microsoft.com/office/2006/metadata/properties" xmlns:ns3="d3719715-a97d-4325-8fe0-8e67c23cd533" xmlns:ns4="d0f50d36-13e0-4a04-919b-64bf219c15d7" targetNamespace="http://schemas.microsoft.com/office/2006/metadata/properties" ma:root="true" ma:fieldsID="7e1c43d5370454dc2962d6d4aacf7bcc" ns3:_="" ns4:_="">
    <xsd:import namespace="d3719715-a97d-4325-8fe0-8e67c23cd533"/>
    <xsd:import namespace="d0f50d36-13e0-4a04-919b-64bf219c15d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Location"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19715-a97d-4325-8fe0-8e67c23cd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50d36-13e0-4a04-919b-64bf219c15d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1021A1-A82D-42AF-9BD0-ADEA1B4180AA}">
  <ds:schemaRefs/>
</ds:datastoreItem>
</file>

<file path=customXml/itemProps3.xml><?xml version="1.0" encoding="utf-8"?>
<ds:datastoreItem xmlns:ds="http://schemas.openxmlformats.org/officeDocument/2006/customXml" ds:itemID="{9707490D-1796-4E96-B5BA-988AFD46A9C2}">
  <ds:schemaRefs/>
</ds:datastoreItem>
</file>

<file path=customXml/itemProps4.xml><?xml version="1.0" encoding="utf-8"?>
<ds:datastoreItem xmlns:ds="http://schemas.openxmlformats.org/officeDocument/2006/customXml" ds:itemID="{09231295-3EDF-4153-8E2C-BEC3D7A4EF0D}">
  <ds:schemaRefs/>
</ds:datastoreItem>
</file>

<file path=customXml/itemProps5.xml><?xml version="1.0" encoding="utf-8"?>
<ds:datastoreItem xmlns:ds="http://schemas.openxmlformats.org/officeDocument/2006/customXml" ds:itemID="{FD6AE1C8-EE25-4F44-B587-7F3585EEF8A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23</Pages>
  <Words>1739</Words>
  <Characters>9915</Characters>
  <Lines>82</Lines>
  <Paragraphs>23</Paragraphs>
  <TotalTime>973</TotalTime>
  <ScaleCrop>false</ScaleCrop>
  <LinksUpToDate>false</LinksUpToDate>
  <CharactersWithSpaces>11631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2019-10-08T08:53:00Z</dcterms:created>
  <dc:creator>Frank</dc:creator>
  <cp:lastModifiedBy>李英本</cp:lastModifiedBy>
  <dcterms:modified xsi:type="dcterms:W3CDTF">2019-12-13T12:01:14Z</dcterms:modified>
  <cp:revision>223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ContentTypeId">
    <vt:lpwstr>0x010100459119037988C64CADB892B6A87F9234</vt:lpwstr>
  </property>
</Properties>
</file>