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2F" w:rsidRDefault="007A482F">
      <w:r w:rsidRPr="007A482F">
        <w:rPr>
          <w:rFonts w:hint="eastAsia"/>
        </w:rPr>
        <w:t>例</w:t>
      </w:r>
      <w:r w:rsidRPr="007A482F">
        <w:t>5-10</w:t>
      </w:r>
      <w:r>
        <w:rPr>
          <w:rFonts w:hint="eastAsia"/>
        </w:rPr>
        <w:t>与5.3</w:t>
      </w:r>
    </w:p>
    <w:p w:rsidR="005C0974" w:rsidRDefault="005C0974">
      <w:pPr>
        <w:rPr>
          <w:rFonts w:hint="eastAsia"/>
        </w:rPr>
      </w:pPr>
      <w:r>
        <w:rPr>
          <w:rFonts w:hint="eastAsia"/>
        </w:rPr>
        <w:t>优化</w:t>
      </w:r>
      <w:r>
        <w:t>：赋值可以用</w:t>
      </w:r>
      <w:r>
        <w:rPr>
          <w:rFonts w:hint="eastAsia"/>
        </w:rPr>
        <w:t>异或</w:t>
      </w:r>
      <w:r>
        <w:t>方式，</w:t>
      </w:r>
      <w:r>
        <w:rPr>
          <w:rFonts w:hint="eastAsia"/>
        </w:rPr>
        <w:t>如下图</w:t>
      </w:r>
      <w:r>
        <w:t>，我们可以减少跳转，使用循环</w:t>
      </w:r>
      <w:bookmarkStart w:id="0" w:name="_GoBack"/>
      <w:bookmarkEnd w:id="0"/>
    </w:p>
    <w:p w:rsidR="005C0974" w:rsidRDefault="005C0974">
      <w:pPr>
        <w:rPr>
          <w:rFonts w:hint="eastAsia"/>
        </w:rPr>
      </w:pPr>
      <w:r>
        <w:rPr>
          <w:noProof/>
        </w:rPr>
        <w:drawing>
          <wp:inline distT="0" distB="0" distL="0" distR="0" wp14:anchorId="26C0C622" wp14:editId="56258E62">
            <wp:extent cx="4057143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74" w:rsidRPr="005C0974" w:rsidRDefault="005C0974">
      <w:pPr>
        <w:rPr>
          <w:rFonts w:hint="eastAsia"/>
        </w:rPr>
      </w:pPr>
      <w:r>
        <w:t>5.3</w:t>
      </w:r>
      <w:r>
        <w:rPr>
          <w:rFonts w:hint="eastAsia"/>
        </w:rPr>
        <w:t>：参数</w:t>
      </w:r>
      <w:r>
        <w:t>形式改变，但调用时</w:t>
      </w:r>
      <w:r>
        <w:rPr>
          <w:rFonts w:hint="eastAsia"/>
        </w:rPr>
        <w:t>，</w:t>
      </w:r>
      <w:r>
        <w:t>传入的是同一个</w:t>
      </w:r>
      <w:r>
        <w:rPr>
          <w:rFonts w:hint="eastAsia"/>
        </w:rPr>
        <w:t>地址</w:t>
      </w:r>
      <w:r>
        <w:t>，可以说汇编形式</w:t>
      </w:r>
      <w:r>
        <w:rPr>
          <w:rFonts w:hint="eastAsia"/>
        </w:rPr>
        <w:t>基本</w:t>
      </w:r>
      <w:r>
        <w:t>不会改变</w:t>
      </w:r>
      <w:r>
        <w:rPr>
          <w:rFonts w:hint="eastAsia"/>
        </w:rPr>
        <w:t>，</w:t>
      </w:r>
      <w:r>
        <w:t>但在一些操作会改变。</w:t>
      </w:r>
    </w:p>
    <w:p w:rsidR="007A482F" w:rsidRDefault="007A482F">
      <w:r>
        <w:rPr>
          <w:noProof/>
        </w:rPr>
        <w:drawing>
          <wp:inline distT="0" distB="0" distL="0" distR="0" wp14:anchorId="702E11AC" wp14:editId="6F931A1A">
            <wp:extent cx="5274310" cy="5770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74" w:rsidRDefault="005C09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7E32FD" wp14:editId="4F9AD132">
            <wp:extent cx="4419048" cy="612380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AD" w:rsidRDefault="00F1164B">
      <w:r>
        <w:rPr>
          <w:rFonts w:hint="eastAsia"/>
        </w:rPr>
        <w:t>5-4</w:t>
      </w:r>
    </w:p>
    <w:p w:rsidR="00F1164B" w:rsidRDefault="00F1164B">
      <w:pPr>
        <w:rPr>
          <w:rFonts w:hint="eastAsia"/>
        </w:rPr>
      </w:pPr>
      <w:r>
        <w:rPr>
          <w:rFonts w:hint="eastAsia"/>
        </w:rPr>
        <w:t>尺寸</w:t>
      </w:r>
      <w:r>
        <w:t>分析：如下</w:t>
      </w:r>
    </w:p>
    <w:p w:rsidR="00F1164B" w:rsidRDefault="00F1164B">
      <w:r>
        <w:rPr>
          <w:noProof/>
        </w:rPr>
        <w:lastRenderedPageBreak/>
        <w:drawing>
          <wp:inline distT="0" distB="0" distL="0" distR="0" wp14:anchorId="36C20685" wp14:editId="25402787">
            <wp:extent cx="5377710" cy="756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259" cy="75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4B" w:rsidRDefault="00F1164B">
      <w:pPr>
        <w:rPr>
          <w:rFonts w:hint="eastAsia"/>
        </w:rPr>
      </w:pPr>
      <w:r>
        <w:rPr>
          <w:rFonts w:hint="eastAsia"/>
        </w:rPr>
        <w:t>尺寸</w:t>
      </w:r>
      <w:r>
        <w:t>分析：</w:t>
      </w:r>
      <w:r>
        <w:rPr>
          <w:rFonts w:hint="eastAsia"/>
        </w:rPr>
        <w:t>将</w:t>
      </w:r>
      <w:r>
        <w:t>grade移到第二个位置</w:t>
      </w:r>
      <w:r w:rsidR="00380F91">
        <w:rPr>
          <w:rFonts w:hint="eastAsia"/>
        </w:rPr>
        <w:t>，</w:t>
      </w:r>
      <w:r w:rsidR="00380F91">
        <w:t>由最下面</w:t>
      </w:r>
      <w:r w:rsidR="00380F91">
        <w:rPr>
          <w:rFonts w:hint="eastAsia"/>
        </w:rPr>
        <w:t>stu</w:t>
      </w:r>
      <w:r w:rsidR="00380F91">
        <w:t>=</w:t>
      </w:r>
      <w:r w:rsidR="00380F91">
        <w:rPr>
          <w:rFonts w:hint="eastAsia"/>
        </w:rPr>
        <w:t>zhang</w:t>
      </w:r>
      <w:r w:rsidR="00380F91">
        <w:t>分析，可知</w:t>
      </w:r>
      <w:r w:rsidR="00380F91">
        <w:rPr>
          <w:rFonts w:hint="eastAsia"/>
        </w:rPr>
        <w:t>共</w:t>
      </w:r>
      <w:r w:rsidR="00380F91">
        <w:t>占</w:t>
      </w:r>
      <w:r w:rsidR="00380F91">
        <w:rPr>
          <w:rFonts w:hint="eastAsia"/>
        </w:rPr>
        <w:t>24个</w:t>
      </w:r>
      <w:r w:rsidR="00380F91">
        <w:t>字节，grade与name【</w:t>
      </w:r>
      <w:r w:rsidR="00380F91">
        <w:rPr>
          <w:rFonts w:hint="eastAsia"/>
        </w:rPr>
        <w:t>14</w:t>
      </w:r>
      <w:r w:rsidR="00380F91">
        <w:t>】</w:t>
      </w:r>
      <w:r w:rsidR="00380F91">
        <w:rPr>
          <w:rFonts w:hint="eastAsia"/>
        </w:rPr>
        <w:t>都是</w:t>
      </w:r>
      <w:r w:rsidR="00380F91">
        <w:t>char类型</w:t>
      </w:r>
      <w:r w:rsidR="00380F91">
        <w:rPr>
          <w:rFonts w:hint="eastAsia"/>
        </w:rPr>
        <w:t>，</w:t>
      </w:r>
      <w:r w:rsidR="00380F91">
        <w:t>共</w:t>
      </w:r>
      <w:r w:rsidR="00380F91">
        <w:rPr>
          <w:rFonts w:hint="eastAsia"/>
        </w:rPr>
        <w:t>15个</w:t>
      </w:r>
      <w:r w:rsidR="00380F91">
        <w:t>字节，由对齐，扩展为</w:t>
      </w:r>
      <w:r w:rsidR="00380F91">
        <w:rPr>
          <w:rFonts w:hint="eastAsia"/>
        </w:rPr>
        <w:t>16个</w:t>
      </w:r>
      <w:r w:rsidR="00380F91">
        <w:t>字节</w:t>
      </w:r>
    </w:p>
    <w:p w:rsidR="00F1164B" w:rsidRDefault="00F1164B"/>
    <w:p w:rsidR="00F1164B" w:rsidRDefault="00F1164B">
      <w:r>
        <w:rPr>
          <w:noProof/>
        </w:rPr>
        <w:lastRenderedPageBreak/>
        <w:drawing>
          <wp:inline distT="0" distB="0" distL="0" distR="0" wp14:anchorId="29DA8AE0" wp14:editId="7DF1F803">
            <wp:extent cx="5274310" cy="703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91" w:rsidRDefault="00380F91">
      <w:r>
        <w:rPr>
          <w:rFonts w:hint="eastAsia"/>
        </w:rPr>
        <w:t>结论</w:t>
      </w:r>
      <w:r>
        <w:t>：结构体中，因为对齐原则，总要把成员扩展成</w:t>
      </w:r>
      <w:r>
        <w:rPr>
          <w:rFonts w:hint="eastAsia"/>
        </w:rPr>
        <w:t>4个</w:t>
      </w:r>
      <w:r>
        <w:t>字节</w:t>
      </w:r>
      <w:r>
        <w:rPr>
          <w:rFonts w:hint="eastAsia"/>
        </w:rPr>
        <w:t>或者4的倍数</w:t>
      </w:r>
      <w:r>
        <w:t>，当然还有其他对齐方式，这里以</w:t>
      </w:r>
      <w:r>
        <w:rPr>
          <w:rFonts w:hint="eastAsia"/>
        </w:rPr>
        <w:t>4个</w:t>
      </w:r>
      <w:r>
        <w:t>字节对齐为准。当</w:t>
      </w:r>
      <w:r>
        <w:rPr>
          <w:rFonts w:hint="eastAsia"/>
        </w:rPr>
        <w:t>多个</w:t>
      </w:r>
      <w:r>
        <w:t>char类型在一起时，扩展成</w:t>
      </w:r>
      <w:r>
        <w:rPr>
          <w:rFonts w:hint="eastAsia"/>
        </w:rPr>
        <w:t>4的</w:t>
      </w:r>
      <w:r>
        <w:t>倍数。</w:t>
      </w:r>
    </w:p>
    <w:p w:rsidR="00380F91" w:rsidRDefault="00380F91">
      <w:r>
        <w:rPr>
          <w:rFonts w:hint="eastAsia"/>
        </w:rPr>
        <w:t>5</w:t>
      </w:r>
      <w:r>
        <w:t>-5</w:t>
      </w:r>
    </w:p>
    <w:p w:rsidR="0037580A" w:rsidRDefault="0037580A">
      <w:r>
        <w:rPr>
          <w:rFonts w:hint="eastAsia"/>
        </w:rPr>
        <w:t>分析</w:t>
      </w:r>
      <w:r>
        <w:t xml:space="preserve">：将unsigned </w:t>
      </w:r>
      <w:r>
        <w:rPr>
          <w:rFonts w:hint="eastAsia"/>
        </w:rPr>
        <w:t>char</w:t>
      </w:r>
      <w:r>
        <w:t xml:space="preserve"> n </w:t>
      </w:r>
      <w:r>
        <w:rPr>
          <w:rFonts w:hint="eastAsia"/>
        </w:rPr>
        <w:t>换</w:t>
      </w:r>
      <w:r>
        <w:t>成int n</w:t>
      </w:r>
    </w:p>
    <w:p w:rsidR="0037580A" w:rsidRDefault="0037580A">
      <w:r>
        <w:rPr>
          <w:rFonts w:hint="eastAsia"/>
        </w:rPr>
        <w:t>由于</w:t>
      </w:r>
      <w:r>
        <w:t>在调用中，将n的值赋值给寄存器，然后</w:t>
      </w:r>
      <w:r>
        <w:rPr>
          <w:rFonts w:hint="eastAsia"/>
        </w:rPr>
        <w:t>压</w:t>
      </w:r>
      <w:r>
        <w:t>入栈中，</w:t>
      </w:r>
    </w:p>
    <w:p w:rsidR="0037580A" w:rsidRPr="0037580A" w:rsidRDefault="0037580A">
      <w:pPr>
        <w:rPr>
          <w:rFonts w:hint="eastAsia"/>
        </w:rPr>
      </w:pPr>
      <w:r>
        <w:t xml:space="preserve">unsigned </w:t>
      </w:r>
      <w:r>
        <w:rPr>
          <w:rFonts w:hint="eastAsia"/>
        </w:rPr>
        <w:t>char</w:t>
      </w:r>
      <w:r>
        <w:t xml:space="preserve"> n</w:t>
      </w:r>
      <w:r>
        <w:rPr>
          <w:rFonts w:hint="eastAsia"/>
        </w:rPr>
        <w:t>扩展</w:t>
      </w:r>
      <w:r>
        <w:t>成了</w:t>
      </w:r>
      <w:r>
        <w:rPr>
          <w:rFonts w:hint="eastAsia"/>
        </w:rPr>
        <w:t>32位</w:t>
      </w:r>
      <w:r>
        <w:t>，所以目标代码和改变后的一模一样</w:t>
      </w:r>
      <w:r>
        <w:rPr>
          <w:rFonts w:hint="eastAsia"/>
        </w:rPr>
        <w:t>。</w:t>
      </w:r>
    </w:p>
    <w:p w:rsidR="00380F91" w:rsidRDefault="00380F91">
      <w:r>
        <w:rPr>
          <w:noProof/>
        </w:rPr>
        <w:lastRenderedPageBreak/>
        <w:drawing>
          <wp:inline distT="0" distB="0" distL="0" distR="0" wp14:anchorId="768340E6" wp14:editId="3768815E">
            <wp:extent cx="4123809" cy="4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A" w:rsidRDefault="0037580A">
      <w:r>
        <w:rPr>
          <w:noProof/>
        </w:rPr>
        <w:lastRenderedPageBreak/>
        <w:drawing>
          <wp:inline distT="0" distB="0" distL="0" distR="0" wp14:anchorId="473F8AC6" wp14:editId="3C98D256">
            <wp:extent cx="4609524" cy="6666667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A" w:rsidRDefault="0037580A">
      <w:r>
        <w:rPr>
          <w:noProof/>
        </w:rPr>
        <w:lastRenderedPageBreak/>
        <w:drawing>
          <wp:inline distT="0" distB="0" distL="0" distR="0" wp14:anchorId="3DB432C1" wp14:editId="3B84060E">
            <wp:extent cx="3895238" cy="683809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A" w:rsidRDefault="0037580A">
      <w:pPr>
        <w:rPr>
          <w:rFonts w:hint="eastAsia"/>
        </w:rPr>
      </w:pPr>
      <w:r>
        <w:t>S</w:t>
      </w:r>
      <w:r>
        <w:rPr>
          <w:rFonts w:hint="eastAsia"/>
        </w:rPr>
        <w:t>trlen</w:t>
      </w:r>
      <w:r>
        <w:t>（）</w:t>
      </w:r>
      <w:r w:rsidR="007A482F">
        <w:rPr>
          <w:rFonts w:hint="eastAsia"/>
        </w:rPr>
        <w:t>：</w:t>
      </w:r>
      <w:r w:rsidR="007A482F">
        <w:t>一个字符一个字符的判断</w:t>
      </w:r>
    </w:p>
    <w:p w:rsidR="007A482F" w:rsidRDefault="007A48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C19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4B"/>
    <w:rsid w:val="0037580A"/>
    <w:rsid w:val="00380F91"/>
    <w:rsid w:val="005C0974"/>
    <w:rsid w:val="007A482F"/>
    <w:rsid w:val="00F1164B"/>
    <w:rsid w:val="00F7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6FA4"/>
  <w15:chartTrackingRefBased/>
  <w15:docId w15:val="{150C92E4-2D1E-46E7-B3EE-115C3E2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2018-10-19T08:27:00Z</dcterms:created>
  <dcterms:modified xsi:type="dcterms:W3CDTF">2018-10-19T10:20:00Z</dcterms:modified>
</cp:coreProperties>
</file>