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57C" w:rsidRDefault="009D31CE" w:rsidP="009D31CE">
      <w:r>
        <w:rPr>
          <w:rFonts w:hint="eastAsia"/>
        </w:rPr>
        <w:t>加载器</w:t>
      </w:r>
      <w:r>
        <w:t>：</w:t>
      </w:r>
    </w:p>
    <w:p w:rsidR="00261174" w:rsidRDefault="00261174" w:rsidP="009D31CE">
      <w:r>
        <w:rPr>
          <w:rFonts w:hint="eastAsia"/>
        </w:rPr>
        <w:t>1.执行步骤</w:t>
      </w:r>
      <w:r>
        <w:t>：</w:t>
      </w:r>
    </w:p>
    <w:p w:rsidR="00261174" w:rsidRPr="00261174" w:rsidRDefault="00261174" w:rsidP="00261174">
      <w:r w:rsidRPr="00261174">
        <w:rPr>
          <w:rFonts w:hint="eastAsia"/>
        </w:rPr>
        <w:t>（</w:t>
      </w:r>
      <w:r w:rsidRPr="00261174">
        <w:t>1）准备运行环境</w:t>
      </w:r>
    </w:p>
    <w:p w:rsidR="00261174" w:rsidRPr="00261174" w:rsidRDefault="00261174" w:rsidP="00261174">
      <w:r w:rsidRPr="00261174">
        <w:rPr>
          <w:rFonts w:hint="eastAsia"/>
        </w:rPr>
        <w:t>（</w:t>
      </w:r>
      <w:r w:rsidRPr="00261174">
        <w:t>2）确定工作程序</w:t>
      </w:r>
    </w:p>
    <w:p w:rsidR="00261174" w:rsidRPr="00261174" w:rsidRDefault="00261174" w:rsidP="00261174">
      <w:r w:rsidRPr="00261174">
        <w:rPr>
          <w:rFonts w:hint="eastAsia"/>
        </w:rPr>
        <w:t>（</w:t>
      </w:r>
      <w:r w:rsidRPr="00261174">
        <w:t>3）读取指定工作程序的首个扇区</w:t>
      </w:r>
    </w:p>
    <w:p w:rsidR="00261174" w:rsidRPr="00261174" w:rsidRDefault="00261174" w:rsidP="00261174">
      <w:r w:rsidRPr="00261174">
        <w:rPr>
          <w:rFonts w:hint="eastAsia"/>
        </w:rPr>
        <w:t>（</w:t>
      </w:r>
      <w:r w:rsidRPr="00261174">
        <w:t>4）验证签名信息</w:t>
      </w:r>
    </w:p>
    <w:p w:rsidR="00261174" w:rsidRPr="00261174" w:rsidRDefault="00261174" w:rsidP="00261174">
      <w:r w:rsidRPr="00261174">
        <w:rPr>
          <w:rFonts w:hint="eastAsia"/>
        </w:rPr>
        <w:t>（</w:t>
      </w:r>
      <w:r w:rsidRPr="00261174">
        <w:t>5）获取工作程序的长度</w:t>
      </w:r>
    </w:p>
    <w:p w:rsidR="00261174" w:rsidRPr="00261174" w:rsidRDefault="00261174" w:rsidP="00261174">
      <w:r w:rsidRPr="00261174">
        <w:rPr>
          <w:rFonts w:hint="eastAsia"/>
        </w:rPr>
        <w:t>（</w:t>
      </w:r>
      <w:r w:rsidRPr="00261174">
        <w:t>6）决定工作程序被加载到内存的起始位置</w:t>
      </w:r>
    </w:p>
    <w:p w:rsidR="00261174" w:rsidRPr="00261174" w:rsidRDefault="00261174" w:rsidP="00261174">
      <w:r w:rsidRPr="00261174">
        <w:rPr>
          <w:rFonts w:hint="eastAsia"/>
        </w:rPr>
        <w:t>（</w:t>
      </w:r>
      <w:r w:rsidRPr="00261174">
        <w:t>7）搬移首个扇区内容</w:t>
      </w:r>
    </w:p>
    <w:p w:rsidR="00261174" w:rsidRPr="00261174" w:rsidRDefault="00261174" w:rsidP="00261174">
      <w:r w:rsidRPr="00261174">
        <w:rPr>
          <w:rFonts w:hint="eastAsia"/>
        </w:rPr>
        <w:t>（</w:t>
      </w:r>
      <w:r w:rsidRPr="00261174">
        <w:t>8）读取指定工作程序的剩余扇区</w:t>
      </w:r>
    </w:p>
    <w:p w:rsidR="00261174" w:rsidRPr="00261174" w:rsidRDefault="00261174" w:rsidP="00261174">
      <w:r w:rsidRPr="00261174">
        <w:rPr>
          <w:rFonts w:hint="eastAsia"/>
        </w:rPr>
        <w:t>（</w:t>
      </w:r>
      <w:r w:rsidRPr="00261174">
        <w:t>9）转移到工作程序执行</w:t>
      </w:r>
    </w:p>
    <w:p w:rsidR="00261174" w:rsidRPr="00261174" w:rsidRDefault="00261174" w:rsidP="00261174">
      <w:pPr>
        <w:rPr>
          <w:rFonts w:hint="eastAsia"/>
        </w:rPr>
      </w:pPr>
      <w:r w:rsidRPr="00261174">
        <w:rPr>
          <w:rFonts w:hint="eastAsia"/>
        </w:rPr>
        <w:t>（</w:t>
      </w:r>
      <w:r w:rsidRPr="00261174">
        <w:t>A）加载下一个工作程序</w:t>
      </w:r>
    </w:p>
    <w:p w:rsidR="00FB157C" w:rsidRDefault="00261174" w:rsidP="009D31CE">
      <w:pPr>
        <w:rPr>
          <w:rFonts w:hint="eastAsia"/>
        </w:rPr>
      </w:pPr>
      <w:r>
        <w:rPr>
          <w:rFonts w:hint="eastAsia"/>
        </w:rPr>
        <w:t>2.</w:t>
      </w:r>
      <w:r w:rsidR="00FB157C">
        <w:rPr>
          <w:rFonts w:hint="eastAsia"/>
        </w:rPr>
        <w:t>将</w:t>
      </w:r>
      <w:r w:rsidR="00FB157C">
        <w:t>文件转换成纯</w:t>
      </w:r>
      <w:r w:rsidR="00FB157C">
        <w:rPr>
          <w:rFonts w:hint="eastAsia"/>
        </w:rPr>
        <w:t>二进制</w:t>
      </w:r>
      <w:r w:rsidR="00FB157C">
        <w:t>文件：</w:t>
      </w:r>
    </w:p>
    <w:p w:rsidR="00FB157C" w:rsidRDefault="00FB157C" w:rsidP="009D31CE">
      <w:r>
        <w:rPr>
          <w:rFonts w:hint="eastAsia"/>
          <w:noProof/>
        </w:rPr>
        <w:drawing>
          <wp:inline distT="0" distB="0" distL="0" distR="0">
            <wp:extent cx="5274310" cy="3493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54369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76658AA" wp14:editId="6C64557C">
            <wp:extent cx="5274310" cy="4001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54C1F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7C" w:rsidRDefault="00FB157C">
      <w:pPr>
        <w:widowControl/>
        <w:jc w:val="left"/>
      </w:pPr>
      <w:r>
        <w:br w:type="page"/>
      </w:r>
    </w:p>
    <w:p w:rsidR="00FB157C" w:rsidRDefault="00261174" w:rsidP="009D31CE">
      <w:r>
        <w:rPr>
          <w:rFonts w:hint="eastAsia"/>
        </w:rPr>
        <w:lastRenderedPageBreak/>
        <w:t>3.</w:t>
      </w:r>
      <w:r w:rsidR="00FB157C">
        <w:rPr>
          <w:rFonts w:hint="eastAsia"/>
        </w:rPr>
        <w:t>用</w:t>
      </w:r>
      <w:r w:rsidR="00FB157C">
        <w:t>VHDWrite将dp77</w:t>
      </w:r>
      <w:r w:rsidR="00FB157C">
        <w:t>.asm</w:t>
      </w:r>
      <w:r w:rsidR="00FB157C">
        <w:rPr>
          <w:rFonts w:hint="eastAsia"/>
        </w:rPr>
        <w:t>写</w:t>
      </w:r>
      <w:r w:rsidR="00FB157C">
        <w:t>入</w:t>
      </w:r>
      <w:r w:rsidR="00FB157C">
        <w:rPr>
          <w:rFonts w:hint="eastAsia"/>
        </w:rPr>
        <w:t>0扇区</w:t>
      </w:r>
    </w:p>
    <w:p w:rsidR="00FB157C" w:rsidRDefault="00FB157C" w:rsidP="009D31CE">
      <w:r>
        <w:t>dp79.asm写入</w:t>
      </w:r>
      <w:r>
        <w:rPr>
          <w:rFonts w:hint="eastAsia"/>
        </w:rPr>
        <w:t>168扇区</w:t>
      </w:r>
    </w:p>
    <w:p w:rsidR="00FB157C" w:rsidRPr="00FB157C" w:rsidRDefault="00FB157C" w:rsidP="009D31CE">
      <w:pPr>
        <w:rPr>
          <w:rFonts w:hint="eastAsia"/>
        </w:rPr>
      </w:pPr>
      <w:r>
        <w:rPr>
          <w:rFonts w:hint="eastAsia"/>
        </w:rPr>
        <w:t>dp79</w:t>
      </w:r>
      <w:r>
        <w:t>.asm</w:t>
      </w:r>
      <w:r w:rsidR="00261174">
        <w:rPr>
          <w:rFonts w:hint="eastAsia"/>
        </w:rPr>
        <w:t>：</w:t>
      </w:r>
      <w:r w:rsidR="00261174">
        <w:t>将dp75</w:t>
      </w:r>
      <w:r w:rsidR="00261174">
        <w:t>.asm</w:t>
      </w:r>
      <w:r w:rsidR="00261174">
        <w:t>和dp78</w:t>
      </w:r>
      <w:r w:rsidR="00261174">
        <w:t>.asm</w:t>
      </w:r>
      <w:r w:rsidR="00261174">
        <w:t>合并</w:t>
      </w:r>
    </w:p>
    <w:p w:rsidR="009D31CE" w:rsidRDefault="009D31CE" w:rsidP="009D31CE">
      <w:r>
        <w:rPr>
          <w:noProof/>
        </w:rPr>
        <w:drawing>
          <wp:inline distT="0" distB="0" distL="0" distR="0">
            <wp:extent cx="5274310" cy="34791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546A3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74" w:rsidRDefault="009D31CE" w:rsidP="009D31CE">
      <w:r>
        <w:rPr>
          <w:rFonts w:hint="eastAsia"/>
          <w:noProof/>
        </w:rPr>
        <w:drawing>
          <wp:inline distT="0" distB="0" distL="0" distR="0">
            <wp:extent cx="5274310" cy="3479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54D0C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34791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549A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174" w:rsidRDefault="00261174">
      <w:pPr>
        <w:widowControl/>
        <w:jc w:val="left"/>
      </w:pPr>
      <w:r>
        <w:br w:type="page"/>
      </w:r>
    </w:p>
    <w:p w:rsidR="00261174" w:rsidRDefault="00261174" w:rsidP="009D31CE">
      <w:r>
        <w:rPr>
          <w:rFonts w:hint="eastAsia"/>
        </w:rPr>
        <w:lastRenderedPageBreak/>
        <w:t>4.</w:t>
      </w:r>
      <w:r w:rsidR="00885C6D">
        <w:rPr>
          <w:rFonts w:hint="eastAsia"/>
        </w:rPr>
        <w:t>分析</w:t>
      </w:r>
      <w:r w:rsidR="00885C6D">
        <w:t>及</w:t>
      </w:r>
      <w:r>
        <w:rPr>
          <w:rFonts w:hint="eastAsia"/>
        </w:rPr>
        <w:t>运行</w:t>
      </w:r>
      <w:r>
        <w:t>结果：</w:t>
      </w:r>
    </w:p>
    <w:p w:rsidR="00F36B43" w:rsidRDefault="00F36B43" w:rsidP="009D31CE">
      <w:pPr>
        <w:rPr>
          <w:rFonts w:hint="eastAsia"/>
        </w:rPr>
      </w:pPr>
      <w:r>
        <w:t>d</w:t>
      </w:r>
      <w:r>
        <w:rPr>
          <w:rFonts w:hint="eastAsia"/>
        </w:rPr>
        <w:t>p77.asm：</w:t>
      </w:r>
    </w:p>
    <w:p w:rsidR="00F36B43" w:rsidRDefault="00F36B43" w:rsidP="009D31CE">
      <w:r>
        <w:rPr>
          <w:rFonts w:hint="eastAsia"/>
        </w:rPr>
        <w:t>（1）加载器</w:t>
      </w:r>
      <w:r>
        <w:t>自身</w:t>
      </w:r>
      <w:r>
        <w:rPr>
          <w:rFonts w:hint="eastAsia"/>
        </w:rPr>
        <w:t>作为</w:t>
      </w:r>
      <w:r>
        <w:t>MBR。因此</w:t>
      </w:r>
      <w:r>
        <w:rPr>
          <w:rFonts w:hint="eastAsia"/>
        </w:rPr>
        <w:t>保持512字节</w:t>
      </w:r>
      <w:r>
        <w:t>，并且以</w:t>
      </w:r>
      <w:r>
        <w:rPr>
          <w:rFonts w:hint="eastAsia"/>
        </w:rPr>
        <w:t>55</w:t>
      </w:r>
      <w:r>
        <w:t>H和AAH作为结尾标记</w:t>
      </w:r>
    </w:p>
    <w:p w:rsidR="00F36B43" w:rsidRPr="00F36B43" w:rsidRDefault="00F36B43" w:rsidP="009D31CE">
      <w:pPr>
        <w:rPr>
          <w:rFonts w:hint="eastAsia"/>
        </w:rPr>
      </w:pPr>
      <w:r>
        <w:rPr>
          <w:rFonts w:hint="eastAsia"/>
        </w:rPr>
        <w:t>（2）按</w:t>
      </w:r>
      <w:r>
        <w:t>需安排内存空间</w:t>
      </w:r>
    </w:p>
    <w:p w:rsidR="00261174" w:rsidRDefault="00261174" w:rsidP="009D31CE">
      <w:r>
        <w:rPr>
          <w:rFonts w:hint="eastAsia"/>
          <w:noProof/>
        </w:rPr>
        <w:drawing>
          <wp:inline distT="0" distB="0" distL="0" distR="0">
            <wp:extent cx="5274310" cy="290002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549F9A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9" t="26159" r="16747" b="17217"/>
                    <a:stretch/>
                  </pic:blipFill>
                  <pic:spPr bwMode="auto">
                    <a:xfrm>
                      <a:off x="0" y="0"/>
                      <a:ext cx="5281897" cy="290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B43" w:rsidRDefault="00F36B43" w:rsidP="009D31CE">
      <w:r>
        <w:rPr>
          <w:rFonts w:hint="eastAsia"/>
        </w:rPr>
        <w:t>（3）安排</w:t>
      </w:r>
      <w:r>
        <w:t>堆栈：</w:t>
      </w:r>
    </w:p>
    <w:p w:rsidR="00F36B43" w:rsidRDefault="00F36B43" w:rsidP="009D31CE">
      <w:r>
        <w:rPr>
          <w:rFonts w:hint="eastAsia"/>
          <w:noProof/>
        </w:rPr>
        <w:drawing>
          <wp:inline distT="0" distB="0" distL="0" distR="0">
            <wp:extent cx="5274310" cy="32721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542ED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43" w:rsidRDefault="00F36B43" w:rsidP="009D31CE">
      <w:r>
        <w:rPr>
          <w:rFonts w:hint="eastAsia"/>
        </w:rPr>
        <w:t>（4）dp79.asm</w:t>
      </w:r>
    </w:p>
    <w:p w:rsidR="00F36B43" w:rsidRDefault="00F36B43" w:rsidP="009D31CE">
      <w:r>
        <w:rPr>
          <w:rFonts w:hint="eastAsia"/>
          <w:noProof/>
        </w:rPr>
        <w:lastRenderedPageBreak/>
        <w:drawing>
          <wp:inline distT="0" distB="0" distL="0" distR="0">
            <wp:extent cx="5274310" cy="19678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54EC5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B43" w:rsidRDefault="00F36B43" w:rsidP="009D31CE">
      <w:pPr>
        <w:rPr>
          <w:rFonts w:hint="eastAsia"/>
        </w:rPr>
      </w:pPr>
      <w:r>
        <w:rPr>
          <w:rFonts w:hint="eastAsia"/>
        </w:rPr>
        <w:t>由于</w:t>
      </w:r>
      <w:r>
        <w:t>这个段值不在规定的范围内，加载它时，分配的内存起始地址是</w:t>
      </w:r>
      <w:r>
        <w:rPr>
          <w:rFonts w:hint="eastAsia"/>
        </w:rPr>
        <w:t>10000</w:t>
      </w:r>
      <w:r>
        <w:t>H</w:t>
      </w:r>
      <w:r w:rsidR="00885C6D">
        <w:rPr>
          <w:rFonts w:hint="eastAsia"/>
        </w:rPr>
        <w:t>，</w:t>
      </w:r>
      <w:r w:rsidR="00885C6D">
        <w:t>如下图所示</w:t>
      </w:r>
    </w:p>
    <w:p w:rsidR="00F36B43" w:rsidRDefault="00F36B43" w:rsidP="009D31CE">
      <w:r>
        <w:rPr>
          <w:rFonts w:hint="eastAsia"/>
        </w:rPr>
        <w:t>因为</w:t>
      </w:r>
      <w:r>
        <w:t>dp75.asm头部没有满足dp77.asm加载的特征信息，将其</w:t>
      </w:r>
      <w:r>
        <w:rPr>
          <w:rFonts w:hint="eastAsia"/>
        </w:rPr>
        <w:t>嵌入</w:t>
      </w:r>
      <w:r>
        <w:t>dp78.asm中</w:t>
      </w:r>
    </w:p>
    <w:p w:rsidR="00324D3D" w:rsidRDefault="00324D3D" w:rsidP="009D31CE">
      <w:pPr>
        <w:rPr>
          <w:rFonts w:hint="eastAsia"/>
        </w:rPr>
      </w:pPr>
      <w:r>
        <w:t>d</w:t>
      </w:r>
      <w:r>
        <w:rPr>
          <w:rFonts w:hint="eastAsia"/>
        </w:rPr>
        <w:t>p75.asm</w:t>
      </w:r>
      <w:r>
        <w:t>显示红色Hello，world</w:t>
      </w:r>
      <w:bookmarkStart w:id="0" w:name="_GoBack"/>
      <w:bookmarkEnd w:id="0"/>
    </w:p>
    <w:p w:rsidR="006D572F" w:rsidRPr="009D31CE" w:rsidRDefault="009D31CE" w:rsidP="009D31C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613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54EE4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72F" w:rsidRPr="009D3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FE"/>
    <w:rsid w:val="00261174"/>
    <w:rsid w:val="00324D3D"/>
    <w:rsid w:val="003370FE"/>
    <w:rsid w:val="006D572F"/>
    <w:rsid w:val="00885C6D"/>
    <w:rsid w:val="009D31CE"/>
    <w:rsid w:val="00F36B43"/>
    <w:rsid w:val="00FB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E41C"/>
  <w15:chartTrackingRefBased/>
  <w15:docId w15:val="{72E373F8-9EDF-4AC9-8AC7-675026A9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69</Words>
  <Characters>396</Characters>
  <Application>Microsoft Office Word</Application>
  <DocSecurity>0</DocSecurity>
  <Lines>3</Lines>
  <Paragraphs>1</Paragraphs>
  <ScaleCrop>false</ScaleCrop>
  <Company>Microsoft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Yingfei Li</dc:creator>
  <cp:keywords/>
  <dc:description/>
  <cp:lastModifiedBy>Yingfei Li</cp:lastModifiedBy>
  <cp:revision>2</cp:revision>
  <dcterms:created xsi:type="dcterms:W3CDTF">2018-11-08T06:49:00Z</dcterms:created>
  <dcterms:modified xsi:type="dcterms:W3CDTF">2018-11-08T08:57:00Z</dcterms:modified>
</cp:coreProperties>
</file>