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QQ图片20170519203921" recolor="t" type="frame"/>
    </v:background>
  </w:background>
  <w:body>
    <w:p w:rsidR="007F058A" w:rsidRDefault="007F058A" w:rsidP="007F058A">
      <w:pPr>
        <w:jc w:val="center"/>
        <w:rPr>
          <w:rFonts w:hint="eastAsia"/>
        </w:rPr>
      </w:pPr>
      <w:r>
        <w:rPr>
          <w:rFonts w:hint="eastAsi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72" type="#_x0000_t136" style="width:336.25pt;height:64.1pt" fillcolor="#fc9">
            <v:fill r:id="rId6" o:title="白色大理石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宋体&quot;;v-text-kern:t" trim="t" fitpath="t" string="不忘初心跟党走"/>
          </v:shape>
        </w:pict>
      </w:r>
    </w:p>
    <w:p w:rsidR="007F058A" w:rsidRPr="0013795F" w:rsidRDefault="0013795F" w:rsidP="007F058A">
      <w:pPr>
        <w:jc w:val="left"/>
        <w:rPr>
          <w:rFonts w:hint="eastAsia"/>
        </w:rPr>
      </w:pPr>
      <w:r>
        <w:rPr>
          <w:rFonts w:hint="eastAsia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492.15pt;margin-top:45.45pt;width:349.7pt;height:385.3pt;z-index:251659264" filled="f" stroked="f">
            <v:textbox>
              <w:txbxContent>
                <w:p w:rsidR="0013795F" w:rsidRDefault="0013795F" w:rsidP="0013795F">
                  <w:pPr>
                    <w:jc w:val="center"/>
                    <w:rPr>
                      <w:rFonts w:hint="eastAsia"/>
                      <w:b/>
                      <w:bCs/>
                      <w:color w:val="002060"/>
                      <w:sz w:val="32"/>
                      <w:szCs w:val="32"/>
                    </w:rPr>
                  </w:pP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>习近平讲话十提</w:t>
                  </w: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>“</w:t>
                  </w: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>不忘初心</w:t>
                  </w: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 xml:space="preserve"> </w:t>
                  </w: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>继续前进</w:t>
                  </w:r>
                  <w:r w:rsidRPr="0013795F">
                    <w:rPr>
                      <w:b/>
                      <w:bCs/>
                      <w:color w:val="002060"/>
                      <w:sz w:val="32"/>
                      <w:szCs w:val="32"/>
                    </w:rPr>
                    <w:t>”</w:t>
                  </w:r>
                </w:p>
                <w:p w:rsidR="0013795F" w:rsidRPr="0013795F" w:rsidRDefault="0013795F" w:rsidP="0013795F">
                  <w:pPr>
                    <w:jc w:val="center"/>
                    <w:rPr>
                      <w:rFonts w:hint="eastAsia"/>
                      <w:color w:val="FFFF00"/>
                      <w:sz w:val="30"/>
                      <w:szCs w:val="30"/>
                    </w:rPr>
                  </w:pPr>
                  <w:r w:rsidRPr="0013795F">
                    <w:rPr>
                      <w:color w:val="FFFF00"/>
                      <w:sz w:val="32"/>
                      <w:szCs w:val="32"/>
                    </w:rPr>
                    <w:t xml:space="preserve">　</w:t>
                  </w:r>
                  <w:r w:rsidRPr="0013795F">
                    <w:rPr>
                      <w:rFonts w:hint="eastAsia"/>
                      <w:color w:val="FFFF00"/>
                      <w:sz w:val="30"/>
                      <w:szCs w:val="30"/>
                    </w:rPr>
                    <w:t xml:space="preserve">  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我们党已经走过了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95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年的历程，但我们要永远保持建党时中国共产党人的奋斗精神，永远保持对人民的赤子之心。一切向前走，都不能忘记走过的路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;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走得再远、</w:t>
                  </w:r>
                  <w:proofErr w:type="gramStart"/>
                  <w:r w:rsidRPr="0013795F">
                    <w:rPr>
                      <w:color w:val="FFFF00"/>
                      <w:sz w:val="30"/>
                      <w:szCs w:val="30"/>
                    </w:rPr>
                    <w:t>走到再</w:t>
                  </w:r>
                  <w:proofErr w:type="gramEnd"/>
                  <w:r w:rsidRPr="0013795F">
                    <w:rPr>
                      <w:color w:val="FFFF00"/>
                      <w:sz w:val="30"/>
                      <w:szCs w:val="30"/>
                    </w:rPr>
                    <w:t>光辉的未来，也不能忘记走过的过去，不能忘记为什么出发。面向未来，面对挑战，全党同志一定要不忘初心、</w:t>
                  </w:r>
                  <w:r w:rsidRPr="0013795F">
                    <w:rPr>
                      <w:rFonts w:hint="eastAsia"/>
                      <w:color w:val="FFFF00"/>
                      <w:sz w:val="30"/>
                      <w:szCs w:val="30"/>
                    </w:rPr>
                    <w:t>继续前进。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 xml:space="preserve">　　</w:t>
                  </w:r>
                </w:p>
                <w:p w:rsidR="0013795F" w:rsidRPr="0013795F" w:rsidRDefault="0013795F" w:rsidP="0013795F">
                  <w:pPr>
                    <w:jc w:val="center"/>
                    <w:rPr>
                      <w:color w:val="FFFF00"/>
                      <w:sz w:val="30"/>
                      <w:szCs w:val="30"/>
                    </w:rPr>
                  </w:pPr>
                  <w:r w:rsidRPr="0013795F">
                    <w:rPr>
                      <w:rFonts w:hint="eastAsia"/>
                      <w:color w:val="FFFF00"/>
                      <w:sz w:val="30"/>
                      <w:szCs w:val="30"/>
                    </w:rPr>
                    <w:t xml:space="preserve">    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——</w:t>
                  </w:r>
                  <w:r w:rsidRPr="0013795F">
                    <w:rPr>
                      <w:color w:val="FFFF00"/>
                      <w:sz w:val="30"/>
                      <w:szCs w:val="30"/>
                    </w:rPr>
                    <w:t>坚持不忘初心、继续前进，就要坚持</w:t>
                  </w:r>
                  <w:hyperlink r:id="rId7" w:tgtFrame="_blank" w:history="1">
                    <w:r w:rsidRPr="0013795F">
                      <w:rPr>
                        <w:rStyle w:val="a3"/>
                        <w:color w:val="FFFF00"/>
                        <w:sz w:val="30"/>
                        <w:szCs w:val="30"/>
                      </w:rPr>
                      <w:t>马克思主义</w:t>
                    </w:r>
                  </w:hyperlink>
                  <w:r w:rsidRPr="0013795F">
                    <w:rPr>
                      <w:color w:val="FFFF00"/>
                      <w:sz w:val="30"/>
                      <w:szCs w:val="30"/>
                    </w:rPr>
                    <w:t>的指导地位，坚持把马克思主义基本原理同</w:t>
                  </w:r>
                  <w:hyperlink r:id="rId8" w:tgtFrame="_blank" w:history="1">
                    <w:r w:rsidRPr="0013795F">
                      <w:rPr>
                        <w:rStyle w:val="a3"/>
                        <w:color w:val="FFFF00"/>
                        <w:sz w:val="30"/>
                        <w:szCs w:val="30"/>
                      </w:rPr>
                      <w:t>当代中国</w:t>
                    </w:r>
                  </w:hyperlink>
                  <w:r w:rsidRPr="0013795F">
                    <w:rPr>
                      <w:color w:val="FFFF00"/>
                      <w:sz w:val="30"/>
                      <w:szCs w:val="30"/>
                    </w:rPr>
                    <w:t>实际和时代特点紧密结合起来，推进理论创新、实践创新，不断把马克思主义中国化推向前进。</w:t>
                  </w:r>
                </w:p>
                <w:p w:rsidR="0013795F" w:rsidRPr="0013795F" w:rsidRDefault="0013795F" w:rsidP="0013795F">
                  <w:pPr>
                    <w:jc w:val="center"/>
                    <w:rPr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7F058A">
        <w:rPr>
          <w:rFonts w:hint="eastAsia"/>
        </w:rPr>
        <w:t xml:space="preserve">        </w:t>
      </w:r>
      <w:r w:rsidR="007F058A" w:rsidRPr="007F058A">
        <w:rPr>
          <w:rFonts w:hint="eastAsia"/>
          <w:color w:val="002060"/>
          <w:sz w:val="36"/>
          <w:szCs w:val="36"/>
        </w:rPr>
        <w:t>不忘初心继续前进解读</w:t>
      </w:r>
      <w:r w:rsidR="007F058A" w:rsidRPr="007F058A">
        <w:rPr>
          <w:rFonts w:hint="eastAsia"/>
          <w:color w:val="002060"/>
          <w:sz w:val="36"/>
          <w:szCs w:val="36"/>
        </w:rPr>
        <w:t xml:space="preserve">  </w:t>
      </w:r>
      <w:r w:rsidR="007F058A" w:rsidRPr="007F058A">
        <w:rPr>
          <w:rFonts w:hint="eastAsia"/>
          <w:color w:val="002060"/>
          <w:sz w:val="36"/>
          <w:szCs w:val="36"/>
        </w:rPr>
        <w:t>不忘初心继续前行</w:t>
      </w:r>
    </w:p>
    <w:p w:rsidR="0013795F" w:rsidRPr="007F058A" w:rsidRDefault="00287772" w:rsidP="007F058A">
      <w:pPr>
        <w:jc w:val="left"/>
        <w:rPr>
          <w:rFonts w:hint="eastAsia"/>
          <w:color w:val="002060"/>
          <w:sz w:val="36"/>
          <w:szCs w:val="36"/>
        </w:rPr>
      </w:pPr>
      <w:r>
        <w:rPr>
          <w:rFonts w:hint="eastAsia"/>
          <w:noProof/>
          <w:color w:val="00206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7.35pt;margin-top:311.7pt;width:77.55pt;height:83.1pt;z-index:251663360" filled="f" stroked="f">
            <v:textbox>
              <w:txbxContent>
                <w:p w:rsidR="00287772" w:rsidRDefault="00287772">
                  <w:r>
                    <w:rPr>
                      <w:noProof/>
                    </w:rPr>
                    <w:drawing>
                      <wp:inline distT="0" distB="0" distL="0" distR="0">
                        <wp:extent cx="800514" cy="974691"/>
                        <wp:effectExtent l="19050" t="0" r="0" b="0"/>
                        <wp:docPr id="1" name="图片 0" descr="-4af98fa4744a57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-4af98fa4744a573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2005" cy="9765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  <w:color w:val="002060"/>
          <w:sz w:val="36"/>
          <w:szCs w:val="36"/>
        </w:rPr>
        <w:pict>
          <v:shape id="_x0000_s1033" type="#_x0000_t202" style="position:absolute;margin-left:302.25pt;margin-top:311.7pt;width:76.75pt;height:80.75pt;z-index:251664384" filled="f" stroked="f">
            <v:textbox>
              <w:txbxContent>
                <w:p w:rsidR="00287772" w:rsidRDefault="00287772">
                  <w:r>
                    <w:rPr>
                      <w:noProof/>
                    </w:rPr>
                    <w:drawing>
                      <wp:inline distT="0" distB="0" distL="0" distR="0">
                        <wp:extent cx="764722" cy="964642"/>
                        <wp:effectExtent l="19050" t="0" r="0" b="0"/>
                        <wp:docPr id="2" name="图片 1" descr="二维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二维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853" cy="973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795F">
        <w:rPr>
          <w:rFonts w:hint="eastAsia"/>
          <w:noProof/>
          <w:color w:val="002060"/>
          <w:sz w:val="36"/>
          <w:szCs w:val="36"/>
        </w:rPr>
        <w:pict>
          <v:shape id="_x0000_s1031" type="#_x0000_t202" style="position:absolute;margin-left:12.7pt;margin-top:360.8pt;width:195.45pt;height:38.75pt;z-index:251662336" filled="f" stroked="f">
            <v:textbox>
              <w:txbxContent>
                <w:p w:rsidR="0013795F" w:rsidRPr="0013795F" w:rsidRDefault="0013795F">
                  <w:pPr>
                    <w:rPr>
                      <w:sz w:val="28"/>
                      <w:szCs w:val="28"/>
                    </w:rPr>
                  </w:pPr>
                  <w:r w:rsidRPr="0013795F">
                    <w:rPr>
                      <w:rFonts w:hint="eastAsia"/>
                      <w:sz w:val="28"/>
                      <w:szCs w:val="28"/>
                    </w:rPr>
                    <w:t>昆明学院学生社团联合会</w:t>
                  </w:r>
                </w:p>
              </w:txbxContent>
            </v:textbox>
          </v:shape>
        </w:pict>
      </w:r>
      <w:r w:rsidR="0013795F">
        <w:rPr>
          <w:rFonts w:hint="eastAsia"/>
          <w:noProof/>
          <w:color w:val="002060"/>
          <w:sz w:val="36"/>
          <w:szCs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0" type="#_x0000_t93" style="position:absolute;margin-left:462.85pt;margin-top:19.75pt;width:67.25pt;height:26.9pt;z-index:251661312" fillcolor="#ffc000"/>
        </w:pict>
      </w:r>
      <w:r w:rsidR="0013795F">
        <w:rPr>
          <w:rFonts w:hint="eastAsia"/>
          <w:noProof/>
          <w:color w:val="002060"/>
          <w:sz w:val="36"/>
          <w:szCs w:val="36"/>
        </w:rPr>
        <w:pict>
          <v:shape id="_x0000_s1029" type="#_x0000_t61" style="position:absolute;margin-left:8.7pt;margin-top:0;width:439.15pt;height:245.25pt;z-index:251660288" adj="3529" filled="f">
            <v:textbox>
              <w:txbxContent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  <w:r w:rsidRPr="0013795F">
                    <w:rPr>
                      <w:color w:val="FFC000"/>
                      <w:sz w:val="36"/>
                      <w:szCs w:val="36"/>
                    </w:rPr>
                    <w:t>习近平：我们党已经走过了</w:t>
                  </w:r>
                  <w:r w:rsidRPr="0013795F">
                    <w:rPr>
                      <w:color w:val="FFC000"/>
                      <w:sz w:val="36"/>
                      <w:szCs w:val="36"/>
                    </w:rPr>
                    <w:t>95</w:t>
                  </w:r>
                  <w:r w:rsidRPr="0013795F">
                    <w:rPr>
                      <w:color w:val="FFC000"/>
                      <w:sz w:val="36"/>
                      <w:szCs w:val="36"/>
                    </w:rPr>
                    <w:t>年的历程，但我们要永远保持建党时中国共产党人的奋斗精神，永远保持对人民的赤子之心。一切向前走，都不能忘记走过的路</w:t>
                  </w:r>
                  <w:r w:rsidRPr="0013795F">
                    <w:rPr>
                      <w:color w:val="FFC000"/>
                      <w:sz w:val="36"/>
                      <w:szCs w:val="36"/>
                    </w:rPr>
                    <w:t>;</w:t>
                  </w:r>
                  <w:r w:rsidRPr="0013795F">
                    <w:rPr>
                      <w:color w:val="FFC000"/>
                      <w:sz w:val="36"/>
                      <w:szCs w:val="36"/>
                    </w:rPr>
                    <w:t>走得再远、</w:t>
                  </w:r>
                  <w:proofErr w:type="gramStart"/>
                  <w:r w:rsidRPr="0013795F">
                    <w:rPr>
                      <w:color w:val="FFC000"/>
                      <w:sz w:val="36"/>
                      <w:szCs w:val="36"/>
                    </w:rPr>
                    <w:t>走到再</w:t>
                  </w:r>
                  <w:proofErr w:type="gramEnd"/>
                  <w:r w:rsidRPr="0013795F">
                    <w:rPr>
                      <w:color w:val="FFC000"/>
                      <w:sz w:val="36"/>
                      <w:szCs w:val="36"/>
                    </w:rPr>
                    <w:t>光辉的未来，也不能忘记走过的过去，不能忘记为什么出发。面向未来，面对挑战，全党同志一定要不忘初心、继续前进。</w:t>
                  </w: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Default="0013795F" w:rsidP="0013795F">
                  <w:pPr>
                    <w:ind w:firstLineChars="200" w:firstLine="720"/>
                    <w:rPr>
                      <w:rFonts w:hint="eastAsia"/>
                      <w:color w:val="FFC000"/>
                      <w:sz w:val="36"/>
                      <w:szCs w:val="36"/>
                    </w:rPr>
                  </w:pPr>
                </w:p>
                <w:p w:rsidR="0013795F" w:rsidRPr="0013795F" w:rsidRDefault="0013795F" w:rsidP="0013795F">
                  <w:pPr>
                    <w:ind w:firstLineChars="200" w:firstLine="720"/>
                    <w:rPr>
                      <w:color w:val="FFC00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13795F" w:rsidRPr="007F058A" w:rsidSect="007F058A">
      <w:pgSz w:w="17010" w:h="10206" w:orient="landscape" w:code="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058A"/>
    <w:rsid w:val="0013795F"/>
    <w:rsid w:val="00287772"/>
    <w:rsid w:val="007F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none"/>
    </o:shapedefaults>
    <o:shapelayout v:ext="edit">
      <o:idmap v:ext="edit" data="1"/>
      <o:rules v:ext="edit">
        <o:r id="V:Rule1" type="callout" idref="#_x0000_s1027"/>
        <o:r id="V:Rule3" type="callout" idref="#_x0000_s1028"/>
        <o:r id="V:Rule5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95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77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7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xila.com/lunwen/culture/contemporary/" TargetMode="External"/><Relationship Id="rId3" Type="http://schemas.openxmlformats.org/officeDocument/2006/relationships/image" Target="media/image1.jpeg"/><Relationship Id="rId7" Type="http://schemas.openxmlformats.org/officeDocument/2006/relationships/hyperlink" Target="http://www.xuexila.com/lunwen/politics/marxis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A1119-BA22-4760-BCE7-6E2F0A4B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Company>Sky123.Org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2017-05-19T12:36:00Z</dcterms:created>
  <dcterms:modified xsi:type="dcterms:W3CDTF">2017-05-19T13:17:00Z</dcterms:modified>
</cp:coreProperties>
</file>