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CAB" w:rsidRDefault="00843CAB" w:rsidP="00843CAB">
      <w:r>
        <w:rPr>
          <w:rFonts w:hint="eastAsia"/>
        </w:rPr>
        <w:t>第一章</w:t>
      </w:r>
      <w:r>
        <w:t xml:space="preserve"> 执行总结</w:t>
      </w:r>
    </w:p>
    <w:p w:rsidR="00843CAB" w:rsidRDefault="00843CAB" w:rsidP="00843CAB">
      <w:r>
        <w:t>1.1 公司简介</w:t>
      </w:r>
    </w:p>
    <w:p w:rsidR="00843CAB" w:rsidRDefault="00843CAB" w:rsidP="00843CAB">
      <w:pPr>
        <w:ind w:firstLine="420"/>
      </w:pPr>
      <w:r>
        <w:rPr>
          <w:rFonts w:hint="eastAsia"/>
        </w:rPr>
        <w:t>江苏智能电子病历系统有限责任公司是一家拟组建的公司。公司以服务大众为出发点，将健康记录计算机化，这样，我们可以避免严重的医疗事故、降低医疗费用的增长、提高医疗水平。在医疗中作为主要的信息源，提供超越纸张病历的服务，满足医疗、法律和管理需求。它不但为卫生事业管理、医学诊疗与科研提供最实际、最丰富的数据资料和处理医疗纠纷的重要的判定责任依据，而且还是评价医疗质量、管理水平</w:t>
      </w:r>
      <w:r>
        <w:t xml:space="preserve"> 、学术能力的一个重要依据。</w:t>
      </w:r>
    </w:p>
    <w:p w:rsidR="00843CAB" w:rsidRDefault="00843CAB" w:rsidP="00843CAB">
      <w:r>
        <w:rPr>
          <w:rFonts w:hint="eastAsia"/>
        </w:rPr>
        <w:t>我国医疗卫生行业在整体上仍然处于电子病历的建设阶段，电子病历系统的应用水平很低。目前的电子病历系统除了提高医务工作者的工作效率以外，并没有真正应用起来，和患者之间也没有产生较强的相关性。因此，智能电子病历系统的开发，在实现公司经济效益最大化的同时，不仅能够满足社会需求，还能创造社会效益。</w:t>
      </w:r>
    </w:p>
    <w:p w:rsidR="00843CAB" w:rsidRDefault="00843CAB" w:rsidP="00843CAB">
      <w:pPr>
        <w:ind w:firstLine="420"/>
      </w:pPr>
      <w:r>
        <w:rPr>
          <w:rFonts w:hint="eastAsia"/>
        </w:rPr>
        <w:t>公司以自主研发的“智能电子病历系统”为基础，短期实现狭义的电子病历，其实质上是整个医院以病人为中心的计算机信息化，更远大的目标是广义的电子病历，则是电子健康记录，是整个医疗卫生行业的信息化和区域信息共享。智能电子病历系统已获得国家专利，也即将进入商业化生产运作阶段，进入医院实现运作。我公司的战略规划目标是在</w:t>
      </w:r>
      <w:r>
        <w:t xml:space="preserve"> 1～3 内打开市场局面，实施产品技术领先战略，树立更广大的知名度，力争在 4～10 年内成为国内智能电子病历系统的领先者，20年内成为医院智能电子病历系统普遍化。</w:t>
      </w:r>
    </w:p>
    <w:p w:rsidR="00843CAB" w:rsidRDefault="00843CAB" w:rsidP="00843CAB">
      <w:r>
        <w:t xml:space="preserve">1.2 产品技术 </w:t>
      </w:r>
    </w:p>
    <w:p w:rsidR="00843CAB" w:rsidRDefault="00843CAB" w:rsidP="00843CAB">
      <w:pPr>
        <w:ind w:firstLine="420"/>
      </w:pPr>
      <w:r>
        <w:rPr>
          <w:rFonts w:hint="eastAsia"/>
        </w:rPr>
        <w:t>目前电子病历发展迅速，国外在电子病历术语标准化、互操作性和隐私权保护方面取得丰硕成果。美国政府发布了一份长达</w:t>
      </w:r>
      <w:r>
        <w:t>556页的草案规定，内容包括电子病历的规格和认证标准。英国卫生部成立“NHS连接医疗”专门机构，负责实施源自1998年的国家IT规划，在全国实现电子医疗记录、网上选择医疗机构和预约服务、电子处方等。但经过多年的发展，我国医院信息系统虽初具规模，但还是存在很多不足，例如电子病历发展不平衡、法律地位未确定、缺少统一的标准等，公司以自主研发的“智能电子病历系统”短期实现狭义的电子病历，其实质上是整个医院以病</w:t>
      </w:r>
      <w:r>
        <w:rPr>
          <w:rFonts w:hint="eastAsia"/>
        </w:rPr>
        <w:t>人为中心的计算机信息化，具有多样性，能够更好的贴近群众，服务大家，并且适合大众人群。标准也是统一，但不是绝对的统一，每个医院可以是实现自己个性化的东西。而且使用最前沿的技术保护每个人的隐私和人机的智能化更高，人机交互更便捷，让其更能深入社会。</w:t>
      </w:r>
    </w:p>
    <w:p w:rsidR="00843CAB" w:rsidRDefault="00843CAB" w:rsidP="00843CAB">
      <w:r>
        <w:t>1.3 市场与营销</w:t>
      </w:r>
    </w:p>
    <w:p w:rsidR="00843CAB" w:rsidRDefault="00843CAB" w:rsidP="00843CAB">
      <w:pPr>
        <w:ind w:firstLine="420"/>
      </w:pPr>
      <w:r>
        <w:rPr>
          <w:rFonts w:hint="eastAsia"/>
        </w:rPr>
        <w:t>我国的电子病历系统的发展大概经历了：源于医院信息管理系统</w:t>
      </w:r>
      <w:r>
        <w:t>(Hospital Information System HIS)-独立发展-与HIS集成三个阶段。</w:t>
      </w:r>
      <w:r>
        <w:rPr>
          <w:rFonts w:hint="eastAsia"/>
        </w:rPr>
        <w:t>当前国内医院信息化建设也在不断的发展完善，国外发达国家的先进水平相比还有很大差距，特别在人性化、精细化和标准化方面。尽管很多大型医院已经拥有了医护工作站、移动医护工作站、药房系统、全院</w:t>
      </w:r>
      <w:r>
        <w:t>PACS(Picture Archiving and Communication Systems 影像归档和通信系统)等系统，可以实现部分界面和工作流程的集成，但由于不在一个平台上，大量临床数据分散在不同的系统中，很难实现高效方便地获取患者信息系统。我国电子病历的建设仍存在很多问题</w:t>
      </w:r>
      <w:r>
        <w:rPr>
          <w:rFonts w:hint="eastAsia"/>
        </w:rPr>
        <w:t>。其中</w:t>
      </w:r>
      <w:r>
        <w:t>的</w:t>
      </w:r>
      <w:r>
        <w:rPr>
          <w:rFonts w:hint="eastAsia"/>
        </w:rPr>
        <w:t>技术</w:t>
      </w:r>
      <w:r>
        <w:t>问题便是我们的一大机遇。</w:t>
      </w:r>
    </w:p>
    <w:p w:rsidR="00843CAB" w:rsidRDefault="00843CAB" w:rsidP="00843CAB">
      <w:pPr>
        <w:ind w:firstLine="420"/>
      </w:pPr>
      <w:r>
        <w:rPr>
          <w:rFonts w:hint="eastAsia"/>
        </w:rPr>
        <w:t>我公司的电子病历系统，将致力于打破</w:t>
      </w:r>
      <w:r>
        <w:t>其技术难关，使用区块链等前沿技术</w:t>
      </w:r>
      <w:r>
        <w:rPr>
          <w:rFonts w:hint="eastAsia"/>
        </w:rPr>
        <w:t>去</w:t>
      </w:r>
      <w:r>
        <w:t>解决其中的更多难题</w:t>
      </w:r>
      <w:r>
        <w:rPr>
          <w:rFonts w:hint="eastAsia"/>
        </w:rPr>
        <w:t>，</w:t>
      </w:r>
      <w:r>
        <w:t>实现群众和医院的需求。</w:t>
      </w:r>
      <w:r>
        <w:rPr>
          <w:rFonts w:hint="eastAsia"/>
        </w:rPr>
        <w:t>消除</w:t>
      </w:r>
      <w:r>
        <w:t>不同软件公司和不同的软件</w:t>
      </w:r>
      <w:r>
        <w:rPr>
          <w:rFonts w:hint="eastAsia"/>
        </w:rPr>
        <w:t>，</w:t>
      </w:r>
      <w:r>
        <w:t>医疗机构间的信息难以得到有效的整合与交换，信息</w:t>
      </w:r>
      <w:r>
        <w:rPr>
          <w:rFonts w:hint="eastAsia"/>
        </w:rPr>
        <w:t>无法</w:t>
      </w:r>
      <w:r>
        <w:t>共享</w:t>
      </w:r>
      <w:r>
        <w:rPr>
          <w:rFonts w:hint="eastAsia"/>
        </w:rPr>
        <w:t>的</w:t>
      </w:r>
      <w:r>
        <w:t>差异，</w:t>
      </w:r>
      <w:r>
        <w:rPr>
          <w:rFonts w:hint="eastAsia"/>
        </w:rPr>
        <w:t>解决</w:t>
      </w:r>
      <w:r>
        <w:t>因数据过多而影响系统的速度以及数据的安全</w:t>
      </w:r>
      <w:r>
        <w:rPr>
          <w:rFonts w:hint="eastAsia"/>
        </w:rPr>
        <w:t>问题</w:t>
      </w:r>
      <w:r>
        <w:t>，</w:t>
      </w:r>
      <w:r>
        <w:rPr>
          <w:rFonts w:hint="eastAsia"/>
        </w:rPr>
        <w:t>以及电子病历保管场所的环境管理、后期的系统管理资金到位、系统的网络防火墙设置及技术更新带来的安全问题。并且</w:t>
      </w:r>
      <w:r>
        <w:t>使患者信息在脱离数据库后仍然能够维持以个人为中心的结构并且随时可以获得</w:t>
      </w:r>
      <w:r>
        <w:rPr>
          <w:rFonts w:hint="eastAsia"/>
        </w:rPr>
        <w:t>。且使用</w:t>
      </w:r>
      <w:r>
        <w:t>精密算法解决安全性和保密性</w:t>
      </w:r>
      <w:r>
        <w:rPr>
          <w:rFonts w:hint="eastAsia"/>
        </w:rPr>
        <w:t>。最</w:t>
      </w:r>
      <w:r>
        <w:t>重要的是</w:t>
      </w:r>
      <w:r>
        <w:rPr>
          <w:rFonts w:hint="eastAsia"/>
        </w:rPr>
        <w:t>大部分</w:t>
      </w:r>
      <w:r>
        <w:t>解决系统稳定性问题</w:t>
      </w:r>
      <w:r>
        <w:rPr>
          <w:rFonts w:hint="eastAsia"/>
        </w:rPr>
        <w:t>因为</w:t>
      </w:r>
      <w:r>
        <w:t>，医院工作要求</w:t>
      </w:r>
      <w:r>
        <w:rPr>
          <w:rFonts w:hint="eastAsia"/>
        </w:rPr>
        <w:t>电子病历</w:t>
      </w:r>
      <w:r>
        <w:t>系统能够24h全天候、无间断运行。</w:t>
      </w:r>
      <w:r>
        <w:lastRenderedPageBreak/>
        <w:t>这对设备的质量、系统的检测和及时诊断及维修提出较高要求。但应用中因为断电、数据量突增、系统故障等问题引起系统瘫痪的事情屡屡发生。</w:t>
      </w:r>
    </w:p>
    <w:p w:rsidR="00843CAB" w:rsidRDefault="00843CAB" w:rsidP="00843CAB">
      <w:pPr>
        <w:ind w:firstLine="420"/>
        <w:rPr>
          <w:rFonts w:hint="eastAsia"/>
        </w:rPr>
      </w:pPr>
      <w:r>
        <w:rPr>
          <w:rFonts w:hint="eastAsia"/>
        </w:rPr>
        <w:t>产品方面，公司</w:t>
      </w:r>
      <w:r>
        <w:t>将致力于各医院和社会群众里，去发现问题，然后解决问题</w:t>
      </w:r>
      <w:r>
        <w:rPr>
          <w:rFonts w:hint="eastAsia"/>
        </w:rPr>
        <w:t>。最后我公司将针对不同医院的不同需求制定个性化的统一策略，</w:t>
      </w:r>
      <w:r>
        <w:t>在必</w:t>
      </w:r>
      <w:r>
        <w:rPr>
          <w:rFonts w:hint="eastAsia"/>
        </w:rPr>
        <w:t>需</w:t>
      </w:r>
      <w:r>
        <w:t>的数据实现统一化，</w:t>
      </w:r>
      <w:r>
        <w:rPr>
          <w:rFonts w:hint="eastAsia"/>
        </w:rPr>
        <w:t>在</w:t>
      </w:r>
      <w:r>
        <w:t>全国范围内实现资源共享，但</w:t>
      </w:r>
      <w:r>
        <w:rPr>
          <w:rFonts w:hint="eastAsia"/>
        </w:rPr>
        <w:t>每个</w:t>
      </w:r>
      <w:r>
        <w:t>医院可以根据自己的需求增加所需要的功能</w:t>
      </w:r>
      <w:r>
        <w:rPr>
          <w:rFonts w:hint="eastAsia"/>
        </w:rPr>
        <w:t>，实现</w:t>
      </w:r>
      <w:r>
        <w:t>更加方便的工作环境。</w:t>
      </w:r>
      <w:r>
        <w:rPr>
          <w:rFonts w:hint="eastAsia"/>
        </w:rPr>
        <w:t>寻求</w:t>
      </w:r>
      <w:r>
        <w:t>先进技术，在原有技术上不断使其更新换代。</w:t>
      </w:r>
    </w:p>
    <w:p w:rsidR="00843CAB" w:rsidRDefault="00843CAB" w:rsidP="00843CAB">
      <w:pPr>
        <w:ind w:firstLine="420"/>
        <w:rPr>
          <w:rFonts w:hint="eastAsia"/>
        </w:rPr>
      </w:pPr>
      <w:r>
        <w:rPr>
          <w:rFonts w:hint="eastAsia"/>
        </w:rPr>
        <w:t>营销</w:t>
      </w:r>
      <w:r>
        <w:t>方面，初期</w:t>
      </w:r>
      <w:r>
        <w:rPr>
          <w:rFonts w:hint="eastAsia"/>
        </w:rPr>
        <w:t>具有</w:t>
      </w:r>
      <w:r>
        <w:t>巨大的挑战。</w:t>
      </w:r>
      <w:r>
        <w:rPr>
          <w:rFonts w:hint="eastAsia"/>
        </w:rPr>
        <w:t>但我们</w:t>
      </w:r>
      <w:r>
        <w:t>会</w:t>
      </w:r>
      <w:r>
        <w:rPr>
          <w:rFonts w:hint="eastAsia"/>
        </w:rPr>
        <w:t>由</w:t>
      </w:r>
      <w:r>
        <w:t>小化大，</w:t>
      </w:r>
      <w:r>
        <w:rPr>
          <w:rFonts w:hint="eastAsia"/>
        </w:rPr>
        <w:t>先</w:t>
      </w:r>
      <w:r>
        <w:t>在小范围推销。不求</w:t>
      </w:r>
      <w:r>
        <w:rPr>
          <w:rFonts w:hint="eastAsia"/>
        </w:rPr>
        <w:t>快速</w:t>
      </w:r>
      <w:r>
        <w:t>发展，但求技术更加完善。在</w:t>
      </w:r>
      <w:r>
        <w:rPr>
          <w:rFonts w:hint="eastAsia"/>
        </w:rPr>
        <w:t>其中</w:t>
      </w:r>
      <w:r>
        <w:t>发现问题，及完善更多的问题。将</w:t>
      </w:r>
      <w:r>
        <w:rPr>
          <w:rFonts w:hint="eastAsia"/>
        </w:rPr>
        <w:t>产品</w:t>
      </w:r>
      <w:r>
        <w:t>放在本</w:t>
      </w:r>
      <w:r>
        <w:rPr>
          <w:rFonts w:hint="eastAsia"/>
        </w:rPr>
        <w:t>省</w:t>
      </w:r>
      <w:r>
        <w:t>医院，统计数据，分析问题。当</w:t>
      </w:r>
      <w:r>
        <w:rPr>
          <w:rFonts w:hint="eastAsia"/>
        </w:rPr>
        <w:t>群众</w:t>
      </w:r>
      <w:r>
        <w:t>觉得好用时，我们的初期目标就</w:t>
      </w:r>
      <w:r>
        <w:rPr>
          <w:rFonts w:hint="eastAsia"/>
        </w:rPr>
        <w:t>达成</w:t>
      </w:r>
      <w:r>
        <w:t>了。</w:t>
      </w:r>
      <w:r>
        <w:rPr>
          <w:rFonts w:hint="eastAsia"/>
        </w:rPr>
        <w:t>最后</w:t>
      </w:r>
      <w:r>
        <w:t>我们步步为营，将市场开拓到全国各地，其中不仅有</w:t>
      </w:r>
      <w:r>
        <w:rPr>
          <w:rFonts w:hint="eastAsia"/>
        </w:rPr>
        <w:t>技术</w:t>
      </w:r>
      <w:r>
        <w:t>的革新，还有广义电子病历系统的蜕变。最后</w:t>
      </w:r>
      <w:r>
        <w:rPr>
          <w:rFonts w:hint="eastAsia"/>
        </w:rPr>
        <w:t>，</w:t>
      </w:r>
      <w:r>
        <w:t>我们的市场将延伸至国外的其他国家</w:t>
      </w:r>
      <w:r>
        <w:rPr>
          <w:rFonts w:hint="eastAsia"/>
        </w:rPr>
        <w:t>。</w:t>
      </w:r>
    </w:p>
    <w:p w:rsidR="00843CAB" w:rsidRDefault="00843CAB" w:rsidP="00843CAB">
      <w:r>
        <w:t>1.4财务与投资</w:t>
      </w:r>
    </w:p>
    <w:p w:rsidR="00843CAB" w:rsidRDefault="00843CAB" w:rsidP="00843CAB">
      <w:pPr>
        <w:ind w:firstLine="420"/>
      </w:pPr>
      <w:r>
        <w:rPr>
          <w:rFonts w:hint="eastAsia"/>
        </w:rPr>
        <w:t>根据有关规定，</w:t>
      </w:r>
      <w:r>
        <w:t xml:space="preserve"> 本公司定位为高新技术企业。 公司拟选址在南京江宁经济技术开发区，可享受两年免税以后年度减半的税收优惠政策。</w:t>
      </w:r>
    </w:p>
    <w:p w:rsidR="00843CAB" w:rsidRDefault="00843CAB" w:rsidP="00843CAB">
      <w:r>
        <w:rPr>
          <w:rFonts w:hint="eastAsia"/>
        </w:rPr>
        <w:t>公司注册资本</w:t>
      </w:r>
      <w:r>
        <w:t>1000万元，其中：风险投资入股400万元（40%），南京航空航天大学技术入股200万元（20%）， 战略投资资金入股300万元（30%）， 创业团队自有资金100万元（10%）。</w:t>
      </w:r>
    </w:p>
    <w:p w:rsidR="00843CAB" w:rsidRDefault="00843CAB" w:rsidP="00843CAB">
      <w:pPr>
        <w:ind w:firstLine="420"/>
      </w:pPr>
      <w:r>
        <w:rPr>
          <w:rFonts w:hint="eastAsia"/>
        </w:rPr>
        <w:t>预计公司经营</w:t>
      </w:r>
      <w:r>
        <w:t>5年内净利润逐年稳步增长， 第三年净利润达965万元， 公司五年净现值1355万元，内部收益率约为59.35%，动态投资回收期为2.83年；具有良好的盈利能力， 资产管理能力和偿债能力。 公司将以较快和可持续的成长业绩来保障风险投资的安全与收益。</w:t>
      </w:r>
    </w:p>
    <w:p w:rsidR="00843CAB" w:rsidRDefault="00843CAB" w:rsidP="00843CAB">
      <w:r>
        <w:rPr>
          <w:rFonts w:hint="eastAsia"/>
        </w:rPr>
        <w:t>风险资本预计在第五年时撤出，</w:t>
      </w:r>
      <w:r>
        <w:t xml:space="preserve"> 公司拟采用吸收新的战略伙伴投资为主， 管理层收购（MBO）、员工持股计划（ESOP）为辅的方式在风险资本获得较高回报时退出。</w:t>
      </w:r>
    </w:p>
    <w:p w:rsidR="00843CAB" w:rsidRDefault="00843CAB" w:rsidP="00843CAB">
      <w:r>
        <w:t>1.5组织与人力资源</w:t>
      </w:r>
    </w:p>
    <w:p w:rsidR="00843CAB" w:rsidRDefault="00843CAB" w:rsidP="00843CAB">
      <w:pPr>
        <w:ind w:firstLine="420"/>
      </w:pPr>
      <w:r>
        <w:rPr>
          <w:rFonts w:hint="eastAsia"/>
        </w:rPr>
        <w:t>公司性质为有限责任公司，成立初期采用职能式组织结构，公司设立董事会，下设总经理，总经理下为研发、生产、营销、财务、人事等职能部门。</w:t>
      </w:r>
    </w:p>
    <w:p w:rsidR="00843CAB" w:rsidRDefault="00843CAB" w:rsidP="00843CAB">
      <w:r>
        <w:rPr>
          <w:rFonts w:hint="eastAsia"/>
        </w:rPr>
        <w:t>智能电子病历系统的发明，蔡啟明教授为该技术发明人，并有多年的科技成果产业化经验，将出任技术总顾问；本科生杨奇峰直接参与了该产品的研制，</w:t>
      </w:r>
      <w:r>
        <w:t xml:space="preserve"> 将负责公司的研发生产部。 公司还聘请了南京航空航天大学经济与管理学院朱建军、 王英教授， 王子龙老师担任经营顾问。</w:t>
      </w:r>
    </w:p>
    <w:p w:rsidR="00843CAB" w:rsidRDefault="00843CAB" w:rsidP="00843CAB">
      <w:pPr>
        <w:ind w:firstLine="420"/>
      </w:pPr>
      <w:r>
        <w:rPr>
          <w:rFonts w:hint="eastAsia"/>
        </w:rPr>
        <w:t>公司初期创业团队主要来自南京航空航天大学经济与管理学院与计算机科学与技术学院，</w:t>
      </w:r>
      <w:r>
        <w:t xml:space="preserve"> 成员各有所长，各司其职，都具有相关领域的专业知识和运作经验，且优势互补，将参与到生产、产品研发、市场营销、财务管理、人力资源和法律顾问等工作中。</w:t>
      </w:r>
    </w:p>
    <w:p w:rsidR="00C474BE" w:rsidRPr="00C474BE" w:rsidRDefault="00843CAB" w:rsidP="00843CAB">
      <w:pPr>
        <w:ind w:firstLine="420"/>
        <w:rPr>
          <w:rFonts w:hint="eastAsia"/>
        </w:rPr>
      </w:pPr>
      <w:bookmarkStart w:id="0" w:name="_GoBack"/>
      <w:bookmarkEnd w:id="0"/>
      <w:r>
        <w:rPr>
          <w:rFonts w:hint="eastAsia"/>
        </w:rPr>
        <w:t>以质量求信任，以管理求生存，以技术求发展，创业团队将以优良的质量，高效的管理，雄厚的技术创建一个在实现经济效益最大化的同时智能电子系统领域的领跑者。</w:t>
      </w:r>
    </w:p>
    <w:sectPr w:rsidR="00C474BE" w:rsidRPr="00C474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BE"/>
    <w:rsid w:val="002E1197"/>
    <w:rsid w:val="003C0860"/>
    <w:rsid w:val="00670697"/>
    <w:rsid w:val="007F601C"/>
    <w:rsid w:val="00843CAB"/>
    <w:rsid w:val="00B47B23"/>
    <w:rsid w:val="00C474BE"/>
    <w:rsid w:val="00CB6BEB"/>
    <w:rsid w:val="00CD0220"/>
    <w:rsid w:val="00D11662"/>
    <w:rsid w:val="00D51617"/>
    <w:rsid w:val="00F04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E766"/>
  <w15:chartTrackingRefBased/>
  <w15:docId w15:val="{59C97F17-C116-4AA2-B07B-FE4B06346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757849">
      <w:bodyDiv w:val="1"/>
      <w:marLeft w:val="0"/>
      <w:marRight w:val="0"/>
      <w:marTop w:val="0"/>
      <w:marBottom w:val="0"/>
      <w:divBdr>
        <w:top w:val="none" w:sz="0" w:space="0" w:color="auto"/>
        <w:left w:val="none" w:sz="0" w:space="0" w:color="auto"/>
        <w:bottom w:val="none" w:sz="0" w:space="0" w:color="auto"/>
        <w:right w:val="none" w:sz="0" w:space="0" w:color="auto"/>
      </w:divBdr>
      <w:divsChild>
        <w:div w:id="1721899124">
          <w:marLeft w:val="0"/>
          <w:marRight w:val="0"/>
          <w:marTop w:val="0"/>
          <w:marBottom w:val="0"/>
          <w:divBdr>
            <w:top w:val="none" w:sz="0" w:space="0" w:color="auto"/>
            <w:left w:val="none" w:sz="0" w:space="0" w:color="auto"/>
            <w:bottom w:val="none" w:sz="0" w:space="0" w:color="auto"/>
            <w:right w:val="none" w:sz="0" w:space="0" w:color="auto"/>
          </w:divBdr>
        </w:div>
      </w:divsChild>
    </w:div>
    <w:div w:id="613169402">
      <w:bodyDiv w:val="1"/>
      <w:marLeft w:val="0"/>
      <w:marRight w:val="0"/>
      <w:marTop w:val="0"/>
      <w:marBottom w:val="0"/>
      <w:divBdr>
        <w:top w:val="none" w:sz="0" w:space="0" w:color="auto"/>
        <w:left w:val="none" w:sz="0" w:space="0" w:color="auto"/>
        <w:bottom w:val="none" w:sz="0" w:space="0" w:color="auto"/>
        <w:right w:val="none" w:sz="0" w:space="0" w:color="auto"/>
      </w:divBdr>
    </w:div>
    <w:div w:id="1277252994">
      <w:bodyDiv w:val="1"/>
      <w:marLeft w:val="0"/>
      <w:marRight w:val="0"/>
      <w:marTop w:val="0"/>
      <w:marBottom w:val="0"/>
      <w:divBdr>
        <w:top w:val="none" w:sz="0" w:space="0" w:color="auto"/>
        <w:left w:val="none" w:sz="0" w:space="0" w:color="auto"/>
        <w:bottom w:val="none" w:sz="0" w:space="0" w:color="auto"/>
        <w:right w:val="none" w:sz="0" w:space="0" w:color="auto"/>
      </w:divBdr>
      <w:divsChild>
        <w:div w:id="956252795">
          <w:marLeft w:val="0"/>
          <w:marRight w:val="0"/>
          <w:marTop w:val="0"/>
          <w:marBottom w:val="225"/>
          <w:divBdr>
            <w:top w:val="none" w:sz="0" w:space="0" w:color="auto"/>
            <w:left w:val="none" w:sz="0" w:space="0" w:color="auto"/>
            <w:bottom w:val="none" w:sz="0" w:space="0" w:color="auto"/>
            <w:right w:val="none" w:sz="0" w:space="0" w:color="auto"/>
          </w:divBdr>
        </w:div>
        <w:div w:id="172305938">
          <w:marLeft w:val="0"/>
          <w:marRight w:val="0"/>
          <w:marTop w:val="0"/>
          <w:marBottom w:val="225"/>
          <w:divBdr>
            <w:top w:val="none" w:sz="0" w:space="0" w:color="auto"/>
            <w:left w:val="none" w:sz="0" w:space="0" w:color="auto"/>
            <w:bottom w:val="none" w:sz="0" w:space="0" w:color="auto"/>
            <w:right w:val="none" w:sz="0" w:space="0" w:color="auto"/>
          </w:divBdr>
        </w:div>
        <w:div w:id="2033918862">
          <w:marLeft w:val="0"/>
          <w:marRight w:val="0"/>
          <w:marTop w:val="0"/>
          <w:marBottom w:val="225"/>
          <w:divBdr>
            <w:top w:val="none" w:sz="0" w:space="0" w:color="auto"/>
            <w:left w:val="none" w:sz="0" w:space="0" w:color="auto"/>
            <w:bottom w:val="none" w:sz="0" w:space="0" w:color="auto"/>
            <w:right w:val="none" w:sz="0" w:space="0" w:color="auto"/>
          </w:divBdr>
        </w:div>
        <w:div w:id="349600090">
          <w:marLeft w:val="0"/>
          <w:marRight w:val="0"/>
          <w:marTop w:val="0"/>
          <w:marBottom w:val="225"/>
          <w:divBdr>
            <w:top w:val="none" w:sz="0" w:space="0" w:color="auto"/>
            <w:left w:val="none" w:sz="0" w:space="0" w:color="auto"/>
            <w:bottom w:val="none" w:sz="0" w:space="0" w:color="auto"/>
            <w:right w:val="none" w:sz="0" w:space="0" w:color="auto"/>
          </w:divBdr>
        </w:div>
        <w:div w:id="681050237">
          <w:marLeft w:val="0"/>
          <w:marRight w:val="0"/>
          <w:marTop w:val="0"/>
          <w:marBottom w:val="225"/>
          <w:divBdr>
            <w:top w:val="none" w:sz="0" w:space="0" w:color="auto"/>
            <w:left w:val="none" w:sz="0" w:space="0" w:color="auto"/>
            <w:bottom w:val="none" w:sz="0" w:space="0" w:color="auto"/>
            <w:right w:val="none" w:sz="0" w:space="0" w:color="auto"/>
          </w:divBdr>
        </w:div>
        <w:div w:id="144592997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411</Words>
  <Characters>2345</Characters>
  <Application>Microsoft Office Word</Application>
  <DocSecurity>0</DocSecurity>
  <Lines>19</Lines>
  <Paragraphs>5</Paragraphs>
  <ScaleCrop>false</ScaleCrop>
  <Company>Microsoft</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Yingfei Li</dc:creator>
  <cp:keywords/>
  <dc:description/>
  <cp:lastModifiedBy>Yingfei Li</cp:lastModifiedBy>
  <cp:revision>1</cp:revision>
  <dcterms:created xsi:type="dcterms:W3CDTF">2018-10-08T11:31:00Z</dcterms:created>
  <dcterms:modified xsi:type="dcterms:W3CDTF">2018-10-08T13:20:00Z</dcterms:modified>
</cp:coreProperties>
</file>