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B0F" w:rsidRDefault="00B011A3" w:rsidP="007F5EBD">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Bilateral Mesh Denoising</w:t>
      </w:r>
    </w:p>
    <w:p w:rsidR="00A91572" w:rsidRDefault="00B011A3" w:rsidP="007F5EBD">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网格双边去噪</w:t>
      </w:r>
    </w:p>
    <w:p w:rsidR="00D62B0F" w:rsidRPr="00EA33C4" w:rsidRDefault="00A91572" w:rsidP="00B011A3">
      <w:pPr>
        <w:snapToGrid w:val="0"/>
        <w:spacing w:line="440" w:lineRule="exact"/>
        <w:jc w:val="center"/>
        <w:rPr>
          <w:rFonts w:ascii="楷体" w:eastAsia="楷体" w:hAnsi="楷体" w:cs="楷体_GB2312"/>
          <w:b/>
          <w:bCs/>
          <w:sz w:val="32"/>
          <w:szCs w:val="32"/>
        </w:rPr>
      </w:pPr>
      <w:r w:rsidRPr="00EA33C4">
        <w:rPr>
          <w:rFonts w:ascii="楷体" w:eastAsia="楷体" w:hAnsi="楷体" w:cs="楷体_GB2312" w:hint="eastAsia"/>
          <w:b/>
          <w:bCs/>
          <w:sz w:val="32"/>
          <w:szCs w:val="32"/>
        </w:rPr>
        <w:t>学号：</w:t>
      </w:r>
      <w:r w:rsidR="00B011A3" w:rsidRPr="00EA33C4">
        <w:rPr>
          <w:rFonts w:ascii="楷体" w:eastAsia="楷体" w:hAnsi="楷体" w:cs="楷体_GB2312" w:hint="eastAsia"/>
          <w:b/>
          <w:bCs/>
          <w:sz w:val="32"/>
          <w:szCs w:val="32"/>
        </w:rPr>
        <w:t>161610338</w:t>
      </w:r>
      <w:r w:rsidR="00EA33C4">
        <w:rPr>
          <w:rFonts w:ascii="楷体" w:eastAsia="楷体" w:hAnsi="楷体" w:cs="楷体_GB2312"/>
          <w:b/>
          <w:bCs/>
          <w:sz w:val="32"/>
          <w:szCs w:val="32"/>
        </w:rPr>
        <w:t xml:space="preserve">  </w:t>
      </w:r>
      <w:r w:rsidRPr="00EA33C4">
        <w:rPr>
          <w:rFonts w:ascii="楷体" w:eastAsia="楷体" w:hAnsi="楷体" w:cs="楷体_GB2312" w:hint="eastAsia"/>
          <w:b/>
          <w:bCs/>
          <w:sz w:val="32"/>
          <w:szCs w:val="32"/>
        </w:rPr>
        <w:t>姓名：</w:t>
      </w:r>
      <w:r w:rsidR="00B011A3" w:rsidRPr="00EA33C4">
        <w:rPr>
          <w:rFonts w:ascii="楷体" w:eastAsia="楷体" w:hAnsi="楷体" w:cs="楷体_GB2312" w:hint="eastAsia"/>
          <w:b/>
          <w:bCs/>
          <w:sz w:val="32"/>
          <w:szCs w:val="32"/>
        </w:rPr>
        <w:t>李应飞</w:t>
      </w:r>
      <w:r w:rsidR="00EA33C4">
        <w:rPr>
          <w:rFonts w:ascii="楷体" w:eastAsia="楷体" w:hAnsi="楷体" w:cs="楷体_GB2312" w:hint="eastAsia"/>
          <w:b/>
          <w:bCs/>
          <w:sz w:val="32"/>
          <w:szCs w:val="32"/>
        </w:rPr>
        <w:t xml:space="preserve"> </w:t>
      </w:r>
      <w:r w:rsidR="00EA33C4">
        <w:rPr>
          <w:rFonts w:ascii="楷体" w:eastAsia="楷体" w:hAnsi="楷体" w:cs="楷体_GB2312"/>
          <w:b/>
          <w:bCs/>
          <w:sz w:val="32"/>
          <w:szCs w:val="32"/>
        </w:rPr>
        <w:t xml:space="preserve"> </w:t>
      </w:r>
      <w:r w:rsidRPr="00EA33C4">
        <w:rPr>
          <w:rFonts w:ascii="楷体" w:eastAsia="楷体" w:hAnsi="楷体" w:cs="楷体_GB2312" w:hint="eastAsia"/>
          <w:b/>
          <w:bCs/>
          <w:sz w:val="32"/>
          <w:szCs w:val="32"/>
        </w:rPr>
        <w:t>班级：</w:t>
      </w:r>
      <w:r w:rsidR="00B011A3" w:rsidRPr="00EA33C4">
        <w:rPr>
          <w:rFonts w:ascii="楷体" w:eastAsia="楷体" w:hAnsi="楷体" w:cs="楷体_GB2312" w:hint="eastAsia"/>
          <w:b/>
          <w:bCs/>
          <w:sz w:val="32"/>
          <w:szCs w:val="32"/>
        </w:rPr>
        <w:t>1616103</w:t>
      </w:r>
    </w:p>
    <w:p w:rsidR="00D62B0F" w:rsidRPr="0044246A" w:rsidRDefault="00DA213C" w:rsidP="004436FE">
      <w:pPr>
        <w:snapToGrid w:val="0"/>
        <w:spacing w:line="440" w:lineRule="exact"/>
        <w:ind w:firstLineChars="196" w:firstLine="549"/>
        <w:rPr>
          <w:rFonts w:ascii="楷体" w:eastAsia="楷体" w:hAnsi="楷体" w:cs="楷体_GB2312"/>
          <w:color w:val="0070C0"/>
          <w:sz w:val="28"/>
          <w:szCs w:val="28"/>
        </w:rPr>
      </w:pPr>
      <w:r w:rsidRPr="0044246A">
        <w:rPr>
          <w:rFonts w:ascii="楷体" w:eastAsia="楷体" w:hAnsi="楷体"/>
          <w:color w:val="0070C0"/>
          <w:sz w:val="28"/>
          <w:szCs w:val="28"/>
        </w:rPr>
        <w:t>1</w:t>
      </w:r>
      <w:r w:rsidRPr="0044246A">
        <w:rPr>
          <w:rFonts w:ascii="楷体" w:eastAsia="楷体" w:hAnsi="楷体" w:cs="楷体_GB2312" w:hint="eastAsia"/>
          <w:color w:val="0070C0"/>
          <w:sz w:val="28"/>
          <w:szCs w:val="28"/>
        </w:rPr>
        <w:t>．</w:t>
      </w:r>
      <w:r w:rsidR="008C2323" w:rsidRPr="008C2323">
        <w:rPr>
          <w:rFonts w:ascii="楷体" w:eastAsia="楷体" w:hAnsi="楷体" w:cs="楷体_GB2312" w:hint="eastAsia"/>
          <w:bCs/>
          <w:color w:val="0070C0"/>
          <w:sz w:val="28"/>
          <w:szCs w:val="28"/>
        </w:rPr>
        <w:t>本论文的研究意义</w:t>
      </w:r>
      <w:r w:rsidR="008C2323">
        <w:rPr>
          <w:rFonts w:ascii="楷体" w:eastAsia="楷体" w:hAnsi="楷体" w:cs="楷体_GB2312" w:hint="eastAsia"/>
          <w:color w:val="0070C0"/>
          <w:sz w:val="28"/>
          <w:szCs w:val="28"/>
        </w:rPr>
        <w:t>和研究现状及发展动态分析，</w:t>
      </w:r>
      <w:r w:rsidRPr="0044246A">
        <w:rPr>
          <w:rFonts w:ascii="楷体" w:eastAsia="楷体" w:hAnsi="楷体" w:cs="楷体_GB2312" w:hint="eastAsia"/>
          <w:color w:val="0070C0"/>
          <w:sz w:val="28"/>
          <w:szCs w:val="28"/>
        </w:rPr>
        <w:t>附主要参考文献目录）；</w:t>
      </w:r>
      <w:r w:rsidR="003B329A">
        <w:rPr>
          <w:rFonts w:ascii="楷体" w:eastAsia="楷体" w:hAnsi="楷体" w:cs="楷体_GB2312" w:hint="eastAsia"/>
          <w:color w:val="0070C0"/>
          <w:sz w:val="28"/>
          <w:szCs w:val="28"/>
        </w:rPr>
        <w:t>20分</w:t>
      </w:r>
    </w:p>
    <w:p w:rsidR="00BB6038" w:rsidRPr="00876D3B" w:rsidRDefault="00177E18" w:rsidP="00E12CB6">
      <w:pPr>
        <w:snapToGrid w:val="0"/>
        <w:spacing w:line="440" w:lineRule="exact"/>
        <w:ind w:firstLineChars="196" w:firstLine="413"/>
        <w:rPr>
          <w:rFonts w:asciiTheme="majorEastAsia" w:eastAsiaTheme="majorEastAsia" w:hAnsiTheme="majorEastAsia"/>
          <w:b/>
        </w:rPr>
      </w:pPr>
      <w:r w:rsidRPr="00876D3B">
        <w:rPr>
          <w:rFonts w:asciiTheme="majorEastAsia" w:eastAsiaTheme="majorEastAsia" w:hAnsiTheme="majorEastAsia"/>
          <w:b/>
        </w:rPr>
        <w:t>Research</w:t>
      </w:r>
      <w:r w:rsidRPr="00876D3B">
        <w:rPr>
          <w:rFonts w:asciiTheme="majorEastAsia" w:eastAsiaTheme="majorEastAsia" w:hAnsiTheme="majorEastAsia" w:hint="eastAsia"/>
          <w:b/>
        </w:rPr>
        <w:t xml:space="preserve"> meaning</w:t>
      </w:r>
      <w:r w:rsidR="00B011A3" w:rsidRPr="00876D3B">
        <w:rPr>
          <w:rFonts w:asciiTheme="majorEastAsia" w:eastAsiaTheme="majorEastAsia" w:hAnsiTheme="majorEastAsia" w:hint="eastAsia"/>
          <w:b/>
        </w:rPr>
        <w:t>：</w:t>
      </w:r>
    </w:p>
    <w:p w:rsidR="00E361F2" w:rsidRPr="00876D3B" w:rsidRDefault="00E361F2" w:rsidP="00E12CB6">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 Removing</w:t>
      </w:r>
      <w:r w:rsidR="00F9317F" w:rsidRPr="00876D3B">
        <w:rPr>
          <w:rFonts w:asciiTheme="majorEastAsia" w:eastAsiaTheme="majorEastAsia" w:hAnsiTheme="majorEastAsia"/>
        </w:rPr>
        <w:t xml:space="preserve"> the noise while preserving the underlying sampled surface, in particular its fine features.</w:t>
      </w:r>
      <w:r w:rsidR="000A38D9" w:rsidRPr="00876D3B">
        <w:rPr>
          <w:rFonts w:asciiTheme="majorEastAsia" w:eastAsiaTheme="majorEastAsia" w:hAnsiTheme="majorEastAsia"/>
        </w:rPr>
        <w:t>What to preserve its feature is a challenge in mesh denoising.</w:t>
      </w:r>
    </w:p>
    <w:p w:rsidR="00E12CB6" w:rsidRPr="00876D3B" w:rsidRDefault="00177E18" w:rsidP="004436FE">
      <w:pPr>
        <w:snapToGrid w:val="0"/>
        <w:spacing w:line="440" w:lineRule="exact"/>
        <w:ind w:firstLineChars="196" w:firstLine="413"/>
        <w:rPr>
          <w:rFonts w:asciiTheme="majorEastAsia" w:eastAsiaTheme="majorEastAsia" w:hAnsiTheme="majorEastAsia"/>
          <w:b/>
        </w:rPr>
      </w:pPr>
      <w:r w:rsidRPr="00876D3B">
        <w:rPr>
          <w:rFonts w:asciiTheme="majorEastAsia" w:eastAsiaTheme="majorEastAsia" w:hAnsiTheme="majorEastAsia"/>
          <w:b/>
        </w:rPr>
        <w:t>Research present situation</w:t>
      </w:r>
      <w:r w:rsidR="00B011A3" w:rsidRPr="00876D3B">
        <w:rPr>
          <w:rFonts w:asciiTheme="majorEastAsia" w:eastAsiaTheme="majorEastAsia" w:hAnsiTheme="majorEastAsia" w:hint="eastAsia"/>
          <w:b/>
        </w:rPr>
        <w:t>：</w:t>
      </w:r>
    </w:p>
    <w:p w:rsidR="00BB6038" w:rsidRPr="00876D3B" w:rsidRDefault="00F43595" w:rsidP="00F43595">
      <w:pPr>
        <w:snapToGrid w:val="0"/>
        <w:spacing w:line="440" w:lineRule="exact"/>
        <w:ind w:firstLine="412"/>
        <w:rPr>
          <w:rFonts w:asciiTheme="majorEastAsia" w:eastAsiaTheme="majorEastAsia" w:hAnsiTheme="majorEastAsia"/>
        </w:rPr>
      </w:pPr>
      <w:r w:rsidRPr="00876D3B">
        <w:rPr>
          <w:rFonts w:asciiTheme="majorEastAsia" w:eastAsiaTheme="majorEastAsia" w:hAnsiTheme="majorEastAsia" w:hint="eastAsia"/>
        </w:rPr>
        <w:t>(1)</w:t>
      </w:r>
      <w:r w:rsidR="00BB6038" w:rsidRPr="00876D3B">
        <w:rPr>
          <w:rFonts w:asciiTheme="majorEastAsia" w:eastAsiaTheme="majorEastAsia" w:hAnsiTheme="majorEastAsia"/>
        </w:rPr>
        <w:t>The extensive research on image denoising serves as a foundation for surface denoising and smoothing algorithms.</w:t>
      </w:r>
    </w:p>
    <w:p w:rsidR="00B356BF" w:rsidRPr="00876D3B" w:rsidRDefault="00BB6038"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(2</w:t>
      </w:r>
      <w:r w:rsidR="00B356BF" w:rsidRPr="00876D3B">
        <w:rPr>
          <w:rFonts w:asciiTheme="majorEastAsia" w:eastAsiaTheme="majorEastAsia" w:hAnsiTheme="majorEastAsia"/>
        </w:rPr>
        <w:t>)</w:t>
      </w:r>
      <w:r w:rsidR="00724002" w:rsidRPr="00876D3B">
        <w:rPr>
          <w:rFonts w:asciiTheme="majorEastAsia" w:eastAsiaTheme="majorEastAsia" w:hAnsiTheme="majorEastAsia"/>
        </w:rPr>
        <w:t xml:space="preserve"> </w:t>
      </w:r>
      <w:r w:rsidR="00B356BF" w:rsidRPr="00876D3B">
        <w:rPr>
          <w:rFonts w:asciiTheme="majorEastAsia" w:eastAsiaTheme="majorEastAsia" w:hAnsiTheme="majorEastAsia"/>
        </w:rPr>
        <w:t>Mesh denoising methods are based on image denoising approaches.</w:t>
      </w:r>
    </w:p>
    <w:p w:rsidR="00E12CB6" w:rsidRPr="00876D3B" w:rsidRDefault="00BB6038" w:rsidP="00B356BF">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(3</w:t>
      </w:r>
      <w:r w:rsidR="00B356BF" w:rsidRPr="00876D3B">
        <w:rPr>
          <w:rFonts w:asciiTheme="majorEastAsia" w:eastAsiaTheme="majorEastAsia" w:hAnsiTheme="majorEastAsia"/>
        </w:rPr>
        <w:t>)</w:t>
      </w:r>
      <w:r w:rsidR="00724002" w:rsidRPr="00876D3B">
        <w:rPr>
          <w:rFonts w:asciiTheme="majorEastAsia" w:eastAsiaTheme="majorEastAsia" w:hAnsiTheme="majorEastAsia"/>
        </w:rPr>
        <w:t xml:space="preserve"> </w:t>
      </w:r>
      <w:r w:rsidR="00E12CB6" w:rsidRPr="00876D3B">
        <w:rPr>
          <w:rFonts w:asciiTheme="majorEastAsia" w:eastAsiaTheme="majorEastAsia" w:hAnsiTheme="majorEastAsia"/>
        </w:rPr>
        <w:t>Image denoising is part of on-going research in image processing and computer vision.</w:t>
      </w:r>
      <w:r w:rsidR="00B356BF" w:rsidRPr="00876D3B">
        <w:rPr>
          <w:rFonts w:asciiTheme="majorEastAsia" w:eastAsiaTheme="majorEastAsia" w:hAnsiTheme="majorEastAsia"/>
        </w:rPr>
        <w:t xml:space="preserve"> The state-of-the-art approaches to image de- 950 noising include: wavelet denoising [Donoho 1995], nonlinear PDE based methods including total-variation [Rudin et al. 1992], and bilateral filtering [Tomasi and Manduchi 1998].</w:t>
      </w:r>
    </w:p>
    <w:p w:rsidR="00E12CB6" w:rsidRPr="00876D3B" w:rsidRDefault="00BB6038"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(4</w:t>
      </w:r>
      <w:r w:rsidR="00B356BF" w:rsidRPr="00876D3B">
        <w:rPr>
          <w:rFonts w:asciiTheme="majorEastAsia" w:eastAsiaTheme="majorEastAsia" w:hAnsiTheme="majorEastAsia" w:hint="eastAsia"/>
        </w:rPr>
        <w:t>)</w:t>
      </w:r>
      <w:r w:rsidR="00724002" w:rsidRPr="00876D3B">
        <w:rPr>
          <w:rFonts w:asciiTheme="majorEastAsia" w:eastAsiaTheme="majorEastAsia" w:hAnsiTheme="majorEastAsia"/>
        </w:rPr>
        <w:t xml:space="preserve"> </w:t>
      </w:r>
      <w:r w:rsidR="00E12CB6" w:rsidRPr="00876D3B">
        <w:rPr>
          <w:rFonts w:asciiTheme="majorEastAsia" w:eastAsiaTheme="majorEastAsia" w:hAnsiTheme="majorEastAsia"/>
        </w:rPr>
        <w:t>The bilateral filter, introduced by Tomasi and Manduchi [1998], is a nonlinear filter derived from Gaussian blur, with a feature preservation term that decreases the weight of pixels as a function of intensity differenc</w:t>
      </w:r>
      <w:bookmarkStart w:id="0" w:name="_GoBack"/>
      <w:bookmarkEnd w:id="0"/>
      <w:r w:rsidR="00E12CB6" w:rsidRPr="00876D3B">
        <w:rPr>
          <w:rFonts w:asciiTheme="majorEastAsia" w:eastAsiaTheme="majorEastAsia" w:hAnsiTheme="majorEastAsia"/>
        </w:rPr>
        <w:t>e. I</w:t>
      </w:r>
      <w:r w:rsidR="000C56D1" w:rsidRPr="00876D3B">
        <w:rPr>
          <w:rFonts w:asciiTheme="majorEastAsia" w:eastAsiaTheme="majorEastAsia" w:hAnsiTheme="majorEastAsia"/>
        </w:rPr>
        <w:t>.</w:t>
      </w:r>
    </w:p>
    <w:p w:rsidR="000C56D1" w:rsidRPr="00876D3B" w:rsidRDefault="00F43595" w:rsidP="00F43595">
      <w:pPr>
        <w:snapToGrid w:val="0"/>
        <w:spacing w:line="440" w:lineRule="exact"/>
        <w:ind w:firstLine="412"/>
        <w:rPr>
          <w:rFonts w:asciiTheme="majorEastAsia" w:eastAsiaTheme="majorEastAsia" w:hAnsiTheme="majorEastAsia"/>
        </w:rPr>
      </w:pPr>
      <w:r w:rsidRPr="00876D3B">
        <w:rPr>
          <w:rFonts w:asciiTheme="majorEastAsia" w:eastAsiaTheme="majorEastAsia" w:hAnsiTheme="majorEastAsia" w:hint="eastAsia"/>
        </w:rPr>
        <w:t>(5)</w:t>
      </w:r>
      <w:r w:rsidRPr="00876D3B">
        <w:rPr>
          <w:rFonts w:asciiTheme="majorEastAsia" w:eastAsiaTheme="majorEastAsia" w:hAnsiTheme="majorEastAsia"/>
        </w:rPr>
        <w:t xml:space="preserve"> </w:t>
      </w:r>
      <w:r w:rsidR="00E12CB6" w:rsidRPr="00876D3B">
        <w:rPr>
          <w:rFonts w:asciiTheme="majorEastAsia" w:eastAsiaTheme="majorEastAsia" w:hAnsiTheme="majorEastAsia"/>
        </w:rPr>
        <w:t xml:space="preserve">It </w:t>
      </w:r>
      <w:r w:rsidR="000C56D1" w:rsidRPr="00876D3B">
        <w:rPr>
          <w:rFonts w:asciiTheme="majorEastAsia" w:eastAsiaTheme="majorEastAsia" w:hAnsiTheme="majorEastAsia"/>
        </w:rPr>
        <w:t>successfully removes noise from meshes while preserving features. Furthermore, the presented algorithm excels in its simplicity both in concept and implementation.</w:t>
      </w:r>
    </w:p>
    <w:p w:rsidR="00B011A3" w:rsidRPr="00876D3B" w:rsidRDefault="00177E18" w:rsidP="004436FE">
      <w:pPr>
        <w:snapToGrid w:val="0"/>
        <w:spacing w:line="440" w:lineRule="exact"/>
        <w:ind w:firstLineChars="196" w:firstLine="413"/>
        <w:rPr>
          <w:rFonts w:asciiTheme="majorEastAsia" w:eastAsiaTheme="majorEastAsia" w:hAnsiTheme="majorEastAsia"/>
          <w:b/>
        </w:rPr>
      </w:pPr>
      <w:r w:rsidRPr="00876D3B">
        <w:rPr>
          <w:rFonts w:asciiTheme="majorEastAsia" w:eastAsiaTheme="majorEastAsia" w:hAnsiTheme="majorEastAsia" w:hint="eastAsia"/>
          <w:b/>
        </w:rPr>
        <w:t>T</w:t>
      </w:r>
      <w:r w:rsidRPr="00876D3B">
        <w:rPr>
          <w:rFonts w:asciiTheme="majorEastAsia" w:eastAsiaTheme="majorEastAsia" w:hAnsiTheme="majorEastAsia"/>
          <w:b/>
        </w:rPr>
        <w:t xml:space="preserve">rend in development </w:t>
      </w:r>
      <w:r w:rsidR="00856921" w:rsidRPr="00876D3B">
        <w:rPr>
          <w:rFonts w:asciiTheme="majorEastAsia" w:eastAsiaTheme="majorEastAsia" w:hAnsiTheme="majorEastAsia"/>
          <w:b/>
        </w:rPr>
        <w:t>analysing</w:t>
      </w:r>
      <w:r w:rsidR="00B011A3" w:rsidRPr="00876D3B">
        <w:rPr>
          <w:rFonts w:asciiTheme="majorEastAsia" w:eastAsiaTheme="majorEastAsia" w:hAnsiTheme="majorEastAsia"/>
          <w:b/>
        </w:rPr>
        <w:t>：</w:t>
      </w:r>
    </w:p>
    <w:p w:rsidR="00B356BF" w:rsidRPr="00876D3B" w:rsidRDefault="00B356BF"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Now</w:t>
      </w:r>
      <w:r w:rsidRPr="00876D3B">
        <w:rPr>
          <w:rFonts w:asciiTheme="majorEastAsia" w:eastAsiaTheme="majorEastAsia" w:hAnsiTheme="majorEastAsia"/>
        </w:rPr>
        <w:t xml:space="preserve"> </w:t>
      </w:r>
      <w:r w:rsidRPr="00876D3B">
        <w:rPr>
          <w:rFonts w:asciiTheme="majorEastAsia" w:eastAsiaTheme="majorEastAsia" w:hAnsiTheme="majorEastAsia" w:hint="eastAsia"/>
        </w:rPr>
        <w:t>，</w:t>
      </w:r>
      <w:r w:rsidRPr="00876D3B">
        <w:rPr>
          <w:rFonts w:asciiTheme="majorEastAsia" w:eastAsiaTheme="majorEastAsia" w:hAnsiTheme="majorEastAsia"/>
        </w:rPr>
        <w:t>it successes in some ways:</w:t>
      </w:r>
    </w:p>
    <w:p w:rsidR="00B44331" w:rsidRPr="00876D3B" w:rsidRDefault="00B356BF" w:rsidP="00B44331">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The</w:t>
      </w:r>
      <w:r w:rsidR="00B44331" w:rsidRPr="00876D3B">
        <w:rPr>
          <w:rFonts w:asciiTheme="majorEastAsia" w:eastAsiaTheme="majorEastAsia" w:hAnsiTheme="majorEastAsia"/>
        </w:rPr>
        <w:t xml:space="preserve"> mesh-denoising algorithm that modifies vertices in the normal direction. The bilateral filtering algorithm that we use is practical, clear and simple. The proposed method deals with irregular meshes and does not perform any reparameterization. In addition, the only property of the mesh that we use isthe topological information, and therefore, the algorithm can be adapted to pointbased representations.</w:t>
      </w:r>
    </w:p>
    <w:p w:rsidR="00B356BF" w:rsidRPr="00876D3B" w:rsidRDefault="00B356BF"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In</w:t>
      </w:r>
      <w:r w:rsidRPr="00876D3B">
        <w:rPr>
          <w:rFonts w:asciiTheme="majorEastAsia" w:eastAsiaTheme="majorEastAsia" w:hAnsiTheme="majorEastAsia"/>
        </w:rPr>
        <w:t xml:space="preserve"> </w:t>
      </w:r>
      <w:proofErr w:type="gramStart"/>
      <w:r w:rsidRPr="00876D3B">
        <w:rPr>
          <w:rFonts w:asciiTheme="majorEastAsia" w:eastAsiaTheme="majorEastAsia" w:hAnsiTheme="majorEastAsia"/>
        </w:rPr>
        <w:t>future,it</w:t>
      </w:r>
      <w:proofErr w:type="gramEnd"/>
      <w:r w:rsidRPr="00876D3B">
        <w:rPr>
          <w:rFonts w:asciiTheme="majorEastAsia" w:eastAsiaTheme="majorEastAsia" w:hAnsiTheme="majorEastAsia"/>
        </w:rPr>
        <w:t xml:space="preserve"> also has some ways to solve:</w:t>
      </w:r>
    </w:p>
    <w:p w:rsidR="00B44331" w:rsidRPr="00876D3B" w:rsidRDefault="00B356BF"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(1)</w:t>
      </w:r>
      <w:r w:rsidR="00B44331" w:rsidRPr="00876D3B">
        <w:rPr>
          <w:rFonts w:asciiTheme="majorEastAsia" w:eastAsiaTheme="majorEastAsia" w:hAnsiTheme="majorEastAsia"/>
        </w:rPr>
        <w:t xml:space="preserve"> Finding a high-order, feature-preserving function for the noise-free surface </w:t>
      </w:r>
      <w:r w:rsidR="00B44331" w:rsidRPr="00876D3B">
        <w:rPr>
          <w:rFonts w:asciiTheme="majorEastAsia" w:eastAsiaTheme="majorEastAsia" w:hAnsiTheme="majorEastAsia"/>
        </w:rPr>
        <w:lastRenderedPageBreak/>
        <w:t xml:space="preserve">is a difficult problem. </w:t>
      </w:r>
    </w:p>
    <w:p w:rsidR="00B44331" w:rsidRPr="00876D3B" w:rsidRDefault="00B356BF"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(2</w:t>
      </w:r>
      <w:r w:rsidRPr="00876D3B">
        <w:rPr>
          <w:rFonts w:asciiTheme="majorEastAsia" w:eastAsiaTheme="majorEastAsia" w:hAnsiTheme="majorEastAsia" w:hint="eastAsia"/>
        </w:rPr>
        <w:t>)</w:t>
      </w:r>
      <w:r w:rsidR="00724002" w:rsidRPr="00876D3B">
        <w:rPr>
          <w:rFonts w:asciiTheme="majorEastAsia" w:eastAsiaTheme="majorEastAsia" w:hAnsiTheme="majorEastAsia"/>
        </w:rPr>
        <w:t xml:space="preserve"> </w:t>
      </w:r>
      <w:r w:rsidR="00B44331" w:rsidRPr="00876D3B">
        <w:rPr>
          <w:rFonts w:asciiTheme="majorEastAsia" w:eastAsiaTheme="majorEastAsia" w:hAnsiTheme="majorEastAsia"/>
        </w:rPr>
        <w:t>The key points of our algorithm are the choice of tangent plane and moving vertices along the normal direction. However</w:t>
      </w:r>
      <w:r w:rsidR="00724002" w:rsidRPr="00876D3B">
        <w:rPr>
          <w:rFonts w:asciiTheme="majorEastAsia" w:eastAsiaTheme="majorEastAsia" w:hAnsiTheme="majorEastAsia"/>
        </w:rPr>
        <w:t>,</w:t>
      </w:r>
      <w:r w:rsidR="00B44331" w:rsidRPr="00876D3B">
        <w:rPr>
          <w:rFonts w:asciiTheme="majorEastAsia" w:eastAsiaTheme="majorEastAsia" w:hAnsiTheme="majorEastAsia"/>
        </w:rPr>
        <w:t xml:space="preserve"> this change in vertex position may lead to self-intersection of the denoised mesh</w:t>
      </w:r>
    </w:p>
    <w:p w:rsidR="00B44331" w:rsidRPr="00876D3B" w:rsidRDefault="00B356BF" w:rsidP="004436F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（3）</w:t>
      </w:r>
      <w:r w:rsidR="00B44331" w:rsidRPr="00876D3B">
        <w:rPr>
          <w:rFonts w:asciiTheme="majorEastAsia" w:eastAsiaTheme="majorEastAsia" w:hAnsiTheme="majorEastAsia"/>
        </w:rPr>
        <w:t>Highly irregular meshes are uncommon in scanned data-sets. To handle irregular data-sets, the parameters must be adjusted locally</w:t>
      </w:r>
      <w:r w:rsidRPr="00876D3B">
        <w:rPr>
          <w:rFonts w:asciiTheme="majorEastAsia" w:eastAsiaTheme="majorEastAsia" w:hAnsiTheme="majorEastAsia"/>
        </w:rPr>
        <w:t>.</w:t>
      </w:r>
    </w:p>
    <w:p w:rsidR="00D62B0F" w:rsidRPr="0044246A" w:rsidRDefault="00DA213C" w:rsidP="004436FE">
      <w:pPr>
        <w:snapToGrid w:val="0"/>
        <w:spacing w:line="440" w:lineRule="exact"/>
        <w:ind w:firstLineChars="196" w:firstLine="549"/>
        <w:rPr>
          <w:rFonts w:ascii="楷体" w:eastAsia="楷体" w:hAnsi="楷体" w:cs="楷体_GB2312"/>
          <w:b/>
          <w:bCs/>
          <w:color w:val="0070C0"/>
          <w:sz w:val="28"/>
          <w:szCs w:val="28"/>
        </w:rPr>
      </w:pPr>
      <w:r w:rsidRPr="0044246A">
        <w:rPr>
          <w:rFonts w:ascii="楷体" w:eastAsia="楷体" w:hAnsi="楷体"/>
          <w:color w:val="0070C0"/>
          <w:sz w:val="28"/>
          <w:szCs w:val="28"/>
        </w:rPr>
        <w:t>2</w:t>
      </w:r>
      <w:r w:rsidRPr="0044246A">
        <w:rPr>
          <w:rFonts w:ascii="楷体" w:eastAsia="楷体" w:hAnsi="楷体" w:cs="楷体_GB2312" w:hint="eastAsia"/>
          <w:color w:val="0070C0"/>
          <w:sz w:val="28"/>
          <w:szCs w:val="28"/>
        </w:rPr>
        <w:t>．</w:t>
      </w:r>
      <w:r w:rsidR="00C470FD">
        <w:rPr>
          <w:rFonts w:ascii="楷体" w:eastAsia="楷体" w:hAnsi="楷体" w:cs="楷体_GB2312" w:hint="eastAsia"/>
          <w:b/>
          <w:bCs/>
          <w:color w:val="0070C0"/>
          <w:sz w:val="28"/>
          <w:szCs w:val="28"/>
        </w:rPr>
        <w:t>本论文的研究内容、研究目标，以及解决的关键</w:t>
      </w:r>
      <w:r w:rsidRPr="0044246A">
        <w:rPr>
          <w:rFonts w:ascii="楷体" w:eastAsia="楷体" w:hAnsi="楷体" w:cs="楷体_GB2312" w:hint="eastAsia"/>
          <w:b/>
          <w:bCs/>
          <w:color w:val="0070C0"/>
          <w:sz w:val="28"/>
          <w:szCs w:val="28"/>
        </w:rPr>
        <w:t>问题</w:t>
      </w:r>
      <w:r w:rsidRPr="0044246A">
        <w:rPr>
          <w:rFonts w:ascii="楷体" w:eastAsia="楷体" w:hAnsi="楷体" w:cs="楷体_GB2312" w:hint="eastAsia"/>
          <w:color w:val="0070C0"/>
          <w:sz w:val="28"/>
          <w:szCs w:val="28"/>
        </w:rPr>
        <w:t>（此部分为重点阐述内容）</w:t>
      </w:r>
      <w:r w:rsidRPr="0044246A">
        <w:rPr>
          <w:rFonts w:ascii="楷体" w:eastAsia="楷体" w:hAnsi="楷体" w:cs="楷体_GB2312" w:hint="eastAsia"/>
          <w:b/>
          <w:bCs/>
          <w:color w:val="0070C0"/>
          <w:sz w:val="28"/>
          <w:szCs w:val="28"/>
        </w:rPr>
        <w:t>；</w:t>
      </w:r>
      <w:r w:rsidR="003B329A">
        <w:rPr>
          <w:rFonts w:ascii="楷体" w:eastAsia="楷体" w:hAnsi="楷体" w:cs="楷体_GB2312" w:hint="eastAsia"/>
          <w:b/>
          <w:bCs/>
          <w:color w:val="0070C0"/>
          <w:sz w:val="28"/>
          <w:szCs w:val="28"/>
        </w:rPr>
        <w:t>20分</w:t>
      </w:r>
    </w:p>
    <w:p w:rsidR="00BB6038" w:rsidRPr="00876D3B" w:rsidRDefault="00856921" w:rsidP="00F9317F">
      <w:pPr>
        <w:snapToGrid w:val="0"/>
        <w:spacing w:line="440" w:lineRule="exact"/>
        <w:ind w:firstLineChars="196" w:firstLine="413"/>
        <w:rPr>
          <w:rFonts w:asciiTheme="majorEastAsia" w:eastAsiaTheme="majorEastAsia" w:hAnsiTheme="majorEastAsia"/>
        </w:rPr>
      </w:pPr>
      <w:r w:rsidRPr="00876D3B">
        <w:rPr>
          <w:rFonts w:asciiTheme="majorEastAsia" w:eastAsiaTheme="majorEastAsia" w:hAnsiTheme="majorEastAsia" w:hint="eastAsia"/>
          <w:b/>
        </w:rPr>
        <w:t>R</w:t>
      </w:r>
      <w:r w:rsidRPr="00876D3B">
        <w:rPr>
          <w:rFonts w:asciiTheme="majorEastAsia" w:eastAsiaTheme="majorEastAsia" w:hAnsiTheme="majorEastAsia"/>
          <w:b/>
        </w:rPr>
        <w:t>esearch content</w:t>
      </w:r>
      <w:r w:rsidR="00B011A3" w:rsidRPr="00876D3B">
        <w:rPr>
          <w:rFonts w:asciiTheme="majorEastAsia" w:eastAsiaTheme="majorEastAsia" w:hAnsiTheme="majorEastAsia"/>
        </w:rPr>
        <w:t>：</w:t>
      </w:r>
    </w:p>
    <w:p w:rsidR="00BA0601" w:rsidRPr="00876D3B" w:rsidRDefault="00BB6038" w:rsidP="00F9317F">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（1）</w:t>
      </w:r>
      <w:r w:rsidR="00F9317F" w:rsidRPr="00876D3B">
        <w:rPr>
          <w:rFonts w:asciiTheme="majorEastAsia" w:eastAsiaTheme="majorEastAsia" w:hAnsiTheme="majorEastAsia"/>
        </w:rPr>
        <w:t>This paper focuses on mesh denoising, which is an important preprocess for many digital geometry applications that rely on local differential properties of the surface.</w:t>
      </w:r>
    </w:p>
    <w:p w:rsidR="00E361F2" w:rsidRPr="00876D3B" w:rsidRDefault="00BB6038" w:rsidP="00E12CB6">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（2）</w:t>
      </w:r>
      <w:r w:rsidR="00E12CB6" w:rsidRPr="00876D3B">
        <w:rPr>
          <w:rFonts w:asciiTheme="majorEastAsia" w:eastAsiaTheme="majorEastAsia" w:hAnsiTheme="majorEastAsia"/>
        </w:rPr>
        <w:t>The contribution of this paper is a mesh denoising algorithm that operates on the geometric component of the mesh. The origin of the denoising algorithm is the bilateral filter that has a simple and intuitive formulation, is fast and easy to implement, and adapting it to meshes, yields results that are as successful as its predecessor.</w:t>
      </w:r>
    </w:p>
    <w:p w:rsidR="00BB6038" w:rsidRPr="00876D3B" w:rsidRDefault="00856921" w:rsidP="002F1E44">
      <w:pPr>
        <w:snapToGrid w:val="0"/>
        <w:spacing w:line="440" w:lineRule="exact"/>
        <w:ind w:firstLineChars="196" w:firstLine="413"/>
        <w:rPr>
          <w:rFonts w:asciiTheme="majorEastAsia" w:eastAsiaTheme="majorEastAsia" w:hAnsiTheme="majorEastAsia"/>
          <w:b/>
        </w:rPr>
      </w:pPr>
      <w:r w:rsidRPr="00876D3B">
        <w:rPr>
          <w:rFonts w:asciiTheme="majorEastAsia" w:eastAsiaTheme="majorEastAsia" w:hAnsiTheme="majorEastAsia" w:hint="eastAsia"/>
          <w:b/>
        </w:rPr>
        <w:t>R</w:t>
      </w:r>
      <w:r w:rsidRPr="00876D3B">
        <w:rPr>
          <w:rFonts w:asciiTheme="majorEastAsia" w:eastAsiaTheme="majorEastAsia" w:hAnsiTheme="majorEastAsia"/>
          <w:b/>
        </w:rPr>
        <w:t>esearch target</w:t>
      </w:r>
      <w:r w:rsidR="00B011A3" w:rsidRPr="00876D3B">
        <w:rPr>
          <w:rFonts w:asciiTheme="majorEastAsia" w:eastAsiaTheme="majorEastAsia" w:hAnsiTheme="majorEastAsia"/>
          <w:b/>
        </w:rPr>
        <w:t>：</w:t>
      </w:r>
    </w:p>
    <w:p w:rsidR="00B011A3" w:rsidRPr="00876D3B" w:rsidRDefault="00E361F2" w:rsidP="002F1E44">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The extensive research on image denoising serves as a foundation for surface denoising and smoothing algorithms. However, adapting these algorithms from the two dimensional plane to a surface in three dimensions is not straightforward for three main reasons: </w:t>
      </w:r>
      <w:r w:rsidR="00F9317F" w:rsidRPr="00876D3B">
        <w:rPr>
          <w:rFonts w:asciiTheme="majorEastAsia" w:eastAsiaTheme="majorEastAsia" w:hAnsiTheme="majorEastAsia"/>
        </w:rPr>
        <w:t>(i) Irregularity; unlike images, meshes are irregular both in connectivity and sampling, (ii) Shrinkage; image denoising algorithms are typically not energy preserving. While this is less noticeable in images, in meshes, this is manifested as shrinkage of the mesh, (iii) Drifting; naive adaptation of an image denoising technique may cause artifacts known as vertex drifts, in which the regularity of the mesh decreases</w:t>
      </w:r>
      <w:r w:rsidR="00BB6038" w:rsidRPr="00876D3B">
        <w:rPr>
          <w:rFonts w:asciiTheme="majorEastAsia" w:eastAsiaTheme="majorEastAsia" w:hAnsiTheme="majorEastAsia" w:hint="eastAsia"/>
        </w:rPr>
        <w:t>。</w:t>
      </w:r>
    </w:p>
    <w:p w:rsidR="00BB6038" w:rsidRPr="00876D3B" w:rsidRDefault="00BB6038" w:rsidP="002F1E44">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Because Mesh denoising methods are based on image denoising </w:t>
      </w:r>
      <w:proofErr w:type="gramStart"/>
      <w:r w:rsidRPr="00876D3B">
        <w:rPr>
          <w:rFonts w:asciiTheme="majorEastAsia" w:eastAsiaTheme="majorEastAsia" w:hAnsiTheme="majorEastAsia"/>
        </w:rPr>
        <w:t>approaches</w:t>
      </w:r>
      <w:r w:rsidRPr="00876D3B">
        <w:rPr>
          <w:rFonts w:asciiTheme="majorEastAsia" w:eastAsiaTheme="majorEastAsia" w:hAnsiTheme="majorEastAsia" w:hint="eastAsia"/>
        </w:rPr>
        <w:t>,so</w:t>
      </w:r>
      <w:proofErr w:type="gramEnd"/>
      <w:r w:rsidRPr="00876D3B">
        <w:rPr>
          <w:rFonts w:asciiTheme="majorEastAsia" w:eastAsiaTheme="majorEastAsia" w:hAnsiTheme="majorEastAsia" w:hint="eastAsia"/>
        </w:rPr>
        <w:t xml:space="preserve"> above is our goal to research.</w:t>
      </w:r>
    </w:p>
    <w:p w:rsidR="00E12CB6" w:rsidRPr="00876D3B" w:rsidRDefault="00856921" w:rsidP="002F1E44">
      <w:pPr>
        <w:snapToGrid w:val="0"/>
        <w:spacing w:line="440" w:lineRule="exact"/>
        <w:ind w:firstLineChars="196" w:firstLine="413"/>
        <w:rPr>
          <w:rFonts w:asciiTheme="majorEastAsia" w:eastAsiaTheme="majorEastAsia" w:hAnsiTheme="majorEastAsia"/>
          <w:b/>
        </w:rPr>
      </w:pPr>
      <w:r w:rsidRPr="00876D3B">
        <w:rPr>
          <w:rFonts w:asciiTheme="majorEastAsia" w:eastAsiaTheme="majorEastAsia" w:hAnsiTheme="majorEastAsia" w:hint="eastAsia"/>
          <w:b/>
        </w:rPr>
        <w:t>The key problem what had solved</w:t>
      </w:r>
      <w:r w:rsidR="00B011A3" w:rsidRPr="00876D3B">
        <w:rPr>
          <w:rFonts w:asciiTheme="majorEastAsia" w:eastAsiaTheme="majorEastAsia" w:hAnsiTheme="majorEastAsia"/>
          <w:b/>
        </w:rPr>
        <w:t>：</w:t>
      </w:r>
    </w:p>
    <w:p w:rsidR="00A45D0E" w:rsidRPr="00876D3B" w:rsidRDefault="00A45D0E" w:rsidP="00A45D0E">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Removing the noise while preserving the underlying sampled surface, in particular </w:t>
      </w:r>
      <w:r w:rsidRPr="00876D3B">
        <w:rPr>
          <w:rFonts w:asciiTheme="majorEastAsia" w:eastAsiaTheme="majorEastAsia" w:hAnsiTheme="majorEastAsia"/>
        </w:rPr>
        <w:lastRenderedPageBreak/>
        <w:t xml:space="preserve">its fine </w:t>
      </w:r>
      <w:proofErr w:type="gramStart"/>
      <w:r w:rsidRPr="00876D3B">
        <w:rPr>
          <w:rFonts w:asciiTheme="majorEastAsia" w:eastAsiaTheme="majorEastAsia" w:hAnsiTheme="majorEastAsia"/>
        </w:rPr>
        <w:t>features.And</w:t>
      </w:r>
      <w:proofErr w:type="gramEnd"/>
      <w:r w:rsidRPr="00876D3B">
        <w:rPr>
          <w:rFonts w:asciiTheme="majorEastAsia" w:eastAsiaTheme="majorEastAsia" w:hAnsiTheme="majorEastAsia"/>
        </w:rPr>
        <w:t xml:space="preserve"> it has solve three problem:irregularity,shrinkage,drifting.</w:t>
      </w:r>
    </w:p>
    <w:p w:rsidR="00A45D0E" w:rsidRDefault="00DA213C" w:rsidP="00A45D0E">
      <w:pPr>
        <w:snapToGrid w:val="0"/>
        <w:spacing w:line="440" w:lineRule="exact"/>
        <w:ind w:firstLineChars="196" w:firstLine="549"/>
        <w:rPr>
          <w:rFonts w:ascii="楷体" w:eastAsia="楷体" w:hAnsi="楷体" w:cs="楷体_GB2312"/>
          <w:color w:val="0070C0"/>
          <w:sz w:val="28"/>
          <w:szCs w:val="28"/>
        </w:rPr>
      </w:pPr>
      <w:r w:rsidRPr="0044246A">
        <w:rPr>
          <w:rFonts w:ascii="楷体" w:eastAsia="楷体" w:hAnsi="楷体"/>
          <w:color w:val="0070C0"/>
          <w:sz w:val="28"/>
          <w:szCs w:val="28"/>
        </w:rPr>
        <w:t>3</w:t>
      </w:r>
      <w:r w:rsidRPr="0044246A">
        <w:rPr>
          <w:rFonts w:ascii="楷体" w:eastAsia="楷体" w:hAnsi="楷体" w:cs="楷体_GB2312" w:hint="eastAsia"/>
          <w:color w:val="0070C0"/>
          <w:sz w:val="28"/>
          <w:szCs w:val="28"/>
        </w:rPr>
        <w:t>．</w:t>
      </w:r>
      <w:r w:rsidR="00696B26">
        <w:rPr>
          <w:rFonts w:ascii="楷体" w:eastAsia="楷体" w:hAnsi="楷体" w:cs="楷体_GB2312" w:hint="eastAsia"/>
          <w:b/>
          <w:bCs/>
          <w:color w:val="0070C0"/>
          <w:sz w:val="28"/>
          <w:szCs w:val="28"/>
        </w:rPr>
        <w:t>本论文</w:t>
      </w:r>
      <w:r w:rsidRPr="0044246A">
        <w:rPr>
          <w:rFonts w:ascii="楷体" w:eastAsia="楷体" w:hAnsi="楷体" w:cs="楷体_GB2312" w:hint="eastAsia"/>
          <w:b/>
          <w:bCs/>
          <w:color w:val="0070C0"/>
          <w:sz w:val="28"/>
          <w:szCs w:val="28"/>
        </w:rPr>
        <w:t>采取的研究方案</w:t>
      </w:r>
      <w:r w:rsidRPr="0044246A">
        <w:rPr>
          <w:rFonts w:ascii="楷体" w:eastAsia="楷体" w:hAnsi="楷体" w:cs="楷体_GB2312" w:hint="eastAsia"/>
          <w:color w:val="0070C0"/>
          <w:sz w:val="28"/>
          <w:szCs w:val="28"/>
        </w:rPr>
        <w:t>；</w:t>
      </w:r>
      <w:r w:rsidR="003B329A">
        <w:rPr>
          <w:rFonts w:ascii="楷体" w:eastAsia="楷体" w:hAnsi="楷体" w:cs="楷体_GB2312" w:hint="eastAsia"/>
          <w:color w:val="0070C0"/>
          <w:sz w:val="28"/>
          <w:szCs w:val="28"/>
        </w:rPr>
        <w:t>30分</w:t>
      </w:r>
    </w:p>
    <w:p w:rsidR="00A45D0E" w:rsidRPr="00876D3B" w:rsidRDefault="00A45D0E"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It first introduces the Bilater mesh denoising</w:t>
      </w:r>
      <w:r w:rsidRPr="00876D3B">
        <w:rPr>
          <w:rFonts w:asciiTheme="majorEastAsia" w:eastAsiaTheme="majorEastAsia" w:hAnsiTheme="majorEastAsia"/>
        </w:rPr>
        <w:t xml:space="preserve"> </w:t>
      </w:r>
      <w:r w:rsidR="00F43595" w:rsidRPr="00876D3B">
        <w:rPr>
          <w:rFonts w:asciiTheme="majorEastAsia" w:eastAsiaTheme="majorEastAsia" w:hAnsiTheme="majorEastAsia"/>
        </w:rPr>
        <w:t xml:space="preserve">is use local neighborhood and </w:t>
      </w:r>
      <w:proofErr w:type="gramStart"/>
      <w:r w:rsidR="00F43595" w:rsidRPr="00876D3B">
        <w:rPr>
          <w:rFonts w:asciiTheme="majorEastAsia" w:eastAsiaTheme="majorEastAsia" w:hAnsiTheme="majorEastAsia"/>
        </w:rPr>
        <w:t>define  a</w:t>
      </w:r>
      <w:proofErr w:type="gramEnd"/>
      <w:r w:rsidR="00F43595" w:rsidRPr="00876D3B">
        <w:rPr>
          <w:rFonts w:asciiTheme="majorEastAsia" w:eastAsiaTheme="majorEastAsia" w:hAnsiTheme="majorEastAsia"/>
        </w:rPr>
        <w:t xml:space="preserve"> local parameter space for every vertex using the tangent plane to the mesh at a vertex.</w:t>
      </w:r>
      <w:r w:rsidR="006E1DD1" w:rsidRPr="00876D3B">
        <w:rPr>
          <w:rFonts w:asciiTheme="majorEastAsia" w:eastAsiaTheme="majorEastAsia" w:hAnsiTheme="majorEastAsia"/>
        </w:rPr>
        <w:t xml:space="preserve"> </w:t>
      </w:r>
      <w:r w:rsidR="006E1DD1" w:rsidRPr="00876D3B">
        <w:rPr>
          <w:rFonts w:asciiTheme="majorEastAsia" w:eastAsiaTheme="majorEastAsia" w:hAnsiTheme="majorEastAsia"/>
        </w:rPr>
        <w:t xml:space="preserve">. The heights of vertices over the tangent plane are synonymous with the gray-level values of an image, and the closeness components of the filter are the tangential components. The term offset is used for the </w:t>
      </w:r>
      <w:proofErr w:type="gramStart"/>
      <w:r w:rsidR="006E1DD1" w:rsidRPr="00876D3B">
        <w:rPr>
          <w:rFonts w:asciiTheme="majorEastAsia" w:eastAsiaTheme="majorEastAsia" w:hAnsiTheme="majorEastAsia"/>
        </w:rPr>
        <w:t>heights</w:t>
      </w:r>
      <w:r w:rsidR="00F43595" w:rsidRPr="00876D3B">
        <w:rPr>
          <w:rFonts w:asciiTheme="majorEastAsia" w:eastAsiaTheme="majorEastAsia" w:hAnsiTheme="majorEastAsia"/>
        </w:rPr>
        <w:t>.</w:t>
      </w:r>
      <w:r w:rsidR="000A38D9" w:rsidRPr="00876D3B">
        <w:rPr>
          <w:rFonts w:asciiTheme="majorEastAsia" w:eastAsiaTheme="majorEastAsia" w:hAnsiTheme="majorEastAsia"/>
        </w:rPr>
        <w:t>Explaining</w:t>
      </w:r>
      <w:proofErr w:type="gramEnd"/>
      <w:r w:rsidR="000A38D9" w:rsidRPr="00876D3B">
        <w:rPr>
          <w:rFonts w:asciiTheme="majorEastAsia" w:eastAsiaTheme="majorEastAsia" w:hAnsiTheme="majorEastAsia"/>
        </w:rPr>
        <w:t xml:space="preserve"> what is mesh denoising and how it to </w:t>
      </w:r>
      <w:r w:rsidR="00B6445F" w:rsidRPr="00876D3B">
        <w:rPr>
          <w:rFonts w:asciiTheme="majorEastAsia" w:eastAsiaTheme="majorEastAsia" w:hAnsiTheme="majorEastAsia"/>
        </w:rPr>
        <w:t>implementation.</w:t>
      </w:r>
    </w:p>
    <w:p w:rsidR="006E1DD1" w:rsidRPr="00876D3B" w:rsidRDefault="00876D3B"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This is how to update v: </w:t>
      </w:r>
      <w:r w:rsidR="006E1DD1" w:rsidRPr="00876D3B">
        <w:rPr>
          <w:rFonts w:asciiTheme="majorEastAsia" w:eastAsiaTheme="majorEastAsia" w:hAnsiTheme="majorEastAsia"/>
        </w:rPr>
        <w:t>vˆ = v+d · n</w:t>
      </w:r>
    </w:p>
    <w:p w:rsidR="00F43595" w:rsidRPr="00876D3B" w:rsidRDefault="00F43595"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Then it departs five parts to introduce the Bliateral mesh denoising in </w:t>
      </w:r>
      <w:proofErr w:type="gramStart"/>
      <w:r w:rsidRPr="00876D3B">
        <w:rPr>
          <w:rFonts w:asciiTheme="majorEastAsia" w:eastAsiaTheme="majorEastAsia" w:hAnsiTheme="majorEastAsia"/>
        </w:rPr>
        <w:t>detail.</w:t>
      </w:r>
      <w:r w:rsidR="00EA33C4" w:rsidRPr="00876D3B">
        <w:rPr>
          <w:rFonts w:asciiTheme="majorEastAsia" w:eastAsiaTheme="majorEastAsia" w:hAnsiTheme="majorEastAsia"/>
        </w:rPr>
        <w:t>I</w:t>
      </w:r>
      <w:proofErr w:type="gramEnd"/>
      <w:r w:rsidR="00EA33C4" w:rsidRPr="00876D3B">
        <w:rPr>
          <w:rFonts w:asciiTheme="majorEastAsia" w:eastAsiaTheme="majorEastAsia" w:hAnsiTheme="majorEastAsia"/>
        </w:rPr>
        <w:t xml:space="preserve"> will introduce some ways in my view.</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hint="eastAsia"/>
        </w:rPr>
        <w:t xml:space="preserve">(1) </w:t>
      </w:r>
      <w:r w:rsidRPr="00876D3B">
        <w:rPr>
          <w:rFonts w:asciiTheme="majorEastAsia" w:eastAsiaTheme="majorEastAsia" w:hAnsiTheme="majorEastAsia"/>
        </w:rPr>
        <w:t>Bilateral filtering of images.</w:t>
      </w:r>
    </w:p>
    <w:p w:rsidR="00F43595" w:rsidRPr="00876D3B" w:rsidRDefault="00F43595"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noProof/>
          <w:color w:val="000000"/>
        </w:rPr>
        <w:drawing>
          <wp:anchor distT="0" distB="0" distL="114300" distR="114300" simplePos="0" relativeHeight="251657216" behindDoc="1" locked="0" layoutInCell="1" allowOverlap="1" wp14:anchorId="25968549" wp14:editId="1A840AE0">
            <wp:simplePos x="0" y="0"/>
            <wp:positionH relativeFrom="column">
              <wp:posOffset>-3810</wp:posOffset>
            </wp:positionH>
            <wp:positionV relativeFrom="paragraph">
              <wp:posOffset>744220</wp:posOffset>
            </wp:positionV>
            <wp:extent cx="3667125" cy="904875"/>
            <wp:effectExtent l="0" t="0" r="9525" b="9525"/>
            <wp:wrapTopAndBottom/>
            <wp:docPr id="3" name="图片 3" descr="https://images2015.cnblogs.com/blog/778572/201512/778572-20151214123627365-626365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78572/201512/778572-20151214123627365-62636569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904875"/>
                    </a:xfrm>
                    <a:prstGeom prst="rect">
                      <a:avLst/>
                    </a:prstGeom>
                    <a:noFill/>
                    <a:ln>
                      <a:noFill/>
                    </a:ln>
                  </pic:spPr>
                </pic:pic>
              </a:graphicData>
            </a:graphic>
          </wp:anchor>
        </w:drawing>
      </w:r>
      <w:r w:rsidRPr="00876D3B">
        <w:rPr>
          <w:rFonts w:asciiTheme="majorEastAsia" w:eastAsiaTheme="majorEastAsia" w:hAnsiTheme="majorEastAsia"/>
        </w:rPr>
        <w:t>Following the formulation of Tomasi and Manduchi [1998], the bilateral filtering for image I(u), at coordinate u = (x, y), is defined as:</w:t>
      </w:r>
    </w:p>
    <w:p w:rsidR="00EA33C4" w:rsidRPr="00876D3B" w:rsidRDefault="00EA33C4" w:rsidP="00EA33C4">
      <w:pPr>
        <w:snapToGrid w:val="0"/>
        <w:spacing w:line="440" w:lineRule="exact"/>
        <w:ind w:firstLineChars="196" w:firstLine="412"/>
        <w:rPr>
          <w:rFonts w:asciiTheme="majorEastAsia" w:eastAsiaTheme="majorEastAsia" w:hAnsiTheme="majorEastAsia"/>
          <w:color w:val="000000"/>
          <w:shd w:val="clear" w:color="auto" w:fill="FEFEF2"/>
        </w:rPr>
      </w:pPr>
      <w:r w:rsidRPr="00876D3B">
        <w:rPr>
          <w:rFonts w:asciiTheme="majorEastAsia" w:eastAsiaTheme="majorEastAsia" w:hAnsiTheme="majorEastAsia" w:hint="eastAsia"/>
          <w:color w:val="000000"/>
          <w:shd w:val="clear" w:color="auto" w:fill="FEFEF2"/>
        </w:rPr>
        <w:t>中文的</w:t>
      </w:r>
      <w:r w:rsidRPr="00876D3B">
        <w:rPr>
          <w:rFonts w:asciiTheme="majorEastAsia" w:eastAsiaTheme="majorEastAsia" w:hAnsiTheme="majorEastAsia"/>
          <w:color w:val="000000"/>
          <w:shd w:val="clear" w:color="auto" w:fill="FEFEF2"/>
        </w:rPr>
        <w:t>分析：</w:t>
      </w:r>
    </w:p>
    <w:p w:rsidR="00EA33C4" w:rsidRPr="00876D3B" w:rsidRDefault="00EA33C4" w:rsidP="00EA33C4">
      <w:pPr>
        <w:pStyle w:val="ad"/>
        <w:shd w:val="clear" w:color="auto" w:fill="FEFEF2"/>
        <w:spacing w:before="0" w:beforeAutospacing="0" w:after="0" w:afterAutospacing="0"/>
        <w:ind w:firstLine="420"/>
        <w:rPr>
          <w:rFonts w:asciiTheme="majorEastAsia" w:eastAsiaTheme="majorEastAsia" w:hAnsiTheme="majorEastAsia"/>
          <w:color w:val="000000"/>
          <w:sz w:val="21"/>
          <w:szCs w:val="21"/>
        </w:rPr>
      </w:pPr>
      <w:r w:rsidRPr="00876D3B">
        <w:rPr>
          <w:rFonts w:asciiTheme="majorEastAsia" w:eastAsiaTheme="majorEastAsia" w:hAnsiTheme="majorEastAsia"/>
          <w:color w:val="000000"/>
          <w:sz w:val="21"/>
          <w:szCs w:val="21"/>
        </w:rPr>
        <w:t>首先定义每个顶点u的计算域，空间域定义为顶点u到计算域内其他顶点p的距离，值域定义为计算域内其他顶点p到顶点u切平面的带符号距离，然后利用双边滤波方法计算顶点u在法向上的移动距离，更新完网格所有顶点位置后即完成一次迭代。具体公式如下：</w:t>
      </w:r>
    </w:p>
    <w:p w:rsidR="00EA33C4" w:rsidRPr="00876D3B" w:rsidRDefault="00EA33C4" w:rsidP="00EA33C4">
      <w:pPr>
        <w:pStyle w:val="ad"/>
        <w:shd w:val="clear" w:color="auto" w:fill="FEFEF2"/>
        <w:spacing w:before="0" w:beforeAutospacing="0" w:after="0" w:afterAutospacing="0"/>
        <w:jc w:val="center"/>
        <w:rPr>
          <w:rFonts w:asciiTheme="majorEastAsia" w:eastAsiaTheme="majorEastAsia" w:hAnsiTheme="majorEastAsia"/>
          <w:color w:val="000000"/>
          <w:sz w:val="21"/>
          <w:szCs w:val="21"/>
        </w:rPr>
      </w:pPr>
      <w:r w:rsidRPr="00876D3B">
        <w:rPr>
          <w:rFonts w:asciiTheme="majorEastAsia" w:eastAsiaTheme="majorEastAsia" w:hAnsiTheme="majorEastAsia"/>
          <w:noProof/>
          <w:color w:val="000000"/>
          <w:sz w:val="21"/>
          <w:szCs w:val="21"/>
        </w:rPr>
        <w:drawing>
          <wp:inline distT="0" distB="0" distL="0" distR="0" wp14:anchorId="3D210B69" wp14:editId="37BFA2C5">
            <wp:extent cx="3667125" cy="904875"/>
            <wp:effectExtent l="0" t="0" r="9525" b="9525"/>
            <wp:docPr id="1" name="图片 1" descr="https://images2015.cnblogs.com/blog/778572/201512/778572-20151214123627365-626365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78572/201512/778572-20151214123627365-62636569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904875"/>
                    </a:xfrm>
                    <a:prstGeom prst="rect">
                      <a:avLst/>
                    </a:prstGeom>
                    <a:noFill/>
                    <a:ln>
                      <a:noFill/>
                    </a:ln>
                  </pic:spPr>
                </pic:pic>
              </a:graphicData>
            </a:graphic>
          </wp:inline>
        </w:drawing>
      </w:r>
      <w:r w:rsidRPr="00876D3B">
        <w:rPr>
          <w:rFonts w:asciiTheme="majorEastAsia" w:eastAsiaTheme="majorEastAsia" w:hAnsiTheme="majorEastAsia"/>
          <w:color w:val="000000"/>
          <w:sz w:val="21"/>
          <w:szCs w:val="21"/>
        </w:rPr>
        <w:t>                       </w:t>
      </w:r>
    </w:p>
    <w:p w:rsidR="00F43595" w:rsidRPr="00876D3B" w:rsidRDefault="00EA33C4" w:rsidP="00EA33C4">
      <w:pPr>
        <w:pStyle w:val="ad"/>
        <w:shd w:val="clear" w:color="auto" w:fill="FEFEF2"/>
        <w:spacing w:before="0" w:beforeAutospacing="0" w:after="0" w:afterAutospacing="0"/>
        <w:rPr>
          <w:rFonts w:asciiTheme="majorEastAsia" w:eastAsiaTheme="majorEastAsia" w:hAnsiTheme="majorEastAsia"/>
          <w:color w:val="000000"/>
          <w:sz w:val="21"/>
          <w:szCs w:val="21"/>
        </w:rPr>
      </w:pPr>
      <w:r w:rsidRPr="00876D3B">
        <w:rPr>
          <w:rFonts w:asciiTheme="majorEastAsia" w:eastAsiaTheme="majorEastAsia" w:hAnsiTheme="majorEastAsia"/>
          <w:color w:val="000000"/>
          <w:sz w:val="21"/>
          <w:szCs w:val="21"/>
        </w:rPr>
        <w:t>其中</w:t>
      </w:r>
      <w:proofErr w:type="gramStart"/>
      <w:r w:rsidRPr="00876D3B">
        <w:rPr>
          <w:rFonts w:asciiTheme="majorEastAsia" w:eastAsiaTheme="majorEastAsia" w:hAnsiTheme="majorEastAsia"/>
          <w:color w:val="000000"/>
          <w:sz w:val="21"/>
          <w:szCs w:val="21"/>
        </w:rPr>
        <w:t>空间域核</w:t>
      </w:r>
      <w:proofErr w:type="gramEnd"/>
      <w:r w:rsidRPr="00876D3B">
        <w:rPr>
          <w:rFonts w:asciiTheme="majorEastAsia" w:eastAsiaTheme="majorEastAsia" w:hAnsiTheme="majorEastAsia"/>
          <w:color w:val="000000"/>
          <w:sz w:val="21"/>
          <w:szCs w:val="21"/>
        </w:rPr>
        <w:t>W</w:t>
      </w:r>
      <w:r w:rsidRPr="00876D3B">
        <w:rPr>
          <w:rFonts w:asciiTheme="majorEastAsia" w:eastAsiaTheme="majorEastAsia" w:hAnsiTheme="majorEastAsia"/>
          <w:color w:val="000000"/>
          <w:sz w:val="21"/>
          <w:szCs w:val="21"/>
          <w:vertAlign w:val="subscript"/>
        </w:rPr>
        <w:t>c</w:t>
      </w:r>
      <w:r w:rsidRPr="00876D3B">
        <w:rPr>
          <w:rFonts w:asciiTheme="majorEastAsia" w:eastAsiaTheme="majorEastAsia" w:hAnsiTheme="majorEastAsia"/>
          <w:color w:val="000000"/>
          <w:sz w:val="21"/>
          <w:szCs w:val="21"/>
        </w:rPr>
        <w:t>(x) = e</w:t>
      </w:r>
      <w:r w:rsidRPr="00876D3B">
        <w:rPr>
          <w:rFonts w:asciiTheme="majorEastAsia" w:eastAsiaTheme="majorEastAsia" w:hAnsiTheme="majorEastAsia"/>
          <w:color w:val="000000"/>
          <w:sz w:val="21"/>
          <w:szCs w:val="21"/>
          <w:vertAlign w:val="superscript"/>
        </w:rPr>
        <w:t>-x2/2σc2</w:t>
      </w:r>
      <w:r w:rsidRPr="00876D3B">
        <w:rPr>
          <w:rFonts w:asciiTheme="majorEastAsia" w:eastAsiaTheme="majorEastAsia" w:hAnsiTheme="majorEastAsia"/>
          <w:color w:val="000000"/>
          <w:sz w:val="21"/>
          <w:szCs w:val="21"/>
        </w:rPr>
        <w:t>，值域核W</w:t>
      </w:r>
      <w:r w:rsidRPr="00876D3B">
        <w:rPr>
          <w:rFonts w:asciiTheme="majorEastAsia" w:eastAsiaTheme="majorEastAsia" w:hAnsiTheme="majorEastAsia"/>
          <w:color w:val="000000"/>
          <w:sz w:val="21"/>
          <w:szCs w:val="21"/>
          <w:vertAlign w:val="subscript"/>
        </w:rPr>
        <w:t>s</w:t>
      </w:r>
      <w:r w:rsidRPr="00876D3B">
        <w:rPr>
          <w:rFonts w:asciiTheme="majorEastAsia" w:eastAsiaTheme="majorEastAsia" w:hAnsiTheme="majorEastAsia"/>
          <w:color w:val="000000"/>
          <w:sz w:val="21"/>
          <w:szCs w:val="21"/>
        </w:rPr>
        <w:t>(x) = e</w:t>
      </w:r>
      <w:r w:rsidRPr="00876D3B">
        <w:rPr>
          <w:rFonts w:asciiTheme="majorEastAsia" w:eastAsiaTheme="majorEastAsia" w:hAnsiTheme="majorEastAsia"/>
          <w:color w:val="000000"/>
          <w:sz w:val="21"/>
          <w:szCs w:val="21"/>
          <w:vertAlign w:val="superscript"/>
        </w:rPr>
        <w:t>-x2/2σs2</w:t>
      </w:r>
      <w:r w:rsidRPr="00876D3B">
        <w:rPr>
          <w:rFonts w:asciiTheme="majorEastAsia" w:eastAsiaTheme="majorEastAsia" w:hAnsiTheme="majorEastAsia"/>
          <w:color w:val="000000"/>
          <w:sz w:val="21"/>
          <w:szCs w:val="21"/>
        </w:rPr>
        <w:t>，N(u)为满足||u - p</w:t>
      </w:r>
      <w:r w:rsidRPr="00876D3B">
        <w:rPr>
          <w:rFonts w:asciiTheme="majorEastAsia" w:eastAsiaTheme="majorEastAsia" w:hAnsiTheme="majorEastAsia"/>
          <w:color w:val="000000"/>
          <w:sz w:val="21"/>
          <w:szCs w:val="21"/>
          <w:vertAlign w:val="subscript"/>
        </w:rPr>
        <w:t>i</w:t>
      </w:r>
      <w:r w:rsidRPr="00876D3B">
        <w:rPr>
          <w:rFonts w:asciiTheme="majorEastAsia" w:eastAsiaTheme="majorEastAsia" w:hAnsiTheme="majorEastAsia"/>
          <w:color w:val="000000"/>
          <w:sz w:val="21"/>
          <w:szCs w:val="21"/>
        </w:rPr>
        <w:t>|| &lt; ρ = 2σ</w:t>
      </w:r>
      <w:r w:rsidRPr="00876D3B">
        <w:rPr>
          <w:rFonts w:asciiTheme="majorEastAsia" w:eastAsiaTheme="majorEastAsia" w:hAnsiTheme="majorEastAsia"/>
          <w:color w:val="000000"/>
          <w:sz w:val="21"/>
          <w:szCs w:val="21"/>
          <w:vertAlign w:val="subscript"/>
        </w:rPr>
        <w:t>c</w:t>
      </w:r>
      <w:r w:rsidRPr="00876D3B">
        <w:rPr>
          <w:rFonts w:asciiTheme="majorEastAsia" w:eastAsiaTheme="majorEastAsia" w:hAnsiTheme="majorEastAsia"/>
          <w:color w:val="000000"/>
          <w:sz w:val="21"/>
          <w:szCs w:val="21"/>
        </w:rPr>
        <w:t>的顶点集{p</w:t>
      </w:r>
      <w:r w:rsidRPr="00876D3B">
        <w:rPr>
          <w:rFonts w:asciiTheme="majorEastAsia" w:eastAsiaTheme="majorEastAsia" w:hAnsiTheme="majorEastAsia"/>
          <w:color w:val="000000"/>
          <w:sz w:val="21"/>
          <w:szCs w:val="21"/>
          <w:vertAlign w:val="subscript"/>
        </w:rPr>
        <w:t>i</w:t>
      </w:r>
      <w:r w:rsidRPr="00876D3B">
        <w:rPr>
          <w:rFonts w:asciiTheme="majorEastAsia" w:eastAsiaTheme="majorEastAsia" w:hAnsiTheme="majorEastAsia"/>
          <w:color w:val="000000"/>
          <w:sz w:val="21"/>
          <w:szCs w:val="21"/>
        </w:rPr>
        <w:t>}，I(p)为顶点p到顶点u切平面的带符号距离，最后计算得到的I(u)即为顶点u需要在其法向上移动的距离。</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(2) Algorithm.</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(3) Mesh shrinkage and vertex-drift.</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 xml:space="preserve">Our algorithm, also shrinks the object. This can be observed when smoothing a vertex that is a part of a curved patch; the offset of the vertex approaches the average </w:t>
      </w:r>
      <w:r w:rsidRPr="00876D3B">
        <w:rPr>
          <w:rFonts w:asciiTheme="majorEastAsia" w:eastAsiaTheme="majorEastAsia" w:hAnsiTheme="majorEastAsia"/>
        </w:rPr>
        <w:lastRenderedPageBreak/>
        <w:t>of the offsets in its neighborhood. Therefore, we follow the volume preservation technique.</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Our algorithm moves vertices along the normal direction, and so, no vertex-drift occurs.</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(4) Handling boundaries.</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Our filter inherently handles boundaries by treating them as sharp edges with virtual vertices at infinity. T</w:t>
      </w:r>
    </w:p>
    <w:p w:rsidR="00724002" w:rsidRPr="00876D3B" w:rsidRDefault="00724002" w:rsidP="00724002">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(5) Parameters.</w:t>
      </w:r>
    </w:p>
    <w:p w:rsidR="00724002" w:rsidRPr="00876D3B" w:rsidRDefault="00724002" w:rsidP="00F43595">
      <w:pPr>
        <w:snapToGrid w:val="0"/>
        <w:spacing w:line="440" w:lineRule="exact"/>
        <w:ind w:firstLineChars="196" w:firstLine="412"/>
        <w:rPr>
          <w:rFonts w:asciiTheme="majorEastAsia" w:eastAsiaTheme="majorEastAsia" w:hAnsiTheme="majorEastAsia"/>
        </w:rPr>
      </w:pPr>
      <w:r w:rsidRPr="00876D3B">
        <w:rPr>
          <w:rFonts w:asciiTheme="majorEastAsia" w:eastAsiaTheme="majorEastAsia" w:hAnsiTheme="majorEastAsia"/>
        </w:rPr>
        <w:t>The parameters of the algorithm are: σc, σ</w:t>
      </w:r>
      <w:proofErr w:type="gramStart"/>
      <w:r w:rsidRPr="00876D3B">
        <w:rPr>
          <w:rFonts w:asciiTheme="majorEastAsia" w:eastAsiaTheme="majorEastAsia" w:hAnsiTheme="majorEastAsia"/>
        </w:rPr>
        <w:t>s ,</w:t>
      </w:r>
      <w:proofErr w:type="gramEnd"/>
      <w:r w:rsidRPr="00876D3B">
        <w:rPr>
          <w:rFonts w:asciiTheme="majorEastAsia" w:eastAsiaTheme="majorEastAsia" w:hAnsiTheme="majorEastAsia"/>
        </w:rPr>
        <w:t xml:space="preserve"> the kernel size ρ, and the number of iterations. We propose an intuitive user-assisted method for setting these parameters. Two parameters, σc and σs are interactively assigned: the user selects a point of the mesh where the surface is expected to be smooth, and then a radius of the neighborhood of the point is defined. The radius of the neighborhood is assigned to σc, and we set ρ = 2σc. Then σs is set to the standard deviation of the offsets in the selected neighborhood.</w:t>
      </w:r>
    </w:p>
    <w:p w:rsidR="000A38D9" w:rsidRPr="00876D3B" w:rsidRDefault="000A38D9" w:rsidP="00F43595">
      <w:pPr>
        <w:snapToGrid w:val="0"/>
        <w:spacing w:line="440" w:lineRule="exact"/>
        <w:ind w:firstLineChars="196" w:firstLine="412"/>
        <w:rPr>
          <w:rFonts w:asciiTheme="majorEastAsia" w:eastAsiaTheme="majorEastAsia" w:hAnsiTheme="majorEastAsia"/>
        </w:rPr>
      </w:pPr>
      <w:proofErr w:type="gramStart"/>
      <w:r w:rsidRPr="00876D3B">
        <w:rPr>
          <w:rFonts w:asciiTheme="majorEastAsia" w:eastAsiaTheme="majorEastAsia" w:hAnsiTheme="majorEastAsia"/>
        </w:rPr>
        <w:t>Finally ,</w:t>
      </w:r>
      <w:proofErr w:type="gramEnd"/>
      <w:r w:rsidRPr="00876D3B">
        <w:rPr>
          <w:rFonts w:asciiTheme="majorEastAsia" w:eastAsiaTheme="majorEastAsia" w:hAnsiTheme="majorEastAsia"/>
        </w:rPr>
        <w:t xml:space="preserve"> it has implemented the bilateral mesh denoising algorithm as described in the previous section and compared our results to the results of the anisotropic denoising of height fields algorithm (AFP) [Desbrun et al. 2000], Jones et al. [2003], and the implicit fairing (IF) algorithm [Desbrun et al. 1999] 1 . </w:t>
      </w:r>
      <w:r w:rsidR="00B6445F" w:rsidRPr="00876D3B">
        <w:rPr>
          <w:rFonts w:asciiTheme="majorEastAsia" w:eastAsiaTheme="majorEastAsia" w:hAnsiTheme="majorEastAsia"/>
        </w:rPr>
        <w:t>which to let us realize our algorithm is great in some ways.</w:t>
      </w:r>
    </w:p>
    <w:p w:rsidR="00EA33C4" w:rsidRDefault="00DA213C" w:rsidP="00B6445F">
      <w:pPr>
        <w:snapToGrid w:val="0"/>
        <w:spacing w:line="440" w:lineRule="exact"/>
        <w:ind w:firstLineChars="196" w:firstLine="549"/>
        <w:rPr>
          <w:rFonts w:ascii="楷体" w:eastAsia="楷体" w:hAnsi="楷体" w:cs="楷体_GB2312"/>
          <w:b/>
          <w:bCs/>
          <w:color w:val="0070C0"/>
          <w:sz w:val="28"/>
          <w:szCs w:val="28"/>
        </w:rPr>
      </w:pPr>
      <w:r w:rsidRPr="0044246A">
        <w:rPr>
          <w:rFonts w:ascii="楷体" w:eastAsia="楷体" w:hAnsi="楷体"/>
          <w:color w:val="0070C0"/>
          <w:sz w:val="28"/>
          <w:szCs w:val="28"/>
        </w:rPr>
        <w:t>4</w:t>
      </w:r>
      <w:r w:rsidRPr="0044246A">
        <w:rPr>
          <w:rFonts w:ascii="楷体" w:eastAsia="楷体" w:hAnsi="楷体" w:cs="楷体_GB2312" w:hint="eastAsia"/>
          <w:color w:val="0070C0"/>
          <w:sz w:val="28"/>
          <w:szCs w:val="28"/>
        </w:rPr>
        <w:t>．</w:t>
      </w:r>
      <w:r w:rsidR="00696B26">
        <w:rPr>
          <w:rFonts w:ascii="楷体" w:eastAsia="楷体" w:hAnsi="楷体" w:cs="楷体_GB2312" w:hint="eastAsia"/>
          <w:b/>
          <w:bCs/>
          <w:color w:val="0070C0"/>
          <w:sz w:val="28"/>
          <w:szCs w:val="28"/>
        </w:rPr>
        <w:t>本论文的</w:t>
      </w:r>
      <w:r w:rsidRPr="0044246A">
        <w:rPr>
          <w:rFonts w:ascii="楷体" w:eastAsia="楷体" w:hAnsi="楷体" w:cs="楷体_GB2312" w:hint="eastAsia"/>
          <w:b/>
          <w:bCs/>
          <w:color w:val="0070C0"/>
          <w:sz w:val="28"/>
          <w:szCs w:val="28"/>
        </w:rPr>
        <w:t>创新之处；</w:t>
      </w:r>
      <w:r w:rsidR="003B329A">
        <w:rPr>
          <w:rFonts w:ascii="楷体" w:eastAsia="楷体" w:hAnsi="楷体" w:cs="楷体_GB2312" w:hint="eastAsia"/>
          <w:b/>
          <w:bCs/>
          <w:color w:val="0070C0"/>
          <w:sz w:val="28"/>
          <w:szCs w:val="28"/>
        </w:rPr>
        <w:t>10分</w:t>
      </w:r>
    </w:p>
    <w:p w:rsidR="00B6445F" w:rsidRPr="00876D3B" w:rsidRDefault="00B6445F" w:rsidP="00B6445F">
      <w:pPr>
        <w:snapToGrid w:val="0"/>
        <w:spacing w:line="440" w:lineRule="exact"/>
        <w:ind w:firstLineChars="196" w:firstLine="412"/>
        <w:rPr>
          <w:rFonts w:ascii="宋体" w:hAnsi="宋体"/>
        </w:rPr>
      </w:pPr>
      <w:r w:rsidRPr="00876D3B">
        <w:rPr>
          <w:rFonts w:ascii="宋体" w:hAnsi="宋体"/>
        </w:rPr>
        <w:t>The article’s innovation what I think has three aspects.</w:t>
      </w:r>
    </w:p>
    <w:p w:rsidR="00B6445F" w:rsidRPr="00876D3B" w:rsidRDefault="00B6445F" w:rsidP="00B6445F">
      <w:pPr>
        <w:snapToGrid w:val="0"/>
        <w:spacing w:line="440" w:lineRule="exact"/>
        <w:ind w:firstLineChars="196" w:firstLine="412"/>
        <w:rPr>
          <w:rFonts w:ascii="宋体" w:hAnsi="宋体"/>
        </w:rPr>
      </w:pPr>
      <w:proofErr w:type="gramStart"/>
      <w:r w:rsidRPr="00876D3B">
        <w:rPr>
          <w:rFonts w:ascii="宋体" w:hAnsi="宋体"/>
        </w:rPr>
        <w:t>Firstly,the</w:t>
      </w:r>
      <w:proofErr w:type="gramEnd"/>
      <w:r w:rsidRPr="00876D3B">
        <w:rPr>
          <w:rFonts w:ascii="宋体" w:hAnsi="宋体"/>
        </w:rPr>
        <w:t xml:space="preserve"> article introduce image denoising has some shortcomeing,which provide us a thingking to image our algorithm how to solve it.</w:t>
      </w:r>
    </w:p>
    <w:p w:rsidR="00B6445F" w:rsidRPr="00876D3B" w:rsidRDefault="00B6445F" w:rsidP="00B6445F">
      <w:pPr>
        <w:snapToGrid w:val="0"/>
        <w:spacing w:line="440" w:lineRule="exact"/>
        <w:ind w:firstLineChars="196" w:firstLine="412"/>
        <w:rPr>
          <w:rFonts w:ascii="宋体" w:hAnsi="宋体"/>
        </w:rPr>
      </w:pPr>
      <w:proofErr w:type="gramStart"/>
      <w:r w:rsidRPr="00876D3B">
        <w:rPr>
          <w:rFonts w:ascii="宋体" w:hAnsi="宋体"/>
        </w:rPr>
        <w:t>Secondly,</w:t>
      </w:r>
      <w:r w:rsidR="003D338D" w:rsidRPr="00876D3B">
        <w:rPr>
          <w:rFonts w:ascii="宋体" w:hAnsi="宋体"/>
        </w:rPr>
        <w:t>the</w:t>
      </w:r>
      <w:proofErr w:type="gramEnd"/>
      <w:r w:rsidR="003D338D" w:rsidRPr="00876D3B">
        <w:rPr>
          <w:rFonts w:ascii="宋体" w:hAnsi="宋体"/>
        </w:rPr>
        <w:t xml:space="preserve"> article introduce b</w:t>
      </w:r>
      <w:r w:rsidRPr="00876D3B">
        <w:rPr>
          <w:rFonts w:ascii="宋体" w:hAnsi="宋体"/>
        </w:rPr>
        <w:t>ilateral mesh denoising</w:t>
      </w:r>
      <w:r w:rsidR="00177E18" w:rsidRPr="00876D3B">
        <w:rPr>
          <w:rFonts w:ascii="宋体" w:hAnsi="宋体"/>
        </w:rPr>
        <w:t xml:space="preserve"> in detail which use some parts to explain for us.It also is our research scheme.</w:t>
      </w:r>
    </w:p>
    <w:p w:rsidR="00177E18" w:rsidRPr="00876D3B" w:rsidRDefault="00177E18" w:rsidP="00B6445F">
      <w:pPr>
        <w:snapToGrid w:val="0"/>
        <w:spacing w:line="440" w:lineRule="exact"/>
        <w:ind w:firstLineChars="196" w:firstLine="412"/>
        <w:rPr>
          <w:rFonts w:ascii="宋体" w:hAnsi="宋体" w:cs="楷体_GB2312"/>
          <w:b/>
          <w:bCs/>
          <w:color w:val="0070C0"/>
          <w:sz w:val="28"/>
          <w:szCs w:val="28"/>
        </w:rPr>
      </w:pPr>
      <w:proofErr w:type="gramStart"/>
      <w:r w:rsidRPr="00876D3B">
        <w:rPr>
          <w:rFonts w:ascii="宋体" w:hAnsi="宋体"/>
        </w:rPr>
        <w:t>Finally,it</w:t>
      </w:r>
      <w:proofErr w:type="gramEnd"/>
      <w:r w:rsidRPr="00876D3B">
        <w:rPr>
          <w:rFonts w:ascii="宋体" w:hAnsi="宋体"/>
        </w:rPr>
        <w:t xml:space="preserve"> use comparison.it shows us the scanned model,other people’s algorithm’s result and our algorithm’s result.That give us a impressive feeling.</w:t>
      </w:r>
    </w:p>
    <w:p w:rsidR="00DA213C" w:rsidRPr="0044246A" w:rsidRDefault="00EA33C4" w:rsidP="00EA33C4">
      <w:pPr>
        <w:snapToGrid w:val="0"/>
        <w:spacing w:line="440" w:lineRule="exact"/>
        <w:ind w:firstLine="420"/>
        <w:rPr>
          <w:rFonts w:ascii="楷体" w:eastAsia="楷体" w:hAnsi="楷体"/>
          <w:color w:val="0070C0"/>
          <w:sz w:val="28"/>
          <w:szCs w:val="28"/>
        </w:rPr>
      </w:pPr>
      <w:r>
        <w:rPr>
          <w:rFonts w:ascii="楷体" w:eastAsia="楷体" w:hAnsi="楷体" w:cs="楷体_GB2312" w:hint="eastAsia"/>
          <w:b/>
          <w:bCs/>
          <w:color w:val="0070C0"/>
          <w:sz w:val="28"/>
          <w:szCs w:val="28"/>
        </w:rPr>
        <w:t xml:space="preserve"> </w:t>
      </w:r>
      <w:r w:rsidR="00696B26">
        <w:rPr>
          <w:rFonts w:ascii="楷体" w:eastAsia="楷体" w:hAnsi="楷体" w:cs="楷体_GB2312" w:hint="eastAsia"/>
          <w:b/>
          <w:bCs/>
          <w:color w:val="0070C0"/>
          <w:sz w:val="28"/>
          <w:szCs w:val="28"/>
        </w:rPr>
        <w:t>5. 心得体会</w:t>
      </w:r>
      <w:r w:rsidR="003B329A">
        <w:rPr>
          <w:rFonts w:ascii="楷体" w:eastAsia="楷体" w:hAnsi="楷体" w:cs="楷体_GB2312" w:hint="eastAsia"/>
          <w:b/>
          <w:bCs/>
          <w:color w:val="0070C0"/>
          <w:sz w:val="28"/>
          <w:szCs w:val="28"/>
        </w:rPr>
        <w:t>；20分</w:t>
      </w:r>
    </w:p>
    <w:p w:rsidR="00D62B0F" w:rsidRPr="00876D3B" w:rsidRDefault="00856921" w:rsidP="00856921">
      <w:pPr>
        <w:snapToGrid w:val="0"/>
        <w:spacing w:before="120" w:line="440" w:lineRule="exact"/>
        <w:ind w:firstLine="420"/>
        <w:rPr>
          <w:rFonts w:asciiTheme="majorEastAsia" w:eastAsiaTheme="majorEastAsia" w:hAnsiTheme="majorEastAsia"/>
        </w:rPr>
      </w:pPr>
      <w:r w:rsidRPr="00876D3B">
        <w:rPr>
          <w:rFonts w:asciiTheme="majorEastAsia" w:eastAsiaTheme="majorEastAsia" w:hAnsiTheme="majorEastAsia" w:hint="eastAsia"/>
        </w:rPr>
        <w:t>T</w:t>
      </w:r>
      <w:r w:rsidRPr="00876D3B">
        <w:rPr>
          <w:rFonts w:asciiTheme="majorEastAsia" w:eastAsiaTheme="majorEastAsia" w:hAnsiTheme="majorEastAsia"/>
        </w:rPr>
        <w:t>his paper reading has two parts</w:t>
      </w:r>
      <w:r w:rsidR="00D34DE5" w:rsidRPr="00876D3B">
        <w:rPr>
          <w:rFonts w:asciiTheme="majorEastAsia" w:eastAsiaTheme="majorEastAsia" w:hAnsiTheme="majorEastAsia"/>
        </w:rPr>
        <w:t xml:space="preserve"> feeling</w:t>
      </w:r>
      <w:r w:rsidRPr="00876D3B">
        <w:rPr>
          <w:rFonts w:asciiTheme="majorEastAsia" w:eastAsiaTheme="majorEastAsia" w:hAnsiTheme="majorEastAsia"/>
        </w:rPr>
        <w:t xml:space="preserve"> for me.</w:t>
      </w:r>
    </w:p>
    <w:p w:rsidR="00856921" w:rsidRPr="00876D3B" w:rsidRDefault="00856921" w:rsidP="00856921">
      <w:pPr>
        <w:snapToGrid w:val="0"/>
        <w:spacing w:before="120" w:line="440" w:lineRule="exact"/>
        <w:ind w:firstLine="420"/>
        <w:rPr>
          <w:rFonts w:asciiTheme="majorEastAsia" w:eastAsiaTheme="majorEastAsia" w:hAnsiTheme="majorEastAsia"/>
        </w:rPr>
      </w:pPr>
      <w:r w:rsidRPr="00876D3B">
        <w:rPr>
          <w:rFonts w:asciiTheme="majorEastAsia" w:eastAsiaTheme="majorEastAsia" w:hAnsiTheme="majorEastAsia"/>
        </w:rPr>
        <w:t xml:space="preserve">Firstly,it is difficult to us,but I like challenge and I like to do it by myself.so </w:t>
      </w:r>
      <w:r w:rsidRPr="00876D3B">
        <w:rPr>
          <w:rFonts w:asciiTheme="majorEastAsia" w:eastAsiaTheme="majorEastAsia" w:hAnsiTheme="majorEastAsia"/>
        </w:rPr>
        <w:lastRenderedPageBreak/>
        <w:t>this paper reading is rely on myself.which is a preparion for my CET 6 examination.What I to do is to print this paper and look up in a dictionary to solve the word what I incognizance.It spends our about two days to do it.</w:t>
      </w:r>
      <w:r w:rsidR="003D338D" w:rsidRPr="00876D3B">
        <w:rPr>
          <w:rFonts w:asciiTheme="majorEastAsia" w:eastAsiaTheme="majorEastAsia" w:hAnsiTheme="majorEastAsia"/>
        </w:rPr>
        <w:t>In this paper,the bilateral mesh denoising what I think is hard to me.because it refers to some algorithm.So I read it some times.</w:t>
      </w:r>
      <w:r w:rsidR="0034006D" w:rsidRPr="00876D3B">
        <w:rPr>
          <w:rFonts w:asciiTheme="majorEastAsia" w:eastAsiaTheme="majorEastAsia" w:hAnsiTheme="majorEastAsia"/>
        </w:rPr>
        <w:t>Final,although I understand it vaguely,but I also study many thing which I can’t speak out.</w:t>
      </w:r>
    </w:p>
    <w:p w:rsidR="003D338D" w:rsidRPr="00876D3B" w:rsidRDefault="003D338D" w:rsidP="00856921">
      <w:pPr>
        <w:snapToGrid w:val="0"/>
        <w:spacing w:before="120" w:line="440" w:lineRule="exact"/>
        <w:ind w:firstLine="420"/>
        <w:rPr>
          <w:rFonts w:asciiTheme="majorEastAsia" w:eastAsiaTheme="majorEastAsia" w:hAnsiTheme="majorEastAsia"/>
        </w:rPr>
      </w:pPr>
      <w:proofErr w:type="gramStart"/>
      <w:r w:rsidRPr="00876D3B">
        <w:rPr>
          <w:rFonts w:asciiTheme="majorEastAsia" w:eastAsiaTheme="majorEastAsia" w:hAnsiTheme="majorEastAsia"/>
        </w:rPr>
        <w:t>Secondly,because</w:t>
      </w:r>
      <w:proofErr w:type="gramEnd"/>
      <w:r w:rsidRPr="00876D3B">
        <w:rPr>
          <w:rFonts w:asciiTheme="majorEastAsia" w:eastAsiaTheme="majorEastAsia" w:hAnsiTheme="majorEastAsia"/>
        </w:rPr>
        <w:t xml:space="preserve"> I read English paper a little,it broaden my horizon and I also study new words.It boost my interest in English reading in a way.So in next life,I propose to spend some my spare time to read English paper</w:t>
      </w:r>
      <w:r w:rsidR="000B5416">
        <w:rPr>
          <w:rFonts w:asciiTheme="majorEastAsia" w:eastAsiaTheme="majorEastAsia" w:hAnsiTheme="majorEastAsia"/>
        </w:rPr>
        <w:t>s</w:t>
      </w:r>
      <w:r w:rsidRPr="00876D3B">
        <w:rPr>
          <w:rFonts w:asciiTheme="majorEastAsia" w:eastAsiaTheme="majorEastAsia" w:hAnsiTheme="majorEastAsia"/>
        </w:rPr>
        <w:t>.</w:t>
      </w:r>
      <w:r w:rsidR="000B5416">
        <w:rPr>
          <w:rFonts w:asciiTheme="majorEastAsia" w:eastAsiaTheme="majorEastAsia" w:hAnsiTheme="majorEastAsia"/>
        </w:rPr>
        <w:t>What'</w:t>
      </w:r>
      <w:r w:rsidR="0034006D" w:rsidRPr="00876D3B">
        <w:rPr>
          <w:rFonts w:asciiTheme="majorEastAsia" w:eastAsiaTheme="majorEastAsia" w:hAnsiTheme="majorEastAsia"/>
        </w:rPr>
        <w:t>s more,it is a good habit to write English paper</w:t>
      </w:r>
      <w:r w:rsidR="000B5416">
        <w:rPr>
          <w:rFonts w:asciiTheme="majorEastAsia" w:eastAsiaTheme="majorEastAsia" w:hAnsiTheme="majorEastAsia"/>
        </w:rPr>
        <w:t>s</w:t>
      </w:r>
      <w:r w:rsidR="0034006D" w:rsidRPr="00876D3B">
        <w:rPr>
          <w:rFonts w:asciiTheme="majorEastAsia" w:eastAsiaTheme="majorEastAsia" w:hAnsiTheme="majorEastAsia"/>
        </w:rPr>
        <w:t>.Although our speak Chinese,it is a compete in our life that us many aspects.</w:t>
      </w:r>
    </w:p>
    <w:p w:rsidR="0034006D" w:rsidRPr="00876D3B" w:rsidRDefault="0034006D" w:rsidP="00856921">
      <w:pPr>
        <w:snapToGrid w:val="0"/>
        <w:spacing w:before="120" w:line="440" w:lineRule="exact"/>
        <w:ind w:firstLine="420"/>
        <w:rPr>
          <w:rFonts w:asciiTheme="majorEastAsia" w:eastAsiaTheme="majorEastAsia" w:hAnsiTheme="majorEastAsia"/>
        </w:rPr>
      </w:pPr>
      <w:r w:rsidRPr="00876D3B">
        <w:rPr>
          <w:rFonts w:asciiTheme="majorEastAsia" w:eastAsiaTheme="majorEastAsia" w:hAnsiTheme="majorEastAsia"/>
        </w:rPr>
        <w:t xml:space="preserve">In paper </w:t>
      </w:r>
      <w:proofErr w:type="gramStart"/>
      <w:r w:rsidRPr="00876D3B">
        <w:rPr>
          <w:rFonts w:asciiTheme="majorEastAsia" w:eastAsiaTheme="majorEastAsia" w:hAnsiTheme="majorEastAsia"/>
        </w:rPr>
        <w:t>reading,I</w:t>
      </w:r>
      <w:proofErr w:type="gramEnd"/>
      <w:r w:rsidRPr="00876D3B">
        <w:rPr>
          <w:rFonts w:asciiTheme="majorEastAsia" w:eastAsiaTheme="majorEastAsia" w:hAnsiTheme="majorEastAsia"/>
        </w:rPr>
        <w:t xml:space="preserve"> also </w:t>
      </w:r>
      <w:r w:rsidR="00D34DE5" w:rsidRPr="00876D3B">
        <w:rPr>
          <w:rFonts w:asciiTheme="majorEastAsia" w:eastAsiaTheme="majorEastAsia" w:hAnsiTheme="majorEastAsia"/>
        </w:rPr>
        <w:t>surf the internet to help me to solve the problem which I can’t solve or I can’t understand.So I think use tools in our sides which c</w:t>
      </w:r>
      <w:r w:rsidR="00876D3B">
        <w:rPr>
          <w:rFonts w:asciiTheme="majorEastAsia" w:eastAsiaTheme="majorEastAsia" w:hAnsiTheme="majorEastAsia"/>
        </w:rPr>
        <w:t>an help our to</w:t>
      </w:r>
      <w:r w:rsidR="000B5416">
        <w:rPr>
          <w:rFonts w:asciiTheme="majorEastAsia" w:eastAsiaTheme="majorEastAsia" w:hAnsiTheme="majorEastAsia"/>
        </w:rPr>
        <w:t xml:space="preserve"> understdand something more easy,.B</w:t>
      </w:r>
      <w:r w:rsidR="00876D3B">
        <w:rPr>
          <w:rFonts w:asciiTheme="majorEastAsia" w:eastAsiaTheme="majorEastAsia" w:hAnsiTheme="majorEastAsia"/>
        </w:rPr>
        <w:t>ut some</w:t>
      </w:r>
      <w:r w:rsidR="000B5416">
        <w:rPr>
          <w:rFonts w:asciiTheme="majorEastAsia" w:eastAsiaTheme="majorEastAsia" w:hAnsiTheme="majorEastAsia"/>
        </w:rPr>
        <w:t>thing we must rely on ourse</w:t>
      </w:r>
      <w:r w:rsidR="00D34DE5" w:rsidRPr="00876D3B">
        <w:rPr>
          <w:rFonts w:asciiTheme="majorEastAsia" w:eastAsiaTheme="majorEastAsia" w:hAnsiTheme="majorEastAsia"/>
        </w:rPr>
        <w:t>lves.</w:t>
      </w:r>
    </w:p>
    <w:sectPr w:rsidR="0034006D" w:rsidRPr="00876D3B" w:rsidSect="007F5EBD">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BE2" w:rsidRDefault="00E21BE2" w:rsidP="00B36270">
      <w:r>
        <w:separator/>
      </w:r>
    </w:p>
  </w:endnote>
  <w:endnote w:type="continuationSeparator" w:id="0">
    <w:p w:rsidR="00E21BE2" w:rsidRDefault="00E21BE2" w:rsidP="00B3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 w:name="Cambria">
    <w:charset w:val="00"/>
    <w:family w:val="roman"/>
    <w:pitch w:val="variable"/>
    <w:sig w:usb0="A00002EF" w:usb1="4000004B" w:usb2="00000000" w:usb3="00000000" w:csb0="000000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BE2" w:rsidRDefault="00E21BE2" w:rsidP="00B36270">
      <w:r>
        <w:separator/>
      </w:r>
    </w:p>
  </w:footnote>
  <w:footnote w:type="continuationSeparator" w:id="0">
    <w:p w:rsidR="00E21BE2" w:rsidRDefault="00E21BE2" w:rsidP="00B362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47B8E"/>
    <w:multiLevelType w:val="hybridMultilevel"/>
    <w:tmpl w:val="278EEE5C"/>
    <w:lvl w:ilvl="0" w:tplc="CB46BFD2">
      <w:start w:val="1"/>
      <w:numFmt w:val="japaneseCounting"/>
      <w:lvlText w:val="%1．"/>
      <w:lvlJc w:val="left"/>
      <w:pPr>
        <w:ind w:left="1685" w:hanging="1125"/>
      </w:pPr>
      <w:rPr>
        <w:rFonts w:ascii="Times New Roman" w:eastAsia="楷体_GB2312" w:hAnsi="Times New Roman"/>
        <w:b/>
        <w:bCs/>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B641F01"/>
    <w:multiLevelType w:val="hybridMultilevel"/>
    <w:tmpl w:val="26501FDC"/>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F4716BD"/>
    <w:multiLevelType w:val="hybridMultilevel"/>
    <w:tmpl w:val="1D3494E8"/>
    <w:lvl w:ilvl="0" w:tplc="0D2EFA26">
      <w:start w:val="1"/>
      <w:numFmt w:val="decimal"/>
      <w:lvlText w:val="%1."/>
      <w:lvlJc w:val="left"/>
      <w:pPr>
        <w:tabs>
          <w:tab w:val="num" w:pos="720"/>
        </w:tabs>
        <w:ind w:left="720" w:hanging="360"/>
      </w:pPr>
    </w:lvl>
    <w:lvl w:ilvl="1" w:tplc="225EC726" w:tentative="1">
      <w:start w:val="1"/>
      <w:numFmt w:val="decimal"/>
      <w:lvlText w:val="%2."/>
      <w:lvlJc w:val="left"/>
      <w:pPr>
        <w:tabs>
          <w:tab w:val="num" w:pos="1440"/>
        </w:tabs>
        <w:ind w:left="1440" w:hanging="360"/>
      </w:pPr>
    </w:lvl>
    <w:lvl w:ilvl="2" w:tplc="99ACFBD0" w:tentative="1">
      <w:start w:val="1"/>
      <w:numFmt w:val="decimal"/>
      <w:lvlText w:val="%3."/>
      <w:lvlJc w:val="left"/>
      <w:pPr>
        <w:tabs>
          <w:tab w:val="num" w:pos="2160"/>
        </w:tabs>
        <w:ind w:left="2160" w:hanging="360"/>
      </w:pPr>
    </w:lvl>
    <w:lvl w:ilvl="3" w:tplc="F8AA5AC4" w:tentative="1">
      <w:start w:val="1"/>
      <w:numFmt w:val="decimal"/>
      <w:lvlText w:val="%4."/>
      <w:lvlJc w:val="left"/>
      <w:pPr>
        <w:tabs>
          <w:tab w:val="num" w:pos="2880"/>
        </w:tabs>
        <w:ind w:left="2880" w:hanging="360"/>
      </w:pPr>
    </w:lvl>
    <w:lvl w:ilvl="4" w:tplc="6C706D90" w:tentative="1">
      <w:start w:val="1"/>
      <w:numFmt w:val="decimal"/>
      <w:lvlText w:val="%5."/>
      <w:lvlJc w:val="left"/>
      <w:pPr>
        <w:tabs>
          <w:tab w:val="num" w:pos="3600"/>
        </w:tabs>
        <w:ind w:left="3600" w:hanging="360"/>
      </w:pPr>
    </w:lvl>
    <w:lvl w:ilvl="5" w:tplc="A1EC8AAA" w:tentative="1">
      <w:start w:val="1"/>
      <w:numFmt w:val="decimal"/>
      <w:lvlText w:val="%6."/>
      <w:lvlJc w:val="left"/>
      <w:pPr>
        <w:tabs>
          <w:tab w:val="num" w:pos="4320"/>
        </w:tabs>
        <w:ind w:left="4320" w:hanging="360"/>
      </w:pPr>
    </w:lvl>
    <w:lvl w:ilvl="6" w:tplc="197E3CA2" w:tentative="1">
      <w:start w:val="1"/>
      <w:numFmt w:val="decimal"/>
      <w:lvlText w:val="%7."/>
      <w:lvlJc w:val="left"/>
      <w:pPr>
        <w:tabs>
          <w:tab w:val="num" w:pos="5040"/>
        </w:tabs>
        <w:ind w:left="5040" w:hanging="360"/>
      </w:pPr>
    </w:lvl>
    <w:lvl w:ilvl="7" w:tplc="9DE4DC94" w:tentative="1">
      <w:start w:val="1"/>
      <w:numFmt w:val="decimal"/>
      <w:lvlText w:val="%8."/>
      <w:lvlJc w:val="left"/>
      <w:pPr>
        <w:tabs>
          <w:tab w:val="num" w:pos="5760"/>
        </w:tabs>
        <w:ind w:left="5760" w:hanging="360"/>
      </w:pPr>
    </w:lvl>
    <w:lvl w:ilvl="8" w:tplc="B0BA6B86" w:tentative="1">
      <w:start w:val="1"/>
      <w:numFmt w:val="decimal"/>
      <w:lvlText w:val="%9."/>
      <w:lvlJc w:val="left"/>
      <w:pPr>
        <w:tabs>
          <w:tab w:val="num" w:pos="6480"/>
        </w:tabs>
        <w:ind w:left="6480" w:hanging="360"/>
      </w:pPr>
    </w:lvl>
  </w:abstractNum>
  <w:abstractNum w:abstractNumId="4" w15:restartNumberingAfterBreak="0">
    <w:nsid w:val="53675917"/>
    <w:multiLevelType w:val="hybridMultilevel"/>
    <w:tmpl w:val="71FA06E6"/>
    <w:lvl w:ilvl="0" w:tplc="CCE03E1E">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46E456F"/>
    <w:multiLevelType w:val="hybridMultilevel"/>
    <w:tmpl w:val="72489DD6"/>
    <w:lvl w:ilvl="0" w:tplc="51AE093A">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567"/>
    <w:rsid w:val="00003EFC"/>
    <w:rsid w:val="00027D92"/>
    <w:rsid w:val="00035EA8"/>
    <w:rsid w:val="00045EB2"/>
    <w:rsid w:val="00046B2E"/>
    <w:rsid w:val="000548C2"/>
    <w:rsid w:val="00072965"/>
    <w:rsid w:val="000729AD"/>
    <w:rsid w:val="00084A3E"/>
    <w:rsid w:val="000918BB"/>
    <w:rsid w:val="000A38D9"/>
    <w:rsid w:val="000B5416"/>
    <w:rsid w:val="000C3B73"/>
    <w:rsid w:val="000C56D1"/>
    <w:rsid w:val="000E4C3F"/>
    <w:rsid w:val="000E6C39"/>
    <w:rsid w:val="000E7FB5"/>
    <w:rsid w:val="000F6FE1"/>
    <w:rsid w:val="00132A50"/>
    <w:rsid w:val="001349C0"/>
    <w:rsid w:val="0016245F"/>
    <w:rsid w:val="00177E18"/>
    <w:rsid w:val="0018239D"/>
    <w:rsid w:val="001925F7"/>
    <w:rsid w:val="00193D03"/>
    <w:rsid w:val="001A11E0"/>
    <w:rsid w:val="001B178A"/>
    <w:rsid w:val="001B21E2"/>
    <w:rsid w:val="001B2A7B"/>
    <w:rsid w:val="001B511E"/>
    <w:rsid w:val="001C76FD"/>
    <w:rsid w:val="001D00BA"/>
    <w:rsid w:val="001D4606"/>
    <w:rsid w:val="001D5F6A"/>
    <w:rsid w:val="001E51A9"/>
    <w:rsid w:val="002113AA"/>
    <w:rsid w:val="0021307B"/>
    <w:rsid w:val="002137BE"/>
    <w:rsid w:val="00213C1C"/>
    <w:rsid w:val="0021529A"/>
    <w:rsid w:val="0022224D"/>
    <w:rsid w:val="002343A9"/>
    <w:rsid w:val="00237297"/>
    <w:rsid w:val="00237A6B"/>
    <w:rsid w:val="00246D35"/>
    <w:rsid w:val="00264E6A"/>
    <w:rsid w:val="00266C0C"/>
    <w:rsid w:val="00291082"/>
    <w:rsid w:val="00292BBB"/>
    <w:rsid w:val="00293443"/>
    <w:rsid w:val="002962D8"/>
    <w:rsid w:val="002B0857"/>
    <w:rsid w:val="002B6945"/>
    <w:rsid w:val="002C0E99"/>
    <w:rsid w:val="002D2E34"/>
    <w:rsid w:val="002D3281"/>
    <w:rsid w:val="002D331F"/>
    <w:rsid w:val="002D4603"/>
    <w:rsid w:val="002F1E44"/>
    <w:rsid w:val="00305463"/>
    <w:rsid w:val="00313845"/>
    <w:rsid w:val="0031481A"/>
    <w:rsid w:val="00323B75"/>
    <w:rsid w:val="003242D7"/>
    <w:rsid w:val="00334174"/>
    <w:rsid w:val="00337150"/>
    <w:rsid w:val="0034006D"/>
    <w:rsid w:val="003429AC"/>
    <w:rsid w:val="003457C8"/>
    <w:rsid w:val="0034736C"/>
    <w:rsid w:val="003633B6"/>
    <w:rsid w:val="00366230"/>
    <w:rsid w:val="0036710C"/>
    <w:rsid w:val="00367959"/>
    <w:rsid w:val="00371D6C"/>
    <w:rsid w:val="00375FE9"/>
    <w:rsid w:val="003801B9"/>
    <w:rsid w:val="00392222"/>
    <w:rsid w:val="003A20AE"/>
    <w:rsid w:val="003B329A"/>
    <w:rsid w:val="003B35CE"/>
    <w:rsid w:val="003C3005"/>
    <w:rsid w:val="003C473D"/>
    <w:rsid w:val="003D338D"/>
    <w:rsid w:val="003D50CC"/>
    <w:rsid w:val="003E68F1"/>
    <w:rsid w:val="003F47B2"/>
    <w:rsid w:val="003F6626"/>
    <w:rsid w:val="0040567C"/>
    <w:rsid w:val="00406B5B"/>
    <w:rsid w:val="004179E4"/>
    <w:rsid w:val="004238C3"/>
    <w:rsid w:val="004301E1"/>
    <w:rsid w:val="00434FF2"/>
    <w:rsid w:val="0044246A"/>
    <w:rsid w:val="004436FE"/>
    <w:rsid w:val="004617FE"/>
    <w:rsid w:val="00476F50"/>
    <w:rsid w:val="00477998"/>
    <w:rsid w:val="00480183"/>
    <w:rsid w:val="00492FC4"/>
    <w:rsid w:val="004D6898"/>
    <w:rsid w:val="004E1846"/>
    <w:rsid w:val="004E2E30"/>
    <w:rsid w:val="004E4C08"/>
    <w:rsid w:val="004E6A2F"/>
    <w:rsid w:val="004E6D93"/>
    <w:rsid w:val="00523DE0"/>
    <w:rsid w:val="005509D8"/>
    <w:rsid w:val="005548A8"/>
    <w:rsid w:val="0055530F"/>
    <w:rsid w:val="00562857"/>
    <w:rsid w:val="00567F61"/>
    <w:rsid w:val="005766AB"/>
    <w:rsid w:val="00593F0D"/>
    <w:rsid w:val="005957AD"/>
    <w:rsid w:val="005C041F"/>
    <w:rsid w:val="005C210E"/>
    <w:rsid w:val="005D2F68"/>
    <w:rsid w:val="005D5BF6"/>
    <w:rsid w:val="005E18F4"/>
    <w:rsid w:val="0062192C"/>
    <w:rsid w:val="00630D64"/>
    <w:rsid w:val="00631568"/>
    <w:rsid w:val="0063309D"/>
    <w:rsid w:val="00633572"/>
    <w:rsid w:val="006431EC"/>
    <w:rsid w:val="0065252C"/>
    <w:rsid w:val="00653F8C"/>
    <w:rsid w:val="00684E1E"/>
    <w:rsid w:val="00690025"/>
    <w:rsid w:val="00694AB7"/>
    <w:rsid w:val="00696B26"/>
    <w:rsid w:val="006A24D5"/>
    <w:rsid w:val="006A70B9"/>
    <w:rsid w:val="006B3F58"/>
    <w:rsid w:val="006C29EC"/>
    <w:rsid w:val="006C536F"/>
    <w:rsid w:val="006C5B15"/>
    <w:rsid w:val="006D0837"/>
    <w:rsid w:val="006E1DD1"/>
    <w:rsid w:val="006E39A2"/>
    <w:rsid w:val="006E6991"/>
    <w:rsid w:val="006F16AB"/>
    <w:rsid w:val="006F298C"/>
    <w:rsid w:val="006F4122"/>
    <w:rsid w:val="006F7454"/>
    <w:rsid w:val="007023FF"/>
    <w:rsid w:val="00713B24"/>
    <w:rsid w:val="00724002"/>
    <w:rsid w:val="007408BA"/>
    <w:rsid w:val="00740994"/>
    <w:rsid w:val="00745D74"/>
    <w:rsid w:val="00747883"/>
    <w:rsid w:val="00756A91"/>
    <w:rsid w:val="00767909"/>
    <w:rsid w:val="00780E88"/>
    <w:rsid w:val="00783502"/>
    <w:rsid w:val="00795B94"/>
    <w:rsid w:val="0079610B"/>
    <w:rsid w:val="007A58CB"/>
    <w:rsid w:val="007C7B7A"/>
    <w:rsid w:val="007E722F"/>
    <w:rsid w:val="007F2D65"/>
    <w:rsid w:val="007F5EBD"/>
    <w:rsid w:val="00802A21"/>
    <w:rsid w:val="0080374F"/>
    <w:rsid w:val="00825AA5"/>
    <w:rsid w:val="00831C95"/>
    <w:rsid w:val="008414AB"/>
    <w:rsid w:val="008447F9"/>
    <w:rsid w:val="00845ACE"/>
    <w:rsid w:val="00851F2E"/>
    <w:rsid w:val="008550E2"/>
    <w:rsid w:val="0085528D"/>
    <w:rsid w:val="00856921"/>
    <w:rsid w:val="00861559"/>
    <w:rsid w:val="0086715D"/>
    <w:rsid w:val="00870850"/>
    <w:rsid w:val="00876D3B"/>
    <w:rsid w:val="00885D8F"/>
    <w:rsid w:val="008A30C3"/>
    <w:rsid w:val="008A620F"/>
    <w:rsid w:val="008A6B42"/>
    <w:rsid w:val="008B00E9"/>
    <w:rsid w:val="008B1374"/>
    <w:rsid w:val="008B27B3"/>
    <w:rsid w:val="008C090F"/>
    <w:rsid w:val="008C2323"/>
    <w:rsid w:val="008C75DB"/>
    <w:rsid w:val="008D1004"/>
    <w:rsid w:val="008E18BD"/>
    <w:rsid w:val="008E5349"/>
    <w:rsid w:val="008E6C70"/>
    <w:rsid w:val="00901532"/>
    <w:rsid w:val="00901DB1"/>
    <w:rsid w:val="00924781"/>
    <w:rsid w:val="00924D4C"/>
    <w:rsid w:val="00933065"/>
    <w:rsid w:val="0095084C"/>
    <w:rsid w:val="009572C9"/>
    <w:rsid w:val="009579F6"/>
    <w:rsid w:val="00981A57"/>
    <w:rsid w:val="00993CED"/>
    <w:rsid w:val="00994099"/>
    <w:rsid w:val="009A33E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5D0E"/>
    <w:rsid w:val="00A47567"/>
    <w:rsid w:val="00A5318F"/>
    <w:rsid w:val="00A54A12"/>
    <w:rsid w:val="00A71047"/>
    <w:rsid w:val="00A77B81"/>
    <w:rsid w:val="00A8276D"/>
    <w:rsid w:val="00A84860"/>
    <w:rsid w:val="00A906B3"/>
    <w:rsid w:val="00A91572"/>
    <w:rsid w:val="00A95F44"/>
    <w:rsid w:val="00AA1E15"/>
    <w:rsid w:val="00AA7B1A"/>
    <w:rsid w:val="00AB2E82"/>
    <w:rsid w:val="00AB7DC0"/>
    <w:rsid w:val="00AC15B9"/>
    <w:rsid w:val="00AD3618"/>
    <w:rsid w:val="00AE0BD9"/>
    <w:rsid w:val="00AE7A4E"/>
    <w:rsid w:val="00AF2D9A"/>
    <w:rsid w:val="00B011A3"/>
    <w:rsid w:val="00B178D6"/>
    <w:rsid w:val="00B2063C"/>
    <w:rsid w:val="00B23DEB"/>
    <w:rsid w:val="00B356BF"/>
    <w:rsid w:val="00B36270"/>
    <w:rsid w:val="00B42281"/>
    <w:rsid w:val="00B44331"/>
    <w:rsid w:val="00B55150"/>
    <w:rsid w:val="00B60D88"/>
    <w:rsid w:val="00B6445F"/>
    <w:rsid w:val="00B66111"/>
    <w:rsid w:val="00B66227"/>
    <w:rsid w:val="00B94800"/>
    <w:rsid w:val="00B970F2"/>
    <w:rsid w:val="00B97CD5"/>
    <w:rsid w:val="00B97FAA"/>
    <w:rsid w:val="00BA0601"/>
    <w:rsid w:val="00BA1673"/>
    <w:rsid w:val="00BB29AB"/>
    <w:rsid w:val="00BB6038"/>
    <w:rsid w:val="00BC38B8"/>
    <w:rsid w:val="00BD0FA7"/>
    <w:rsid w:val="00BD1F70"/>
    <w:rsid w:val="00BE1FAB"/>
    <w:rsid w:val="00BF786F"/>
    <w:rsid w:val="00C05E39"/>
    <w:rsid w:val="00C14474"/>
    <w:rsid w:val="00C34ABD"/>
    <w:rsid w:val="00C447CA"/>
    <w:rsid w:val="00C470FD"/>
    <w:rsid w:val="00C525EC"/>
    <w:rsid w:val="00C650A1"/>
    <w:rsid w:val="00C75509"/>
    <w:rsid w:val="00C84402"/>
    <w:rsid w:val="00C90C49"/>
    <w:rsid w:val="00C91A7F"/>
    <w:rsid w:val="00C92802"/>
    <w:rsid w:val="00C94E79"/>
    <w:rsid w:val="00C97A51"/>
    <w:rsid w:val="00CB0F72"/>
    <w:rsid w:val="00CB1921"/>
    <w:rsid w:val="00CD4028"/>
    <w:rsid w:val="00CF29BF"/>
    <w:rsid w:val="00D2795D"/>
    <w:rsid w:val="00D27BA4"/>
    <w:rsid w:val="00D34DE5"/>
    <w:rsid w:val="00D45053"/>
    <w:rsid w:val="00D62B0F"/>
    <w:rsid w:val="00D90D9C"/>
    <w:rsid w:val="00D91D9C"/>
    <w:rsid w:val="00D962A5"/>
    <w:rsid w:val="00DA1763"/>
    <w:rsid w:val="00DA213C"/>
    <w:rsid w:val="00DB0E98"/>
    <w:rsid w:val="00DB6790"/>
    <w:rsid w:val="00DB67DB"/>
    <w:rsid w:val="00DC230D"/>
    <w:rsid w:val="00DF7F80"/>
    <w:rsid w:val="00E00BAA"/>
    <w:rsid w:val="00E03198"/>
    <w:rsid w:val="00E06F80"/>
    <w:rsid w:val="00E07380"/>
    <w:rsid w:val="00E12C6E"/>
    <w:rsid w:val="00E12CB6"/>
    <w:rsid w:val="00E21BE2"/>
    <w:rsid w:val="00E22D95"/>
    <w:rsid w:val="00E3567D"/>
    <w:rsid w:val="00E361F2"/>
    <w:rsid w:val="00E44578"/>
    <w:rsid w:val="00E567FC"/>
    <w:rsid w:val="00E60FCD"/>
    <w:rsid w:val="00E7659B"/>
    <w:rsid w:val="00E96F99"/>
    <w:rsid w:val="00EA24B4"/>
    <w:rsid w:val="00EA33C4"/>
    <w:rsid w:val="00EB0722"/>
    <w:rsid w:val="00EB6B46"/>
    <w:rsid w:val="00EE09A0"/>
    <w:rsid w:val="00EE416B"/>
    <w:rsid w:val="00EF4DE6"/>
    <w:rsid w:val="00F0050E"/>
    <w:rsid w:val="00F05D0D"/>
    <w:rsid w:val="00F128F7"/>
    <w:rsid w:val="00F15DAF"/>
    <w:rsid w:val="00F17965"/>
    <w:rsid w:val="00F225E8"/>
    <w:rsid w:val="00F22871"/>
    <w:rsid w:val="00F43595"/>
    <w:rsid w:val="00F435B5"/>
    <w:rsid w:val="00F43673"/>
    <w:rsid w:val="00F51B49"/>
    <w:rsid w:val="00F75CFC"/>
    <w:rsid w:val="00F9317F"/>
    <w:rsid w:val="00F93484"/>
    <w:rsid w:val="00FD3396"/>
    <w:rsid w:val="00FE00F8"/>
    <w:rsid w:val="00FE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6D0066"/>
  <w15:docId w15:val="{6CC06A8F-480A-4EAE-8E3E-F8D0C771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FF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36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B36270"/>
    <w:rPr>
      <w:kern w:val="2"/>
      <w:sz w:val="18"/>
      <w:szCs w:val="18"/>
    </w:rPr>
  </w:style>
  <w:style w:type="paragraph" w:styleId="a5">
    <w:name w:val="footer"/>
    <w:basedOn w:val="a"/>
    <w:link w:val="a6"/>
    <w:uiPriority w:val="99"/>
    <w:rsid w:val="00B36270"/>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B36270"/>
    <w:rPr>
      <w:kern w:val="2"/>
      <w:sz w:val="18"/>
      <w:szCs w:val="18"/>
    </w:rPr>
  </w:style>
  <w:style w:type="paragraph" w:styleId="a7">
    <w:name w:val="List Paragraph"/>
    <w:basedOn w:val="a"/>
    <w:uiPriority w:val="99"/>
    <w:qFormat/>
    <w:rsid w:val="00AB7DC0"/>
    <w:pPr>
      <w:ind w:firstLineChars="200" w:firstLine="420"/>
    </w:pPr>
  </w:style>
  <w:style w:type="character" w:styleId="a8">
    <w:name w:val="Hyperlink"/>
    <w:basedOn w:val="a0"/>
    <w:uiPriority w:val="99"/>
    <w:rsid w:val="00AB7DC0"/>
    <w:rPr>
      <w:color w:val="0000FF"/>
      <w:u w:val="single"/>
    </w:rPr>
  </w:style>
  <w:style w:type="paragraph" w:styleId="a9">
    <w:name w:val="Balloon Text"/>
    <w:basedOn w:val="a"/>
    <w:link w:val="aa"/>
    <w:uiPriority w:val="99"/>
    <w:semiHidden/>
    <w:unhideWhenUsed/>
    <w:rsid w:val="00246D35"/>
    <w:rPr>
      <w:sz w:val="18"/>
      <w:szCs w:val="18"/>
    </w:rPr>
  </w:style>
  <w:style w:type="character" w:customStyle="1" w:styleId="aa">
    <w:name w:val="批注框文本 字符"/>
    <w:basedOn w:val="a0"/>
    <w:link w:val="a9"/>
    <w:uiPriority w:val="99"/>
    <w:semiHidden/>
    <w:rsid w:val="00246D35"/>
    <w:rPr>
      <w:kern w:val="2"/>
      <w:sz w:val="18"/>
      <w:szCs w:val="18"/>
    </w:rPr>
  </w:style>
  <w:style w:type="paragraph" w:styleId="ab">
    <w:name w:val="Document Map"/>
    <w:basedOn w:val="a"/>
    <w:link w:val="ac"/>
    <w:uiPriority w:val="99"/>
    <w:semiHidden/>
    <w:unhideWhenUsed/>
    <w:rsid w:val="000E6C39"/>
    <w:rPr>
      <w:rFonts w:ascii="宋体"/>
      <w:sz w:val="18"/>
      <w:szCs w:val="18"/>
    </w:rPr>
  </w:style>
  <w:style w:type="character" w:customStyle="1" w:styleId="ac">
    <w:name w:val="文档结构图 字符"/>
    <w:basedOn w:val="a0"/>
    <w:link w:val="ab"/>
    <w:uiPriority w:val="99"/>
    <w:semiHidden/>
    <w:rsid w:val="000E6C39"/>
    <w:rPr>
      <w:rFonts w:ascii="宋体"/>
      <w:kern w:val="2"/>
      <w:sz w:val="18"/>
      <w:szCs w:val="18"/>
    </w:rPr>
  </w:style>
  <w:style w:type="paragraph" w:styleId="ad">
    <w:name w:val="Normal (Web)"/>
    <w:basedOn w:val="a"/>
    <w:uiPriority w:val="99"/>
    <w:unhideWhenUsed/>
    <w:rsid w:val="00DB679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86540">
      <w:bodyDiv w:val="1"/>
      <w:marLeft w:val="0"/>
      <w:marRight w:val="0"/>
      <w:marTop w:val="0"/>
      <w:marBottom w:val="0"/>
      <w:divBdr>
        <w:top w:val="none" w:sz="0" w:space="0" w:color="auto"/>
        <w:left w:val="none" w:sz="0" w:space="0" w:color="auto"/>
        <w:bottom w:val="none" w:sz="0" w:space="0" w:color="auto"/>
        <w:right w:val="none" w:sz="0" w:space="0" w:color="auto"/>
      </w:divBdr>
      <w:divsChild>
        <w:div w:id="628510885">
          <w:marLeft w:val="936"/>
          <w:marRight w:val="0"/>
          <w:marTop w:val="120"/>
          <w:marBottom w:val="0"/>
          <w:divBdr>
            <w:top w:val="none" w:sz="0" w:space="0" w:color="auto"/>
            <w:left w:val="none" w:sz="0" w:space="0" w:color="auto"/>
            <w:bottom w:val="none" w:sz="0" w:space="0" w:color="auto"/>
            <w:right w:val="none" w:sz="0" w:space="0" w:color="auto"/>
          </w:divBdr>
        </w:div>
        <w:div w:id="1751081401">
          <w:marLeft w:val="936"/>
          <w:marRight w:val="0"/>
          <w:marTop w:val="120"/>
          <w:marBottom w:val="0"/>
          <w:divBdr>
            <w:top w:val="none" w:sz="0" w:space="0" w:color="auto"/>
            <w:left w:val="none" w:sz="0" w:space="0" w:color="auto"/>
            <w:bottom w:val="none" w:sz="0" w:space="0" w:color="auto"/>
            <w:right w:val="none" w:sz="0" w:space="0" w:color="auto"/>
          </w:divBdr>
        </w:div>
      </w:divsChild>
    </w:div>
    <w:div w:id="786239827">
      <w:marLeft w:val="0"/>
      <w:marRight w:val="0"/>
      <w:marTop w:val="0"/>
      <w:marBottom w:val="0"/>
      <w:divBdr>
        <w:top w:val="none" w:sz="0" w:space="0" w:color="auto"/>
        <w:left w:val="none" w:sz="0" w:space="0" w:color="auto"/>
        <w:bottom w:val="none" w:sz="0" w:space="0" w:color="auto"/>
        <w:right w:val="none" w:sz="0" w:space="0" w:color="auto"/>
      </w:divBdr>
    </w:div>
    <w:div w:id="786239828">
      <w:marLeft w:val="0"/>
      <w:marRight w:val="0"/>
      <w:marTop w:val="0"/>
      <w:marBottom w:val="0"/>
      <w:divBdr>
        <w:top w:val="none" w:sz="0" w:space="0" w:color="auto"/>
        <w:left w:val="none" w:sz="0" w:space="0" w:color="auto"/>
        <w:bottom w:val="none" w:sz="0" w:space="0" w:color="auto"/>
        <w:right w:val="none" w:sz="0" w:space="0" w:color="auto"/>
      </w:divBdr>
    </w:div>
    <w:div w:id="1411999032">
      <w:bodyDiv w:val="1"/>
      <w:marLeft w:val="0"/>
      <w:marRight w:val="0"/>
      <w:marTop w:val="0"/>
      <w:marBottom w:val="0"/>
      <w:divBdr>
        <w:top w:val="none" w:sz="0" w:space="0" w:color="auto"/>
        <w:left w:val="none" w:sz="0" w:space="0" w:color="auto"/>
        <w:bottom w:val="none" w:sz="0" w:space="0" w:color="auto"/>
        <w:right w:val="none" w:sz="0" w:space="0" w:color="auto"/>
      </w:divBdr>
    </w:div>
    <w:div w:id="16270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1A14F-144C-416F-A49F-3C98A192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面上项目申请书撰写提纲</vt:lpstr>
    </vt:vector>
  </TitlesOfParts>
  <Company>nsfc</Company>
  <LinksUpToDate>false</LinksUpToDate>
  <CharactersWithSpaces>7962</CharactersWithSpaces>
  <SharedDoc>false</SharedDoc>
  <HLinks>
    <vt:vector size="12" baseType="variant">
      <vt:variant>
        <vt:i4>8323189</vt:i4>
      </vt:variant>
      <vt:variant>
        <vt:i4>9</vt:i4>
      </vt:variant>
      <vt:variant>
        <vt:i4>0</vt:i4>
      </vt:variant>
      <vt:variant>
        <vt:i4>5</vt:i4>
      </vt:variant>
      <vt:variant>
        <vt:lpwstr>http://www.cnki.net/kcms/detail/detail.aspx?filename=JCYX201004031&amp;dbcode=CJFQ&amp;dbname=CJFD2010</vt:lpwstr>
      </vt:variant>
      <vt:variant>
        <vt:lpwstr/>
      </vt:variant>
      <vt:variant>
        <vt:i4>8323189</vt:i4>
      </vt:variant>
      <vt:variant>
        <vt:i4>6</vt:i4>
      </vt:variant>
      <vt:variant>
        <vt:i4>0</vt:i4>
      </vt:variant>
      <vt:variant>
        <vt:i4>5</vt:i4>
      </vt:variant>
      <vt:variant>
        <vt:lpwstr>http://www.cnki.net/kcms/detail/detail.aspx?filename=JCYX201004031&amp;dbcode=CJFQ&amp;dbname=CJFD2010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Yingfei Li</cp:lastModifiedBy>
  <cp:revision>4</cp:revision>
  <cp:lastPrinted>2017-12-15T06:58:00Z</cp:lastPrinted>
  <dcterms:created xsi:type="dcterms:W3CDTF">2018-05-07T02:47:00Z</dcterms:created>
  <dcterms:modified xsi:type="dcterms:W3CDTF">2018-05-16T02:45:00Z</dcterms:modified>
</cp:coreProperties>
</file>