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2153285</wp:posOffset>
            </wp:positionH>
            <wp:positionV relativeFrom="paragraph">
              <wp:posOffset>156210</wp:posOffset>
            </wp:positionV>
            <wp:extent cx="860425" cy="861060"/>
            <wp:effectExtent l="112395" t="112395" r="113030" b="131445"/>
            <wp:wrapNone/>
            <wp:docPr id="11" name="图片 11" descr="C:\Users\Administrator\Desktop\登记照3\TB2Qyv8cl0kpuFjy1zdXXXuUVXa_!!397341302.jpgTB2Qyv8cl0kpuFjy1zdXXXuUVXa_!!39734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登记照3\TB2Qyv8cl0kpuFjy1zdXXXuUVXa_!!397341302.jpgTB2Qyv8cl0kpuFjy1zdXXXuUVXa_!!3973413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861060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28575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赵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桓峰</w:t>
                            </w:r>
                          </w:p>
                          <w:tbl>
                            <w:tblPr>
                              <w:tblStyle w:val="8"/>
                              <w:tblW w:w="8255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180-0000-0000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现居北京    /    23岁   /     2年工作经验    /   中共党员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.6pt;margin-top:64.5pt;height:86pt;width:423.3pt;z-index:-251649024;mso-width-relative:page;mso-height-relative:page;" filled="f" stroked="f" coordsize="21600,21600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</w:rPr>
                        <w:t>赵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eastAsia="zh-CN"/>
                        </w:rPr>
                        <w:t>桓峰</w:t>
                      </w:r>
                    </w:p>
                    <w:tbl>
                      <w:tblPr>
                        <w:tblStyle w:val="8"/>
                        <w:tblW w:w="8255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3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180-0000-0000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93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现居北京    /    23岁   /     2年工作经验    /   中共党员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92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39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2014-2016     西华师范大学           专业：学科教学（语文）         学历：教育硕士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广东海洋大学寸金学院会计系办公室                             办公室行政助理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会务支持：负责办公会议记录，根据需要撰写会议纪要。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所持证书：英语四级证书、普通话二级甲等证书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研究生阶段：优秀党员、校级优秀毕业生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本科阶段：校级三好学生、系级三好学生、优秀学生干部、优秀主持人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会计从业资格证书、助理会计师资格证（初级会计师资格证）。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CET-4、普通话二级甲等。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计算机《二级MS Office高级应用》《二级Access数据库》证书。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中国音乐学院五级证书（已学至九级）。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142.45pt;height:562.1pt;width:512.05pt;z-index:251668480;mso-width-relative:page;mso-height-relative:page;" filled="f" stroked="f" coordsize="21600,2160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92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39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46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2014-2016     西华师范大学           专业：学科教学（语文）         学历：教育硕士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2010-2014     陕西中医药大学         专业：汉语言文学               学历：文学学士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实习实践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4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广东海洋大学寸金学院会计系办公室                             办公室行政助理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会务支持：负责办公会议记录，根据需要撰写会议纪要。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58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所持证书：英语四级证书、普通话二级甲等证书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研究生阶段：优秀党员、校级优秀毕业生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本科阶段：校级三好学生、系级三好学生、优秀学生干部、优秀主持人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5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会计从业资格证书、助理会计师资格证（初级会计师资格证）。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CET-4、普通话二级甲等。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计算机《二级MS Office高级应用》《二级Access数据库》证书。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中国音乐学院五级证书（已学至九级）。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253319"/>
    <w:rsid w:val="00381C03"/>
    <w:rsid w:val="009066A9"/>
    <w:rsid w:val="00993A11"/>
    <w:rsid w:val="00DD70BF"/>
    <w:rsid w:val="00F379CE"/>
    <w:rsid w:val="00F85321"/>
    <w:rsid w:val="0682571F"/>
    <w:rsid w:val="40423878"/>
    <w:rsid w:val="4F160269"/>
    <w:rsid w:val="5AD771D3"/>
    <w:rsid w:val="74292E86"/>
    <w:rsid w:val="7F8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ScaleCrop>false</ScaleCrop>
  <LinksUpToDate>false</LinksUpToDate>
  <CharactersWithSpaces>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admin</cp:lastModifiedBy>
  <cp:lastPrinted>2017-03-29T10:03:00Z</cp:lastPrinted>
  <dcterms:modified xsi:type="dcterms:W3CDTF">2017-06-22T11:50:58Z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