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A0CE" w14:textId="75D77406" w:rsidR="0035091A" w:rsidRPr="00F75778" w:rsidRDefault="00CC61F9" w:rsidP="00F75778">
      <w:pPr>
        <w:spacing w:line="360" w:lineRule="auto"/>
        <w:ind w:firstLineChars="200" w:firstLine="480"/>
        <w:rPr>
          <w:rFonts w:ascii="宋体" w:eastAsia="宋体" w:hAnsi="宋体"/>
          <w:noProof/>
          <w:sz w:val="24"/>
          <w:szCs w:val="24"/>
        </w:rPr>
      </w:pPr>
      <w:r w:rsidRPr="00F75778">
        <w:rPr>
          <w:rFonts w:ascii="宋体" w:eastAsia="宋体" w:hAnsi="宋体" w:hint="eastAsia"/>
          <w:noProof/>
          <w:sz w:val="24"/>
          <w:szCs w:val="24"/>
        </w:rPr>
        <w:t>公路服务水平分级，采用v</w:t>
      </w:r>
      <w:r w:rsidRPr="00F75778">
        <w:rPr>
          <w:rFonts w:ascii="宋体" w:eastAsia="宋体" w:hAnsi="宋体"/>
          <w:noProof/>
          <w:sz w:val="24"/>
          <w:szCs w:val="24"/>
        </w:rPr>
        <w:t>/C</w:t>
      </w:r>
      <w:r w:rsidRPr="00F75778">
        <w:rPr>
          <w:rFonts w:ascii="宋体" w:eastAsia="宋体" w:hAnsi="宋体" w:hint="eastAsia"/>
          <w:noProof/>
          <w:sz w:val="24"/>
          <w:szCs w:val="24"/>
        </w:rPr>
        <w:t>值来衡量拥挤程度，作为评价服务水平的主要指标，同时采用小客车实际行驶速度与自由流速度之差作为次要评价指标，将服务水平分为六级，分别代表一定运行条件下</w:t>
      </w:r>
      <w:r w:rsidR="00F40236" w:rsidRPr="00F75778">
        <w:rPr>
          <w:rFonts w:ascii="宋体" w:eastAsia="宋体" w:hAnsi="宋体" w:hint="eastAsia"/>
          <w:noProof/>
          <w:sz w:val="24"/>
          <w:szCs w:val="24"/>
        </w:rPr>
        <w:t>驾驶员的感受。具体的服务水平划分如下表所示：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68"/>
        <w:gridCol w:w="1896"/>
        <w:gridCol w:w="1943"/>
        <w:gridCol w:w="1770"/>
        <w:gridCol w:w="1819"/>
      </w:tblGrid>
      <w:tr w:rsidR="00F40236" w:rsidRPr="00F75778" w14:paraId="7D4C8ACA" w14:textId="77777777" w:rsidTr="00F75778">
        <w:trPr>
          <w:jc w:val="center"/>
        </w:trPr>
        <w:tc>
          <w:tcPr>
            <w:tcW w:w="1129" w:type="dxa"/>
            <w:vMerge w:val="restart"/>
            <w:vAlign w:val="center"/>
          </w:tcPr>
          <w:p w14:paraId="2B7CABA9" w14:textId="34503D0B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服务水平等级</w:t>
            </w:r>
          </w:p>
        </w:tc>
        <w:tc>
          <w:tcPr>
            <w:tcW w:w="1276" w:type="dxa"/>
            <w:vMerge w:val="restart"/>
            <w:vAlign w:val="center"/>
          </w:tcPr>
          <w:p w14:paraId="68D2462A" w14:textId="1EE76232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  <w:tc>
          <w:tcPr>
            <w:tcW w:w="5891" w:type="dxa"/>
            <w:gridSpan w:val="3"/>
            <w:vAlign w:val="center"/>
          </w:tcPr>
          <w:p w14:paraId="48263859" w14:textId="55F1568F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设计速度（km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/h</w:t>
            </w:r>
            <w:r w:rsidRPr="00F75778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40236" w:rsidRPr="00F75778" w14:paraId="438F8185" w14:textId="77777777" w:rsidTr="00F75778">
        <w:trPr>
          <w:jc w:val="center"/>
        </w:trPr>
        <w:tc>
          <w:tcPr>
            <w:tcW w:w="1129" w:type="dxa"/>
            <w:vMerge/>
            <w:vAlign w:val="center"/>
          </w:tcPr>
          <w:p w14:paraId="7C756D20" w14:textId="77777777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FE86DAB" w14:textId="77777777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2C41B80" w14:textId="31071FBD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485FEA4C" w14:textId="45693DA6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922" w:type="dxa"/>
            <w:vAlign w:val="center"/>
          </w:tcPr>
          <w:p w14:paraId="22AC358F" w14:textId="46F2C9C4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F40236" w:rsidRPr="00F75778" w14:paraId="4A10B510" w14:textId="77777777" w:rsidTr="00F75778">
        <w:trPr>
          <w:jc w:val="center"/>
        </w:trPr>
        <w:tc>
          <w:tcPr>
            <w:tcW w:w="1129" w:type="dxa"/>
            <w:vMerge/>
            <w:vAlign w:val="center"/>
          </w:tcPr>
          <w:p w14:paraId="7368AB99" w14:textId="77777777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18BF616" w14:textId="77777777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1B71C66" w14:textId="77777777" w:rsidR="00F40236" w:rsidRPr="00F75778" w:rsidRDefault="00F40236" w:rsidP="00F402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最大服务交通量</w:t>
            </w:r>
          </w:p>
          <w:p w14:paraId="416C53E1" w14:textId="4CB77939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F75778">
              <w:rPr>
                <w:rFonts w:ascii="宋体" w:eastAsia="宋体" w:hAnsi="宋体"/>
                <w:sz w:val="24"/>
                <w:szCs w:val="24"/>
              </w:rPr>
              <w:t>pcu</w:t>
            </w:r>
            <w:proofErr w:type="spellEnd"/>
            <w:r w:rsidRPr="00F75778">
              <w:rPr>
                <w:rFonts w:ascii="宋体" w:eastAsia="宋体" w:hAnsi="宋体"/>
                <w:sz w:val="24"/>
                <w:szCs w:val="24"/>
              </w:rPr>
              <w:t>/(h*ln)]</w:t>
            </w:r>
          </w:p>
        </w:tc>
        <w:tc>
          <w:tcPr>
            <w:tcW w:w="1843" w:type="dxa"/>
            <w:vAlign w:val="center"/>
          </w:tcPr>
          <w:p w14:paraId="5D6FF1ED" w14:textId="77777777" w:rsidR="00F40236" w:rsidRPr="00F75778" w:rsidRDefault="00F40236" w:rsidP="00F402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最大服务交通量</w:t>
            </w:r>
          </w:p>
          <w:p w14:paraId="73DAA6D1" w14:textId="2AA103E4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F75778">
              <w:rPr>
                <w:rFonts w:ascii="宋体" w:eastAsia="宋体" w:hAnsi="宋体"/>
                <w:sz w:val="24"/>
                <w:szCs w:val="24"/>
              </w:rPr>
              <w:t>pcu</w:t>
            </w:r>
            <w:proofErr w:type="spellEnd"/>
            <w:r w:rsidRPr="00F75778">
              <w:rPr>
                <w:rFonts w:ascii="宋体" w:eastAsia="宋体" w:hAnsi="宋体"/>
                <w:sz w:val="24"/>
                <w:szCs w:val="24"/>
              </w:rPr>
              <w:t>/(h*ln)]</w:t>
            </w:r>
          </w:p>
        </w:tc>
        <w:tc>
          <w:tcPr>
            <w:tcW w:w="1922" w:type="dxa"/>
            <w:vAlign w:val="center"/>
          </w:tcPr>
          <w:p w14:paraId="7E1EFFCA" w14:textId="77777777" w:rsidR="00F40236" w:rsidRPr="00F75778" w:rsidRDefault="00F40236" w:rsidP="00F4023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最大服务交通量</w:t>
            </w:r>
          </w:p>
          <w:p w14:paraId="263E9617" w14:textId="0647F0E8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F75778">
              <w:rPr>
                <w:rFonts w:ascii="宋体" w:eastAsia="宋体" w:hAnsi="宋体"/>
                <w:sz w:val="24"/>
                <w:szCs w:val="24"/>
              </w:rPr>
              <w:t>pcu</w:t>
            </w:r>
            <w:proofErr w:type="spellEnd"/>
            <w:r w:rsidRPr="00F75778">
              <w:rPr>
                <w:rFonts w:ascii="宋体" w:eastAsia="宋体" w:hAnsi="宋体"/>
                <w:sz w:val="24"/>
                <w:szCs w:val="24"/>
              </w:rPr>
              <w:t>/(h*ln)]</w:t>
            </w:r>
          </w:p>
        </w:tc>
      </w:tr>
      <w:tr w:rsidR="00F40236" w:rsidRPr="00F75778" w14:paraId="5E2A0BC6" w14:textId="77777777" w:rsidTr="00F75778">
        <w:trPr>
          <w:jc w:val="center"/>
        </w:trPr>
        <w:tc>
          <w:tcPr>
            <w:tcW w:w="1129" w:type="dxa"/>
            <w:vAlign w:val="center"/>
          </w:tcPr>
          <w:p w14:paraId="7DFF164D" w14:textId="10F1A5F6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1276" w:type="dxa"/>
            <w:vAlign w:val="center"/>
          </w:tcPr>
          <w:p w14:paraId="3E0792F7" w14:textId="0C304291" w:rsidR="00F40236" w:rsidRPr="00F75778" w:rsidRDefault="003F1033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≤0.35</w:t>
            </w:r>
          </w:p>
        </w:tc>
        <w:tc>
          <w:tcPr>
            <w:tcW w:w="2126" w:type="dxa"/>
            <w:vAlign w:val="center"/>
          </w:tcPr>
          <w:p w14:paraId="439DE579" w14:textId="79C128A6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1843" w:type="dxa"/>
            <w:vAlign w:val="center"/>
          </w:tcPr>
          <w:p w14:paraId="1B792156" w14:textId="19D10F0F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922" w:type="dxa"/>
            <w:vAlign w:val="center"/>
          </w:tcPr>
          <w:p w14:paraId="11009392" w14:textId="7A7EDFC1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F40236" w:rsidRPr="00F75778" w14:paraId="18B9238C" w14:textId="77777777" w:rsidTr="00F75778">
        <w:trPr>
          <w:jc w:val="center"/>
        </w:trPr>
        <w:tc>
          <w:tcPr>
            <w:tcW w:w="1129" w:type="dxa"/>
            <w:vAlign w:val="center"/>
          </w:tcPr>
          <w:p w14:paraId="0E128C91" w14:textId="21789241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1276" w:type="dxa"/>
            <w:vAlign w:val="center"/>
          </w:tcPr>
          <w:p w14:paraId="78A73DC9" w14:textId="794EACB0" w:rsidR="00F40236" w:rsidRPr="00F75778" w:rsidRDefault="003F1033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/>
                <w:sz w:val="24"/>
                <w:szCs w:val="24"/>
              </w:rPr>
              <w:t>0.35&lt;</w:t>
            </w: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≤0.55</w:t>
            </w:r>
          </w:p>
        </w:tc>
        <w:tc>
          <w:tcPr>
            <w:tcW w:w="2126" w:type="dxa"/>
            <w:vAlign w:val="center"/>
          </w:tcPr>
          <w:p w14:paraId="42FA412E" w14:textId="45ACB1B9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1843" w:type="dxa"/>
            <w:vAlign w:val="center"/>
          </w:tcPr>
          <w:p w14:paraId="15A3509D" w14:textId="422B5528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150</w:t>
            </w:r>
          </w:p>
        </w:tc>
        <w:tc>
          <w:tcPr>
            <w:tcW w:w="1922" w:type="dxa"/>
            <w:vAlign w:val="center"/>
          </w:tcPr>
          <w:p w14:paraId="355854C7" w14:textId="16970EB2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</w:tr>
      <w:tr w:rsidR="00F40236" w:rsidRPr="00F75778" w14:paraId="6110419E" w14:textId="77777777" w:rsidTr="00F75778">
        <w:trPr>
          <w:jc w:val="center"/>
        </w:trPr>
        <w:tc>
          <w:tcPr>
            <w:tcW w:w="1129" w:type="dxa"/>
            <w:vAlign w:val="center"/>
          </w:tcPr>
          <w:p w14:paraId="11956FC1" w14:textId="298F90D2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1276" w:type="dxa"/>
            <w:vAlign w:val="center"/>
          </w:tcPr>
          <w:p w14:paraId="2CECF3F0" w14:textId="3DFA2986" w:rsidR="00F40236" w:rsidRPr="00F75778" w:rsidRDefault="003F1033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/>
                <w:sz w:val="24"/>
                <w:szCs w:val="24"/>
              </w:rPr>
              <w:t>0.55&lt;</w:t>
            </w: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≤0.75</w:t>
            </w:r>
          </w:p>
        </w:tc>
        <w:tc>
          <w:tcPr>
            <w:tcW w:w="2126" w:type="dxa"/>
            <w:vAlign w:val="center"/>
          </w:tcPr>
          <w:p w14:paraId="19571A34" w14:textId="46409AA8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650</w:t>
            </w:r>
          </w:p>
        </w:tc>
        <w:tc>
          <w:tcPr>
            <w:tcW w:w="1843" w:type="dxa"/>
            <w:vAlign w:val="center"/>
          </w:tcPr>
          <w:p w14:paraId="3D94F277" w14:textId="2F93464A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600</w:t>
            </w:r>
          </w:p>
        </w:tc>
        <w:tc>
          <w:tcPr>
            <w:tcW w:w="1922" w:type="dxa"/>
            <w:vAlign w:val="center"/>
          </w:tcPr>
          <w:p w14:paraId="16269434" w14:textId="0C06DAE6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500</w:t>
            </w:r>
          </w:p>
        </w:tc>
      </w:tr>
      <w:tr w:rsidR="00F40236" w:rsidRPr="00F75778" w14:paraId="705C61E1" w14:textId="77777777" w:rsidTr="00F75778">
        <w:trPr>
          <w:jc w:val="center"/>
        </w:trPr>
        <w:tc>
          <w:tcPr>
            <w:tcW w:w="1129" w:type="dxa"/>
            <w:vAlign w:val="center"/>
          </w:tcPr>
          <w:p w14:paraId="47B2231D" w14:textId="03B38D87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1276" w:type="dxa"/>
            <w:vAlign w:val="center"/>
          </w:tcPr>
          <w:p w14:paraId="17F9EBC6" w14:textId="13E3F6AE" w:rsidR="00F40236" w:rsidRPr="00F75778" w:rsidRDefault="003F1033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/>
                <w:sz w:val="24"/>
                <w:szCs w:val="24"/>
              </w:rPr>
              <w:t>0.75&lt;</w:t>
            </w: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≤0.90</w:t>
            </w:r>
          </w:p>
        </w:tc>
        <w:tc>
          <w:tcPr>
            <w:tcW w:w="2126" w:type="dxa"/>
            <w:vAlign w:val="center"/>
          </w:tcPr>
          <w:p w14:paraId="69D6D568" w14:textId="2CE6EEB4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980</w:t>
            </w:r>
          </w:p>
        </w:tc>
        <w:tc>
          <w:tcPr>
            <w:tcW w:w="1843" w:type="dxa"/>
            <w:vAlign w:val="center"/>
          </w:tcPr>
          <w:p w14:paraId="71C5E5BF" w14:textId="6C0D2BCF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850</w:t>
            </w:r>
          </w:p>
        </w:tc>
        <w:tc>
          <w:tcPr>
            <w:tcW w:w="1922" w:type="dxa"/>
            <w:vAlign w:val="center"/>
          </w:tcPr>
          <w:p w14:paraId="500BD0F7" w14:textId="4F0463F2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800</w:t>
            </w:r>
          </w:p>
        </w:tc>
      </w:tr>
      <w:tr w:rsidR="00F40236" w:rsidRPr="00F75778" w14:paraId="0F56F226" w14:textId="77777777" w:rsidTr="00F75778">
        <w:trPr>
          <w:jc w:val="center"/>
        </w:trPr>
        <w:tc>
          <w:tcPr>
            <w:tcW w:w="1129" w:type="dxa"/>
            <w:vAlign w:val="center"/>
          </w:tcPr>
          <w:p w14:paraId="2323DFE3" w14:textId="1A49213A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1276" w:type="dxa"/>
            <w:vAlign w:val="center"/>
          </w:tcPr>
          <w:p w14:paraId="3250D7B7" w14:textId="5C8C3B11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/>
                <w:sz w:val="24"/>
                <w:szCs w:val="24"/>
              </w:rPr>
              <w:t>0.90&lt;</w:t>
            </w:r>
            <w:r w:rsidR="003F1033"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3F1033"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="003F1033" w:rsidRPr="00F75778">
              <w:rPr>
                <w:rFonts w:ascii="宋体" w:eastAsia="宋体" w:hAnsi="宋体"/>
                <w:sz w:val="24"/>
                <w:szCs w:val="24"/>
              </w:rPr>
              <w:t>≤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1.00</w:t>
            </w:r>
          </w:p>
        </w:tc>
        <w:tc>
          <w:tcPr>
            <w:tcW w:w="2126" w:type="dxa"/>
            <w:vAlign w:val="center"/>
          </w:tcPr>
          <w:p w14:paraId="62704F8F" w14:textId="1B33A150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1843" w:type="dxa"/>
            <w:vAlign w:val="center"/>
          </w:tcPr>
          <w:p w14:paraId="09A9171D" w14:textId="030E15F1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1922" w:type="dxa"/>
            <w:vAlign w:val="center"/>
          </w:tcPr>
          <w:p w14:paraId="36E8782C" w14:textId="7DE2B440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</w:tr>
      <w:tr w:rsidR="00F40236" w:rsidRPr="00F75778" w14:paraId="0C42595D" w14:textId="77777777" w:rsidTr="00F75778">
        <w:trPr>
          <w:jc w:val="center"/>
        </w:trPr>
        <w:tc>
          <w:tcPr>
            <w:tcW w:w="1129" w:type="dxa"/>
            <w:vAlign w:val="center"/>
          </w:tcPr>
          <w:p w14:paraId="0CCEE3B3" w14:textId="686AEFDE" w:rsidR="00F40236" w:rsidRPr="00F75778" w:rsidRDefault="00F40236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1276" w:type="dxa"/>
            <w:vAlign w:val="center"/>
          </w:tcPr>
          <w:p w14:paraId="7801FE06" w14:textId="171C092E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/C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&gt;1.00</w:t>
            </w:r>
          </w:p>
        </w:tc>
        <w:tc>
          <w:tcPr>
            <w:tcW w:w="2126" w:type="dxa"/>
            <w:vAlign w:val="center"/>
          </w:tcPr>
          <w:p w14:paraId="7F7B2EA0" w14:textId="3E06526B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-2200</w:t>
            </w:r>
          </w:p>
        </w:tc>
        <w:tc>
          <w:tcPr>
            <w:tcW w:w="1843" w:type="dxa"/>
            <w:vAlign w:val="center"/>
          </w:tcPr>
          <w:p w14:paraId="33B8B978" w14:textId="61E56CB8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-2100</w:t>
            </w:r>
          </w:p>
        </w:tc>
        <w:tc>
          <w:tcPr>
            <w:tcW w:w="1922" w:type="dxa"/>
            <w:vAlign w:val="center"/>
          </w:tcPr>
          <w:p w14:paraId="50B0087C" w14:textId="1CA1284B" w:rsidR="00F40236" w:rsidRPr="00F75778" w:rsidRDefault="00F75778" w:rsidP="00F4023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F75778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F75778">
              <w:rPr>
                <w:rFonts w:ascii="宋体" w:eastAsia="宋体" w:hAnsi="宋体"/>
                <w:sz w:val="24"/>
                <w:szCs w:val="24"/>
              </w:rPr>
              <w:t>-2000</w:t>
            </w:r>
          </w:p>
        </w:tc>
      </w:tr>
    </w:tbl>
    <w:p w14:paraId="658AFB3F" w14:textId="61C6372E" w:rsidR="00F40236" w:rsidRDefault="00F75778">
      <w:pPr>
        <w:rPr>
          <w:rFonts w:ascii="宋体" w:eastAsia="宋体" w:hAnsi="宋体"/>
        </w:rPr>
      </w:pPr>
      <w:r w:rsidRPr="005A6F2B">
        <w:rPr>
          <w:rFonts w:ascii="宋体" w:eastAsia="宋体" w:hAnsi="宋体" w:hint="eastAsia"/>
        </w:rPr>
        <w:t>注：</w:t>
      </w:r>
      <w:r w:rsidRPr="005A6F2B">
        <w:rPr>
          <w:rFonts w:ascii="宋体" w:eastAsia="宋体" w:hAnsi="宋体" w:hint="eastAsia"/>
        </w:rPr>
        <w:t>v</w:t>
      </w:r>
      <w:r w:rsidRPr="005A6F2B">
        <w:rPr>
          <w:rFonts w:ascii="宋体" w:eastAsia="宋体" w:hAnsi="宋体"/>
        </w:rPr>
        <w:t>/C</w:t>
      </w:r>
      <w:r w:rsidRPr="005A6F2B">
        <w:rPr>
          <w:rFonts w:ascii="宋体" w:eastAsia="宋体" w:hAnsi="宋体" w:hint="eastAsia"/>
        </w:rPr>
        <w:t>是在基准条件下，最大服务交通量与基准通行能力之比</w:t>
      </w:r>
      <w:r w:rsidR="005A6F2B" w:rsidRPr="005A6F2B">
        <w:rPr>
          <w:rFonts w:ascii="宋体" w:eastAsia="宋体" w:hAnsi="宋体" w:hint="eastAsia"/>
        </w:rPr>
        <w:t>。基准通行能力是五级服务水平下对应的最大小时交通量</w:t>
      </w:r>
      <w:r w:rsidR="005A6F2B">
        <w:rPr>
          <w:rFonts w:ascii="宋体" w:eastAsia="宋体" w:hAnsi="宋体" w:hint="eastAsia"/>
        </w:rPr>
        <w:t>。</w:t>
      </w:r>
    </w:p>
    <w:p w14:paraId="0C3FD68D" w14:textId="262BB94B" w:rsidR="005A6F2B" w:rsidRPr="00782A5B" w:rsidRDefault="005A6F2B" w:rsidP="00782A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82A5B">
        <w:rPr>
          <w:rFonts w:ascii="宋体" w:eastAsia="宋体" w:hAnsi="宋体" w:hint="eastAsia"/>
          <w:sz w:val="24"/>
          <w:szCs w:val="24"/>
        </w:rPr>
        <w:t>根据交通流状态，各级服务水平分定性描述如下：</w:t>
      </w:r>
    </w:p>
    <w:p w14:paraId="767040EB" w14:textId="45620D08" w:rsidR="005A6F2B" w:rsidRPr="00782A5B" w:rsidRDefault="00782A5B" w:rsidP="00782A5B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82A5B">
        <w:rPr>
          <w:rFonts w:ascii="宋体" w:eastAsia="宋体" w:hAnsi="宋体" w:hint="eastAsia"/>
          <w:sz w:val="24"/>
          <w:szCs w:val="24"/>
        </w:rPr>
        <w:t>1、</w:t>
      </w:r>
      <w:r w:rsidR="005A6F2B" w:rsidRPr="00782A5B">
        <w:rPr>
          <w:rFonts w:ascii="宋体" w:eastAsia="宋体" w:hAnsi="宋体" w:hint="eastAsia"/>
          <w:sz w:val="24"/>
          <w:szCs w:val="24"/>
        </w:rPr>
        <w:t>一级服务水平，交通流处于完全自由流</w:t>
      </w:r>
      <w:r w:rsidRPr="00782A5B">
        <w:rPr>
          <w:rFonts w:ascii="宋体" w:eastAsia="宋体" w:hAnsi="宋体" w:hint="eastAsia"/>
          <w:sz w:val="24"/>
          <w:szCs w:val="24"/>
        </w:rPr>
        <w:t>状态</w:t>
      </w:r>
      <w:r w:rsidR="005A6F2B" w:rsidRPr="00782A5B">
        <w:rPr>
          <w:rFonts w:ascii="宋体" w:eastAsia="宋体" w:hAnsi="宋体" w:hint="eastAsia"/>
          <w:sz w:val="24"/>
          <w:szCs w:val="24"/>
        </w:rPr>
        <w:t>。交通量小，速度高，行车密度小，驾驶员能自由地按照自己的</w:t>
      </w:r>
      <w:r w:rsidRPr="00782A5B">
        <w:rPr>
          <w:rFonts w:ascii="宋体" w:eastAsia="宋体" w:hAnsi="宋体" w:hint="eastAsia"/>
          <w:sz w:val="24"/>
          <w:szCs w:val="24"/>
        </w:rPr>
        <w:t>意愿选择所需速度，行驶车辆不受或基本不受交通流中其他车辆的影响。在交通流内驾驶的自由度很大，为驾驶员、乘客或行人提供的舒适度和方便性非常优越。较小的交通事故或行车障碍的影响容易消除，在事故路段不会产生停滞排队现象，很快就能恢复到一级服务水平。</w:t>
      </w:r>
    </w:p>
    <w:p w14:paraId="2257A8B3" w14:textId="3B0EDB2C" w:rsidR="00782A5B" w:rsidRPr="0064110E" w:rsidRDefault="00782A5B" w:rsidP="0064110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4110E">
        <w:rPr>
          <w:rFonts w:ascii="宋体" w:eastAsia="宋体" w:hAnsi="宋体" w:hint="eastAsia"/>
          <w:sz w:val="24"/>
          <w:szCs w:val="24"/>
        </w:rPr>
        <w:t>2、二级服务水平，交通流状态处于相对自由流的状态，驾驶员基本上可按照自己的意愿选择行驶速度，但是开始要注意到交通流内有其他使用者，驾驶人员身心舒适水平很高，较小交通事故或行车障碍的影响容易消除，在事故路段的运行服务情况比一级差些。</w:t>
      </w:r>
    </w:p>
    <w:p w14:paraId="3752834B" w14:textId="47EEE954" w:rsidR="00782A5B" w:rsidRDefault="00782A5B" w:rsidP="0064110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4110E">
        <w:rPr>
          <w:rFonts w:ascii="宋体" w:eastAsia="宋体" w:hAnsi="宋体" w:hint="eastAsia"/>
          <w:sz w:val="24"/>
          <w:szCs w:val="24"/>
        </w:rPr>
        <w:t>3、三级服务水平，交通流处于稳定流的上半段，车辆间的相互影响变大，选择速度受到其他车辆的影响，变换车道时驾驶员要格外小心，较小</w:t>
      </w:r>
      <w:r w:rsidR="0064110E" w:rsidRPr="0064110E">
        <w:rPr>
          <w:rFonts w:ascii="宋体" w:eastAsia="宋体" w:hAnsi="宋体" w:hint="eastAsia"/>
          <w:sz w:val="24"/>
          <w:szCs w:val="24"/>
        </w:rPr>
        <w:t>交通事故仍能消除，但事故发生路段的服务质量大大降低，严重的阻塞后面形成排队车流，驾驶员心情紧张。</w:t>
      </w:r>
    </w:p>
    <w:p w14:paraId="337A2145" w14:textId="4880FD60" w:rsidR="00930F7C" w:rsidRDefault="00930F7C" w:rsidP="0064110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四级服务水平，交通流处于稳定流范围下限，但是车辆运行明显地受到交通流内其他车辆的相互影响，速度和驾驶的自由度受到明显限制。交通量稍有增加就会导致服务水平的显著降低，驾驶人员身心舒适水平降低，即使较小的交</w:t>
      </w:r>
      <w:r>
        <w:rPr>
          <w:rFonts w:ascii="宋体" w:eastAsia="宋体" w:hAnsi="宋体" w:hint="eastAsia"/>
          <w:sz w:val="24"/>
          <w:szCs w:val="24"/>
        </w:rPr>
        <w:lastRenderedPageBreak/>
        <w:t>通事故也难以消除，会形成很长的排队车流。</w:t>
      </w:r>
    </w:p>
    <w:p w14:paraId="17852B43" w14:textId="5D759F62" w:rsidR="00930F7C" w:rsidRDefault="00930F7C" w:rsidP="0064110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5、五级服务水平，为交通流拥堵的上半段，其下是达到最大通行能力时的运行状态。对于交通流的任何干扰，例如车流从匝道驶入或车辆变换车道，都会在交通流中产生一个干扰波，交通流不能消除它，任何</w:t>
      </w:r>
      <w:r w:rsidR="003E6B00">
        <w:rPr>
          <w:rFonts w:ascii="宋体" w:eastAsia="宋体" w:hAnsi="宋体" w:hint="eastAsia"/>
          <w:sz w:val="24"/>
          <w:szCs w:val="24"/>
        </w:rPr>
        <w:t>交通事故都会形成长长的排队车流，车流行驶灵活性极端受限，驾驶员身心舒适水平很差。</w:t>
      </w:r>
    </w:p>
    <w:p w14:paraId="04705E21" w14:textId="59B3023B" w:rsidR="003E6B00" w:rsidRPr="0064110E" w:rsidRDefault="003E6B00" w:rsidP="0064110E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六级服务水平，是拥堵流的下半段，是通常意义上的强制流或阻塞流。这一服务水平下，交通设施的交通需求超过其允许的通过量，车流排队行驶，队列中的车辆出现停停走走现象，运行状态极不稳定，可能在不同交通流状态间发生突变。</w:t>
      </w:r>
    </w:p>
    <w:sectPr w:rsidR="003E6B00" w:rsidRPr="0064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15EF9" w14:textId="77777777" w:rsidR="00DE01BC" w:rsidRDefault="00DE01BC" w:rsidP="00CC61F9">
      <w:r>
        <w:separator/>
      </w:r>
    </w:p>
  </w:endnote>
  <w:endnote w:type="continuationSeparator" w:id="0">
    <w:p w14:paraId="05B26241" w14:textId="77777777" w:rsidR="00DE01BC" w:rsidRDefault="00DE01BC" w:rsidP="00C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89420" w14:textId="77777777" w:rsidR="00DE01BC" w:rsidRDefault="00DE01BC" w:rsidP="00CC61F9">
      <w:r>
        <w:separator/>
      </w:r>
    </w:p>
  </w:footnote>
  <w:footnote w:type="continuationSeparator" w:id="0">
    <w:p w14:paraId="60C338F2" w14:textId="77777777" w:rsidR="00DE01BC" w:rsidRDefault="00DE01BC" w:rsidP="00CC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96190"/>
    <w:multiLevelType w:val="hybridMultilevel"/>
    <w:tmpl w:val="32F8BE2E"/>
    <w:lvl w:ilvl="0" w:tplc="6C30C76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18"/>
    <w:rsid w:val="0035091A"/>
    <w:rsid w:val="003E6B00"/>
    <w:rsid w:val="003F1033"/>
    <w:rsid w:val="005A6F2B"/>
    <w:rsid w:val="0064110E"/>
    <w:rsid w:val="00782A5B"/>
    <w:rsid w:val="00930F7C"/>
    <w:rsid w:val="00CC61F9"/>
    <w:rsid w:val="00DE01BC"/>
    <w:rsid w:val="00EE7F18"/>
    <w:rsid w:val="00F40236"/>
    <w:rsid w:val="00F7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AAD91"/>
  <w15:chartTrackingRefBased/>
  <w15:docId w15:val="{28784F6B-CA72-4F9F-814C-5C1BEBE9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1F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1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1F9"/>
    <w:rPr>
      <w:sz w:val="18"/>
      <w:szCs w:val="18"/>
    </w:rPr>
  </w:style>
  <w:style w:type="table" w:styleId="a9">
    <w:name w:val="Table Grid"/>
    <w:basedOn w:val="a1"/>
    <w:uiPriority w:val="39"/>
    <w:rsid w:val="00F40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82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A50CA-05DC-45A3-8E1C-EB0A994A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2020-11-10T07:45:00Z</dcterms:created>
  <dcterms:modified xsi:type="dcterms:W3CDTF">2020-11-10T12:20:00Z</dcterms:modified>
</cp:coreProperties>
</file>