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天津</w:t>
      </w:r>
      <w:r>
        <w:rPr>
          <w:rFonts w:eastAsia="黑体"/>
          <w:sz w:val="32"/>
          <w:szCs w:val="32"/>
        </w:rPr>
        <w:t>大学学生思想政治理论宣讲</w:t>
      </w:r>
      <w:r>
        <w:rPr>
          <w:rFonts w:hint="eastAsia" w:eastAsia="黑体"/>
          <w:sz w:val="32"/>
          <w:szCs w:val="32"/>
        </w:rPr>
        <w:t>活动</w:t>
      </w:r>
      <w:r>
        <w:rPr>
          <w:rFonts w:eastAsia="黑体"/>
          <w:sz w:val="32"/>
          <w:szCs w:val="32"/>
        </w:rPr>
        <w:t>预约表</w:t>
      </w:r>
    </w:p>
    <w:p>
      <w:pPr>
        <w:spacing w:line="460" w:lineRule="exact"/>
        <w:jc w:val="center"/>
        <w:rPr>
          <w:rFonts w:eastAsia="华文楷体" w:cs="华文楷体"/>
          <w:sz w:val="22"/>
        </w:rPr>
      </w:pPr>
    </w:p>
    <w:tbl>
      <w:tblPr>
        <w:tblStyle w:val="3"/>
        <w:tblpPr w:vertAnchor="text" w:horzAnchor="page" w:tblpX="1800" w:tblpY="289"/>
        <w:tblW w:w="85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预约单位</w:t>
            </w:r>
            <w:r>
              <w:rPr>
                <w:rFonts w:hint="eastAsia" w:cs="宋体"/>
                <w:sz w:val="28"/>
                <w:szCs w:val="28"/>
              </w:rPr>
              <w:t>名称</w:t>
            </w:r>
          </w:p>
        </w:tc>
        <w:tc>
          <w:tcPr>
            <w:tcW w:w="6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</w:rPr>
              <w:t>联系人</w:t>
            </w:r>
          </w:p>
        </w:tc>
        <w:tc>
          <w:tcPr>
            <w:tcW w:w="6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exact"/>
        </w:trPr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</w:rPr>
              <w:t>联系方式</w:t>
            </w:r>
          </w:p>
        </w:tc>
        <w:tc>
          <w:tcPr>
            <w:tcW w:w="6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</w:rPr>
              <w:t>计划听众人数</w:t>
            </w:r>
          </w:p>
        </w:tc>
        <w:tc>
          <w:tcPr>
            <w:tcW w:w="6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</w:rPr>
              <w:t>预选主题</w:t>
            </w:r>
          </w:p>
          <w:p>
            <w:pPr>
              <w:spacing w:line="360" w:lineRule="exact"/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</w:rPr>
              <w:t>（预定时间）</w:t>
            </w:r>
          </w:p>
        </w:tc>
        <w:tc>
          <w:tcPr>
            <w:tcW w:w="6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cs="宋体"/>
                <w:sz w:val="28"/>
                <w:szCs w:val="28"/>
              </w:rPr>
            </w:pPr>
          </w:p>
        </w:tc>
      </w:tr>
    </w:tbl>
    <w:p>
      <w:pPr>
        <w:spacing w:line="360" w:lineRule="exact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注意事项：</w:t>
      </w:r>
    </w:p>
    <w:p>
      <w:pPr>
        <w:numPr>
          <w:ilvl w:val="0"/>
          <w:numId w:val="1"/>
        </w:numPr>
        <w:spacing w:line="360" w:lineRule="exact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宣讲主题和宣讲时间</w:t>
      </w:r>
      <w:r>
        <w:rPr>
          <w:rFonts w:hint="eastAsia" w:asciiTheme="minorEastAsia" w:hAnsiTheme="minorEastAsia" w:cstheme="minorEastAsia"/>
          <w:b/>
          <w:color w:val="FF0000"/>
        </w:rPr>
        <w:t>只能预约一类</w:t>
      </w:r>
      <w:r>
        <w:rPr>
          <w:rFonts w:hint="eastAsia" w:asciiTheme="minorEastAsia" w:hAnsiTheme="minorEastAsia" w:cstheme="minorEastAsia"/>
          <w:b/>
        </w:rPr>
        <w:t>，例如，预约主题则不能预约时间，反之亦然，另一类将由宣讲小组和预约单位协调确定。</w:t>
      </w:r>
    </w:p>
    <w:p>
      <w:pPr>
        <w:numPr>
          <w:ilvl w:val="0"/>
          <w:numId w:val="1"/>
        </w:numPr>
        <w:spacing w:line="360" w:lineRule="exact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为保证宣讲活动高效进行，预约单位人数原则上应</w:t>
      </w:r>
      <w:r>
        <w:rPr>
          <w:rFonts w:hint="eastAsia" w:asciiTheme="minorEastAsia" w:hAnsiTheme="minorEastAsia" w:cstheme="minorEastAsia"/>
          <w:b/>
          <w:color w:val="FF0000"/>
        </w:rPr>
        <w:t>不少于50人</w:t>
      </w:r>
      <w:r>
        <w:rPr>
          <w:rFonts w:hint="eastAsia" w:asciiTheme="minorEastAsia" w:hAnsiTheme="minorEastAsia" w:cstheme="minorEastAsia"/>
          <w:b/>
        </w:rPr>
        <w:t>，各党支部、班级、团支部可以采取联合的方式进行预约，有特殊情况请备注。</w:t>
      </w:r>
    </w:p>
    <w:p>
      <w:pPr>
        <w:numPr>
          <w:ilvl w:val="0"/>
          <w:numId w:val="1"/>
        </w:numPr>
        <w:spacing w:line="360" w:lineRule="exact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每个主题宣讲时间在30分钟</w:t>
      </w:r>
    </w:p>
    <w:p>
      <w:pPr>
        <w:numPr>
          <w:ilvl w:val="0"/>
          <w:numId w:val="1"/>
        </w:numPr>
        <w:spacing w:line="360" w:lineRule="exact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预约表上交请在</w:t>
      </w:r>
      <w:r>
        <w:rPr>
          <w:rFonts w:hint="eastAsia" w:asciiTheme="minorEastAsia" w:hAnsiTheme="minorEastAsia" w:cstheme="minorEastAsia"/>
          <w:b/>
          <w:color w:val="FF0000"/>
        </w:rPr>
        <w:t>宣讲前一周</w:t>
      </w:r>
      <w:r>
        <w:rPr>
          <w:rFonts w:hint="eastAsia" w:asciiTheme="minorEastAsia" w:hAnsiTheme="minorEastAsia" w:cstheme="minorEastAsia"/>
          <w:b/>
        </w:rPr>
        <w:t>将电子版表格提交至邮箱tjusyhlx2019@163.com。</w:t>
      </w:r>
      <w:r>
        <w:rPr>
          <w:rFonts w:hint="eastAsia" w:asciiTheme="minorEastAsia" w:hAnsiTheme="minorEastAsia" w:cstheme="minorEastAsia"/>
          <w:b/>
          <w:color w:val="FF0000"/>
        </w:rPr>
        <w:t>宣讲结束后三天内，</w:t>
      </w:r>
      <w:r>
        <w:rPr>
          <w:rFonts w:hint="eastAsia" w:asciiTheme="minorEastAsia" w:hAnsiTheme="minorEastAsia" w:cstheme="minorEastAsia"/>
          <w:b/>
        </w:rPr>
        <w:t>各预约单位推出相应新闻并将新闻文字稿（或推送链接）及照片发送至上述邮箱。</w:t>
      </w:r>
    </w:p>
    <w:p>
      <w:pPr>
        <w:numPr>
          <w:ilvl w:val="0"/>
          <w:numId w:val="1"/>
        </w:numPr>
        <w:spacing w:line="360" w:lineRule="exact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宣讲预约学生负责人：潘泽悦18345080196</w:t>
      </w:r>
      <w:r>
        <w:rPr>
          <w:rFonts w:asciiTheme="minorEastAsia" w:hAnsiTheme="minorEastAsia" w:cstheme="minorEastAsia"/>
          <w:b/>
        </w:rPr>
        <w:t>、常闻轩17627669829</w:t>
      </w:r>
    </w:p>
    <w:p>
      <w:pPr>
        <w:numPr>
          <w:ilvl w:val="0"/>
          <w:numId w:val="1"/>
        </w:numPr>
        <w:spacing w:line="360" w:lineRule="exact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疫情结束前，本学期宣讲采取网络直播宣讲形式，听众需具备网络听讲条件。</w:t>
      </w:r>
    </w:p>
    <w:p>
      <w:pPr>
        <w:numPr>
          <w:ilvl w:val="0"/>
          <w:numId w:val="1"/>
        </w:numPr>
        <w:spacing w:line="360" w:lineRule="exact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如有特殊情况，可以与学生负责人具体沟通。</w:t>
      </w:r>
    </w:p>
    <w:p>
      <w:pPr>
        <w:adjustRightInd w:val="0"/>
        <w:snapToGrid w:val="0"/>
        <w:spacing w:line="300" w:lineRule="auto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bookmarkStart w:id="0" w:name="_GoBack"/>
      <w:bookmarkEnd w:id="0"/>
    </w:p>
    <w:sectPr>
      <w:type w:val="continuous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微软雅黑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F3A50"/>
    <w:multiLevelType w:val="multilevel"/>
    <w:tmpl w:val="1EBF3A5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96"/>
    <w:rsid w:val="00017522"/>
    <w:rsid w:val="000A02EC"/>
    <w:rsid w:val="000E5D0E"/>
    <w:rsid w:val="00144CC5"/>
    <w:rsid w:val="001C24D3"/>
    <w:rsid w:val="002B0196"/>
    <w:rsid w:val="002B138B"/>
    <w:rsid w:val="00314672"/>
    <w:rsid w:val="00373656"/>
    <w:rsid w:val="003D0BE4"/>
    <w:rsid w:val="004C7008"/>
    <w:rsid w:val="005258BB"/>
    <w:rsid w:val="00555281"/>
    <w:rsid w:val="005C0CB8"/>
    <w:rsid w:val="005D29EE"/>
    <w:rsid w:val="00600C5D"/>
    <w:rsid w:val="00695012"/>
    <w:rsid w:val="006B593E"/>
    <w:rsid w:val="007E1DCB"/>
    <w:rsid w:val="008060B3"/>
    <w:rsid w:val="00873CFF"/>
    <w:rsid w:val="00896090"/>
    <w:rsid w:val="008B632D"/>
    <w:rsid w:val="008E77DC"/>
    <w:rsid w:val="00A24237"/>
    <w:rsid w:val="00A25EC4"/>
    <w:rsid w:val="00AC1420"/>
    <w:rsid w:val="00B50785"/>
    <w:rsid w:val="00D23391"/>
    <w:rsid w:val="00D35C07"/>
    <w:rsid w:val="00D66C07"/>
    <w:rsid w:val="00D92AD4"/>
    <w:rsid w:val="00DB7175"/>
    <w:rsid w:val="00DC40CB"/>
    <w:rsid w:val="00E25903"/>
    <w:rsid w:val="00EE2050"/>
    <w:rsid w:val="00F20969"/>
    <w:rsid w:val="00F37284"/>
    <w:rsid w:val="00FA3828"/>
    <w:rsid w:val="00FB11AE"/>
    <w:rsid w:val="1FF7C971"/>
    <w:rsid w:val="2B6B4D13"/>
    <w:rsid w:val="2BDE034E"/>
    <w:rsid w:val="37F163D5"/>
    <w:rsid w:val="3EDEB2BB"/>
    <w:rsid w:val="5DD3010B"/>
    <w:rsid w:val="65A27722"/>
    <w:rsid w:val="7D3B24E7"/>
    <w:rsid w:val="FABFD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</w:style>
  <w:style w:type="table" w:styleId="4">
    <w:name w:val="Table Grid"/>
    <w:basedOn w:val="3"/>
    <w:qFormat/>
    <w:uiPriority w:val="3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</w:rPr>
  </w:style>
  <w:style w:type="paragraph" w:customStyle="1" w:styleId="7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807</Words>
  <Characters>4601</Characters>
  <Lines>38</Lines>
  <Paragraphs>10</Paragraphs>
  <TotalTime>101</TotalTime>
  <ScaleCrop>false</ScaleCrop>
  <LinksUpToDate>false</LinksUpToDate>
  <CharactersWithSpaces>5398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2020-03-05T16:46:00Z</dcterms:created>
  <dc:creator>Office User106</dc:creator>
  <cp:lastModifiedBy>liyou0000</cp:lastModifiedBy>
  <dcterms:modified xsi:type="dcterms:W3CDTF">2020-03-10T13:11:47Z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