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440690</wp:posOffset>
            </wp:positionV>
            <wp:extent cx="6394450" cy="3261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261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622300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584200</wp:posOffset>
            </wp:positionV>
            <wp:extent cx="508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469900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584200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68"/>
        <w:ind w:left="1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  <w:gridCol w:w="966"/>
      </w:tblGrid>
      <w:tr>
        <w:trPr>
          <w:trHeight w:hRule="exact" w:val="628"/>
        </w:trPr>
        <w:tc>
          <w:tcPr>
            <w:tcW w:type="dxa" w:w="299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引用格式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曾铁梅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刘茜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冯宗宝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(10):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1692.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ZENG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Tiemei,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LIU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Xi,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FENG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Zongbao,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Pair-Copula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Bayesian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network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model[J].</w:t>
            </w:r>
          </w:p>
        </w:tc>
        <w:tc>
          <w:tcPr>
            <w:tcW w:type="dxa" w:w="4660"/>
            <w:gridSpan w:val="5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4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PCBN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模型盾构下穿既有隧道施工安全风险评价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[J].</w:t>
            </w:r>
          </w:p>
        </w:tc>
        <w:tc>
          <w:tcPr>
            <w:tcW w:type="dxa" w:w="1700"/>
            <w:gridSpan w:val="3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4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隧道建设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50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21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48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41</w:t>
            </w:r>
          </w:p>
        </w:tc>
      </w:tr>
      <w:tr>
        <w:trPr>
          <w:trHeight w:hRule="exact" w:val="858"/>
        </w:trPr>
        <w:tc>
          <w:tcPr>
            <w:tcW w:type="dxa" w:w="966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  <w:tab w:pos="496" w:val="left"/>
                <w:tab w:pos="1434" w:val="left"/>
                <w:tab w:pos="1894" w:val="left"/>
              </w:tabs>
              <w:autoSpaceDE w:val="0"/>
              <w:widowControl/>
              <w:spacing w:line="418" w:lineRule="exact" w:before="96" w:after="0"/>
              <w:ind w:left="2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al.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Construction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safety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risk</w:t>
            </w:r>
          </w:p>
          <w:p>
            <w:pPr>
              <w:autoSpaceDN w:val="0"/>
              <w:tabs>
                <w:tab w:pos="652" w:val="left"/>
                <w:tab w:pos="1676" w:val="left"/>
              </w:tabs>
              <w:autoSpaceDE w:val="0"/>
              <w:widowControl/>
              <w:spacing w:line="418" w:lineRule="exact" w:before="0" w:after="0"/>
              <w:ind w:left="6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Tunnel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Construction,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2021,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assessment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for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41(10):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1692.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shield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tunneling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underneath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existing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based</w:t>
            </w:r>
          </w:p>
        </w:tc>
        <w:tc>
          <w:tcPr>
            <w:tcW w:type="dxa" w:w="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9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804" w:lineRule="exact" w:before="126" w:after="0"/>
        <w:ind w:left="1440" w:right="0" w:firstLine="0"/>
        <w:jc w:val="left"/>
      </w:pPr>
      <w:r>
        <w:rPr>
          <w:rFonts w:ascii="FZHTK" w:hAnsi="FZHTK" w:eastAsia="FZHTK"/>
          <w:b w:val="0"/>
          <w:i w:val="0"/>
          <w:color w:val="000000"/>
          <w:sz w:val="34"/>
        </w:rPr>
        <w:t>基于</w:t>
      </w:r>
      <w:r>
        <w:rPr>
          <w:rFonts w:ascii="E" w:hAnsi="E" w:eastAsia="E"/>
          <w:b w:val="0"/>
          <w:i w:val="0"/>
          <w:color w:val="000000"/>
          <w:sz w:val="34"/>
        </w:rPr>
        <w:t>PCBN</w:t>
      </w:r>
      <w:r>
        <w:rPr>
          <w:rFonts w:ascii="FZHTK" w:hAnsi="FZHTK" w:eastAsia="FZHTK"/>
          <w:b w:val="0"/>
          <w:i w:val="0"/>
          <w:color w:val="000000"/>
          <w:sz w:val="34"/>
        </w:rPr>
        <w:t xml:space="preserve"> 模型盾构下穿既有隧道施工安全风险评价</w:t>
      </w:r>
    </w:p>
    <w:p>
      <w:pPr>
        <w:autoSpaceDN w:val="0"/>
        <w:autoSpaceDE w:val="0"/>
        <w:widowControl/>
        <w:spacing w:line="420" w:lineRule="exact" w:before="24" w:after="0"/>
        <w:ind w:left="2602" w:right="0" w:firstLine="0"/>
        <w:jc w:val="left"/>
      </w:pP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曾铁梅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1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刘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茜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冯宗宝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∗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陈虹宇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3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,</w:t>
      </w:r>
      <w:r>
        <w:rPr>
          <w:w w:val="101.34814933494285"/>
          <w:rFonts w:ascii="FZKTK" w:hAnsi="FZKTK" w:eastAsia="FZKTK"/>
          <w:b w:val="0"/>
          <w:i w:val="0"/>
          <w:color w:val="000000"/>
          <w:sz w:val="27"/>
        </w:rPr>
        <w:t>吴贤国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952" w:val="left"/>
          <w:tab w:pos="3222" w:val="left"/>
          <w:tab w:pos="3712" w:val="left"/>
          <w:tab w:pos="5126" w:val="left"/>
          <w:tab w:pos="5410" w:val="left"/>
          <w:tab w:pos="8728" w:val="left"/>
          <w:tab w:pos="9216" w:val="left"/>
        </w:tabs>
        <w:autoSpaceDE w:val="0"/>
        <w:widowControl/>
        <w:spacing w:line="488" w:lineRule="exact" w:before="74" w:after="0"/>
        <w:ind w:left="55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1.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武汉地铁集团有限公司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湖北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武汉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430040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;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2.</w:t>
      </w:r>
      <w:r>
        <w:tab/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华中科技大学土木与水利工程学院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湖北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武汉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430074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</w:p>
    <w:p>
      <w:pPr>
        <w:autoSpaceDN w:val="0"/>
        <w:tabs>
          <w:tab w:pos="2932" w:val="left"/>
          <w:tab w:pos="6880" w:val="left"/>
        </w:tabs>
        <w:autoSpaceDE w:val="0"/>
        <w:widowControl/>
        <w:spacing w:line="486" w:lineRule="exact" w:before="0" w:after="0"/>
        <w:ind w:left="265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3.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新加坡南洋理工大学土木工程与环境学院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KTK" w:hAnsi="FZKTK" w:eastAsia="FZKTK"/>
          <w:b w:val="0"/>
          <w:i w:val="0"/>
          <w:color w:val="000000"/>
          <w:sz w:val="21"/>
        </w:rPr>
        <w:t>新加坡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639798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为更全面准确地评估盾构下穿既有隧道施工过程中的相互作用风险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提出一种基于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Pair-Copula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贝叶斯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(Pair -Copula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Bayesian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network,PCBN)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模型的盾构下穿既有隧道施工风险评价方法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建立一套较为完善的盾构下穿既有隧道施工风险评价体</w:t>
      </w:r>
    </w:p>
    <w:p>
      <w:pPr>
        <w:autoSpaceDN w:val="0"/>
        <w:autoSpaceDE w:val="0"/>
        <w:widowControl/>
        <w:spacing w:line="42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将贝叶斯网络模型的不确定推理与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Pair-Copula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理论对于相关性的处理优势相结合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构建盾构下穿既有隧道施工风险评价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PCBN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实现风险因素复杂依赖关系精确建模和评价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为盾构近接施工安全分析和管控提供有效方法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依托于武汉某隧道下穿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工程进行实例分析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基于所提出的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PCBN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模型进行风险分析和指标相关性分析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确定工程的施工风险状态以及与施工风险相关性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较高的关键风险因素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验证了本研究提出的评价方法的有效性和合理性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54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下穿施工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既有隧道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安全风险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;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Pair-Copula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贝叶斯模型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风险评价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风险因素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DOI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</w:p>
    <w:p>
      <w:pPr>
        <w:autoSpaceDN w:val="0"/>
        <w:tabs>
          <w:tab w:pos="1010" w:val="left"/>
        </w:tabs>
        <w:autoSpaceDE w:val="0"/>
        <w:widowControl/>
        <w:spacing w:line="308" w:lineRule="exact" w:before="0" w:after="0"/>
        <w:ind w:left="528" w:right="648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10. 3973/ j. issn. 2096-4498. 2021. 10. 008</w:t>
      </w:r>
    </w:p>
    <w:p>
      <w:pPr>
        <w:autoSpaceDN w:val="0"/>
        <w:tabs>
          <w:tab w:pos="1756" w:val="left"/>
          <w:tab w:pos="4240" w:val="left"/>
          <w:tab w:pos="5234" w:val="left"/>
          <w:tab w:pos="6102" w:val="left"/>
        </w:tabs>
        <w:autoSpaceDE w:val="0"/>
        <w:widowControl/>
        <w:spacing w:line="322" w:lineRule="exact" w:before="96" w:after="0"/>
        <w:ind w:left="1580" w:right="216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455. 43    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文献标志码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</w:t>
      </w:r>
      <w:r>
        <w:br/>
      </w:r>
      <w:r>
        <w:tab/>
      </w:r>
      <w:r>
        <w:tab/>
      </w:r>
      <w:r>
        <w:tab/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文章编号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2096-4498(2021)10-1692-07</w:t>
      </w:r>
    </w:p>
    <w:p>
      <w:pPr>
        <w:autoSpaceDN w:val="0"/>
        <w:autoSpaceDE w:val="0"/>
        <w:widowControl/>
        <w:spacing w:line="240" w:lineRule="auto" w:before="0" w:after="152"/>
        <w:ind w:left="0" w:right="20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开放科学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资源服务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标识码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OSID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):</w:t>
      </w:r>
      <w:r>
        <w:drawing>
          <wp:inline xmlns:a="http://schemas.openxmlformats.org/drawingml/2006/main" xmlns:pic="http://schemas.openxmlformats.org/drawingml/2006/picture">
            <wp:extent cx="462279" cy="485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79" cy="48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7" w:h="16840"/>
          <w:pgMar w:top="530" w:right="878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2772" w:val="left"/>
          <w:tab w:pos="3666" w:val="left"/>
        </w:tabs>
        <w:autoSpaceDE w:val="0"/>
        <w:widowControl/>
        <w:spacing w:line="460" w:lineRule="exact" w:before="0" w:after="0"/>
        <w:ind w:left="1018" w:right="0" w:firstLine="0"/>
        <w:jc w:val="left"/>
      </w:pP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Construction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Safety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Risk</w:t>
      </w:r>
    </w:p>
    <w:p>
      <w:pPr>
        <w:autoSpaceDN w:val="0"/>
        <w:tabs>
          <w:tab w:pos="2526" w:val="left"/>
          <w:tab w:pos="3530" w:val="left"/>
        </w:tabs>
        <w:autoSpaceDE w:val="0"/>
        <w:widowControl/>
        <w:spacing w:line="458" w:lineRule="exact" w:before="0" w:after="0"/>
        <w:ind w:left="1388" w:right="0" w:firstLine="0"/>
        <w:jc w:val="left"/>
      </w:pP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Existing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Tunnel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Based</w:t>
      </w:r>
    </w:p>
    <w:p>
      <w:pPr>
        <w:sectPr>
          <w:type w:val="continuous"/>
          <w:pgSz w:w="11907" w:h="16840"/>
          <w:pgMar w:top="530" w:right="878" w:bottom="170" w:left="400" w:header="720" w:footer="720" w:gutter="0"/>
          <w:cols w:num="2" w:equalWidth="0">
            <w:col w:w="4314" w:space="0"/>
            <w:col w:w="6314" w:space="0"/>
          </w:cols>
          <w:docGrid w:linePitch="360"/>
        </w:sectPr>
      </w:pPr>
    </w:p>
    <w:p>
      <w:pPr>
        <w:autoSpaceDN w:val="0"/>
        <w:tabs>
          <w:tab w:pos="1572" w:val="left"/>
          <w:tab w:pos="2062" w:val="left"/>
          <w:tab w:pos="2952" w:val="left"/>
          <w:tab w:pos="4348" w:val="left"/>
        </w:tabs>
        <w:autoSpaceDE w:val="0"/>
        <w:widowControl/>
        <w:spacing w:line="460" w:lineRule="exact" w:before="0" w:after="0"/>
        <w:ind w:left="32" w:right="0" w:firstLine="0"/>
        <w:jc w:val="left"/>
      </w:pP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Assessment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for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Shield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Tunneling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underneath</w:t>
      </w:r>
    </w:p>
    <w:p>
      <w:pPr>
        <w:autoSpaceDN w:val="0"/>
        <w:tabs>
          <w:tab w:pos="500" w:val="left"/>
          <w:tab w:pos="2176" w:val="left"/>
          <w:tab w:pos="3414" w:val="left"/>
          <w:tab w:pos="4620" w:val="left"/>
        </w:tabs>
        <w:autoSpaceDE w:val="0"/>
        <w:widowControl/>
        <w:spacing w:line="458" w:lineRule="exact" w:before="0" w:after="66"/>
        <w:ind w:left="78" w:right="0" w:firstLine="0"/>
        <w:jc w:val="left"/>
      </w:pP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on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Pair-Copula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Bayesian </w:t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 xml:space="preserve">Network </w:t>
      </w:r>
      <w:r>
        <w:tab/>
      </w:r>
      <w:r>
        <w:rPr>
          <w:w w:val="101.7172385906351"/>
          <w:rFonts w:ascii="E" w:hAnsi="E" w:eastAsia="E"/>
          <w:b w:val="0"/>
          <w:i w:val="0"/>
          <w:color w:val="000000"/>
          <w:sz w:val="29"/>
        </w:rPr>
        <w:t>Model</w:t>
      </w:r>
    </w:p>
    <w:p>
      <w:pPr>
        <w:sectPr>
          <w:type w:val="nextColumn"/>
          <w:pgSz w:w="11907" w:h="16840"/>
          <w:pgMar w:top="530" w:right="878" w:bottom="170" w:left="400" w:header="720" w:footer="720" w:gutter="0"/>
          <w:cols w:num="2" w:equalWidth="0">
            <w:col w:w="4314" w:space="0"/>
            <w:col w:w="63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6.0" w:type="dxa"/>
      </w:tblPr>
      <w:tblGrid>
        <w:gridCol w:w="10629"/>
      </w:tblGrid>
      <w:tr>
        <w:trPr>
          <w:trHeight w:hRule="exact" w:val="5576"/>
        </w:trPr>
        <w:tc>
          <w:tcPr>
            <w:tcW w:type="dxa" w:w="10074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120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.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ZENG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Wuhan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Tiemei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Group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LIU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Xi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,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467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Co.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Ltd.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FENG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Wuhan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Zongbao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2,</w:t>
            </w:r>
          </w:p>
          <w:p>
            <w:pPr>
              <w:autoSpaceDN w:val="0"/>
              <w:tabs>
                <w:tab w:pos="5452" w:val="left"/>
              </w:tabs>
              <w:autoSpaceDE w:val="0"/>
              <w:widowControl/>
              <w:spacing w:line="360" w:lineRule="exact" w:before="128" w:after="0"/>
              <w:ind w:left="4886" w:right="432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430040,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∗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,</w:t>
            </w:r>
          </w:p>
          <w:p>
            <w:pPr>
              <w:autoSpaceDN w:val="0"/>
              <w:tabs>
                <w:tab w:pos="5808" w:val="left"/>
              </w:tabs>
              <w:autoSpaceDE w:val="0"/>
              <w:widowControl/>
              <w:spacing w:line="360" w:lineRule="exact" w:before="128" w:after="0"/>
              <w:ind w:left="5682" w:right="360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Hubei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br/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CHEN</w:t>
            </w:r>
          </w:p>
          <w:p>
            <w:pPr>
              <w:autoSpaceDN w:val="0"/>
              <w:tabs>
                <w:tab w:pos="6508" w:val="left"/>
              </w:tabs>
              <w:autoSpaceDE w:val="0"/>
              <w:widowControl/>
              <w:spacing w:line="360" w:lineRule="exact" w:before="128" w:after="0"/>
              <w:ind w:left="6328" w:right="259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China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; </w:t>
            </w:r>
            <w:r>
              <w:br/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Hongyu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3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,</w:t>
            </w:r>
          </w:p>
          <w:p>
            <w:pPr>
              <w:autoSpaceDN w:val="0"/>
              <w:tabs>
                <w:tab w:pos="7276" w:val="left"/>
                <w:tab w:pos="7522" w:val="left"/>
                <w:tab w:pos="7874" w:val="left"/>
                <w:tab w:pos="7974" w:val="left"/>
                <w:tab w:pos="8096" w:val="left"/>
                <w:tab w:pos="8546" w:val="left"/>
              </w:tabs>
              <w:autoSpaceDE w:val="0"/>
              <w:widowControl/>
              <w:spacing w:line="488" w:lineRule="exact" w:before="0" w:after="0"/>
              <w:ind w:left="699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School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WU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Xianguo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Civil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and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Hydraulic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Engineering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Huazhong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University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Science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Technology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Wuhan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430074,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Hubei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China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</w:p>
          <w:p>
            <w:pPr>
              <w:autoSpaceDN w:val="0"/>
              <w:tabs>
                <w:tab w:pos="340" w:val="left"/>
                <w:tab w:pos="928" w:val="left"/>
                <w:tab w:pos="1150" w:val="left"/>
                <w:tab w:pos="1592" w:val="left"/>
                <w:tab w:pos="2624" w:val="left"/>
                <w:tab w:pos="3002" w:val="left"/>
                <w:tab w:pos="4166" w:val="left"/>
                <w:tab w:pos="4966" w:val="left"/>
                <w:tab w:pos="6132" w:val="left"/>
                <w:tab w:pos="7080" w:val="left"/>
                <w:tab w:pos="7936" w:val="left"/>
                <w:tab w:pos="8330" w:val="left"/>
                <w:tab w:pos="9086" w:val="left"/>
              </w:tabs>
              <w:autoSpaceDE w:val="0"/>
              <w:widowControl/>
              <w:spacing w:line="486" w:lineRule="exact" w:before="0" w:after="0"/>
              <w:ind w:left="6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.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School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Civil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Engineering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Environment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Nanyang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Technological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University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Singapore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City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639798,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Singapore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Abstract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new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based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Pair-Copula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Bayesian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network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(PCBN)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model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proposed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accurately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</w:p>
          <w:p>
            <w:pPr>
              <w:autoSpaceDN w:val="0"/>
              <w:tabs>
                <w:tab w:pos="958" w:val="left"/>
                <w:tab w:pos="1354" w:val="left"/>
                <w:tab w:pos="1592" w:val="left"/>
                <w:tab w:pos="2170" w:val="left"/>
                <w:tab w:pos="3024" w:val="left"/>
                <w:tab w:pos="4028" w:val="left"/>
                <w:tab w:pos="4312" w:val="left"/>
                <w:tab w:pos="5026" w:val="left"/>
                <w:tab w:pos="5736" w:val="left"/>
                <w:tab w:pos="6302" w:val="left"/>
                <w:tab w:pos="6484" w:val="left"/>
                <w:tab w:pos="7324" w:val="left"/>
                <w:tab w:pos="7972" w:val="left"/>
                <w:tab w:pos="8368" w:val="left"/>
                <w:tab w:pos="9290" w:val="left"/>
                <w:tab w:pos="9924" w:val="left"/>
              </w:tabs>
              <w:autoSpaceDE w:val="0"/>
              <w:widowControl/>
              <w:spacing w:line="488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interaction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underneath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existing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First,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relatively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perfect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system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is</w:t>
            </w:r>
          </w:p>
          <w:p>
            <w:pPr>
              <w:autoSpaceDN w:val="0"/>
              <w:tabs>
                <w:tab w:pos="984" w:val="left"/>
                <w:tab w:pos="1276" w:val="left"/>
                <w:tab w:pos="1846" w:val="left"/>
                <w:tab w:pos="2698" w:val="left"/>
                <w:tab w:pos="3700" w:val="left"/>
                <w:tab w:pos="4412" w:val="left"/>
                <w:tab w:pos="5196" w:val="left"/>
                <w:tab w:pos="5972" w:val="left"/>
                <w:tab w:pos="6312" w:val="left"/>
                <w:tab w:pos="7164" w:val="left"/>
                <w:tab w:pos="8026" w:val="left"/>
                <w:tab w:pos="8262" w:val="left"/>
                <w:tab w:pos="8602" w:val="left"/>
                <w:tab w:pos="9418" w:val="left"/>
              </w:tabs>
              <w:autoSpaceDE w:val="0"/>
              <w:widowControl/>
              <w:spacing w:line="488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established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for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underneath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existing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tunnels.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Second,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uncertain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reasoning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Bayesian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network</w:t>
            </w:r>
          </w:p>
          <w:p>
            <w:pPr>
              <w:autoSpaceDN w:val="0"/>
              <w:tabs>
                <w:tab w:pos="572" w:val="left"/>
                <w:tab w:pos="820" w:val="left"/>
                <w:tab w:pos="1708" w:val="left"/>
                <w:tab w:pos="2252" w:val="left"/>
                <w:tab w:pos="2934" w:val="left"/>
                <w:tab w:pos="3548" w:val="left"/>
                <w:tab w:pos="3808" w:val="left"/>
                <w:tab w:pos="4262" w:val="left"/>
                <w:tab w:pos="4716" w:val="left"/>
                <w:tab w:pos="5874" w:val="left"/>
                <w:tab w:pos="6952" w:val="left"/>
                <w:tab w:pos="7158" w:val="left"/>
                <w:tab w:pos="7784" w:val="left"/>
                <w:tab w:pos="8388" w:val="left"/>
                <w:tab w:pos="8650" w:val="left"/>
                <w:tab w:pos="9752" w:val="left"/>
              </w:tabs>
              <w:autoSpaceDE w:val="0"/>
              <w:widowControl/>
              <w:spacing w:line="486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model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enhanced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using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Copula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theory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with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correlations,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establishing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PCBN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model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risk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for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underneath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existing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thus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realizing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accurate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modeling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complex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dependent</w:t>
            </w:r>
          </w:p>
          <w:p>
            <w:pPr>
              <w:autoSpaceDN w:val="0"/>
              <w:tabs>
                <w:tab w:pos="780" w:val="left"/>
                <w:tab w:pos="1046" w:val="left"/>
                <w:tab w:pos="1470" w:val="left"/>
                <w:tab w:pos="2120" w:val="left"/>
                <w:tab w:pos="2534" w:val="left"/>
                <w:tab w:pos="3416" w:val="left"/>
                <w:tab w:pos="3626" w:val="left"/>
                <w:tab w:pos="4448" w:val="left"/>
                <w:tab w:pos="5032" w:val="left"/>
                <w:tab w:pos="5798" w:val="left"/>
                <w:tab w:pos="6214" w:val="left"/>
                <w:tab w:pos="7348" w:val="left"/>
                <w:tab w:pos="7616" w:val="left"/>
                <w:tab w:pos="8224" w:val="left"/>
                <w:tab w:pos="9106" w:val="left"/>
                <w:tab w:pos="9910" w:val="left"/>
              </w:tabs>
              <w:autoSpaceDE w:val="0"/>
              <w:widowControl/>
              <w:spacing w:line="486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relations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factors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providing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practical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safety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analysis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management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tunneling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adjacent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to</w:t>
            </w:r>
          </w:p>
          <w:p>
            <w:pPr>
              <w:autoSpaceDN w:val="0"/>
              <w:tabs>
                <w:tab w:pos="1834" w:val="left"/>
                <w:tab w:pos="2588" w:val="left"/>
                <w:tab w:pos="2930" w:val="left"/>
                <w:tab w:pos="3514" w:val="left"/>
                <w:tab w:pos="3740" w:val="left"/>
                <w:tab w:pos="4880" w:val="left"/>
                <w:tab w:pos="5166" w:val="left"/>
                <w:tab w:pos="5350" w:val="left"/>
                <w:tab w:pos="5932" w:val="left"/>
                <w:tab w:pos="6536" w:val="left"/>
                <w:tab w:pos="7288" w:val="left"/>
                <w:tab w:pos="8294" w:val="left"/>
                <w:tab w:pos="8584" w:val="left"/>
                <w:tab w:pos="9302" w:val="left"/>
                <w:tab w:pos="9910" w:val="left"/>
              </w:tabs>
              <w:autoSpaceDE w:val="0"/>
              <w:widowControl/>
              <w:spacing w:line="486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buildings/ structures.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Finally,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model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implemented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crossing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underneath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existing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to</w:t>
            </w:r>
          </w:p>
          <w:p>
            <w:pPr>
              <w:autoSpaceDN w:val="0"/>
              <w:tabs>
                <w:tab w:pos="716" w:val="left"/>
                <w:tab w:pos="1096" w:val="left"/>
                <w:tab w:pos="1470" w:val="left"/>
                <w:tab w:pos="1990" w:val="left"/>
                <w:tab w:pos="2932" w:val="left"/>
                <w:tab w:pos="3766" w:val="left"/>
                <w:tab w:pos="4156" w:val="left"/>
                <w:tab w:pos="4768" w:val="left"/>
                <w:tab w:pos="5250" w:val="left"/>
                <w:tab w:pos="5586" w:val="left"/>
                <w:tab w:pos="6658" w:val="left"/>
                <w:tab w:pos="7048" w:val="left"/>
                <w:tab w:pos="7508" w:val="left"/>
                <w:tab w:pos="7740" w:val="left"/>
                <w:tab w:pos="8076" w:val="left"/>
                <w:tab w:pos="8718" w:val="left"/>
                <w:tab w:pos="9100" w:val="left"/>
                <w:tab w:pos="9752" w:val="left"/>
              </w:tabs>
              <w:autoSpaceDE w:val="0"/>
              <w:widowControl/>
              <w:spacing w:line="486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conduct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index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correlation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analysis.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results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show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state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project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critical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risk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factors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highly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correlated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with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verify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effectiveness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rationality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proposed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evaluation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method.</w:t>
            </w:r>
          </w:p>
          <w:p>
            <w:pPr>
              <w:autoSpaceDN w:val="0"/>
              <w:tabs>
                <w:tab w:pos="1080" w:val="left"/>
                <w:tab w:pos="1680" w:val="left"/>
                <w:tab w:pos="2408" w:val="left"/>
                <w:tab w:pos="3338" w:val="left"/>
                <w:tab w:pos="4544" w:val="left"/>
                <w:tab w:pos="5280" w:val="left"/>
                <w:tab w:pos="6008" w:val="left"/>
                <w:tab w:pos="6586" w:val="left"/>
                <w:tab w:pos="7108" w:val="left"/>
                <w:tab w:pos="8206" w:val="left"/>
                <w:tab w:pos="9046" w:val="left"/>
                <w:tab w:pos="9752" w:val="left"/>
              </w:tabs>
              <w:autoSpaceDE w:val="0"/>
              <w:widowControl/>
              <w:spacing w:line="488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Keywords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underpass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construction;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existing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tunnel;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safety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risk;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Pair-Copula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Bayesian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model;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risk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assessment;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key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factors</w:t>
            </w:r>
          </w:p>
        </w:tc>
      </w:tr>
      <w:tr>
        <w:trPr>
          <w:trHeight w:hRule="exact" w:val="1352"/>
        </w:trPr>
        <w:tc>
          <w:tcPr>
            <w:tcW w:type="dxa" w:w="10074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2" w:right="0" w:firstLine="0"/>
              <w:jc w:val="left"/>
            </w:pP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收稿日期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2020-11-02;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修回日期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2021-09-10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基金项目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国家自然科学基金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(51778262,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71571078,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51308240)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第一作者简介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曾铁梅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(1974—),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女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湖北武汉人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,2008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年毕业于武汉大学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土木工程专业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博士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教授级高级工程师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主要从事地铁工程施工及管理</w:t>
            </w:r>
          </w:p>
          <w:p>
            <w:pPr>
              <w:autoSpaceDN w:val="0"/>
              <w:autoSpaceDE w:val="0"/>
              <w:widowControl/>
              <w:spacing w:line="366" w:lineRule="exact" w:before="0" w:after="0"/>
              <w:ind w:left="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研究工作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E-mail: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85455829@ qq. com。∗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通信作者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冯宗宝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E-mail: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582448932@ qq. com。</w:t>
            </w:r>
          </w:p>
        </w:tc>
      </w:tr>
    </w:tbl>
    <w:p>
      <w:pPr>
        <w:autoSpaceDN w:val="0"/>
        <w:autoSpaceDE w:val="0"/>
        <w:widowControl/>
        <w:spacing w:line="240" w:lineRule="auto" w:before="2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530" w:right="87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326"/>
        <w:gridCol w:w="1326"/>
        <w:gridCol w:w="1326"/>
        <w:gridCol w:w="1326"/>
        <w:gridCol w:w="1326"/>
        <w:gridCol w:w="1326"/>
        <w:gridCol w:w="1326"/>
        <w:gridCol w:w="1326"/>
      </w:tblGrid>
      <w:tr>
        <w:trPr>
          <w:trHeight w:hRule="exact" w:val="36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曾铁梅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基于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PCBN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模型盾构下穿既有隧道施工安全风险评价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611"/>
      </w:tblGrid>
      <w:tr>
        <w:trPr>
          <w:trHeight w:hRule="exact" w:val="1459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2" w:lineRule="exact" w:before="0" w:after="0"/>
              <w:ind w:left="262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0 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引言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68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盾构隧道下穿既有隧道施工过程中极易诱发邻近</w:t>
            </w:r>
          </w:p>
          <w:p>
            <w:pPr>
              <w:autoSpaceDN w:val="0"/>
              <w:autoSpaceDE w:val="0"/>
              <w:widowControl/>
              <w:spacing w:line="318" w:lineRule="exact" w:before="168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既有隧道的变形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对盾构下穿既有隧道施工风险开展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实时的安全评估与控制具有重要的工程意义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目前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国内外对于盾构下穿隧道的施工安全研究主要集中于</w:t>
            </w:r>
          </w:p>
          <w:p>
            <w:pPr>
              <w:autoSpaceDN w:val="0"/>
              <w:autoSpaceDE w:val="0"/>
              <w:widowControl/>
              <w:spacing w:line="320" w:lineRule="exact" w:before="168" w:after="0"/>
              <w:ind w:left="268" w:right="90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数值模拟和模型试验等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[1-2]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。Khabbaz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[3]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通过建立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隧道施工与桩基相互作用的有限元模型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研究了在悉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尼马丁广场下进行隧道施工的风险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。Jallow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[4]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利用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PLAXIS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3D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软件对台北捷运系统中某盾构隧道施工进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行了有限元分析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探讨了盾构施工中引起隧道长期沉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降的机制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何梦超等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[5]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基于模糊故障树模型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定量评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估了地铁盾构隧道下穿既有轨道的风险大小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阿卜杜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拉等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[6]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通过模型试验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针对既有隧道的应力变化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研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究了盾构下穿对既有隧道的影响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王坚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[7]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结合理论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分析和有限元数值仿真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研究了新建隧道盾构下穿既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有隧道工程的影响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杨建烽等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[8]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通过模拟计算对盾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构下穿既有地铁区间隧道的沉降控制进行了研究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张</w:t>
            </w:r>
          </w:p>
          <w:p>
            <w:pPr>
              <w:autoSpaceDN w:val="0"/>
              <w:autoSpaceDE w:val="0"/>
              <w:widowControl/>
              <w:spacing w:line="29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毫毫等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[9]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对新建隧道下穿施工对既有上卧盾构隧道</w:t>
            </w:r>
          </w:p>
          <w:p>
            <w:pPr>
              <w:autoSpaceDN w:val="0"/>
              <w:autoSpaceDE w:val="0"/>
              <w:widowControl/>
              <w:spacing w:line="318" w:lineRule="exact" w:before="168" w:after="0"/>
              <w:ind w:left="268" w:right="94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扰动影响规律进行了研究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上述研究主要针对盾构下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穿既有隧道施工的沉降变形进行分析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而很少从风险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评估角度进行系统的安全评价与预警研究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且传统的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评价方法没有考虑到盾构施工过程中风险的复杂性和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模糊性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也难以反映多源因素间的相互作用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6" w:lineRule="exact" w:before="180" w:after="0"/>
              <w:ind w:left="268" w:right="92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本文将贝叶斯网络与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Pair-Copula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理论相结合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于二者的优势提出基于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模型的盾构下穿既有隧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道施工风险评价方法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考虑多源风险因素之间复杂的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相关关系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得到更加准确的风险评价模型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通过建立的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模型进行风险分析及定性和定量相关性分析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实现工程施工风险的实时评估和关键的安全控制因素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识别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为工程安全管理提供决策支持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392" w:val="left"/>
                <w:tab w:pos="688" w:val="left"/>
                <w:tab w:pos="2330" w:val="left"/>
              </w:tabs>
              <w:autoSpaceDE w:val="0"/>
              <w:widowControl/>
              <w:spacing w:line="322" w:lineRule="exact" w:before="238" w:after="0"/>
              <w:ind w:left="262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方法及原理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1. 1 Pair-Copula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理论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理论是在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Sklar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定理的基础上发展而来的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能够对所选取随机变量之间的相关性进行描述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也称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相依函数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[10]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其基本原理是采用某种映射将边缘分布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函数联合成联合分布函数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[11]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节点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的联合分布密度函数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函数的概念下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可以被表示为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)·…·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)。</w:t>
            </w:r>
          </w:p>
          <w:p>
            <w:pPr>
              <w:autoSpaceDN w:val="0"/>
              <w:tabs>
                <w:tab w:pos="646" w:val="left"/>
                <w:tab w:pos="688" w:val="left"/>
                <w:tab w:pos="1760" w:val="left"/>
                <w:tab w:pos="4738" w:val="left"/>
              </w:tabs>
              <w:autoSpaceDE w:val="0"/>
              <w:widowControl/>
              <w:spacing w:line="320" w:lineRule="exact" w:before="168" w:after="0"/>
              <w:ind w:left="268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(1)</w:t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在此思路下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将变量的各个边缘条件概率密度函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数的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Pair-Copula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密度函数相乘便可得到变量的多元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联合分布密度函数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具体思路为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))·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)。(2)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uv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为变量向量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其维度为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10611"/>
      </w:tblGrid>
      <w:tr>
        <w:trPr>
          <w:trHeight w:hRule="exact" w:val="14616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90" w:val="left"/>
              </w:tabs>
              <w:autoSpaceDE w:val="0"/>
              <w:widowControl/>
              <w:spacing w:line="360" w:lineRule="exact" w:before="128" w:after="0"/>
              <w:ind w:left="12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中随意抽取的向量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将不包括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定义为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+1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uv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j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</w:p>
          <w:p>
            <w:pPr>
              <w:autoSpaceDN w:val="0"/>
              <w:autoSpaceDE w:val="0"/>
              <w:widowControl/>
              <w:spacing w:line="498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Pair-Copula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密度函数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48" w:val="left"/>
              </w:tabs>
              <w:autoSpaceDE w:val="0"/>
              <w:widowControl/>
              <w:spacing w:line="314" w:lineRule="exact" w:before="174" w:after="0"/>
              <w:ind w:left="128" w:right="0" w:firstLine="0"/>
              <w:jc w:val="left"/>
            </w:pP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在此定义下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利用密度函数对分布函数进行还原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</w:p>
          <w:p>
            <w:pPr>
              <w:autoSpaceDN w:val="0"/>
              <w:tabs>
                <w:tab w:pos="1674" w:val="left"/>
                <w:tab w:pos="2168" w:val="left"/>
              </w:tabs>
              <w:autoSpaceDE w:val="0"/>
              <w:widowControl/>
              <w:spacing w:line="498" w:lineRule="exact" w:before="0" w:after="0"/>
              <w:ind w:left="80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uv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j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))</w:t>
            </w:r>
          </w:p>
          <w:p>
            <w:pPr>
              <w:autoSpaceDN w:val="0"/>
              <w:tabs>
                <w:tab w:pos="4272" w:val="left"/>
                <w:tab w:pos="4598" w:val="left"/>
              </w:tabs>
              <w:autoSpaceDE w:val="0"/>
              <w:widowControl/>
              <w:spacing w:line="486" w:lineRule="exact" w:before="0" w:after="0"/>
              <w:ind w:left="251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1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1. 2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贝叶斯网络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54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贝叶斯网络通过有向无环图来反映具体问题中复</w:t>
            </w:r>
          </w:p>
          <w:p>
            <w:pPr>
              <w:autoSpaceDN w:val="0"/>
              <w:tabs>
                <w:tab w:pos="908" w:val="left"/>
                <w:tab w:pos="2544" w:val="left"/>
                <w:tab w:pos="2970" w:val="left"/>
                <w:tab w:pos="4598" w:val="left"/>
              </w:tabs>
              <w:autoSpaceDE w:val="0"/>
              <w:widowControl/>
              <w:spacing w:line="310" w:lineRule="exact" w:before="176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杂变量之间的连接关系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是一种基于概率理论的网络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具有强大的不确定知识表达和推理能力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[12]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于贝叶斯网络中任意随机变量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应的联合概率分布可以表示为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)= ∏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∀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(4)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为随机变量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在时期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的父结点集合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为时期长度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48" w:val="left"/>
                <w:tab w:pos="684" w:val="left"/>
                <w:tab w:pos="2314" w:val="left"/>
                <w:tab w:pos="2738" w:val="left"/>
                <w:tab w:pos="4598" w:val="left"/>
              </w:tabs>
              <w:autoSpaceDE w:val="0"/>
              <w:widowControl/>
              <w:spacing w:line="330" w:lineRule="exact" w:before="156" w:after="0"/>
              <w:ind w:left="128" w:right="0" w:firstLine="0"/>
              <w:jc w:val="left"/>
            </w:pP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如果随机变量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为时间序列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的父结点为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-1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(4)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可以转化为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)= ∏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∀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t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-1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(5)</w:t>
            </w:r>
          </w:p>
          <w:p>
            <w:pPr>
              <w:autoSpaceDN w:val="0"/>
              <w:tabs>
                <w:tab w:pos="548" w:val="left"/>
                <w:tab w:pos="1068" w:val="left"/>
                <w:tab w:pos="2720" w:val="left"/>
                <w:tab w:pos="3200" w:val="left"/>
                <w:tab w:pos="4024" w:val="left"/>
              </w:tabs>
              <w:autoSpaceDE w:val="0"/>
              <w:widowControl/>
              <w:spacing w:line="302" w:lineRule="exact" w:before="196" w:after="0"/>
              <w:ind w:left="1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1. 3 Pair-Copula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贝叶斯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模型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Kurowicka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[13]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通过结合贝叶斯理论和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Pair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引入了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Pair-Copula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Bayesian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network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这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种改良的贝叶斯网络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并扩展了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理论的应用范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表示一个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对应的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DAG,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的道德图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d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的绝对连续概率测度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此概念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下有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在所有概率分布符合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特征的变量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任意取一个变量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假设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的概率密度函数为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中的所有变量的边缘分布为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基于上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文所提到的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Sklar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定理可知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可由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d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与相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应的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相乘来表示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48" w:val="left"/>
                <w:tab w:pos="700" w:val="left"/>
                <w:tab w:pos="2942" w:val="left"/>
              </w:tabs>
              <w:autoSpaceDE w:val="0"/>
              <w:widowControl/>
              <w:spacing w:line="312" w:lineRule="exact" w:before="176" w:after="0"/>
              <w:ind w:left="128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Bauer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等通过研究与推理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发现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可由条件化下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的许多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Pair-Copula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w </w:t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来表示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在此概念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[14]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基于这个思路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贝叶斯概念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下的网络结构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中的每个相关节点的箭线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→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都拥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有一个条件化下的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Pair-Copula,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可表示成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)= ∏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</w:p>
          <w:p>
            <w:pPr>
              <w:autoSpaceDN w:val="0"/>
              <w:tabs>
                <w:tab w:pos="828" w:val="left"/>
                <w:tab w:pos="1010" w:val="left"/>
              </w:tabs>
              <w:autoSpaceDE w:val="0"/>
              <w:widowControl/>
              <w:spacing w:line="356" w:lineRule="exact" w:before="0" w:after="0"/>
              <w:ind w:left="742" w:right="3312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(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v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tabs>
                <w:tab w:pos="1550" w:val="left"/>
                <w:tab w:pos="2520" w:val="left"/>
                <w:tab w:pos="4542" w:val="left"/>
              </w:tabs>
              <w:autoSpaceDE w:val="0"/>
              <w:widowControl/>
              <w:spacing w:line="358" w:lineRule="exact" w:before="130" w:after="0"/>
              <w:ind w:left="1144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;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;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|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;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w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;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) </w:t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w </w:t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;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w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)。</w:t>
            </w:r>
          </w:p>
          <w:p>
            <w:pPr>
              <w:autoSpaceDN w:val="0"/>
              <w:tabs>
                <w:tab w:pos="4598" w:val="left"/>
              </w:tabs>
              <w:autoSpaceDE w:val="0"/>
              <w:widowControl/>
              <w:spacing w:line="298" w:lineRule="exact" w:before="190" w:after="0"/>
              <w:ind w:left="128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(6)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V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48" w:val="left"/>
              </w:tabs>
              <w:autoSpaceDE w:val="0"/>
              <w:widowControl/>
              <w:spacing w:line="300" w:lineRule="exact" w:before="200" w:after="0"/>
              <w:ind w:left="128" w:right="0" w:firstLine="0"/>
              <w:jc w:val="left"/>
            </w:pP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这种基于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Pair -Copula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函数的贝叶斯网络称为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48" w:val="left"/>
              </w:tabs>
              <w:autoSpaceDE w:val="0"/>
              <w:widowControl/>
              <w:spacing w:line="288" w:lineRule="exact" w:before="272" w:after="0"/>
              <w:ind w:left="122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基于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PCBN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 xml:space="preserve"> 模型的施工风险评价</w:t>
            </w:r>
            <w:r>
              <w:br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本文提出一种将贝叶斯网络和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Pair-Copula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相结合的盾构下穿既有隧道施工风险评价方法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对盾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构下穿既有隧道进行实时有效的安全风险评估并为其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1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提供决策支持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其评价流程如图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4"/>
        <w:ind w:left="0" w:right="0"/>
      </w:pP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1442720</wp:posOffset>
            </wp:positionH>
            <wp:positionV relativeFrom="page">
              <wp:posOffset>972819</wp:posOffset>
            </wp:positionV>
            <wp:extent cx="4678680" cy="90525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9052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1536700</wp:posOffset>
            </wp:positionV>
            <wp:extent cx="279400" cy="114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1397000</wp:posOffset>
            </wp:positionV>
            <wp:extent cx="558800" cy="114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1536700</wp:posOffset>
            </wp:positionV>
            <wp:extent cx="571500" cy="114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1397000</wp:posOffset>
            </wp:positionV>
            <wp:extent cx="749300" cy="114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1612900</wp:posOffset>
            </wp:positionV>
            <wp:extent cx="533400" cy="1143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1473200</wp:posOffset>
            </wp:positionV>
            <wp:extent cx="825500" cy="1143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1320800</wp:posOffset>
            </wp:positionV>
            <wp:extent cx="723900" cy="1270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1524000</wp:posOffset>
            </wp:positionV>
            <wp:extent cx="546100" cy="1270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1384300</wp:posOffset>
            </wp:positionV>
            <wp:extent cx="736600" cy="1143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1028700</wp:posOffset>
            </wp:positionV>
            <wp:extent cx="469900" cy="1143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1041400</wp:posOffset>
            </wp:positionV>
            <wp:extent cx="368300" cy="1016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1028700</wp:posOffset>
            </wp:positionV>
            <wp:extent cx="533400" cy="1270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1028700</wp:posOffset>
            </wp:positionV>
            <wp:extent cx="749300" cy="1270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4005579</wp:posOffset>
            </wp:positionH>
            <wp:positionV relativeFrom="page">
              <wp:posOffset>6925309</wp:posOffset>
            </wp:positionV>
            <wp:extent cx="2880360" cy="214884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488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8940800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8724900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8788400</wp:posOffset>
            </wp:positionV>
            <wp:extent cx="635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8712200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8331200</wp:posOffset>
            </wp:positionV>
            <wp:extent cx="381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8407400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8216900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8204200</wp:posOffset>
            </wp:positionV>
            <wp:extent cx="508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8178800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8216900</wp:posOffset>
            </wp:positionV>
            <wp:extent cx="381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8445500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8432800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8343900</wp:posOffset>
            </wp:positionV>
            <wp:extent cx="38100" cy="63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8305800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8445500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8343900</wp:posOffset>
            </wp:positionV>
            <wp:extent cx="38100" cy="635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8305800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8204200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8204200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8115300</wp:posOffset>
            </wp:positionV>
            <wp:extent cx="508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8216900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8013700</wp:posOffset>
            </wp:positionV>
            <wp:extent cx="50800" cy="762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8001000</wp:posOffset>
            </wp:positionV>
            <wp:extent cx="190500" cy="88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8128000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8128000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8089900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8051800</wp:posOffset>
            </wp:positionV>
            <wp:extent cx="38100" cy="635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8039100</wp:posOffset>
            </wp:positionV>
            <wp:extent cx="508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8001000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8077200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8039100</wp:posOffset>
            </wp:positionV>
            <wp:extent cx="38100" cy="635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6705600</wp:posOffset>
            </wp:positionH>
            <wp:positionV relativeFrom="page">
              <wp:posOffset>7874000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7950200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7962900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7810500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7632700</wp:posOffset>
            </wp:positionV>
            <wp:extent cx="381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7810500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7683500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7531100</wp:posOffset>
            </wp:positionV>
            <wp:extent cx="76200" cy="889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7416800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7683500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7620000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7607300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7543800</wp:posOffset>
            </wp:positionV>
            <wp:extent cx="508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7569200</wp:posOffset>
            </wp:positionV>
            <wp:extent cx="38100" cy="635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7239000</wp:posOffset>
            </wp:positionV>
            <wp:extent cx="508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7378700</wp:posOffset>
            </wp:positionV>
            <wp:extent cx="508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7264400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7645400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7607300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7543800</wp:posOffset>
            </wp:positionV>
            <wp:extent cx="508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7277100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7162800</wp:posOffset>
            </wp:positionV>
            <wp:extent cx="63500" cy="635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7150100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8839200</wp:posOffset>
            </wp:positionV>
            <wp:extent cx="25400" cy="254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8585200</wp:posOffset>
            </wp:positionV>
            <wp:extent cx="165100" cy="152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8343900</wp:posOffset>
            </wp:positionV>
            <wp:extent cx="139700" cy="1905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8305800</wp:posOffset>
            </wp:positionV>
            <wp:extent cx="152400" cy="165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8547100</wp:posOffset>
            </wp:positionV>
            <wp:extent cx="63500" cy="508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8255000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8089900</wp:posOffset>
            </wp:positionV>
            <wp:extent cx="25400" cy="254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7975600</wp:posOffset>
            </wp:positionV>
            <wp:extent cx="254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7899400</wp:posOffset>
            </wp:positionV>
            <wp:extent cx="50800" cy="254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7708900</wp:posOffset>
            </wp:positionV>
            <wp:extent cx="25400" cy="25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7683500</wp:posOffset>
            </wp:positionV>
            <wp:extent cx="25400" cy="50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7340600</wp:posOffset>
            </wp:positionV>
            <wp:extent cx="139700" cy="1397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7391400</wp:posOffset>
            </wp:positionV>
            <wp:extent cx="25400" cy="254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7315200</wp:posOffset>
            </wp:positionV>
            <wp:extent cx="254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7670800</wp:posOffset>
            </wp:positionV>
            <wp:extent cx="38100" cy="508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7581900</wp:posOffset>
            </wp:positionV>
            <wp:extent cx="25400" cy="25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7302500</wp:posOffset>
            </wp:positionV>
            <wp:extent cx="63500" cy="508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7239000</wp:posOffset>
            </wp:positionV>
            <wp:extent cx="254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6997700</wp:posOffset>
            </wp:positionV>
            <wp:extent cx="38100" cy="254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7073900</wp:posOffset>
            </wp:positionV>
            <wp:extent cx="38100" cy="25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7035800</wp:posOffset>
            </wp:positionV>
            <wp:extent cx="25400" cy="254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768"/>
        <w:gridCol w:w="1768"/>
        <w:gridCol w:w="1768"/>
        <w:gridCol w:w="1768"/>
        <w:gridCol w:w="1768"/>
        <w:gridCol w:w="1768"/>
      </w:tblGrid>
      <w:tr>
        <w:trPr>
          <w:trHeight w:hRule="exact" w:val="124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15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  <w:tr>
        <w:trPr>
          <w:trHeight w:hRule="exact" w:val="10240"/>
        </w:trPr>
        <w:tc>
          <w:tcPr>
            <w:tcW w:type="dxa" w:w="10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36" w:after="0"/>
              <w:ind w:left="0" w:right="244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基于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PCBN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模型的盾构隧道下穿既有隧道施工风险评价流程</w:t>
            </w:r>
          </w:p>
          <w:p>
            <w:pPr>
              <w:autoSpaceDN w:val="0"/>
              <w:tabs>
                <w:tab w:pos="1984" w:val="left"/>
                <w:tab w:pos="2640" w:val="left"/>
                <w:tab w:pos="3470" w:val="left"/>
                <w:tab w:pos="4048" w:val="left"/>
                <w:tab w:pos="4238" w:val="left"/>
                <w:tab w:pos="4720" w:val="left"/>
                <w:tab w:pos="5434" w:val="left"/>
                <w:tab w:pos="6274" w:val="left"/>
                <w:tab w:pos="6872" w:val="left"/>
                <w:tab w:pos="7374" w:val="left"/>
                <w:tab w:pos="7836" w:val="left"/>
                <w:tab w:pos="8064" w:val="left"/>
                <w:tab w:pos="8562" w:val="left"/>
              </w:tabs>
              <w:autoSpaceDE w:val="0"/>
              <w:widowControl/>
              <w:spacing w:line="418" w:lineRule="exact" w:before="0" w:after="0"/>
              <w:ind w:left="161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Fig.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Risk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assessment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process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shield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tunneling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underneath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existing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tunnel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based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PCBN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model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2. 1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评价指标体系建立</w:t>
            </w:r>
          </w:p>
          <w:p>
            <w:pPr>
              <w:autoSpaceDN w:val="0"/>
              <w:autoSpaceDE w:val="0"/>
              <w:widowControl/>
              <w:spacing w:line="486" w:lineRule="exact" w:before="14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既有隧道安全风险的主要影响因素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包括隧道相关参</w:t>
            </w:r>
          </w:p>
          <w:p>
            <w:pPr>
              <w:autoSpaceDN w:val="0"/>
              <w:autoSpaceDE w:val="0"/>
              <w:widowControl/>
              <w:spacing w:line="422" w:lineRule="exact" w:before="66" w:after="0"/>
              <w:ind w:left="144" w:right="3762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土体条件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既有隧道条件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施工与管理因素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通过工程实践和相关文献分析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提炼出盾构下穿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ì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ï</w:t>
            </w:r>
          </w:p>
          <w:p>
            <w:pPr>
              <w:autoSpaceDN w:val="0"/>
              <w:autoSpaceDE w:val="0"/>
              <w:widowControl/>
              <w:spacing w:line="284" w:lineRule="exact" w:before="0" w:after="0"/>
              <w:ind w:left="0" w:right="3762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ïï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3762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í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3762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ï</w:t>
            </w:r>
          </w:p>
          <w:p>
            <w:pPr>
              <w:autoSpaceDN w:val="0"/>
              <w:tabs>
                <w:tab w:pos="6548" w:val="left"/>
              </w:tabs>
              <w:autoSpaceDE w:val="0"/>
              <w:widowControl/>
              <w:spacing w:line="570" w:lineRule="exact" w:before="0" w:after="0"/>
              <w:ind w:left="6456" w:right="3312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ï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î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  <w:p>
            <w:pPr>
              <w:autoSpaceDN w:val="0"/>
              <w:tabs>
                <w:tab w:pos="6940" w:val="left"/>
              </w:tabs>
              <w:autoSpaceDE w:val="0"/>
              <w:widowControl/>
              <w:spacing w:line="674" w:lineRule="exact" w:before="0" w:after="0"/>
              <w:ind w:left="6548" w:right="259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rank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</w:p>
          <w:p>
            <w:pPr>
              <w:autoSpaceDN w:val="0"/>
              <w:tabs>
                <w:tab w:pos="7156" w:val="left"/>
              </w:tabs>
              <w:autoSpaceDE w:val="0"/>
              <w:widowControl/>
              <w:spacing w:line="326" w:lineRule="exact" w:before="160" w:after="0"/>
              <w:ind w:left="6940" w:right="259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rank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+1</w:t>
            </w:r>
          </w:p>
          <w:p>
            <w:pPr>
              <w:autoSpaceDN w:val="0"/>
              <w:tabs>
                <w:tab w:pos="7642" w:val="left"/>
              </w:tabs>
              <w:autoSpaceDE w:val="0"/>
              <w:widowControl/>
              <w:spacing w:line="694" w:lineRule="exact" w:before="0" w:after="0"/>
              <w:ind w:left="7156" w:right="259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+1 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tabs>
                <w:tab w:pos="8174" w:val="left"/>
                <w:tab w:pos="9978" w:val="left"/>
              </w:tabs>
              <w:autoSpaceDE w:val="0"/>
              <w:widowControl/>
              <w:spacing w:line="252" w:lineRule="exact" w:before="0" w:after="0"/>
              <w:ind w:left="7642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(9)</w:t>
            </w:r>
          </w:p>
          <w:p>
            <w:pPr>
              <w:autoSpaceDN w:val="0"/>
              <w:autoSpaceDE w:val="0"/>
              <w:widowControl/>
              <w:spacing w:line="488" w:lineRule="exact" w:before="282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而构建盾构下穿既有隧道安全评价指标体系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[15]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344" w:val="left"/>
                <w:tab w:pos="5508" w:val="left"/>
              </w:tabs>
              <w:autoSpaceDE w:val="0"/>
              <w:widowControl/>
              <w:spacing w:line="296" w:lineRule="exact" w:before="190" w:after="0"/>
              <w:ind w:left="682" w:right="331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隧道相关参数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新建隧道相关参数的设计是盾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(7)—(9)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</w:p>
          <w:p>
            <w:pPr>
              <w:autoSpaceDN w:val="0"/>
              <w:tabs>
                <w:tab w:pos="7012" w:val="left"/>
              </w:tabs>
              <w:autoSpaceDE w:val="0"/>
              <w:widowControl/>
              <w:spacing w:line="292" w:lineRule="exact" w:before="194" w:after="0"/>
              <w:ind w:left="5508" w:right="1152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分布函数的估计值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;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个随机变量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为风险指标实测值的维度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构隧道影响周围土体和构筑物非常重要的一类因素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参数的个数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1。</w:t>
            </w:r>
          </w:p>
          <w:p>
            <w:pPr>
              <w:autoSpaceDN w:val="0"/>
              <w:tabs>
                <w:tab w:pos="5502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它可以反映隧道开挖的大致情况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新建隧道相关参数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2. 2. 2 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模型设计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一般主要考虑新建隧道的直径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两隧道的净距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和两隧道的平面夹角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个参数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[16-17]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相关关系的风险指标用有向箭头连接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初步构建盾构</w:t>
            </w:r>
          </w:p>
          <w:p>
            <w:pPr>
              <w:autoSpaceDN w:val="0"/>
              <w:autoSpaceDE w:val="0"/>
              <w:widowControl/>
              <w:spacing w:line="452" w:lineRule="exact" w:before="0" w:after="0"/>
              <w:ind w:left="5928" w:right="0" w:hanging="42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隧道下穿既有隧道施工安全风险评价的有向无环图</w:t>
            </w:r>
            <w:r>
              <w:br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首先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根据专家知识和大量工程实践经验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将具有</w:t>
            </w:r>
          </w:p>
          <w:p>
            <w:pPr>
              <w:autoSpaceDN w:val="0"/>
              <w:autoSpaceDE w:val="0"/>
              <w:widowControl/>
              <w:spacing w:line="486" w:lineRule="exact" w:before="114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作用的中间媒介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土体条件对于盾构隧道下穿引起既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有隧道的变形破坏有着至关重要的作用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[18]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压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缩模量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黏聚力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内摩擦角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6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和泊松比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7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是表征土体性质的几个常见影响因素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8" w:lineRule="exact" w:before="136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有的条件有很大关系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既有隧道的埋深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既有隧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道的直径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9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和覆跨比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会影响既有隧道的基底应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力变化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从而影响隧道的变形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[19]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既有隧道的健康状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则在一定程度上决定了隧道承受变形的能力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682" w:val="left"/>
              </w:tabs>
              <w:autoSpaceDE w:val="0"/>
              <w:widowControl/>
              <w:spacing w:line="1876" w:lineRule="exact" w:before="0" w:after="0"/>
              <w:ind w:left="268" w:right="5184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管理因素对临近既有隧道安全的影响则主要体现在对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土体条件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8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既有隧道条件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</w:p>
          <w:p>
            <w:pPr>
              <w:autoSpaceDN w:val="0"/>
              <w:tabs>
                <w:tab w:pos="1926" w:val="left"/>
              </w:tabs>
              <w:autoSpaceDE w:val="0"/>
              <w:widowControl/>
              <w:spacing w:line="1758" w:lineRule="exact" w:before="0" w:after="0"/>
              <w:ind w:left="682" w:right="518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施工与管理因素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土体作为新建隧道与既有隧道相互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234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既有隧道的变形破坏与自身现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1718" w:lineRule="exact" w:before="0" w:after="0"/>
              <w:ind w:left="258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盾构隧道施工阶段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施工和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(DAG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然后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基于实测数据计算具有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相关关系的风险指标间的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Spearman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秩相关系数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见式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(10);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最后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根据计算的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Spearman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秩相关系数进行独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立性检验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将相互独立的节点之间的箭头去除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从而对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初步构建的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DAG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图进行修改和完善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并将各风险指标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的最优边缘分布输入构建的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DAG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图中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从而构建盾构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522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下穿既有隧道施工安全风险评价的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8" w:lineRule="exact" w:before="614" w:after="0"/>
              <w:ind w:left="0" w:right="4290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</w:p>
          <w:p>
            <w:pPr>
              <w:autoSpaceDN w:val="0"/>
              <w:tabs>
                <w:tab w:pos="6102" w:val="left"/>
                <w:tab w:pos="7248" w:val="left"/>
                <w:tab w:pos="7766" w:val="left"/>
                <w:tab w:pos="7870" w:val="left"/>
                <w:tab w:pos="7976" w:val="left"/>
              </w:tabs>
              <w:autoSpaceDE w:val="0"/>
              <w:widowControl/>
              <w:spacing w:line="494" w:lineRule="exact" w:before="0" w:after="0"/>
              <w:ind w:left="550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险指标实测值的排序之差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;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个变量之间的等级差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即本文中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个风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β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-1)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6∑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= 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tabs>
                <w:tab w:pos="8062" w:val="left"/>
              </w:tabs>
              <w:autoSpaceDE w:val="0"/>
              <w:widowControl/>
              <w:spacing w:line="766" w:lineRule="exact" w:before="0" w:after="0"/>
              <w:ind w:left="798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为等级差的个数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即风险</w:t>
            </w:r>
            <w:r>
              <w:br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z</w:t>
            </w:r>
          </w:p>
          <w:p>
            <w:pPr>
              <w:autoSpaceDN w:val="0"/>
              <w:tabs>
                <w:tab w:pos="9874" w:val="left"/>
              </w:tabs>
              <w:autoSpaceDE w:val="0"/>
              <w:widowControl/>
              <w:spacing w:line="488" w:lineRule="exact" w:before="0" w:after="0"/>
              <w:ind w:left="848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(10)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624" w:lineRule="exact" w:before="412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盾构施工参数合理性的控制上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[20]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具体来说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盾构施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指标实测值的维度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工参数主要包括注浆压力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土舱压力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推进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力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和推进速度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2. 2 PCBN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模型构建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2. 2. 1 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最优边缘分布识别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68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边缘分布函数的作用是对变量的概率分布进行正</w:t>
            </w:r>
          </w:p>
        </w:tc>
      </w:tr>
      <w:tr>
        <w:trPr>
          <w:trHeight w:hRule="exact" w:val="3746"/>
        </w:trPr>
        <w:tc>
          <w:tcPr>
            <w:tcW w:type="dxa" w:w="5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6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确描述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其识别结果会直接影响风险评估的可靠性和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准确性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本文选择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Weibull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Exponential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Normal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Gamma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种常用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Copula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函数作为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备选函数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AIC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准则和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BIC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准则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种方式来确定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模型中风险指标的最优边缘分布函数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以保证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风险指标分布函数选择结果的科学性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最优边缘分布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函数即为使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AIC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值和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BIC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值最小时的分布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,AIC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准则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BIC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准则的具体公式为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</w:p>
          <w:p>
            <w:pPr>
              <w:autoSpaceDN w:val="0"/>
              <w:autoSpaceDE w:val="0"/>
              <w:widowControl/>
              <w:spacing w:line="498" w:lineRule="exact" w:before="0" w:after="0"/>
              <w:ind w:left="0" w:right="291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AIC = -2∑</w:t>
            </w:r>
          </w:p>
          <w:p>
            <w:pPr>
              <w:autoSpaceDN w:val="0"/>
              <w:tabs>
                <w:tab w:pos="2170" w:val="left"/>
                <w:tab w:pos="2608" w:val="left"/>
                <w:tab w:pos="4738" w:val="left"/>
              </w:tabs>
              <w:autoSpaceDE w:val="0"/>
              <w:widowControl/>
              <w:spacing w:line="180" w:lineRule="exact" w:before="0" w:after="0"/>
              <w:ind w:left="2090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N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= 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)+2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(7)</w:t>
            </w:r>
          </w:p>
          <w:p>
            <w:pPr>
              <w:autoSpaceDN w:val="0"/>
              <w:tabs>
                <w:tab w:pos="2034" w:val="left"/>
                <w:tab w:pos="2472" w:val="left"/>
                <w:tab w:pos="3812" w:val="left"/>
                <w:tab w:pos="4738" w:val="left"/>
              </w:tabs>
              <w:autoSpaceDE w:val="0"/>
              <w:widowControl/>
              <w:spacing w:line="498" w:lineRule="exact" w:before="0" w:after="0"/>
              <w:ind w:left="129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BIC = -2∑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= 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(8)</w:t>
            </w:r>
          </w:p>
        </w:tc>
        <w:tc>
          <w:tcPr>
            <w:tcW w:type="dxa" w:w="5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920" w:after="0"/>
              <w:ind w:left="0" w:right="166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初步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DAG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图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1188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Fig. 2 Preliminary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DAG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diagram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2. 2. 3 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模型验证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4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为了保证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模型的合理性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需要对模型的有</w:t>
            </w:r>
          </w:p>
          <w:p>
            <w:pPr>
              <w:autoSpaceDN w:val="0"/>
              <w:autoSpaceDE w:val="0"/>
              <w:widowControl/>
              <w:spacing w:line="498" w:lineRule="exact" w:before="0" w:after="0"/>
              <w:ind w:left="2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效性进行验证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本文采用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K-S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检验对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模型中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7" w:h="16840"/>
          <w:pgMar w:top="450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</w:tblGrid>
      <w:tr>
        <w:trPr>
          <w:trHeight w:hRule="exact" w:val="428"/>
        </w:trPr>
        <w:tc>
          <w:tcPr>
            <w:tcW w:type="dxa" w:w="2224"/>
            <w:tcBorders>
              <w:end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556"/>
            <w:tcBorders>
              <w:start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曾铁梅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基于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PCBN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模型盾构下穿既有隧道施工安全风险评价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6740"/>
        </w:trPr>
        <w:tc>
          <w:tcPr>
            <w:tcW w:type="dxa" w:w="1033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2" w:val="left"/>
              </w:tabs>
              <w:autoSpaceDE w:val="0"/>
              <w:widowControl/>
              <w:spacing w:line="488" w:lineRule="exact" w:before="7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单节点的边缘分布进行拟合优度检验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判断观测样本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2. 4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基于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模型的指标相关性分析</w:t>
            </w:r>
          </w:p>
          <w:p>
            <w:pPr>
              <w:autoSpaceDN w:val="0"/>
              <w:tabs>
                <w:tab w:pos="592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值和假设分布之间的差值是否符合设定的置信区间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模型可以进行参数相依性的准确识别和高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给定一组长度为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的升序排列的样本数据为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(·),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精度重构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基于所构建的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模型进行基于百分位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9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K-S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检验的统计量为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蛛网图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[21]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和相关系数的相关性分析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可以定性和定量</w:t>
            </w:r>
          </w:p>
          <w:p>
            <w:pPr>
              <w:autoSpaceDN w:val="0"/>
              <w:tabs>
                <w:tab w:pos="4634" w:val="left"/>
                <w:tab w:pos="5508" w:val="left"/>
              </w:tabs>
              <w:autoSpaceDE w:val="0"/>
              <w:widowControl/>
              <w:spacing w:line="498" w:lineRule="exact" w:before="0" w:after="0"/>
              <w:ind w:left="158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=sup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地判断风险系统中与盾构下穿既有隧道施工风险相关</w:t>
            </w:r>
          </w:p>
          <w:p>
            <w:pPr>
              <w:autoSpaceDN w:val="0"/>
              <w:tabs>
                <w:tab w:pos="862" w:val="left"/>
                <w:tab w:pos="5508" w:val="left"/>
              </w:tabs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分别表示假设的分布函数和基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性较大的风险因素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即为关键风险因素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并依据相关性</w:t>
            </w:r>
          </w:p>
          <w:p>
            <w:pPr>
              <w:autoSpaceDN w:val="0"/>
              <w:tabs>
                <w:tab w:pos="2558" w:val="left"/>
                <w:tab w:pos="5508" w:val="left"/>
              </w:tabs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于实测数据的分布函数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sup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之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大小确定决策的优先权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明确盾构下穿既有隧道风险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间距离集的总和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管理的重点管理环节与检查点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5502" w:val="left"/>
              </w:tabs>
              <w:autoSpaceDE w:val="0"/>
              <w:widowControl/>
              <w:spacing w:line="488" w:lineRule="exact" w:before="0" w:after="0"/>
              <w:ind w:left="2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2. 3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基于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模型的风险分析</w:t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3 </w:t>
            </w:r>
            <w:r>
              <w:rPr>
                <w:w w:val="98.65000247955322"/>
                <w:rFonts w:ascii="FZHTK" w:hAnsi="FZHTK" w:eastAsia="FZHTK"/>
                <w:b w:val="0"/>
                <w:i w:val="0"/>
                <w:color w:val="000000"/>
                <w:sz w:val="24"/>
              </w:rPr>
              <w:t>案例分析</w:t>
            </w:r>
          </w:p>
          <w:p>
            <w:pPr>
              <w:autoSpaceDN w:val="0"/>
              <w:tabs>
                <w:tab w:pos="688" w:val="left"/>
              </w:tabs>
              <w:autoSpaceDE w:val="0"/>
              <w:widowControl/>
              <w:spacing w:line="294" w:lineRule="exact" w:before="206" w:after="0"/>
              <w:ind w:left="268" w:right="5184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可以直接推算出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个风险因素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利用贝叶斯网络的概率推理技术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通过联合概率分</w:t>
            </w:r>
          </w:p>
          <w:p>
            <w:pPr>
              <w:autoSpaceDN w:val="0"/>
              <w:tabs>
                <w:tab w:pos="5502" w:val="left"/>
              </w:tabs>
              <w:autoSpaceDE w:val="0"/>
              <w:widowControl/>
              <w:spacing w:line="262" w:lineRule="exact" w:before="0" w:after="0"/>
              <w:ind w:left="4566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组合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3. 1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工程概况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武汉市地铁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8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号线一期工程总长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16. 7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km,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共设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下风险事件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的发生概率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从而便于施工人员在事故发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个站点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中间贯穿了永清商务区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徐东商业区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街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生前预判事故风险等级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以便及早采取控制措施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风险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道口商业区等经济带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是连接长江两岸的一条重要交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事件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即叶结点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不同风险等级发生的概率可用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通线路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。8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号线一期工程采用土压平衡盾构施工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9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=1,2,…,5)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其计算公式为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宏图大道站至塔子湖站区间内下穿地铁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号线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</w:p>
          <w:p>
            <w:pPr>
              <w:autoSpaceDN w:val="0"/>
              <w:autoSpaceDE w:val="0"/>
              <w:widowControl/>
              <w:spacing w:line="546" w:lineRule="exact" w:before="0" w:after="0"/>
              <w:ind w:left="68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)×</w:t>
            </w:r>
          </w:p>
          <w:p>
            <w:pPr>
              <w:autoSpaceDN w:val="0"/>
              <w:tabs>
                <w:tab w:pos="4634" w:val="left"/>
                <w:tab w:pos="5508" w:val="left"/>
              </w:tabs>
              <w:autoSpaceDE w:val="0"/>
              <w:widowControl/>
              <w:spacing w:line="546" w:lineRule="exact" w:before="0" w:after="0"/>
              <w:ind w:left="158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号线在金银潭大道和宏图大道的路口相交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相交后沿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4" w:firstLine="0"/>
              <w:jc w:val="righ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宏图大道并行约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200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在该区段设置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100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个监测</w:t>
            </w:r>
          </w:p>
          <w:p>
            <w:pPr>
              <w:autoSpaceDN w:val="0"/>
              <w:tabs>
                <w:tab w:pos="820" w:val="left"/>
                <w:tab w:pos="2290" w:val="left"/>
                <w:tab w:pos="2802" w:val="left"/>
                <w:tab w:pos="3062" w:val="left"/>
                <w:tab w:pos="3614" w:val="left"/>
                <w:tab w:pos="4006" w:val="left"/>
                <w:tab w:pos="550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={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},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={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1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2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x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},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获得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100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组监测数据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3798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隧道相交区间段监测数据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2992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Table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1 Monitoring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data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intersection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between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tunnels</w:t>
            </w:r>
          </w:p>
          <w:p>
            <w:pPr>
              <w:autoSpaceDN w:val="0"/>
              <w:autoSpaceDE w:val="0"/>
              <w:widowControl/>
              <w:spacing w:line="174" w:lineRule="exact" w:before="14" w:after="0"/>
              <w:ind w:left="0" w:right="437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监测点</w:t>
            </w:r>
          </w:p>
        </w:tc>
      </w:tr>
      <w:tr>
        <w:trPr>
          <w:trHeight w:hRule="exact" w:val="402"/>
        </w:trPr>
        <w:tc>
          <w:tcPr>
            <w:tcW w:type="dxa" w:w="43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244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指标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0" w:right="616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新建隧道洞径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m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5. 93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404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两隧道的净距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m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3. 31</w:t>
            </w:r>
          </w:p>
          <w:p>
            <w:pPr>
              <w:autoSpaceDN w:val="0"/>
              <w:tabs>
                <w:tab w:pos="3412" w:val="left"/>
              </w:tabs>
              <w:autoSpaceDE w:val="0"/>
              <w:widowControl/>
              <w:spacing w:line="404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两隧道的平面夹角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(°)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13. 01</w:t>
            </w:r>
          </w:p>
          <w:p>
            <w:pPr>
              <w:autoSpaceDN w:val="0"/>
              <w:tabs>
                <w:tab w:pos="3412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压缩模量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MPa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10. 21</w:t>
            </w:r>
          </w:p>
          <w:p>
            <w:pPr>
              <w:autoSpaceDN w:val="0"/>
              <w:tabs>
                <w:tab w:pos="3412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黏聚力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kPa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11. 82</w:t>
            </w:r>
          </w:p>
          <w:p>
            <w:pPr>
              <w:autoSpaceDN w:val="0"/>
              <w:tabs>
                <w:tab w:pos="3412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内摩擦角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6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(°)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12. 35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328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泊松比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7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0. 123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既有隧道埋深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8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m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7. 75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既有隧道隧道洞径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9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m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5. 51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328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覆跨比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0. 833</w:t>
            </w:r>
          </w:p>
          <w:p>
            <w:pPr>
              <w:autoSpaceDN w:val="0"/>
              <w:tabs>
                <w:tab w:pos="3412" w:val="left"/>
              </w:tabs>
              <w:autoSpaceDE w:val="0"/>
              <w:widowControl/>
              <w:spacing w:line="328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既有隧道健康状态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11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44. 88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注浆压力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MPa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0. 15</w:t>
            </w:r>
          </w:p>
          <w:p>
            <w:pPr>
              <w:autoSpaceDN w:val="0"/>
              <w:tabs>
                <w:tab w:pos="1938" w:val="left"/>
                <w:tab w:pos="3490" w:val="left"/>
              </w:tabs>
              <w:autoSpaceDE w:val="0"/>
              <w:widowControl/>
              <w:spacing w:line="41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土舱压力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(×10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-1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MPa)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2. 05</w:t>
            </w:r>
          </w:p>
          <w:p>
            <w:pPr>
              <w:autoSpaceDN w:val="0"/>
              <w:tabs>
                <w:tab w:pos="3490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推进力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MN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5. 48</w:t>
            </w:r>
          </w:p>
          <w:p>
            <w:pPr>
              <w:autoSpaceDN w:val="0"/>
              <w:tabs>
                <w:tab w:pos="3412" w:val="left"/>
              </w:tabs>
              <w:autoSpaceDE w:val="0"/>
              <w:widowControl/>
              <w:spacing w:line="406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推进速度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15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/ (mm/ min)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28. 86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42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为主观评分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由领域专家结合百分制进行衡量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。</w:t>
            </w:r>
          </w:p>
        </w:tc>
        <w:tc>
          <w:tcPr>
            <w:tcW w:type="dxa" w:w="98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0" w:after="0"/>
              <w:ind w:left="0" w:right="562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38" w:after="0"/>
              <w:ind w:left="358" w:right="34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…</w:t>
            </w:r>
          </w:p>
        </w:tc>
        <w:tc>
          <w:tcPr>
            <w:tcW w:type="dxa" w:w="112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0" w:after="0"/>
              <w:ind w:left="0" w:right="43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102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024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均值</w:t>
            </w:r>
          </w:p>
        </w:tc>
        <w:tc>
          <w:tcPr>
            <w:tcW w:type="dxa" w:w="1026"/>
            <w:gridSpan w:val="4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标准差</w:t>
            </w:r>
          </w:p>
        </w:tc>
      </w:tr>
      <w:tr>
        <w:trPr>
          <w:trHeight w:hRule="exact" w:val="5158"/>
        </w:trPr>
        <w:tc>
          <w:tcPr>
            <w:tcW w:type="dxa" w:w="3268"/>
            <w:gridSpan w:val="4"/>
            <w:vMerge/>
            <w:tcBorders/>
          </w:tcPr>
          <w:p/>
        </w:tc>
        <w:tc>
          <w:tcPr>
            <w:tcW w:type="dxa" w:w="9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4" w:val="left"/>
              </w:tabs>
              <w:autoSpaceDE w:val="0"/>
              <w:widowControl/>
              <w:spacing w:line="318" w:lineRule="exact" w:before="50" w:after="0"/>
              <w:ind w:left="146" w:right="288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6. 57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5. 92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19. 59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19. 07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13. 15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14. 59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9. 91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6. 57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1. 536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54. 38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2. 75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16. 61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41. 37</w:t>
            </w:r>
          </w:p>
        </w:tc>
        <w:tc>
          <w:tcPr>
            <w:tcW w:type="dxa" w:w="817"/>
            <w:vMerge/>
            <w:tcBorders/>
          </w:tcPr>
          <w:p/>
        </w:tc>
        <w:tc>
          <w:tcPr>
            <w:tcW w:type="dxa" w:w="11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4" w:val="left"/>
              </w:tabs>
              <w:autoSpaceDE w:val="0"/>
              <w:widowControl/>
              <w:spacing w:line="318" w:lineRule="exact" w:before="50" w:after="0"/>
              <w:ind w:left="376" w:right="14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7. 45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8. 27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27. 87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25. 15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18. 62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20. 63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0. 345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12. 42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7. 29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1. 883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68. 56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4. 68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23. 50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54. 45</w:t>
            </w:r>
          </w:p>
        </w:tc>
        <w:tc>
          <w:tcPr>
            <w:tcW w:type="dxa" w:w="10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8" w:val="left"/>
              </w:tabs>
              <w:autoSpaceDE w:val="0"/>
              <w:widowControl/>
              <w:spacing w:line="318" w:lineRule="exact" w:before="50" w:after="0"/>
              <w:ind w:left="290" w:right="14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10. 47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32. 24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30. 80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22. 75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32. 49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0. 432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17. 10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8. 56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2. 874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87. 88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5. 25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32. 61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66. 90</w:t>
            </w:r>
          </w:p>
        </w:tc>
        <w:tc>
          <w:tcPr>
            <w:tcW w:type="dxa" w:w="1024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0" w:after="0"/>
              <w:ind w:left="144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7. 023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7. 071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23. 838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22. 035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15. 505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17. 910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0. 504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11. 184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6. 934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1. 720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58. 129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0. 311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5. 171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7. 023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7. 071</w:t>
            </w:r>
          </w:p>
        </w:tc>
        <w:tc>
          <w:tcPr>
            <w:tcW w:type="dxa" w:w="1026"/>
            <w:gridSpan w:val="4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0" w:after="0"/>
              <w:ind w:left="330" w:right="30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0. 542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1. 639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7. 067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4. 519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4. 456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5. 394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2. 171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0. 543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0. 306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5. 154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1. 608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0. 542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1. 639</w:t>
            </w:r>
          </w:p>
        </w:tc>
      </w:tr>
      <w:tr>
        <w:trPr>
          <w:trHeight w:hRule="exact" w:val="2464"/>
        </w:trPr>
        <w:tc>
          <w:tcPr>
            <w:tcW w:type="dxa" w:w="5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8" w:val="left"/>
              </w:tabs>
              <w:autoSpaceDE w:val="0"/>
              <w:widowControl/>
              <w:spacing w:line="316" w:lineRule="exact" w:before="190" w:after="0"/>
              <w:ind w:left="262" w:right="14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3. 2 PCBN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模型构建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3. 2. 1 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最优边缘分布识别与检验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个风险指标的实测值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在归一化处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理后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(7)—(9)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进行最优边缘分布函数识别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并根据式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对各风险指标识别拟合结果进行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K-S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检验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设定显著水平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0. 05,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若统计量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值大于显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著性水平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0. 05,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则假定的边缘分布拟合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假定的</w:t>
            </w:r>
          </w:p>
        </w:tc>
        <w:tc>
          <w:tcPr>
            <w:tcW w:type="dxa" w:w="505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90" w:after="0"/>
              <w:ind w:left="228" w:right="4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边缘分布不拟合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计算得到各指标最优边缘分布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K-S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检验的拟合优度均较好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部分指标识别和检验结果如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316" w:lineRule="exact" w:before="170" w:after="0"/>
              <w:ind w:left="2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3. 2. 2 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贝叶斯网络结构设计</w:t>
            </w:r>
            <w:r>
              <w:br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首先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将施工风险评价指标体系中的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个风险因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子作为贝叶斯网络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DAG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图的节点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结合专家经验和相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关文献资料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初步构建出风险评价的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DAG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然后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7" w:h="16840"/>
          <w:pgMar w:top="466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678180</wp:posOffset>
            </wp:positionH>
            <wp:positionV relativeFrom="page">
              <wp:posOffset>4855210</wp:posOffset>
            </wp:positionV>
            <wp:extent cx="2880360" cy="1837944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379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6426200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6032500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6337300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6324600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6273800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6273800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6273800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5918200</wp:posOffset>
            </wp:positionV>
            <wp:extent cx="508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6337300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6108700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5994400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5981700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5969000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5918200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5969000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1866900</wp:posOffset>
            </wp:positionH>
            <wp:positionV relativeFrom="page">
              <wp:posOffset>6311900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5981700</wp:posOffset>
            </wp:positionV>
            <wp:extent cx="50800" cy="508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5969000</wp:posOffset>
            </wp:positionV>
            <wp:extent cx="381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5778500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5803900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5867400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5918200</wp:posOffset>
            </wp:positionV>
            <wp:extent cx="508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5753100</wp:posOffset>
            </wp:positionV>
            <wp:extent cx="508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5740400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5765800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5651500</wp:posOffset>
            </wp:positionV>
            <wp:extent cx="508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5626100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5600700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5613400</wp:posOffset>
            </wp:positionV>
            <wp:extent cx="63500" cy="508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5549900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5524500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5511800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5562600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5232400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5219700</wp:posOffset>
            </wp:positionV>
            <wp:extent cx="76200" cy="762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5156200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5524500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5511800</wp:posOffset>
            </wp:positionV>
            <wp:extent cx="381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5499100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5359400</wp:posOffset>
            </wp:positionV>
            <wp:extent cx="50800" cy="508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5334000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5321300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5194300</wp:posOffset>
            </wp:positionV>
            <wp:extent cx="38100" cy="508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5168900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5143500</wp:posOffset>
            </wp:positionV>
            <wp:extent cx="381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5092700</wp:posOffset>
            </wp:positionV>
            <wp:extent cx="38100" cy="508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5194300</wp:posOffset>
            </wp:positionV>
            <wp:extent cx="38100" cy="508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5130800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5029200</wp:posOffset>
            </wp:positionV>
            <wp:extent cx="38100" cy="38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5575300</wp:posOffset>
            </wp:positionV>
            <wp:extent cx="381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5549900</wp:posOffset>
            </wp:positionV>
            <wp:extent cx="63500" cy="50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5549900</wp:posOffset>
            </wp:positionV>
            <wp:extent cx="50800" cy="508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5511800</wp:posOffset>
            </wp:positionV>
            <wp:extent cx="38100" cy="381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5511800</wp:posOffset>
            </wp:positionV>
            <wp:extent cx="381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5499100</wp:posOffset>
            </wp:positionV>
            <wp:extent cx="381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5359400</wp:posOffset>
            </wp:positionV>
            <wp:extent cx="50800" cy="508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5334000</wp:posOffset>
            </wp:positionV>
            <wp:extent cx="381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5080000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5067300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5016500</wp:posOffset>
            </wp:positionV>
            <wp:extent cx="508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5003800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4889500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6413500</wp:posOffset>
            </wp:positionV>
            <wp:extent cx="38100" cy="508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6108700</wp:posOffset>
            </wp:positionV>
            <wp:extent cx="25400" cy="254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6070600</wp:posOffset>
            </wp:positionV>
            <wp:extent cx="254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6197600</wp:posOffset>
            </wp:positionV>
            <wp:extent cx="25400" cy="254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6184900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6197600</wp:posOffset>
            </wp:positionV>
            <wp:extent cx="25400" cy="254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6121400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6045200</wp:posOffset>
            </wp:positionV>
            <wp:extent cx="508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5867400</wp:posOffset>
            </wp:positionV>
            <wp:extent cx="25400" cy="254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5816600</wp:posOffset>
            </wp:positionV>
            <wp:extent cx="254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5727700</wp:posOffset>
            </wp:positionV>
            <wp:extent cx="635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5651500</wp:posOffset>
            </wp:positionV>
            <wp:extent cx="254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5689600</wp:posOffset>
            </wp:positionV>
            <wp:extent cx="50800" cy="254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5689600</wp:posOffset>
            </wp:positionV>
            <wp:extent cx="38100" cy="254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5600700</wp:posOffset>
            </wp:positionV>
            <wp:extent cx="63500" cy="508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5537200</wp:posOffset>
            </wp:positionV>
            <wp:extent cx="25400" cy="254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5422900</wp:posOffset>
            </wp:positionV>
            <wp:extent cx="76200" cy="1016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5181600</wp:posOffset>
            </wp:positionV>
            <wp:extent cx="76200" cy="635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5168900</wp:posOffset>
            </wp:positionV>
            <wp:extent cx="254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5384800</wp:posOffset>
            </wp:positionV>
            <wp:extent cx="254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5194300</wp:posOffset>
            </wp:positionV>
            <wp:extent cx="114300" cy="762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5130800</wp:posOffset>
            </wp:positionV>
            <wp:extent cx="635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5372100</wp:posOffset>
            </wp:positionV>
            <wp:extent cx="50800" cy="635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5181600</wp:posOffset>
            </wp:positionV>
            <wp:extent cx="63500" cy="508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2146300</wp:posOffset>
            </wp:positionH>
            <wp:positionV relativeFrom="page">
              <wp:posOffset>5130800</wp:posOffset>
            </wp:positionV>
            <wp:extent cx="63500" cy="635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3915410</wp:posOffset>
            </wp:positionH>
            <wp:positionV relativeFrom="page">
              <wp:posOffset>5520690</wp:posOffset>
            </wp:positionV>
            <wp:extent cx="3060699" cy="2334354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060699" cy="23343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7531100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7366000</wp:posOffset>
            </wp:positionV>
            <wp:extent cx="50800" cy="635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7442200</wp:posOffset>
            </wp:positionV>
            <wp:extent cx="635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7175500</wp:posOffset>
            </wp:positionV>
            <wp:extent cx="50800" cy="635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7124700</wp:posOffset>
            </wp:positionV>
            <wp:extent cx="38100" cy="508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7099300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7200900</wp:posOffset>
            </wp:positionV>
            <wp:extent cx="38100" cy="508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7175500</wp:posOffset>
            </wp:positionV>
            <wp:extent cx="508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7162800</wp:posOffset>
            </wp:positionV>
            <wp:extent cx="381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7137400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7061200</wp:posOffset>
            </wp:positionV>
            <wp:extent cx="63500" cy="508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7010400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7010400</wp:posOffset>
            </wp:positionV>
            <wp:extent cx="50800" cy="635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6934200</wp:posOffset>
            </wp:positionV>
            <wp:extent cx="508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6870700</wp:posOffset>
            </wp:positionV>
            <wp:extent cx="381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6870700</wp:posOffset>
            </wp:positionV>
            <wp:extent cx="508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6946900</wp:posOffset>
            </wp:positionV>
            <wp:extent cx="38100" cy="381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6858000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6870700</wp:posOffset>
            </wp:positionV>
            <wp:extent cx="381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7175500</wp:posOffset>
            </wp:positionV>
            <wp:extent cx="508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7162800</wp:posOffset>
            </wp:positionV>
            <wp:extent cx="381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7137400</wp:posOffset>
            </wp:positionV>
            <wp:extent cx="381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7061200</wp:posOffset>
            </wp:positionV>
            <wp:extent cx="63500" cy="508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7010400</wp:posOffset>
            </wp:positionV>
            <wp:extent cx="381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7010400</wp:posOffset>
            </wp:positionV>
            <wp:extent cx="50800" cy="635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6870700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7454900</wp:posOffset>
            </wp:positionV>
            <wp:extent cx="508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7429500</wp:posOffset>
            </wp:positionV>
            <wp:extent cx="381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7378700</wp:posOffset>
            </wp:positionV>
            <wp:extent cx="508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7327900</wp:posOffset>
            </wp:positionV>
            <wp:extent cx="889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7264400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7112000</wp:posOffset>
            </wp:positionV>
            <wp:extent cx="381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6985000</wp:posOffset>
            </wp:positionV>
            <wp:extent cx="381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6934200</wp:posOffset>
            </wp:positionV>
            <wp:extent cx="50800" cy="635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6934200</wp:posOffset>
            </wp:positionV>
            <wp:extent cx="38100" cy="635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6858000</wp:posOffset>
            </wp:positionV>
            <wp:extent cx="38100" cy="508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6946900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6934200</wp:posOffset>
            </wp:positionV>
            <wp:extent cx="38100" cy="381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6921500</wp:posOffset>
            </wp:positionV>
            <wp:extent cx="381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6870700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6756400</wp:posOffset>
            </wp:positionV>
            <wp:extent cx="50800" cy="508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6731000</wp:posOffset>
            </wp:positionV>
            <wp:extent cx="38100" cy="508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6946900</wp:posOffset>
            </wp:positionV>
            <wp:extent cx="381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6934200</wp:posOffset>
            </wp:positionV>
            <wp:extent cx="381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6921500</wp:posOffset>
            </wp:positionV>
            <wp:extent cx="76200" cy="635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6858000</wp:posOffset>
            </wp:positionV>
            <wp:extent cx="381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6667500</wp:posOffset>
            </wp:positionV>
            <wp:extent cx="381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6565900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6553200</wp:posOffset>
            </wp:positionV>
            <wp:extent cx="508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6591300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6553200</wp:posOffset>
            </wp:positionV>
            <wp:extent cx="381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6553200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6553200</wp:posOffset>
            </wp:positionV>
            <wp:extent cx="381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6515100</wp:posOffset>
            </wp:positionV>
            <wp:extent cx="381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6388100</wp:posOffset>
            </wp:positionV>
            <wp:extent cx="38100" cy="381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6388100</wp:posOffset>
            </wp:positionV>
            <wp:extent cx="381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6388100</wp:posOffset>
            </wp:positionV>
            <wp:extent cx="50800" cy="508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6362700</wp:posOffset>
            </wp:positionV>
            <wp:extent cx="38100" cy="508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6362700</wp:posOffset>
            </wp:positionV>
            <wp:extent cx="381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6464300</wp:posOffset>
            </wp:positionV>
            <wp:extent cx="50800" cy="381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6426200</wp:posOffset>
            </wp:positionV>
            <wp:extent cx="38100" cy="381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6350000</wp:posOffset>
            </wp:positionV>
            <wp:extent cx="38100" cy="508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6413500</wp:posOffset>
            </wp:positionV>
            <wp:extent cx="38100" cy="381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6388100</wp:posOffset>
            </wp:positionV>
            <wp:extent cx="38100" cy="381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6388100</wp:posOffset>
            </wp:positionV>
            <wp:extent cx="38100" cy="381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6362700</wp:posOffset>
            </wp:positionV>
            <wp:extent cx="38100" cy="508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6350000</wp:posOffset>
            </wp:positionV>
            <wp:extent cx="50800" cy="508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6146800</wp:posOffset>
            </wp:positionV>
            <wp:extent cx="38100" cy="381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6350000</wp:posOffset>
            </wp:positionV>
            <wp:extent cx="38100" cy="381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6350000</wp:posOffset>
            </wp:positionV>
            <wp:extent cx="50800" cy="508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5168900</wp:posOffset>
            </wp:positionH>
            <wp:positionV relativeFrom="page">
              <wp:posOffset>6324600</wp:posOffset>
            </wp:positionV>
            <wp:extent cx="38100" cy="381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6070600</wp:posOffset>
            </wp:positionV>
            <wp:extent cx="50800" cy="381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5994400</wp:posOffset>
            </wp:positionV>
            <wp:extent cx="38100" cy="381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5943600</wp:posOffset>
            </wp:positionV>
            <wp:extent cx="88900" cy="635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5892800</wp:posOffset>
            </wp:positionV>
            <wp:extent cx="38100" cy="381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5880100</wp:posOffset>
            </wp:positionV>
            <wp:extent cx="50800" cy="508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6350000</wp:posOffset>
            </wp:positionV>
            <wp:extent cx="38100" cy="508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6299200</wp:posOffset>
            </wp:positionV>
            <wp:extent cx="38100" cy="381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6248400</wp:posOffset>
            </wp:positionV>
            <wp:extent cx="63500" cy="635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6172200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5981700</wp:posOffset>
            </wp:positionV>
            <wp:extent cx="38100" cy="381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6400800</wp:posOffset>
            </wp:positionV>
            <wp:extent cx="508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6388100</wp:posOffset>
            </wp:positionV>
            <wp:extent cx="38100" cy="381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6362700</wp:posOffset>
            </wp:positionV>
            <wp:extent cx="50800" cy="381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6248400</wp:posOffset>
            </wp:positionV>
            <wp:extent cx="63500" cy="635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5918200</wp:posOffset>
            </wp:positionV>
            <wp:extent cx="38100" cy="381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5803900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7340600</wp:posOffset>
            </wp:positionV>
            <wp:extent cx="38100" cy="254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7302500</wp:posOffset>
            </wp:positionV>
            <wp:extent cx="25400" cy="254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7035800</wp:posOffset>
            </wp:positionV>
            <wp:extent cx="25400" cy="508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6946900</wp:posOffset>
            </wp:positionV>
            <wp:extent cx="50800" cy="762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7188200</wp:posOffset>
            </wp:positionV>
            <wp:extent cx="25400" cy="254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7112000</wp:posOffset>
            </wp:positionV>
            <wp:extent cx="635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6972300</wp:posOffset>
            </wp:positionV>
            <wp:extent cx="25400" cy="254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7327900</wp:posOffset>
            </wp:positionV>
            <wp:extent cx="889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7226300</wp:posOffset>
            </wp:positionV>
            <wp:extent cx="25400" cy="1270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7112000</wp:posOffset>
            </wp:positionV>
            <wp:extent cx="25400" cy="381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6896100</wp:posOffset>
            </wp:positionV>
            <wp:extent cx="38100" cy="254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6870700</wp:posOffset>
            </wp:positionV>
            <wp:extent cx="38100" cy="254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6781800</wp:posOffset>
            </wp:positionV>
            <wp:extent cx="25400" cy="254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6769100</wp:posOffset>
            </wp:positionV>
            <wp:extent cx="50800" cy="254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6743700</wp:posOffset>
            </wp:positionV>
            <wp:extent cx="25400" cy="254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6731000</wp:posOffset>
            </wp:positionV>
            <wp:extent cx="38100" cy="381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6540500</wp:posOffset>
            </wp:positionV>
            <wp:extent cx="25400" cy="254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6375400</wp:posOffset>
            </wp:positionV>
            <wp:extent cx="25400" cy="381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6299200</wp:posOffset>
            </wp:positionV>
            <wp:extent cx="25400" cy="254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6197600</wp:posOffset>
            </wp:positionV>
            <wp:extent cx="381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6172200</wp:posOffset>
            </wp:positionV>
            <wp:extent cx="25400" cy="254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6426200</wp:posOffset>
            </wp:positionH>
            <wp:positionV relativeFrom="page">
              <wp:posOffset>6019800</wp:posOffset>
            </wp:positionV>
            <wp:extent cx="25400" cy="254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6019800</wp:posOffset>
            </wp:positionV>
            <wp:extent cx="76200" cy="508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6311900</wp:posOffset>
            </wp:positionV>
            <wp:extent cx="25400" cy="254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6197600</wp:posOffset>
            </wp:positionV>
            <wp:extent cx="38100" cy="254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5981700</wp:posOffset>
            </wp:positionV>
            <wp:extent cx="25400" cy="381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5981700</wp:posOffset>
            </wp:positionV>
            <wp:extent cx="114300" cy="1524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5905500</wp:posOffset>
            </wp:positionV>
            <wp:extent cx="63500" cy="381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6273800</wp:posOffset>
            </wp:positionV>
            <wp:extent cx="50800" cy="254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6223000</wp:posOffset>
            </wp:positionV>
            <wp:extent cx="38100" cy="508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6070600</wp:posOffset>
            </wp:positionV>
            <wp:extent cx="38100" cy="63500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5981700</wp:posOffset>
            </wp:positionV>
            <wp:extent cx="25400" cy="25400"/>
            <wp:wrapNone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5981700</wp:posOffset>
            </wp:positionV>
            <wp:extent cx="25400" cy="63500"/>
            <wp:wrapNone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</w:tblGrid>
      <w:tr>
        <w:trPr>
          <w:trHeight w:hRule="exact" w:val="46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70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3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17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  <w:tr>
        <w:trPr>
          <w:trHeight w:hRule="exact" w:val="4380"/>
        </w:trPr>
        <w:tc>
          <w:tcPr>
            <w:tcW w:type="dxa" w:w="103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8" w:lineRule="exact" w:before="7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(10)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进行独立性假设检验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对初步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DAG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图进</w:t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度的相关关系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节点之间独立性检验结果显示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行修剪和完善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设定显著性水平为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0. 1,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值大于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9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之间相互独立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则剔除其经验</w:t>
            </w:r>
          </w:p>
          <w:p>
            <w:pPr>
              <w:autoSpaceDN w:val="0"/>
              <w:tabs>
                <w:tab w:pos="5508" w:val="left"/>
              </w:tabs>
              <w:autoSpaceDE w:val="0"/>
              <w:widowControl/>
              <w:spacing w:line="486" w:lineRule="exact" w:before="0" w:after="0"/>
              <w:ind w:left="2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0. 1,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则两节点为独立关系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否则两节点间存在一定程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相关关系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修剪完善后的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DAG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图见图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3。</w:t>
            </w:r>
          </w:p>
          <w:p>
            <w:pPr>
              <w:autoSpaceDN w:val="0"/>
              <w:autoSpaceDE w:val="0"/>
              <w:widowControl/>
              <w:spacing w:line="428" w:lineRule="exact" w:before="0" w:after="0"/>
              <w:ind w:left="0" w:right="2354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 AIC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和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BIC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准则的最优边缘分布函数及拟合优度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K-S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检验结果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2070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Table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 Optimal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edge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distribution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function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AIC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BIC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criterion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K-S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test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results</w:t>
            </w:r>
          </w:p>
          <w:p>
            <w:pPr>
              <w:autoSpaceDN w:val="0"/>
              <w:tabs>
                <w:tab w:pos="1462" w:val="left"/>
              </w:tabs>
              <w:autoSpaceDE w:val="0"/>
              <w:widowControl/>
              <w:spacing w:line="172" w:lineRule="exact" w:before="186" w:after="0"/>
              <w:ind w:left="58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节点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判断准则</w:t>
            </w:r>
          </w:p>
          <w:p>
            <w:pPr>
              <w:autoSpaceDN w:val="0"/>
              <w:autoSpaceDE w:val="0"/>
              <w:widowControl/>
              <w:spacing w:line="174" w:lineRule="exact" w:before="0" w:after="0"/>
              <w:ind w:left="0" w:right="5460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分布类型</w:t>
            </w:r>
          </w:p>
          <w:p>
            <w:pPr>
              <w:autoSpaceDN w:val="0"/>
              <w:tabs>
                <w:tab w:pos="8878" w:val="left"/>
              </w:tabs>
              <w:autoSpaceDE w:val="0"/>
              <w:widowControl/>
              <w:spacing w:line="172" w:lineRule="exact" w:before="0" w:after="0"/>
              <w:ind w:left="6952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最优边缘分布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K-S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检验</w:t>
            </w:r>
          </w:p>
          <w:p>
            <w:pPr>
              <w:autoSpaceDN w:val="0"/>
              <w:tabs>
                <w:tab w:pos="3642" w:val="left"/>
                <w:tab w:pos="4876" w:val="left"/>
                <w:tab w:pos="6002" w:val="left"/>
                <w:tab w:pos="8578" w:val="left"/>
                <w:tab w:pos="9704" w:val="left"/>
              </w:tabs>
              <w:autoSpaceDE w:val="0"/>
              <w:widowControl/>
              <w:spacing w:line="368" w:lineRule="exact" w:before="0" w:after="0"/>
              <w:ind w:left="267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Normal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Exponential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Weibull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Gamma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T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P</w:t>
            </w:r>
          </w:p>
          <w:p>
            <w:pPr>
              <w:autoSpaceDN w:val="0"/>
              <w:tabs>
                <w:tab w:pos="1476" w:val="left"/>
              </w:tabs>
              <w:autoSpaceDE w:val="0"/>
              <w:widowControl/>
              <w:spacing w:line="330" w:lineRule="exact" w:before="0" w:after="0"/>
              <w:ind w:left="66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</w:p>
          <w:p>
            <w:pPr>
              <w:autoSpaceDN w:val="0"/>
              <w:tabs>
                <w:tab w:pos="2650" w:val="left"/>
              </w:tabs>
              <w:autoSpaceDE w:val="0"/>
              <w:widowControl/>
              <w:spacing w:line="328" w:lineRule="exact" w:before="40" w:after="0"/>
              <w:ind w:left="1480" w:right="720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BIC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-54. 70</w:t>
            </w:r>
          </w:p>
          <w:p>
            <w:pPr>
              <w:autoSpaceDN w:val="0"/>
              <w:tabs>
                <w:tab w:pos="3906" w:val="left"/>
              </w:tabs>
              <w:autoSpaceDE w:val="0"/>
              <w:widowControl/>
              <w:spacing w:line="310" w:lineRule="exact" w:before="66" w:after="0"/>
              <w:ind w:left="2650" w:right="590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-52. 10 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49. 42</w:t>
            </w:r>
          </w:p>
          <w:p>
            <w:pPr>
              <w:autoSpaceDN w:val="0"/>
              <w:tabs>
                <w:tab w:pos="4924" w:val="left"/>
              </w:tabs>
              <w:autoSpaceDE w:val="0"/>
              <w:widowControl/>
              <w:spacing w:line="328" w:lineRule="exact" w:before="40" w:after="0"/>
              <w:ind w:left="3906" w:right="4896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52. 02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-31. 10</w:t>
            </w:r>
          </w:p>
          <w:p>
            <w:pPr>
              <w:autoSpaceDN w:val="0"/>
              <w:tabs>
                <w:tab w:pos="7206" w:val="left"/>
              </w:tabs>
              <w:autoSpaceDE w:val="0"/>
              <w:widowControl/>
              <w:spacing w:line="310" w:lineRule="exact" w:before="66" w:after="0"/>
              <w:ind w:left="4924" w:right="2592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-29. 36 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Normal</w:t>
            </w:r>
          </w:p>
          <w:p>
            <w:pPr>
              <w:autoSpaceDN w:val="0"/>
              <w:tabs>
                <w:tab w:pos="8424" w:val="left"/>
                <w:tab w:pos="9554" w:val="left"/>
              </w:tabs>
              <w:autoSpaceDE w:val="0"/>
              <w:widowControl/>
              <w:spacing w:line="368" w:lineRule="exact" w:before="0" w:after="0"/>
              <w:ind w:left="720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Normal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0. 895</w:t>
            </w:r>
          </w:p>
          <w:p>
            <w:pPr>
              <w:autoSpaceDN w:val="0"/>
              <w:tabs>
                <w:tab w:pos="1476" w:val="left"/>
              </w:tabs>
              <w:autoSpaceDE w:val="0"/>
              <w:widowControl/>
              <w:spacing w:line="328" w:lineRule="exact" w:before="0" w:after="0"/>
              <w:ind w:left="66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</w:p>
          <w:p>
            <w:pPr>
              <w:autoSpaceDN w:val="0"/>
              <w:tabs>
                <w:tab w:pos="2650" w:val="left"/>
              </w:tabs>
              <w:autoSpaceDE w:val="0"/>
              <w:widowControl/>
              <w:spacing w:line="328" w:lineRule="exact" w:before="38" w:after="0"/>
              <w:ind w:left="1480" w:right="720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BIC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-27. 40</w:t>
            </w:r>
          </w:p>
          <w:p>
            <w:pPr>
              <w:autoSpaceDN w:val="0"/>
              <w:tabs>
                <w:tab w:pos="3906" w:val="left"/>
              </w:tabs>
              <w:autoSpaceDE w:val="0"/>
              <w:widowControl/>
              <w:spacing w:line="308" w:lineRule="exact" w:before="68" w:after="0"/>
              <w:ind w:left="2650" w:right="590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-24. 80 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63. 46</w:t>
            </w:r>
          </w:p>
          <w:p>
            <w:pPr>
              <w:autoSpaceDN w:val="0"/>
              <w:tabs>
                <w:tab w:pos="4924" w:val="left"/>
              </w:tabs>
              <w:autoSpaceDE w:val="0"/>
              <w:widowControl/>
              <w:spacing w:line="328" w:lineRule="exact" w:before="38" w:after="0"/>
              <w:ind w:left="3906" w:right="4896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66. 06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-36. 51</w:t>
            </w:r>
          </w:p>
          <w:p>
            <w:pPr>
              <w:autoSpaceDN w:val="0"/>
              <w:tabs>
                <w:tab w:pos="6134" w:val="left"/>
              </w:tabs>
              <w:autoSpaceDE w:val="0"/>
              <w:widowControl/>
              <w:spacing w:line="308" w:lineRule="exact" w:before="68" w:after="0"/>
              <w:ind w:left="4924" w:right="374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-35. 77 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45. 53</w:t>
            </w:r>
          </w:p>
          <w:p>
            <w:pPr>
              <w:autoSpaceDN w:val="0"/>
              <w:tabs>
                <w:tab w:pos="7182" w:val="left"/>
              </w:tabs>
              <w:autoSpaceDE w:val="0"/>
              <w:widowControl/>
              <w:spacing w:line="318" w:lineRule="exact" w:before="48" w:after="0"/>
              <w:ind w:left="6134" w:right="2592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47. 79 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Weibull</w:t>
            </w:r>
          </w:p>
          <w:p>
            <w:pPr>
              <w:autoSpaceDN w:val="0"/>
              <w:tabs>
                <w:tab w:pos="8424" w:val="left"/>
                <w:tab w:pos="9554" w:val="left"/>
              </w:tabs>
              <w:autoSpaceDE w:val="0"/>
              <w:widowControl/>
              <w:spacing w:line="366" w:lineRule="exact" w:before="0" w:after="0"/>
              <w:ind w:left="718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Weibull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0. 665</w:t>
            </w:r>
          </w:p>
          <w:p>
            <w:pPr>
              <w:autoSpaceDN w:val="0"/>
              <w:tabs>
                <w:tab w:pos="1476" w:val="left"/>
              </w:tabs>
              <w:autoSpaceDE w:val="0"/>
              <w:widowControl/>
              <w:spacing w:line="328" w:lineRule="exact" w:before="0" w:after="0"/>
              <w:ind w:left="66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</w:p>
          <w:p>
            <w:pPr>
              <w:autoSpaceDN w:val="0"/>
              <w:tabs>
                <w:tab w:pos="2650" w:val="left"/>
              </w:tabs>
              <w:autoSpaceDE w:val="0"/>
              <w:widowControl/>
              <w:spacing w:line="328" w:lineRule="exact" w:before="40" w:after="0"/>
              <w:ind w:left="1480" w:right="720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BIC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-94. 18</w:t>
            </w:r>
          </w:p>
          <w:p>
            <w:pPr>
              <w:autoSpaceDN w:val="0"/>
              <w:tabs>
                <w:tab w:pos="3810" w:val="left"/>
              </w:tabs>
              <w:autoSpaceDE w:val="0"/>
              <w:widowControl/>
              <w:spacing w:line="318" w:lineRule="exact" w:before="60" w:after="0"/>
              <w:ind w:left="2650" w:right="590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-91. 57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-81. 71</w:t>
            </w:r>
          </w:p>
          <w:p>
            <w:pPr>
              <w:autoSpaceDN w:val="0"/>
              <w:tabs>
                <w:tab w:pos="4846" w:val="left"/>
              </w:tabs>
              <w:autoSpaceDE w:val="0"/>
              <w:widowControl/>
              <w:spacing w:line="318" w:lineRule="exact" w:before="60" w:after="0"/>
              <w:ind w:left="3810" w:right="4896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-79. 11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-106. 39</w:t>
            </w:r>
          </w:p>
          <w:p>
            <w:pPr>
              <w:autoSpaceDN w:val="0"/>
              <w:tabs>
                <w:tab w:pos="5960" w:val="left"/>
              </w:tabs>
              <w:autoSpaceDE w:val="0"/>
              <w:widowControl/>
              <w:spacing w:line="318" w:lineRule="exact" w:before="60" w:after="0"/>
              <w:ind w:left="4846" w:right="3744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-103. 65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-127. 26</w:t>
            </w:r>
          </w:p>
          <w:p>
            <w:pPr>
              <w:autoSpaceDN w:val="0"/>
              <w:tabs>
                <w:tab w:pos="7196" w:val="left"/>
              </w:tabs>
              <w:autoSpaceDE w:val="0"/>
              <w:widowControl/>
              <w:spacing w:line="308" w:lineRule="exact" w:before="70" w:after="0"/>
              <w:ind w:left="5960" w:right="2592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-126. 29 </w:t>
            </w:r>
            <w:r>
              <w:br/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Gamma</w:t>
            </w:r>
          </w:p>
          <w:p>
            <w:pPr>
              <w:autoSpaceDN w:val="0"/>
              <w:tabs>
                <w:tab w:pos="8424" w:val="left"/>
                <w:tab w:pos="9554" w:val="left"/>
              </w:tabs>
              <w:autoSpaceDE w:val="0"/>
              <w:widowControl/>
              <w:spacing w:line="368" w:lineRule="exact" w:before="0" w:after="0"/>
              <w:ind w:left="71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Gamma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0. 093</w:t>
            </w:r>
          </w:p>
        </w:tc>
      </w:tr>
      <w:tr>
        <w:trPr>
          <w:trHeight w:hRule="exact" w:val="400"/>
        </w:trPr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49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  <w:tc>
          <w:tcPr>
            <w:tcW w:type="dxa" w:w="1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596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522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52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  <w:tc>
          <w:tcPr>
            <w:tcW w:type="dxa" w:w="1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0" w:right="942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2" w:after="0"/>
              <w:ind w:left="3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︙</w:t>
            </w:r>
          </w:p>
        </w:tc>
      </w:tr>
      <w:tr>
        <w:trPr>
          <w:trHeight w:hRule="exact" w:val="540"/>
        </w:trPr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98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</w:p>
        </w:tc>
        <w:tc>
          <w:tcPr>
            <w:tcW w:type="dxa" w:w="15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2" w:after="0"/>
              <w:ind w:left="660" w:right="270" w:hanging="4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BIC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AIC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BIC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准则</w:t>
            </w:r>
          </w:p>
        </w:tc>
        <w:tc>
          <w:tcPr>
            <w:tcW w:type="dxa" w:w="11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2" w:after="0"/>
              <w:ind w:left="300" w:right="32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-52. 53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-49. 93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-78. 62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-76. 01</w:t>
            </w:r>
          </w:p>
        </w:tc>
        <w:tc>
          <w:tcPr>
            <w:tcW w:type="dxa" w:w="12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718" w:after="0"/>
              <w:ind w:left="288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-72. 04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-69. 43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2" w:after="0"/>
              <w:ind w:left="244" w:right="308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-71. 02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-64. 47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-97. 84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-94. 49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2" w:after="0"/>
              <w:ind w:left="318" w:right="314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-32. 18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-25. 73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109. 59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102. 04</w:t>
            </w:r>
          </w:p>
        </w:tc>
        <w:tc>
          <w:tcPr>
            <w:tcW w:type="dxa" w:w="1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2" w:after="0"/>
              <w:ind w:left="342" w:right="36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Weibull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Weibull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Gamma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Gamma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7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0. 077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7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0. 563</w:t>
            </w:r>
          </w:p>
        </w:tc>
      </w:tr>
      <w:tr>
        <w:trPr>
          <w:trHeight w:hRule="exact" w:val="874"/>
        </w:trPr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94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15</w:t>
            </w:r>
          </w:p>
        </w:tc>
        <w:tc>
          <w:tcPr>
            <w:tcW w:type="dxa" w:w="885"/>
            <w:vMerge/>
            <w:tcBorders/>
          </w:tcPr>
          <w:p/>
        </w:tc>
        <w:tc>
          <w:tcPr>
            <w:tcW w:type="dxa" w:w="885"/>
            <w:vMerge/>
            <w:tcBorders/>
          </w:tcPr>
          <w:p/>
        </w:tc>
        <w:tc>
          <w:tcPr>
            <w:tcW w:type="dxa" w:w="885"/>
            <w:vMerge/>
            <w:tcBorders/>
          </w:tcPr>
          <w:p/>
        </w:tc>
        <w:tc>
          <w:tcPr>
            <w:tcW w:type="dxa" w:w="885"/>
            <w:vMerge/>
            <w:tcBorders/>
          </w:tcPr>
          <w:p/>
        </w:tc>
        <w:tc>
          <w:tcPr>
            <w:tcW w:type="dxa" w:w="885"/>
            <w:vMerge/>
            <w:tcBorders/>
          </w:tcPr>
          <w:p/>
        </w:tc>
        <w:tc>
          <w:tcPr>
            <w:tcW w:type="dxa" w:w="885"/>
            <w:vMerge/>
            <w:tcBorders/>
          </w:tcPr>
          <w:p/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8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0. 084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8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0. 462</w:t>
            </w:r>
          </w:p>
        </w:tc>
      </w:tr>
    </w:tbl>
    <w:p>
      <w:pPr>
        <w:autoSpaceDN w:val="0"/>
        <w:autoSpaceDE w:val="0"/>
        <w:widowControl/>
        <w:spacing w:line="316" w:lineRule="exact" w:before="170" w:after="1884"/>
        <w:ind w:left="5768" w:right="2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之间的相关系数进行风险值推理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得到盾构下穿既有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隧道施工风险值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绘制出该工程盾构下穿既有隧道施</w:t>
      </w:r>
      <w:r>
        <w:br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工风险评价的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PCBN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pgSz w:w="11907" w:h="16840"/>
          <w:pgMar w:top="450" w:right="892" w:bottom="170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4.0" w:type="dxa"/>
      </w:tblPr>
      <w:tblGrid>
        <w:gridCol w:w="3538"/>
        <w:gridCol w:w="3538"/>
        <w:gridCol w:w="3538"/>
      </w:tblGrid>
      <w:tr>
        <w:trPr>
          <w:trHeight w:hRule="exact" w:val="3254"/>
        </w:trPr>
        <w:tc>
          <w:tcPr>
            <w:tcW w:type="dxa" w:w="48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调整完善后的风险系统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PCBN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网络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DAG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设计图</w:t>
            </w:r>
          </w:p>
          <w:p>
            <w:pPr>
              <w:autoSpaceDN w:val="0"/>
              <w:tabs>
                <w:tab w:pos="632" w:val="left"/>
                <w:tab w:pos="1066" w:val="left"/>
                <w:tab w:pos="1540" w:val="left"/>
                <w:tab w:pos="1750" w:val="left"/>
                <w:tab w:pos="2418" w:val="left"/>
                <w:tab w:pos="2756" w:val="left"/>
                <w:tab w:pos="3484" w:val="left"/>
                <w:tab w:pos="4006" w:val="left"/>
                <w:tab w:pos="4636" w:val="left"/>
              </w:tabs>
              <w:autoSpaceDE w:val="0"/>
              <w:widowControl/>
              <w:spacing w:line="418" w:lineRule="exact" w:before="0" w:after="0"/>
              <w:ind w:left="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Fig. 3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DAG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graph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adjusted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improved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PCBN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network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for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63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risk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system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3. 3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基于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模型的风险分析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42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基于构建的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PCBN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结合工程实际与专家经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可将该工程的安全风险划分为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个安全状态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对应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个风险等级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各个风险等级与工程风险区间值的对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应关系如表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工程风险等级标准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Table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 Grading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standards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engineering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risk</w:t>
            </w:r>
          </w:p>
        </w:tc>
      </w:tr>
      <w:tr>
        <w:trPr>
          <w:trHeight w:hRule="exact" w:val="268"/>
        </w:trPr>
        <w:tc>
          <w:tcPr>
            <w:tcW w:type="dxa" w:w="1276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风险等级</w:t>
            </w:r>
          </w:p>
        </w:tc>
        <w:tc>
          <w:tcPr>
            <w:tcW w:type="dxa" w:w="144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" w:after="0"/>
              <w:ind w:left="32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安全状态</w:t>
            </w:r>
          </w:p>
        </w:tc>
        <w:tc>
          <w:tcPr>
            <w:tcW w:type="dxa" w:w="2110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" w:after="0"/>
              <w:ind w:left="0" w:right="74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风险区间值</w:t>
            </w:r>
          </w:p>
        </w:tc>
      </w:tr>
      <w:tr>
        <w:trPr>
          <w:trHeight w:hRule="exact" w:val="272"/>
        </w:trPr>
        <w:tc>
          <w:tcPr>
            <w:tcW w:type="dxa" w:w="127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4" w:after="0"/>
              <w:ind w:left="562" w:right="560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Ⅰ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Ⅱ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Ⅲ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Ⅳ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Ⅴ</w:t>
            </w:r>
          </w:p>
        </w:tc>
        <w:tc>
          <w:tcPr>
            <w:tcW w:type="dxa" w:w="144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0" w:after="0"/>
              <w:ind w:left="32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</w:t>
            </w:r>
          </w:p>
        </w:tc>
        <w:tc>
          <w:tcPr>
            <w:tcW w:type="dxa" w:w="211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4" w:after="0"/>
              <w:ind w:left="432" w:right="576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(0. 1,0. 25]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(0. 25,0. 50]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(0. 50,0. 75]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(0. 75,1. 0]</w:t>
            </w:r>
          </w:p>
        </w:tc>
      </w:tr>
      <w:tr>
        <w:trPr>
          <w:trHeight w:hRule="exact" w:val="280"/>
        </w:trPr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4" w:after="0"/>
              <w:ind w:left="32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较安全</w:t>
            </w:r>
          </w:p>
        </w:tc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280"/>
        </w:trPr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8" w:after="0"/>
              <w:ind w:left="32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基本安全</w:t>
            </w:r>
          </w:p>
        </w:tc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280"/>
        </w:trPr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2" w:after="0"/>
              <w:ind w:left="32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较危险</w:t>
            </w:r>
          </w:p>
        </w:tc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388"/>
        </w:trPr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4" w:after="0"/>
              <w:ind w:left="32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危险</w:t>
            </w:r>
          </w:p>
        </w:tc>
        <w:tc>
          <w:tcPr>
            <w:tcW w:type="dxa" w:w="3538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486" w:lineRule="exact" w:before="12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(12),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通过各节点的分布参数及各个节点</w:t>
      </w:r>
    </w:p>
    <w:p>
      <w:pPr>
        <w:sectPr>
          <w:type w:val="continuous"/>
          <w:pgSz w:w="11907" w:h="16840"/>
          <w:pgMar w:top="450" w:right="892" w:bottom="170" w:left="400" w:header="720" w:footer="720" w:gutter="0"/>
          <w:cols w:num="2" w:equalWidth="0">
            <w:col w:w="5560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574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盾构隧道下穿既有隧道施工风险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PCBN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 xml:space="preserve"> 模型图</w:t>
      </w:r>
    </w:p>
    <w:p>
      <w:pPr>
        <w:autoSpaceDN w:val="0"/>
        <w:tabs>
          <w:tab w:pos="930" w:val="left"/>
          <w:tab w:pos="1482" w:val="left"/>
          <w:tab w:pos="2014" w:val="left"/>
          <w:tab w:pos="2258" w:val="left"/>
          <w:tab w:pos="3218" w:val="left"/>
          <w:tab w:pos="3596" w:val="left"/>
          <w:tab w:pos="3840" w:val="left"/>
          <w:tab w:pos="4374" w:val="left"/>
        </w:tabs>
        <w:autoSpaceDE w:val="0"/>
        <w:widowControl/>
        <w:spacing w:line="418" w:lineRule="exact" w:before="0" w:after="0"/>
        <w:ind w:left="20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4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PCBN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model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tunneling</w:t>
      </w:r>
    </w:p>
    <w:p>
      <w:pPr>
        <w:autoSpaceDN w:val="0"/>
        <w:autoSpaceDE w:val="0"/>
        <w:widowControl/>
        <w:spacing w:line="418" w:lineRule="exact" w:before="0" w:after="0"/>
        <w:ind w:left="93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underneath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existing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</w:t>
      </w:r>
    </w:p>
    <w:p>
      <w:pPr>
        <w:autoSpaceDN w:val="0"/>
        <w:autoSpaceDE w:val="0"/>
        <w:widowControl/>
        <w:spacing w:line="486" w:lineRule="exact" w:before="0" w:after="0"/>
        <w:ind w:left="6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该工程施工过程的风险值均值计算</w:t>
      </w:r>
    </w:p>
    <w:p>
      <w:pPr>
        <w:autoSpaceDN w:val="0"/>
        <w:autoSpaceDE w:val="0"/>
        <w:widowControl/>
        <w:spacing w:line="500" w:lineRule="exact" w:before="0" w:after="0"/>
        <w:ind w:left="2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)= 0. 387,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标准差计算结果为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0. 071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故该</w:t>
      </w:r>
    </w:p>
    <w:p>
      <w:pPr>
        <w:autoSpaceDN w:val="0"/>
        <w:autoSpaceDE w:val="0"/>
        <w:widowControl/>
        <w:spacing w:line="488" w:lineRule="exact" w:before="0" w:after="0"/>
        <w:ind w:left="2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工程施工风险值范围为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[0. 315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1,0. 458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9]。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依据表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</w:p>
    <w:p>
      <w:pPr>
        <w:autoSpaceDN w:val="0"/>
        <w:autoSpaceDE w:val="0"/>
        <w:widowControl/>
        <w:spacing w:line="488" w:lineRule="exact" w:before="0" w:after="0"/>
        <w:ind w:left="2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可以判断该工程盾构下穿既有隧道施工风险等级为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Ⅲ</w:t>
      </w:r>
    </w:p>
    <w:p>
      <w:pPr>
        <w:autoSpaceDN w:val="0"/>
        <w:autoSpaceDE w:val="0"/>
        <w:widowControl/>
        <w:spacing w:line="486" w:lineRule="exact" w:before="0" w:after="0"/>
        <w:ind w:left="2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即该工程施工风险状态为基本安全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由于在</w:t>
      </w:r>
    </w:p>
    <w:p>
      <w:pPr>
        <w:autoSpaceDN w:val="0"/>
        <w:autoSpaceDE w:val="0"/>
        <w:widowControl/>
        <w:spacing w:line="486" w:lineRule="exact" w:before="0" w:after="0"/>
        <w:ind w:left="2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级风险值范围内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该工程的风险值偏高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级较</w:t>
      </w:r>
    </w:p>
    <w:p>
      <w:pPr>
        <w:autoSpaceDN w:val="0"/>
        <w:autoSpaceDE w:val="0"/>
        <w:widowControl/>
        <w:spacing w:line="486" w:lineRule="exact" w:before="0" w:after="0"/>
        <w:ind w:left="2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危险状态发展的趋势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可以判断某些监测点或者</w:t>
      </w:r>
    </w:p>
    <w:p>
      <w:pPr>
        <w:autoSpaceDN w:val="0"/>
        <w:autoSpaceDE w:val="0"/>
        <w:widowControl/>
        <w:spacing w:line="488" w:lineRule="exact" w:before="0" w:after="216"/>
        <w:ind w:left="20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该隧道的某些风险指标的风险等级状态较高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为了对</w:t>
      </w:r>
    </w:p>
    <w:p>
      <w:pPr>
        <w:sectPr>
          <w:type w:val="nextColumn"/>
          <w:pgSz w:w="11907" w:h="16840"/>
          <w:pgMar w:top="450" w:right="892" w:bottom="170" w:left="400" w:header="720" w:footer="720" w:gutter="0"/>
          <w:cols w:num="2" w:equalWidth="0">
            <w:col w:w="5560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50" w:right="8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</wp:posOffset>
            </wp:positionH>
            <wp:positionV relativeFrom="page">
              <wp:posOffset>5626100</wp:posOffset>
            </wp:positionV>
            <wp:extent cx="3060700" cy="1863829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8638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5791200</wp:posOffset>
            </wp:positionV>
            <wp:extent cx="38100" cy="38100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5854700</wp:posOffset>
            </wp:positionV>
            <wp:extent cx="38100" cy="381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5778500</wp:posOffset>
            </wp:positionV>
            <wp:extent cx="38100" cy="38100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3915410</wp:posOffset>
            </wp:positionH>
            <wp:positionV relativeFrom="page">
              <wp:posOffset>972819</wp:posOffset>
            </wp:positionV>
            <wp:extent cx="3060699" cy="2151626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060699" cy="21516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2806700</wp:posOffset>
            </wp:positionV>
            <wp:extent cx="38100" cy="38100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2781300</wp:posOffset>
            </wp:positionV>
            <wp:extent cx="38100" cy="381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2667000</wp:posOffset>
            </wp:positionV>
            <wp:extent cx="38100" cy="508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2654300</wp:posOffset>
            </wp:positionV>
            <wp:extent cx="50800" cy="38100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2603500</wp:posOffset>
            </wp:positionV>
            <wp:extent cx="50800" cy="38100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2552700</wp:posOffset>
            </wp:positionV>
            <wp:extent cx="38100" cy="508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2552700</wp:posOffset>
            </wp:positionV>
            <wp:extent cx="88900" cy="38100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2514600</wp:posOffset>
            </wp:positionV>
            <wp:extent cx="63500" cy="762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1993900</wp:posOffset>
            </wp:positionV>
            <wp:extent cx="63500" cy="76200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2032000</wp:posOffset>
            </wp:positionV>
            <wp:extent cx="76200" cy="635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1778000</wp:posOffset>
            </wp:positionV>
            <wp:extent cx="38100" cy="381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1778000</wp:posOffset>
            </wp:positionV>
            <wp:extent cx="38100" cy="381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2806700</wp:posOffset>
            </wp:positionV>
            <wp:extent cx="38100" cy="381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2806700</wp:posOffset>
            </wp:positionV>
            <wp:extent cx="38100" cy="381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2806700</wp:posOffset>
            </wp:positionV>
            <wp:extent cx="38100" cy="381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2806700</wp:posOffset>
            </wp:positionV>
            <wp:extent cx="50800" cy="381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2794000</wp:posOffset>
            </wp:positionV>
            <wp:extent cx="38100" cy="38100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2781300</wp:posOffset>
            </wp:positionV>
            <wp:extent cx="38100" cy="381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2768600</wp:posOffset>
            </wp:positionV>
            <wp:extent cx="50800" cy="50800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2768600</wp:posOffset>
            </wp:positionV>
            <wp:extent cx="38100" cy="508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2768600</wp:posOffset>
            </wp:positionV>
            <wp:extent cx="63500" cy="889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2743200</wp:posOffset>
            </wp:positionV>
            <wp:extent cx="76200" cy="1143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2730500</wp:posOffset>
            </wp:positionV>
            <wp:extent cx="63500" cy="508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2705100</wp:posOffset>
            </wp:positionV>
            <wp:extent cx="50800" cy="635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2705100</wp:posOffset>
            </wp:positionV>
            <wp:extent cx="38100" cy="381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2667000</wp:posOffset>
            </wp:positionV>
            <wp:extent cx="38100" cy="508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2654300</wp:posOffset>
            </wp:positionV>
            <wp:extent cx="50800" cy="381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2641600</wp:posOffset>
            </wp:positionV>
            <wp:extent cx="38100" cy="508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2603500</wp:posOffset>
            </wp:positionV>
            <wp:extent cx="50800" cy="38100"/>
            <wp:wrapNone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2603500</wp:posOffset>
            </wp:positionV>
            <wp:extent cx="38100" cy="63500"/>
            <wp:wrapNone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2590800</wp:posOffset>
            </wp:positionV>
            <wp:extent cx="38100" cy="38100"/>
            <wp:wrapNone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2578100</wp:posOffset>
            </wp:positionV>
            <wp:extent cx="38100" cy="38100"/>
            <wp:wrapNone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2565400</wp:posOffset>
            </wp:positionV>
            <wp:extent cx="38100" cy="50800"/>
            <wp:wrapNone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2565400</wp:posOffset>
            </wp:positionV>
            <wp:extent cx="38100" cy="38100"/>
            <wp:wrapNone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2565400</wp:posOffset>
            </wp:positionV>
            <wp:extent cx="63500" cy="63500"/>
            <wp:wrapNone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2552700</wp:posOffset>
            </wp:positionV>
            <wp:extent cx="38100" cy="50800"/>
            <wp:wrapNone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2552700</wp:posOffset>
            </wp:positionV>
            <wp:extent cx="88900" cy="38100"/>
            <wp:wrapNone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4940300</wp:posOffset>
            </wp:positionH>
            <wp:positionV relativeFrom="page">
              <wp:posOffset>2514600</wp:posOffset>
            </wp:positionV>
            <wp:extent cx="63500" cy="76200"/>
            <wp:wrapNone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2514600</wp:posOffset>
            </wp:positionV>
            <wp:extent cx="723900" cy="342900"/>
            <wp:wrapNone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2514600</wp:posOffset>
            </wp:positionV>
            <wp:extent cx="38100" cy="63500"/>
            <wp:wrapNone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2476500</wp:posOffset>
            </wp:positionV>
            <wp:extent cx="38100" cy="50800"/>
            <wp:wrapNone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2451100</wp:posOffset>
            </wp:positionV>
            <wp:extent cx="38100" cy="63500"/>
            <wp:wrapNone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2438400</wp:posOffset>
            </wp:positionV>
            <wp:extent cx="38100" cy="38100"/>
            <wp:wrapNone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2438400</wp:posOffset>
            </wp:positionV>
            <wp:extent cx="38100" cy="38100"/>
            <wp:wrapNone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2425700</wp:posOffset>
            </wp:positionV>
            <wp:extent cx="38100" cy="38100"/>
            <wp:wrapNone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2413000</wp:posOffset>
            </wp:positionV>
            <wp:extent cx="50800" cy="63500"/>
            <wp:wrapNone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2387600</wp:posOffset>
            </wp:positionV>
            <wp:extent cx="38100" cy="38100"/>
            <wp:wrapNone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2362200</wp:posOffset>
            </wp:positionV>
            <wp:extent cx="38100" cy="101600"/>
            <wp:wrapNone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2349500</wp:posOffset>
            </wp:positionV>
            <wp:extent cx="76200" cy="76200"/>
            <wp:wrapNone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2311400</wp:posOffset>
            </wp:positionV>
            <wp:extent cx="38100" cy="38100"/>
            <wp:wrapNone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2235200</wp:posOffset>
            </wp:positionV>
            <wp:extent cx="50800" cy="88900"/>
            <wp:wrapNone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2159000</wp:posOffset>
            </wp:positionV>
            <wp:extent cx="63500" cy="76200"/>
            <wp:wrapNone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2146300</wp:posOffset>
            </wp:positionV>
            <wp:extent cx="38100" cy="38100"/>
            <wp:wrapNone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2133600</wp:posOffset>
            </wp:positionV>
            <wp:extent cx="38100" cy="38100"/>
            <wp:wrapNone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2057400</wp:posOffset>
            </wp:positionV>
            <wp:extent cx="38100" cy="38100"/>
            <wp:wrapNone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2032000</wp:posOffset>
            </wp:positionV>
            <wp:extent cx="38100" cy="50800"/>
            <wp:wrapNone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1981200</wp:posOffset>
            </wp:positionV>
            <wp:extent cx="63500" cy="63500"/>
            <wp:wrapNone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1968500</wp:posOffset>
            </wp:positionV>
            <wp:extent cx="38100" cy="38100"/>
            <wp:wrapNone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1943100</wp:posOffset>
            </wp:positionV>
            <wp:extent cx="38100" cy="38100"/>
            <wp:wrapNone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1917700</wp:posOffset>
            </wp:positionV>
            <wp:extent cx="38100" cy="38100"/>
            <wp:wrapNone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1803400</wp:posOffset>
            </wp:positionV>
            <wp:extent cx="88900" cy="76200"/>
            <wp:wrapNone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1765300</wp:posOffset>
            </wp:positionV>
            <wp:extent cx="38100" cy="38100"/>
            <wp:wrapNone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1358900</wp:posOffset>
            </wp:positionV>
            <wp:extent cx="38100" cy="76200"/>
            <wp:wrapNone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1295400</wp:posOffset>
            </wp:positionV>
            <wp:extent cx="76200" cy="76200"/>
            <wp:wrapNone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1282700</wp:posOffset>
            </wp:positionV>
            <wp:extent cx="38100" cy="38100"/>
            <wp:wrapNone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1282700</wp:posOffset>
            </wp:positionV>
            <wp:extent cx="38100" cy="38100"/>
            <wp:wrapNone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1181100</wp:posOffset>
            </wp:positionV>
            <wp:extent cx="38100" cy="38100"/>
            <wp:wrapNone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1181100</wp:posOffset>
            </wp:positionV>
            <wp:extent cx="38100" cy="38100"/>
            <wp:wrapNone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1181100</wp:posOffset>
            </wp:positionV>
            <wp:extent cx="63500" cy="50800"/>
            <wp:wrapNone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1181100</wp:posOffset>
            </wp:positionV>
            <wp:extent cx="50800" cy="38100"/>
            <wp:wrapNone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1168400</wp:posOffset>
            </wp:positionV>
            <wp:extent cx="38100" cy="38100"/>
            <wp:wrapNone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1168400</wp:posOffset>
            </wp:positionV>
            <wp:extent cx="50800" cy="50800"/>
            <wp:wrapNone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1155700</wp:posOffset>
            </wp:positionV>
            <wp:extent cx="76200" cy="76200"/>
            <wp:wrapNone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1130300</wp:posOffset>
            </wp:positionV>
            <wp:extent cx="38100" cy="38100"/>
            <wp:wrapNone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1092200</wp:posOffset>
            </wp:positionV>
            <wp:extent cx="38100" cy="38100"/>
            <wp:wrapNone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1079500</wp:posOffset>
            </wp:positionV>
            <wp:extent cx="38100" cy="38100"/>
            <wp:wrapNone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1066800</wp:posOffset>
            </wp:positionV>
            <wp:extent cx="38100" cy="38100"/>
            <wp:wrapNone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1066800</wp:posOffset>
            </wp:positionV>
            <wp:extent cx="38100" cy="38100"/>
            <wp:wrapNone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1066800</wp:posOffset>
            </wp:positionV>
            <wp:extent cx="38100" cy="38100"/>
            <wp:wrapNone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1066800</wp:posOffset>
            </wp:positionV>
            <wp:extent cx="76200" cy="63500"/>
            <wp:wrapNone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1054100</wp:posOffset>
            </wp:positionV>
            <wp:extent cx="63500" cy="88900"/>
            <wp:wrapNone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1054100</wp:posOffset>
            </wp:positionV>
            <wp:extent cx="50800" cy="38100"/>
            <wp:wrapNone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1054100</wp:posOffset>
            </wp:positionV>
            <wp:extent cx="50800" cy="38100"/>
            <wp:wrapNone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1054100</wp:posOffset>
            </wp:positionV>
            <wp:extent cx="38100" cy="38100"/>
            <wp:wrapNone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1054100</wp:posOffset>
            </wp:positionV>
            <wp:extent cx="114300" cy="76200"/>
            <wp:wrapNone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1054100</wp:posOffset>
            </wp:positionV>
            <wp:extent cx="38100" cy="38100"/>
            <wp:wrapNone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1054100</wp:posOffset>
            </wp:positionV>
            <wp:extent cx="38100" cy="38100"/>
            <wp:wrapNone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1054100</wp:posOffset>
            </wp:positionV>
            <wp:extent cx="38100" cy="38100"/>
            <wp:wrapNone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6388100</wp:posOffset>
            </wp:positionH>
            <wp:positionV relativeFrom="page">
              <wp:posOffset>1041400</wp:posOffset>
            </wp:positionV>
            <wp:extent cx="50800" cy="38100"/>
            <wp:wrapNone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1041400</wp:posOffset>
            </wp:positionV>
            <wp:extent cx="38100" cy="38100"/>
            <wp:wrapNone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1041400</wp:posOffset>
            </wp:positionV>
            <wp:extent cx="38100" cy="38100"/>
            <wp:wrapNone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1041400</wp:posOffset>
            </wp:positionV>
            <wp:extent cx="50800" cy="38100"/>
            <wp:wrapNone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1041400</wp:posOffset>
            </wp:positionV>
            <wp:extent cx="114300" cy="88900"/>
            <wp:wrapNone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1041400</wp:posOffset>
            </wp:positionV>
            <wp:extent cx="50800" cy="50800"/>
            <wp:wrapNone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1041400</wp:posOffset>
            </wp:positionV>
            <wp:extent cx="50800" cy="38100"/>
            <wp:wrapNone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1041400</wp:posOffset>
            </wp:positionV>
            <wp:extent cx="38100" cy="38100"/>
            <wp:wrapNone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1041400</wp:posOffset>
            </wp:positionV>
            <wp:extent cx="38100" cy="38100"/>
            <wp:wrapNone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1041400</wp:posOffset>
            </wp:positionV>
            <wp:extent cx="38100" cy="38100"/>
            <wp:wrapNone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4724400</wp:posOffset>
            </wp:positionH>
            <wp:positionV relativeFrom="page">
              <wp:posOffset>1041400</wp:posOffset>
            </wp:positionV>
            <wp:extent cx="38100" cy="38100"/>
            <wp:wrapNone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1041400</wp:posOffset>
            </wp:positionV>
            <wp:extent cx="76200" cy="50800"/>
            <wp:wrapNone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1041400</wp:posOffset>
            </wp:positionV>
            <wp:extent cx="38100" cy="38100"/>
            <wp:wrapNone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2019300</wp:posOffset>
            </wp:positionV>
            <wp:extent cx="63500" cy="38100"/>
            <wp:wrapNone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1905000</wp:posOffset>
            </wp:positionV>
            <wp:extent cx="50800" cy="38100"/>
            <wp:wrapNone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2755900</wp:posOffset>
            </wp:positionV>
            <wp:extent cx="38100" cy="38100"/>
            <wp:wrapNone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2755900</wp:posOffset>
            </wp:positionV>
            <wp:extent cx="25400" cy="25400"/>
            <wp:wrapNone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6489700</wp:posOffset>
            </wp:positionH>
            <wp:positionV relativeFrom="page">
              <wp:posOffset>2743200</wp:posOffset>
            </wp:positionV>
            <wp:extent cx="50800" cy="50800"/>
            <wp:wrapNone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2730500</wp:posOffset>
            </wp:positionV>
            <wp:extent cx="25400" cy="25400"/>
            <wp:wrapNone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2679700</wp:posOffset>
            </wp:positionV>
            <wp:extent cx="50800" cy="63500"/>
            <wp:wrapNone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2654300</wp:posOffset>
            </wp:positionV>
            <wp:extent cx="50800" cy="38100"/>
            <wp:wrapNone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2641600</wp:posOffset>
            </wp:positionV>
            <wp:extent cx="38100" cy="38100"/>
            <wp:wrapNone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2616200</wp:posOffset>
            </wp:positionV>
            <wp:extent cx="38100" cy="25400"/>
            <wp:wrapNone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2540000</wp:posOffset>
            </wp:positionV>
            <wp:extent cx="38100" cy="25400"/>
            <wp:wrapNone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2425700</wp:posOffset>
            </wp:positionV>
            <wp:extent cx="25400" cy="25400"/>
            <wp:wrapNone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2387600</wp:posOffset>
            </wp:positionV>
            <wp:extent cx="38100" cy="38100"/>
            <wp:wrapNone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2374900</wp:posOffset>
            </wp:positionV>
            <wp:extent cx="38100" cy="38100"/>
            <wp:wrapNone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2336800</wp:posOffset>
            </wp:positionV>
            <wp:extent cx="38100" cy="50800"/>
            <wp:wrapNone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2324100</wp:posOffset>
            </wp:positionV>
            <wp:extent cx="25400" cy="25400"/>
            <wp:wrapNone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2171700</wp:posOffset>
            </wp:positionV>
            <wp:extent cx="25400" cy="203200"/>
            <wp:wrapNone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2032000</wp:posOffset>
            </wp:positionV>
            <wp:extent cx="25400" cy="38100"/>
            <wp:wrapNone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1943100</wp:posOffset>
            </wp:positionV>
            <wp:extent cx="63500" cy="76200"/>
            <wp:wrapNone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1905000</wp:posOffset>
            </wp:positionV>
            <wp:extent cx="25400" cy="38100"/>
            <wp:wrapNone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1905000</wp:posOffset>
            </wp:positionV>
            <wp:extent cx="50800" cy="63500"/>
            <wp:wrapNone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1892300</wp:posOffset>
            </wp:positionV>
            <wp:extent cx="50800" cy="127000"/>
            <wp:wrapNone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1854200</wp:posOffset>
            </wp:positionV>
            <wp:extent cx="25400" cy="25400"/>
            <wp:wrapNone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1828800</wp:posOffset>
            </wp:positionV>
            <wp:extent cx="38100" cy="50800"/>
            <wp:wrapNone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1765300</wp:posOffset>
            </wp:positionV>
            <wp:extent cx="25400" cy="25400"/>
            <wp:wrapNone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1765300</wp:posOffset>
            </wp:positionV>
            <wp:extent cx="50800" cy="25400"/>
            <wp:wrapNone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1752600</wp:posOffset>
            </wp:positionV>
            <wp:extent cx="63500" cy="50800"/>
            <wp:wrapNone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1676400</wp:posOffset>
            </wp:positionV>
            <wp:extent cx="25400" cy="50800"/>
            <wp:wrapNone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1638300</wp:posOffset>
            </wp:positionV>
            <wp:extent cx="38100" cy="88900"/>
            <wp:wrapNone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6388100</wp:posOffset>
            </wp:positionH>
            <wp:positionV relativeFrom="page">
              <wp:posOffset>1625600</wp:posOffset>
            </wp:positionV>
            <wp:extent cx="38100" cy="76200"/>
            <wp:wrapNone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1562100</wp:posOffset>
            </wp:positionV>
            <wp:extent cx="25400" cy="50800"/>
            <wp:wrapNone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1447800</wp:posOffset>
            </wp:positionV>
            <wp:extent cx="88900" cy="50800"/>
            <wp:wrapNone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1435100</wp:posOffset>
            </wp:positionV>
            <wp:extent cx="25400" cy="50800"/>
            <wp:wrapNone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1397000</wp:posOffset>
            </wp:positionV>
            <wp:extent cx="25400" cy="50800"/>
            <wp:wrapNone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1333500</wp:posOffset>
            </wp:positionV>
            <wp:extent cx="38100" cy="63500"/>
            <wp:wrapNone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1308100</wp:posOffset>
            </wp:positionV>
            <wp:extent cx="63500" cy="25400"/>
            <wp:wrapNone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1308100</wp:posOffset>
            </wp:positionV>
            <wp:extent cx="25400" cy="50800"/>
            <wp:wrapNone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1244600</wp:posOffset>
            </wp:positionV>
            <wp:extent cx="25400" cy="50800"/>
            <wp:wrapNone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1181100</wp:posOffset>
            </wp:positionV>
            <wp:extent cx="63500" cy="25400"/>
            <wp:wrapNone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1181100</wp:posOffset>
            </wp:positionV>
            <wp:extent cx="88900" cy="38100"/>
            <wp:wrapNone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1181100</wp:posOffset>
            </wp:positionV>
            <wp:extent cx="25400" cy="38100"/>
            <wp:wrapNone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1168400</wp:posOffset>
            </wp:positionV>
            <wp:extent cx="38100" cy="50800"/>
            <wp:wrapNone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326"/>
        <w:gridCol w:w="1326"/>
        <w:gridCol w:w="1326"/>
        <w:gridCol w:w="1326"/>
        <w:gridCol w:w="1326"/>
        <w:gridCol w:w="1326"/>
        <w:gridCol w:w="1326"/>
        <w:gridCol w:w="1326"/>
      </w:tblGrid>
      <w:tr>
        <w:trPr>
          <w:trHeight w:hRule="exact" w:val="36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3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期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1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曾铁梅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: 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基于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PCBN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模型盾构下穿既有隧道施工安全风险评价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528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盾构下穿既有隧道施工风险进行管理与控制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应当进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一步确定关键致险因子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314" w:lineRule="exact" w:before="172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3. 4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基于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PCBN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 xml:space="preserve"> 模型的指标相关性分析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PCBN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模型进行定性和定量的相关性分析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确定相关性大的因素为关键致险因子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为盾构下穿既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有隧道施工风险控制提供依据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948" w:val="left"/>
        </w:tabs>
        <w:autoSpaceDE w:val="0"/>
        <w:widowControl/>
        <w:spacing w:line="314" w:lineRule="exact" w:before="174" w:after="0"/>
        <w:ind w:left="522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3. 4. 1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百分位蛛网图分析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百分位蛛网图通过多个样本有效反映了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PCBN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型中各个风险指标与施工风险之间取值的相关关系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通过条件化蛛网图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即设定施工风险值的取值区间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可观察条件化下各个风险指标的取值情况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从而定性</w:t>
      </w:r>
    </w:p>
    <w:p>
      <w:pPr>
        <w:autoSpaceDN w:val="0"/>
        <w:autoSpaceDE w:val="0"/>
        <w:widowControl/>
        <w:spacing w:line="228" w:lineRule="exact" w:before="0" w:after="0"/>
        <w:ind w:left="52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地确定风险系统中与工程施工风险变化相关性较大的</w:t>
      </w:r>
    </w:p>
    <w:p>
      <w:pPr>
        <w:autoSpaceDN w:val="0"/>
        <w:autoSpaceDE w:val="0"/>
        <w:widowControl/>
        <w:spacing w:line="314" w:lineRule="exact" w:before="172" w:after="0"/>
        <w:ind w:left="528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为盾构下穿既有隧道条件化的风险蛛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网图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由图可以看出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高概率值和低概率值的条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件化下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的蓝色样本线条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的高概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率值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分布基本集中于纵轴上部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黑色样本线条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低概率值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基本集中于纵轴下部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这表明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在该工程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风险系统中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与风险变量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的高概率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值和低概率值具有较强的相关关系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个因素对风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险变量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的风险等级的影响更大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故注浆压力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为影响本工程施工风险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的重要指标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当盾构隧道下穿既有隧道施工过程的风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险较高时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应首先对这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个风险指标采取控制措施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18" w:lineRule="exact" w:before="2982" w:after="0"/>
        <w:ind w:left="97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5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盾构隧道下穿既有隧道条件化的风险蛛网图</w:t>
      </w:r>
    </w:p>
    <w:p>
      <w:pPr>
        <w:autoSpaceDN w:val="0"/>
        <w:tabs>
          <w:tab w:pos="1276" w:val="left"/>
          <w:tab w:pos="2196" w:val="left"/>
          <w:tab w:pos="2582" w:val="left"/>
          <w:tab w:pos="3220" w:val="left"/>
          <w:tab w:pos="3900" w:val="left"/>
          <w:tab w:pos="4152" w:val="left"/>
          <w:tab w:pos="4694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5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Conditional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cobweb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diagram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tunneling</w:t>
      </w:r>
    </w:p>
    <w:p>
      <w:pPr>
        <w:autoSpaceDN w:val="0"/>
        <w:autoSpaceDE w:val="0"/>
        <w:widowControl/>
        <w:spacing w:line="418" w:lineRule="exact" w:before="0" w:after="0"/>
        <w:ind w:left="127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underneath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existing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</w:t>
      </w:r>
    </w:p>
    <w:p>
      <w:pPr>
        <w:autoSpaceDN w:val="0"/>
        <w:autoSpaceDE w:val="0"/>
        <w:widowControl/>
        <w:spacing w:line="488" w:lineRule="exact" w:before="0" w:after="0"/>
        <w:ind w:left="522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3. 4. 2 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相关系数分析</w:t>
      </w:r>
    </w:p>
    <w:p>
      <w:pPr>
        <w:autoSpaceDN w:val="0"/>
        <w:autoSpaceDE w:val="0"/>
        <w:widowControl/>
        <w:spacing w:line="228" w:lineRule="exact" w:before="0" w:after="0"/>
        <w:ind w:left="948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相关系数能够定量反映致险因子与施工风险之间</w:t>
      </w:r>
    </w:p>
    <w:p>
      <w:pPr>
        <w:autoSpaceDN w:val="0"/>
        <w:autoSpaceDE w:val="0"/>
        <w:widowControl/>
        <w:spacing w:line="314" w:lineRule="exact" w:before="172" w:after="0"/>
        <w:ind w:left="528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的相关程度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从而判断对施工风险影响较大的关键因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本文选用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Pearson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相关系数和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Spearman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相关系数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分别度量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之间的线性和非线性相关关系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般相关系数大于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时认为具有显著相关性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当相关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系数为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3~0. 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认为具有中等相关性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基于构建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PCBN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个风险指标关于工程施工风险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T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Pearson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相关系数和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Spearman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相关系数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结果如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982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指标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X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i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 xml:space="preserve"> 关于施工风险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 xml:space="preserve"> 的相关系数</w:t>
      </w:r>
    </w:p>
    <w:p>
      <w:pPr>
        <w:autoSpaceDN w:val="0"/>
        <w:autoSpaceDE w:val="0"/>
        <w:widowControl/>
        <w:spacing w:line="418" w:lineRule="exact" w:before="0" w:after="0"/>
        <w:ind w:left="25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Fig. 6 Correlation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coefficient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index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X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 xml:space="preserve">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with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</w:t>
      </w:r>
    </w:p>
    <w:p>
      <w:pPr>
        <w:autoSpaceDN w:val="0"/>
        <w:autoSpaceDE w:val="0"/>
        <w:widowControl/>
        <w:spacing w:line="302" w:lineRule="exact" w:before="184" w:after="0"/>
        <w:ind w:left="212" w:right="0" w:firstLine="42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在风险系统的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个风险指标中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,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12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个指标的相关系数值最大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与工程</w:t>
      </w:r>
    </w:p>
    <w:p>
      <w:pPr>
        <w:autoSpaceDN w:val="0"/>
        <w:autoSpaceDE w:val="0"/>
        <w:widowControl/>
        <w:spacing w:line="230" w:lineRule="exact" w:before="0" w:after="0"/>
        <w:ind w:left="21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施工风险的线性相关系数和非线性相关系数均大于</w:t>
      </w:r>
    </w:p>
    <w:p>
      <w:pPr>
        <w:autoSpaceDN w:val="0"/>
        <w:autoSpaceDE w:val="0"/>
        <w:widowControl/>
        <w:spacing w:line="300" w:lineRule="exact" w:before="188" w:after="0"/>
        <w:ind w:left="212" w:right="24" w:hanging="6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0. 5,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与工程施工风险之间呈显著相关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工程施工风险的线性关系为显著相关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非线性关系为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中等相关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与工程施工风险的线性关系和非线性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关系均为中等相关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本工程中推进速度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对盾构下穿既有隧道施工风险影响最大的风险指标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和注浆压力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为影响次之的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它们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个指标是本工程风险系统中的关键风险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该分析结果与通过蛛网图定性分析所获得的结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论一致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根据所识别出的关键风险指标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可以采取一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定的风险预控应对措施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在施工过程中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应当重视对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的监测和检查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当施工风险过高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首先考虑推进速度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推进力和注浆压力的参数是否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在正常范围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并对盾构推进系统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注浆系统进行检查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及时进行检修调控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从而降低工程施工风险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626" w:val="left"/>
          <w:tab w:pos="632" w:val="left"/>
        </w:tabs>
        <w:autoSpaceDE w:val="0"/>
        <w:widowControl/>
        <w:spacing w:line="298" w:lineRule="exact" w:before="262" w:after="0"/>
        <w:ind w:left="206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4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结论与讨论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本文在贝叶斯网络的基础上引入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Pair-Copula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提出了一套基于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PCBN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模型的风险评价方法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型中通过不确定推理确定施工风险等级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又通过相关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性分析识别关键致险因素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实现了盾构下穿既有隧道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施工过程的安全风险评价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以武汉某隧道下穿工程为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背景进行实例研究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主要结论与讨论如下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: 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基于实测数据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利用提出的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PCBN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模型进行风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确定该隧道工程的施工风险等级为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风险状态为基本安全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但有向较危险状态发展的趋势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该工程施工风险系统中的关键风险指标为注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浆压力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推进力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和推进速度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下穿既有隧道施工风险管理提供了依据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00" w:lineRule="exact" w:before="186" w:after="216"/>
        <w:ind w:left="212" w:right="24" w:firstLine="414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本研究仅在二维空间下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PCBN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模型对于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两两节点之间的相关性进行了分析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在未来的工作中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可以研究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个及以上节点的相关性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探究多维空间下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系统内部的相依性关系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实现更科学的决策与管理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7" w:h="16840"/>
          <w:pgMar w:top="466" w:right="896" w:bottom="170" w:left="400" w:header="720" w:footer="720" w:gutter="0"/>
          <w:cols w:num="2" w:equalWidth="0">
            <w:col w:w="5556" w:space="0"/>
            <w:col w:w="505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7" w:h="16840"/>
          <w:pgMar w:top="466" w:right="89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770"/>
        <w:gridCol w:w="1770"/>
        <w:gridCol w:w="1770"/>
        <w:gridCol w:w="1770"/>
        <w:gridCol w:w="1770"/>
        <w:gridCol w:w="1770"/>
      </w:tblGrid>
      <w:tr>
        <w:trPr>
          <w:trHeight w:hRule="exact" w:val="40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6" w:after="0"/>
              <w:ind w:left="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724" w:firstLine="0"/>
              <w:jc w:val="right"/>
            </w:pP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隧道建设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XKK" w:hAnsi="FZXKK" w:eastAsia="FZXKK"/>
                <w:b w:val="0"/>
                <w:i w:val="0"/>
                <w:color w:val="000000"/>
                <w:sz w:val="21"/>
              </w:rPr>
              <w:t>中英文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4" w:after="0"/>
              <w:ind w:left="0" w:right="94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第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1907" w:h="16840"/>
          <w:pgMar w:top="450" w:right="88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References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):</w:t>
      </w:r>
    </w:p>
    <w:p>
      <w:pPr>
        <w:autoSpaceDN w:val="0"/>
        <w:tabs>
          <w:tab w:pos="1702" w:val="left"/>
          <w:tab w:pos="2230" w:val="left"/>
          <w:tab w:pos="2946" w:val="left"/>
          <w:tab w:pos="3286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王立新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汪珂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李储军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黄土地区地铁盾构隧道近</w:t>
      </w:r>
    </w:p>
    <w:p>
      <w:pPr>
        <w:autoSpaceDN w:val="0"/>
        <w:tabs>
          <w:tab w:pos="4792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距离下穿既有线影响规律及控制标准研究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铁道标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准设计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63(10):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124.</w:t>
      </w:r>
    </w:p>
    <w:p>
      <w:pPr>
        <w:autoSpaceDN w:val="0"/>
        <w:tabs>
          <w:tab w:pos="1562" w:val="left"/>
          <w:tab w:pos="2078" w:val="left"/>
          <w:tab w:pos="2652" w:val="left"/>
          <w:tab w:pos="3010" w:val="left"/>
          <w:tab w:pos="3254" w:val="left"/>
          <w:tab w:pos="3908" w:val="left"/>
          <w:tab w:pos="4124" w:val="left"/>
          <w:tab w:pos="4420" w:val="left"/>
          <w:tab w:pos="4888" w:val="left"/>
          <w:tab w:pos="5142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Lixin,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Ke,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Chujun,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Study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the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influence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law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control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standard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in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loess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area[J].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Railway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Standard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Design,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63(10):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124.</w:t>
      </w:r>
    </w:p>
    <w:p>
      <w:pPr>
        <w:autoSpaceDN w:val="0"/>
        <w:tabs>
          <w:tab w:pos="1700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[2]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金大龙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盾构隧道群下穿既有地铁运营隧道变形机理及</w:t>
      </w:r>
    </w:p>
    <w:p>
      <w:pPr>
        <w:autoSpaceDN w:val="0"/>
        <w:tabs>
          <w:tab w:pos="2214" w:val="left"/>
          <w:tab w:pos="2726" w:val="left"/>
          <w:tab w:pos="395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控制研究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[D].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北京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北京交通大学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2018.</w:t>
      </w:r>
    </w:p>
    <w:p>
      <w:pPr>
        <w:autoSpaceDN w:val="0"/>
        <w:tabs>
          <w:tab w:pos="1316" w:val="left"/>
          <w:tab w:pos="1954" w:val="left"/>
          <w:tab w:pos="2662" w:val="left"/>
          <w:tab w:pos="2896" w:val="left"/>
          <w:tab w:pos="3742" w:val="left"/>
          <w:tab w:pos="4066" w:val="left"/>
          <w:tab w:pos="4614" w:val="left"/>
          <w:tab w:pos="4812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Dalong.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Research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mechanism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control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existing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subway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deformation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induced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group</w:t>
      </w:r>
    </w:p>
    <w:p>
      <w:pPr>
        <w:autoSpaceDN w:val="0"/>
        <w:tabs>
          <w:tab w:pos="1740" w:val="left"/>
          <w:tab w:pos="3342" w:val="left"/>
          <w:tab w:pos="4106" w:val="left"/>
          <w:tab w:pos="4782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crossing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underneath [ D 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Beijing: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Beijing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Jiaotong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University,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2018.</w:t>
      </w:r>
    </w:p>
    <w:p>
      <w:pPr>
        <w:autoSpaceDN w:val="0"/>
        <w:tabs>
          <w:tab w:pos="1822" w:val="left"/>
          <w:tab w:pos="2090" w:val="left"/>
          <w:tab w:pos="2732" w:val="left"/>
          <w:tab w:pos="2994" w:val="left"/>
          <w:tab w:pos="3642" w:val="left"/>
          <w:tab w:pos="3892" w:val="left"/>
          <w:tab w:pos="4350" w:val="left"/>
          <w:tab w:pos="4540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[3] KHABBAZ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GIBSON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FATAHI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Effect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constructing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twin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building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supported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pile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foundations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in</w:t>
      </w:r>
    </w:p>
    <w:p>
      <w:pPr>
        <w:autoSpaceDN w:val="0"/>
        <w:tabs>
          <w:tab w:pos="1280" w:val="left"/>
          <w:tab w:pos="1832" w:val="left"/>
          <w:tab w:pos="2368" w:val="left"/>
          <w:tab w:pos="3012" w:val="left"/>
          <w:tab w:pos="3932" w:val="left"/>
          <w:tab w:pos="487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Sydney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central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business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district[J].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Space,</w:t>
      </w:r>
    </w:p>
    <w:p>
      <w:pPr>
        <w:autoSpaceDN w:val="0"/>
        <w:autoSpaceDE w:val="0"/>
        <w:widowControl/>
        <w:spacing w:line="418" w:lineRule="exact" w:before="0" w:after="0"/>
        <w:ind w:left="10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4(4):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261.</w:t>
      </w:r>
    </w:p>
    <w:p>
      <w:pPr>
        <w:autoSpaceDN w:val="0"/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[4] JALLOW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LIM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Three-dimensional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numerical</w:t>
      </w:r>
    </w:p>
    <w:p>
      <w:pPr>
        <w:autoSpaceDN w:val="0"/>
        <w:tabs>
          <w:tab w:pos="1468" w:val="left"/>
          <w:tab w:pos="1696" w:val="left"/>
          <w:tab w:pos="2466" w:val="left"/>
          <w:tab w:pos="3276" w:val="left"/>
          <w:tab w:pos="3932" w:val="left"/>
          <w:tab w:pos="4172" w:val="left"/>
          <w:tab w:pos="469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study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long-term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settlement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induced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tunneling</w:t>
      </w:r>
    </w:p>
    <w:p>
      <w:pPr>
        <w:autoSpaceDN w:val="0"/>
        <w:tabs>
          <w:tab w:pos="1444" w:val="left"/>
          <w:tab w:pos="2248" w:val="left"/>
          <w:tab w:pos="2556" w:val="left"/>
          <w:tab w:pos="3516" w:val="left"/>
          <w:tab w:pos="3978" w:val="left"/>
          <w:tab w:pos="4906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Space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2019,</w:t>
      </w:r>
    </w:p>
    <w:p>
      <w:pPr>
        <w:autoSpaceDN w:val="0"/>
        <w:autoSpaceDE w:val="0"/>
        <w:widowControl/>
        <w:spacing w:line="418" w:lineRule="exact" w:before="0" w:after="0"/>
        <w:ind w:left="10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88: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221.</w:t>
      </w:r>
    </w:p>
    <w:p>
      <w:pPr>
        <w:autoSpaceDN w:val="0"/>
        <w:tabs>
          <w:tab w:pos="1700" w:val="left"/>
          <w:tab w:pos="2208" w:val="left"/>
          <w:tab w:pos="2898" w:val="left"/>
          <w:tab w:pos="3226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[5]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何梦超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吴波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王鸣涛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FFTA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的地铁盾构隧道</w:t>
      </w:r>
    </w:p>
    <w:p>
      <w:pPr>
        <w:autoSpaceDN w:val="0"/>
        <w:tabs>
          <w:tab w:pos="331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下穿既有轨道风险评估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武汉大学学报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工学版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),</w:t>
      </w:r>
    </w:p>
    <w:p>
      <w:pPr>
        <w:autoSpaceDN w:val="0"/>
        <w:autoSpaceDE w:val="0"/>
        <w:widowControl/>
        <w:spacing w:line="418" w:lineRule="exact" w:before="0" w:after="0"/>
        <w:ind w:left="10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2016,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49(6):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911.</w:t>
      </w:r>
    </w:p>
    <w:p>
      <w:pPr>
        <w:autoSpaceDN w:val="0"/>
        <w:tabs>
          <w:tab w:pos="1348" w:val="left"/>
          <w:tab w:pos="2258" w:val="left"/>
          <w:tab w:pos="2650" w:val="left"/>
          <w:tab w:pos="3046" w:val="left"/>
          <w:tab w:pos="3672" w:val="left"/>
          <w:tab w:pos="4438" w:val="left"/>
          <w:tab w:pos="4688" w:val="left"/>
          <w:tab w:pos="502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Mengchao,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WU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Bo,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Mingtao,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Risk</w:t>
      </w:r>
    </w:p>
    <w:p>
      <w:pPr>
        <w:autoSpaceDN w:val="0"/>
        <w:tabs>
          <w:tab w:pos="1870" w:val="left"/>
          <w:tab w:pos="2104" w:val="left"/>
          <w:tab w:pos="2600" w:val="left"/>
          <w:tab w:pos="3126" w:val="left"/>
          <w:tab w:pos="3672" w:val="left"/>
          <w:tab w:pos="4178" w:val="left"/>
          <w:tab w:pos="4812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assessment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below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through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existing</w:t>
      </w:r>
    </w:p>
    <w:p>
      <w:pPr>
        <w:autoSpaceDN w:val="0"/>
        <w:tabs>
          <w:tab w:pos="1452" w:val="left"/>
          <w:tab w:pos="1946" w:val="left"/>
          <w:tab w:pos="2208" w:val="left"/>
          <w:tab w:pos="2656" w:val="left"/>
          <w:tab w:pos="3062" w:val="left"/>
          <w:tab w:pos="3422" w:val="left"/>
          <w:tab w:pos="451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track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based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fuzzy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fault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tree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[ 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Engineering</w:t>
      </w:r>
    </w:p>
    <w:p>
      <w:pPr>
        <w:autoSpaceDN w:val="0"/>
        <w:autoSpaceDE w:val="0"/>
        <w:widowControl/>
        <w:spacing w:line="418" w:lineRule="exact" w:before="0" w:after="0"/>
        <w:ind w:left="0" w:right="0" w:firstLine="0"/>
        <w:jc w:val="center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Wuhan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University,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2016,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49(6):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911.</w:t>
      </w:r>
    </w:p>
    <w:p>
      <w:pPr>
        <w:autoSpaceDN w:val="0"/>
        <w:tabs>
          <w:tab w:pos="1890" w:val="left"/>
          <w:tab w:pos="2606" w:val="left"/>
          <w:tab w:pos="3134" w:val="left"/>
          <w:tab w:pos="3474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[6]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阿卜杜拉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雷春明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田雨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盾构下穿对既有隧道影</w:t>
      </w:r>
    </w:p>
    <w:p>
      <w:pPr>
        <w:autoSpaceDN w:val="0"/>
        <w:tabs>
          <w:tab w:pos="2886" w:val="left"/>
          <w:tab w:pos="4668" w:val="left"/>
          <w:tab w:pos="5170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响的模型试验研究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地下空间与工程学报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2020,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16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增刊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540.</w:t>
      </w:r>
    </w:p>
    <w:p>
      <w:pPr>
        <w:autoSpaceDN w:val="0"/>
        <w:tabs>
          <w:tab w:pos="1912" w:val="left"/>
          <w:tab w:pos="2454" w:val="left"/>
          <w:tab w:pos="3260" w:val="left"/>
          <w:tab w:pos="3638" w:val="left"/>
          <w:tab w:pos="4550" w:val="left"/>
          <w:tab w:pos="5052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QAYTMAS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Abdul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Motalleb,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LEI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Chunming,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TIAN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Yu,</w:t>
      </w:r>
    </w:p>
    <w:p>
      <w:pPr>
        <w:autoSpaceDN w:val="0"/>
        <w:tabs>
          <w:tab w:pos="1200" w:val="left"/>
          <w:tab w:pos="1498" w:val="left"/>
          <w:tab w:pos="2026" w:val="left"/>
          <w:tab w:pos="2368" w:val="left"/>
          <w:tab w:pos="2836" w:val="left"/>
          <w:tab w:pos="3102" w:val="left"/>
          <w:tab w:pos="3844" w:val="left"/>
          <w:tab w:pos="4070" w:val="left"/>
          <w:tab w:pos="438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Model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test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study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influence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undercrossing</w:t>
      </w:r>
    </w:p>
    <w:p>
      <w:pPr>
        <w:autoSpaceDN w:val="0"/>
        <w:tabs>
          <w:tab w:pos="1490" w:val="left"/>
          <w:tab w:pos="1992" w:val="left"/>
          <w:tab w:pos="2220" w:val="left"/>
          <w:tab w:pos="2500" w:val="left"/>
          <w:tab w:pos="3108" w:val="left"/>
          <w:tab w:pos="4014" w:val="left"/>
          <w:tab w:pos="4640" w:val="left"/>
          <w:tab w:pos="521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existing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Chinese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Space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2020,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16(S2):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540.</w:t>
      </w:r>
    </w:p>
    <w:p>
      <w:pPr>
        <w:autoSpaceDN w:val="0"/>
        <w:tabs>
          <w:tab w:pos="1520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[7]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常州地铁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号线盾构下穿既有隧道工程的影响研</w:t>
      </w:r>
    </w:p>
    <w:p>
      <w:pPr>
        <w:autoSpaceDN w:val="0"/>
        <w:tabs>
          <w:tab w:pos="1674" w:val="left"/>
          <w:tab w:pos="2184" w:val="left"/>
          <w:tab w:pos="3412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[D].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淮南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安徽理工大学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2019.</w:t>
      </w:r>
    </w:p>
    <w:p>
      <w:pPr>
        <w:autoSpaceDN w:val="0"/>
        <w:tabs>
          <w:tab w:pos="1668" w:val="left"/>
          <w:tab w:pos="2192" w:val="left"/>
          <w:tab w:pos="2732" w:val="left"/>
          <w:tab w:pos="3052" w:val="left"/>
          <w:tab w:pos="3844" w:val="left"/>
          <w:tab w:pos="4124" w:val="left"/>
          <w:tab w:pos="469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Jian.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Study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influence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tunneling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underneath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existing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Changzhou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line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2[D].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Huainan: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Anhui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University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Science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&amp;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2019.</w:t>
      </w:r>
    </w:p>
    <w:p>
      <w:pPr>
        <w:autoSpaceDN w:val="0"/>
        <w:tabs>
          <w:tab w:pos="1702" w:val="left"/>
          <w:tab w:pos="2418" w:val="left"/>
          <w:tab w:pos="2946" w:val="left"/>
          <w:tab w:pos="3286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[8]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杨建烽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郑余朝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陈强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盾构下穿既有地铁区间隧</w:t>
      </w:r>
    </w:p>
    <w:p>
      <w:pPr>
        <w:autoSpaceDN w:val="0"/>
        <w:tabs>
          <w:tab w:pos="2710" w:val="left"/>
          <w:tab w:pos="4368" w:val="left"/>
          <w:tab w:pos="487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道沉降控制研究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隧道建设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中英文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),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39(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增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385.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Jianfeng,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ZHENG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Yuchao,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CHEN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Qiang,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case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study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settlement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control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existing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metro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39(S2):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385.</w:t>
      </w:r>
    </w:p>
    <w:p>
      <w:pPr>
        <w:autoSpaceDN w:val="0"/>
        <w:tabs>
          <w:tab w:pos="1702" w:val="left"/>
          <w:tab w:pos="2418" w:val="left"/>
          <w:tab w:pos="3134" w:val="left"/>
          <w:tab w:pos="3474" w:val="left"/>
        </w:tabs>
        <w:autoSpaceDE w:val="0"/>
        <w:widowControl/>
        <w:spacing w:line="418" w:lineRule="exact" w:before="0" w:after="0"/>
        <w:ind w:left="52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[9]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张毫毫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雷明锋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刘凌晖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新建隧道下穿施工对既</w:t>
      </w:r>
    </w:p>
    <w:p>
      <w:pPr>
        <w:autoSpaceDN w:val="0"/>
        <w:tabs>
          <w:tab w:pos="4228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有上卧盾构隧道扰动影响规律研究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铁道科学与工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程学报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2020,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17(2):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396.</w:t>
      </w:r>
    </w:p>
    <w:p>
      <w:pPr>
        <w:autoSpaceDN w:val="0"/>
        <w:tabs>
          <w:tab w:pos="1634" w:val="left"/>
          <w:tab w:pos="2306" w:val="left"/>
          <w:tab w:pos="2642" w:val="left"/>
          <w:tab w:pos="3436" w:val="left"/>
          <w:tab w:pos="3782" w:val="left"/>
          <w:tab w:pos="4472" w:val="left"/>
          <w:tab w:pos="4676" w:val="left"/>
          <w:tab w:pos="4964" w:val="left"/>
        </w:tabs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Haohao,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LEI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Mingfeng,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Linghui,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Study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influence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law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underpass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new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disturbance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existing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upper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Journal</w:t>
      </w:r>
    </w:p>
    <w:p>
      <w:pPr>
        <w:autoSpaceDN w:val="0"/>
        <w:autoSpaceDE w:val="0"/>
        <w:widowControl/>
        <w:spacing w:line="418" w:lineRule="exact" w:before="0" w:after="0"/>
        <w:ind w:left="10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Railway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Science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Engineering,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2020,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17(2):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396.</w:t>
      </w:r>
    </w:p>
    <w:p>
      <w:pPr>
        <w:sectPr>
          <w:type w:val="continuous"/>
          <w:pgSz w:w="11907" w:h="16840"/>
          <w:pgMar w:top="450" w:right="886" w:bottom="170" w:left="400" w:header="720" w:footer="720" w:gutter="0"/>
          <w:cols w:num="2" w:equalWidth="0">
            <w:col w:w="5562" w:space="0"/>
            <w:col w:w="5058" w:space="0"/>
          </w:cols>
          <w:docGrid w:linePitch="360"/>
        </w:sectPr>
      </w:pPr>
    </w:p>
    <w:p>
      <w:pPr>
        <w:autoSpaceDN w:val="0"/>
        <w:tabs>
          <w:tab w:pos="1448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[10]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郝会兵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基于贝叶斯更新与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Copula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理论的性能退化可靠</w:t>
      </w:r>
    </w:p>
    <w:p>
      <w:pPr>
        <w:autoSpaceDN w:val="0"/>
        <w:tabs>
          <w:tab w:pos="3008" w:val="left"/>
          <w:tab w:pos="3508" w:val="left"/>
          <w:tab w:pos="4356" w:val="left"/>
        </w:tabs>
        <w:autoSpaceDE w:val="0"/>
        <w:widowControl/>
        <w:spacing w:line="418" w:lineRule="exact" w:before="0" w:after="0"/>
        <w:ind w:left="77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性建模与评估方法研究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[D].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南京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东南大学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2016.</w:t>
      </w:r>
    </w:p>
    <w:p>
      <w:pPr>
        <w:autoSpaceDN w:val="0"/>
        <w:tabs>
          <w:tab w:pos="1278" w:val="left"/>
          <w:tab w:pos="2086" w:val="left"/>
          <w:tab w:pos="2884" w:val="left"/>
          <w:tab w:pos="3206" w:val="left"/>
          <w:tab w:pos="4218" w:val="left"/>
        </w:tabs>
        <w:autoSpaceDE w:val="0"/>
        <w:widowControl/>
        <w:spacing w:line="418" w:lineRule="exact" w:before="0" w:after="0"/>
        <w:ind w:left="77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HAO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Huibing.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Research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performance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degradation</w:t>
      </w:r>
    </w:p>
    <w:p>
      <w:pPr>
        <w:autoSpaceDN w:val="0"/>
        <w:tabs>
          <w:tab w:pos="1576" w:val="left"/>
          <w:tab w:pos="2352" w:val="left"/>
          <w:tab w:pos="2750" w:val="left"/>
          <w:tab w:pos="3662" w:val="left"/>
          <w:tab w:pos="4312" w:val="left"/>
          <w:tab w:pos="4858" w:val="left"/>
        </w:tabs>
        <w:autoSpaceDE w:val="0"/>
        <w:widowControl/>
        <w:spacing w:line="418" w:lineRule="exact" w:before="0" w:after="0"/>
        <w:ind w:left="77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reliability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modeling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assessment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method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based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on</w:t>
      </w:r>
    </w:p>
    <w:p>
      <w:pPr>
        <w:autoSpaceDN w:val="0"/>
        <w:tabs>
          <w:tab w:pos="1514" w:val="left"/>
          <w:tab w:pos="2252" w:val="left"/>
          <w:tab w:pos="2640" w:val="left"/>
          <w:tab w:pos="3260" w:val="left"/>
          <w:tab w:pos="4390" w:val="left"/>
        </w:tabs>
        <w:autoSpaceDE w:val="0"/>
        <w:widowControl/>
        <w:spacing w:line="420" w:lineRule="exact" w:before="0" w:after="0"/>
        <w:ind w:left="77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Bayesian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updation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Copula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theory [ D 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Nanjing:</w:t>
      </w:r>
    </w:p>
    <w:p>
      <w:pPr>
        <w:autoSpaceDN w:val="0"/>
        <w:autoSpaceDE w:val="0"/>
        <w:widowControl/>
        <w:spacing w:line="418" w:lineRule="exact" w:before="0" w:after="0"/>
        <w:ind w:left="77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Southeast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University,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2016.</w:t>
      </w:r>
    </w:p>
    <w:p>
      <w:pPr>
        <w:autoSpaceDN w:val="0"/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[11]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张玥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王秀丽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曾平良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Copula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理论考虑风电相关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性的源网协调规划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电力系统自动化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41(9):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102.</w:t>
      </w:r>
    </w:p>
    <w:p>
      <w:pPr>
        <w:autoSpaceDN w:val="0"/>
        <w:tabs>
          <w:tab w:pos="1452" w:val="left"/>
          <w:tab w:pos="1944" w:val="left"/>
          <w:tab w:pos="2570" w:val="left"/>
          <w:tab w:pos="3132" w:val="left"/>
          <w:tab w:pos="3694" w:val="left"/>
          <w:tab w:pos="4558" w:val="left"/>
          <w:tab w:pos="4814" w:val="left"/>
        </w:tabs>
        <w:autoSpaceDE w:val="0"/>
        <w:widowControl/>
        <w:spacing w:line="420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Yue,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Xiuli,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ZENG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Pingliang,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al.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Copula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theory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based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generation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transmission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co-planning</w:t>
      </w:r>
    </w:p>
    <w:p>
      <w:pPr>
        <w:autoSpaceDN w:val="0"/>
        <w:tabs>
          <w:tab w:pos="1660" w:val="left"/>
          <w:tab w:pos="2114" w:val="left"/>
          <w:tab w:pos="2644" w:val="left"/>
          <w:tab w:pos="3988" w:val="left"/>
          <w:tab w:pos="4898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considering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wind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power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correlation [ J 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Automation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Electric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Power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Systems,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41(9):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102.</w:t>
      </w:r>
    </w:p>
    <w:p>
      <w:pPr>
        <w:autoSpaceDN w:val="0"/>
        <w:tabs>
          <w:tab w:pos="1474" w:val="left"/>
          <w:tab w:pos="2172" w:val="left"/>
          <w:tab w:pos="2870" w:val="left"/>
          <w:tab w:pos="3204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[12]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王文和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董传富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刘林精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基于贝叶斯网络的城市</w:t>
      </w:r>
    </w:p>
    <w:p>
      <w:pPr>
        <w:autoSpaceDN w:val="0"/>
        <w:tabs>
          <w:tab w:pos="3376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地下燃气管网动态风险分析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中国安全生产科学技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15(5):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55.</w:t>
      </w:r>
    </w:p>
    <w:p>
      <w:pPr>
        <w:autoSpaceDN w:val="0"/>
        <w:tabs>
          <w:tab w:pos="1386" w:val="left"/>
          <w:tab w:pos="2080" w:val="left"/>
          <w:tab w:pos="2668" w:val="left"/>
          <w:tab w:pos="3458" w:val="left"/>
          <w:tab w:pos="3852" w:val="left"/>
          <w:tab w:pos="4560" w:val="left"/>
          <w:tab w:pos="4808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Wenhe,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DONG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Chuanfu,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Linjing,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al.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Dynamic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risk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urban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buried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gas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pipeline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network</w:t>
      </w:r>
    </w:p>
    <w:p>
      <w:pPr>
        <w:autoSpaceDN w:val="0"/>
        <w:tabs>
          <w:tab w:pos="1242" w:val="left"/>
          <w:tab w:pos="1486" w:val="left"/>
          <w:tab w:pos="2184" w:val="left"/>
          <w:tab w:pos="3208" w:val="left"/>
          <w:tab w:pos="3790" w:val="left"/>
          <w:tab w:pos="3994" w:val="left"/>
          <w:tab w:pos="4490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based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Bayesian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network[J].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Journal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Safety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Science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15(5):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55.</w:t>
      </w:r>
    </w:p>
    <w:p>
      <w:pPr>
        <w:autoSpaceDN w:val="0"/>
        <w:tabs>
          <w:tab w:pos="1816" w:val="left"/>
          <w:tab w:pos="2076" w:val="left"/>
          <w:tab w:pos="2678" w:val="left"/>
          <w:tab w:pos="2860" w:val="left"/>
          <w:tab w:pos="3138" w:val="left"/>
          <w:tab w:pos="4310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[13] KUROWICKA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COOKE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Distribution-free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continuous</w:t>
      </w:r>
    </w:p>
    <w:p>
      <w:pPr>
        <w:autoSpaceDN w:val="0"/>
        <w:tabs>
          <w:tab w:pos="1432" w:val="left"/>
          <w:tab w:pos="1868" w:val="left"/>
          <w:tab w:pos="2578" w:val="left"/>
          <w:tab w:pos="3136" w:val="left"/>
          <w:tab w:pos="3454" w:val="left"/>
          <w:tab w:pos="4228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Bayesian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belief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nets[J].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Quality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Reliability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Engineering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Statistics,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2003: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309.</w:t>
      </w:r>
    </w:p>
    <w:p>
      <w:pPr>
        <w:autoSpaceDN w:val="0"/>
        <w:tabs>
          <w:tab w:pos="1484" w:val="left"/>
          <w:tab w:pos="2188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[14]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牛岩溪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梁冯珍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.</w:t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基于多项式回归的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Pair-Copula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 xml:space="preserve"> 贝叶</w:t>
      </w:r>
    </w:p>
    <w:p>
      <w:pPr>
        <w:autoSpaceDN w:val="0"/>
        <w:tabs>
          <w:tab w:pos="2116" w:val="left"/>
          <w:tab w:pos="3164" w:val="left"/>
          <w:tab w:pos="3662" w:val="left"/>
          <w:tab w:pos="4288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斯网络模型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[J].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统计与决策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35(1):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24.</w:t>
      </w:r>
    </w:p>
    <w:p>
      <w:pPr>
        <w:autoSpaceDN w:val="0"/>
        <w:tabs>
          <w:tab w:pos="1210" w:val="left"/>
          <w:tab w:pos="1856" w:val="left"/>
          <w:tab w:pos="2512" w:val="left"/>
          <w:tab w:pos="3412" w:val="left"/>
          <w:tab w:pos="4402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NIU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Yanxi,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Fengzhen.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Pair-Copula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Bayesian</w:t>
      </w:r>
    </w:p>
    <w:p>
      <w:pPr>
        <w:autoSpaceDN w:val="0"/>
        <w:tabs>
          <w:tab w:pos="1450" w:val="left"/>
          <w:tab w:pos="2014" w:val="left"/>
          <w:tab w:pos="2562" w:val="left"/>
          <w:tab w:pos="2876" w:val="left"/>
          <w:tab w:pos="3782" w:val="left"/>
        </w:tabs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network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model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based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polynomial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regression [ J ].</w:t>
      </w:r>
    </w:p>
    <w:p>
      <w:pPr>
        <w:autoSpaceDN w:val="0"/>
        <w:autoSpaceDE w:val="0"/>
        <w:widowControl/>
        <w:spacing w:line="418" w:lineRule="exact" w:before="0" w:after="0"/>
        <w:ind w:left="77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Statistics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Decision,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35(1):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24.</w:t>
      </w:r>
    </w:p>
    <w:p>
      <w:pPr>
        <w:autoSpaceDN w:val="0"/>
        <w:tabs>
          <w:tab w:pos="1442" w:val="left"/>
          <w:tab w:pos="2036" w:val="left"/>
          <w:tab w:pos="2536" w:val="left"/>
          <w:tab w:pos="3178" w:val="left"/>
          <w:tab w:pos="3546" w:val="left"/>
          <w:tab w:pos="4284" w:val="left"/>
          <w:tab w:pos="4516" w:val="left"/>
          <w:tab w:pos="4828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[15]  ZHANG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Limao,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Lieyun,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WU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Xianguo,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</w:t>
      </w:r>
    </w:p>
    <w:p>
      <w:pPr>
        <w:autoSpaceDN w:val="0"/>
        <w:autoSpaceDE w:val="0"/>
        <w:widowControl/>
        <w:spacing w:line="418" w:lineRule="exact" w:before="0" w:after="0"/>
        <w:ind w:left="7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improved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dempster-shafer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approach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toconstruction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safety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risk</w:t>
      </w:r>
    </w:p>
    <w:p>
      <w:pPr>
        <w:autoSpaceDN w:val="0"/>
        <w:autoSpaceDE w:val="0"/>
        <w:widowControl/>
        <w:spacing w:line="418" w:lineRule="exact" w:before="0" w:after="0"/>
        <w:ind w:left="79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perception[J].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Knowledge-Based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Systems,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132: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30.</w:t>
      </w:r>
    </w:p>
    <w:p>
      <w:pPr>
        <w:autoSpaceDN w:val="0"/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[16]  LIANG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Rongzhu,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XIA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Tangdai,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Maosong,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al.</w:t>
      </w:r>
    </w:p>
    <w:p>
      <w:pPr>
        <w:autoSpaceDN w:val="0"/>
        <w:tabs>
          <w:tab w:pos="1566" w:val="left"/>
          <w:tab w:pos="2328" w:val="left"/>
          <w:tab w:pos="2930" w:val="left"/>
          <w:tab w:pos="3228" w:val="left"/>
          <w:tab w:pos="4026" w:val="left"/>
          <w:tab w:pos="4354" w:val="left"/>
          <w:tab w:pos="4902" w:val="left"/>
        </w:tabs>
        <w:autoSpaceDE w:val="0"/>
        <w:widowControl/>
        <w:spacing w:line="418" w:lineRule="exact" w:before="0" w:after="0"/>
        <w:ind w:left="78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Simplified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analytical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method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evaluating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effects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autoSpaceDE w:val="0"/>
        <w:widowControl/>
        <w:spacing w:line="418" w:lineRule="exact" w:before="0" w:after="0"/>
        <w:ind w:left="78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adjacent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excavation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considering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shearing</w:t>
      </w:r>
    </w:p>
    <w:p>
      <w:pPr>
        <w:autoSpaceDN w:val="0"/>
        <w:autoSpaceDE w:val="0"/>
        <w:widowControl/>
        <w:spacing w:line="418" w:lineRule="exact" w:before="0" w:after="0"/>
        <w:ind w:left="78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effect[J].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Computers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Geotechnics,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2017,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81: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167.</w:t>
      </w:r>
    </w:p>
    <w:p>
      <w:pPr>
        <w:autoSpaceDN w:val="0"/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[17] LIN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Xingtao,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CHEN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Renpeng,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Huaina,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Deformation</w:t>
      </w:r>
    </w:p>
    <w:p>
      <w:pPr>
        <w:autoSpaceDN w:val="0"/>
        <w:tabs>
          <w:tab w:pos="1526" w:val="left"/>
          <w:tab w:pos="1786" w:val="left"/>
          <w:tab w:pos="2420" w:val="left"/>
          <w:tab w:pos="3026" w:val="left"/>
          <w:tab w:pos="3606" w:val="left"/>
          <w:tab w:pos="3902" w:val="left"/>
          <w:tab w:pos="4428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behaviors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existing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caused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shield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tunneling</w:t>
      </w:r>
    </w:p>
    <w:p>
      <w:pPr>
        <w:autoSpaceDN w:val="0"/>
        <w:tabs>
          <w:tab w:pos="1820" w:val="left"/>
          <w:tab w:pos="2258" w:val="left"/>
          <w:tab w:pos="2900" w:val="left"/>
          <w:tab w:pos="3936" w:val="left"/>
          <w:tab w:pos="4792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undercrossing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with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oblique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angle [ J 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Tunnelling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and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Space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89: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78.</w:t>
      </w:r>
    </w:p>
    <w:p>
      <w:pPr>
        <w:autoSpaceDN w:val="0"/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[18] LIU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Xiang,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Qian,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ZHANG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Dingli,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Behaviour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existing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due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to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new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below[J].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Computers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Geotechnics,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2019,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110: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71.</w:t>
      </w:r>
    </w:p>
    <w:p>
      <w:pPr>
        <w:autoSpaceDN w:val="0"/>
        <w:tabs>
          <w:tab w:pos="1082" w:val="left"/>
          <w:tab w:pos="1720" w:val="left"/>
          <w:tab w:pos="2250" w:val="left"/>
          <w:tab w:pos="2820" w:val="left"/>
          <w:tab w:pos="3040" w:val="left"/>
          <w:tab w:pos="3760" w:val="left"/>
          <w:tab w:pos="3954" w:val="left"/>
          <w:tab w:pos="4238" w:val="left"/>
          <w:tab w:pos="4896" w:val="left"/>
        </w:tabs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[19] JIN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Dalong,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YUAN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Dajun,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LI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Xinggao,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al.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tabs>
          <w:tab w:pos="1090" w:val="left"/>
          <w:tab w:pos="1916" w:val="left"/>
          <w:tab w:pos="2160" w:val="left"/>
          <w:tab w:pos="2444" w:val="left"/>
          <w:tab w:pos="3096" w:val="left"/>
          <w:tab w:pos="3650" w:val="left"/>
          <w:tab w:pos="4322" w:val="left"/>
          <w:tab w:pos="4606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settlement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existing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induced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by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tabs>
          <w:tab w:pos="1526" w:val="left"/>
          <w:tab w:pos="2888" w:val="left"/>
          <w:tab w:pos="3752" w:val="left"/>
          <w:tab w:pos="4120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underneath [ 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Underground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Space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2018,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81: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209.</w:t>
      </w:r>
    </w:p>
    <w:p>
      <w:pPr>
        <w:autoSpaceDN w:val="0"/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[20] JIN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Dalong,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SHEN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Xiang,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YUAN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Dajun.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Theoretical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of</w:t>
      </w:r>
    </w:p>
    <w:p>
      <w:pPr>
        <w:autoSpaceDN w:val="0"/>
        <w:tabs>
          <w:tab w:pos="2062" w:val="left"/>
          <w:tab w:pos="2644" w:val="left"/>
          <w:tab w:pos="3688" w:val="left"/>
          <w:tab w:pos="4342" w:val="left"/>
          <w:tab w:pos="4640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three-dimensional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ground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displacements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induced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by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shield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tunneling[J].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Applied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Mathematical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Modelling,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2020,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79: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85.</w:t>
      </w:r>
    </w:p>
    <w:p>
      <w:pPr>
        <w:autoSpaceDN w:val="0"/>
        <w:autoSpaceDE w:val="0"/>
        <w:widowControl/>
        <w:spacing w:line="418" w:lineRule="exact" w:before="0" w:after="0"/>
        <w:ind w:left="20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[21] CHEHADE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H,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SHAHROUR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I.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Numerical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analysis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the</w:t>
      </w:r>
    </w:p>
    <w:p>
      <w:pPr>
        <w:autoSpaceDN w:val="0"/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interaction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between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twin-tunnels: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Influence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of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the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relative</w:t>
      </w:r>
    </w:p>
    <w:p>
      <w:pPr>
        <w:autoSpaceDN w:val="0"/>
        <w:tabs>
          <w:tab w:pos="1404" w:val="left"/>
          <w:tab w:pos="1752" w:val="left"/>
          <w:tab w:pos="2694" w:val="left"/>
          <w:tab w:pos="3924" w:val="left"/>
          <w:tab w:pos="4770" w:val="left"/>
        </w:tabs>
        <w:autoSpaceDE w:val="0"/>
        <w:widowControl/>
        <w:spacing w:line="418" w:lineRule="exact" w:before="0" w:after="0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position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and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construction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procedure [ J].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Tunnelling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and</w:t>
      </w:r>
    </w:p>
    <w:p>
      <w:pPr>
        <w:autoSpaceDN w:val="0"/>
        <w:autoSpaceDE w:val="0"/>
        <w:widowControl/>
        <w:spacing w:line="418" w:lineRule="exact" w:before="0" w:after="238"/>
        <w:ind w:left="77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Underground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Space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Technology,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2008,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23(2):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210.</w:t>
      </w:r>
    </w:p>
    <w:p>
      <w:pPr>
        <w:sectPr>
          <w:type w:val="nextColumn"/>
          <w:pgSz w:w="11907" w:h="16840"/>
          <w:pgMar w:top="450" w:right="886" w:bottom="170" w:left="400" w:header="720" w:footer="720" w:gutter="0"/>
          <w:cols w:num="2" w:equalWidth="0">
            <w:col w:w="5562" w:space="0"/>
            <w:col w:w="50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7" w:h="16840"/>
      <w:pgMar w:top="450" w:right="886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