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2044700</wp:posOffset>
            </wp:positionV>
            <wp:extent cx="2705100" cy="160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3746500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939800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300"/>
        <w:ind w:left="2768" w:right="0" w:firstLine="0"/>
        <w:jc w:val="left"/>
      </w:pPr>
      <w:r>
        <w:rPr>
          <w:rFonts w:ascii="FZHTK--GBK1-0" w:hAnsi="FZHTK--GBK1-0" w:eastAsia="FZHTK--GBK1-0"/>
          <w:b w:val="0"/>
          <w:i w:val="0"/>
          <w:color w:val="221F1F"/>
          <w:sz w:val="41"/>
        </w:rPr>
        <w:t>不良地质对地铁盾构施工的影响分析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798"/>
        <w:gridCol w:w="2798"/>
        <w:gridCol w:w="2798"/>
        <w:gridCol w:w="2798"/>
      </w:tblGrid>
      <w:tr>
        <w:trPr>
          <w:trHeight w:hRule="exact" w:val="33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0" w:right="110" w:firstLine="0"/>
              <w:jc w:val="right"/>
            </w:pPr>
            <w:r>
              <w:rPr>
                <w:w w:val="101.62775251600478"/>
                <w:rFonts w:ascii="FZKTK--GBK1-0" w:hAnsi="FZKTK--GBK1-0" w:eastAsia="FZKTK--GBK1-0"/>
                <w:b w:val="0"/>
                <w:i w:val="0"/>
                <w:color w:val="221F1F"/>
                <w:sz w:val="27"/>
              </w:rPr>
              <w:t>张建设，毋遥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（河南理工大学土木工程学院，河南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焦作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8" w:after="0"/>
              <w:ind w:left="104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454000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8"/>
        <w:ind w:left="0" w:right="0"/>
      </w:pPr>
    </w:p>
    <w:p>
      <w:pPr>
        <w:sectPr>
          <w:pgSz w:w="12246" w:h="16498"/>
          <w:pgMar w:top="646" w:right="105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1164" w:right="144" w:firstLine="0"/>
        <w:jc w:val="left"/>
      </w:pPr>
      <w:r>
        <w:rPr>
          <w:w w:val="97.99920916557312"/>
          <w:rFonts w:ascii="FZHTK--GBK1-0" w:hAnsi="FZHTK--GBK1-0" w:eastAsia="FZHTK--GBK1-0"/>
          <w:b w:val="0"/>
          <w:i w:val="0"/>
          <w:color w:val="221F1F"/>
          <w:sz w:val="16"/>
        </w:rPr>
        <w:t>作者简介：</w:t>
      </w:r>
      <w:r>
        <w:br/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张建设（1966-），男，河南焦作人，博士，副教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授，主要从事工程项目安全管理、风险管理、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建筑业劳动力资源等方面的研究。</w:t>
      </w:r>
    </w:p>
    <w:p>
      <w:pPr>
        <w:autoSpaceDN w:val="0"/>
        <w:autoSpaceDE w:val="0"/>
        <w:widowControl/>
        <w:spacing w:line="216" w:lineRule="exact" w:before="218" w:after="0"/>
        <w:ind w:left="1164" w:right="144" w:firstLine="0"/>
        <w:jc w:val="left"/>
      </w:pPr>
      <w:r>
        <w:rPr>
          <w:w w:val="97.99920916557312"/>
          <w:rFonts w:ascii="FZHTK--GBK1-0" w:hAnsi="FZHTK--GBK1-0" w:eastAsia="FZHTK--GBK1-0"/>
          <w:b w:val="0"/>
          <w:i w:val="0"/>
          <w:color w:val="221F1F"/>
          <w:sz w:val="16"/>
        </w:rPr>
        <w:t>基金项目：</w:t>
      </w:r>
      <w:r>
        <w:br/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河南省重点研发与推广专项（科技攻关）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(182102310011)</w:t>
      </w:r>
    </w:p>
    <w:p>
      <w:pPr>
        <w:sectPr>
          <w:type w:val="continuous"/>
          <w:pgSz w:w="12246" w:h="16498"/>
          <w:pgMar w:top="646" w:right="1054" w:bottom="168" w:left="0" w:header="720" w:footer="720" w:gutter="0"/>
          <w:cols w:num="2" w:equalWidth="0">
            <w:col w:w="4580" w:space="0"/>
            <w:col w:w="66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3.99999999999977" w:type="dxa"/>
      </w:tblPr>
      <w:tblGrid>
        <w:gridCol w:w="11192"/>
      </w:tblGrid>
      <w:tr>
        <w:trPr>
          <w:trHeight w:hRule="exact" w:val="2086"/>
        </w:trPr>
        <w:tc>
          <w:tcPr>
            <w:tcW w:type="dxa" w:w="6254"/>
            <w:tcBorders>
              <w:start w:sz="2.947999954223633" w:val="single" w:color="#221F1F"/>
              <w:top w:sz="2.947999954223633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4" w:val="left"/>
              </w:tabs>
              <w:autoSpaceDE w:val="0"/>
              <w:widowControl/>
              <w:spacing w:line="264" w:lineRule="exact" w:before="214" w:after="0"/>
              <w:ind w:left="280" w:right="0" w:firstLine="0"/>
              <w:jc w:val="left"/>
            </w:pP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摘</w:t>
            </w:r>
            <w:r>
              <w:tab/>
            </w: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要：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科技的进步和发展使盾构法成为一种重要的地铁施工方法。盾构法在带来便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利的同时也面临着许多问题，因此，需要对盾构法在地铁施工中的安全管理进行探讨。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文章通过对宁波市、青岛市和北京市在不良地质中盾构施工的案例介绍，分析与总结地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铁盾构技术在不良地质中出现的问题以及安全管理措施，研究结果可为地铁盾构技术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在不良地质中的顺利施工提供参考。</w:t>
            </w:r>
          </w:p>
          <w:p>
            <w:pPr>
              <w:autoSpaceDN w:val="0"/>
              <w:autoSpaceDE w:val="0"/>
              <w:widowControl/>
              <w:spacing w:line="176" w:lineRule="exact" w:before="90" w:after="0"/>
              <w:ind w:left="280" w:right="0" w:firstLine="0"/>
              <w:jc w:val="left"/>
            </w:pP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关键词：</w:t>
            </w:r>
            <w:r>
              <w:rPr>
                <w:w w:val="97.99920916557312"/>
                <w:rFonts w:ascii="FZKTK--GBK1-0" w:hAnsi="FZKTK--GBK1-0" w:eastAsia="FZKTK--GBK1-0"/>
                <w:b w:val="0"/>
                <w:i w:val="0"/>
                <w:color w:val="221F1F"/>
                <w:sz w:val="16"/>
              </w:rPr>
              <w:t>地铁盾构；软土层；第四系砂土层富水层；砂卵石地质；安全管理分析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2"/>
        <w:ind w:left="0" w:right="0"/>
      </w:pPr>
    </w:p>
    <w:p>
      <w:pPr>
        <w:sectPr>
          <w:type w:val="nextColumn"/>
          <w:pgSz w:w="12246" w:h="16498"/>
          <w:pgMar w:top="646" w:right="1054" w:bottom="168" w:left="0" w:header="720" w:footer="720" w:gutter="0"/>
          <w:cols w:num="2" w:equalWidth="0">
            <w:col w:w="4580" w:space="0"/>
            <w:col w:w="66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9"/>
        <w:gridCol w:w="1599"/>
        <w:gridCol w:w="1599"/>
        <w:gridCol w:w="1599"/>
        <w:gridCol w:w="1599"/>
        <w:gridCol w:w="1599"/>
        <w:gridCol w:w="1599"/>
      </w:tblGrid>
      <w:tr>
        <w:trPr>
          <w:trHeight w:hRule="exact" w:val="174"/>
        </w:trPr>
        <w:tc>
          <w:tcPr>
            <w:tcW w:type="dxa" w:w="9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中图分类号：U455.43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46" w:right="0" w:firstLine="0"/>
              <w:jc w:val="left"/>
            </w:pP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文献标识码：A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安全、经济和正常使用带来问题。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升。</w:t>
            </w:r>
          </w:p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118" w:lineRule="exact" w:before="300" w:after="0"/>
              <w:ind w:left="144" w:right="0" w:firstLine="0"/>
              <w:jc w:val="left"/>
            </w:pPr>
            <w:r>
              <w:tab/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②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盾构机到达时，开挖面的平衡土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压力发生改变。</w:t>
            </w:r>
          </w:p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118" w:lineRule="exact" w:before="300" w:after="0"/>
              <w:ind w:left="144" w:right="0" w:firstLine="0"/>
              <w:jc w:val="left"/>
            </w:pPr>
            <w:r>
              <w:tab/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③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盾构机通过时，盾构机与土层之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间的摩擦剪切力发生改变。</w:t>
            </w:r>
          </w:p>
          <w:p>
            <w:pPr>
              <w:autoSpaceDN w:val="0"/>
              <w:autoSpaceDE w:val="0"/>
              <w:widowControl/>
              <w:spacing w:line="118" w:lineRule="exact" w:before="300" w:after="0"/>
              <w:ind w:left="144" w:right="0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④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盾构机通过后离开盾尾时，会有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一定的建设差距，建设差距所造成的高</w:t>
            </w:r>
          </w:p>
        </w:tc>
      </w:tr>
      <w:tr>
        <w:trPr>
          <w:trHeight w:hRule="exact" w:val="52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22" w:right="0" w:firstLine="0"/>
              <w:jc w:val="left"/>
            </w:pP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文章编号：1007-7359（2022）06-0120-02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144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2.2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地铁盾构施工的影响因素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331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" w:after="0"/>
              <w:ind w:left="222" w:right="0" w:firstLine="0"/>
              <w:jc w:val="left"/>
            </w:pPr>
            <w:r>
              <w:rPr>
                <w:w w:val="98.00021989004952"/>
                <w:rFonts w:ascii="FZHTK--GBK1-0" w:hAnsi="FZHTK--GBK1-0" w:eastAsia="FZHTK--GBK1-0"/>
                <w:b w:val="0"/>
                <w:i w:val="0"/>
                <w:color w:val="221F1F"/>
                <w:sz w:val="14"/>
              </w:rPr>
              <w:t>DOI:10.16330/j.cnki.1007-7359.2022.06.054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94" w:after="0"/>
              <w:ind w:left="144" w:right="144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①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对地铁隧道施工安全风险的重视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程度还不够高。由于应在实施准备阶段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99"/>
            <w:vMerge/>
            <w:tcBorders/>
          </w:tcPr>
          <w:p/>
        </w:tc>
        <w:tc>
          <w:tcPr>
            <w:tcW w:type="dxa" w:w="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102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</w:p>
        </w:tc>
        <w:tc>
          <w:tcPr>
            <w:tcW w:type="dxa" w:w="3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8" w:after="0"/>
              <w:ind w:left="112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引言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进行地铁隧道项目规划和设计，其安全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582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社会的快速发展迫切需要配置便捷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风险只能在施工或运营阶段才能，因此，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可达的交通工具来支撑。城市轨道交通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安全风险容易在规划或设计阶段被忽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作为现代城市交通的核心部分，在世界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度差和压力的释放可能会造成地表沉</w:t>
            </w:r>
          </w:p>
        </w:tc>
      </w:tr>
      <w:tr>
        <w:trPr>
          <w:trHeight w:hRule="exact" w:val="204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视。另外，项目建设某些阶段带有固有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各地广泛建设。地铁施工是一项非常复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降。</w:t>
            </w:r>
          </w:p>
          <w:p>
            <w:pPr>
              <w:autoSpaceDN w:val="0"/>
              <w:autoSpaceDE w:val="0"/>
              <w:widowControl/>
              <w:spacing w:line="118" w:lineRule="exact" w:before="302" w:after="0"/>
              <w:ind w:left="144" w:right="0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⑤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盾构通过后长期固结，盾构机开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挖会引起地表扰动，土体发生固结。盾</w:t>
            </w:r>
          </w:p>
        </w:tc>
      </w:tr>
      <w:tr>
        <w:trPr>
          <w:trHeight w:hRule="exact" w:val="204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的风险，但多数是相互关联的。如果前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杂的施工技术，投资成本高、管理难度大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阶段施工的风险在没有得到有效规避的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且工期长，施工过程中的不确定性和风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情况下即进行下一阶段施工，则会形成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险会诱发风险事故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[1]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。此外，地下段存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构机施工时，对土体的扰动越大其长期</w:t>
            </w:r>
          </w:p>
        </w:tc>
      </w:tr>
      <w:tr>
        <w:trPr>
          <w:trHeight w:hRule="exact" w:val="18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难以处理的风险事故。因此，在充分意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在建筑基础和大量地下管线设备，沿线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固结沉降越大。一旦发生沉降或倒塌的</w:t>
            </w:r>
          </w:p>
        </w:tc>
      </w:tr>
      <w:tr>
        <w:trPr>
          <w:trHeight w:hRule="exact" w:val="18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识到项目建设各个阶段风险关联性的同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地质的不确定性和复杂性使施工充满困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情况，必然给地铁盾构的组织造成无法</w:t>
            </w:r>
          </w:p>
        </w:tc>
      </w:tr>
      <w:tr>
        <w:trPr>
          <w:trHeight w:hRule="exact" w:val="18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时，也要通过有效的方法辨识影响安全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难与潜在风险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[2]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。有关专家、学者对地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弥补的损失。</w:t>
            </w:r>
          </w:p>
        </w:tc>
      </w:tr>
      <w:tr>
        <w:trPr>
          <w:trHeight w:hRule="exact" w:val="18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管理的因素，并在相应的阶段进行有效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铁施工安全开展了大量研究工作。先前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50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在我国诸多城市中，存在许多在软</w:t>
            </w:r>
          </w:p>
        </w:tc>
      </w:tr>
      <w:tr>
        <w:trPr>
          <w:trHeight w:hRule="exact" w:val="16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规避。大量的地铁隧道施工安全事故表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有研究者介绍了复杂地质条件下地铁盾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土层中修建地铁的案例。宁波市作为我</w:t>
            </w:r>
          </w:p>
        </w:tc>
      </w:tr>
      <w:tr>
        <w:trPr>
          <w:trHeight w:hRule="exact" w:val="16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明，人们对地铁隧道施工安全风险的重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构施工技术的适用条件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[3]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，也有研究者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国典型的软土地区，其软土层分布广泛，</w:t>
            </w:r>
          </w:p>
        </w:tc>
      </w:tr>
      <w:tr>
        <w:trPr>
          <w:trHeight w:hRule="exact" w:val="16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视程度不高，安全意识有待进一步加强。</w:t>
            </w:r>
          </w:p>
          <w:p>
            <w:pPr>
              <w:autoSpaceDN w:val="0"/>
              <w:autoSpaceDE w:val="0"/>
              <w:widowControl/>
              <w:spacing w:line="124" w:lineRule="exact" w:before="294" w:after="0"/>
              <w:ind w:left="144" w:right="144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②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不良地质对地铁盾构施工的安全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影响分析还不够充分。在地铁盾构施工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将存在于山地城市中的不良地质作为研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且层厚约为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10m~32m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，具有液限小于</w:t>
            </w:r>
          </w:p>
        </w:tc>
      </w:tr>
      <w:tr>
        <w:trPr>
          <w:trHeight w:hRule="exact" w:val="54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究方向，探究了在不良地质条件下地质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天然含数量，天然孔隙不小于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1.0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，压缩</w:t>
            </w:r>
          </w:p>
        </w:tc>
      </w:tr>
      <w:tr>
        <w:trPr>
          <w:trHeight w:hRule="exact" w:val="54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灾害的发生机理和影响因素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[4]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。通过对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性高、强度低、透水性低的特点。宁波轨</w:t>
            </w:r>
          </w:p>
        </w:tc>
      </w:tr>
      <w:tr>
        <w:trPr>
          <w:trHeight w:hRule="exact" w:val="12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中，通常面临着不同的地质，对地质的分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软土层、第四系砂土层富水、砂卵石地质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道交通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号线一期工程地下隧道主要采</w:t>
            </w:r>
          </w:p>
        </w:tc>
      </w:tr>
      <w:tr>
        <w:trPr>
          <w:trHeight w:hRule="exact" w:val="10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析是必不可少的，但地质因素也是最容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对盾构法在不良地质中的地铁施工进行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用盾构法施工。施工中穿越粉土、粉砂、</w:t>
            </w:r>
          </w:p>
        </w:tc>
      </w:tr>
      <w:tr>
        <w:trPr>
          <w:trHeight w:hRule="exact" w:val="10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易被忽略的。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安全管理分析，不仅有助于对地铁盾构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粉质粘土混粉砂等土层，属于典型的软</w:t>
            </w:r>
          </w:p>
        </w:tc>
      </w:tr>
      <w:tr>
        <w:trPr>
          <w:trHeight w:hRule="exact" w:val="52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施工技术的了解，还可以充分对可能出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4" w:after="0"/>
              <w:ind w:left="0" w:right="0" w:firstLine="0"/>
              <w:jc w:val="center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8" w:after="0"/>
              <w:ind w:left="114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不良地质对地铁盾构施工的影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土地层，地质条件较差，给地基处理的设</w:t>
            </w:r>
          </w:p>
        </w:tc>
      </w:tr>
      <w:tr>
        <w:trPr>
          <w:trHeight w:hRule="exact" w:val="48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222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现的问题进行分析，为同行业提供参考。</w:t>
            </w:r>
          </w:p>
        </w:tc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计和施工带来很大困难。需要非常规的</w:t>
            </w:r>
          </w:p>
        </w:tc>
      </w:tr>
      <w:tr>
        <w:trPr>
          <w:trHeight w:hRule="exact" w:val="102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144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响及安全管理分析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施工设备和方法，结合特殊设计，以确保</w:t>
            </w:r>
          </w:p>
        </w:tc>
      </w:tr>
      <w:tr>
        <w:trPr>
          <w:trHeight w:hRule="exact" w:val="58"/>
        </w:trPr>
        <w:tc>
          <w:tcPr>
            <w:tcW w:type="dxa" w:w="1599"/>
            <w:vMerge/>
            <w:tcBorders/>
          </w:tcPr>
          <w:p/>
        </w:tc>
        <w:tc>
          <w:tcPr>
            <w:tcW w:type="dxa" w:w="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102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3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12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地铁盾构施工的相关理论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144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3.1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软土层对地铁盾构施工的影响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599"/>
            <w:vMerge/>
            <w:tcBorders/>
          </w:tcPr>
          <w:p/>
        </w:tc>
        <w:tc>
          <w:tcPr>
            <w:tcW w:type="dxa" w:w="1599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地基稳固。由于地质的特殊性，通常需</w:t>
            </w:r>
          </w:p>
        </w:tc>
      </w:tr>
      <w:tr>
        <w:trPr>
          <w:trHeight w:hRule="exact" w:val="5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222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2.1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地铁盾构施工的原理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50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软土层具有天然含水量高、压缩性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要采用加固的方法来保证安全施工。加</w:t>
            </w:r>
          </w:p>
        </w:tc>
      </w:tr>
      <w:tr>
        <w:trPr>
          <w:trHeight w:hRule="exact" w:val="26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582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地铁盾构施工是一种自动化程度极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高、天然孔隙比大、透水性差、抗剪强度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固通常分为地表面加固和隧道内加固，</w:t>
            </w:r>
          </w:p>
        </w:tc>
      </w:tr>
      <w:tr>
        <w:trPr>
          <w:trHeight w:hRule="exact" w:val="26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高的施工方法，其特点表现为节省人力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低、固结时间长、扰动性大的特征，软土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地表面加固多采用高压喷射灌浆。隧道</w:t>
            </w:r>
          </w:p>
        </w:tc>
      </w:tr>
      <w:tr>
        <w:trPr>
          <w:trHeight w:hRule="exact" w:val="26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且施工速度快，能够一次成隧道，不受气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层各层之间物理力学性质相差相对较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内加固包括注浆加固、水平搅拌加固等。</w:t>
            </w:r>
          </w:p>
        </w:tc>
      </w:tr>
      <w:tr>
        <w:trPr>
          <w:trHeight w:hRule="exact" w:val="24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222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候影响，不仅在开挖时可控制地面沉降，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大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[7]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。这些特征对地铁盾构施工产生一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通过对宁波轨道交通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号线一期工程的</w:t>
            </w:r>
          </w:p>
        </w:tc>
      </w:tr>
      <w:tr>
        <w:trPr>
          <w:trHeight w:hRule="exact" w:val="24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减少对地面建筑物的影响，而且水下开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定的影响，因此将其作为一种不良地质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了解，参考地质条件相似的地铁隧道施</w:t>
            </w:r>
          </w:p>
        </w:tc>
      </w:tr>
      <w:tr>
        <w:trPr>
          <w:trHeight w:hRule="exact" w:val="57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来进行分析。在软土层中，使用地铁盾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3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挖时不影响水上交通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[5]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。基本工作原理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工实例，地铁隧道开凿的路线穿越繁华</w:t>
            </w:r>
          </w:p>
        </w:tc>
      </w:tr>
      <w:tr>
        <w:trPr>
          <w:trHeight w:hRule="exact" w:val="51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构机挖掘时会产生土体应变且地表发生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09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是通过一个圆柱形钢组件沿着隧道轴线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闹市时不应采用地表面加固，因此考虑</w:t>
            </w:r>
          </w:p>
        </w:tc>
      </w:tr>
      <w:tr>
        <w:trPr>
          <w:trHeight w:hRule="exact" w:val="48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向前推动，对土壤进行开凿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[6]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。国内主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沉降。地表沉降可表现为五个不同阶</w:t>
            </w:r>
          </w:p>
        </w:tc>
        <w:tc>
          <w:tcPr>
            <w:tcW w:type="dxa" w:w="1599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599"/>
            <w:vMerge/>
            <w:tcBorders/>
          </w:tcPr>
          <w:p/>
        </w:tc>
        <w:tc>
          <w:tcPr>
            <w:tcW w:type="dxa" w:w="4797"/>
            <w:gridSpan w:val="3"/>
            <w:vMerge/>
            <w:tcBorders/>
          </w:tcPr>
          <w:p/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采用冻结法进行隧道内加固。冻结法施</w:t>
            </w:r>
          </w:p>
        </w:tc>
      </w:tr>
      <w:tr>
        <w:trPr>
          <w:trHeight w:hRule="exact" w:val="26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222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要的不良地质有黄土、黑土、软土地基、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段。</w:t>
            </w:r>
          </w:p>
          <w:p>
            <w:pPr>
              <w:autoSpaceDN w:val="0"/>
              <w:autoSpaceDE w:val="0"/>
              <w:widowControl/>
              <w:spacing w:line="122" w:lineRule="exact" w:before="298" w:after="0"/>
              <w:ind w:left="144" w:right="144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①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盾构机进入前，超孔隙水压力的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产生和有效压力的降低导致盾构机进入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工成本很高且工期长，但该方案不需要</w:t>
            </w:r>
          </w:p>
        </w:tc>
      </w:tr>
      <w:tr>
        <w:trPr>
          <w:trHeight w:hRule="exact" w:val="280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膨胀土地层、第四系砂土富水层等。这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进行交通管制，加固效果明显，足以实现</w:t>
            </w:r>
          </w:p>
        </w:tc>
      </w:tr>
      <w:tr>
        <w:trPr>
          <w:trHeight w:hRule="exact" w:val="248"/>
        </w:trPr>
        <w:tc>
          <w:tcPr>
            <w:tcW w:type="dxa" w:w="1599"/>
            <w:vMerge/>
            <w:tcBorders/>
          </w:tcPr>
          <w:p/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些地质会引起塌陷、裂缝、滑坡等，不仅</w:t>
            </w:r>
          </w:p>
        </w:tc>
        <w:tc>
          <w:tcPr>
            <w:tcW w:type="dxa" w:w="3198"/>
            <w:gridSpan w:val="2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开挖施工要求，因此冻结法仍是最优的</w:t>
            </w:r>
          </w:p>
        </w:tc>
      </w:tr>
      <w:tr>
        <w:trPr>
          <w:trHeight w:hRule="exact" w:val="444"/>
        </w:trPr>
        <w:tc>
          <w:tcPr>
            <w:tcW w:type="dxa" w:w="94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6" w:after="0"/>
              <w:ind w:left="0" w:right="54" w:firstLine="0"/>
              <w:jc w:val="right"/>
            </w:pPr>
            <w:r>
              <w:rPr>
                <w:w w:val="97.99887339274088"/>
                <w:rFonts w:ascii="FZHTK--GBK1-0" w:hAnsi="FZHTK--GBK1-0" w:eastAsia="FZHTK--GBK1-0"/>
                <w:b w:val="0"/>
                <w:i w:val="0"/>
                <w:color w:val="FFFFFF"/>
                <w:sz w:val="21"/>
              </w:rPr>
              <w:t>120</w:t>
            </w:r>
          </w:p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会对场地稳定性产生影响，也对工程的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前，土体应力状态变化，地表会有略微抬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选择。通过对宁波市轨道交通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号线一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646" w:right="105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1993900</wp:posOffset>
            </wp:positionV>
            <wp:extent cx="2692400" cy="1739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73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8915400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2909570</wp:posOffset>
            </wp:positionH>
            <wp:positionV relativeFrom="page">
              <wp:posOffset>4732020</wp:posOffset>
            </wp:positionV>
            <wp:extent cx="1962150" cy="201394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13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6438900</wp:posOffset>
            </wp:positionV>
            <wp:extent cx="762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6438900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5549900</wp:posOffset>
            </wp:positionV>
            <wp:extent cx="635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5651500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5600700</wp:posOffset>
            </wp:positionV>
            <wp:extent cx="381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5537200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6007100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5981700</wp:posOffset>
            </wp:positionV>
            <wp:extent cx="635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5981700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5943600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5930900</wp:posOffset>
            </wp:positionV>
            <wp:extent cx="139700" cy="76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5930900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5918200</wp:posOffset>
            </wp:positionV>
            <wp:extent cx="381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5918200</wp:posOffset>
            </wp:positionV>
            <wp:extent cx="88900" cy="1016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5918200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5892800</wp:posOffset>
            </wp:positionV>
            <wp:extent cx="381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5892800</wp:posOffset>
            </wp:positionV>
            <wp:extent cx="635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5880100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5867400</wp:posOffset>
            </wp:positionV>
            <wp:extent cx="635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5867400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5867400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5867400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5829300</wp:posOffset>
            </wp:positionV>
            <wp:extent cx="381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5791200</wp:posOffset>
            </wp:positionV>
            <wp:extent cx="381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5778500</wp:posOffset>
            </wp:positionV>
            <wp:extent cx="508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5753100</wp:posOffset>
            </wp:positionV>
            <wp:extent cx="152400" cy="63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5753100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5664200</wp:posOffset>
            </wp:positionV>
            <wp:extent cx="508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5626100</wp:posOffset>
            </wp:positionV>
            <wp:extent cx="762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5588000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5575300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5562600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5524500</wp:posOffset>
            </wp:positionV>
            <wp:extent cx="381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5524500</wp:posOffset>
            </wp:positionV>
            <wp:extent cx="635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5524500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5524500</wp:posOffset>
            </wp:positionV>
            <wp:extent cx="381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5511800</wp:posOffset>
            </wp:positionV>
            <wp:extent cx="76200" cy="76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5499100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5499100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5461000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5461000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5918200</wp:posOffset>
            </wp:positionV>
            <wp:extent cx="254000" cy="1270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5867400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5867400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5867400</wp:posOffset>
            </wp:positionV>
            <wp:extent cx="762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5854700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5816600</wp:posOffset>
            </wp:positionV>
            <wp:extent cx="50800" cy="1016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5778500</wp:posOffset>
            </wp:positionV>
            <wp:extent cx="50800" cy="889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5778500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5778500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5753100</wp:posOffset>
            </wp:positionV>
            <wp:extent cx="76200" cy="762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5753100</wp:posOffset>
            </wp:positionV>
            <wp:extent cx="88900" cy="635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5753100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5715000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5676900</wp:posOffset>
            </wp:positionV>
            <wp:extent cx="190500" cy="762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5664200</wp:posOffset>
            </wp:positionV>
            <wp:extent cx="63500" cy="635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5664200</wp:posOffset>
            </wp:positionV>
            <wp:extent cx="635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5664200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5626100</wp:posOffset>
            </wp:positionV>
            <wp:extent cx="635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5626100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5575300</wp:posOffset>
            </wp:positionV>
            <wp:extent cx="50800" cy="762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5499100</wp:posOffset>
            </wp:positionV>
            <wp:extent cx="139700" cy="1270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5384800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5346700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5321300</wp:posOffset>
            </wp:positionV>
            <wp:extent cx="88900" cy="63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5308600</wp:posOffset>
            </wp:positionV>
            <wp:extent cx="38100" cy="762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5232400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5257800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5321300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5207000</wp:posOffset>
            </wp:positionV>
            <wp:extent cx="508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5270500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5168900</wp:posOffset>
            </wp:positionV>
            <wp:extent cx="76200" cy="762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5143500</wp:posOffset>
            </wp:positionV>
            <wp:extent cx="762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5168900</wp:posOffset>
            </wp:positionV>
            <wp:extent cx="508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5003800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5003800</wp:posOffset>
            </wp:positionV>
            <wp:extent cx="381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4991100</wp:posOffset>
            </wp:positionV>
            <wp:extent cx="508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5041900</wp:posOffset>
            </wp:positionV>
            <wp:extent cx="88900" cy="635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5041900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4953000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5880100</wp:posOffset>
            </wp:positionV>
            <wp:extent cx="635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5715000</wp:posOffset>
            </wp:positionV>
            <wp:extent cx="165100" cy="1270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5676900</wp:posOffset>
            </wp:positionV>
            <wp:extent cx="635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5829300</wp:posOffset>
            </wp:positionV>
            <wp:extent cx="25400" cy="762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5537200</wp:posOffset>
            </wp:positionV>
            <wp:extent cx="25400" cy="762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5410200</wp:posOffset>
            </wp:positionV>
            <wp:extent cx="25400" cy="304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5334000</wp:posOffset>
            </wp:positionV>
            <wp:extent cx="25400" cy="25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974"/>
        <w:gridCol w:w="1974"/>
        <w:gridCol w:w="1974"/>
        <w:gridCol w:w="1974"/>
        <w:gridCol w:w="1974"/>
        <w:gridCol w:w="1974"/>
      </w:tblGrid>
      <w:tr>
        <w:trPr>
          <w:trHeight w:hRule="exact" w:val="22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期工程的分析，能够更好地了解地铁盾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通过加泥手段调整切削土体流动性的效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做好的地质测评资料与施工人员进行交</w:t>
            </w:r>
          </w:p>
        </w:tc>
        <w:tc>
          <w:tcPr>
            <w:tcW w:type="dxa" w:w="25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2598" w:firstLine="0"/>
              <w:jc w:val="righ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交通工程研究与应用</w:t>
            </w:r>
          </w:p>
        </w:tc>
        <w:tc>
          <w:tcPr>
            <w:tcW w:type="dxa" w:w="68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3064" w:firstLine="0"/>
              <w:jc w:val="right"/>
            </w:pPr>
            <w:r>
              <w:rPr>
                <w:w w:val="97.2362306382921"/>
                <w:rFonts w:ascii="HYk3gj" w:hAnsi="HYk3gj" w:eastAsia="HYk3gj"/>
                <w:b w:val="0"/>
                <w:i w:val="0"/>
                <w:color w:val="221F1F"/>
                <w:sz w:val="18"/>
              </w:rPr>
              <w:t>安徽建筑</w:t>
            </w:r>
          </w:p>
        </w:tc>
      </w:tr>
      <w:tr>
        <w:trPr>
          <w:trHeight w:hRule="exact" w:val="2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构技术在软土层中的施工方法。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果并不理想。另外，此种地质会使盾构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底，使施工人员充分地了解施工的环境，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384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3.2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第四系砂土层富水对地铁盾构施工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经常出现堵塞现象，导致掘进效率低下，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更好地应对施工过程可能出现的安全问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384" w:right="0" w:firstLine="0"/>
              <w:jc w:val="left"/>
            </w:pP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的影响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所产生的施工费用过高。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题，减少其对工程带来的不利影响。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7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第四系疏松砂岩在潜伏水头、富水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258" w:lineRule="exact" w:before="8" w:after="0"/>
              <w:ind w:left="144" w:right="144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3.4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安全管理分析</w:t>
            </w:r>
            <w:r>
              <w:br/>
            </w:r>
            <w:r>
              <w:tab/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①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通过对宁波市轨道交通一号线的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认识，了解到在实际施工过程中可以采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2" w:after="0"/>
              <w:ind w:left="0" w:right="0" w:firstLine="0"/>
              <w:jc w:val="center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3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6" w:after="0"/>
              <w:ind w:left="92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结论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的条件下，具有裂隙发育，孔隙率大，地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下含水体易贯通，容易产生涌水涌砂的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50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随着地铁盾构施工技术的广泛应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特点。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用冻结法来加固地基。此施工工艺能满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用，对其进行安全管理也逐渐成为必不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7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孔隙水压力的地下水通常会影响岩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足开挖施工要求，且技术相对成熟，施工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可少的环节，在日常应用中要以预防为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体的力学性能，大多数情况下第四系砂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风险相对较小。在地铁盾构技术施工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主，坚决规范使用和维护各项设备，加强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土层存在于富水的环境中，地下水位较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前，对地质进行充分的分析，相应地制定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对盾构机在施工过程中的各项工作，尽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高且第四系出水地层涌砂原因复杂多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处理软土地基的方案，做好准备工作。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量做到信息化施工。盾构机在安全的条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样。在地铁工程进行开挖建设前，地层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对相关技术人员进行专业培训，组织专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件下施工，才能确保隧道开凿高效有序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内部应力系统是平衡的状态。而工程开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业技术人员对特殊地质上的地下施工进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地进行。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挖通常会将应力平衡状态破坏，通常在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行分析论证和指导，通过控制施工参数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50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本文在了解地铁盾构施工技术的基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工程初期并不发生涌砂，但在出水时，毛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来降低对地层的扰动，例如对出土量、注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础上，通过地铁案例分析、论证，进一步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管力的消失，使得砂粒在地层内开始流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浆压力和土仓压力的控制。在施工过程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提出当地铁盾构施工遇到不良地质时所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动，破碎砂粒的运移会发生流体，从而出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中要完善相应的监管管理工作，要对施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出现的问题及安全管理措施，得出在不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现大面积的涌砂。因此，在工程初支条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工日志作业监督管理的工作负责，将施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良地质中应采用冻结法、注浆法等措施，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件下，能够将出水情况有效控制，便可减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工做到尽可能保质保量。严格按照计划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解决在不良地质中进行盾构施工所造成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小工程灾害。另外，在工程接近断层时，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图纸施工，听从指挥安排。最后必须注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的问题，强调了针对施工过程中出现的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断层构造类型也会对其导水性及致灾性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重文明施工，在施工过程结束时，应进行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危险问题进行及时处理的重要性。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产生影响。断层破碎带集中涌水段水温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现场的清理，确保不会对周边环境造成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50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作者仅对地铁盾构法施工在软土层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普遍较高，属高温涌水。水压高，初始揭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影响。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地质中可能带来的影响和改善方法进行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露水压为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5MPa~8MPa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，后稳定在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分析，在不断进步的科技水平下，望能有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384" w:right="0" w:firstLine="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3.7MPa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左右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[8]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更合理的改进措施以及方案，能够更好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7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由于临海，青岛地区地质特殊，毗连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地解决地铁盾构施工过程在不良地质的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青岛与黄岛的地铁主线路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M2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号线全线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安全管理问题，更加全面地对可能出现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共设车站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座，站间距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11613m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，最大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的各种不良地质进行考虑，提高地铁盾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站间距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2254.4m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，最小站间距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758.2m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构施工的施工质量。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途经第四系砂土涌水地质。由于第四系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砂土层渗水出现溃砂的现象，在洞身开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  <w:tab w:pos="1210" w:val="left"/>
              </w:tabs>
              <w:autoSpaceDE w:val="0"/>
              <w:widowControl/>
              <w:spacing w:line="260" w:lineRule="exact" w:before="1458" w:after="0"/>
              <w:ind w:left="144" w:right="144" w:firstLine="0"/>
              <w:jc w:val="left"/>
            </w:pPr>
            <w:r>
              <w:tab/>
            </w:r>
            <w:r>
              <w:tab/>
            </w:r>
            <w:r>
              <w:rPr>
                <w:w w:val="97.99920916557312"/>
                <w:rFonts w:ascii="FZHTK--GBK1-0" w:hAnsi="FZHTK--GBK1-0" w:eastAsia="FZHTK--GBK1-0"/>
                <w:b w:val="0"/>
                <w:i w:val="0"/>
                <w:color w:val="221F1F"/>
                <w:sz w:val="16"/>
              </w:rPr>
              <w:t>注浆工艺流程</w:t>
            </w:r>
            <w:r>
              <w:br/>
            </w:r>
            <w:r>
              <w:tab/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②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根据青岛地铁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M2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号线以及上述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分析，可以得出注浆工艺将会对地铁盾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6" w:after="0"/>
              <w:ind w:left="146" w:right="0" w:firstLine="0"/>
              <w:jc w:val="left"/>
            </w:pPr>
            <w:r>
              <w:rPr>
                <w:w w:val="97.99887339274088"/>
                <w:rFonts w:ascii="FZDHTK--GBK1-0" w:hAnsi="FZDHTK--GBK1-0" w:eastAsia="FZDHTK--GBK1-0"/>
                <w:b w:val="0"/>
                <w:i w:val="0"/>
                <w:color w:val="221F1F"/>
                <w:sz w:val="21"/>
              </w:rPr>
              <w:t>参考文献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挖过程中涌水涌砂极为严重。再加上该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4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[1]</w:t>
            </w:r>
          </w:p>
        </w:tc>
        <w:tc>
          <w:tcPr>
            <w:tcW w:type="dxa" w:w="3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04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王卫秀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城市轨道交通综合效益评价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[D].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区段车流量大，交通繁忙，为防止在地面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河北地质大学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,2020.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车辆荷载的影响下地面塌陷或裂缝等灾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[2]</w:t>
            </w:r>
          </w:p>
        </w:tc>
        <w:tc>
          <w:tcPr>
            <w:tcW w:type="dxa" w:w="3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108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陆征宇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软土地层地铁盾构施工风险评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害的发生，故对此区段采取了预注浆治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估与控制方法研究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[D].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西安建筑科技大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理。而且由于涌水段流量大，在注浆过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,2015.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程中跑浆现象严重，一旦发生涌水封堵，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2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[3]</w:t>
            </w:r>
          </w:p>
        </w:tc>
        <w:tc>
          <w:tcPr>
            <w:tcW w:type="dxa" w:w="3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06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蔡盼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崔巍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地铁复杂地质条件的施工技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水压升高易引起巷道顶板出现涌水的转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术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[J].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科技创新导报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 2013, (15): 101-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移。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490" w:right="0" w:firstLine="0"/>
              <w:jc w:val="lef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101.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3.3</w:t>
            </w:r>
            <w:r>
              <w:rPr>
                <w:w w:val="97.99841774834526"/>
                <w:rFonts w:ascii="FZDHTK--GBK1-0" w:hAnsi="FZDHTK--GBK1-0" w:eastAsia="FZDHTK--GBK1-0"/>
                <w:b w:val="0"/>
                <w:i w:val="0"/>
                <w:color w:val="221F1F"/>
                <w:sz w:val="18"/>
              </w:rPr>
              <w:t>砂卵石地质对地铁盾构施工的影响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构在第四系砂土层富水中出现的问题进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[4]</w:t>
            </w:r>
          </w:p>
        </w:tc>
        <w:tc>
          <w:tcPr>
            <w:tcW w:type="dxa" w:w="3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08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董路钰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复杂地质条件下轨道交通隧道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7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卵石土在广义上是土石混合体。当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行改善。首先需要调查围岩特性，将注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施工风险评估研究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[D].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重庆大学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,2014.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浆目的、注浆的具体部位等情况明确，如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地铁盾构施工在卵石含量高的情况下进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[5]</w:t>
            </w:r>
          </w:p>
        </w:tc>
        <w:tc>
          <w:tcPr>
            <w:tcW w:type="dxa" w:w="3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12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张继超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周建军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孙飞祥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等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厦门地铁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上图所示；其次在完成施工的基础上必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号线过海段隧道盾构法与矿山法海下对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行施工时，砂卵石含量较高的区域使得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须要提倡文明施工，保护环境，设置施工</w:t>
            </w:r>
          </w:p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接施工风险评估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[J].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隧道建设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(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中英文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),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隧道地下环境较差，不均匀，易发生地面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8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沉降、超挖导致盾构机偏离线路原本方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护栏，避免沉降造成二次伤害；另外要严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490" w:right="0" w:firstLine="0"/>
              <w:jc w:val="lef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2021,41(02):225-231.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974"/>
            <w:vMerge/>
            <w:tcBorders/>
          </w:tcPr>
          <w:p/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格把控盾构机的管片，保证管片材料的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[6]</w:t>
            </w:r>
          </w:p>
        </w:tc>
        <w:tc>
          <w:tcPr>
            <w:tcW w:type="dxa" w:w="3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" w:after="0"/>
              <w:ind w:left="108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龚力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盾构掘进实验平台计算机监控系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向</w:t>
            </w:r>
            <w:r>
              <w:rPr>
                <w:w w:val="97.45922088623047"/>
                <w:rFonts w:ascii="NEU" w:hAnsi="NEU" w:eastAsia="NEU"/>
                <w:b w:val="0"/>
                <w:i w:val="0"/>
                <w:color w:val="221F1F"/>
                <w:sz w:val="10"/>
              </w:rPr>
              <w:t>[9]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。当砂卵石地层完整性良好时，开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63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统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[D].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武汉理工大学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,2005.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37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挖后土体易形成空洞而形成地表沉降。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质量，确保其受力性能良好，以免后期管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[7]</w:t>
            </w:r>
          </w:p>
        </w:tc>
        <w:tc>
          <w:tcPr>
            <w:tcW w:type="dxa" w:w="3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11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张艳书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薛栩超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庄海洋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等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软土层对地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而当工程中砂卵石地层较为破碎、松散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片损坏，不仅影响工期而且可能造成不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铁狭长深基坑地表沉降的影响研究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[J].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时，孔隙率自身很大，再加上土体因开挖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1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可挽回的后果。</w:t>
            </w:r>
          </w:p>
          <w:p>
            <w:pPr>
              <w:autoSpaceDN w:val="0"/>
              <w:autoSpaceDE w:val="0"/>
              <w:widowControl/>
              <w:spacing w:line="120" w:lineRule="exact" w:before="298" w:after="0"/>
              <w:ind w:left="144" w:right="144" w:firstLine="360"/>
              <w:jc w:val="left"/>
            </w:pP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③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通过对北京市地铁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号线的了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解，认识到施工前首先应进行充分的地</w:t>
            </w:r>
          </w:p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地下空间与工程学报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 2018, 14(06):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而被扰动，孔隙率会更加大，易破坏土压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948"/>
            <w:gridSpan w:val="2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" w:after="0"/>
              <w:ind w:left="490" w:right="0" w:firstLine="0"/>
              <w:jc w:val="lef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1639-1651.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平衡力，导致土仓压力不易控制。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[8]</w:t>
            </w:r>
          </w:p>
        </w:tc>
        <w:tc>
          <w:tcPr>
            <w:tcW w:type="dxa" w:w="3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108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郝亭宇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地下工程典型不良地质水害治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4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以北京地铁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 xml:space="preserve"> 号线为例，论述砂卵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质检测，尽量避免地质中出现的卵石层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理技术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[D].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陕西师范大学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,2015.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石地质对地铁盾构的影响。北京地铁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区域。如果在避免不了的情况下，要根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58" w:firstLine="0"/>
              <w:jc w:val="right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[9]</w:t>
            </w:r>
          </w:p>
        </w:tc>
        <w:tc>
          <w:tcPr>
            <w:tcW w:type="dxa" w:w="3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08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董小卫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砂卵石地层盾构施工对邻近建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号线周围为砂卵石地质，盾构机穿越水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据所属区域的砂石层的具体情况来提前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筑物影响及控制研究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[M].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 xml:space="preserve"> 天津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:</w:t>
            </w: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南开大</w:t>
            </w:r>
          </w:p>
        </w:tc>
        <w:tc>
          <w:tcPr>
            <w:tcW w:type="dxa" w:w="1974"/>
            <w:vMerge/>
            <w:tcBorders/>
          </w:tcPr>
          <w:p/>
        </w:tc>
        <w:tc>
          <w:tcPr>
            <w:tcW w:type="dxa" w:w="1974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384" w:right="0" w:firstLine="0"/>
              <w:jc w:val="left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位低的区域以及无水的砂卵石地层时，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99841774834526"/>
                <w:rFonts w:ascii="FZXH1K--GBK1-0" w:hAnsi="FZXH1K--GBK1-0" w:eastAsia="FZXH1K--GBK1-0"/>
                <w:b w:val="0"/>
                <w:i w:val="0"/>
                <w:color w:val="221F1F"/>
                <w:sz w:val="18"/>
              </w:rPr>
              <w:t>进行工程的规划，做好应对措施。应将</w:t>
            </w:r>
          </w:p>
        </w:tc>
        <w:tc>
          <w:tcPr>
            <w:tcW w:type="dxa" w:w="3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490" w:right="0" w:firstLine="0"/>
              <w:jc w:val="left"/>
            </w:pPr>
            <w:r>
              <w:rPr>
                <w:w w:val="97.99920916557312"/>
                <w:rFonts w:ascii="FZXH1K--GBK1-0" w:hAnsi="FZXH1K--GBK1-0" w:eastAsia="FZXH1K--GBK1-0"/>
                <w:b w:val="0"/>
                <w:i w:val="0"/>
                <w:color w:val="221F1F"/>
                <w:sz w:val="16"/>
              </w:rPr>
              <w:t>学出版社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,2012.</w:t>
            </w:r>
          </w:p>
        </w:tc>
        <w:tc>
          <w:tcPr>
            <w:tcW w:type="dxa" w:w="944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6" w:after="0"/>
              <w:ind w:left="56" w:right="0" w:firstLine="0"/>
              <w:jc w:val="left"/>
            </w:pPr>
            <w:r>
              <w:rPr>
                <w:w w:val="97.99887339274088"/>
                <w:rFonts w:ascii="FZHTK--GBK1-0" w:hAnsi="FZHTK--GBK1-0" w:eastAsia="FZHTK--GBK1-0"/>
                <w:b w:val="0"/>
                <w:i w:val="0"/>
                <w:color w:val="FFFFFF"/>
                <w:sz w:val="21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6" w:h="16498"/>
      <w:pgMar w:top="650" w:right="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