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92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3314700</wp:posOffset>
            </wp:positionV>
            <wp:extent cx="88900" cy="1905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8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3340100</wp:posOffset>
            </wp:positionV>
            <wp:extent cx="38100" cy="381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38100"/>
                    </a:xfrm>
                    <a:prstGeom prst="rect"/>
                  </pic:spPr>
                </pic:pic>
              </a:graphicData>
            </a:graphic>
          </wp:anchor>
        </w:drawing>
      </w:r>
    </w:p>
    <w:p>
      <w:pPr>
        <w:autoSpaceDN w:val="0"/>
        <w:autoSpaceDE w:val="0"/>
        <w:widowControl/>
        <w:spacing w:line="252" w:lineRule="auto" w:before="0" w:after="0"/>
        <w:ind w:left="1314" w:right="0" w:firstLine="0"/>
        <w:jc w:val="left"/>
      </w:pPr>
      <w:r>
        <w:rPr>
          <w:rFonts w:ascii="SimSun" w:hAnsi="SimSun" w:eastAsia="SimSun"/>
          <w:b w:val="0"/>
          <w:i w:val="0"/>
          <w:color w:val="000000"/>
          <w:sz w:val="28"/>
        </w:rPr>
        <w:t>分类号：</w:t>
      </w:r>
      <w:r>
        <w:rPr>
          <w:rFonts w:ascii="TimesNewRoman" w:hAnsi="TimesNewRoman" w:eastAsia="TimesNewRoman"/>
          <w:b w:val="0"/>
          <w:i w:val="0"/>
          <w:color w:val="000000"/>
          <w:sz w:val="28"/>
          <w:u w:val="single"/>
        </w:rPr>
        <w:t xml:space="preserve">     U25                         </w:t>
      </w:r>
      <w:r>
        <w:rPr>
          <w:rFonts w:ascii="TimesNewRoman" w:hAnsi="TimesNewRoman" w:eastAsia="TimesNewRoman"/>
          <w:b w:val="0"/>
          <w:i w:val="0"/>
          <w:color w:val="000000"/>
          <w:sz w:val="28"/>
        </w:rPr>
        <w:t xml:space="preserve">    </w:t>
      </w:r>
      <w:r>
        <w:rPr>
          <w:rFonts w:ascii="SimSun" w:hAnsi="SimSun" w:eastAsia="SimSun"/>
          <w:b w:val="0"/>
          <w:i w:val="0"/>
          <w:color w:val="000000"/>
          <w:sz w:val="28"/>
        </w:rPr>
        <w:t>学校代号：</w:t>
      </w:r>
      <w:r>
        <w:rPr>
          <w:rFonts w:ascii="TimesNewRoman" w:hAnsi="TimesNewRoman" w:eastAsia="TimesNewRoman"/>
          <w:b w:val="0"/>
          <w:i w:val="0"/>
          <w:color w:val="000000"/>
          <w:sz w:val="28"/>
        </w:rPr>
        <w:t xml:space="preserve">10150 </w:t>
      </w:r>
      <w:r>
        <w:rPr>
          <w:rFonts w:ascii="TimesNewRoman" w:hAnsi="TimesNewRoman" w:eastAsia="TimesNewRoman"/>
          <w:b w:val="0"/>
          <w:i w:val="0"/>
          <w:color w:val="000000"/>
          <w:sz w:val="28"/>
        </w:rPr>
        <w:t>U D C</w:t>
      </w:r>
      <w:r>
        <w:rPr>
          <w:rFonts w:ascii="SimSun" w:hAnsi="SimSun" w:eastAsia="SimSun"/>
          <w:b w:val="0"/>
          <w:i w:val="0"/>
          <w:color w:val="000000"/>
          <w:sz w:val="28"/>
        </w:rPr>
        <w:t xml:space="preserve"> ：</w:t>
      </w:r>
      <w:r>
        <w:rPr>
          <w:rFonts w:ascii="TimesNewRoman" w:hAnsi="TimesNewRoman" w:eastAsia="TimesNewRoman"/>
          <w:b w:val="0"/>
          <w:i w:val="0"/>
          <w:color w:val="000000"/>
          <w:sz w:val="28"/>
          <w:u w:val="single"/>
        </w:rPr>
        <w:t xml:space="preserve">      625.1         </w:t>
      </w:r>
      <w:r>
        <w:rPr>
          <w:rFonts w:ascii="SimSun" w:hAnsi="SimSun" w:eastAsia="SimSun"/>
          <w:b w:val="0"/>
          <w:i w:val="0"/>
          <w:color w:val="000000"/>
          <w:sz w:val="28"/>
        </w:rPr>
        <w:t>密级：</w:t>
      </w:r>
      <w:r>
        <w:rPr>
          <w:rFonts w:ascii="SimSun" w:hAnsi="SimSun" w:eastAsia="SimSun"/>
          <w:b w:val="0"/>
          <w:i w:val="0"/>
          <w:color w:val="000000"/>
          <w:sz w:val="28"/>
          <w:u w:val="single"/>
        </w:rPr>
        <w:t>公开</w:t>
      </w:r>
      <w:r>
        <w:rPr>
          <w:rFonts w:ascii="SimSun" w:hAnsi="SimSun" w:eastAsia="SimSun"/>
          <w:b w:val="0"/>
          <w:i w:val="0"/>
          <w:color w:val="000000"/>
          <w:sz w:val="28"/>
        </w:rPr>
        <w:t>学</w:t>
      </w:r>
      <w:r>
        <w:rPr>
          <w:rFonts w:ascii="SimSun" w:hAnsi="SimSun" w:eastAsia="SimSun"/>
          <w:b w:val="0"/>
          <w:i w:val="0"/>
          <w:color w:val="000000"/>
          <w:sz w:val="28"/>
        </w:rPr>
        <w:t>号：</w:t>
      </w:r>
      <w:r>
        <w:rPr>
          <w:rFonts w:ascii="TimesNewRoman" w:hAnsi="TimesNewRoman" w:eastAsia="TimesNewRoman"/>
          <w:b w:val="0"/>
          <w:i w:val="0"/>
          <w:color w:val="000000"/>
          <w:sz w:val="28"/>
        </w:rPr>
        <w:t xml:space="preserve">20194029 </w:t>
      </w:r>
    </w:p>
    <w:p>
      <w:pPr>
        <w:autoSpaceDN w:val="0"/>
        <w:autoSpaceDE w:val="0"/>
        <w:widowControl/>
        <w:spacing w:line="240" w:lineRule="auto" w:before="802" w:after="0"/>
        <w:ind w:left="0" w:right="2368" w:firstLine="0"/>
        <w:jc w:val="right"/>
      </w:pPr>
      <w:r>
        <w:drawing>
          <wp:inline xmlns:a="http://schemas.openxmlformats.org/drawingml/2006/main" xmlns:pic="http://schemas.openxmlformats.org/drawingml/2006/picture">
            <wp:extent cx="2867660" cy="5511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867660" cy="551179"/>
                    </a:xfrm>
                    <a:prstGeom prst="rect"/>
                  </pic:spPr>
                </pic:pic>
              </a:graphicData>
            </a:graphic>
          </wp:inline>
        </w:drawing>
      </w:r>
    </w:p>
    <w:p>
      <w:pPr>
        <w:autoSpaceDN w:val="0"/>
        <w:autoSpaceDE w:val="0"/>
        <w:widowControl/>
        <w:spacing w:line="185" w:lineRule="auto" w:before="230" w:after="0"/>
        <w:ind w:left="2042" w:right="0" w:firstLine="0"/>
        <w:jc w:val="left"/>
      </w:pPr>
      <w:r>
        <w:rPr>
          <w:rFonts w:ascii="SimSun" w:hAnsi="SimSun" w:eastAsia="SimSun"/>
          <w:b w:val="0"/>
          <w:i w:val="0"/>
          <w:color w:val="000000"/>
          <w:sz w:val="72"/>
        </w:rPr>
        <w:t>专业硕士学位论文</w:t>
      </w:r>
    </w:p>
    <w:p>
      <w:pPr>
        <w:autoSpaceDN w:val="0"/>
        <w:autoSpaceDE w:val="0"/>
        <w:widowControl/>
        <w:spacing w:line="185" w:lineRule="auto" w:before="1096" w:after="0"/>
        <w:ind w:left="1988" w:right="0" w:firstLine="0"/>
        <w:jc w:val="left"/>
      </w:pPr>
      <w:r>
        <w:rPr>
          <w:rFonts w:ascii="SimSun" w:hAnsi="SimSun" w:eastAsia="SimSun"/>
          <w:b w:val="0"/>
          <w:i w:val="0"/>
          <w:color w:val="000000"/>
          <w:sz w:val="44"/>
        </w:rPr>
        <w:t>地铁盾构施工方法安全风险评价研究</w:t>
      </w:r>
    </w:p>
    <w:p>
      <w:pPr>
        <w:autoSpaceDN w:val="0"/>
        <w:tabs>
          <w:tab w:pos="2978" w:val="left"/>
        </w:tabs>
        <w:autoSpaceDE w:val="0"/>
        <w:widowControl/>
        <w:spacing w:line="266" w:lineRule="auto" w:before="228" w:after="1482"/>
        <w:ind w:left="1574" w:right="576" w:firstLine="0"/>
        <w:jc w:val="left"/>
      </w:pPr>
      <w:r>
        <w:rPr>
          <w:rFonts w:ascii="TimesNewRoman,Bold" w:hAnsi="TimesNewRoman,Bold" w:eastAsia="TimesNewRoman,Bold"/>
          <w:b/>
          <w:i w:val="0"/>
          <w:color w:val="000000"/>
          <w:sz w:val="44"/>
        </w:rPr>
        <w:t xml:space="preserve">Study on safety risk assessment of subway </w:t>
      </w:r>
      <w:r>
        <w:tab/>
      </w:r>
      <w:r>
        <w:rPr>
          <w:rFonts w:ascii="TimesNewRoman,Bold" w:hAnsi="TimesNewRoman,Bold" w:eastAsia="TimesNewRoman,Bold"/>
          <w:b/>
          <w:i w:val="0"/>
          <w:color w:val="000000"/>
          <w:sz w:val="44"/>
        </w:rPr>
        <w:t>shield construction method</w:t>
      </w:r>
    </w:p>
    <w:tbl>
      <w:tblPr>
        <w:tblW w:type="auto" w:w="0"/>
        <w:tblLayout w:type="fixed"/>
        <w:tblLook w:firstColumn="1" w:firstRow="1" w:lastColumn="0" w:lastRow="0" w:noHBand="0" w:noVBand="1" w:val="04A0"/>
        <w:tblInd w:w="940.0" w:type="dxa"/>
      </w:tblPr>
      <w:tblGrid>
        <w:gridCol w:w="1693"/>
        <w:gridCol w:w="1693"/>
        <w:gridCol w:w="1693"/>
        <w:gridCol w:w="1693"/>
        <w:gridCol w:w="1693"/>
        <w:gridCol w:w="1693"/>
      </w:tblGrid>
      <w:tr>
        <w:trPr>
          <w:trHeight w:hRule="exact" w:val="398"/>
        </w:trPr>
        <w:tc>
          <w:tcPr>
            <w:tcW w:type="dxa" w:w="1400"/>
            <w:tcBorders>
              <w:bottom w:sz="4.0" w:val="single" w:color="#000000"/>
            </w:tcBorders>
            <w:tcMar>
              <w:start w:w="0" w:type="dxa"/>
              <w:end w:w="0" w:type="dxa"/>
            </w:tcMar>
          </w:tcPr>
          <w:p>
            <w:pPr>
              <w:autoSpaceDN w:val="0"/>
              <w:autoSpaceDE w:val="0"/>
              <w:widowControl/>
              <w:spacing w:line="185" w:lineRule="auto" w:before="60" w:after="0"/>
              <w:ind w:left="0" w:right="146" w:firstLine="0"/>
              <w:jc w:val="right"/>
            </w:pPr>
            <w:r>
              <w:rPr>
                <w:rFonts w:ascii="SimHei" w:hAnsi="SimHei" w:eastAsia="SimHei"/>
                <w:b w:val="0"/>
                <w:i w:val="0"/>
                <w:color w:val="000000"/>
                <w:sz w:val="28"/>
              </w:rPr>
              <w:t>学</w:t>
            </w:r>
          </w:p>
        </w:tc>
        <w:tc>
          <w:tcPr>
            <w:tcW w:type="dxa" w:w="560"/>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28"/>
              </w:rPr>
              <w:t>生</w:t>
            </w:r>
          </w:p>
        </w:tc>
        <w:tc>
          <w:tcPr>
            <w:tcW w:type="dxa" w:w="580"/>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28"/>
              </w:rPr>
              <w:t>姓</w:t>
            </w:r>
          </w:p>
        </w:tc>
        <w:tc>
          <w:tcPr>
            <w:tcW w:type="dxa" w:w="560"/>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28"/>
              </w:rPr>
              <w:t>名</w:t>
            </w:r>
          </w:p>
        </w:tc>
        <w:tc>
          <w:tcPr>
            <w:tcW w:type="dxa" w:w="548"/>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28"/>
              </w:rPr>
              <w:t>：</w:t>
            </w:r>
          </w:p>
        </w:tc>
        <w:tc>
          <w:tcPr>
            <w:tcW w:type="dxa" w:w="4666"/>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8"/>
              </w:rPr>
              <w:t>张德禹</w:t>
            </w:r>
          </w:p>
        </w:tc>
      </w:tr>
    </w:tbl>
    <w:p>
      <w:pPr>
        <w:autoSpaceDN w:val="0"/>
        <w:autoSpaceDE w:val="0"/>
        <w:widowControl/>
        <w:spacing w:line="14" w:lineRule="exact" w:before="0" w:after="206"/>
        <w:ind w:left="0" w:right="0"/>
      </w:pPr>
    </w:p>
    <w:p>
      <w:pPr>
        <w:sectPr>
          <w:pgSz w:w="11904" w:h="16840"/>
          <w:pgMar w:top="1146" w:right="1326" w:bottom="170" w:left="420" w:header="720" w:footer="720" w:gutter="0"/>
          <w:cols/>
          <w:docGrid w:linePitch="360"/>
        </w:sectPr>
      </w:pPr>
    </w:p>
    <w:p>
      <w:pPr>
        <w:autoSpaceDN w:val="0"/>
        <w:autoSpaceDE w:val="0"/>
        <w:widowControl/>
        <w:spacing w:line="300" w:lineRule="auto" w:before="0" w:after="0"/>
        <w:ind w:left="1872" w:right="52" w:firstLine="0"/>
        <w:jc w:val="right"/>
      </w:pPr>
      <w:r>
        <w:rPr>
          <w:rFonts w:ascii="SimHei" w:hAnsi="SimHei" w:eastAsia="SimHei"/>
          <w:b w:val="0"/>
          <w:i w:val="0"/>
          <w:color w:val="000000"/>
          <w:sz w:val="28"/>
        </w:rPr>
        <w:t>校内导师及职称：</w:t>
      </w:r>
      <w:r>
        <w:rPr>
          <w:rFonts w:ascii="SimHei" w:hAnsi="SimHei" w:eastAsia="SimHei"/>
          <w:b w:val="0"/>
          <w:i w:val="0"/>
          <w:color w:val="000000"/>
          <w:sz w:val="24"/>
        </w:rPr>
        <w:t>行业产业导师及职称：</w:t>
      </w:r>
    </w:p>
    <w:p>
      <w:pPr>
        <w:sectPr>
          <w:type w:val="continuous"/>
          <w:pgSz w:w="11904" w:h="16840"/>
          <w:pgMar w:top="1146" w:right="1326" w:bottom="170" w:left="420" w:header="720" w:footer="720" w:gutter="0"/>
          <w:cols w:num="2" w:equalWidth="0">
            <w:col w:w="4538" w:space="0"/>
            <w:col w:w="5620" w:space="0"/>
          </w:cols>
          <w:docGrid w:linePitch="360"/>
        </w:sectPr>
      </w:pPr>
    </w:p>
    <w:p>
      <w:pPr>
        <w:autoSpaceDN w:val="0"/>
        <w:autoSpaceDE w:val="0"/>
        <w:widowControl/>
        <w:spacing w:line="281" w:lineRule="auto" w:before="0" w:after="190"/>
        <w:ind w:left="1152" w:right="2016" w:firstLine="0"/>
        <w:jc w:val="center"/>
      </w:pPr>
      <w:r>
        <w:rPr>
          <w:rFonts w:ascii="SimSun" w:hAnsi="SimSun" w:eastAsia="SimSun"/>
          <w:b w:val="0"/>
          <w:i w:val="0"/>
          <w:color w:val="000000"/>
          <w:sz w:val="28"/>
        </w:rPr>
        <w:t>冯晓静、副教授</w:t>
      </w:r>
      <w:r>
        <w:br/>
      </w:r>
      <w:r>
        <w:rPr>
          <w:rFonts w:ascii="SimSun" w:hAnsi="SimSun" w:eastAsia="SimSun"/>
          <w:b w:val="0"/>
          <w:i w:val="0"/>
          <w:color w:val="000000"/>
          <w:sz w:val="28"/>
        </w:rPr>
        <w:t>陈涛、高级工程师</w:t>
      </w:r>
    </w:p>
    <w:p>
      <w:pPr>
        <w:sectPr>
          <w:type w:val="nextColumn"/>
          <w:pgSz w:w="11904" w:h="16840"/>
          <w:pgMar w:top="1146" w:right="1326" w:bottom="170" w:left="420" w:header="720" w:footer="720" w:gutter="0"/>
          <w:cols w:num="2" w:equalWidth="0">
            <w:col w:w="4538" w:space="0"/>
            <w:col w:w="5620" w:space="0"/>
          </w:cols>
          <w:docGrid w:linePitch="360"/>
        </w:sectPr>
      </w:pPr>
    </w:p>
    <w:tbl>
      <w:tblPr>
        <w:tblW w:type="auto" w:w="0"/>
        <w:tblLayout w:type="fixed"/>
        <w:tblLook w:firstColumn="1" w:firstRow="1" w:lastColumn="0" w:lastRow="0" w:noHBand="0" w:noVBand="1" w:val="04A0"/>
        <w:tblInd w:w="940.0" w:type="dxa"/>
      </w:tblPr>
      <w:tblGrid>
        <w:gridCol w:w="1270"/>
        <w:gridCol w:w="1270"/>
        <w:gridCol w:w="1270"/>
        <w:gridCol w:w="1270"/>
        <w:gridCol w:w="1270"/>
        <w:gridCol w:w="1270"/>
        <w:gridCol w:w="1270"/>
        <w:gridCol w:w="1270"/>
      </w:tblGrid>
      <w:tr>
        <w:trPr>
          <w:trHeight w:hRule="exact" w:val="376"/>
        </w:trPr>
        <w:tc>
          <w:tcPr>
            <w:tcW w:type="dxa" w:w="1380"/>
            <w:tcBorders>
              <w:bottom w:sz="4.0" w:val="single" w:color="#000000"/>
            </w:tcBorders>
            <w:tcMar>
              <w:start w:w="0" w:type="dxa"/>
              <w:end w:w="0" w:type="dxa"/>
            </w:tcMar>
          </w:tcPr>
          <w:p>
            <w:pPr>
              <w:autoSpaceDN w:val="0"/>
              <w:autoSpaceDE w:val="0"/>
              <w:widowControl/>
              <w:spacing w:line="185" w:lineRule="auto" w:before="16" w:after="0"/>
              <w:ind w:left="0" w:right="126" w:firstLine="0"/>
              <w:jc w:val="right"/>
            </w:pPr>
            <w:r>
              <w:rPr>
                <w:rFonts w:ascii="SimHei" w:hAnsi="SimHei" w:eastAsia="SimHei"/>
                <w:b w:val="0"/>
                <w:i w:val="0"/>
                <w:color w:val="000000"/>
                <w:sz w:val="28"/>
              </w:rPr>
              <w:t>专</w:t>
            </w:r>
          </w:p>
        </w:tc>
        <w:tc>
          <w:tcPr>
            <w:tcW w:type="dxa" w:w="440"/>
            <w:tcBorders>
              <w:bottom w:sz="4.0" w:val="single" w:color="#000000"/>
            </w:tcBorders>
            <w:tcMar>
              <w:start w:w="0" w:type="dxa"/>
              <w:end w:w="0" w:type="dxa"/>
            </w:tcMar>
          </w:tcPr>
          <w:p>
            <w:pPr>
              <w:autoSpaceDN w:val="0"/>
              <w:autoSpaceDE w:val="0"/>
              <w:widowControl/>
              <w:spacing w:line="185" w:lineRule="auto" w:before="16" w:after="0"/>
              <w:ind w:left="0" w:right="0" w:firstLine="0"/>
              <w:jc w:val="right"/>
            </w:pPr>
            <w:r>
              <w:rPr>
                <w:rFonts w:ascii="SimHei" w:hAnsi="SimHei" w:eastAsia="SimHei"/>
                <w:b w:val="0"/>
                <w:i w:val="0"/>
                <w:color w:val="000000"/>
                <w:sz w:val="28"/>
              </w:rPr>
              <w:t>业</w:t>
            </w:r>
          </w:p>
        </w:tc>
        <w:tc>
          <w:tcPr>
            <w:tcW w:type="dxa" w:w="560"/>
            <w:tcBorders>
              <w:bottom w:sz="4.0" w:val="single" w:color="#000000"/>
            </w:tcBorders>
            <w:tcMar>
              <w:start w:w="0" w:type="dxa"/>
              <w:end w:w="0" w:type="dxa"/>
            </w:tcMar>
          </w:tcPr>
          <w:p>
            <w:pPr>
              <w:autoSpaceDN w:val="0"/>
              <w:autoSpaceDE w:val="0"/>
              <w:widowControl/>
              <w:spacing w:line="185" w:lineRule="auto" w:before="16" w:after="0"/>
              <w:ind w:left="0" w:right="0" w:firstLine="0"/>
              <w:jc w:val="right"/>
            </w:pPr>
            <w:r>
              <w:rPr>
                <w:rFonts w:ascii="SimHei" w:hAnsi="SimHei" w:eastAsia="SimHei"/>
                <w:b w:val="0"/>
                <w:i w:val="0"/>
                <w:color w:val="000000"/>
                <w:sz w:val="28"/>
              </w:rPr>
              <w:t>名</w:t>
            </w:r>
          </w:p>
        </w:tc>
        <w:tc>
          <w:tcPr>
            <w:tcW w:type="dxa" w:w="580"/>
            <w:tcBorders>
              <w:bottom w:sz="4.0" w:val="single" w:color="#000000"/>
            </w:tcBorders>
            <w:tcMar>
              <w:start w:w="0" w:type="dxa"/>
              <w:end w:w="0" w:type="dxa"/>
            </w:tcMar>
          </w:tcPr>
          <w:p>
            <w:pPr>
              <w:autoSpaceDN w:val="0"/>
              <w:autoSpaceDE w:val="0"/>
              <w:widowControl/>
              <w:spacing w:line="185" w:lineRule="auto" w:before="16" w:after="0"/>
              <w:ind w:left="0" w:right="0" w:firstLine="0"/>
              <w:jc w:val="right"/>
            </w:pPr>
            <w:r>
              <w:rPr>
                <w:rFonts w:ascii="SimHei" w:hAnsi="SimHei" w:eastAsia="SimHei"/>
                <w:b w:val="0"/>
                <w:i w:val="0"/>
                <w:color w:val="000000"/>
                <w:sz w:val="28"/>
              </w:rPr>
              <w:t>称</w:t>
            </w:r>
          </w:p>
        </w:tc>
        <w:tc>
          <w:tcPr>
            <w:tcW w:type="dxa" w:w="688"/>
            <w:tcBorders>
              <w:bottom w:sz="4.0" w:val="single" w:color="#000000"/>
            </w:tcBorders>
            <w:tcMar>
              <w:start w:w="0" w:type="dxa"/>
              <w:end w:w="0" w:type="dxa"/>
            </w:tcMar>
          </w:tcPr>
          <w:p>
            <w:pPr>
              <w:autoSpaceDN w:val="0"/>
              <w:autoSpaceDE w:val="0"/>
              <w:widowControl/>
              <w:spacing w:line="185" w:lineRule="auto" w:before="0" w:after="0"/>
              <w:ind w:left="0" w:right="102" w:firstLine="0"/>
              <w:jc w:val="right"/>
            </w:pPr>
            <w:r>
              <w:rPr>
                <w:rFonts w:ascii="SimSun" w:hAnsi="SimSun" w:eastAsia="SimSun"/>
                <w:b w:val="0"/>
                <w:i w:val="0"/>
                <w:color w:val="000000"/>
                <w:sz w:val="30"/>
              </w:rPr>
              <w:t>：</w:t>
            </w:r>
          </w:p>
        </w:tc>
        <w:tc>
          <w:tcPr>
            <w:tcW w:type="dxa" w:w="4666"/>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28"/>
              </w:rPr>
              <w:t>交通运输</w:t>
            </w:r>
          </w:p>
        </w:tc>
      </w:tr>
      <w:tr>
        <w:trPr>
          <w:trHeight w:hRule="exact" w:val="570"/>
        </w:trPr>
        <w:tc>
          <w:tcPr>
            <w:tcW w:type="dxa" w:w="138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126" w:firstLine="0"/>
              <w:jc w:val="right"/>
            </w:pPr>
            <w:r>
              <w:rPr>
                <w:rFonts w:ascii="SimHei" w:hAnsi="SimHei" w:eastAsia="SimHei"/>
                <w:b w:val="0"/>
                <w:i w:val="0"/>
                <w:color w:val="000000"/>
                <w:sz w:val="28"/>
              </w:rPr>
              <w:t>研</w:t>
            </w:r>
          </w:p>
        </w:tc>
        <w:tc>
          <w:tcPr>
            <w:tcW w:type="dxa" w:w="44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究</w:t>
            </w:r>
          </w:p>
        </w:tc>
        <w:tc>
          <w:tcPr>
            <w:tcW w:type="dxa" w:w="56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方</w:t>
            </w:r>
          </w:p>
        </w:tc>
        <w:tc>
          <w:tcPr>
            <w:tcW w:type="dxa" w:w="58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向</w:t>
            </w:r>
          </w:p>
        </w:tc>
        <w:tc>
          <w:tcPr>
            <w:tcW w:type="dxa" w:w="688"/>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102" w:firstLine="0"/>
              <w:jc w:val="right"/>
            </w:pPr>
            <w:r>
              <w:rPr>
                <w:rFonts w:ascii="SimHei" w:hAnsi="SimHei" w:eastAsia="SimHei"/>
                <w:b w:val="0"/>
                <w:i w:val="0"/>
                <w:color w:val="000000"/>
                <w:sz w:val="28"/>
              </w:rPr>
              <w:t>：</w:t>
            </w:r>
          </w:p>
        </w:tc>
        <w:tc>
          <w:tcPr>
            <w:tcW w:type="dxa" w:w="4666"/>
            <w:gridSpan w:val="3"/>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8"/>
              </w:rPr>
              <w:t>风险评价</w:t>
            </w:r>
          </w:p>
        </w:tc>
      </w:tr>
      <w:tr>
        <w:trPr>
          <w:trHeight w:hRule="exact" w:val="570"/>
        </w:trPr>
        <w:tc>
          <w:tcPr>
            <w:tcW w:type="dxa" w:w="138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126" w:firstLine="0"/>
              <w:jc w:val="right"/>
            </w:pPr>
            <w:r>
              <w:rPr>
                <w:rFonts w:ascii="SimHei" w:hAnsi="SimHei" w:eastAsia="SimHei"/>
                <w:b w:val="0"/>
                <w:i w:val="0"/>
                <w:color w:val="000000"/>
                <w:sz w:val="28"/>
              </w:rPr>
              <w:t>论</w:t>
            </w:r>
          </w:p>
        </w:tc>
        <w:tc>
          <w:tcPr>
            <w:tcW w:type="dxa" w:w="44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文</w:t>
            </w:r>
          </w:p>
        </w:tc>
        <w:tc>
          <w:tcPr>
            <w:tcW w:type="dxa" w:w="56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类</w:t>
            </w:r>
          </w:p>
        </w:tc>
        <w:tc>
          <w:tcPr>
            <w:tcW w:type="dxa" w:w="58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型</w:t>
            </w:r>
          </w:p>
        </w:tc>
        <w:tc>
          <w:tcPr>
            <w:tcW w:type="dxa" w:w="688"/>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102" w:firstLine="0"/>
              <w:jc w:val="right"/>
            </w:pPr>
            <w:r>
              <w:rPr>
                <w:rFonts w:ascii="SimHei" w:hAnsi="SimHei" w:eastAsia="SimHei"/>
                <w:b w:val="0"/>
                <w:i w:val="0"/>
                <w:color w:val="000000"/>
                <w:sz w:val="28"/>
              </w:rPr>
              <w:t>：</w:t>
            </w:r>
          </w:p>
        </w:tc>
        <w:tc>
          <w:tcPr>
            <w:tcW w:type="dxa" w:w="4666"/>
            <w:gridSpan w:val="3"/>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8"/>
              </w:rPr>
              <w:t>工程管理</w:t>
            </w:r>
          </w:p>
        </w:tc>
      </w:tr>
      <w:tr>
        <w:trPr>
          <w:trHeight w:hRule="exact" w:val="570"/>
        </w:trPr>
        <w:tc>
          <w:tcPr>
            <w:tcW w:type="dxa" w:w="138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126" w:firstLine="0"/>
              <w:jc w:val="right"/>
            </w:pPr>
            <w:r>
              <w:rPr>
                <w:rFonts w:ascii="SimHei" w:hAnsi="SimHei" w:eastAsia="SimHei"/>
                <w:b w:val="0"/>
                <w:i w:val="0"/>
                <w:color w:val="000000"/>
                <w:sz w:val="28"/>
              </w:rPr>
              <w:t>培</w:t>
            </w:r>
          </w:p>
        </w:tc>
        <w:tc>
          <w:tcPr>
            <w:tcW w:type="dxa" w:w="44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养</w:t>
            </w:r>
          </w:p>
        </w:tc>
        <w:tc>
          <w:tcPr>
            <w:tcW w:type="dxa" w:w="56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类</w:t>
            </w:r>
          </w:p>
        </w:tc>
        <w:tc>
          <w:tcPr>
            <w:tcW w:type="dxa" w:w="580"/>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0" w:firstLine="0"/>
              <w:jc w:val="right"/>
            </w:pPr>
            <w:r>
              <w:rPr>
                <w:rFonts w:ascii="SimHei" w:hAnsi="SimHei" w:eastAsia="SimHei"/>
                <w:b w:val="0"/>
                <w:i w:val="0"/>
                <w:color w:val="000000"/>
                <w:sz w:val="28"/>
              </w:rPr>
              <w:t>型</w:t>
            </w:r>
          </w:p>
        </w:tc>
        <w:tc>
          <w:tcPr>
            <w:tcW w:type="dxa" w:w="688"/>
            <w:tcBorders>
              <w:top w:sz="4.0" w:val="single" w:color="#000000"/>
              <w:bottom w:sz="4.0" w:val="single" w:color="#000000"/>
            </w:tcBorders>
            <w:tcMar>
              <w:start w:w="0" w:type="dxa"/>
              <w:end w:w="0" w:type="dxa"/>
            </w:tcMar>
          </w:tcPr>
          <w:p>
            <w:pPr>
              <w:autoSpaceDN w:val="0"/>
              <w:autoSpaceDE w:val="0"/>
              <w:widowControl/>
              <w:spacing w:line="185" w:lineRule="auto" w:before="206" w:after="0"/>
              <w:ind w:left="0" w:right="102" w:firstLine="0"/>
              <w:jc w:val="right"/>
            </w:pPr>
            <w:r>
              <w:rPr>
                <w:rFonts w:ascii="SimHei" w:hAnsi="SimHei" w:eastAsia="SimHei"/>
                <w:b w:val="0"/>
                <w:i w:val="0"/>
                <w:color w:val="000000"/>
                <w:sz w:val="28"/>
              </w:rPr>
              <w:t>：</w:t>
            </w:r>
          </w:p>
        </w:tc>
        <w:tc>
          <w:tcPr>
            <w:tcW w:type="dxa" w:w="4666"/>
            <w:gridSpan w:val="3"/>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6" w:after="0"/>
              <w:ind w:left="0" w:right="0" w:firstLine="0"/>
              <w:jc w:val="center"/>
            </w:pPr>
            <w:r>
              <w:rPr>
                <w:rFonts w:ascii="SimSun" w:hAnsi="SimSun" w:eastAsia="SimSun"/>
                <w:b w:val="0"/>
                <w:i w:val="0"/>
                <w:color w:val="000000"/>
                <w:sz w:val="28"/>
              </w:rPr>
              <w:t>非全日制专业学位硕士</w:t>
            </w:r>
          </w:p>
        </w:tc>
      </w:tr>
      <w:tr>
        <w:trPr>
          <w:trHeight w:hRule="exact" w:val="550"/>
        </w:trPr>
        <w:tc>
          <w:tcPr>
            <w:tcW w:type="dxa" w:w="3648"/>
            <w:gridSpan w:val="5"/>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6" w:after="0"/>
              <w:ind w:left="0" w:right="102" w:firstLine="0"/>
              <w:jc w:val="right"/>
            </w:pPr>
            <w:r>
              <w:rPr>
                <w:rFonts w:ascii="SimHei" w:hAnsi="SimHei" w:eastAsia="SimHei"/>
                <w:b w:val="0"/>
                <w:i w:val="0"/>
                <w:color w:val="000000"/>
                <w:sz w:val="28"/>
              </w:rPr>
              <w:t>论文答辩日期：</w:t>
            </w:r>
          </w:p>
        </w:tc>
        <w:tc>
          <w:tcPr>
            <w:tcW w:type="dxa" w:w="1592"/>
            <w:tcBorders>
              <w:top w:sz="4.0" w:val="single" w:color="#000000"/>
              <w:bottom w:sz="4.0" w:val="single" w:color="#000000"/>
            </w:tcBorders>
            <w:tcMar>
              <w:start w:w="0" w:type="dxa"/>
              <w:end w:w="0" w:type="dxa"/>
            </w:tcMar>
          </w:tcPr>
          <w:p>
            <w:pPr>
              <w:autoSpaceDN w:val="0"/>
              <w:autoSpaceDE w:val="0"/>
              <w:widowControl/>
              <w:spacing w:line="204" w:lineRule="auto" w:before="198" w:after="0"/>
              <w:ind w:left="0" w:right="182" w:firstLine="0"/>
              <w:jc w:val="right"/>
            </w:pPr>
            <w:r>
              <w:rPr>
                <w:rFonts w:ascii="TimesNewRoman" w:hAnsi="TimesNewRoman" w:eastAsia="TimesNewRoman"/>
                <w:b w:val="0"/>
                <w:i w:val="0"/>
                <w:color w:val="000000"/>
                <w:sz w:val="28"/>
              </w:rPr>
              <w:t>2022</w:t>
            </w:r>
            <w:r>
              <w:rPr>
                <w:rFonts w:ascii="SimSun" w:hAnsi="SimSun" w:eastAsia="SimSun"/>
                <w:b w:val="0"/>
                <w:i w:val="0"/>
                <w:color w:val="000000"/>
                <w:sz w:val="28"/>
              </w:rPr>
              <w:t xml:space="preserve"> 年</w:t>
            </w:r>
          </w:p>
        </w:tc>
        <w:tc>
          <w:tcPr>
            <w:tcW w:type="dxa" w:w="968"/>
            <w:tcBorders>
              <w:top w:sz="4.0" w:val="single" w:color="#000000"/>
              <w:bottom w:sz="4.0" w:val="single" w:color="#000000"/>
            </w:tcBorders>
            <w:tcMar>
              <w:start w:w="0" w:type="dxa"/>
              <w:end w:w="0" w:type="dxa"/>
            </w:tcMar>
          </w:tcPr>
          <w:p>
            <w:pPr>
              <w:autoSpaceDN w:val="0"/>
              <w:autoSpaceDE w:val="0"/>
              <w:widowControl/>
              <w:spacing w:line="204" w:lineRule="auto" w:before="198" w:after="0"/>
              <w:ind w:left="0" w:right="0" w:firstLine="0"/>
              <w:jc w:val="center"/>
            </w:pPr>
            <w:r>
              <w:rPr>
                <w:rFonts w:ascii="TimesNewRoman" w:hAnsi="TimesNewRoman" w:eastAsia="TimesNewRoman"/>
                <w:b w:val="0"/>
                <w:i w:val="0"/>
                <w:color w:val="000000"/>
                <w:sz w:val="28"/>
              </w:rPr>
              <w:t>8</w:t>
            </w:r>
            <w:r>
              <w:rPr>
                <w:rFonts w:ascii="SimSun" w:hAnsi="SimSun" w:eastAsia="SimSun"/>
                <w:b w:val="0"/>
                <w:i w:val="0"/>
                <w:color w:val="000000"/>
                <w:sz w:val="28"/>
              </w:rPr>
              <w:t xml:space="preserve"> 月</w:t>
            </w:r>
          </w:p>
        </w:tc>
        <w:tc>
          <w:tcPr>
            <w:tcW w:type="dxa" w:w="2106"/>
            <w:tcBorders>
              <w:top w:sz="4.0" w:val="single" w:color="#000000"/>
              <w:bottom w:sz="4.0" w:val="single" w:color="#000000"/>
            </w:tcBorders>
            <w:tcMar>
              <w:start w:w="0" w:type="dxa"/>
              <w:end w:w="0" w:type="dxa"/>
            </w:tcMar>
          </w:tcPr>
          <w:p>
            <w:pPr>
              <w:autoSpaceDN w:val="0"/>
              <w:autoSpaceDE w:val="0"/>
              <w:widowControl/>
              <w:spacing w:line="204" w:lineRule="auto" w:before="198" w:after="0"/>
              <w:ind w:left="116" w:right="0" w:firstLine="0"/>
              <w:jc w:val="left"/>
            </w:pPr>
            <w:r>
              <w:rPr>
                <w:rFonts w:ascii="TimesNewRoman" w:hAnsi="TimesNewRoman" w:eastAsia="TimesNewRoman"/>
                <w:b w:val="0"/>
                <w:i w:val="0"/>
                <w:color w:val="000000"/>
                <w:sz w:val="28"/>
              </w:rPr>
              <w:t>10</w:t>
            </w:r>
            <w:r>
              <w:rPr>
                <w:rFonts w:ascii="SimSun" w:hAnsi="SimSun" w:eastAsia="SimSun"/>
                <w:b w:val="0"/>
                <w:i w:val="0"/>
                <w:color w:val="000000"/>
                <w:sz w:val="28"/>
              </w:rPr>
              <w:t xml:space="preserve"> 日</w:t>
            </w:r>
          </w:p>
        </w:tc>
      </w:tr>
    </w:tbl>
    <w:p>
      <w:pPr>
        <w:autoSpaceDN w:val="0"/>
        <w:autoSpaceDE w:val="0"/>
        <w:widowControl/>
        <w:spacing w:line="14" w:lineRule="exact" w:before="0" w:after="1768"/>
        <w:ind w:left="0" w:right="0"/>
      </w:pPr>
    </w:p>
    <w:p>
      <w:pPr>
        <w:sectPr>
          <w:type w:val="continuous"/>
          <w:pgSz w:w="11904" w:h="16840"/>
          <w:pgMar w:top="1146" w:right="1326"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p>
      <w:pPr>
        <w:sectPr>
          <w:type w:val="continuous"/>
          <w:pgSz w:w="11904" w:h="16840"/>
          <w:pgMar w:top="1146" w:right="1326" w:bottom="170" w:left="420" w:header="720" w:footer="720" w:gutter="0"/>
          <w:cols w:num="2" w:equalWidth="0">
            <w:col w:w="1080" w:space="0"/>
            <w:col w:w="9078" w:space="0"/>
          </w:cols>
          <w:docGrid w:linePitch="360"/>
        </w:sectPr>
      </w:pPr>
    </w:p>
    <w:tbl>
      <w:tblPr>
        <w:tblW w:type="auto" w:w="0"/>
        <w:tblLayout w:type="fixed"/>
        <w:tblLook w:firstColumn="1" w:firstRow="1" w:lastColumn="0" w:lastRow="0" w:noHBand="0" w:noVBand="1" w:val="04A0"/>
        <w:tblInd w:w="400.0" w:type="dxa"/>
      </w:tblPr>
      <w:tblGrid>
        <w:gridCol w:w="5079"/>
        <w:gridCol w:w="5079"/>
      </w:tblGrid>
      <w:tr>
        <w:trPr>
          <w:trHeight w:hRule="exact" w:val="360"/>
        </w:trPr>
        <w:tc>
          <w:tcPr>
            <w:tcW w:type="dxa" w:w="3102"/>
            <w:tcBorders>
              <w:bottom w:sz="3.199999999999818" w:val="single" w:color="#000000"/>
            </w:tcBorders>
            <w:tcMar>
              <w:start w:w="0" w:type="dxa"/>
              <w:end w:w="0" w:type="dxa"/>
            </w:tcMar>
          </w:tcPr>
          <w:p>
            <w:pPr>
              <w:autoSpaceDN w:val="0"/>
              <w:autoSpaceDE w:val="0"/>
              <w:widowControl/>
              <w:spacing w:line="185" w:lineRule="auto" w:before="0" w:after="0"/>
              <w:ind w:left="434" w:right="0" w:firstLine="0"/>
              <w:jc w:val="left"/>
            </w:pPr>
            <w:r>
              <w:rPr>
                <w:rFonts w:ascii="SimHei" w:hAnsi="SimHei" w:eastAsia="SimHei"/>
                <w:b w:val="0"/>
                <w:i w:val="0"/>
                <w:color w:val="000000"/>
                <w:sz w:val="28"/>
              </w:rPr>
              <w:t>学位授予单位：</w:t>
            </w:r>
          </w:p>
        </w:tc>
        <w:tc>
          <w:tcPr>
            <w:tcW w:type="dxa" w:w="4678"/>
            <w:tcBorders>
              <w:bottom w:sz="3.199999999999818" w:val="single" w:color="#0000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8"/>
              </w:rPr>
              <w:t>大连交通大学</w:t>
            </w:r>
          </w:p>
        </w:tc>
      </w:tr>
    </w:tbl>
    <w:p>
      <w:pPr>
        <w:autoSpaceDN w:val="0"/>
        <w:autoSpaceDE w:val="0"/>
        <w:widowControl/>
        <w:spacing w:line="240" w:lineRule="auto" w:before="1242" w:after="0"/>
        <w:ind w:left="160" w:right="0" w:firstLine="0"/>
        <w:jc w:val="left"/>
      </w:pPr>
      <w:r>
        <w:drawing>
          <wp:inline xmlns:a="http://schemas.openxmlformats.org/drawingml/2006/main" xmlns:pic="http://schemas.openxmlformats.org/drawingml/2006/picture">
            <wp:extent cx="1371600" cy="152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nextColumn"/>
          <w:pgSz w:w="11904" w:h="16840"/>
          <w:pgMar w:top="1146" w:right="1326" w:bottom="170" w:left="420" w:header="720" w:footer="720" w:gutter="0"/>
          <w:cols w:num="2" w:equalWidth="0">
            <w:col w:w="1080" w:space="0"/>
            <w:col w:w="9078" w:space="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466" w:firstLine="0"/>
        <w:jc w:val="right"/>
      </w:pPr>
      <w:r>
        <w:rPr>
          <w:rFonts w:ascii="SimSun" w:hAnsi="SimSun" w:eastAsia="SimSun"/>
          <w:b w:val="0"/>
          <w:i w:val="0"/>
          <w:color w:val="000000"/>
          <w:sz w:val="21"/>
        </w:rPr>
        <w:t>摘要</w:t>
      </w:r>
    </w:p>
    <w:p>
      <w:pPr>
        <w:autoSpaceDN w:val="0"/>
        <w:tabs>
          <w:tab w:pos="1478" w:val="left"/>
          <w:tab w:pos="5270" w:val="left"/>
        </w:tabs>
        <w:autoSpaceDE w:val="0"/>
        <w:widowControl/>
        <w:spacing w:line="286" w:lineRule="auto" w:before="744" w:after="0"/>
        <w:ind w:left="998" w:right="0" w:firstLine="0"/>
        <w:jc w:val="left"/>
      </w:pPr>
      <w:r>
        <w:tab/>
      </w:r>
      <w:r>
        <w:tab/>
      </w:r>
      <w:r>
        <w:rPr>
          <w:rFonts w:ascii="SimSun" w:hAnsi="SimSun" w:eastAsia="SimSun"/>
          <w:b w:val="0"/>
          <w:i w:val="0"/>
          <w:color w:val="000000"/>
          <w:sz w:val="24"/>
        </w:rPr>
        <w:t>摘</w:t>
      </w:r>
      <w:r>
        <w:rPr>
          <w:rFonts w:ascii="SimSun" w:hAnsi="SimSun" w:eastAsia="SimSun"/>
          <w:b w:val="0"/>
          <w:i w:val="0"/>
          <w:color w:val="000000"/>
          <w:sz w:val="24"/>
        </w:rPr>
        <w:t>要</w:t>
      </w:r>
      <w:r>
        <w:br/>
      </w:r>
      <w:r>
        <w:tab/>
      </w:r>
      <w:r>
        <w:rPr>
          <w:rFonts w:ascii="SimSun" w:hAnsi="SimSun" w:eastAsia="SimSun"/>
          <w:b w:val="0"/>
          <w:i w:val="0"/>
          <w:color w:val="000000"/>
          <w:sz w:val="24"/>
        </w:rPr>
        <w:t>随着科技的发展，人们生活水平提高，私家车变多，地面可用空间变小，地铁的出</w:t>
      </w:r>
      <w:r>
        <w:rPr>
          <w:rFonts w:ascii="SimSun" w:hAnsi="SimSun" w:eastAsia="SimSun"/>
          <w:b w:val="0"/>
          <w:i w:val="0"/>
          <w:color w:val="000000"/>
          <w:sz w:val="24"/>
        </w:rPr>
        <w:t>现，方便了人们出行。地铁建设迅猛发展，北京地铁线路众多、运行有序，是各城市地</w:t>
      </w:r>
      <w:r>
        <w:rPr>
          <w:rFonts w:ascii="SimSun" w:hAnsi="SimSun" w:eastAsia="SimSun"/>
          <w:b w:val="0"/>
          <w:i w:val="0"/>
          <w:color w:val="000000"/>
          <w:sz w:val="24"/>
        </w:rPr>
        <w:t>铁的典范。我国在地铁的发展中探究出许多有效的施工方法，盾构法因其施工速度快、</w:t>
      </w:r>
      <w:r>
        <w:rPr>
          <w:rFonts w:ascii="SimSun" w:hAnsi="SimSun" w:eastAsia="SimSun"/>
          <w:b w:val="0"/>
          <w:i w:val="0"/>
          <w:color w:val="000000"/>
          <w:sz w:val="24"/>
        </w:rPr>
        <w:t>扰动小、约束少等特点广受青睐，但盾构法在施工中也存在着很多风险，提前预知风险，</w:t>
      </w:r>
      <w:r>
        <w:rPr>
          <w:rFonts w:ascii="SimSun" w:hAnsi="SimSun" w:eastAsia="SimSun"/>
          <w:b w:val="0"/>
          <w:i w:val="0"/>
          <w:color w:val="000000"/>
          <w:sz w:val="24"/>
        </w:rPr>
        <w:t>消除这些风险对施工的影响，减少盾构施工安全事故的发生，保证盾构法在施工过程中</w:t>
      </w:r>
      <w:r>
        <w:rPr>
          <w:rFonts w:ascii="SimSun" w:hAnsi="SimSun" w:eastAsia="SimSun"/>
          <w:b w:val="0"/>
          <w:i w:val="0"/>
          <w:color w:val="000000"/>
          <w:sz w:val="24"/>
        </w:rPr>
        <w:t>人员的安全，减少经济损失。运用科学的方法对风险进行识别、评价对地铁建设的前期</w:t>
      </w:r>
      <w:r>
        <w:rPr>
          <w:rFonts w:ascii="SimSun" w:hAnsi="SimSun" w:eastAsia="SimSun"/>
          <w:b w:val="0"/>
          <w:i w:val="0"/>
          <w:color w:val="000000"/>
          <w:sz w:val="24"/>
        </w:rPr>
        <w:t xml:space="preserve">阶段、设计阶段和施工阶段都意义重大。 </w:t>
      </w:r>
    </w:p>
    <w:p>
      <w:pPr>
        <w:autoSpaceDN w:val="0"/>
        <w:autoSpaceDE w:val="0"/>
        <w:widowControl/>
        <w:spacing w:line="262" w:lineRule="auto" w:before="150" w:after="0"/>
        <w:ind w:left="998" w:right="142" w:firstLine="480"/>
        <w:jc w:val="both"/>
      </w:pPr>
      <w:r>
        <w:rPr>
          <w:rFonts w:ascii="SimSun" w:hAnsi="SimSun" w:eastAsia="SimSun"/>
          <w:b w:val="0"/>
          <w:i w:val="0"/>
          <w:color w:val="000000"/>
          <w:sz w:val="24"/>
        </w:rPr>
        <w:t>首先，本文梳理了国内外学者关于地铁盾构施工的研究现状，确定了文章研究的内</w:t>
      </w:r>
      <w:r>
        <w:rPr>
          <w:rFonts w:ascii="SimSun" w:hAnsi="SimSun" w:eastAsia="SimSun"/>
          <w:b w:val="0"/>
          <w:i w:val="0"/>
          <w:color w:val="000000"/>
          <w:sz w:val="24"/>
        </w:rPr>
        <w:t>容、方法和技术路线。接下来介绍了地铁盾构施工管理。随后整理了对北京地铁3 号线</w:t>
      </w:r>
      <w:r>
        <w:rPr>
          <w:rFonts w:ascii="SimSun" w:hAnsi="SimSun" w:eastAsia="SimSun"/>
          <w:b w:val="0"/>
          <w:i w:val="0"/>
          <w:color w:val="000000"/>
          <w:sz w:val="24"/>
        </w:rPr>
        <w:t xml:space="preserve">的调研数据，总结其发展现状、存在的风险和建设进展。 </w:t>
      </w:r>
    </w:p>
    <w:p>
      <w:pPr>
        <w:autoSpaceDN w:val="0"/>
        <w:autoSpaceDE w:val="0"/>
        <w:widowControl/>
        <w:spacing w:line="262" w:lineRule="auto" w:before="150" w:after="0"/>
        <w:ind w:left="998" w:right="140" w:firstLine="480"/>
        <w:jc w:val="both"/>
      </w:pPr>
      <w:r>
        <w:rPr>
          <w:rFonts w:ascii="SimSun" w:hAnsi="SimSun" w:eastAsia="SimSun"/>
          <w:b w:val="0"/>
          <w:i w:val="0"/>
          <w:color w:val="000000"/>
          <w:sz w:val="24"/>
        </w:rPr>
        <w:t>其次，对风险识别、评价进行了重点论述。关于风险识别，采用德尔菲法识别风险</w:t>
      </w:r>
      <w:r>
        <w:rPr>
          <w:rFonts w:ascii="SimSun" w:hAnsi="SimSun" w:eastAsia="SimSun"/>
          <w:b w:val="0"/>
          <w:i w:val="0"/>
          <w:color w:val="000000"/>
          <w:sz w:val="24"/>
        </w:rPr>
        <w:t>因素，对风险因素整理分析。关于风险评价，采用层次分析法建立了风险层次结构，进</w:t>
      </w:r>
      <w:r>
        <w:rPr>
          <w:rFonts w:ascii="SimSun" w:hAnsi="SimSun" w:eastAsia="SimSun"/>
          <w:b w:val="0"/>
          <w:i w:val="0"/>
          <w:color w:val="000000"/>
          <w:sz w:val="24"/>
        </w:rPr>
        <w:t xml:space="preserve">行定性评价，结合层次分析法和可拓评价法对风险进行定量评价。 </w:t>
      </w:r>
    </w:p>
    <w:p>
      <w:pPr>
        <w:autoSpaceDN w:val="0"/>
        <w:autoSpaceDE w:val="0"/>
        <w:widowControl/>
        <w:spacing w:line="262" w:lineRule="auto" w:before="150" w:after="0"/>
        <w:ind w:left="998" w:right="142" w:firstLine="480"/>
        <w:jc w:val="both"/>
      </w:pPr>
      <w:r>
        <w:rPr>
          <w:rFonts w:ascii="SimSun" w:hAnsi="SimSun" w:eastAsia="SimSun"/>
          <w:b w:val="0"/>
          <w:i w:val="0"/>
          <w:color w:val="000000"/>
          <w:sz w:val="24"/>
        </w:rPr>
        <w:t>最后选取重点规划的北京地铁3 号线为案例，得出了该项目的风险因素，随后根据</w:t>
      </w:r>
      <w:r>
        <w:rPr>
          <w:rFonts w:ascii="SimSun" w:hAnsi="SimSun" w:eastAsia="SimSun"/>
          <w:b w:val="0"/>
          <w:i w:val="0"/>
          <w:color w:val="000000"/>
          <w:sz w:val="24"/>
        </w:rPr>
        <w:t>层次分析法确定风险权重和专家问卷确定的风险评价因素分值，采用可拓综合法评价风</w:t>
      </w:r>
      <w:r>
        <w:rPr>
          <w:rFonts w:ascii="SimSun" w:hAnsi="SimSun" w:eastAsia="SimSun"/>
          <w:b w:val="0"/>
          <w:i w:val="0"/>
          <w:color w:val="000000"/>
          <w:sz w:val="24"/>
        </w:rPr>
        <w:t xml:space="preserve">险，最终得到了各风险因素以及项目整体风险的风险等级。 </w:t>
      </w:r>
    </w:p>
    <w:p>
      <w:pPr>
        <w:autoSpaceDN w:val="0"/>
        <w:autoSpaceDE w:val="0"/>
        <w:widowControl/>
        <w:spacing w:line="262" w:lineRule="auto" w:before="150" w:after="0"/>
        <w:ind w:left="998" w:right="140" w:firstLine="360"/>
        <w:jc w:val="both"/>
      </w:pPr>
      <w:r>
        <w:rPr>
          <w:rFonts w:ascii="SimSun" w:hAnsi="SimSun" w:eastAsia="SimSun"/>
          <w:b w:val="0"/>
          <w:i w:val="0"/>
          <w:color w:val="000000"/>
          <w:sz w:val="24"/>
        </w:rPr>
        <w:t xml:space="preserve"> 本文的研究成果，可以分析出地铁盾构施工中五大方面存在的重点风险因素和指标</w:t>
      </w:r>
      <w:r>
        <w:rPr>
          <w:rFonts w:ascii="SimSun" w:hAnsi="SimSun" w:eastAsia="SimSun"/>
          <w:b w:val="0"/>
          <w:i w:val="0"/>
          <w:color w:val="000000"/>
          <w:sz w:val="24"/>
        </w:rPr>
        <w:t>的风险等级，对北京区域内地铁盾构施工项目，提供了科学、系统的风险管理方法，对</w:t>
      </w:r>
      <w:r>
        <w:rPr>
          <w:rFonts w:ascii="SimSun" w:hAnsi="SimSun" w:eastAsia="SimSun"/>
          <w:b w:val="0"/>
          <w:i w:val="0"/>
          <w:color w:val="000000"/>
          <w:sz w:val="24"/>
        </w:rPr>
        <w:t xml:space="preserve">类似项目的风险管理同样具有借鉴意义。 </w:t>
      </w:r>
    </w:p>
    <w:p>
      <w:pPr>
        <w:autoSpaceDN w:val="0"/>
        <w:autoSpaceDE w:val="0"/>
        <w:widowControl/>
        <w:spacing w:line="185" w:lineRule="auto" w:before="150" w:after="0"/>
        <w:ind w:left="998" w:right="0" w:firstLine="0"/>
        <w:jc w:val="left"/>
      </w:pPr>
      <w:r>
        <w:rPr>
          <w:rFonts w:ascii="SimHei" w:hAnsi="SimHei" w:eastAsia="SimHei"/>
          <w:b w:val="0"/>
          <w:i w:val="0"/>
          <w:color w:val="000000"/>
          <w:sz w:val="24"/>
        </w:rPr>
        <w:t>关键词：地铁盾构施工；安全风险评价；德尔菲法；层次分析法；可拓综合评价法</w:t>
      </w:r>
    </w:p>
    <w:p>
      <w:pPr>
        <w:autoSpaceDN w:val="0"/>
        <w:autoSpaceDE w:val="0"/>
        <w:widowControl/>
        <w:spacing w:line="230" w:lineRule="auto" w:before="5074" w:after="0"/>
        <w:ind w:left="0" w:right="4586" w:firstLine="0"/>
        <w:jc w:val="right"/>
      </w:pPr>
      <w:r>
        <w:rPr>
          <w:rFonts w:ascii="TimesNewRoman" w:hAnsi="TimesNewRoman" w:eastAsia="TimesNewRoman"/>
          <w:b w:val="0"/>
          <w:i w:val="0"/>
          <w:color w:val="000000"/>
          <w:sz w:val="18"/>
        </w:rPr>
        <w:t>III</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06" w:firstLine="0"/>
        <w:jc w:val="right"/>
      </w:pPr>
      <w:r>
        <w:rPr>
          <w:rFonts w:ascii="SimSun" w:hAnsi="SimSun" w:eastAsia="SimSun"/>
          <w:b w:val="0"/>
          <w:i w:val="0"/>
          <w:color w:val="000000"/>
          <w:sz w:val="21"/>
        </w:rPr>
        <w:t>大连交通大学专业硕士学位论文</w:t>
      </w:r>
    </w:p>
    <w:p>
      <w:pPr>
        <w:autoSpaceDN w:val="0"/>
        <w:autoSpaceDE w:val="0"/>
        <w:widowControl/>
        <w:spacing w:line="230" w:lineRule="auto" w:before="720" w:after="0"/>
        <w:ind w:left="0" w:right="4034" w:firstLine="0"/>
        <w:jc w:val="right"/>
      </w:pPr>
      <w:r>
        <w:rPr>
          <w:rFonts w:ascii="TimesNewRoman" w:hAnsi="TimesNewRoman" w:eastAsia="TimesNewRoman"/>
          <w:b w:val="0"/>
          <w:i w:val="0"/>
          <w:color w:val="000000"/>
          <w:sz w:val="30"/>
        </w:rPr>
        <w:t xml:space="preserve">Abstract </w:t>
      </w:r>
    </w:p>
    <w:p>
      <w:pPr>
        <w:autoSpaceDN w:val="0"/>
        <w:autoSpaceDE w:val="0"/>
        <w:widowControl/>
        <w:spacing w:line="295" w:lineRule="auto" w:before="404" w:after="0"/>
        <w:ind w:left="998" w:right="20" w:firstLine="480"/>
        <w:jc w:val="both"/>
      </w:pPr>
      <w:r>
        <w:rPr>
          <w:rFonts w:ascii="TimesNewRoman" w:hAnsi="TimesNewRoman" w:eastAsia="TimesNewRoman"/>
          <w:b w:val="0"/>
          <w:i w:val="0"/>
          <w:color w:val="000000"/>
          <w:sz w:val="24"/>
        </w:rPr>
        <w:t xml:space="preserve">With the development of science and technology, people's living standard has improved, </w:t>
      </w:r>
      <w:r>
        <w:rPr>
          <w:rFonts w:ascii="TimesNewRoman" w:hAnsi="TimesNewRoman" w:eastAsia="TimesNewRoman"/>
          <w:b w:val="0"/>
          <w:i w:val="0"/>
          <w:color w:val="000000"/>
          <w:sz w:val="24"/>
        </w:rPr>
        <w:t xml:space="preserve">private cars have become more and more, the available space on the ground has become </w:t>
      </w:r>
      <w:r>
        <w:rPr>
          <w:rFonts w:ascii="TimesNewRoman" w:hAnsi="TimesNewRoman" w:eastAsia="TimesNewRoman"/>
          <w:b w:val="0"/>
          <w:i w:val="0"/>
          <w:color w:val="000000"/>
          <w:sz w:val="24"/>
        </w:rPr>
        <w:t xml:space="preserve">smaller, and the emergence of the subway has made it convenient for people to travel. With </w:t>
      </w:r>
      <w:r>
        <w:rPr>
          <w:rFonts w:ascii="TimesNewRoman" w:hAnsi="TimesNewRoman" w:eastAsia="TimesNewRoman"/>
          <w:b w:val="0"/>
          <w:i w:val="0"/>
          <w:color w:val="000000"/>
          <w:sz w:val="24"/>
        </w:rPr>
        <w:t xml:space="preserve">rapid development of subway construction, Beijing subway lines are numerous and run </w:t>
      </w:r>
      <w:r>
        <w:rPr>
          <w:rFonts w:ascii="TimesNewRoman" w:hAnsi="TimesNewRoman" w:eastAsia="TimesNewRoman"/>
          <w:b w:val="0"/>
          <w:i w:val="0"/>
          <w:color w:val="000000"/>
          <w:sz w:val="24"/>
        </w:rPr>
        <w:t xml:space="preserve">orderly, which is a model of subway in various cities. In the development of subway in China </w:t>
      </w:r>
      <w:r>
        <w:rPr>
          <w:rFonts w:ascii="TimesNewRoman" w:hAnsi="TimesNewRoman" w:eastAsia="TimesNewRoman"/>
          <w:b w:val="0"/>
          <w:i w:val="0"/>
          <w:color w:val="000000"/>
          <w:sz w:val="24"/>
        </w:rPr>
        <w:t xml:space="preserve">to explore the construction of many effective methods, shield method for its construction </w:t>
      </w:r>
      <w:r>
        <w:rPr>
          <w:rFonts w:ascii="TimesNewRoman" w:hAnsi="TimesNewRoman" w:eastAsia="TimesNewRoman"/>
          <w:b w:val="0"/>
          <w:i w:val="0"/>
          <w:color w:val="000000"/>
          <w:sz w:val="24"/>
        </w:rPr>
        <w:t xml:space="preserve">speed is quick, small disturbance, characteristics of constraint less popular, but there are a lot </w:t>
      </w:r>
      <w:r>
        <w:rPr>
          <w:rFonts w:ascii="TimesNewRoman" w:hAnsi="TimesNewRoman" w:eastAsia="TimesNewRoman"/>
          <w:b w:val="0"/>
          <w:i w:val="0"/>
          <w:color w:val="000000"/>
          <w:sz w:val="24"/>
        </w:rPr>
        <w:t xml:space="preserve">of shield method in construction of risk and predict risk in advance, eliminate the influence of </w:t>
      </w:r>
      <w:r>
        <w:rPr>
          <w:rFonts w:ascii="TimesNewRoman" w:hAnsi="TimesNewRoman" w:eastAsia="TimesNewRoman"/>
          <w:b w:val="0"/>
          <w:i w:val="0"/>
          <w:color w:val="000000"/>
          <w:sz w:val="24"/>
        </w:rPr>
        <w:t xml:space="preserve">the risk of construction and reduce shield construction safety accidents, ensure the shield </w:t>
      </w:r>
      <w:r>
        <w:rPr>
          <w:rFonts w:ascii="TimesNewRoman" w:hAnsi="TimesNewRoman" w:eastAsia="TimesNewRoman"/>
          <w:b w:val="0"/>
          <w:i w:val="0"/>
          <w:color w:val="000000"/>
          <w:sz w:val="24"/>
        </w:rPr>
        <w:t xml:space="preserve">method in the process of the construction personnel safety, Reduce financial losses. Using </w:t>
      </w:r>
      <w:r>
        <w:rPr>
          <w:rFonts w:ascii="TimesNewRoman" w:hAnsi="TimesNewRoman" w:eastAsia="TimesNewRoman"/>
          <w:b w:val="0"/>
          <w:i w:val="0"/>
          <w:color w:val="000000"/>
          <w:sz w:val="24"/>
        </w:rPr>
        <w:t xml:space="preserve">scientific methods to identify and evaluate risks is of great significance to the early stage, </w:t>
      </w:r>
      <w:r>
        <w:rPr>
          <w:rFonts w:ascii="TimesNewRoman" w:hAnsi="TimesNewRoman" w:eastAsia="TimesNewRoman"/>
          <w:b w:val="0"/>
          <w:i w:val="0"/>
          <w:color w:val="000000"/>
          <w:sz w:val="24"/>
        </w:rPr>
        <w:t xml:space="preserve">design stage and construction stage of subway construction. </w:t>
      </w:r>
    </w:p>
    <w:p>
      <w:pPr>
        <w:autoSpaceDN w:val="0"/>
        <w:autoSpaceDE w:val="0"/>
        <w:widowControl/>
        <w:spacing w:line="286" w:lineRule="auto" w:before="80" w:after="0"/>
        <w:ind w:left="998" w:right="22" w:firstLine="480"/>
        <w:jc w:val="both"/>
      </w:pPr>
      <w:r>
        <w:rPr>
          <w:rFonts w:ascii="TimesNewRoman" w:hAnsi="TimesNewRoman" w:eastAsia="TimesNewRoman"/>
          <w:b w:val="0"/>
          <w:i w:val="0"/>
          <w:color w:val="000000"/>
          <w:sz w:val="24"/>
        </w:rPr>
        <w:t xml:space="preserve">First of all, this paper summarizes the research status of domestic and foreign scholars on </w:t>
      </w:r>
      <w:r>
        <w:rPr>
          <w:rFonts w:ascii="TimesNewRoman" w:hAnsi="TimesNewRoman" w:eastAsia="TimesNewRoman"/>
          <w:b w:val="0"/>
          <w:i w:val="0"/>
          <w:color w:val="000000"/>
          <w:sz w:val="24"/>
        </w:rPr>
        <w:t xml:space="preserve">subway shield construction, and determines the research content, methods and technical route. </w:t>
      </w:r>
      <w:r>
        <w:rPr>
          <w:rFonts w:ascii="TimesNewRoman" w:hAnsi="TimesNewRoman" w:eastAsia="TimesNewRoman"/>
          <w:b w:val="0"/>
          <w:i w:val="0"/>
          <w:color w:val="000000"/>
          <w:sz w:val="24"/>
        </w:rPr>
        <w:t xml:space="preserve">Next, the construction management of subway shield is introduced. Then the research data of </w:t>
      </w:r>
      <w:r>
        <w:rPr>
          <w:rFonts w:ascii="TimesNewRoman" w:hAnsi="TimesNewRoman" w:eastAsia="TimesNewRoman"/>
          <w:b w:val="0"/>
          <w:i w:val="0"/>
          <w:color w:val="000000"/>
          <w:sz w:val="24"/>
        </w:rPr>
        <w:t xml:space="preserve">Beijing Metro Line 3 are sorted out to summarize its development status, existing risks and </w:t>
      </w:r>
      <w:r>
        <w:rPr>
          <w:rFonts w:ascii="TimesNewRoman" w:hAnsi="TimesNewRoman" w:eastAsia="TimesNewRoman"/>
          <w:b w:val="0"/>
          <w:i w:val="0"/>
          <w:color w:val="000000"/>
          <w:sz w:val="24"/>
        </w:rPr>
        <w:t xml:space="preserve">construction progress. </w:t>
      </w:r>
    </w:p>
    <w:p>
      <w:pPr>
        <w:autoSpaceDN w:val="0"/>
        <w:autoSpaceDE w:val="0"/>
        <w:widowControl/>
        <w:spacing w:line="286" w:lineRule="auto" w:before="80" w:after="0"/>
        <w:ind w:left="998" w:right="22" w:firstLine="480"/>
        <w:jc w:val="both"/>
      </w:pPr>
      <w:r>
        <w:rPr>
          <w:rFonts w:ascii="TimesNewRoman" w:hAnsi="TimesNewRoman" w:eastAsia="TimesNewRoman"/>
          <w:b w:val="0"/>
          <w:i w:val="0"/>
          <w:color w:val="000000"/>
          <w:sz w:val="24"/>
        </w:rPr>
        <w:t xml:space="preserve">Secondly, the risk identification and evaluation are discussed emphatically. As for risk </w:t>
      </w:r>
      <w:r>
        <w:rPr>
          <w:rFonts w:ascii="TimesNewRoman" w:hAnsi="TimesNewRoman" w:eastAsia="TimesNewRoman"/>
          <w:b w:val="0"/>
          <w:i w:val="0"/>
          <w:color w:val="000000"/>
          <w:sz w:val="24"/>
        </w:rPr>
        <w:t xml:space="preserve">identification, Delphi method is adopted to identify risk factors, and risk factors are sorted out </w:t>
      </w:r>
      <w:r>
        <w:rPr>
          <w:rFonts w:ascii="TimesNewRoman" w:hAnsi="TimesNewRoman" w:eastAsia="TimesNewRoman"/>
          <w:b w:val="0"/>
          <w:i w:val="0"/>
          <w:color w:val="000000"/>
          <w:sz w:val="24"/>
        </w:rPr>
        <w:t xml:space="preserve">and analyzed. As for the risk evaluation, ahp is used to establish the risk hierarchy structure, </w:t>
      </w:r>
      <w:r>
        <w:rPr>
          <w:rFonts w:ascii="TimesNewRoman" w:hAnsi="TimesNewRoman" w:eastAsia="TimesNewRoman"/>
          <w:b w:val="0"/>
          <w:i w:val="0"/>
          <w:color w:val="000000"/>
          <w:sz w:val="24"/>
        </w:rPr>
        <w:t xml:space="preserve">qualitative evaluation, combined with AHP and extension evaluation method for quantitative </w:t>
      </w:r>
      <w:r>
        <w:rPr>
          <w:rFonts w:ascii="TimesNewRoman" w:hAnsi="TimesNewRoman" w:eastAsia="TimesNewRoman"/>
          <w:b w:val="0"/>
          <w:i w:val="0"/>
          <w:color w:val="000000"/>
          <w:sz w:val="24"/>
        </w:rPr>
        <w:t xml:space="preserve">evaluation of the risk. </w:t>
      </w:r>
    </w:p>
    <w:p>
      <w:pPr>
        <w:autoSpaceDN w:val="0"/>
        <w:autoSpaceDE w:val="0"/>
        <w:widowControl/>
        <w:spacing w:line="286" w:lineRule="auto" w:before="78" w:after="0"/>
        <w:ind w:left="998" w:right="20" w:firstLine="480"/>
        <w:jc w:val="both"/>
      </w:pPr>
      <w:r>
        <w:rPr>
          <w:rFonts w:ascii="TimesNewRoman" w:hAnsi="TimesNewRoman" w:eastAsia="TimesNewRoman"/>
          <w:b w:val="0"/>
          <w:i w:val="0"/>
          <w:color w:val="000000"/>
          <w:sz w:val="24"/>
        </w:rPr>
        <w:t xml:space="preserve">Finally, the risk factors of the project are obtained by selecting Beijing Metro Line 3 </w:t>
      </w:r>
      <w:r>
        <w:rPr>
          <w:rFonts w:ascii="TimesNewRoman" w:hAnsi="TimesNewRoman" w:eastAsia="TimesNewRoman"/>
          <w:b w:val="0"/>
          <w:i w:val="0"/>
          <w:color w:val="000000"/>
          <w:sz w:val="24"/>
        </w:rPr>
        <w:t xml:space="preserve">with key planning as the case. Then, the risk weight and the score of risk evaluation factors </w:t>
      </w:r>
      <w:r>
        <w:rPr>
          <w:rFonts w:ascii="TimesNewRoman" w:hAnsi="TimesNewRoman" w:eastAsia="TimesNewRoman"/>
          <w:b w:val="0"/>
          <w:i w:val="0"/>
          <w:color w:val="000000"/>
          <w:sz w:val="24"/>
        </w:rPr>
        <w:t xml:space="preserve">determined by the expert questionnaire are determined according to the analytic hierarchy </w:t>
      </w:r>
      <w:r>
        <w:rPr>
          <w:rFonts w:ascii="TimesNewRoman" w:hAnsi="TimesNewRoman" w:eastAsia="TimesNewRoman"/>
          <w:b w:val="0"/>
          <w:i w:val="0"/>
          <w:color w:val="000000"/>
          <w:sz w:val="24"/>
        </w:rPr>
        <w:t xml:space="preserve">Process (AHP), and the risk evaluation method is adopted to obtain the risk level of each risk </w:t>
      </w:r>
      <w:r>
        <w:rPr>
          <w:rFonts w:ascii="TimesNewRoman" w:hAnsi="TimesNewRoman" w:eastAsia="TimesNewRoman"/>
          <w:b w:val="0"/>
          <w:i w:val="0"/>
          <w:color w:val="000000"/>
          <w:sz w:val="24"/>
        </w:rPr>
        <w:t xml:space="preserve">factor and the overall risk of the project. </w:t>
      </w:r>
    </w:p>
    <w:p>
      <w:pPr>
        <w:autoSpaceDN w:val="0"/>
        <w:autoSpaceDE w:val="0"/>
        <w:widowControl/>
        <w:spacing w:line="283" w:lineRule="auto" w:before="80" w:after="0"/>
        <w:ind w:left="998" w:right="22" w:firstLine="480"/>
        <w:jc w:val="both"/>
      </w:pPr>
      <w:r>
        <w:rPr>
          <w:rFonts w:ascii="TimesNewRoman" w:hAnsi="TimesNewRoman" w:eastAsia="TimesNewRoman"/>
          <w:b w:val="0"/>
          <w:i w:val="0"/>
          <w:color w:val="000000"/>
          <w:sz w:val="24"/>
        </w:rPr>
        <w:t xml:space="preserve">The research results of this paper can analyze the risk levels of five key risk factors and </w:t>
      </w:r>
      <w:r>
        <w:rPr>
          <w:rFonts w:ascii="TimesNewRoman" w:hAnsi="TimesNewRoman" w:eastAsia="TimesNewRoman"/>
          <w:b w:val="0"/>
          <w:i w:val="0"/>
          <w:color w:val="000000"/>
          <w:sz w:val="24"/>
        </w:rPr>
        <w:t xml:space="preserve">indicators in the construction of metro shield tunneling, which provides scientific and </w:t>
      </w:r>
      <w:r>
        <w:rPr>
          <w:rFonts w:ascii="TimesNewRoman" w:hAnsi="TimesNewRoman" w:eastAsia="TimesNewRoman"/>
          <w:b w:val="0"/>
          <w:i w:val="0"/>
          <w:color w:val="000000"/>
          <w:sz w:val="24"/>
        </w:rPr>
        <w:t xml:space="preserve">systematic risk management methods for the construction projects of metro shield tunneling </w:t>
      </w:r>
      <w:r>
        <w:rPr>
          <w:rFonts w:ascii="TimesNewRoman" w:hAnsi="TimesNewRoman" w:eastAsia="TimesNewRoman"/>
          <w:b w:val="0"/>
          <w:i w:val="0"/>
          <w:color w:val="000000"/>
          <w:sz w:val="24"/>
        </w:rPr>
        <w:t xml:space="preserve">in Beijing, and also has reference significance for the risk management of similar projects. </w:t>
      </w:r>
    </w:p>
    <w:p>
      <w:pPr>
        <w:autoSpaceDN w:val="0"/>
        <w:autoSpaceDE w:val="0"/>
        <w:widowControl/>
        <w:spacing w:line="204" w:lineRule="auto" w:before="444" w:after="0"/>
        <w:ind w:left="998" w:right="0" w:firstLine="0"/>
        <w:jc w:val="left"/>
      </w:pPr>
      <w:r>
        <w:rPr>
          <w:rFonts w:ascii="TimesNewRoman,Bold" w:hAnsi="TimesNewRoman,Bold" w:eastAsia="TimesNewRoman,Bold"/>
          <w:b/>
          <w:i w:val="0"/>
          <w:color w:val="000000"/>
          <w:sz w:val="24"/>
        </w:rPr>
        <w:t>Key words</w:t>
      </w:r>
      <w:r>
        <w:rPr>
          <w:rFonts w:ascii="SimSun" w:hAnsi="SimSun" w:eastAsia="SimSun"/>
          <w:b w:val="0"/>
          <w:i w:val="0"/>
          <w:color w:val="000000"/>
          <w:sz w:val="24"/>
        </w:rPr>
        <w:t>：</w:t>
      </w:r>
      <w:r>
        <w:rPr>
          <w:rFonts w:ascii="TimesNewRoman,Bold" w:hAnsi="TimesNewRoman,Bold" w:eastAsia="TimesNewRoman,Bold"/>
          <w:b/>
          <w:i w:val="0"/>
          <w:color w:val="000000"/>
          <w:sz w:val="24"/>
        </w:rPr>
        <w:t xml:space="preserve">Subway shield construction; Safety risk assessment; Delphi method; </w:t>
      </w:r>
    </w:p>
    <w:p>
      <w:pPr>
        <w:autoSpaceDN w:val="0"/>
        <w:autoSpaceDE w:val="0"/>
        <w:widowControl/>
        <w:spacing w:line="230" w:lineRule="auto" w:before="106" w:after="0"/>
        <w:ind w:left="998" w:right="0" w:firstLine="0"/>
        <w:jc w:val="left"/>
      </w:pPr>
      <w:r>
        <w:rPr>
          <w:rFonts w:ascii="TimesNewRoman,Bold" w:hAnsi="TimesNewRoman,Bold" w:eastAsia="TimesNewRoman,Bold"/>
          <w:b/>
          <w:i w:val="0"/>
          <w:color w:val="000000"/>
          <w:sz w:val="24"/>
        </w:rPr>
        <w:t>Analytic hierarchy process; Extension comprehensive evaluation method</w:t>
      </w:r>
    </w:p>
    <w:p>
      <w:pPr>
        <w:autoSpaceDN w:val="0"/>
        <w:autoSpaceDE w:val="0"/>
        <w:widowControl/>
        <w:spacing w:line="230" w:lineRule="auto" w:before="688" w:after="0"/>
        <w:ind w:left="0" w:right="4478" w:firstLine="0"/>
        <w:jc w:val="right"/>
      </w:pPr>
      <w:r>
        <w:rPr>
          <w:rFonts w:ascii="TimesNewRoman" w:hAnsi="TimesNewRoman" w:eastAsia="TimesNewRoman"/>
          <w:b w:val="0"/>
          <w:i w:val="0"/>
          <w:color w:val="000000"/>
          <w:sz w:val="18"/>
        </w:rPr>
        <w:t xml:space="preserve">IV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34" w:bottom="170" w:left="420" w:header="720" w:footer="720" w:gutter="0"/>
          <w:cols/>
          <w:docGrid w:linePitch="360"/>
        </w:sectPr>
      </w:pPr>
    </w:p>
    <w:p>
      <w:pPr>
        <w:autoSpaceDN w:val="0"/>
        <w:autoSpaceDE w:val="0"/>
        <w:widowControl/>
        <w:spacing w:line="220" w:lineRule="exact" w:before="0" w:after="814"/>
        <w:ind w:left="0" w:right="0"/>
      </w:pPr>
    </w:p>
    <w:p>
      <w:pPr>
        <w:autoSpaceDN w:val="0"/>
        <w:autoSpaceDE w:val="0"/>
        <w:widowControl/>
        <w:spacing w:line="185" w:lineRule="auto" w:before="0" w:after="0"/>
        <w:ind w:left="0" w:right="4032" w:firstLine="0"/>
        <w:jc w:val="right"/>
      </w:pPr>
      <w:r>
        <w:rPr>
          <w:rFonts w:ascii="SimHei" w:hAnsi="SimHei" w:eastAsia="SimHei"/>
          <w:b w:val="0"/>
          <w:i w:val="0"/>
          <w:color w:val="000000"/>
          <w:sz w:val="32"/>
        </w:rPr>
        <w:t>目</w:t>
      </w:r>
      <w:r>
        <w:rPr>
          <w:rFonts w:ascii="SimHei" w:hAnsi="SimHei" w:eastAsia="SimHei"/>
          <w:b w:val="0"/>
          <w:i w:val="0"/>
          <w:color w:val="000000"/>
          <w:sz w:val="32"/>
        </w:rPr>
        <w:t>录</w:t>
      </w:r>
    </w:p>
    <w:p>
      <w:pPr>
        <w:autoSpaceDN w:val="0"/>
        <w:autoSpaceDE w:val="0"/>
        <w:widowControl/>
        <w:spacing w:line="360" w:lineRule="exact" w:before="518" w:after="0"/>
        <w:ind w:left="1296" w:right="358" w:firstLine="0"/>
        <w:jc w:val="right"/>
      </w:pPr>
      <w:r>
        <w:rPr>
          <w:rFonts w:ascii="SimSun" w:hAnsi="SimSun" w:eastAsia="SimSun"/>
          <w:b w:val="0"/>
          <w:i w:val="0"/>
          <w:color w:val="000000"/>
          <w:sz w:val="28"/>
        </w:rPr>
        <w:t>第一章</w:t>
      </w:r>
      <w:r>
        <w:rPr>
          <w:rFonts w:ascii="SimSun" w:hAnsi="SimSun" w:eastAsia="SimSun"/>
          <w:b w:val="0"/>
          <w:i w:val="0"/>
          <w:color w:val="000000"/>
          <w:sz w:val="28"/>
        </w:rPr>
        <w:t>绪论</w:t>
      </w:r>
      <w:r>
        <w:rPr>
          <w:rFonts w:ascii="TimesNewRomanPSMT" w:hAnsi="TimesNewRomanPSMT" w:eastAsia="TimesNewRomanPSMT"/>
          <w:b w:val="0"/>
          <w:i w:val="0"/>
          <w:color w:val="000000"/>
          <w:sz w:val="28"/>
        </w:rPr>
        <w:t xml:space="preserve">............................................................................................... 1 </w:t>
      </w:r>
      <w:r>
        <w:rPr>
          <w:rFonts w:ascii="TimesNewRomanPSMT" w:hAnsi="TimesNewRomanPSMT" w:eastAsia="TimesNewRomanPSMT"/>
          <w:b w:val="0"/>
          <w:i w:val="0"/>
          <w:color w:val="000000"/>
          <w:sz w:val="28"/>
        </w:rPr>
        <w:t xml:space="preserve">1.1 </w:t>
      </w:r>
      <w:r>
        <w:rPr>
          <w:rFonts w:ascii="SimSun" w:hAnsi="SimSun" w:eastAsia="SimSun"/>
          <w:b w:val="0"/>
          <w:i w:val="0"/>
          <w:color w:val="000000"/>
          <w:sz w:val="28"/>
        </w:rPr>
        <w:t>研究背景</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1.2 </w:t>
      </w:r>
      <w:r>
        <w:rPr>
          <w:rFonts w:ascii="SimSun" w:hAnsi="SimSun" w:eastAsia="SimSun"/>
          <w:b w:val="0"/>
          <w:i w:val="0"/>
          <w:color w:val="000000"/>
          <w:sz w:val="28"/>
        </w:rPr>
        <w:t>研究意义</w:t>
      </w:r>
      <w:r>
        <w:rPr>
          <w:rFonts w:ascii="TimesNewRomanPSMT" w:hAnsi="TimesNewRomanPSMT" w:eastAsia="TimesNewRomanPSMT"/>
          <w:b w:val="0"/>
          <w:i w:val="0"/>
          <w:color w:val="000000"/>
          <w:sz w:val="28"/>
        </w:rPr>
        <w:t xml:space="preserve"> ........................................................................................... 2 </w:t>
      </w:r>
      <w:r>
        <w:rPr>
          <w:rFonts w:ascii="TimesNewRomanPSMT" w:hAnsi="TimesNewRomanPSMT" w:eastAsia="TimesNewRomanPSMT"/>
          <w:b w:val="0"/>
          <w:i w:val="0"/>
          <w:color w:val="000000"/>
          <w:sz w:val="28"/>
        </w:rPr>
        <w:t xml:space="preserve">1.3 </w:t>
      </w:r>
      <w:r>
        <w:rPr>
          <w:rFonts w:ascii="SimSun" w:hAnsi="SimSun" w:eastAsia="SimSun"/>
          <w:b w:val="0"/>
          <w:i w:val="0"/>
          <w:color w:val="000000"/>
          <w:sz w:val="28"/>
        </w:rPr>
        <w:t>国内外研究现状</w:t>
      </w:r>
      <w:r>
        <w:rPr>
          <w:rFonts w:ascii="TimesNewRomanPSMT" w:hAnsi="TimesNewRomanPSMT" w:eastAsia="TimesNewRomanPSMT"/>
          <w:b w:val="0"/>
          <w:i w:val="0"/>
          <w:color w:val="000000"/>
          <w:sz w:val="28"/>
        </w:rPr>
        <w:t xml:space="preserve"> ............................................................................... 3 </w:t>
      </w:r>
      <w:r>
        <w:rPr>
          <w:rFonts w:ascii="TimesNewRomanPSMT" w:hAnsi="TimesNewRomanPSMT" w:eastAsia="TimesNewRomanPSMT"/>
          <w:b w:val="0"/>
          <w:i w:val="0"/>
          <w:color w:val="000000"/>
          <w:sz w:val="28"/>
        </w:rPr>
        <w:t xml:space="preserve">1.3.1 </w:t>
      </w:r>
      <w:r>
        <w:rPr>
          <w:rFonts w:ascii="SimSun" w:hAnsi="SimSun" w:eastAsia="SimSun"/>
          <w:b w:val="0"/>
          <w:i w:val="0"/>
          <w:color w:val="000000"/>
          <w:sz w:val="28"/>
        </w:rPr>
        <w:t>国外研究现状</w:t>
      </w:r>
      <w:r>
        <w:rPr>
          <w:rFonts w:ascii="TimesNewRomanPSMT" w:hAnsi="TimesNewRomanPSMT" w:eastAsia="TimesNewRomanPSMT"/>
          <w:b w:val="0"/>
          <w:i w:val="0"/>
          <w:color w:val="000000"/>
          <w:sz w:val="28"/>
        </w:rPr>
        <w:t xml:space="preserve"> ............................................................................. 3 </w:t>
      </w:r>
      <w:r>
        <w:rPr>
          <w:rFonts w:ascii="TimesNewRomanPSMT" w:hAnsi="TimesNewRomanPSMT" w:eastAsia="TimesNewRomanPSMT"/>
          <w:b w:val="0"/>
          <w:i w:val="0"/>
          <w:color w:val="000000"/>
          <w:sz w:val="28"/>
        </w:rPr>
        <w:t xml:space="preserve">1.3.2 </w:t>
      </w:r>
      <w:r>
        <w:rPr>
          <w:rFonts w:ascii="SimSun" w:hAnsi="SimSun" w:eastAsia="SimSun"/>
          <w:b w:val="0"/>
          <w:i w:val="0"/>
          <w:color w:val="000000"/>
          <w:sz w:val="28"/>
        </w:rPr>
        <w:t>国内研究现状</w:t>
      </w:r>
      <w:r>
        <w:rPr>
          <w:rFonts w:ascii="TimesNewRomanPSMT" w:hAnsi="TimesNewRomanPSMT" w:eastAsia="TimesNewRomanPSMT"/>
          <w:b w:val="0"/>
          <w:i w:val="0"/>
          <w:color w:val="000000"/>
          <w:sz w:val="28"/>
        </w:rPr>
        <w:t xml:space="preserve"> ............................................................................. 4 </w:t>
      </w:r>
      <w:r>
        <w:rPr>
          <w:rFonts w:ascii="TimesNewRomanPSMT" w:hAnsi="TimesNewRomanPSMT" w:eastAsia="TimesNewRomanPSMT"/>
          <w:b w:val="0"/>
          <w:i w:val="0"/>
          <w:color w:val="000000"/>
          <w:sz w:val="28"/>
        </w:rPr>
        <w:t xml:space="preserve">1.4 </w:t>
      </w:r>
      <w:r>
        <w:rPr>
          <w:rFonts w:ascii="SimSun" w:hAnsi="SimSun" w:eastAsia="SimSun"/>
          <w:b w:val="0"/>
          <w:i w:val="0"/>
          <w:color w:val="000000"/>
          <w:sz w:val="28"/>
        </w:rPr>
        <w:t>研究内容与方法</w:t>
      </w:r>
      <w:r>
        <w:rPr>
          <w:rFonts w:ascii="TimesNewRomanPSMT" w:hAnsi="TimesNewRomanPSMT" w:eastAsia="TimesNewRomanPSMT"/>
          <w:b w:val="0"/>
          <w:i w:val="0"/>
          <w:color w:val="000000"/>
          <w:sz w:val="28"/>
        </w:rPr>
        <w:t xml:space="preserve"> ............................................................................... 7 </w:t>
      </w:r>
      <w:r>
        <w:rPr>
          <w:rFonts w:ascii="TimesNewRomanPSMT" w:hAnsi="TimesNewRomanPSMT" w:eastAsia="TimesNewRomanPSMT"/>
          <w:b w:val="0"/>
          <w:i w:val="0"/>
          <w:color w:val="000000"/>
          <w:sz w:val="28"/>
        </w:rPr>
        <w:t xml:space="preserve">1.4.1 </w:t>
      </w:r>
      <w:r>
        <w:rPr>
          <w:rFonts w:ascii="SimSun" w:hAnsi="SimSun" w:eastAsia="SimSun"/>
          <w:b w:val="0"/>
          <w:i w:val="0"/>
          <w:color w:val="000000"/>
          <w:sz w:val="28"/>
        </w:rPr>
        <w:t>研究内容</w:t>
      </w:r>
      <w:r>
        <w:rPr>
          <w:rFonts w:ascii="TimesNewRomanPSMT" w:hAnsi="TimesNewRomanPSMT" w:eastAsia="TimesNewRomanPSMT"/>
          <w:b w:val="0"/>
          <w:i w:val="0"/>
          <w:color w:val="000000"/>
          <w:sz w:val="28"/>
        </w:rPr>
        <w:t xml:space="preserve"> ..................................................................................... 7 </w:t>
      </w:r>
      <w:r>
        <w:rPr>
          <w:rFonts w:ascii="TimesNewRomanPSMT" w:hAnsi="TimesNewRomanPSMT" w:eastAsia="TimesNewRomanPSMT"/>
          <w:b w:val="0"/>
          <w:i w:val="0"/>
          <w:color w:val="000000"/>
          <w:sz w:val="28"/>
        </w:rPr>
        <w:t xml:space="preserve">1.4.2 </w:t>
      </w:r>
      <w:r>
        <w:rPr>
          <w:rFonts w:ascii="SimSun" w:hAnsi="SimSun" w:eastAsia="SimSun"/>
          <w:b w:val="0"/>
          <w:i w:val="0"/>
          <w:color w:val="000000"/>
          <w:sz w:val="28"/>
        </w:rPr>
        <w:t>研究方法</w:t>
      </w:r>
      <w:r>
        <w:rPr>
          <w:rFonts w:ascii="TimesNewRomanPSMT" w:hAnsi="TimesNewRomanPSMT" w:eastAsia="TimesNewRomanPSMT"/>
          <w:b w:val="0"/>
          <w:i w:val="0"/>
          <w:color w:val="000000"/>
          <w:sz w:val="28"/>
        </w:rPr>
        <w:t xml:space="preserve"> ..................................................................................... 7 </w:t>
      </w:r>
      <w:r>
        <w:rPr>
          <w:rFonts w:ascii="TimesNewRomanPSMT" w:hAnsi="TimesNewRomanPSMT" w:eastAsia="TimesNewRomanPSMT"/>
          <w:b w:val="0"/>
          <w:i w:val="0"/>
          <w:color w:val="000000"/>
          <w:sz w:val="28"/>
        </w:rPr>
        <w:t xml:space="preserve">1.5 </w:t>
      </w:r>
      <w:r>
        <w:rPr>
          <w:rFonts w:ascii="SimSun" w:hAnsi="SimSun" w:eastAsia="SimSun"/>
          <w:b w:val="0"/>
          <w:i w:val="0"/>
          <w:color w:val="000000"/>
          <w:sz w:val="28"/>
        </w:rPr>
        <w:t>技术路线与研究框架</w:t>
      </w:r>
      <w:r>
        <w:rPr>
          <w:rFonts w:ascii="TimesNewRomanPSMT" w:hAnsi="TimesNewRomanPSMT" w:eastAsia="TimesNewRomanPSMT"/>
          <w:b w:val="0"/>
          <w:i w:val="0"/>
          <w:color w:val="000000"/>
          <w:sz w:val="28"/>
        </w:rPr>
        <w:t xml:space="preserve"> ..................................................................... 10 </w:t>
      </w:r>
      <w:r>
        <w:rPr>
          <w:rFonts w:ascii="TimesNewRomanPSMT" w:hAnsi="TimesNewRomanPSMT" w:eastAsia="TimesNewRomanPSMT"/>
          <w:b w:val="0"/>
          <w:i w:val="0"/>
          <w:color w:val="000000"/>
          <w:sz w:val="28"/>
        </w:rPr>
        <w:t xml:space="preserve">1.5.1 </w:t>
      </w:r>
      <w:r>
        <w:rPr>
          <w:rFonts w:ascii="SimSun" w:hAnsi="SimSun" w:eastAsia="SimSun"/>
          <w:b w:val="0"/>
          <w:i w:val="0"/>
          <w:color w:val="000000"/>
          <w:sz w:val="28"/>
        </w:rPr>
        <w:t>技术路线</w:t>
      </w:r>
      <w:r>
        <w:rPr>
          <w:rFonts w:ascii="TimesNewRomanPSMT" w:hAnsi="TimesNewRomanPSMT" w:eastAsia="TimesNewRomanPSMT"/>
          <w:b w:val="0"/>
          <w:i w:val="0"/>
          <w:color w:val="000000"/>
          <w:sz w:val="28"/>
        </w:rPr>
        <w:t xml:space="preserve"> ................................................................................... 10 </w:t>
      </w:r>
      <w:r>
        <w:rPr>
          <w:rFonts w:ascii="TimesNewRomanPSMT" w:hAnsi="TimesNewRomanPSMT" w:eastAsia="TimesNewRomanPSMT"/>
          <w:b w:val="0"/>
          <w:i w:val="0"/>
          <w:color w:val="000000"/>
          <w:sz w:val="28"/>
        </w:rPr>
        <w:t xml:space="preserve">1.5.2 </w:t>
      </w:r>
      <w:r>
        <w:rPr>
          <w:rFonts w:ascii="SimSun" w:hAnsi="SimSun" w:eastAsia="SimSun"/>
          <w:b w:val="0"/>
          <w:i w:val="0"/>
          <w:color w:val="000000"/>
          <w:sz w:val="28"/>
        </w:rPr>
        <w:t>研究框架</w:t>
      </w:r>
      <w:r>
        <w:rPr>
          <w:rFonts w:ascii="TimesNewRomanPSMT" w:hAnsi="TimesNewRomanPSMT" w:eastAsia="TimesNewRomanPSMT"/>
          <w:b w:val="0"/>
          <w:i w:val="0"/>
          <w:color w:val="000000"/>
          <w:sz w:val="28"/>
        </w:rPr>
        <w:t xml:space="preserve"> ................................................................................... 11</w:t>
      </w:r>
      <w:r>
        <w:rPr>
          <w:rFonts w:ascii="SimSun" w:hAnsi="SimSun" w:eastAsia="SimSun"/>
          <w:b w:val="0"/>
          <w:i w:val="0"/>
          <w:color w:val="000000"/>
          <w:sz w:val="28"/>
        </w:rPr>
        <w:t>第二章</w:t>
      </w:r>
      <w:r>
        <w:rPr>
          <w:rFonts w:ascii="SimSun" w:hAnsi="SimSun" w:eastAsia="SimSun"/>
          <w:b w:val="0"/>
          <w:i w:val="0"/>
          <w:color w:val="000000"/>
          <w:sz w:val="28"/>
        </w:rPr>
        <w:t>地铁盾构施工相关理论</w:t>
      </w:r>
      <w:r>
        <w:rPr>
          <w:rFonts w:ascii="TimesNewRomanPSMT" w:hAnsi="TimesNewRomanPSMT" w:eastAsia="TimesNewRomanPSMT"/>
          <w:b w:val="0"/>
          <w:i w:val="0"/>
          <w:color w:val="000000"/>
          <w:sz w:val="28"/>
        </w:rPr>
        <w:t xml:space="preserve"> ............................................................ 12 </w:t>
      </w:r>
      <w:r>
        <w:rPr>
          <w:rFonts w:ascii="TimesNewRomanPSMT" w:hAnsi="TimesNewRomanPSMT" w:eastAsia="TimesNewRomanPSMT"/>
          <w:b w:val="0"/>
          <w:i w:val="0"/>
          <w:color w:val="000000"/>
          <w:sz w:val="28"/>
        </w:rPr>
        <w:t xml:space="preserve">2.1 </w:t>
      </w:r>
      <w:r>
        <w:rPr>
          <w:rFonts w:ascii="SimSun" w:hAnsi="SimSun" w:eastAsia="SimSun"/>
          <w:b w:val="0"/>
          <w:i w:val="0"/>
          <w:color w:val="000000"/>
          <w:sz w:val="28"/>
        </w:rPr>
        <w:t>盾构机</w:t>
      </w:r>
      <w:r>
        <w:rPr>
          <w:rFonts w:ascii="TimesNewRomanPSMT" w:hAnsi="TimesNewRomanPSMT" w:eastAsia="TimesNewRomanPSMT"/>
          <w:b w:val="0"/>
          <w:i w:val="0"/>
          <w:color w:val="000000"/>
          <w:sz w:val="28"/>
        </w:rPr>
        <w:t xml:space="preserve"> ............................................................................................. 12 </w:t>
      </w:r>
      <w:r>
        <w:rPr>
          <w:rFonts w:ascii="TimesNewRomanPSMT" w:hAnsi="TimesNewRomanPSMT" w:eastAsia="TimesNewRomanPSMT"/>
          <w:b w:val="0"/>
          <w:i w:val="0"/>
          <w:color w:val="000000"/>
          <w:sz w:val="28"/>
        </w:rPr>
        <w:t xml:space="preserve">2.1.1 </w:t>
      </w:r>
      <w:r>
        <w:rPr>
          <w:rFonts w:ascii="SimSun" w:hAnsi="SimSun" w:eastAsia="SimSun"/>
          <w:b w:val="0"/>
          <w:i w:val="0"/>
          <w:color w:val="000000"/>
          <w:sz w:val="28"/>
        </w:rPr>
        <w:t>盾构机概述</w:t>
      </w:r>
      <w:r>
        <w:rPr>
          <w:rFonts w:ascii="TimesNewRomanPSMT" w:hAnsi="TimesNewRomanPSMT" w:eastAsia="TimesNewRomanPSMT"/>
          <w:b w:val="0"/>
          <w:i w:val="0"/>
          <w:color w:val="000000"/>
          <w:sz w:val="28"/>
        </w:rPr>
        <w:t xml:space="preserve"> ............................................................................... 12 </w:t>
      </w:r>
      <w:r>
        <w:rPr>
          <w:rFonts w:ascii="TimesNewRomanPSMT" w:hAnsi="TimesNewRomanPSMT" w:eastAsia="TimesNewRomanPSMT"/>
          <w:b w:val="0"/>
          <w:i w:val="0"/>
          <w:color w:val="000000"/>
          <w:sz w:val="28"/>
        </w:rPr>
        <w:t xml:space="preserve">2.1.2 </w:t>
      </w:r>
      <w:r>
        <w:rPr>
          <w:rFonts w:ascii="SimSun" w:hAnsi="SimSun" w:eastAsia="SimSun"/>
          <w:b w:val="0"/>
          <w:i w:val="0"/>
          <w:color w:val="000000"/>
          <w:sz w:val="28"/>
        </w:rPr>
        <w:t>盾构机分类</w:t>
      </w:r>
      <w:r>
        <w:rPr>
          <w:rFonts w:ascii="TimesNewRomanPSMT" w:hAnsi="TimesNewRomanPSMT" w:eastAsia="TimesNewRomanPSMT"/>
          <w:b w:val="0"/>
          <w:i w:val="0"/>
          <w:color w:val="000000"/>
          <w:sz w:val="28"/>
        </w:rPr>
        <w:t xml:space="preserve"> ............................................................................... 12 </w:t>
      </w:r>
      <w:r>
        <w:rPr>
          <w:rFonts w:ascii="TimesNewRomanPSMT" w:hAnsi="TimesNewRomanPSMT" w:eastAsia="TimesNewRomanPSMT"/>
          <w:b w:val="0"/>
          <w:i w:val="0"/>
          <w:color w:val="000000"/>
          <w:sz w:val="28"/>
        </w:rPr>
        <w:t xml:space="preserve">2.2 </w:t>
      </w:r>
      <w:r>
        <w:rPr>
          <w:rFonts w:ascii="SimSun" w:hAnsi="SimSun" w:eastAsia="SimSun"/>
          <w:b w:val="0"/>
          <w:i w:val="0"/>
          <w:color w:val="000000"/>
          <w:sz w:val="28"/>
        </w:rPr>
        <w:t>地铁盾构施工流程</w:t>
      </w:r>
      <w:r>
        <w:rPr>
          <w:rFonts w:ascii="TimesNewRomanPSMT" w:hAnsi="TimesNewRomanPSMT" w:eastAsia="TimesNewRomanPSMT"/>
          <w:b w:val="0"/>
          <w:i w:val="0"/>
          <w:color w:val="000000"/>
          <w:sz w:val="28"/>
        </w:rPr>
        <w:t xml:space="preserve"> ......................................................................... 13 </w:t>
      </w:r>
      <w:r>
        <w:rPr>
          <w:rFonts w:ascii="TimesNewRomanPSMT" w:hAnsi="TimesNewRomanPSMT" w:eastAsia="TimesNewRomanPSMT"/>
          <w:b w:val="0"/>
          <w:i w:val="0"/>
          <w:color w:val="000000"/>
          <w:sz w:val="28"/>
        </w:rPr>
        <w:t xml:space="preserve">2.2.1 </w:t>
      </w:r>
      <w:r>
        <w:rPr>
          <w:rFonts w:ascii="SimSun" w:hAnsi="SimSun" w:eastAsia="SimSun"/>
          <w:b w:val="0"/>
          <w:i w:val="0"/>
          <w:color w:val="000000"/>
          <w:sz w:val="28"/>
        </w:rPr>
        <w:t>盾构施工阶段</w:t>
      </w:r>
      <w:r>
        <w:rPr>
          <w:rFonts w:ascii="TimesNewRomanPSMT" w:hAnsi="TimesNewRomanPSMT" w:eastAsia="TimesNewRomanPSMT"/>
          <w:b w:val="0"/>
          <w:i w:val="0"/>
          <w:color w:val="000000"/>
          <w:sz w:val="28"/>
        </w:rPr>
        <w:t xml:space="preserve"> ........................................................................... 13 </w:t>
      </w:r>
      <w:r>
        <w:rPr>
          <w:rFonts w:ascii="TimesNewRomanPSMT" w:hAnsi="TimesNewRomanPSMT" w:eastAsia="TimesNewRomanPSMT"/>
          <w:b w:val="0"/>
          <w:i w:val="0"/>
          <w:color w:val="000000"/>
          <w:sz w:val="28"/>
        </w:rPr>
        <w:t xml:space="preserve">2.2.2 </w:t>
      </w:r>
      <w:r>
        <w:rPr>
          <w:rFonts w:ascii="SimSun" w:hAnsi="SimSun" w:eastAsia="SimSun"/>
          <w:b w:val="0"/>
          <w:i w:val="0"/>
          <w:color w:val="000000"/>
          <w:sz w:val="28"/>
        </w:rPr>
        <w:t>盾构施工特点</w:t>
      </w:r>
      <w:r>
        <w:rPr>
          <w:rFonts w:ascii="TimesNewRomanPSMT" w:hAnsi="TimesNewRomanPSMT" w:eastAsia="TimesNewRomanPSMT"/>
          <w:b w:val="0"/>
          <w:i w:val="0"/>
          <w:color w:val="000000"/>
          <w:sz w:val="28"/>
        </w:rPr>
        <w:t xml:space="preserve"> ........................................................................... 14 </w:t>
      </w:r>
      <w:r>
        <w:rPr>
          <w:rFonts w:ascii="TimesNewRomanPSMT" w:hAnsi="TimesNewRomanPSMT" w:eastAsia="TimesNewRomanPSMT"/>
          <w:b w:val="0"/>
          <w:i w:val="0"/>
          <w:color w:val="000000"/>
          <w:sz w:val="28"/>
        </w:rPr>
        <w:t xml:space="preserve">2.3 </w:t>
      </w:r>
      <w:r>
        <w:rPr>
          <w:rFonts w:ascii="SimSun" w:hAnsi="SimSun" w:eastAsia="SimSun"/>
          <w:b w:val="0"/>
          <w:i w:val="0"/>
          <w:color w:val="000000"/>
          <w:sz w:val="28"/>
        </w:rPr>
        <w:t>地铁盾构施工风险</w:t>
      </w:r>
      <w:r>
        <w:rPr>
          <w:rFonts w:ascii="TimesNewRomanPSMT" w:hAnsi="TimesNewRomanPSMT" w:eastAsia="TimesNewRomanPSMT"/>
          <w:b w:val="0"/>
          <w:i w:val="0"/>
          <w:color w:val="000000"/>
          <w:sz w:val="28"/>
        </w:rPr>
        <w:t xml:space="preserve"> ......................................................................... 15 </w:t>
      </w:r>
      <w:r>
        <w:rPr>
          <w:rFonts w:ascii="TimesNewRomanPSMT" w:hAnsi="TimesNewRomanPSMT" w:eastAsia="TimesNewRomanPSMT"/>
          <w:b w:val="0"/>
          <w:i w:val="0"/>
          <w:color w:val="000000"/>
          <w:sz w:val="28"/>
        </w:rPr>
        <w:t xml:space="preserve">2.3.1 </w:t>
      </w:r>
      <w:r>
        <w:rPr>
          <w:rFonts w:ascii="SimSun" w:hAnsi="SimSun" w:eastAsia="SimSun"/>
          <w:b w:val="0"/>
          <w:i w:val="0"/>
          <w:color w:val="000000"/>
          <w:sz w:val="28"/>
        </w:rPr>
        <w:t>风险的概念和事故级别</w:t>
      </w:r>
      <w:r>
        <w:rPr>
          <w:rFonts w:ascii="TimesNewRomanPSMT" w:hAnsi="TimesNewRomanPSMT" w:eastAsia="TimesNewRomanPSMT"/>
          <w:b w:val="0"/>
          <w:i w:val="0"/>
          <w:color w:val="000000"/>
          <w:sz w:val="28"/>
        </w:rPr>
        <w:t xml:space="preserve"> ........................................................... 15 </w:t>
      </w:r>
      <w:r>
        <w:rPr>
          <w:rFonts w:ascii="TimesNewRomanPSMT" w:hAnsi="TimesNewRomanPSMT" w:eastAsia="TimesNewRomanPSMT"/>
          <w:b w:val="0"/>
          <w:i w:val="0"/>
          <w:color w:val="000000"/>
          <w:sz w:val="28"/>
        </w:rPr>
        <w:t xml:space="preserve">2.3.2 </w:t>
      </w:r>
      <w:r>
        <w:rPr>
          <w:rFonts w:ascii="SimSun" w:hAnsi="SimSun" w:eastAsia="SimSun"/>
          <w:b w:val="0"/>
          <w:i w:val="0"/>
          <w:color w:val="000000"/>
          <w:sz w:val="28"/>
        </w:rPr>
        <w:t>地铁盾构施工风险识别</w:t>
      </w:r>
      <w:r>
        <w:rPr>
          <w:rFonts w:ascii="TimesNewRomanPSMT" w:hAnsi="TimesNewRomanPSMT" w:eastAsia="TimesNewRomanPSMT"/>
          <w:b w:val="0"/>
          <w:i w:val="0"/>
          <w:color w:val="000000"/>
          <w:sz w:val="28"/>
        </w:rPr>
        <w:t xml:space="preserve"> ........................................................... 16 </w:t>
      </w:r>
      <w:r>
        <w:rPr>
          <w:rFonts w:ascii="TimesNewRomanPSMT" w:hAnsi="TimesNewRomanPSMT" w:eastAsia="TimesNewRomanPSMT"/>
          <w:b w:val="0"/>
          <w:i w:val="0"/>
          <w:color w:val="000000"/>
          <w:sz w:val="28"/>
        </w:rPr>
        <w:t xml:space="preserve">2.3.3 </w:t>
      </w:r>
      <w:r>
        <w:rPr>
          <w:rFonts w:ascii="SimSun" w:hAnsi="SimSun" w:eastAsia="SimSun"/>
          <w:b w:val="0"/>
          <w:i w:val="0"/>
          <w:color w:val="000000"/>
          <w:sz w:val="28"/>
        </w:rPr>
        <w:t>地铁盾构施工风险评价</w:t>
      </w:r>
      <w:r>
        <w:rPr>
          <w:rFonts w:ascii="TimesNewRomanPSMT" w:hAnsi="TimesNewRomanPSMT" w:eastAsia="TimesNewRomanPSMT"/>
          <w:b w:val="0"/>
          <w:i w:val="0"/>
          <w:color w:val="000000"/>
          <w:sz w:val="28"/>
        </w:rPr>
        <w:t xml:space="preserve"> ........................................................... 16 </w:t>
      </w:r>
      <w:r>
        <w:rPr>
          <w:rFonts w:ascii="TimesNewRomanPSMT" w:hAnsi="TimesNewRomanPSMT" w:eastAsia="TimesNewRomanPSMT"/>
          <w:b w:val="0"/>
          <w:i w:val="0"/>
          <w:color w:val="000000"/>
          <w:sz w:val="28"/>
        </w:rPr>
        <w:t xml:space="preserve">2.4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17</w:t>
      </w:r>
      <w:r>
        <w:rPr>
          <w:rFonts w:ascii="SimSun" w:hAnsi="SimSun" w:eastAsia="SimSun"/>
          <w:b w:val="0"/>
          <w:i w:val="0"/>
          <w:color w:val="000000"/>
          <w:sz w:val="28"/>
        </w:rPr>
        <w:t>第三章</w:t>
      </w:r>
      <w:r>
        <w:rPr>
          <w:rFonts w:ascii="SimSun" w:hAnsi="SimSun" w:eastAsia="SimSun"/>
          <w:b w:val="0"/>
          <w:i w:val="0"/>
          <w:color w:val="000000"/>
          <w:sz w:val="28"/>
        </w:rPr>
        <w:t>地铁</w:t>
      </w:r>
      <w:r>
        <w:rPr>
          <w:rFonts w:ascii="TimesNewRomanPSMT" w:hAnsi="TimesNewRomanPSMT" w:eastAsia="TimesNewRomanPSMT"/>
          <w:b w:val="0"/>
          <w:i w:val="0"/>
          <w:color w:val="000000"/>
          <w:sz w:val="28"/>
        </w:rPr>
        <w:t xml:space="preserve"> 3 </w:t>
      </w:r>
      <w:r>
        <w:rPr>
          <w:rFonts w:ascii="SimSun" w:hAnsi="SimSun" w:eastAsia="SimSun"/>
          <w:b w:val="0"/>
          <w:i w:val="0"/>
          <w:color w:val="000000"/>
          <w:sz w:val="28"/>
        </w:rPr>
        <w:t>号线盾构施工安全风险识别</w:t>
      </w:r>
      <w:r>
        <w:rPr>
          <w:rFonts w:ascii="TimesNewRomanPSMT" w:hAnsi="TimesNewRomanPSMT" w:eastAsia="TimesNewRomanPSMT"/>
          <w:b w:val="0"/>
          <w:i w:val="0"/>
          <w:color w:val="000000"/>
          <w:sz w:val="28"/>
        </w:rPr>
        <w:t xml:space="preserve"> ...................................... 18 </w:t>
      </w:r>
      <w:r>
        <w:rPr>
          <w:rFonts w:ascii="TimesNewRomanPSMT" w:hAnsi="TimesNewRomanPSMT" w:eastAsia="TimesNewRomanPSMT"/>
          <w:b w:val="0"/>
          <w:i w:val="0"/>
          <w:color w:val="000000"/>
          <w:sz w:val="28"/>
        </w:rPr>
        <w:t xml:space="preserve">3.1 </w:t>
      </w:r>
      <w:r>
        <w:rPr>
          <w:rFonts w:ascii="SimSun" w:hAnsi="SimSun" w:eastAsia="SimSun"/>
          <w:b w:val="0"/>
          <w:i w:val="0"/>
          <w:color w:val="000000"/>
          <w:sz w:val="28"/>
        </w:rPr>
        <w:t>地铁盾构施工安全风险分类</w:t>
      </w:r>
      <w:r>
        <w:rPr>
          <w:rFonts w:ascii="TimesNewRomanPSMT" w:hAnsi="TimesNewRomanPSMT" w:eastAsia="TimesNewRomanPSMT"/>
          <w:b w:val="0"/>
          <w:i w:val="0"/>
          <w:color w:val="000000"/>
          <w:sz w:val="28"/>
        </w:rPr>
        <w:t xml:space="preserve"> ........................................................ 18 </w:t>
      </w:r>
      <w:r>
        <w:rPr>
          <w:rFonts w:ascii="TimesNewRomanPSMT" w:hAnsi="TimesNewRomanPSMT" w:eastAsia="TimesNewRomanPSMT"/>
          <w:b w:val="0"/>
          <w:i w:val="0"/>
          <w:color w:val="000000"/>
          <w:sz w:val="28"/>
        </w:rPr>
        <w:t xml:space="preserve">3.1.1 </w:t>
      </w:r>
      <w:r>
        <w:rPr>
          <w:rFonts w:ascii="SimSun" w:hAnsi="SimSun" w:eastAsia="SimSun"/>
          <w:b w:val="0"/>
          <w:i w:val="0"/>
          <w:color w:val="000000"/>
          <w:sz w:val="28"/>
        </w:rPr>
        <w:t>施工技术风险</w:t>
      </w:r>
      <w:r>
        <w:rPr>
          <w:rFonts w:ascii="TimesNewRomanPSMT" w:hAnsi="TimesNewRomanPSMT" w:eastAsia="TimesNewRomanPSMT"/>
          <w:b w:val="0"/>
          <w:i w:val="0"/>
          <w:color w:val="000000"/>
          <w:sz w:val="28"/>
        </w:rPr>
        <w:t xml:space="preserve"> ........................................................................... 18 </w:t>
      </w:r>
      <w:r>
        <w:rPr>
          <w:rFonts w:ascii="TimesNewRomanPSMT" w:hAnsi="TimesNewRomanPSMT" w:eastAsia="TimesNewRomanPSMT"/>
          <w:b w:val="0"/>
          <w:i w:val="0"/>
          <w:color w:val="000000"/>
          <w:sz w:val="28"/>
        </w:rPr>
        <w:t xml:space="preserve">3.1.2 </w:t>
      </w:r>
      <w:r>
        <w:rPr>
          <w:rFonts w:ascii="SimSun" w:hAnsi="SimSun" w:eastAsia="SimSun"/>
          <w:b w:val="0"/>
          <w:i w:val="0"/>
          <w:color w:val="000000"/>
          <w:sz w:val="28"/>
        </w:rPr>
        <w:t>环境管理风险</w:t>
      </w:r>
      <w:r>
        <w:rPr>
          <w:rFonts w:ascii="TimesNewRomanPSMT" w:hAnsi="TimesNewRomanPSMT" w:eastAsia="TimesNewRomanPSMT"/>
          <w:b w:val="0"/>
          <w:i w:val="0"/>
          <w:color w:val="000000"/>
          <w:sz w:val="28"/>
        </w:rPr>
        <w:t xml:space="preserve"> ........................................................................... 20 </w:t>
      </w:r>
      <w:r>
        <w:rPr>
          <w:rFonts w:ascii="TimesNewRomanPSMT" w:hAnsi="TimesNewRomanPSMT" w:eastAsia="TimesNewRomanPSMT"/>
          <w:b w:val="0"/>
          <w:i w:val="0"/>
          <w:color w:val="000000"/>
          <w:sz w:val="28"/>
        </w:rPr>
        <w:t xml:space="preserve">3.1.3 </w:t>
      </w:r>
      <w:r>
        <w:rPr>
          <w:rFonts w:ascii="SimSun" w:hAnsi="SimSun" w:eastAsia="SimSun"/>
          <w:b w:val="0"/>
          <w:i w:val="0"/>
          <w:color w:val="000000"/>
          <w:sz w:val="28"/>
        </w:rPr>
        <w:t>施工材料风险</w:t>
      </w:r>
      <w:r>
        <w:rPr>
          <w:rFonts w:ascii="TimesNewRomanPSMT" w:hAnsi="TimesNewRomanPSMT" w:eastAsia="TimesNewRomanPSMT"/>
          <w:b w:val="0"/>
          <w:i w:val="0"/>
          <w:color w:val="000000"/>
          <w:sz w:val="28"/>
        </w:rPr>
        <w:t xml:space="preserve"> ........................................................................... 21 </w:t>
      </w:r>
      <w:r>
        <w:rPr>
          <w:rFonts w:ascii="TimesNewRomanPSMT" w:hAnsi="TimesNewRomanPSMT" w:eastAsia="TimesNewRomanPSMT"/>
          <w:b w:val="0"/>
          <w:i w:val="0"/>
          <w:color w:val="000000"/>
          <w:sz w:val="28"/>
        </w:rPr>
        <w:t xml:space="preserve">3.1.4 </w:t>
      </w:r>
      <w:r>
        <w:rPr>
          <w:rFonts w:ascii="SimSun" w:hAnsi="SimSun" w:eastAsia="SimSun"/>
          <w:b w:val="0"/>
          <w:i w:val="0"/>
          <w:color w:val="000000"/>
          <w:sz w:val="28"/>
        </w:rPr>
        <w:t>机械设备风险</w:t>
      </w:r>
      <w:r>
        <w:rPr>
          <w:rFonts w:ascii="TimesNewRomanPSMT" w:hAnsi="TimesNewRomanPSMT" w:eastAsia="TimesNewRomanPSMT"/>
          <w:b w:val="0"/>
          <w:i w:val="0"/>
          <w:color w:val="000000"/>
          <w:sz w:val="28"/>
        </w:rPr>
        <w:t xml:space="preserve"> ........................................................................... 21 </w:t>
      </w:r>
      <w:r>
        <w:rPr>
          <w:rFonts w:ascii="TimesNewRomanPSMT" w:hAnsi="TimesNewRomanPSMT" w:eastAsia="TimesNewRomanPSMT"/>
          <w:b w:val="0"/>
          <w:i w:val="0"/>
          <w:color w:val="000000"/>
          <w:sz w:val="28"/>
        </w:rPr>
        <w:t xml:space="preserve">3.1.5 </w:t>
      </w:r>
      <w:r>
        <w:rPr>
          <w:rFonts w:ascii="SimSun" w:hAnsi="SimSun" w:eastAsia="SimSun"/>
          <w:b w:val="0"/>
          <w:i w:val="0"/>
          <w:color w:val="000000"/>
          <w:sz w:val="28"/>
        </w:rPr>
        <w:t>人员管理风险</w:t>
      </w:r>
      <w:r>
        <w:rPr>
          <w:rFonts w:ascii="TimesNewRomanPSMT" w:hAnsi="TimesNewRomanPSMT" w:eastAsia="TimesNewRomanPSMT"/>
          <w:b w:val="0"/>
          <w:i w:val="0"/>
          <w:color w:val="000000"/>
          <w:sz w:val="28"/>
        </w:rPr>
        <w:t xml:space="preserve"> ........................................................................... 21 </w:t>
      </w:r>
      <w:r>
        <w:rPr>
          <w:rFonts w:ascii="TimesNewRomanPSMT" w:hAnsi="TimesNewRomanPSMT" w:eastAsia="TimesNewRomanPSMT"/>
          <w:b w:val="0"/>
          <w:i w:val="0"/>
          <w:color w:val="000000"/>
          <w:sz w:val="28"/>
        </w:rPr>
        <w:t xml:space="preserve">3.2 </w:t>
      </w:r>
      <w:r>
        <w:rPr>
          <w:rFonts w:ascii="SimSun" w:hAnsi="SimSun" w:eastAsia="SimSun"/>
          <w:b w:val="0"/>
          <w:i w:val="0"/>
          <w:color w:val="000000"/>
          <w:sz w:val="28"/>
        </w:rPr>
        <w:t>基于德尔菲法的风险识别</w:t>
      </w:r>
      <w:r>
        <w:rPr>
          <w:rFonts w:ascii="TimesNewRomanPSMT" w:hAnsi="TimesNewRomanPSMT" w:eastAsia="TimesNewRomanPSMT"/>
          <w:b w:val="0"/>
          <w:i w:val="0"/>
          <w:color w:val="000000"/>
          <w:sz w:val="28"/>
        </w:rPr>
        <w:t xml:space="preserve"> ............................................................ 22 </w:t>
      </w:r>
      <w:r>
        <w:rPr>
          <w:rFonts w:ascii="TimesNewRomanPSMT" w:hAnsi="TimesNewRomanPSMT" w:eastAsia="TimesNewRomanPSMT"/>
          <w:b w:val="0"/>
          <w:i w:val="0"/>
          <w:color w:val="000000"/>
          <w:sz w:val="28"/>
        </w:rPr>
        <w:t xml:space="preserve">3.2.1 </w:t>
      </w:r>
      <w:r>
        <w:rPr>
          <w:rFonts w:ascii="SimSun" w:hAnsi="SimSun" w:eastAsia="SimSun"/>
          <w:b w:val="0"/>
          <w:i w:val="0"/>
          <w:color w:val="000000"/>
          <w:sz w:val="28"/>
        </w:rPr>
        <w:t>德尔菲法简介</w:t>
      </w:r>
      <w:r>
        <w:rPr>
          <w:rFonts w:ascii="TimesNewRomanPSMT" w:hAnsi="TimesNewRomanPSMT" w:eastAsia="TimesNewRomanPSMT"/>
          <w:b w:val="0"/>
          <w:i w:val="0"/>
          <w:color w:val="000000"/>
          <w:sz w:val="28"/>
        </w:rPr>
        <w:t xml:space="preserve"> ........................................................................... 22 </w:t>
      </w:r>
      <w:r>
        <w:rPr>
          <w:rFonts w:ascii="TimesNewRomanPSMT" w:hAnsi="TimesNewRomanPSMT" w:eastAsia="TimesNewRomanPSMT"/>
          <w:b w:val="0"/>
          <w:i w:val="0"/>
          <w:color w:val="000000"/>
          <w:sz w:val="28"/>
        </w:rPr>
        <w:t xml:space="preserve">3.2.2 </w:t>
      </w:r>
      <w:r>
        <w:rPr>
          <w:rFonts w:ascii="SimSun" w:hAnsi="SimSun" w:eastAsia="SimSun"/>
          <w:b w:val="0"/>
          <w:i w:val="0"/>
          <w:color w:val="000000"/>
          <w:sz w:val="28"/>
        </w:rPr>
        <w:t>德尔菲法步骤</w:t>
      </w:r>
      <w:r>
        <w:rPr>
          <w:rFonts w:ascii="TimesNewRomanPSMT" w:hAnsi="TimesNewRomanPSMT" w:eastAsia="TimesNewRomanPSMT"/>
          <w:b w:val="0"/>
          <w:i w:val="0"/>
          <w:color w:val="000000"/>
          <w:sz w:val="28"/>
        </w:rPr>
        <w:t xml:space="preserve"> ........................................................................... 22</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10" name="Picture 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 name="Picture 1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NewRomanPSMT" w:hAnsi="TimesNewRomanPSMT" w:eastAsia="TimesNewRomanPSMT"/>
          <w:b w:val="0"/>
          <w:i w:val="0"/>
          <w:color w:val="000000"/>
          <w:sz w:val="28"/>
        </w:rPr>
        <w:t xml:space="preserve">3.2.3 </w:t>
      </w:r>
      <w:r>
        <w:rPr>
          <w:rFonts w:ascii="SimSun" w:hAnsi="SimSun" w:eastAsia="SimSun"/>
          <w:b w:val="0"/>
          <w:i w:val="0"/>
          <w:color w:val="000000"/>
          <w:sz w:val="28"/>
        </w:rPr>
        <w:t>德尔菲法识别风险</w:t>
      </w:r>
      <w:r>
        <w:rPr>
          <w:rFonts w:ascii="TimesNewRomanPSMT" w:hAnsi="TimesNewRomanPSMT" w:eastAsia="TimesNewRomanPSMT"/>
          <w:b w:val="0"/>
          <w:i w:val="0"/>
          <w:color w:val="000000"/>
          <w:sz w:val="28"/>
        </w:rPr>
        <w:t xml:space="preserve"> ................................................................... 23 </w:t>
      </w:r>
      <w:r>
        <w:rPr>
          <w:rFonts w:ascii="TimesNewRomanPSMT" w:hAnsi="TimesNewRomanPSMT" w:eastAsia="TimesNewRomanPSMT"/>
          <w:b w:val="0"/>
          <w:i w:val="0"/>
          <w:color w:val="000000"/>
          <w:sz w:val="28"/>
        </w:rPr>
        <w:t xml:space="preserve">3.3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31</w:t>
      </w:r>
      <w:r>
        <w:rPr>
          <w:rFonts w:ascii="SimSun" w:hAnsi="SimSun" w:eastAsia="SimSun"/>
          <w:b w:val="0"/>
          <w:i w:val="0"/>
          <w:color w:val="000000"/>
          <w:sz w:val="28"/>
        </w:rPr>
        <w:t>第四章</w:t>
      </w:r>
      <w:r>
        <w:rPr>
          <w:rFonts w:ascii="SimSun" w:hAnsi="SimSun" w:eastAsia="SimSun"/>
          <w:b w:val="0"/>
          <w:i w:val="0"/>
          <w:color w:val="000000"/>
          <w:sz w:val="28"/>
        </w:rPr>
        <w:t>地铁隧道施工安全风险评价</w:t>
      </w:r>
      <w:r>
        <w:rPr>
          <w:rFonts w:ascii="TimesNewRomanPSMT" w:hAnsi="TimesNewRomanPSMT" w:eastAsia="TimesNewRomanPSMT"/>
          <w:b w:val="0"/>
          <w:i w:val="0"/>
          <w:color w:val="000000"/>
          <w:sz w:val="28"/>
        </w:rPr>
        <w:t xml:space="preserve"> .................................................... 32 </w:t>
      </w:r>
      <w:r>
        <w:rPr>
          <w:rFonts w:ascii="TimesNewRomanPSMT" w:hAnsi="TimesNewRomanPSMT" w:eastAsia="TimesNewRomanPSMT"/>
          <w:b w:val="0"/>
          <w:i w:val="0"/>
          <w:color w:val="000000"/>
          <w:sz w:val="28"/>
        </w:rPr>
        <w:t xml:space="preserve">4.1 </w:t>
      </w:r>
      <w:r>
        <w:rPr>
          <w:rFonts w:ascii="SimSun" w:hAnsi="SimSun" w:eastAsia="SimSun"/>
          <w:b w:val="0"/>
          <w:i w:val="0"/>
          <w:color w:val="000000"/>
          <w:sz w:val="28"/>
        </w:rPr>
        <w:t>层次分析法评价风险</w:t>
      </w:r>
      <w:r>
        <w:rPr>
          <w:rFonts w:ascii="TimesNewRomanPSMT" w:hAnsi="TimesNewRomanPSMT" w:eastAsia="TimesNewRomanPSMT"/>
          <w:b w:val="0"/>
          <w:i w:val="0"/>
          <w:color w:val="000000"/>
          <w:sz w:val="28"/>
        </w:rPr>
        <w:t xml:space="preserve"> ..................................................................... 32 </w:t>
      </w:r>
      <w:r>
        <w:rPr>
          <w:rFonts w:ascii="TimesNewRomanPSMT" w:hAnsi="TimesNewRomanPSMT" w:eastAsia="TimesNewRomanPSMT"/>
          <w:b w:val="0"/>
          <w:i w:val="0"/>
          <w:color w:val="000000"/>
          <w:sz w:val="28"/>
        </w:rPr>
        <w:t xml:space="preserve">4.1.1 </w:t>
      </w:r>
      <w:r>
        <w:rPr>
          <w:rFonts w:ascii="SimSun" w:hAnsi="SimSun" w:eastAsia="SimSun"/>
          <w:b w:val="0"/>
          <w:i w:val="0"/>
          <w:color w:val="000000"/>
          <w:sz w:val="28"/>
        </w:rPr>
        <w:t>层次分析法步骤</w:t>
      </w:r>
      <w:r>
        <w:rPr>
          <w:rFonts w:ascii="TimesNewRomanPSMT" w:hAnsi="TimesNewRomanPSMT" w:eastAsia="TimesNewRomanPSMT"/>
          <w:b w:val="0"/>
          <w:i w:val="0"/>
          <w:color w:val="000000"/>
          <w:sz w:val="28"/>
        </w:rPr>
        <w:t xml:space="preserve"> ....................................................................... 32 </w:t>
      </w:r>
      <w:r>
        <w:rPr>
          <w:rFonts w:ascii="TimesNewRomanPSMT" w:hAnsi="TimesNewRomanPSMT" w:eastAsia="TimesNewRomanPSMT"/>
          <w:b w:val="0"/>
          <w:i w:val="0"/>
          <w:color w:val="000000"/>
          <w:sz w:val="28"/>
        </w:rPr>
        <w:t xml:space="preserve">4.1.2 </w:t>
      </w:r>
      <w:r>
        <w:rPr>
          <w:rFonts w:ascii="SimSun" w:hAnsi="SimSun" w:eastAsia="SimSun"/>
          <w:b w:val="0"/>
          <w:i w:val="0"/>
          <w:color w:val="000000"/>
          <w:sz w:val="28"/>
        </w:rPr>
        <w:t>评价指标体系建立</w:t>
      </w:r>
      <w:r>
        <w:rPr>
          <w:rFonts w:ascii="TimesNewRomanPSMT" w:hAnsi="TimesNewRomanPSMT" w:eastAsia="TimesNewRomanPSMT"/>
          <w:b w:val="0"/>
          <w:i w:val="0"/>
          <w:color w:val="000000"/>
          <w:sz w:val="28"/>
        </w:rPr>
        <w:t xml:space="preserve"> ................................................................... 33 </w:t>
      </w:r>
      <w:r>
        <w:rPr>
          <w:rFonts w:ascii="TimesNewRomanPSMT" w:hAnsi="TimesNewRomanPSMT" w:eastAsia="TimesNewRomanPSMT"/>
          <w:b w:val="0"/>
          <w:i w:val="0"/>
          <w:color w:val="000000"/>
          <w:sz w:val="28"/>
        </w:rPr>
        <w:t xml:space="preserve">4.1.3 </w:t>
      </w:r>
      <w:r>
        <w:rPr>
          <w:rFonts w:ascii="SimSun" w:hAnsi="SimSun" w:eastAsia="SimSun"/>
          <w:b w:val="0"/>
          <w:i w:val="0"/>
          <w:color w:val="000000"/>
          <w:sz w:val="28"/>
        </w:rPr>
        <w:t>层次分析法确定权重</w:t>
      </w:r>
      <w:r>
        <w:rPr>
          <w:rFonts w:ascii="TimesNewRomanPSMT" w:hAnsi="TimesNewRomanPSMT" w:eastAsia="TimesNewRomanPSMT"/>
          <w:b w:val="0"/>
          <w:i w:val="0"/>
          <w:color w:val="000000"/>
          <w:sz w:val="28"/>
        </w:rPr>
        <w:t xml:space="preserve"> ............................................................... 33 </w:t>
      </w:r>
      <w:r>
        <w:rPr>
          <w:rFonts w:ascii="TimesNewRomanPSMT" w:hAnsi="TimesNewRomanPSMT" w:eastAsia="TimesNewRomanPSMT"/>
          <w:b w:val="0"/>
          <w:i w:val="0"/>
          <w:color w:val="000000"/>
          <w:sz w:val="28"/>
        </w:rPr>
        <w:t xml:space="preserve">4.2 </w:t>
      </w:r>
      <w:r>
        <w:rPr>
          <w:rFonts w:ascii="SimSun" w:hAnsi="SimSun" w:eastAsia="SimSun"/>
          <w:b w:val="0"/>
          <w:i w:val="0"/>
          <w:color w:val="000000"/>
          <w:sz w:val="28"/>
        </w:rPr>
        <w:t>可拓综合评价法评价风险</w:t>
      </w:r>
      <w:r>
        <w:rPr>
          <w:rFonts w:ascii="TimesNewRomanPSMT" w:hAnsi="TimesNewRomanPSMT" w:eastAsia="TimesNewRomanPSMT"/>
          <w:b w:val="0"/>
          <w:i w:val="0"/>
          <w:color w:val="000000"/>
          <w:sz w:val="28"/>
        </w:rPr>
        <w:t xml:space="preserve"> ............................................................ 35 </w:t>
      </w:r>
      <w:r>
        <w:rPr>
          <w:rFonts w:ascii="TimesNewRomanPSMT" w:hAnsi="TimesNewRomanPSMT" w:eastAsia="TimesNewRomanPSMT"/>
          <w:b w:val="0"/>
          <w:i w:val="0"/>
          <w:color w:val="000000"/>
          <w:sz w:val="28"/>
        </w:rPr>
        <w:t xml:space="preserve">4.2.1 </w:t>
      </w:r>
      <w:r>
        <w:rPr>
          <w:rFonts w:ascii="SimSun" w:hAnsi="SimSun" w:eastAsia="SimSun"/>
          <w:b w:val="0"/>
          <w:i w:val="0"/>
          <w:color w:val="000000"/>
          <w:sz w:val="28"/>
        </w:rPr>
        <w:t>确定经典域和节域</w:t>
      </w:r>
      <w:r>
        <w:rPr>
          <w:rFonts w:ascii="TimesNewRomanPSMT" w:hAnsi="TimesNewRomanPSMT" w:eastAsia="TimesNewRomanPSMT"/>
          <w:b w:val="0"/>
          <w:i w:val="0"/>
          <w:color w:val="000000"/>
          <w:sz w:val="28"/>
        </w:rPr>
        <w:t xml:space="preserve"> ................................................................... 35 </w:t>
      </w:r>
      <w:r>
        <w:rPr>
          <w:rFonts w:ascii="TimesNewRomanPSMT" w:hAnsi="TimesNewRomanPSMT" w:eastAsia="TimesNewRomanPSMT"/>
          <w:b w:val="0"/>
          <w:i w:val="0"/>
          <w:color w:val="000000"/>
          <w:sz w:val="28"/>
        </w:rPr>
        <w:t xml:space="preserve">4.2.2 </w:t>
      </w:r>
      <w:r>
        <w:rPr>
          <w:rFonts w:ascii="SimSun" w:hAnsi="SimSun" w:eastAsia="SimSun"/>
          <w:b w:val="0"/>
          <w:i w:val="0"/>
          <w:color w:val="000000"/>
          <w:sz w:val="28"/>
        </w:rPr>
        <w:t>确定待评物元</w:t>
      </w:r>
      <w:r>
        <w:rPr>
          <w:rFonts w:ascii="TimesNewRomanPSMT" w:hAnsi="TimesNewRomanPSMT" w:eastAsia="TimesNewRomanPSMT"/>
          <w:b w:val="0"/>
          <w:i w:val="0"/>
          <w:color w:val="000000"/>
          <w:sz w:val="28"/>
        </w:rPr>
        <w:t xml:space="preserve"> ........................................................................... 37 </w:t>
      </w:r>
      <w:r>
        <w:rPr>
          <w:rFonts w:ascii="TimesNewRomanPSMT" w:hAnsi="TimesNewRomanPSMT" w:eastAsia="TimesNewRomanPSMT"/>
          <w:b w:val="0"/>
          <w:i w:val="0"/>
          <w:color w:val="000000"/>
          <w:sz w:val="28"/>
        </w:rPr>
        <w:t xml:space="preserve">4.2.3 </w:t>
      </w:r>
      <w:r>
        <w:rPr>
          <w:rFonts w:ascii="SimSun" w:hAnsi="SimSun" w:eastAsia="SimSun"/>
          <w:b w:val="0"/>
          <w:i w:val="0"/>
          <w:color w:val="000000"/>
          <w:sz w:val="28"/>
        </w:rPr>
        <w:t>计算关联度</w:t>
      </w:r>
      <w:r>
        <w:rPr>
          <w:rFonts w:ascii="TimesNewRomanPSMT" w:hAnsi="TimesNewRomanPSMT" w:eastAsia="TimesNewRomanPSMT"/>
          <w:b w:val="0"/>
          <w:i w:val="0"/>
          <w:color w:val="000000"/>
          <w:sz w:val="28"/>
        </w:rPr>
        <w:t xml:space="preserve"> ............................................................................... 37 </w:t>
      </w:r>
      <w:r>
        <w:rPr>
          <w:rFonts w:ascii="TimesNewRomanPSMT" w:hAnsi="TimesNewRomanPSMT" w:eastAsia="TimesNewRomanPSMT"/>
          <w:b w:val="0"/>
          <w:i w:val="0"/>
          <w:color w:val="000000"/>
          <w:sz w:val="28"/>
        </w:rPr>
        <w:t xml:space="preserve">4.2.4 </w:t>
      </w:r>
      <w:r>
        <w:rPr>
          <w:rFonts w:ascii="SimSun" w:hAnsi="SimSun" w:eastAsia="SimSun"/>
          <w:b w:val="0"/>
          <w:i w:val="0"/>
          <w:color w:val="000000"/>
          <w:sz w:val="28"/>
        </w:rPr>
        <w:t>多级可拓评价</w:t>
      </w:r>
      <w:r>
        <w:rPr>
          <w:rFonts w:ascii="TimesNewRomanPSMT" w:hAnsi="TimesNewRomanPSMT" w:eastAsia="TimesNewRomanPSMT"/>
          <w:b w:val="0"/>
          <w:i w:val="0"/>
          <w:color w:val="000000"/>
          <w:sz w:val="28"/>
        </w:rPr>
        <w:t xml:space="preserve"> ........................................................................... 37 </w:t>
      </w:r>
      <w:r>
        <w:rPr>
          <w:rFonts w:ascii="TimesNewRomanPSMT" w:hAnsi="TimesNewRomanPSMT" w:eastAsia="TimesNewRomanPSMT"/>
          <w:b w:val="0"/>
          <w:i w:val="0"/>
          <w:color w:val="000000"/>
          <w:sz w:val="28"/>
        </w:rPr>
        <w:t xml:space="preserve">4.2.5 </w:t>
      </w:r>
      <w:r>
        <w:rPr>
          <w:rFonts w:ascii="SimSun" w:hAnsi="SimSun" w:eastAsia="SimSun"/>
          <w:b w:val="0"/>
          <w:i w:val="0"/>
          <w:color w:val="000000"/>
          <w:sz w:val="28"/>
        </w:rPr>
        <w:t>确定安全风险等级</w:t>
      </w:r>
      <w:r>
        <w:rPr>
          <w:rFonts w:ascii="TimesNewRomanPSMT" w:hAnsi="TimesNewRomanPSMT" w:eastAsia="TimesNewRomanPSMT"/>
          <w:b w:val="0"/>
          <w:i w:val="0"/>
          <w:color w:val="000000"/>
          <w:sz w:val="28"/>
        </w:rPr>
        <w:t xml:space="preserve"> ................................................................... 38 </w:t>
      </w:r>
      <w:r>
        <w:rPr>
          <w:rFonts w:ascii="TimesNewRomanPSMT" w:hAnsi="TimesNewRomanPSMT" w:eastAsia="TimesNewRomanPSMT"/>
          <w:b w:val="0"/>
          <w:i w:val="0"/>
          <w:color w:val="000000"/>
          <w:sz w:val="28"/>
        </w:rPr>
        <w:t xml:space="preserve">4.3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38</w:t>
      </w:r>
      <w:r>
        <w:rPr>
          <w:rFonts w:ascii="SimSun" w:hAnsi="SimSun" w:eastAsia="SimSun"/>
          <w:b w:val="0"/>
          <w:i w:val="0"/>
          <w:color w:val="000000"/>
          <w:sz w:val="28"/>
        </w:rPr>
        <w:t>第五章</w:t>
      </w:r>
      <w:r>
        <w:rPr>
          <w:rFonts w:ascii="SimSun" w:hAnsi="SimSun" w:eastAsia="SimSun"/>
          <w:b w:val="0"/>
          <w:i w:val="0"/>
          <w:color w:val="000000"/>
          <w:sz w:val="28"/>
        </w:rPr>
        <w:t>案例分析</w:t>
      </w:r>
      <w:r>
        <w:rPr>
          <w:rFonts w:ascii="TimesNewRomanPSMT" w:hAnsi="TimesNewRomanPSMT" w:eastAsia="TimesNewRomanPSMT"/>
          <w:b w:val="0"/>
          <w:i w:val="0"/>
          <w:color w:val="000000"/>
          <w:sz w:val="28"/>
        </w:rPr>
        <w:t xml:space="preserve"> .................................................................................... 39 </w:t>
      </w:r>
      <w:r>
        <w:rPr>
          <w:rFonts w:ascii="TimesNewRomanPSMT" w:hAnsi="TimesNewRomanPSMT" w:eastAsia="TimesNewRomanPSMT"/>
          <w:b w:val="0"/>
          <w:i w:val="0"/>
          <w:color w:val="000000"/>
          <w:sz w:val="28"/>
        </w:rPr>
        <w:t xml:space="preserve">5.1 </w:t>
      </w:r>
      <w:r>
        <w:rPr>
          <w:rFonts w:ascii="SimSun" w:hAnsi="SimSun" w:eastAsia="SimSun"/>
          <w:b w:val="0"/>
          <w:i w:val="0"/>
          <w:color w:val="000000"/>
          <w:sz w:val="28"/>
        </w:rPr>
        <w:t>工程概况</w:t>
      </w:r>
      <w:r>
        <w:rPr>
          <w:rFonts w:ascii="TimesNewRomanPSMT" w:hAnsi="TimesNewRomanPSMT" w:eastAsia="TimesNewRomanPSMT"/>
          <w:b w:val="0"/>
          <w:i w:val="0"/>
          <w:color w:val="000000"/>
          <w:sz w:val="28"/>
        </w:rPr>
        <w:t xml:space="preserve"> ......................................................................................... 39 </w:t>
      </w:r>
      <w:r>
        <w:rPr>
          <w:rFonts w:ascii="TimesNewRomanPSMT" w:hAnsi="TimesNewRomanPSMT" w:eastAsia="TimesNewRomanPSMT"/>
          <w:b w:val="0"/>
          <w:i w:val="0"/>
          <w:color w:val="000000"/>
          <w:sz w:val="28"/>
        </w:rPr>
        <w:t xml:space="preserve">5.2 </w:t>
      </w:r>
      <w:r>
        <w:rPr>
          <w:rFonts w:ascii="SimSun" w:hAnsi="SimSun" w:eastAsia="SimSun"/>
          <w:b w:val="0"/>
          <w:i w:val="0"/>
          <w:color w:val="000000"/>
          <w:sz w:val="28"/>
        </w:rPr>
        <w:t>层次分析法应用</w:t>
      </w:r>
      <w:r>
        <w:rPr>
          <w:rFonts w:ascii="TimesNewRomanPSMT" w:hAnsi="TimesNewRomanPSMT" w:eastAsia="TimesNewRomanPSMT"/>
          <w:b w:val="0"/>
          <w:i w:val="0"/>
          <w:color w:val="000000"/>
          <w:sz w:val="28"/>
        </w:rPr>
        <w:t xml:space="preserve"> ............................................................................. 42 </w:t>
      </w:r>
      <w:r>
        <w:rPr>
          <w:rFonts w:ascii="TimesNewRomanPSMT" w:hAnsi="TimesNewRomanPSMT" w:eastAsia="TimesNewRomanPSMT"/>
          <w:b w:val="0"/>
          <w:i w:val="0"/>
          <w:color w:val="000000"/>
          <w:sz w:val="28"/>
        </w:rPr>
        <w:t xml:space="preserve">5.2.1 </w:t>
      </w:r>
      <w:r>
        <w:rPr>
          <w:rFonts w:ascii="SimSun" w:hAnsi="SimSun" w:eastAsia="SimSun"/>
          <w:b w:val="0"/>
          <w:i w:val="0"/>
          <w:color w:val="000000"/>
          <w:sz w:val="28"/>
        </w:rPr>
        <w:t>建立安全评价层次结构图</w:t>
      </w:r>
      <w:r>
        <w:rPr>
          <w:rFonts w:ascii="TimesNewRomanPSMT" w:hAnsi="TimesNewRomanPSMT" w:eastAsia="TimesNewRomanPSMT"/>
          <w:b w:val="0"/>
          <w:i w:val="0"/>
          <w:color w:val="000000"/>
          <w:sz w:val="28"/>
        </w:rPr>
        <w:t xml:space="preserve"> ....................................................... 42 </w:t>
      </w:r>
      <w:r>
        <w:rPr>
          <w:rFonts w:ascii="TimesNewRomanPSMT" w:hAnsi="TimesNewRomanPSMT" w:eastAsia="TimesNewRomanPSMT"/>
          <w:b w:val="0"/>
          <w:i w:val="0"/>
          <w:color w:val="000000"/>
          <w:sz w:val="28"/>
        </w:rPr>
        <w:t xml:space="preserve">5.2.2 </w:t>
      </w:r>
      <w:r>
        <w:rPr>
          <w:rFonts w:ascii="SimSun" w:hAnsi="SimSun" w:eastAsia="SimSun"/>
          <w:b w:val="0"/>
          <w:i w:val="0"/>
          <w:color w:val="000000"/>
          <w:sz w:val="28"/>
        </w:rPr>
        <w:t>层次分析法求取权重</w:t>
      </w:r>
      <w:r>
        <w:rPr>
          <w:rFonts w:ascii="TimesNewRomanPSMT" w:hAnsi="TimesNewRomanPSMT" w:eastAsia="TimesNewRomanPSMT"/>
          <w:b w:val="0"/>
          <w:i w:val="0"/>
          <w:color w:val="000000"/>
          <w:sz w:val="28"/>
        </w:rPr>
        <w:t xml:space="preserve"> ............................................................... 43 </w:t>
      </w:r>
      <w:r>
        <w:rPr>
          <w:rFonts w:ascii="TimesNewRomanPSMT" w:hAnsi="TimesNewRomanPSMT" w:eastAsia="TimesNewRomanPSMT"/>
          <w:b w:val="0"/>
          <w:i w:val="0"/>
          <w:color w:val="000000"/>
          <w:sz w:val="28"/>
        </w:rPr>
        <w:t xml:space="preserve">5.3 </w:t>
      </w:r>
      <w:r>
        <w:rPr>
          <w:rFonts w:ascii="SimSun" w:hAnsi="SimSun" w:eastAsia="SimSun"/>
          <w:b w:val="0"/>
          <w:i w:val="0"/>
          <w:color w:val="000000"/>
          <w:sz w:val="28"/>
        </w:rPr>
        <w:t>可拓综合评价法应用</w:t>
      </w:r>
      <w:r>
        <w:rPr>
          <w:rFonts w:ascii="TimesNewRomanPSMT" w:hAnsi="TimesNewRomanPSMT" w:eastAsia="TimesNewRomanPSMT"/>
          <w:b w:val="0"/>
          <w:i w:val="0"/>
          <w:color w:val="000000"/>
          <w:sz w:val="28"/>
        </w:rPr>
        <w:t xml:space="preserve"> ..................................................................... 49 </w:t>
      </w:r>
      <w:r>
        <w:rPr>
          <w:rFonts w:ascii="TimesNewRomanPSMT" w:hAnsi="TimesNewRomanPSMT" w:eastAsia="TimesNewRomanPSMT"/>
          <w:b w:val="0"/>
          <w:i w:val="0"/>
          <w:color w:val="000000"/>
          <w:sz w:val="28"/>
        </w:rPr>
        <w:t xml:space="preserve">5.3.1 </w:t>
      </w:r>
      <w:r>
        <w:rPr>
          <w:rFonts w:ascii="SimSun" w:hAnsi="SimSun" w:eastAsia="SimSun"/>
          <w:b w:val="0"/>
          <w:i w:val="0"/>
          <w:color w:val="000000"/>
          <w:sz w:val="28"/>
        </w:rPr>
        <w:t>确定经典域和节域</w:t>
      </w:r>
      <w:r>
        <w:rPr>
          <w:rFonts w:ascii="TimesNewRomanPSMT" w:hAnsi="TimesNewRomanPSMT" w:eastAsia="TimesNewRomanPSMT"/>
          <w:b w:val="0"/>
          <w:i w:val="0"/>
          <w:color w:val="000000"/>
          <w:sz w:val="28"/>
        </w:rPr>
        <w:t xml:space="preserve"> ................................................................... 49 </w:t>
      </w:r>
      <w:r>
        <w:rPr>
          <w:rFonts w:ascii="TimesNewRomanPSMT" w:hAnsi="TimesNewRomanPSMT" w:eastAsia="TimesNewRomanPSMT"/>
          <w:b w:val="0"/>
          <w:i w:val="0"/>
          <w:color w:val="000000"/>
          <w:sz w:val="28"/>
        </w:rPr>
        <w:t xml:space="preserve">5.3.2 </w:t>
      </w:r>
      <w:r>
        <w:rPr>
          <w:rFonts w:ascii="SimSun" w:hAnsi="SimSun" w:eastAsia="SimSun"/>
          <w:b w:val="0"/>
          <w:i w:val="0"/>
          <w:color w:val="000000"/>
          <w:sz w:val="28"/>
        </w:rPr>
        <w:t>确定待评价物元</w:t>
      </w:r>
      <w:r>
        <w:rPr>
          <w:rFonts w:ascii="TimesNewRomanPSMT" w:hAnsi="TimesNewRomanPSMT" w:eastAsia="TimesNewRomanPSMT"/>
          <w:b w:val="0"/>
          <w:i w:val="0"/>
          <w:color w:val="000000"/>
          <w:sz w:val="28"/>
        </w:rPr>
        <w:t xml:space="preserve"> ....................................................................... 49 </w:t>
      </w:r>
      <w:r>
        <w:rPr>
          <w:rFonts w:ascii="TimesNewRomanPSMT" w:hAnsi="TimesNewRomanPSMT" w:eastAsia="TimesNewRomanPSMT"/>
          <w:b w:val="0"/>
          <w:i w:val="0"/>
          <w:color w:val="000000"/>
          <w:sz w:val="28"/>
        </w:rPr>
        <w:t xml:space="preserve">5.3.3 </w:t>
      </w:r>
      <w:r>
        <w:rPr>
          <w:rFonts w:ascii="SimSun" w:hAnsi="SimSun" w:eastAsia="SimSun"/>
          <w:b w:val="0"/>
          <w:i w:val="0"/>
          <w:color w:val="000000"/>
          <w:sz w:val="28"/>
        </w:rPr>
        <w:t>计算关联度</w:t>
      </w:r>
      <w:r>
        <w:rPr>
          <w:rFonts w:ascii="TimesNewRomanPSMT" w:hAnsi="TimesNewRomanPSMT" w:eastAsia="TimesNewRomanPSMT"/>
          <w:b w:val="0"/>
          <w:i w:val="0"/>
          <w:color w:val="000000"/>
          <w:sz w:val="28"/>
        </w:rPr>
        <w:t xml:space="preserve"> ............................................................................... 53 </w:t>
      </w:r>
      <w:r>
        <w:rPr>
          <w:rFonts w:ascii="TimesNewRomanPSMT" w:hAnsi="TimesNewRomanPSMT" w:eastAsia="TimesNewRomanPSMT"/>
          <w:b w:val="0"/>
          <w:i w:val="0"/>
          <w:color w:val="000000"/>
          <w:sz w:val="28"/>
        </w:rPr>
        <w:t xml:space="preserve">5.3.4 </w:t>
      </w:r>
      <w:r>
        <w:rPr>
          <w:rFonts w:ascii="SimSun" w:hAnsi="SimSun" w:eastAsia="SimSun"/>
          <w:b w:val="0"/>
          <w:i w:val="0"/>
          <w:color w:val="000000"/>
          <w:sz w:val="28"/>
        </w:rPr>
        <w:t>可拓综合评价法</w:t>
      </w:r>
      <w:r>
        <w:rPr>
          <w:rFonts w:ascii="TimesNewRomanPSMT" w:hAnsi="TimesNewRomanPSMT" w:eastAsia="TimesNewRomanPSMT"/>
          <w:b w:val="0"/>
          <w:i w:val="0"/>
          <w:color w:val="000000"/>
          <w:sz w:val="28"/>
        </w:rPr>
        <w:t xml:space="preserve"> ....................................................................... 59 </w:t>
      </w:r>
      <w:r>
        <w:rPr>
          <w:rFonts w:ascii="TimesNewRomanPSMT" w:hAnsi="TimesNewRomanPSMT" w:eastAsia="TimesNewRomanPSMT"/>
          <w:b w:val="0"/>
          <w:i w:val="0"/>
          <w:color w:val="000000"/>
          <w:sz w:val="28"/>
        </w:rPr>
        <w:t xml:space="preserve">5.3.5 </w:t>
      </w:r>
      <w:r>
        <w:rPr>
          <w:rFonts w:ascii="SimSun" w:hAnsi="SimSun" w:eastAsia="SimSun"/>
          <w:b w:val="0"/>
          <w:i w:val="0"/>
          <w:color w:val="000000"/>
          <w:sz w:val="28"/>
        </w:rPr>
        <w:t>评价结果分析</w:t>
      </w:r>
      <w:r>
        <w:rPr>
          <w:rFonts w:ascii="TimesNewRomanPSMT" w:hAnsi="TimesNewRomanPSMT" w:eastAsia="TimesNewRomanPSMT"/>
          <w:b w:val="0"/>
          <w:i w:val="0"/>
          <w:color w:val="000000"/>
          <w:sz w:val="28"/>
        </w:rPr>
        <w:t xml:space="preserve"> ........................................................................... 61 </w:t>
      </w:r>
      <w:r>
        <w:rPr>
          <w:rFonts w:ascii="TimesNewRomanPSMT" w:hAnsi="TimesNewRomanPSMT" w:eastAsia="TimesNewRomanPSMT"/>
          <w:b w:val="0"/>
          <w:i w:val="0"/>
          <w:color w:val="000000"/>
          <w:sz w:val="28"/>
        </w:rPr>
        <w:t xml:space="preserve">5.4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62</w:t>
      </w:r>
      <w:r>
        <w:rPr>
          <w:rFonts w:ascii="SimSun" w:hAnsi="SimSun" w:eastAsia="SimSun"/>
          <w:b w:val="0"/>
          <w:i w:val="0"/>
          <w:color w:val="000000"/>
          <w:sz w:val="28"/>
        </w:rPr>
        <w:t>结论与展望</w:t>
      </w:r>
      <w:r>
        <w:rPr>
          <w:rFonts w:ascii="TimesNewRomanPSMT" w:hAnsi="TimesNewRomanPSMT" w:eastAsia="TimesNewRomanPSMT"/>
          <w:b w:val="0"/>
          <w:i w:val="0"/>
          <w:color w:val="000000"/>
          <w:sz w:val="28"/>
        </w:rPr>
        <w:t xml:space="preserve"> ............................................................................................... 63</w:t>
      </w:r>
      <w:r>
        <w:rPr>
          <w:rFonts w:ascii="SimSun" w:hAnsi="SimSun" w:eastAsia="SimSun"/>
          <w:b w:val="0"/>
          <w:i w:val="0"/>
          <w:color w:val="000000"/>
          <w:sz w:val="28"/>
        </w:rPr>
        <w:t>参考文献</w:t>
      </w:r>
      <w:r>
        <w:rPr>
          <w:rFonts w:ascii="TimesNewRomanPSMT" w:hAnsi="TimesNewRomanPSMT" w:eastAsia="TimesNewRomanPSMT"/>
          <w:b w:val="0"/>
          <w:i w:val="0"/>
          <w:color w:val="000000"/>
          <w:sz w:val="28"/>
        </w:rPr>
        <w:t xml:space="preserve"> ................................................................................................... 65</w:t>
      </w:r>
      <w:r>
        <w:rPr>
          <w:rFonts w:ascii="SimSun" w:hAnsi="SimSun" w:eastAsia="SimSun"/>
          <w:b w:val="0"/>
          <w:i w:val="0"/>
          <w:color w:val="000000"/>
          <w:sz w:val="28"/>
        </w:rPr>
        <w:t>附录</w:t>
      </w:r>
      <w:r>
        <w:rPr>
          <w:rFonts w:ascii="TimesNewRomanPSMT" w:hAnsi="TimesNewRomanPSMT" w:eastAsia="TimesNewRomanPSMT"/>
          <w:b w:val="0"/>
          <w:i w:val="0"/>
          <w:color w:val="000000"/>
          <w:sz w:val="28"/>
        </w:rPr>
        <w:t>1:</w:t>
      </w:r>
      <w:r>
        <w:rPr>
          <w:rFonts w:ascii="SimSun" w:hAnsi="SimSun" w:eastAsia="SimSun"/>
          <w:b w:val="0"/>
          <w:i w:val="0"/>
          <w:color w:val="000000"/>
          <w:sz w:val="28"/>
        </w:rPr>
        <w:t>调查问卷表</w:t>
      </w:r>
      <w:r>
        <w:rPr>
          <w:rFonts w:ascii="TimesNewRomanPSMT" w:hAnsi="TimesNewRomanPSMT" w:eastAsia="TimesNewRomanPSMT"/>
          <w:b w:val="0"/>
          <w:i w:val="0"/>
          <w:color w:val="000000"/>
          <w:sz w:val="28"/>
        </w:rPr>
        <w:t xml:space="preserve"> .................................................................................. 68</w:t>
      </w:r>
      <w:r>
        <w:rPr>
          <w:rFonts w:ascii="SimSun" w:hAnsi="SimSun" w:eastAsia="SimSun"/>
          <w:b w:val="0"/>
          <w:i w:val="0"/>
          <w:color w:val="000000"/>
          <w:sz w:val="28"/>
        </w:rPr>
        <w:t>附录</w:t>
      </w:r>
      <w:r>
        <w:rPr>
          <w:rFonts w:ascii="TimesNewRomanPSMT" w:hAnsi="TimesNewRomanPSMT" w:eastAsia="TimesNewRomanPSMT"/>
          <w:b w:val="0"/>
          <w:i w:val="0"/>
          <w:color w:val="000000"/>
          <w:sz w:val="28"/>
        </w:rPr>
        <w:t>2:</w:t>
      </w:r>
      <w:r>
        <w:rPr>
          <w:rFonts w:ascii="SimSun" w:hAnsi="SimSun" w:eastAsia="SimSun"/>
          <w:b w:val="0"/>
          <w:i w:val="0"/>
          <w:color w:val="000000"/>
          <w:sz w:val="28"/>
        </w:rPr>
        <w:t>风险相对重要性调查表</w:t>
      </w:r>
      <w:r>
        <w:rPr>
          <w:rFonts w:ascii="TimesNewRomanPSMT" w:hAnsi="TimesNewRomanPSMT" w:eastAsia="TimesNewRomanPSMT"/>
          <w:b w:val="0"/>
          <w:i w:val="0"/>
          <w:color w:val="000000"/>
          <w:sz w:val="28"/>
        </w:rPr>
        <w:t xml:space="preserve"> .............................................................. 69</w:t>
      </w:r>
      <w:r>
        <w:rPr>
          <w:rFonts w:ascii="SimSun" w:hAnsi="SimSun" w:eastAsia="SimSun"/>
          <w:b w:val="0"/>
          <w:i w:val="0"/>
          <w:color w:val="000000"/>
          <w:sz w:val="28"/>
        </w:rPr>
        <w:t>附录</w:t>
      </w:r>
      <w:r>
        <w:rPr>
          <w:rFonts w:ascii="TimesNewRomanPSMT" w:hAnsi="TimesNewRomanPSMT" w:eastAsia="TimesNewRomanPSMT"/>
          <w:b w:val="0"/>
          <w:i w:val="0"/>
          <w:color w:val="000000"/>
          <w:sz w:val="28"/>
        </w:rPr>
        <w:t>3:</w:t>
      </w:r>
      <w:r>
        <w:rPr>
          <w:rFonts w:ascii="SimSun" w:hAnsi="SimSun" w:eastAsia="SimSun"/>
          <w:b w:val="0"/>
          <w:i w:val="0"/>
          <w:color w:val="000000"/>
          <w:sz w:val="28"/>
        </w:rPr>
        <w:t>风险指标对应表</w:t>
      </w:r>
      <w:r>
        <w:rPr>
          <w:rFonts w:ascii="TimesNewRomanPSMT" w:hAnsi="TimesNewRomanPSMT" w:eastAsia="TimesNewRomanPSMT"/>
          <w:b w:val="0"/>
          <w:i w:val="0"/>
          <w:color w:val="000000"/>
          <w:sz w:val="28"/>
        </w:rPr>
        <w:t xml:space="preserve"> .......................................................................... 71</w:t>
      </w:r>
      <w:r>
        <w:rPr>
          <w:rFonts w:ascii="SimSun" w:hAnsi="SimSun" w:eastAsia="SimSun"/>
          <w:b w:val="0"/>
          <w:i w:val="0"/>
          <w:color w:val="000000"/>
          <w:sz w:val="28"/>
        </w:rPr>
        <w:t>附录</w:t>
      </w:r>
      <w:r>
        <w:rPr>
          <w:rFonts w:ascii="TimesNewRomanPSMT" w:hAnsi="TimesNewRomanPSMT" w:eastAsia="TimesNewRomanPSMT"/>
          <w:b w:val="0"/>
          <w:i w:val="0"/>
          <w:color w:val="000000"/>
          <w:sz w:val="28"/>
        </w:rPr>
        <w:t>4:</w:t>
      </w:r>
      <w:r>
        <w:rPr>
          <w:rFonts w:ascii="SimSun" w:hAnsi="SimSun" w:eastAsia="SimSun"/>
          <w:b w:val="0"/>
          <w:i w:val="0"/>
          <w:color w:val="000000"/>
          <w:sz w:val="28"/>
        </w:rPr>
        <w:t>可拓综合评价法地铁盾构法施工安全风险评价问卷调查</w:t>
      </w:r>
      <w:r>
        <w:rPr>
          <w:rFonts w:ascii="TimesNewRomanPSMT" w:hAnsi="TimesNewRomanPSMT" w:eastAsia="TimesNewRomanPSMT"/>
          <w:b w:val="0"/>
          <w:i w:val="0"/>
          <w:color w:val="000000"/>
          <w:sz w:val="28"/>
        </w:rPr>
        <w:t xml:space="preserve"> ...... 75</w:t>
      </w:r>
    </w:p>
    <w:p>
      <w:pPr>
        <w:autoSpaceDN w:val="0"/>
        <w:tabs>
          <w:tab w:pos="1240" w:val="left"/>
        </w:tabs>
        <w:autoSpaceDE w:val="0"/>
        <w:widowControl/>
        <w:spacing w:line="240" w:lineRule="auto" w:before="3252"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118"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185" w:lineRule="auto" w:before="754" w:after="0"/>
        <w:ind w:left="0" w:right="3626" w:firstLine="0"/>
        <w:jc w:val="right"/>
      </w:pPr>
      <w:r>
        <w:rPr>
          <w:rFonts w:ascii="SimHei" w:hAnsi="SimHei" w:eastAsia="SimHei"/>
          <w:b w:val="0"/>
          <w:i w:val="0"/>
          <w:color w:val="000000"/>
          <w:sz w:val="30"/>
        </w:rPr>
        <w:t xml:space="preserve">第一章 绪论 </w:t>
      </w:r>
    </w:p>
    <w:p>
      <w:pPr>
        <w:autoSpaceDN w:val="0"/>
        <w:autoSpaceDE w:val="0"/>
        <w:widowControl/>
        <w:spacing w:line="185" w:lineRule="auto" w:before="500" w:after="0"/>
        <w:ind w:left="998" w:right="0" w:firstLine="0"/>
        <w:jc w:val="left"/>
      </w:pPr>
      <w:r>
        <w:rPr>
          <w:rFonts w:ascii="SimHei" w:hAnsi="SimHei" w:eastAsia="SimHei"/>
          <w:b w:val="0"/>
          <w:i w:val="0"/>
          <w:color w:val="000000"/>
          <w:sz w:val="28"/>
        </w:rPr>
        <w:t xml:space="preserve">1.1 研究背景 </w:t>
      </w:r>
    </w:p>
    <w:p>
      <w:pPr>
        <w:autoSpaceDN w:val="0"/>
        <w:autoSpaceDE w:val="0"/>
        <w:widowControl/>
        <w:spacing w:line="283" w:lineRule="auto" w:before="260" w:after="0"/>
        <w:ind w:left="998" w:right="0" w:firstLine="480"/>
        <w:jc w:val="left"/>
      </w:pPr>
      <w:r>
        <w:rPr>
          <w:rFonts w:ascii="SimSun" w:hAnsi="SimSun" w:eastAsia="SimSun"/>
          <w:b w:val="0"/>
          <w:i w:val="0"/>
          <w:color w:val="000000"/>
          <w:sz w:val="24"/>
        </w:rPr>
        <w:t>科技发展，新旧动能转换加速升级，带动了城市的快速发展，从前的交通方式在现</w:t>
      </w:r>
      <w:r>
        <w:rPr>
          <w:rFonts w:ascii="SimSun" w:hAnsi="SimSun" w:eastAsia="SimSun"/>
          <w:b w:val="0"/>
          <w:i w:val="0"/>
          <w:color w:val="000000"/>
          <w:sz w:val="24"/>
        </w:rPr>
        <w:t>代社会发展面前捉襟见肘，地铁作为城市的典型交通工具，随着时代发展加速升级。作</w:t>
      </w:r>
      <w:r>
        <w:rPr>
          <w:rFonts w:ascii="SimSun" w:hAnsi="SimSun" w:eastAsia="SimSun"/>
          <w:b w:val="0"/>
          <w:i w:val="0"/>
          <w:color w:val="000000"/>
          <w:sz w:val="24"/>
        </w:rPr>
        <w:t>为全世界人口第一大国，面临交通拥堵问题，方便出行、准确到达是人类日益期盼的目</w:t>
      </w:r>
      <w:r>
        <w:rPr>
          <w:rFonts w:ascii="SimSun" w:hAnsi="SimSun" w:eastAsia="SimSun"/>
          <w:b w:val="0"/>
          <w:i w:val="0"/>
          <w:color w:val="000000"/>
          <w:sz w:val="24"/>
        </w:rPr>
        <w:t>标。作为北京这样的大中型城市，交通拥堵问题变得明显。因此合理利用地下空间，发</w:t>
      </w:r>
      <w:r>
        <w:rPr>
          <w:rFonts w:ascii="SimSun" w:hAnsi="SimSun" w:eastAsia="SimSun"/>
          <w:b w:val="0"/>
          <w:i w:val="0"/>
          <w:color w:val="000000"/>
          <w:sz w:val="24"/>
        </w:rPr>
        <w:t>展城市交通，成为改善公共交通运输的重要道路。地铁对比其他交通，具有运输量大、</w:t>
      </w:r>
      <w:r>
        <w:rPr>
          <w:rFonts w:ascii="SimSun" w:hAnsi="SimSun" w:eastAsia="SimSun"/>
          <w:b w:val="0"/>
          <w:i w:val="0"/>
          <w:color w:val="000000"/>
          <w:sz w:val="24"/>
        </w:rPr>
        <w:t>守时性高、行进速度快、不危险、节省土地、减少噪音、减少干扰、减少污染、节约能</w:t>
      </w:r>
      <w:r>
        <w:rPr>
          <w:rFonts w:ascii="SimSun" w:hAnsi="SimSun" w:eastAsia="SimSun"/>
          <w:b w:val="0"/>
          <w:i w:val="0"/>
          <w:color w:val="000000"/>
          <w:sz w:val="24"/>
        </w:rPr>
        <w:t>源、座位舒适等特点，因此地铁成为城市交通的重要组成部分。</w:t>
      </w:r>
    </w:p>
    <w:p>
      <w:pPr>
        <w:autoSpaceDN w:val="0"/>
        <w:autoSpaceDE w:val="0"/>
        <w:widowControl/>
        <w:spacing w:line="278" w:lineRule="auto" w:before="140" w:after="0"/>
        <w:ind w:left="998" w:right="140" w:firstLine="480"/>
        <w:jc w:val="both"/>
      </w:pPr>
      <w:r>
        <w:rPr>
          <w:rFonts w:ascii="SimSun" w:hAnsi="SimSun" w:eastAsia="SimSun"/>
          <w:b w:val="0"/>
          <w:i w:val="0"/>
          <w:color w:val="000000"/>
          <w:sz w:val="24"/>
        </w:rPr>
        <w:t>根据相关统计，截止至</w:t>
      </w:r>
      <w:r>
        <w:rPr>
          <w:rFonts w:ascii="TimesNewRoman" w:hAnsi="TimesNewRoman" w:eastAsia="TimesNewRoman"/>
          <w:b w:val="0"/>
          <w:i w:val="0"/>
          <w:color w:val="000000"/>
          <w:sz w:val="24"/>
        </w:rPr>
        <w:t>2020</w:t>
      </w:r>
      <w:r>
        <w:rPr>
          <w:rFonts w:ascii="SimSun" w:hAnsi="SimSun" w:eastAsia="SimSun"/>
          <w:b w:val="0"/>
          <w:i w:val="0"/>
          <w:color w:val="000000"/>
          <w:sz w:val="24"/>
        </w:rPr>
        <w:t xml:space="preserve"> 年</w:t>
      </w:r>
      <w:r>
        <w:rPr>
          <w:rFonts w:ascii="TimesNewRoman" w:hAnsi="TimesNewRoman" w:eastAsia="TimesNewRoman"/>
          <w:b w:val="0"/>
          <w:i w:val="0"/>
          <w:color w:val="000000"/>
          <w:sz w:val="24"/>
        </w:rPr>
        <w:t>12</w:t>
      </w:r>
      <w:r>
        <w:rPr>
          <w:rFonts w:ascii="SimSun" w:hAnsi="SimSun" w:eastAsia="SimSun"/>
          <w:b w:val="0"/>
          <w:i w:val="0"/>
          <w:color w:val="000000"/>
          <w:sz w:val="24"/>
        </w:rPr>
        <w:t xml:space="preserve"> 月</w:t>
      </w:r>
      <w:r>
        <w:rPr>
          <w:rFonts w:ascii="TimesNewRoman" w:hAnsi="TimesNewRoman" w:eastAsia="TimesNewRoman"/>
          <w:b w:val="0"/>
          <w:i w:val="0"/>
          <w:color w:val="000000"/>
          <w:sz w:val="24"/>
        </w:rPr>
        <w:t>31</w:t>
      </w:r>
      <w:r>
        <w:rPr>
          <w:rFonts w:ascii="SimSun" w:hAnsi="SimSun" w:eastAsia="SimSun"/>
          <w:b w:val="0"/>
          <w:i w:val="0"/>
          <w:color w:val="000000"/>
          <w:sz w:val="24"/>
        </w:rPr>
        <w:t xml:space="preserve"> 日，中国内地已开通城轨交通线路长度共</w:t>
      </w:r>
      <w:r>
        <w:rPr>
          <w:rFonts w:ascii="SimSun" w:hAnsi="SimSun" w:eastAsia="SimSun"/>
          <w:b w:val="0"/>
          <w:i w:val="0"/>
          <w:color w:val="000000"/>
          <w:sz w:val="24"/>
        </w:rPr>
        <w:t>计</w:t>
      </w:r>
      <w:r>
        <w:rPr>
          <w:rFonts w:ascii="TimesNewRoman" w:hAnsi="TimesNewRoman" w:eastAsia="TimesNewRoman"/>
          <w:b w:val="0"/>
          <w:i w:val="0"/>
          <w:color w:val="000000"/>
          <w:sz w:val="24"/>
        </w:rPr>
        <w:t>7978.19</w:t>
      </w:r>
      <w:r>
        <w:rPr>
          <w:rFonts w:ascii="SimSun" w:hAnsi="SimSun" w:eastAsia="SimSun"/>
          <w:b w:val="0"/>
          <w:i w:val="0"/>
          <w:color w:val="000000"/>
          <w:sz w:val="24"/>
        </w:rPr>
        <w:t xml:space="preserve"> 公里，其中地铁</w:t>
      </w:r>
      <w:r>
        <w:rPr>
          <w:rFonts w:ascii="TimesNewRoman" w:hAnsi="TimesNewRoman" w:eastAsia="TimesNewRoman"/>
          <w:b w:val="0"/>
          <w:i w:val="0"/>
          <w:color w:val="000000"/>
          <w:sz w:val="24"/>
        </w:rPr>
        <w:t>6302.79</w:t>
      </w:r>
      <w:r>
        <w:rPr>
          <w:rFonts w:ascii="SimSun" w:hAnsi="SimSun" w:eastAsia="SimSun"/>
          <w:b w:val="0"/>
          <w:i w:val="0"/>
          <w:color w:val="000000"/>
          <w:sz w:val="24"/>
        </w:rPr>
        <w:t xml:space="preserve"> 公里、轻轨</w:t>
      </w:r>
      <w:r>
        <w:rPr>
          <w:rFonts w:ascii="TimesNewRoman" w:hAnsi="TimesNewRoman" w:eastAsia="TimesNewRoman"/>
          <w:b w:val="0"/>
          <w:i w:val="0"/>
          <w:color w:val="000000"/>
          <w:sz w:val="24"/>
        </w:rPr>
        <w:t>217.60</w:t>
      </w:r>
      <w:r>
        <w:rPr>
          <w:rFonts w:ascii="SimSun" w:hAnsi="SimSun" w:eastAsia="SimSun"/>
          <w:b w:val="0"/>
          <w:i w:val="0"/>
          <w:color w:val="000000"/>
          <w:sz w:val="24"/>
        </w:rPr>
        <w:t xml:space="preserve"> 公里、单轨</w:t>
      </w:r>
      <w:r>
        <w:rPr>
          <w:rFonts w:ascii="TimesNewRoman" w:hAnsi="TimesNewRoman" w:eastAsia="TimesNewRoman"/>
          <w:b w:val="0"/>
          <w:i w:val="0"/>
          <w:color w:val="000000"/>
          <w:sz w:val="24"/>
        </w:rPr>
        <w:t>98.50</w:t>
      </w:r>
      <w:r>
        <w:rPr>
          <w:rFonts w:ascii="SimSun" w:hAnsi="SimSun" w:eastAsia="SimSun"/>
          <w:b w:val="0"/>
          <w:i w:val="0"/>
          <w:color w:val="000000"/>
          <w:sz w:val="24"/>
        </w:rPr>
        <w:t xml:space="preserve"> 公里、市域快</w:t>
      </w:r>
      <w:r>
        <w:rPr>
          <w:rFonts w:ascii="SimSun" w:hAnsi="SimSun" w:eastAsia="SimSun"/>
          <w:b w:val="0"/>
          <w:i w:val="0"/>
          <w:color w:val="000000"/>
          <w:sz w:val="24"/>
        </w:rPr>
        <w:t>轨</w:t>
      </w:r>
      <w:r>
        <w:rPr>
          <w:rFonts w:ascii="TimesNewRoman" w:hAnsi="TimesNewRoman" w:eastAsia="TimesNewRoman"/>
          <w:b w:val="0"/>
          <w:i w:val="0"/>
          <w:color w:val="000000"/>
          <w:sz w:val="24"/>
        </w:rPr>
        <w:t>805.70</w:t>
      </w:r>
      <w:r>
        <w:rPr>
          <w:rFonts w:ascii="SimSun" w:hAnsi="SimSun" w:eastAsia="SimSun"/>
          <w:b w:val="0"/>
          <w:i w:val="0"/>
          <w:color w:val="000000"/>
          <w:sz w:val="24"/>
        </w:rPr>
        <w:t xml:space="preserve"> 公里、现代有轨电车</w:t>
      </w:r>
      <w:r>
        <w:rPr>
          <w:rFonts w:ascii="TimesNewRoman" w:hAnsi="TimesNewRoman" w:eastAsia="TimesNewRoman"/>
          <w:b w:val="0"/>
          <w:i w:val="0"/>
          <w:color w:val="000000"/>
          <w:sz w:val="24"/>
        </w:rPr>
        <w:t>485.70</w:t>
      </w:r>
      <w:r>
        <w:rPr>
          <w:rFonts w:ascii="SimSun" w:hAnsi="SimSun" w:eastAsia="SimSun"/>
          <w:b w:val="0"/>
          <w:i w:val="0"/>
          <w:color w:val="000000"/>
          <w:sz w:val="24"/>
        </w:rPr>
        <w:t xml:space="preserve"> 公里、磁浮交通</w:t>
      </w:r>
      <w:r>
        <w:rPr>
          <w:rFonts w:ascii="TimesNewRoman" w:hAnsi="TimesNewRoman" w:eastAsia="TimesNewRoman"/>
          <w:b w:val="0"/>
          <w:i w:val="0"/>
          <w:color w:val="000000"/>
          <w:sz w:val="24"/>
        </w:rPr>
        <w:t>57.70</w:t>
      </w:r>
      <w:r>
        <w:rPr>
          <w:rFonts w:ascii="SimSun" w:hAnsi="SimSun" w:eastAsia="SimSun"/>
          <w:b w:val="0"/>
          <w:i w:val="0"/>
          <w:color w:val="000000"/>
          <w:sz w:val="24"/>
        </w:rPr>
        <w:t xml:space="preserve"> 公里、</w:t>
      </w:r>
      <w:r>
        <w:rPr>
          <w:rFonts w:ascii="TimesNewRoman" w:hAnsi="TimesNewRoman" w:eastAsia="TimesNewRoman"/>
          <w:b w:val="0"/>
          <w:i w:val="0"/>
          <w:color w:val="000000"/>
          <w:sz w:val="24"/>
        </w:rPr>
        <w:t>APM10.20</w:t>
      </w:r>
      <w:r>
        <w:rPr>
          <w:rFonts w:ascii="SimSun" w:hAnsi="SimSun" w:eastAsia="SimSun"/>
          <w:b w:val="0"/>
          <w:i w:val="0"/>
          <w:color w:val="000000"/>
          <w:sz w:val="24"/>
        </w:rPr>
        <w:t xml:space="preserve"> 公里，地</w:t>
      </w:r>
      <w:r>
        <w:rPr>
          <w:rFonts w:ascii="SimSun" w:hAnsi="SimSun" w:eastAsia="SimSun"/>
          <w:b w:val="0"/>
          <w:i w:val="0"/>
          <w:color w:val="000000"/>
          <w:sz w:val="24"/>
        </w:rPr>
        <w:t>铁交通线路占比</w:t>
      </w:r>
      <w:r>
        <w:rPr>
          <w:rFonts w:ascii="TimesNewRoman" w:hAnsi="TimesNewRoman" w:eastAsia="TimesNewRoman"/>
          <w:b w:val="0"/>
          <w:i w:val="0"/>
          <w:color w:val="000000"/>
          <w:sz w:val="24"/>
        </w:rPr>
        <w:t>80%</w:t>
      </w:r>
      <w:r>
        <w:rPr>
          <w:rFonts w:ascii="SimSun" w:hAnsi="SimSun" w:eastAsia="SimSun"/>
          <w:b w:val="0"/>
          <w:i w:val="0"/>
          <w:color w:val="000000"/>
          <w:sz w:val="24"/>
        </w:rPr>
        <w:t>，是城市交通建设的主要工程，施工不确定性因素很多，易发生施</w:t>
      </w:r>
      <w:r>
        <w:rPr>
          <w:rFonts w:ascii="SimSun" w:hAnsi="SimSun" w:eastAsia="SimSun"/>
          <w:b w:val="0"/>
          <w:i w:val="0"/>
          <w:color w:val="000000"/>
          <w:sz w:val="24"/>
        </w:rPr>
        <w:t>工安全事故，造成重大安全损失，其风险管理研究也必将引起重视。</w:t>
      </w:r>
    </w:p>
    <w:p>
      <w:pPr>
        <w:autoSpaceDN w:val="0"/>
        <w:autoSpaceDE w:val="0"/>
        <w:widowControl/>
        <w:spacing w:line="271" w:lineRule="auto" w:before="142" w:after="0"/>
        <w:ind w:left="998" w:right="0" w:firstLine="480"/>
        <w:jc w:val="left"/>
      </w:pPr>
      <w:r>
        <w:rPr>
          <w:rFonts w:ascii="TimesNewRoman" w:hAnsi="TimesNewRoman" w:eastAsia="TimesNewRoman"/>
          <w:b w:val="0"/>
          <w:i w:val="0"/>
          <w:color w:val="000000"/>
          <w:sz w:val="24"/>
        </w:rPr>
        <w:t>Metro,</w:t>
      </w:r>
      <w:r>
        <w:rPr>
          <w:rFonts w:ascii="SimSun" w:hAnsi="SimSun" w:eastAsia="SimSun"/>
          <w:b w:val="0"/>
          <w:i w:val="0"/>
          <w:color w:val="000000"/>
          <w:sz w:val="24"/>
        </w:rPr>
        <w:t>“地铁”的缩写。中国地铁发展较晚，国外诸多国家建设完地铁并投入使用，</w:t>
      </w:r>
      <w:r>
        <w:rPr>
          <w:rFonts w:ascii="SimSun" w:hAnsi="SimSun" w:eastAsia="SimSun"/>
          <w:b w:val="0"/>
          <w:i w:val="0"/>
          <w:color w:val="000000"/>
          <w:sz w:val="24"/>
        </w:rPr>
        <w:t>中国却未建设地铁。中国建国后，把建设地铁提上日程，从此我国诞生了第一条地铁—</w:t>
      </w:r>
      <w:r>
        <w:rPr>
          <w:rFonts w:ascii="SimSun" w:hAnsi="SimSun" w:eastAsia="SimSun"/>
          <w:b w:val="0"/>
          <w:i w:val="0"/>
          <w:color w:val="000000"/>
          <w:sz w:val="24"/>
        </w:rPr>
        <w:t>—北京地铁</w:t>
      </w:r>
      <w:r>
        <w:rPr>
          <w:rFonts w:ascii="TimesNewRoman" w:hAnsi="TimesNewRoman" w:eastAsia="TimesNewRoman"/>
          <w:b w:val="0"/>
          <w:i w:val="0"/>
          <w:color w:val="000000"/>
          <w:sz w:val="24"/>
        </w:rPr>
        <w:t>1</w:t>
      </w:r>
      <w:r>
        <w:rPr>
          <w:rFonts w:ascii="SimSun" w:hAnsi="SimSun" w:eastAsia="SimSun"/>
          <w:b w:val="0"/>
          <w:i w:val="0"/>
          <w:color w:val="000000"/>
          <w:sz w:val="24"/>
        </w:rPr>
        <w:t xml:space="preserve"> 号线。经过约</w:t>
      </w:r>
      <w:r>
        <w:rPr>
          <w:rFonts w:ascii="TimesNewRoman" w:hAnsi="TimesNewRoman" w:eastAsia="TimesNewRoman"/>
          <w:b w:val="0"/>
          <w:i w:val="0"/>
          <w:color w:val="000000"/>
          <w:sz w:val="24"/>
        </w:rPr>
        <w:t>50</w:t>
      </w:r>
      <w:r>
        <w:rPr>
          <w:rFonts w:ascii="SimSun" w:hAnsi="SimSun" w:eastAsia="SimSun"/>
          <w:b w:val="0"/>
          <w:i w:val="0"/>
          <w:color w:val="000000"/>
          <w:sz w:val="24"/>
        </w:rPr>
        <w:t xml:space="preserve"> 年的快速发展，不管是技术上还是里程，中国轨道交通</w:t>
      </w:r>
      <w:r>
        <w:rPr>
          <w:rFonts w:ascii="SimSun" w:hAnsi="SimSun" w:eastAsia="SimSun"/>
          <w:b w:val="0"/>
          <w:i w:val="0"/>
          <w:color w:val="000000"/>
          <w:sz w:val="24"/>
        </w:rPr>
        <w:t>已占据世界一席之地。</w:t>
      </w:r>
    </w:p>
    <w:p>
      <w:pPr>
        <w:autoSpaceDN w:val="0"/>
        <w:autoSpaceDE w:val="0"/>
        <w:widowControl/>
        <w:spacing w:line="271" w:lineRule="auto" w:before="148" w:after="0"/>
        <w:ind w:left="998" w:right="0" w:firstLine="480"/>
        <w:jc w:val="left"/>
      </w:pPr>
      <w:r>
        <w:rPr>
          <w:rFonts w:ascii="SimSun" w:hAnsi="SimSun" w:eastAsia="SimSun"/>
          <w:b w:val="0"/>
          <w:i w:val="0"/>
          <w:color w:val="000000"/>
          <w:sz w:val="24"/>
        </w:rPr>
        <w:t>在我国建设地铁过程中，应用了多种方法。例如明挖回填法、钻挖法、盾构法等，</w:t>
      </w:r>
      <w:r>
        <w:rPr>
          <w:rFonts w:ascii="SimSun" w:hAnsi="SimSun" w:eastAsia="SimSun"/>
          <w:b w:val="0"/>
          <w:i w:val="0"/>
          <w:color w:val="000000"/>
          <w:sz w:val="24"/>
        </w:rPr>
        <w:t>获得了国际的认可和赞赏。明挖回填法影响人类生产生活、危险性较高、噪音大，钻挖</w:t>
      </w:r>
      <w:r>
        <w:rPr>
          <w:rFonts w:ascii="SimSun" w:hAnsi="SimSun" w:eastAsia="SimSun"/>
          <w:b w:val="0"/>
          <w:i w:val="0"/>
          <w:color w:val="000000"/>
          <w:sz w:val="24"/>
        </w:rPr>
        <w:t>法扰动较大、对地面破坏程度大，盾构法在支护下进行地下暗挖施工，不受地面交通、</w:t>
      </w:r>
      <w:r>
        <w:rPr>
          <w:rFonts w:ascii="SimSun" w:hAnsi="SimSun" w:eastAsia="SimSun"/>
          <w:b w:val="0"/>
          <w:i w:val="0"/>
          <w:color w:val="000000"/>
          <w:sz w:val="24"/>
        </w:rPr>
        <w:t>河道、季节等影响，能经济合理的保证隧道安全施工。</w:t>
      </w:r>
    </w:p>
    <w:p>
      <w:pPr>
        <w:autoSpaceDN w:val="0"/>
        <w:tabs>
          <w:tab w:pos="1478" w:val="left"/>
        </w:tabs>
        <w:autoSpaceDE w:val="0"/>
        <w:widowControl/>
        <w:spacing w:line="286" w:lineRule="auto" w:before="148" w:after="0"/>
        <w:ind w:left="998" w:right="0" w:firstLine="0"/>
        <w:jc w:val="left"/>
      </w:pPr>
      <w:r>
        <w:tab/>
      </w:r>
      <w:r>
        <w:rPr>
          <w:rFonts w:ascii="SimSun" w:hAnsi="SimSun" w:eastAsia="SimSun"/>
          <w:b w:val="0"/>
          <w:i w:val="0"/>
          <w:color w:val="000000"/>
          <w:sz w:val="24"/>
        </w:rPr>
        <w:t>盾构法是暗挖法施工中的一种全机械化施工方法。它将盾构机械在地中推进，通过</w:t>
      </w:r>
      <w:r>
        <w:rPr>
          <w:rFonts w:ascii="SimSun" w:hAnsi="SimSun" w:eastAsia="SimSun"/>
          <w:b w:val="0"/>
          <w:i w:val="0"/>
          <w:color w:val="000000"/>
          <w:sz w:val="24"/>
        </w:rPr>
        <w:t>盾构外壳和管片支承四周围岩防止向隧道内坍塌。同时在开挖面前方用切削装置进行土</w:t>
      </w:r>
      <w:r>
        <w:rPr>
          <w:rFonts w:ascii="SimSun" w:hAnsi="SimSun" w:eastAsia="SimSun"/>
          <w:b w:val="0"/>
          <w:i w:val="0"/>
          <w:color w:val="000000"/>
          <w:sz w:val="24"/>
        </w:rPr>
        <w:t>体开挖，通过出土机械运出洞外，靠千斤顶在后部加压顶进，并拼装预制混凝土管片，</w:t>
      </w:r>
      <w:r>
        <w:rPr>
          <w:rFonts w:ascii="SimSun" w:hAnsi="SimSun" w:eastAsia="SimSun"/>
          <w:b w:val="0"/>
          <w:i w:val="0"/>
          <w:color w:val="000000"/>
          <w:sz w:val="24"/>
        </w:rPr>
        <w:t>形成隧道结构的一种机械化施工方法。</w:t>
      </w:r>
      <w:r>
        <w:rPr>
          <w:rFonts w:ascii="TimesNewRoman" w:hAnsi="TimesNewRoman" w:eastAsia="TimesNewRoman"/>
          <w:b w:val="0"/>
          <w:i w:val="0"/>
          <w:color w:val="000000"/>
          <w:sz w:val="16"/>
        </w:rPr>
        <w:t>[1]</w:t>
      </w:r>
      <w:r>
        <w:rPr>
          <w:rFonts w:ascii="SimSun" w:hAnsi="SimSun" w:eastAsia="SimSun"/>
          <w:b w:val="0"/>
          <w:i w:val="0"/>
          <w:color w:val="000000"/>
          <w:sz w:val="24"/>
        </w:rPr>
        <w:t>盾构机于</w:t>
      </w:r>
      <w:r>
        <w:rPr>
          <w:rFonts w:ascii="TimesNewRoman" w:hAnsi="TimesNewRoman" w:eastAsia="TimesNewRoman"/>
          <w:b w:val="0"/>
          <w:i w:val="0"/>
          <w:color w:val="000000"/>
          <w:sz w:val="24"/>
        </w:rPr>
        <w:t>1847</w:t>
      </w:r>
      <w:r>
        <w:rPr>
          <w:rFonts w:ascii="SimSun" w:hAnsi="SimSun" w:eastAsia="SimSun"/>
          <w:b w:val="0"/>
          <w:i w:val="0"/>
          <w:color w:val="000000"/>
          <w:sz w:val="24"/>
        </w:rPr>
        <w:t xml:space="preserve"> 年发明，它是一种带有护罩的专</w:t>
      </w:r>
      <w:r>
        <w:rPr>
          <w:rFonts w:ascii="SimSun" w:hAnsi="SimSun" w:eastAsia="SimSun"/>
          <w:b w:val="0"/>
          <w:i w:val="0"/>
          <w:color w:val="000000"/>
          <w:sz w:val="24"/>
        </w:rPr>
        <w:t>用设备。它既是一种施工机具又是强有力的临时支撑结构。盾构机外形上像钢管机，较</w:t>
      </w:r>
      <w:r>
        <w:rPr>
          <w:rFonts w:ascii="SimSun" w:hAnsi="SimSun" w:eastAsia="SimSun"/>
          <w:b w:val="0"/>
          <w:i w:val="0"/>
          <w:color w:val="000000"/>
          <w:sz w:val="24"/>
        </w:rPr>
        <w:t>隧道部分略大，用来抵挡外向水压和地层压力。</w:t>
      </w:r>
      <w:r>
        <w:rPr>
          <w:rFonts w:ascii="TimesNewRoman" w:hAnsi="TimesNewRoman" w:eastAsia="TimesNewRoman"/>
          <w:b w:val="0"/>
          <w:i w:val="0"/>
          <w:color w:val="000000"/>
          <w:sz w:val="16"/>
        </w:rPr>
        <w:t>[2]</w:t>
      </w:r>
      <w:r>
        <w:br/>
      </w:r>
      <w:r>
        <w:tab/>
      </w:r>
      <w:r>
        <w:rPr>
          <w:rFonts w:ascii="SimSun" w:hAnsi="SimSun" w:eastAsia="SimSun"/>
          <w:b w:val="0"/>
          <w:i w:val="0"/>
          <w:color w:val="000000"/>
          <w:sz w:val="24"/>
        </w:rPr>
        <w:t>地铁施工的安全问题，涉及到国家的利益和个人的安危得失，也是社会重点关注的</w:t>
      </w:r>
      <w:r>
        <w:rPr>
          <w:rFonts w:ascii="SimSun" w:hAnsi="SimSun" w:eastAsia="SimSun"/>
          <w:b w:val="0"/>
          <w:i w:val="0"/>
          <w:color w:val="000000"/>
          <w:sz w:val="24"/>
        </w:rPr>
        <w:t>问题。地铁线路的施工过程中都存在着安全风险。因此，对地铁施工安全评价，可以提</w:t>
      </w:r>
    </w:p>
    <w:p>
      <w:pPr>
        <w:autoSpaceDN w:val="0"/>
        <w:autoSpaceDE w:val="0"/>
        <w:widowControl/>
        <w:spacing w:line="230" w:lineRule="auto" w:before="1002" w:after="0"/>
        <w:ind w:left="0" w:right="4588" w:firstLine="0"/>
        <w:jc w:val="right"/>
      </w:pPr>
      <w:r>
        <w:rPr>
          <w:rFonts w:ascii="TimesNewRoman" w:hAnsi="TimesNewRoman" w:eastAsia="TimesNewRoman"/>
          <w:b w:val="0"/>
          <w:i w:val="0"/>
          <w:color w:val="000000"/>
          <w:sz w:val="18"/>
        </w:rPr>
        <w:t xml:space="preserve">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66" w:firstLine="0"/>
        <w:jc w:val="right"/>
      </w:pPr>
      <w:r>
        <w:rPr>
          <w:rFonts w:ascii="SimSun" w:hAnsi="SimSun" w:eastAsia="SimSun"/>
          <w:b w:val="0"/>
          <w:i w:val="0"/>
          <w:color w:val="000000"/>
          <w:sz w:val="21"/>
        </w:rPr>
        <w:t>大连交通大学专业硕士学位论文</w:t>
      </w:r>
    </w:p>
    <w:p>
      <w:pPr>
        <w:autoSpaceDN w:val="0"/>
        <w:autoSpaceDE w:val="0"/>
        <w:widowControl/>
        <w:spacing w:line="245" w:lineRule="auto" w:before="744" w:after="0"/>
        <w:ind w:left="998" w:right="0" w:firstLine="0"/>
        <w:jc w:val="left"/>
      </w:pPr>
      <w:r>
        <w:rPr>
          <w:rFonts w:ascii="SimSun" w:hAnsi="SimSun" w:eastAsia="SimSun"/>
          <w:b w:val="0"/>
          <w:i w:val="0"/>
          <w:color w:val="000000"/>
          <w:sz w:val="24"/>
        </w:rPr>
        <w:t>前预知风险，让施工人员详细了解施工作业中的不可见风险，让管理者采取风险防治措</w:t>
      </w:r>
      <w:r>
        <w:rPr>
          <w:rFonts w:ascii="SimSun" w:hAnsi="SimSun" w:eastAsia="SimSun"/>
          <w:b w:val="0"/>
          <w:i w:val="0"/>
          <w:color w:val="000000"/>
          <w:sz w:val="24"/>
        </w:rPr>
        <w:t>施。</w:t>
      </w:r>
    </w:p>
    <w:p>
      <w:pPr>
        <w:autoSpaceDN w:val="0"/>
        <w:autoSpaceDE w:val="0"/>
        <w:widowControl/>
        <w:spacing w:line="262" w:lineRule="auto" w:before="150" w:after="0"/>
        <w:ind w:left="998" w:right="142" w:firstLine="480"/>
        <w:jc w:val="both"/>
      </w:pPr>
      <w:r>
        <w:rPr>
          <w:rFonts w:ascii="SimSun" w:hAnsi="SimSun" w:eastAsia="SimSun"/>
          <w:b w:val="0"/>
          <w:i w:val="0"/>
          <w:color w:val="000000"/>
          <w:sz w:val="24"/>
        </w:rPr>
        <w:t>因此，对地铁隧道施工进行安全风险评价可以有针对性的辨别风险因素。地铁隧道</w:t>
      </w:r>
      <w:r>
        <w:rPr>
          <w:rFonts w:ascii="SimSun" w:hAnsi="SimSun" w:eastAsia="SimSun"/>
          <w:b w:val="0"/>
          <w:i w:val="0"/>
          <w:color w:val="000000"/>
          <w:sz w:val="24"/>
        </w:rPr>
        <w:t>施工的安全风险评价，可以确定影响施工安全的危害因素，从而采取有效的方法来应对</w:t>
      </w:r>
      <w:r>
        <w:rPr>
          <w:rFonts w:ascii="SimSun" w:hAnsi="SimSun" w:eastAsia="SimSun"/>
          <w:b w:val="0"/>
          <w:i w:val="0"/>
          <w:color w:val="000000"/>
          <w:sz w:val="24"/>
        </w:rPr>
        <w:t>风险。</w:t>
      </w:r>
    </w:p>
    <w:p>
      <w:pPr>
        <w:autoSpaceDN w:val="0"/>
        <w:autoSpaceDE w:val="0"/>
        <w:widowControl/>
        <w:spacing w:line="185" w:lineRule="auto" w:before="274" w:after="0"/>
        <w:ind w:left="998" w:right="0" w:firstLine="0"/>
        <w:jc w:val="left"/>
      </w:pPr>
      <w:r>
        <w:rPr>
          <w:rFonts w:ascii="SimHei" w:hAnsi="SimHei" w:eastAsia="SimHei"/>
          <w:b w:val="0"/>
          <w:i w:val="0"/>
          <w:color w:val="000000"/>
          <w:sz w:val="28"/>
        </w:rPr>
        <w:t xml:space="preserve">1.2 研究意义 </w:t>
      </w:r>
    </w:p>
    <w:p>
      <w:pPr>
        <w:autoSpaceDN w:val="0"/>
        <w:autoSpaceDE w:val="0"/>
        <w:widowControl/>
        <w:spacing w:line="286" w:lineRule="auto" w:before="258" w:after="0"/>
        <w:ind w:left="998" w:right="0" w:firstLine="480"/>
        <w:jc w:val="left"/>
      </w:pPr>
      <w:r>
        <w:rPr>
          <w:rFonts w:ascii="SimSun" w:hAnsi="SimSun" w:eastAsia="SimSun"/>
          <w:b w:val="0"/>
          <w:i w:val="0"/>
          <w:color w:val="000000"/>
          <w:sz w:val="24"/>
        </w:rPr>
        <w:t>地铁的飞速发展给人类的生产生活带来了诸多便利，地铁的准时性、安全性更是人</w:t>
      </w:r>
      <w:r>
        <w:rPr>
          <w:rFonts w:ascii="SimSun" w:hAnsi="SimSun" w:eastAsia="SimSun"/>
          <w:b w:val="0"/>
          <w:i w:val="0"/>
          <w:color w:val="000000"/>
          <w:sz w:val="24"/>
        </w:rPr>
        <w:t>类追求和喜爱的重点要素，地铁提升了人类的幸福感，增强了民生福祉。但是地铁在发</w:t>
      </w:r>
      <w:r>
        <w:rPr>
          <w:rFonts w:ascii="SimSun" w:hAnsi="SimSun" w:eastAsia="SimSun"/>
          <w:b w:val="0"/>
          <w:i w:val="0"/>
          <w:color w:val="000000"/>
          <w:sz w:val="24"/>
        </w:rPr>
        <w:t>展过程中也面临着诸多风险挑战，地质的复杂性、技术要求高、施工难度大。地铁在施</w:t>
      </w:r>
      <w:r>
        <w:rPr>
          <w:rFonts w:ascii="SimSun" w:hAnsi="SimSun" w:eastAsia="SimSun"/>
          <w:b w:val="0"/>
          <w:i w:val="0"/>
          <w:color w:val="000000"/>
          <w:sz w:val="24"/>
        </w:rPr>
        <w:t>工过程中事故频发，不仅造成重大经济损失和社会危害，还使得地铁施工压力增大。例</w:t>
      </w:r>
      <w:r>
        <w:rPr>
          <w:rFonts w:ascii="SimSun" w:hAnsi="SimSun" w:eastAsia="SimSun"/>
          <w:b w:val="0"/>
          <w:i w:val="0"/>
          <w:color w:val="000000"/>
          <w:sz w:val="24"/>
        </w:rPr>
        <w:t>如：</w:t>
      </w:r>
      <w:r>
        <w:rPr>
          <w:rFonts w:ascii="TimesNewRoman" w:hAnsi="TimesNewRoman" w:eastAsia="TimesNewRoman"/>
          <w:b w:val="0"/>
          <w:i w:val="0"/>
          <w:color w:val="000000"/>
          <w:sz w:val="24"/>
        </w:rPr>
        <w:t>2015</w:t>
      </w:r>
      <w:r>
        <w:rPr>
          <w:rFonts w:ascii="SimSun" w:hAnsi="SimSun" w:eastAsia="SimSun"/>
          <w:b w:val="0"/>
          <w:i w:val="0"/>
          <w:color w:val="000000"/>
          <w:sz w:val="24"/>
        </w:rPr>
        <w:t xml:space="preserve"> 年</w:t>
      </w:r>
      <w:r>
        <w:rPr>
          <w:rFonts w:ascii="TimesNewRoman" w:hAnsi="TimesNewRoman" w:eastAsia="TimesNewRoman"/>
          <w:b w:val="0"/>
          <w:i w:val="0"/>
          <w:color w:val="000000"/>
          <w:sz w:val="24"/>
        </w:rPr>
        <w:t>1</w:t>
      </w:r>
      <w:r>
        <w:rPr>
          <w:rFonts w:ascii="SimSun" w:hAnsi="SimSun" w:eastAsia="SimSun"/>
          <w:b w:val="0"/>
          <w:i w:val="0"/>
          <w:color w:val="000000"/>
          <w:sz w:val="24"/>
        </w:rPr>
        <w:t xml:space="preserve"> 月</w:t>
      </w:r>
      <w:r>
        <w:rPr>
          <w:rFonts w:ascii="TimesNewRoman" w:hAnsi="TimesNewRoman" w:eastAsia="TimesNewRoman"/>
          <w:b w:val="0"/>
          <w:i w:val="0"/>
          <w:color w:val="000000"/>
          <w:sz w:val="24"/>
        </w:rPr>
        <w:t>1</w:t>
      </w:r>
      <w:r>
        <w:rPr>
          <w:rFonts w:ascii="SimSun" w:hAnsi="SimSun" w:eastAsia="SimSun"/>
          <w:b w:val="0"/>
          <w:i w:val="0"/>
          <w:color w:val="000000"/>
          <w:sz w:val="24"/>
        </w:rPr>
        <w:t xml:space="preserve"> 日，武汉轨道三号线</w:t>
      </w:r>
      <w:r>
        <w:rPr>
          <w:rFonts w:ascii="TimesNewRoman" w:hAnsi="TimesNewRoman" w:eastAsia="TimesNewRoman"/>
          <w:b w:val="0"/>
          <w:i w:val="0"/>
          <w:color w:val="000000"/>
          <w:sz w:val="24"/>
        </w:rPr>
        <w:t>19</w:t>
      </w:r>
      <w:r>
        <w:rPr>
          <w:rFonts w:ascii="SimSun" w:hAnsi="SimSun" w:eastAsia="SimSun"/>
          <w:b w:val="0"/>
          <w:i w:val="0"/>
          <w:color w:val="000000"/>
          <w:sz w:val="24"/>
        </w:rPr>
        <w:t xml:space="preserve"> 标段盾构段发生天然气爆炸，造成两人死亡，</w:t>
      </w:r>
      <w:r>
        <w:rPr>
          <w:rFonts w:ascii="TimesNewRoman" w:hAnsi="TimesNewRoman" w:eastAsia="TimesNewRoman"/>
          <w:b w:val="0"/>
          <w:i w:val="0"/>
          <w:color w:val="000000"/>
          <w:sz w:val="24"/>
        </w:rPr>
        <w:t>2017</w:t>
      </w:r>
      <w:r>
        <w:rPr>
          <w:rFonts w:ascii="SimSun" w:hAnsi="SimSun" w:eastAsia="SimSun"/>
          <w:b w:val="0"/>
          <w:i w:val="0"/>
          <w:color w:val="000000"/>
          <w:sz w:val="24"/>
        </w:rPr>
        <w:t xml:space="preserve"> 年</w:t>
      </w:r>
      <w:r>
        <w:rPr>
          <w:rFonts w:ascii="TimesNewRoman" w:hAnsi="TimesNewRoman" w:eastAsia="TimesNewRoman"/>
          <w:b w:val="0"/>
          <w:i w:val="0"/>
          <w:color w:val="000000"/>
          <w:sz w:val="24"/>
        </w:rPr>
        <w:t>5</w:t>
      </w:r>
      <w:r>
        <w:rPr>
          <w:rFonts w:ascii="SimSun" w:hAnsi="SimSun" w:eastAsia="SimSun"/>
          <w:b w:val="0"/>
          <w:i w:val="0"/>
          <w:color w:val="000000"/>
          <w:sz w:val="24"/>
        </w:rPr>
        <w:t xml:space="preserve"> 月初，在深圳市轨道交通工程</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号线三期南延工程</w:t>
      </w:r>
      <w:r>
        <w:rPr>
          <w:rFonts w:ascii="TimesNewRoman" w:hAnsi="TimesNewRoman" w:eastAsia="TimesNewRoman"/>
          <w:b w:val="0"/>
          <w:i w:val="0"/>
          <w:color w:val="000000"/>
          <w:sz w:val="24"/>
        </w:rPr>
        <w:t>3131</w:t>
      </w:r>
      <w:r>
        <w:rPr>
          <w:rFonts w:ascii="SimSun" w:hAnsi="SimSun" w:eastAsia="SimSun"/>
          <w:b w:val="0"/>
          <w:i w:val="0"/>
          <w:color w:val="000000"/>
          <w:sz w:val="24"/>
        </w:rPr>
        <w:t xml:space="preserve"> 标发生基坑坍塌事故，</w:t>
      </w:r>
      <w:r>
        <w:rPr>
          <w:rFonts w:ascii="SimSun" w:hAnsi="SimSun" w:eastAsia="SimSun"/>
          <w:b w:val="0"/>
          <w:i w:val="0"/>
          <w:color w:val="000000"/>
          <w:sz w:val="24"/>
        </w:rPr>
        <w:t>造成</w:t>
      </w:r>
      <w:r>
        <w:rPr>
          <w:rFonts w:ascii="TimesNewRoman" w:hAnsi="TimesNewRoman" w:eastAsia="TimesNewRoman"/>
          <w:b w:val="0"/>
          <w:i w:val="0"/>
          <w:color w:val="000000"/>
          <w:sz w:val="24"/>
        </w:rPr>
        <w:t>4</w:t>
      </w:r>
      <w:r>
        <w:rPr>
          <w:rFonts w:ascii="SimSun" w:hAnsi="SimSun" w:eastAsia="SimSun"/>
          <w:b w:val="0"/>
          <w:i w:val="0"/>
          <w:color w:val="000000"/>
          <w:sz w:val="24"/>
        </w:rPr>
        <w:t xml:space="preserve"> 人伤亡，直接造成经济损失</w:t>
      </w:r>
      <w:r>
        <w:rPr>
          <w:rFonts w:ascii="TimesNewRoman" w:hAnsi="TimesNewRoman" w:eastAsia="TimesNewRoman"/>
          <w:b w:val="0"/>
          <w:i w:val="0"/>
          <w:color w:val="000000"/>
          <w:sz w:val="24"/>
        </w:rPr>
        <w:t>345</w:t>
      </w:r>
      <w:r>
        <w:rPr>
          <w:rFonts w:ascii="SimSun" w:hAnsi="SimSun" w:eastAsia="SimSun"/>
          <w:b w:val="0"/>
          <w:i w:val="0"/>
          <w:color w:val="000000"/>
          <w:sz w:val="24"/>
        </w:rPr>
        <w:t xml:space="preserve"> 万元。诸如此类频发的事故，使人类深刻认识到</w:t>
      </w:r>
      <w:r>
        <w:rPr>
          <w:rFonts w:ascii="SimSun" w:hAnsi="SimSun" w:eastAsia="SimSun"/>
          <w:b w:val="0"/>
          <w:i w:val="0"/>
          <w:color w:val="000000"/>
          <w:sz w:val="24"/>
        </w:rPr>
        <w:t>地铁潜藏的风险因素会严重影响施工过程中的安全。</w:t>
      </w:r>
    </w:p>
    <w:p>
      <w:pPr>
        <w:autoSpaceDN w:val="0"/>
        <w:autoSpaceDE w:val="0"/>
        <w:widowControl/>
        <w:spacing w:line="276" w:lineRule="auto" w:before="150" w:after="0"/>
        <w:ind w:left="998" w:right="0" w:firstLine="480"/>
        <w:jc w:val="left"/>
      </w:pPr>
      <w:r>
        <w:rPr>
          <w:rFonts w:ascii="SimSun" w:hAnsi="SimSun" w:eastAsia="SimSun"/>
          <w:b w:val="0"/>
          <w:i w:val="0"/>
          <w:color w:val="000000"/>
          <w:sz w:val="24"/>
        </w:rPr>
        <w:t>所以为了尽可能的避免风险，减少安全隐患，是目前风险管理的重要研究方向。通</w:t>
      </w:r>
      <w:r>
        <w:rPr>
          <w:rFonts w:ascii="SimSun" w:hAnsi="SimSun" w:eastAsia="SimSun"/>
          <w:b w:val="0"/>
          <w:i w:val="0"/>
          <w:color w:val="000000"/>
          <w:sz w:val="24"/>
        </w:rPr>
        <w:t>过提前介入，提前分析潜在风险并进行评价，然后制定一套系统完善的管理方法来应对</w:t>
      </w:r>
      <w:r>
        <w:rPr>
          <w:rFonts w:ascii="SimSun" w:hAnsi="SimSun" w:eastAsia="SimSun"/>
          <w:b w:val="0"/>
          <w:i w:val="0"/>
          <w:color w:val="000000"/>
          <w:sz w:val="24"/>
        </w:rPr>
        <w:t>地铁施工过程中可能发生的风险和挑战，尽最大可能降低风险或使风险消失，保证安全</w:t>
      </w:r>
      <w:r>
        <w:rPr>
          <w:rFonts w:ascii="SimSun" w:hAnsi="SimSun" w:eastAsia="SimSun"/>
          <w:b w:val="0"/>
          <w:i w:val="0"/>
          <w:color w:val="000000"/>
          <w:sz w:val="24"/>
        </w:rPr>
        <w:t>隐患提前排查到位，降低安全风险发生率，达到施工预期的目标。提前加强风险管理，</w:t>
      </w:r>
      <w:r>
        <w:rPr>
          <w:rFonts w:ascii="SimSun" w:hAnsi="SimSun" w:eastAsia="SimSun"/>
          <w:b w:val="0"/>
          <w:i w:val="0"/>
          <w:color w:val="000000"/>
          <w:sz w:val="24"/>
        </w:rPr>
        <w:t>让风险离开施工全过程，减少经济损失，保证人类生命财产安全。</w:t>
      </w:r>
    </w:p>
    <w:p>
      <w:pPr>
        <w:autoSpaceDN w:val="0"/>
        <w:autoSpaceDE w:val="0"/>
        <w:widowControl/>
        <w:spacing w:line="290" w:lineRule="auto" w:before="142" w:after="0"/>
        <w:ind w:left="998" w:right="0" w:firstLine="480"/>
        <w:jc w:val="left"/>
      </w:pPr>
      <w:r>
        <w:rPr>
          <w:rFonts w:ascii="SimSun" w:hAnsi="SimSun" w:eastAsia="SimSun"/>
          <w:b w:val="0"/>
          <w:i w:val="0"/>
          <w:color w:val="000000"/>
          <w:sz w:val="24"/>
        </w:rPr>
        <w:t>安全是“一”，其他的都为“零</w:t>
      </w:r>
      <w:r>
        <w:rPr>
          <w:rFonts w:ascii="TimesNewRoman" w:hAnsi="TimesNewRoman" w:eastAsia="TimesNewRoman"/>
          <w:b w:val="0"/>
          <w:i w:val="0"/>
          <w:color w:val="000000"/>
          <w:sz w:val="24"/>
        </w:rPr>
        <w:t>’</w:t>
      </w:r>
      <w:r>
        <w:rPr>
          <w:rFonts w:ascii="SimSun" w:hAnsi="SimSun" w:eastAsia="SimSun"/>
          <w:b w:val="0"/>
          <w:i w:val="0"/>
          <w:color w:val="000000"/>
          <w:sz w:val="24"/>
        </w:rPr>
        <w:t>，前面的</w:t>
      </w:r>
      <w:r>
        <w:rPr>
          <w:rFonts w:ascii="TimesNewRoman" w:hAnsi="TimesNewRoman" w:eastAsia="TimesNewRoman"/>
          <w:b w:val="0"/>
          <w:i w:val="0"/>
          <w:color w:val="000000"/>
          <w:sz w:val="24"/>
        </w:rPr>
        <w:t>”</w:t>
      </w:r>
      <w:r>
        <w:rPr>
          <w:rFonts w:ascii="SimSun" w:hAnsi="SimSun" w:eastAsia="SimSun"/>
          <w:b w:val="0"/>
          <w:i w:val="0"/>
          <w:color w:val="000000"/>
          <w:sz w:val="24"/>
        </w:rPr>
        <w:t>一</w:t>
      </w:r>
      <w:r>
        <w:rPr>
          <w:rFonts w:ascii="TimesNewRoman" w:hAnsi="TimesNewRoman" w:eastAsia="TimesNewRoman"/>
          <w:b w:val="0"/>
          <w:i w:val="0"/>
          <w:color w:val="000000"/>
          <w:sz w:val="24"/>
        </w:rPr>
        <w:t>”</w:t>
      </w:r>
      <w:r>
        <w:rPr>
          <w:rFonts w:ascii="SimSun" w:hAnsi="SimSun" w:eastAsia="SimSun"/>
          <w:b w:val="0"/>
          <w:i w:val="0"/>
          <w:color w:val="000000"/>
          <w:sz w:val="24"/>
        </w:rPr>
        <w:t>没有了，后面再多的“零”都没有用。</w:t>
      </w:r>
      <w:r>
        <w:rPr>
          <w:rFonts w:ascii="SimSun" w:hAnsi="SimSun" w:eastAsia="SimSun"/>
          <w:b w:val="0"/>
          <w:i w:val="0"/>
          <w:color w:val="000000"/>
          <w:sz w:val="24"/>
        </w:rPr>
        <w:t>这就提示我们：安全是所有工作的重中之重，安全是前提，安全也是一切工作的保证。</w:t>
      </w:r>
      <w:r>
        <w:rPr>
          <w:rFonts w:ascii="SimSun" w:hAnsi="SimSun" w:eastAsia="SimSun"/>
          <w:b w:val="0"/>
          <w:i w:val="0"/>
          <w:color w:val="000000"/>
          <w:sz w:val="24"/>
        </w:rPr>
        <w:t>地铁的施工，安全性至关重要，增强施工风险管理也是我国社会管理中的一项重要内容，</w:t>
      </w:r>
      <w:r>
        <w:rPr>
          <w:rFonts w:ascii="SimSun" w:hAnsi="SimSun" w:eastAsia="SimSun"/>
          <w:b w:val="0"/>
          <w:i w:val="0"/>
          <w:color w:val="000000"/>
          <w:sz w:val="24"/>
        </w:rPr>
        <w:t>我们都清楚的知道，安全对于每个人、每个家庭、甚至每个国家是十分重要的，安全凌</w:t>
      </w:r>
      <w:r>
        <w:rPr>
          <w:rFonts w:ascii="SimSun" w:hAnsi="SimSun" w:eastAsia="SimSun"/>
          <w:b w:val="0"/>
          <w:i w:val="0"/>
          <w:color w:val="000000"/>
          <w:sz w:val="24"/>
        </w:rPr>
        <w:t>驾于所有事物之上，安全也是开展施工工程的前提。中国的产业众多，有很多产业为经</w:t>
      </w:r>
      <w:r>
        <w:rPr>
          <w:rFonts w:ascii="SimSun" w:hAnsi="SimSun" w:eastAsia="SimSun"/>
          <w:b w:val="0"/>
          <w:i w:val="0"/>
          <w:color w:val="000000"/>
          <w:sz w:val="24"/>
        </w:rPr>
        <w:t>济建设增砖添瓦，这些产业是中国的支柱，支柱的不断发展，带动了人类就业，让人类</w:t>
      </w:r>
      <w:r>
        <w:rPr>
          <w:rFonts w:ascii="SimSun" w:hAnsi="SimSun" w:eastAsia="SimSun"/>
          <w:b w:val="0"/>
          <w:i w:val="0"/>
          <w:color w:val="000000"/>
          <w:sz w:val="24"/>
        </w:rPr>
        <w:t>的生活更加富足、快乐。建筑业在众多产业中脱颖而出，源于它是一项惠民的支柱产业。</w:t>
      </w:r>
      <w:r>
        <w:rPr>
          <w:rFonts w:ascii="SimSun" w:hAnsi="SimSun" w:eastAsia="SimSun"/>
          <w:b w:val="0"/>
          <w:i w:val="0"/>
          <w:color w:val="000000"/>
          <w:sz w:val="24"/>
        </w:rPr>
        <w:t>建筑业的安全与国民经济的发展息息相关，因其竞争激烈、危险性高、危险因素众多等</w:t>
      </w:r>
      <w:r>
        <w:rPr>
          <w:rFonts w:ascii="SimSun" w:hAnsi="SimSun" w:eastAsia="SimSun"/>
          <w:b w:val="0"/>
          <w:i w:val="0"/>
          <w:color w:val="000000"/>
          <w:sz w:val="24"/>
        </w:rPr>
        <w:t>特点，近年来建筑行业引发的安全事故频发，是个极具挑战的行业。施工建筑安全风险</w:t>
      </w:r>
      <w:r>
        <w:rPr>
          <w:rFonts w:ascii="SimSun" w:hAnsi="SimSun" w:eastAsia="SimSun"/>
          <w:b w:val="0"/>
          <w:i w:val="0"/>
          <w:color w:val="000000"/>
          <w:sz w:val="24"/>
        </w:rPr>
        <w:t>管理是支撑建筑业持续发展的重要一笔。安全风险管理研究也成为了施工过程中必不可</w:t>
      </w:r>
      <w:r>
        <w:rPr>
          <w:rFonts w:ascii="SimSun" w:hAnsi="SimSun" w:eastAsia="SimSun"/>
          <w:b w:val="0"/>
          <w:i w:val="0"/>
          <w:color w:val="000000"/>
          <w:sz w:val="24"/>
        </w:rPr>
        <w:t>少的一部分。根据提前进行的风险评价结果，从而提前采取有针对性的措施，制定相应</w:t>
      </w:r>
      <w:r>
        <w:rPr>
          <w:rFonts w:ascii="SimSun" w:hAnsi="SimSun" w:eastAsia="SimSun"/>
          <w:b w:val="0"/>
          <w:i w:val="0"/>
          <w:color w:val="000000"/>
          <w:sz w:val="24"/>
        </w:rPr>
        <w:t>的应急方案，按照方案快速、准确地处理实际施工问题，有效控制风险的发生，降低事</w:t>
      </w:r>
    </w:p>
    <w:p>
      <w:pPr>
        <w:autoSpaceDN w:val="0"/>
        <w:autoSpaceDE w:val="0"/>
        <w:widowControl/>
        <w:spacing w:line="230" w:lineRule="auto" w:before="906" w:after="0"/>
        <w:ind w:left="0" w:right="4588" w:firstLine="0"/>
        <w:jc w:val="right"/>
      </w:pPr>
      <w:r>
        <w:rPr>
          <w:rFonts w:ascii="TimesNewRoman" w:hAnsi="TimesNewRoman" w:eastAsia="TimesNewRoman"/>
          <w:b w:val="0"/>
          <w:i w:val="0"/>
          <w:color w:val="000000"/>
          <w:sz w:val="18"/>
        </w:rPr>
        <w:t xml:space="preserve">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026"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262" w:lineRule="auto" w:before="744" w:after="0"/>
        <w:ind w:left="998" w:right="50" w:firstLine="0"/>
        <w:jc w:val="both"/>
      </w:pPr>
      <w:r>
        <w:rPr>
          <w:rFonts w:ascii="SimSun" w:hAnsi="SimSun" w:eastAsia="SimSun"/>
          <w:b w:val="0"/>
          <w:i w:val="0"/>
          <w:color w:val="000000"/>
          <w:sz w:val="24"/>
        </w:rPr>
        <w:t>故发生率和事故发生所造成的后果，避免人员伤亡。因此，对地铁盾构施工风险评价的</w:t>
      </w:r>
      <w:r>
        <w:rPr>
          <w:rFonts w:ascii="SimSun" w:hAnsi="SimSun" w:eastAsia="SimSun"/>
          <w:b w:val="0"/>
          <w:i w:val="0"/>
          <w:color w:val="000000"/>
          <w:sz w:val="24"/>
        </w:rPr>
        <w:t>研究不仅具有重要的理论价值，而且可以用来解决地铁施工的实际安全问题，在实际应</w:t>
      </w:r>
      <w:r>
        <w:rPr>
          <w:rFonts w:ascii="SimSun" w:hAnsi="SimSun" w:eastAsia="SimSun"/>
          <w:b w:val="0"/>
          <w:i w:val="0"/>
          <w:color w:val="000000"/>
          <w:sz w:val="24"/>
        </w:rPr>
        <w:t>用中具有广阔的应用前景。</w:t>
      </w:r>
    </w:p>
    <w:p>
      <w:pPr>
        <w:autoSpaceDN w:val="0"/>
        <w:autoSpaceDE w:val="0"/>
        <w:widowControl/>
        <w:spacing w:line="262" w:lineRule="auto" w:before="148" w:after="0"/>
        <w:ind w:left="998" w:right="50" w:firstLine="480"/>
        <w:jc w:val="both"/>
      </w:pPr>
      <w:r>
        <w:rPr>
          <w:rFonts w:ascii="SimSun" w:hAnsi="SimSun" w:eastAsia="SimSun"/>
          <w:b w:val="0"/>
          <w:i w:val="0"/>
          <w:color w:val="000000"/>
          <w:sz w:val="24"/>
        </w:rPr>
        <w:t>由此可见，安全风险评价可以为地铁施工和地铁运营的相关决策提供有利支持，可</w:t>
      </w:r>
      <w:r>
        <w:rPr>
          <w:rFonts w:ascii="SimSun" w:hAnsi="SimSun" w:eastAsia="SimSun"/>
          <w:b w:val="0"/>
          <w:i w:val="0"/>
          <w:color w:val="000000"/>
          <w:sz w:val="24"/>
        </w:rPr>
        <w:t>以对勘察设计阶段进行反演，施工风险管理不仅关系工人自身安全，关系每个家庭的稳</w:t>
      </w:r>
      <w:r>
        <w:rPr>
          <w:rFonts w:ascii="SimSun" w:hAnsi="SimSun" w:eastAsia="SimSun"/>
          <w:b w:val="0"/>
          <w:i w:val="0"/>
          <w:color w:val="000000"/>
          <w:sz w:val="24"/>
        </w:rPr>
        <w:t>定，也关系国家经济的发展，是亟待解决和关注的焦点问题。</w:t>
      </w:r>
    </w:p>
    <w:p>
      <w:pPr>
        <w:autoSpaceDN w:val="0"/>
        <w:autoSpaceDE w:val="0"/>
        <w:widowControl/>
        <w:spacing w:line="185" w:lineRule="auto" w:before="276" w:after="0"/>
        <w:ind w:left="998" w:right="0" w:firstLine="0"/>
        <w:jc w:val="left"/>
      </w:pPr>
      <w:r>
        <w:rPr>
          <w:rFonts w:ascii="SimHei" w:hAnsi="SimHei" w:eastAsia="SimHei"/>
          <w:b w:val="0"/>
          <w:i w:val="0"/>
          <w:color w:val="000000"/>
          <w:sz w:val="28"/>
        </w:rPr>
        <w:t xml:space="preserve">1.3 国内外研究现状 </w:t>
      </w:r>
    </w:p>
    <w:p>
      <w:pPr>
        <w:autoSpaceDN w:val="0"/>
        <w:autoSpaceDE w:val="0"/>
        <w:widowControl/>
        <w:spacing w:line="185" w:lineRule="auto" w:before="378" w:after="0"/>
        <w:ind w:left="998" w:right="0" w:firstLine="0"/>
        <w:jc w:val="left"/>
      </w:pPr>
      <w:r>
        <w:rPr>
          <w:rFonts w:ascii="SimHei" w:hAnsi="SimHei" w:eastAsia="SimHei"/>
          <w:b w:val="0"/>
          <w:i w:val="0"/>
          <w:color w:val="000000"/>
          <w:sz w:val="24"/>
        </w:rPr>
        <w:t xml:space="preserve">1.3.1 国外研究现状 </w:t>
      </w:r>
    </w:p>
    <w:p>
      <w:pPr>
        <w:autoSpaceDN w:val="0"/>
        <w:autoSpaceDE w:val="0"/>
        <w:widowControl/>
        <w:spacing w:line="271" w:lineRule="auto" w:before="220" w:after="0"/>
        <w:ind w:left="998" w:right="50" w:firstLine="480"/>
        <w:jc w:val="both"/>
      </w:pPr>
      <w:r>
        <w:rPr>
          <w:rFonts w:ascii="SimSun" w:hAnsi="SimSun" w:eastAsia="SimSun"/>
          <w:b w:val="0"/>
          <w:i w:val="0"/>
          <w:color w:val="000000"/>
          <w:sz w:val="24"/>
        </w:rPr>
        <w:t>在美国，始于</w:t>
      </w:r>
      <w:r>
        <w:rPr>
          <w:rFonts w:ascii="TimesNewRoman" w:hAnsi="TimesNewRoman" w:eastAsia="TimesNewRoman"/>
          <w:b w:val="0"/>
          <w:i w:val="0"/>
          <w:color w:val="000000"/>
          <w:sz w:val="24"/>
        </w:rPr>
        <w:t>1930</w:t>
      </w:r>
      <w:r>
        <w:rPr>
          <w:rFonts w:ascii="SimSun" w:hAnsi="SimSun" w:eastAsia="SimSun"/>
          <w:b w:val="0"/>
          <w:i w:val="0"/>
          <w:color w:val="000000"/>
          <w:sz w:val="24"/>
        </w:rPr>
        <w:t xml:space="preserve"> 年代的风险研究在</w:t>
      </w:r>
      <w:r>
        <w:rPr>
          <w:rFonts w:ascii="TimesNewRoman" w:hAnsi="TimesNewRoman" w:eastAsia="TimesNewRoman"/>
          <w:b w:val="0"/>
          <w:i w:val="0"/>
          <w:color w:val="000000"/>
          <w:sz w:val="24"/>
        </w:rPr>
        <w:t>1960</w:t>
      </w:r>
      <w:r>
        <w:rPr>
          <w:rFonts w:ascii="SimSun" w:hAnsi="SimSun" w:eastAsia="SimSun"/>
          <w:b w:val="0"/>
          <w:i w:val="0"/>
          <w:color w:val="000000"/>
          <w:sz w:val="24"/>
        </w:rPr>
        <w:t xml:space="preserve"> 年代取得了重大进展。因为安全评价很</w:t>
      </w:r>
      <w:r>
        <w:rPr>
          <w:rFonts w:ascii="SimSun" w:hAnsi="SimSun" w:eastAsia="SimSun"/>
          <w:b w:val="0"/>
          <w:i w:val="0"/>
          <w:color w:val="000000"/>
          <w:sz w:val="24"/>
        </w:rPr>
        <w:t>大一部分的减少了各种事故的发生，所以很多国家愿意投入大量的时间和金钱进行施工</w:t>
      </w:r>
      <w:r>
        <w:rPr>
          <w:rFonts w:ascii="SimSun" w:hAnsi="SimSun" w:eastAsia="SimSun"/>
          <w:b w:val="0"/>
          <w:i w:val="0"/>
          <w:color w:val="000000"/>
          <w:sz w:val="24"/>
        </w:rPr>
        <w:t>安全评价。鼓励人类对施工安全评价的研究，不断的开发出新的方法，通过对施工各个</w:t>
      </w:r>
      <w:r>
        <w:rPr>
          <w:rFonts w:ascii="SimSun" w:hAnsi="SimSun" w:eastAsia="SimSun"/>
          <w:b w:val="0"/>
          <w:i w:val="0"/>
          <w:color w:val="000000"/>
          <w:sz w:val="24"/>
        </w:rPr>
        <w:t>方面的评价，分析施工的安全性，争取避免不必要的损失。</w:t>
      </w:r>
    </w:p>
    <w:p>
      <w:pPr>
        <w:autoSpaceDN w:val="0"/>
        <w:autoSpaceDE w:val="0"/>
        <w:widowControl/>
        <w:spacing w:line="281" w:lineRule="auto" w:before="148" w:after="0"/>
        <w:ind w:left="998" w:right="48" w:firstLine="480"/>
        <w:jc w:val="both"/>
      </w:pPr>
      <w:r>
        <w:rPr>
          <w:rFonts w:ascii="SimSun" w:hAnsi="SimSun" w:eastAsia="SimSun"/>
          <w:b w:val="0"/>
          <w:i w:val="0"/>
          <w:color w:val="000000"/>
          <w:sz w:val="24"/>
        </w:rPr>
        <w:t>风险识别是指对潜在风险以及客观存在的风险进行系统归类和全面识别，有专家调</w:t>
      </w:r>
      <w:r>
        <w:rPr>
          <w:rFonts w:ascii="SimSun" w:hAnsi="SimSun" w:eastAsia="SimSun"/>
          <w:b w:val="0"/>
          <w:i w:val="0"/>
          <w:color w:val="000000"/>
          <w:sz w:val="24"/>
        </w:rPr>
        <w:t>查法、核对表法和工作分解结构法等。从管理的角度而言，事故隐患可能会造成的不协</w:t>
      </w:r>
      <w:r>
        <w:rPr>
          <w:rFonts w:ascii="SimSun" w:hAnsi="SimSun" w:eastAsia="SimSun"/>
          <w:b w:val="0"/>
          <w:i w:val="0"/>
          <w:color w:val="000000"/>
          <w:sz w:val="24"/>
        </w:rPr>
        <w:t>调状态，以及潜在事故情况</w:t>
      </w:r>
      <w:r>
        <w:rPr>
          <w:rFonts w:ascii="TimesNewRoman" w:hAnsi="TimesNewRoman" w:eastAsia="TimesNewRoman"/>
          <w:b w:val="0"/>
          <w:i w:val="0"/>
          <w:color w:val="000000"/>
          <w:sz w:val="16"/>
        </w:rPr>
        <w:t>[3-4]</w:t>
      </w:r>
      <w:r>
        <w:rPr>
          <w:rFonts w:ascii="SimSun" w:hAnsi="SimSun" w:eastAsia="SimSun"/>
          <w:b w:val="0"/>
          <w:i w:val="0"/>
          <w:color w:val="000000"/>
          <w:sz w:val="24"/>
        </w:rPr>
        <w:t>。专家调查法是指利用专家的工程经验和思维，分析事</w:t>
      </w:r>
      <w:r>
        <w:rPr>
          <w:rFonts w:ascii="SimSun" w:hAnsi="SimSun" w:eastAsia="SimSun"/>
          <w:b w:val="0"/>
          <w:i w:val="0"/>
          <w:color w:val="000000"/>
          <w:sz w:val="24"/>
        </w:rPr>
        <w:t>物存在的风险，具有简便易行，在缺乏统计数据或没有类似事件可借鉴的情况下，也能</w:t>
      </w:r>
      <w:r>
        <w:rPr>
          <w:rFonts w:ascii="SimSun" w:hAnsi="SimSun" w:eastAsia="SimSun"/>
          <w:b w:val="0"/>
          <w:i w:val="0"/>
          <w:color w:val="000000"/>
          <w:sz w:val="24"/>
        </w:rPr>
        <w:t>作出有效的预测但也存在主观因素干扰大、无法从理论上证明结论准确性、结果趋于保</w:t>
      </w:r>
      <w:r>
        <w:rPr>
          <w:rFonts w:ascii="SimSun" w:hAnsi="SimSun" w:eastAsia="SimSun"/>
          <w:b w:val="0"/>
          <w:i w:val="0"/>
          <w:color w:val="000000"/>
          <w:sz w:val="24"/>
        </w:rPr>
        <w:t>守等缺点。</w:t>
      </w:r>
    </w:p>
    <w:p>
      <w:pPr>
        <w:autoSpaceDN w:val="0"/>
        <w:autoSpaceDE w:val="0"/>
        <w:widowControl/>
        <w:spacing w:line="274" w:lineRule="auto" w:before="102" w:after="0"/>
        <w:ind w:left="998" w:right="50" w:firstLine="480"/>
        <w:jc w:val="both"/>
      </w:pPr>
      <w:r>
        <w:rPr>
          <w:rFonts w:ascii="TimesNewRoman" w:hAnsi="TimesNewRoman" w:eastAsia="TimesNewRoman"/>
          <w:b w:val="0"/>
          <w:i w:val="0"/>
          <w:color w:val="000000"/>
          <w:sz w:val="24"/>
        </w:rPr>
        <w:t>Baker</w:t>
      </w:r>
      <w:r>
        <w:rPr>
          <w:rFonts w:ascii="TimesNewRoman" w:hAnsi="TimesNewRoman" w:eastAsia="TimesNewRoman"/>
          <w:b w:val="0"/>
          <w:i w:val="0"/>
          <w:color w:val="000000"/>
          <w:sz w:val="16"/>
        </w:rPr>
        <w:t>[5]</w:t>
      </w:r>
      <w:r>
        <w:rPr>
          <w:rFonts w:ascii="SimSun" w:hAnsi="SimSun" w:eastAsia="SimSun"/>
          <w:b w:val="0"/>
          <w:i w:val="0"/>
          <w:color w:val="000000"/>
          <w:sz w:val="24"/>
        </w:rPr>
        <w:t>提出利用三角模糊数与层次分析法结合确定子系统的权重，为了减少主观因</w:t>
      </w:r>
      <w:r>
        <w:rPr>
          <w:rFonts w:ascii="SimSun" w:hAnsi="SimSun" w:eastAsia="SimSun"/>
          <w:b w:val="0"/>
          <w:i w:val="0"/>
          <w:color w:val="000000"/>
          <w:sz w:val="24"/>
        </w:rPr>
        <w:t>素，在模型中引入了指标系数。构造了事故严重性与可能性矩阵，加强了评价结果的科</w:t>
      </w:r>
      <w:r>
        <w:rPr>
          <w:rFonts w:ascii="SimSun" w:hAnsi="SimSun" w:eastAsia="SimSun"/>
          <w:b w:val="0"/>
          <w:i w:val="0"/>
          <w:color w:val="000000"/>
          <w:sz w:val="24"/>
        </w:rPr>
        <w:t>学性和客观性。</w:t>
      </w:r>
    </w:p>
    <w:p>
      <w:pPr>
        <w:autoSpaceDN w:val="0"/>
        <w:autoSpaceDE w:val="0"/>
        <w:widowControl/>
        <w:spacing w:line="274" w:lineRule="auto" w:before="102" w:after="0"/>
        <w:ind w:left="998" w:right="50" w:firstLine="480"/>
        <w:jc w:val="both"/>
      </w:pPr>
      <w:r>
        <w:rPr>
          <w:rFonts w:ascii="TimesNewRoman" w:hAnsi="TimesNewRoman" w:eastAsia="TimesNewRoman"/>
          <w:b w:val="0"/>
          <w:i w:val="0"/>
          <w:color w:val="000000"/>
          <w:sz w:val="24"/>
        </w:rPr>
        <w:t>Gkountis</w:t>
      </w:r>
      <w:r>
        <w:rPr>
          <w:rFonts w:ascii="TimesNewRoman" w:hAnsi="TimesNewRoman" w:eastAsia="TimesNewRoman"/>
          <w:b w:val="0"/>
          <w:i w:val="0"/>
          <w:color w:val="000000"/>
          <w:sz w:val="16"/>
        </w:rPr>
        <w:t>[6]</w:t>
      </w:r>
      <w:r>
        <w:rPr>
          <w:rFonts w:ascii="SimSun" w:hAnsi="SimSun" w:eastAsia="SimSun"/>
          <w:b w:val="0"/>
          <w:i w:val="0"/>
          <w:color w:val="000000"/>
          <w:sz w:val="24"/>
        </w:rPr>
        <w:t>将模糊理论引入到层次分析法，建立了地铁隧道及车站结构的安全风险</w:t>
      </w:r>
      <w:r>
        <w:rPr>
          <w:rFonts w:ascii="SimSun" w:hAnsi="SimSun" w:eastAsia="SimSun"/>
          <w:b w:val="0"/>
          <w:i w:val="0"/>
          <w:color w:val="000000"/>
          <w:sz w:val="24"/>
        </w:rPr>
        <w:t>评估模型，并通过专家打分的方法得到评估对象的相对权重，进而使用模糊理想解法得</w:t>
      </w:r>
      <w:r>
        <w:rPr>
          <w:rFonts w:ascii="SimSun" w:hAnsi="SimSun" w:eastAsia="SimSun"/>
          <w:b w:val="0"/>
          <w:i w:val="0"/>
          <w:color w:val="000000"/>
          <w:sz w:val="24"/>
        </w:rPr>
        <w:t>出不同对象的评价等级量值，并通过实例验证了该模型方法的合理性与实用性。</w:t>
      </w:r>
    </w:p>
    <w:p>
      <w:pPr>
        <w:autoSpaceDN w:val="0"/>
        <w:tabs>
          <w:tab w:pos="1478" w:val="left"/>
        </w:tabs>
        <w:autoSpaceDE w:val="0"/>
        <w:widowControl/>
        <w:spacing w:line="259" w:lineRule="auto" w:before="102" w:after="0"/>
        <w:ind w:left="998" w:right="0" w:firstLine="0"/>
        <w:jc w:val="left"/>
      </w:pPr>
      <w:r>
        <w:tab/>
      </w:r>
      <w:r>
        <w:rPr>
          <w:rFonts w:ascii="TimesNewRoman" w:hAnsi="TimesNewRoman" w:eastAsia="TimesNewRoman"/>
          <w:b w:val="0"/>
          <w:i w:val="0"/>
          <w:color w:val="000000"/>
          <w:sz w:val="24"/>
        </w:rPr>
        <w:t>Azadeh</w:t>
      </w:r>
      <w:r>
        <w:rPr>
          <w:rFonts w:ascii="SimSun" w:hAnsi="SimSun" w:eastAsia="SimSun"/>
          <w:b w:val="0"/>
          <w:i w:val="0"/>
          <w:color w:val="000000"/>
          <w:sz w:val="24"/>
        </w:rPr>
        <w:t xml:space="preserve"> 等</w:t>
      </w:r>
      <w:r>
        <w:rPr>
          <w:rFonts w:ascii="TimesNewRoman" w:hAnsi="TimesNewRoman" w:eastAsia="TimesNewRoman"/>
          <w:b w:val="0"/>
          <w:i w:val="0"/>
          <w:color w:val="000000"/>
          <w:sz w:val="16"/>
        </w:rPr>
        <w:t>[7]</w:t>
      </w:r>
      <w:r>
        <w:rPr>
          <w:rFonts w:ascii="SimSun" w:hAnsi="SimSun" w:eastAsia="SimSun"/>
          <w:b w:val="0"/>
          <w:i w:val="0"/>
          <w:color w:val="000000"/>
          <w:sz w:val="24"/>
        </w:rPr>
        <w:t>基于层次分析法和数据包络分析构建了集成模型，并对城市轨道交通系</w:t>
      </w:r>
      <w:r>
        <w:rPr>
          <w:rFonts w:ascii="SimSun" w:hAnsi="SimSun" w:eastAsia="SimSun"/>
          <w:b w:val="0"/>
          <w:i w:val="0"/>
          <w:color w:val="000000"/>
          <w:sz w:val="24"/>
        </w:rPr>
        <w:t>统中的风险因素进行评估，进而针对城市轨道交通运营安全管理提出了优化建议。</w:t>
      </w:r>
    </w:p>
    <w:p>
      <w:pPr>
        <w:autoSpaceDN w:val="0"/>
        <w:tabs>
          <w:tab w:pos="1478" w:val="left"/>
        </w:tabs>
        <w:autoSpaceDE w:val="0"/>
        <w:widowControl/>
        <w:spacing w:line="259" w:lineRule="auto" w:before="104" w:after="0"/>
        <w:ind w:left="998" w:right="0" w:firstLine="0"/>
        <w:jc w:val="left"/>
      </w:pPr>
      <w:r>
        <w:tab/>
      </w:r>
      <w:r>
        <w:rPr>
          <w:rFonts w:ascii="TimesNewRoman" w:hAnsi="TimesNewRoman" w:eastAsia="TimesNewRoman"/>
          <w:b w:val="0"/>
          <w:i w:val="0"/>
          <w:color w:val="000000"/>
          <w:sz w:val="24"/>
        </w:rPr>
        <w:t>Soons</w:t>
      </w:r>
      <w:r>
        <w:rPr>
          <w:rFonts w:ascii="SimSun" w:hAnsi="SimSun" w:eastAsia="SimSun"/>
          <w:b w:val="0"/>
          <w:i w:val="0"/>
          <w:color w:val="000000"/>
          <w:sz w:val="24"/>
        </w:rPr>
        <w:t xml:space="preserve"> 等</w:t>
      </w:r>
      <w:r>
        <w:rPr>
          <w:rFonts w:ascii="TimesNewRoman" w:hAnsi="TimesNewRoman" w:eastAsia="TimesNewRoman"/>
          <w:b w:val="0"/>
          <w:i w:val="0"/>
          <w:color w:val="000000"/>
          <w:sz w:val="16"/>
        </w:rPr>
        <w:t>[8]</w:t>
      </w:r>
      <w:r>
        <w:rPr>
          <w:rFonts w:ascii="SimSun" w:hAnsi="SimSun" w:eastAsia="SimSun"/>
          <w:b w:val="0"/>
          <w:i w:val="0"/>
          <w:color w:val="000000"/>
          <w:sz w:val="24"/>
        </w:rPr>
        <w:t>通过分析地铁地下隧道的特点，构建了对风险定量分析的框架，该定量</w:t>
      </w:r>
      <w:r>
        <w:rPr>
          <w:rFonts w:ascii="SimSun" w:hAnsi="SimSun" w:eastAsia="SimSun"/>
          <w:b w:val="0"/>
          <w:i w:val="0"/>
          <w:color w:val="000000"/>
          <w:sz w:val="24"/>
        </w:rPr>
        <w:t>风险分析框架主要以社会可接受的安全风险等级来确定地铁隧道结构的安全水平。</w:t>
      </w:r>
    </w:p>
    <w:p>
      <w:pPr>
        <w:autoSpaceDN w:val="0"/>
        <w:tabs>
          <w:tab w:pos="1478" w:val="left"/>
        </w:tabs>
        <w:autoSpaceDE w:val="0"/>
        <w:widowControl/>
        <w:spacing w:line="245" w:lineRule="auto" w:before="148" w:after="0"/>
        <w:ind w:left="998" w:right="0" w:firstLine="0"/>
        <w:jc w:val="left"/>
      </w:pPr>
      <w:r>
        <w:tab/>
      </w:r>
      <w:r>
        <w:rPr>
          <w:rFonts w:ascii="SimSun" w:hAnsi="SimSun" w:eastAsia="SimSun"/>
          <w:b w:val="0"/>
          <w:i w:val="0"/>
          <w:color w:val="000000"/>
          <w:sz w:val="24"/>
        </w:rPr>
        <w:t>可拓学起源于中国，目前外国学者对于可拓学的应用研究较少，且主要集中在分类</w:t>
      </w:r>
      <w:r>
        <w:rPr>
          <w:rFonts w:ascii="SimSun" w:hAnsi="SimSun" w:eastAsia="SimSun"/>
          <w:b w:val="0"/>
          <w:i w:val="0"/>
          <w:color w:val="000000"/>
          <w:sz w:val="24"/>
        </w:rPr>
        <w:t>问题和模式识别问题上。</w:t>
      </w:r>
    </w:p>
    <w:p>
      <w:pPr>
        <w:autoSpaceDN w:val="0"/>
        <w:autoSpaceDE w:val="0"/>
        <w:widowControl/>
        <w:spacing w:line="230" w:lineRule="auto" w:before="1098" w:after="0"/>
        <w:ind w:left="0" w:right="4496" w:firstLine="0"/>
        <w:jc w:val="right"/>
      </w:pPr>
      <w:r>
        <w:rPr>
          <w:rFonts w:ascii="TimesNewRoman" w:hAnsi="TimesNewRoman" w:eastAsia="TimesNewRoman"/>
          <w:b w:val="0"/>
          <w:i w:val="0"/>
          <w:color w:val="000000"/>
          <w:sz w:val="18"/>
        </w:rPr>
        <w:t xml:space="preserve">3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66" w:firstLine="0"/>
        <w:jc w:val="right"/>
      </w:pPr>
      <w:r>
        <w:rPr>
          <w:rFonts w:ascii="SimSun" w:hAnsi="SimSun" w:eastAsia="SimSun"/>
          <w:b w:val="0"/>
          <w:i w:val="0"/>
          <w:color w:val="000000"/>
          <w:sz w:val="21"/>
        </w:rPr>
        <w:t>大连交通大学专业硕士学位论文</w:t>
      </w:r>
    </w:p>
    <w:p>
      <w:pPr>
        <w:autoSpaceDN w:val="0"/>
        <w:tabs>
          <w:tab w:pos="1478" w:val="left"/>
        </w:tabs>
        <w:autoSpaceDE w:val="0"/>
        <w:widowControl/>
        <w:spacing w:line="259" w:lineRule="auto" w:before="698" w:after="0"/>
        <w:ind w:left="998" w:right="144" w:firstLine="0"/>
        <w:jc w:val="left"/>
      </w:pPr>
      <w:r>
        <w:tab/>
      </w:r>
      <w:r>
        <w:rPr>
          <w:rFonts w:ascii="TimesNewRoman" w:hAnsi="TimesNewRoman" w:eastAsia="TimesNewRoman"/>
          <w:b w:val="0"/>
          <w:i w:val="0"/>
          <w:color w:val="000000"/>
          <w:sz w:val="24"/>
        </w:rPr>
        <w:t>David</w:t>
      </w:r>
      <w:r>
        <w:rPr>
          <w:rFonts w:ascii="SimSun" w:hAnsi="SimSun" w:eastAsia="SimSun"/>
          <w:b w:val="0"/>
          <w:i w:val="0"/>
          <w:color w:val="000000"/>
          <w:sz w:val="24"/>
        </w:rPr>
        <w:t xml:space="preserve"> 等</w:t>
      </w:r>
      <w:r>
        <w:rPr>
          <w:rFonts w:ascii="TimesNewRoman" w:hAnsi="TimesNewRoman" w:eastAsia="TimesNewRoman"/>
          <w:b w:val="0"/>
          <w:i w:val="0"/>
          <w:color w:val="000000"/>
          <w:sz w:val="16"/>
        </w:rPr>
        <w:t>[9]</w:t>
      </w:r>
      <w:r>
        <w:rPr>
          <w:rFonts w:ascii="SimSun" w:hAnsi="SimSun" w:eastAsia="SimSun"/>
          <w:b w:val="0"/>
          <w:i w:val="0"/>
          <w:color w:val="000000"/>
          <w:sz w:val="24"/>
        </w:rPr>
        <w:t>对蔡文学者创立的可拓学理论体系对可拓特性分析、可拓原理、可拓决</w:t>
      </w:r>
      <w:r>
        <w:rPr>
          <w:rFonts w:ascii="SimSun" w:hAnsi="SimSun" w:eastAsia="SimSun"/>
          <w:b w:val="0"/>
          <w:i w:val="0"/>
          <w:color w:val="000000"/>
          <w:sz w:val="24"/>
        </w:rPr>
        <w:t>策和可拓预测等的实用方法论进行了介绍。</w:t>
      </w:r>
    </w:p>
    <w:p>
      <w:pPr>
        <w:autoSpaceDN w:val="0"/>
        <w:autoSpaceDE w:val="0"/>
        <w:widowControl/>
        <w:spacing w:line="274" w:lineRule="auto" w:before="104" w:after="0"/>
        <w:ind w:left="998" w:right="142" w:firstLine="480"/>
        <w:jc w:val="both"/>
      </w:pPr>
      <w:r>
        <w:rPr>
          <w:rFonts w:ascii="TimesNewRoman" w:hAnsi="TimesNewRoman" w:eastAsia="TimesNewRoman"/>
          <w:b w:val="0"/>
          <w:i w:val="0"/>
          <w:color w:val="000000"/>
          <w:sz w:val="24"/>
        </w:rPr>
        <w:t>Sandru</w:t>
      </w:r>
      <w:r>
        <w:rPr>
          <w:rFonts w:ascii="TimesNewRoman" w:hAnsi="TimesNewRoman" w:eastAsia="TimesNewRoman"/>
          <w:b w:val="0"/>
          <w:i w:val="0"/>
          <w:color w:val="000000"/>
          <w:sz w:val="16"/>
        </w:rPr>
        <w:t>[10]</w:t>
      </w:r>
      <w:r>
        <w:rPr>
          <w:rFonts w:ascii="SimSun" w:hAnsi="SimSun" w:eastAsia="SimSun"/>
          <w:b w:val="0"/>
          <w:i w:val="0"/>
          <w:color w:val="000000"/>
          <w:sz w:val="24"/>
        </w:rPr>
        <w:t>等将可拓学理论从目前已知的一维情形推广到</w:t>
      </w:r>
      <w:r>
        <w:rPr>
          <w:rFonts w:ascii="TimesNewRoman" w:hAnsi="TimesNewRoman" w:eastAsia="TimesNewRoman"/>
          <w:b w:val="0"/>
          <w:i w:val="0"/>
          <w:color w:val="000000"/>
          <w:sz w:val="24"/>
        </w:rPr>
        <w:t>n</w:t>
      </w:r>
      <w:r>
        <w:rPr>
          <w:rFonts w:ascii="SimSun" w:hAnsi="SimSun" w:eastAsia="SimSun"/>
          <w:b w:val="0"/>
          <w:i w:val="0"/>
          <w:color w:val="000000"/>
          <w:sz w:val="24"/>
        </w:rPr>
        <w:t xml:space="preserve"> 维情形</w:t>
      </w:r>
      <w:r>
        <w:rPr>
          <w:rFonts w:ascii="TimesNewRoman" w:hAnsi="TimesNewRoman" w:eastAsia="TimesNewRoman"/>
          <w:b w:val="0"/>
          <w:i w:val="0"/>
          <w:color w:val="000000"/>
          <w:sz w:val="24"/>
        </w:rPr>
        <w:t>,</w:t>
      </w:r>
      <w:r>
        <w:rPr>
          <w:rFonts w:ascii="SimSun" w:hAnsi="SimSun" w:eastAsia="SimSun"/>
          <w:b w:val="0"/>
          <w:i w:val="0"/>
          <w:color w:val="000000"/>
          <w:sz w:val="24"/>
        </w:rPr>
        <w:t>扩展了可拓学的</w:t>
      </w:r>
      <w:r>
        <w:rPr>
          <w:rFonts w:ascii="SimSun" w:hAnsi="SimSun" w:eastAsia="SimSun"/>
          <w:b w:val="0"/>
          <w:i w:val="0"/>
          <w:color w:val="000000"/>
          <w:sz w:val="24"/>
        </w:rPr>
        <w:t>应用范围，</w:t>
      </w:r>
      <w:r>
        <w:rPr>
          <w:rFonts w:ascii="TimesNewRoman" w:hAnsi="TimesNewRoman" w:eastAsia="TimesNewRoman"/>
          <w:b w:val="0"/>
          <w:i w:val="0"/>
          <w:color w:val="000000"/>
          <w:sz w:val="24"/>
        </w:rPr>
        <w:t>Olaru</w:t>
      </w:r>
      <w:r>
        <w:rPr>
          <w:rFonts w:ascii="SimSun" w:hAnsi="SimSun" w:eastAsia="SimSun"/>
          <w:b w:val="0"/>
          <w:i w:val="0"/>
          <w:color w:val="000000"/>
          <w:sz w:val="24"/>
        </w:rPr>
        <w:t xml:space="preserve"> 等</w:t>
      </w:r>
      <w:r>
        <w:rPr>
          <w:rFonts w:ascii="TimesNewRoman" w:hAnsi="TimesNewRoman" w:eastAsia="TimesNewRoman"/>
          <w:b w:val="0"/>
          <w:i w:val="0"/>
          <w:color w:val="000000"/>
          <w:sz w:val="16"/>
        </w:rPr>
        <w:t>[11]</w:t>
      </w:r>
      <w:r>
        <w:rPr>
          <w:rFonts w:ascii="SimSun" w:hAnsi="SimSun" w:eastAsia="SimSun"/>
          <w:b w:val="0"/>
          <w:i w:val="0"/>
          <w:color w:val="000000"/>
          <w:sz w:val="24"/>
        </w:rPr>
        <w:t>将可拓学理论应用于液压缸的精密稳定优化选择问题上，利用可</w:t>
      </w:r>
      <w:r>
        <w:rPr>
          <w:rFonts w:ascii="SimSun" w:hAnsi="SimSun" w:eastAsia="SimSun"/>
          <w:b w:val="0"/>
          <w:i w:val="0"/>
          <w:color w:val="000000"/>
          <w:sz w:val="24"/>
        </w:rPr>
        <w:t>拓变换和相关函数定义了几种液压缸的精密稳定类型。</w:t>
      </w:r>
    </w:p>
    <w:p>
      <w:pPr>
        <w:autoSpaceDN w:val="0"/>
        <w:autoSpaceDE w:val="0"/>
        <w:widowControl/>
        <w:spacing w:line="278" w:lineRule="auto" w:before="102" w:after="0"/>
        <w:ind w:left="998" w:right="142" w:firstLine="480"/>
        <w:jc w:val="both"/>
      </w:pPr>
      <w:r>
        <w:rPr>
          <w:rFonts w:ascii="TimesNewRoman" w:hAnsi="TimesNewRoman" w:eastAsia="TimesNewRoman"/>
          <w:b w:val="0"/>
          <w:i w:val="0"/>
          <w:color w:val="000000"/>
          <w:sz w:val="24"/>
        </w:rPr>
        <w:t>Divyashree</w:t>
      </w:r>
      <w:r>
        <w:rPr>
          <w:rFonts w:ascii="SimSun" w:hAnsi="SimSun" w:eastAsia="SimSun"/>
          <w:b w:val="0"/>
          <w:i w:val="0"/>
          <w:color w:val="000000"/>
          <w:sz w:val="24"/>
        </w:rPr>
        <w:t xml:space="preserve"> 等</w:t>
      </w:r>
      <w:r>
        <w:rPr>
          <w:rFonts w:ascii="TimesNewRoman" w:hAnsi="TimesNewRoman" w:eastAsia="TimesNewRoman"/>
          <w:b w:val="0"/>
          <w:i w:val="0"/>
          <w:color w:val="000000"/>
          <w:sz w:val="16"/>
        </w:rPr>
        <w:t>[12]</w:t>
      </w:r>
      <w:r>
        <w:rPr>
          <w:rFonts w:ascii="SimSun" w:hAnsi="SimSun" w:eastAsia="SimSun"/>
          <w:b w:val="0"/>
          <w:i w:val="0"/>
          <w:color w:val="000000"/>
          <w:sz w:val="24"/>
        </w:rPr>
        <w:t>使用可拓理论模式识别算法来识别各种类型的局部放电源，并总结</w:t>
      </w:r>
      <w:r>
        <w:rPr>
          <w:rFonts w:ascii="SimSun" w:hAnsi="SimSun" w:eastAsia="SimSun"/>
          <w:b w:val="0"/>
          <w:i w:val="0"/>
          <w:color w:val="000000"/>
          <w:sz w:val="24"/>
        </w:rPr>
        <w:t>了可拓理论在模式识别中的优点，例如：它不需要任何过程学习和参数设定，且易于用</w:t>
      </w:r>
      <w:r>
        <w:rPr>
          <w:rFonts w:ascii="TimesNewRoman" w:hAnsi="TimesNewRoman" w:eastAsia="TimesNewRoman"/>
          <w:b w:val="0"/>
          <w:i w:val="0"/>
          <w:color w:val="000000"/>
          <w:sz w:val="24"/>
        </w:rPr>
        <w:t>MATLAB</w:t>
      </w:r>
      <w:r>
        <w:rPr>
          <w:rFonts w:ascii="SimSun" w:hAnsi="SimSun" w:eastAsia="SimSun"/>
          <w:b w:val="0"/>
          <w:i w:val="0"/>
          <w:color w:val="000000"/>
          <w:sz w:val="24"/>
        </w:rPr>
        <w:t xml:space="preserve"> 软件实现等。</w:t>
      </w:r>
    </w:p>
    <w:p>
      <w:pPr>
        <w:autoSpaceDN w:val="0"/>
        <w:autoSpaceDE w:val="0"/>
        <w:widowControl/>
        <w:spacing w:line="283" w:lineRule="auto" w:before="162" w:after="0"/>
        <w:ind w:left="998" w:right="140" w:firstLine="480"/>
        <w:jc w:val="both"/>
      </w:pPr>
      <w:r>
        <w:rPr>
          <w:rFonts w:ascii="TimesNewRoman" w:hAnsi="TimesNewRoman" w:eastAsia="TimesNewRoman"/>
          <w:b w:val="0"/>
          <w:i w:val="0"/>
          <w:color w:val="000000"/>
          <w:sz w:val="24"/>
        </w:rPr>
        <w:t>Chander</w:t>
      </w:r>
      <w:r>
        <w:rPr>
          <w:rFonts w:ascii="SimSun" w:hAnsi="SimSun" w:eastAsia="SimSun"/>
          <w:b w:val="0"/>
          <w:i w:val="0"/>
          <w:color w:val="000000"/>
          <w:sz w:val="24"/>
        </w:rPr>
        <w:t xml:space="preserve"> 等</w:t>
      </w:r>
      <w:r>
        <w:rPr>
          <w:rFonts w:ascii="TimesNewRoman" w:hAnsi="TimesNewRoman" w:eastAsia="TimesNewRoman"/>
          <w:b w:val="0"/>
          <w:i w:val="0"/>
          <w:color w:val="000000"/>
          <w:sz w:val="16"/>
        </w:rPr>
        <w:t>[13]</w:t>
      </w:r>
      <w:r>
        <w:rPr>
          <w:rFonts w:ascii="SimSun" w:hAnsi="SimSun" w:eastAsia="SimSun"/>
          <w:b w:val="0"/>
          <w:i w:val="0"/>
          <w:color w:val="000000"/>
          <w:sz w:val="24"/>
        </w:rPr>
        <w:t>在研究网页搜索语义冲突问题时，提出使用可拓方法来有效地排除不</w:t>
      </w:r>
      <w:r>
        <w:rPr>
          <w:rFonts w:ascii="SimSun" w:hAnsi="SimSun" w:eastAsia="SimSun"/>
          <w:b w:val="0"/>
          <w:i w:val="0"/>
          <w:color w:val="000000"/>
          <w:sz w:val="24"/>
        </w:rPr>
        <w:t>同类型的语义冲突。</w:t>
      </w:r>
      <w:r>
        <w:rPr>
          <w:rFonts w:ascii="TimesNewRoman" w:hAnsi="TimesNewRoman" w:eastAsia="TimesNewRoman"/>
          <w:b w:val="0"/>
          <w:i w:val="0"/>
          <w:color w:val="000000"/>
          <w:sz w:val="24"/>
        </w:rPr>
        <w:t>Vladareanu</w:t>
      </w:r>
      <w:r>
        <w:rPr>
          <w:rFonts w:ascii="SimSun" w:hAnsi="SimSun" w:eastAsia="SimSun"/>
          <w:b w:val="0"/>
          <w:i w:val="0"/>
          <w:color w:val="000000"/>
          <w:sz w:val="24"/>
        </w:rPr>
        <w:t xml:space="preserve"> 等</w:t>
      </w:r>
      <w:r>
        <w:rPr>
          <w:rFonts w:ascii="TimesNewRoman" w:hAnsi="TimesNewRoman" w:eastAsia="TimesNewRoman"/>
          <w:b w:val="0"/>
          <w:i w:val="0"/>
          <w:color w:val="000000"/>
          <w:sz w:val="16"/>
        </w:rPr>
        <w:t>[14]</w:t>
      </w:r>
      <w:r>
        <w:rPr>
          <w:rFonts w:ascii="SimSun" w:hAnsi="SimSun" w:eastAsia="SimSun"/>
          <w:b w:val="0"/>
          <w:i w:val="0"/>
          <w:color w:val="000000"/>
          <w:sz w:val="24"/>
        </w:rPr>
        <w:t>利用可拓理论的思想，对救援机器人执行器实时控</w:t>
      </w:r>
      <w:r>
        <w:rPr>
          <w:rFonts w:ascii="SimSun" w:hAnsi="SimSun" w:eastAsia="SimSun"/>
          <w:b w:val="0"/>
          <w:i w:val="0"/>
          <w:color w:val="000000"/>
          <w:sz w:val="24"/>
        </w:rPr>
        <w:t>制的算法进行了优化</w:t>
      </w:r>
      <w:r>
        <w:rPr>
          <w:rFonts w:ascii="TimesNewRoman" w:hAnsi="TimesNewRoman" w:eastAsia="TimesNewRoman"/>
          <w:b w:val="0"/>
          <w:i w:val="0"/>
          <w:color w:val="000000"/>
          <w:sz w:val="24"/>
        </w:rPr>
        <w:t>,</w:t>
      </w:r>
      <w:r>
        <w:rPr>
          <w:rFonts w:ascii="SimSun" w:hAnsi="SimSun" w:eastAsia="SimSun"/>
          <w:b w:val="0"/>
          <w:i w:val="0"/>
          <w:color w:val="000000"/>
          <w:sz w:val="24"/>
        </w:rPr>
        <w:t>并验证了该方法的优越性。</w:t>
      </w:r>
    </w:p>
    <w:p>
      <w:pPr>
        <w:autoSpaceDN w:val="0"/>
        <w:autoSpaceDE w:val="0"/>
        <w:widowControl/>
        <w:spacing w:line="283" w:lineRule="auto" w:before="140" w:after="0"/>
        <w:ind w:left="998" w:right="0" w:firstLine="480"/>
        <w:jc w:val="left"/>
      </w:pPr>
      <w:r>
        <w:rPr>
          <w:rFonts w:ascii="SimSun" w:hAnsi="SimSun" w:eastAsia="SimSun"/>
          <w:b w:val="0"/>
          <w:i w:val="0"/>
          <w:color w:val="000000"/>
          <w:sz w:val="24"/>
        </w:rPr>
        <w:t>由以上可以看出，国外地铁隧道施工安全风险研究整体来说较早，在研究中，积累</w:t>
      </w:r>
      <w:r>
        <w:rPr>
          <w:rFonts w:ascii="SimSun" w:hAnsi="SimSun" w:eastAsia="SimSun"/>
          <w:b w:val="0"/>
          <w:i w:val="0"/>
          <w:color w:val="000000"/>
          <w:sz w:val="24"/>
        </w:rPr>
        <w:t>了大量的宝贵经验，为地铁施工的实践奠定了基础。在早期研究中，提出了风险矩阵法</w:t>
      </w:r>
      <w:r>
        <w:rPr>
          <w:rFonts w:ascii="SimSun" w:hAnsi="SimSun" w:eastAsia="SimSun"/>
          <w:b w:val="0"/>
          <w:i w:val="0"/>
          <w:color w:val="000000"/>
          <w:sz w:val="24"/>
        </w:rPr>
        <w:t>等方法，在遇到瓶颈时，积极思考后，引入了模糊理论，这是国内学者值得借鉴的地方。</w:t>
      </w:r>
      <w:r>
        <w:rPr>
          <w:rFonts w:ascii="SimSun" w:hAnsi="SimSun" w:eastAsia="SimSun"/>
          <w:b w:val="0"/>
          <w:i w:val="0"/>
          <w:color w:val="000000"/>
          <w:sz w:val="24"/>
        </w:rPr>
        <w:t>但国外地铁建设的相关规范有可能不适用于我国，因此，在对风险进行评估时，应结合</w:t>
      </w:r>
      <w:r>
        <w:rPr>
          <w:rFonts w:ascii="SimSun" w:hAnsi="SimSun" w:eastAsia="SimSun"/>
          <w:b w:val="0"/>
          <w:i w:val="0"/>
          <w:color w:val="000000"/>
          <w:sz w:val="24"/>
        </w:rPr>
        <w:t xml:space="preserve">我国的规范要求和实际情况。 </w:t>
      </w:r>
    </w:p>
    <w:p>
      <w:pPr>
        <w:autoSpaceDN w:val="0"/>
        <w:autoSpaceDE w:val="0"/>
        <w:widowControl/>
        <w:spacing w:line="185" w:lineRule="auto" w:before="202" w:after="0"/>
        <w:ind w:left="998" w:right="0" w:firstLine="0"/>
        <w:jc w:val="left"/>
      </w:pPr>
      <w:r>
        <w:rPr>
          <w:rFonts w:ascii="SimHei" w:hAnsi="SimHei" w:eastAsia="SimHei"/>
          <w:b w:val="0"/>
          <w:i w:val="0"/>
          <w:color w:val="000000"/>
          <w:sz w:val="24"/>
        </w:rPr>
        <w:t xml:space="preserve">1.3.2 国内研究现状 </w:t>
      </w:r>
    </w:p>
    <w:p>
      <w:pPr>
        <w:autoSpaceDN w:val="0"/>
        <w:autoSpaceDE w:val="0"/>
        <w:widowControl/>
        <w:spacing w:line="271" w:lineRule="auto" w:before="226" w:after="0"/>
        <w:ind w:left="998" w:right="140" w:firstLine="480"/>
        <w:jc w:val="both"/>
      </w:pPr>
      <w:r>
        <w:rPr>
          <w:rFonts w:ascii="SimSun" w:hAnsi="SimSun" w:eastAsia="SimSun"/>
          <w:b w:val="0"/>
          <w:i w:val="0"/>
          <w:color w:val="000000"/>
          <w:sz w:val="24"/>
        </w:rPr>
        <w:t>与美国等国家相比，我国地下铁道施工安全风险管理方面还比较落后，对风险评估</w:t>
      </w:r>
      <w:r>
        <w:rPr>
          <w:rFonts w:ascii="SimSun" w:hAnsi="SimSun" w:eastAsia="SimSun"/>
          <w:b w:val="0"/>
          <w:i w:val="0"/>
          <w:color w:val="000000"/>
          <w:sz w:val="24"/>
        </w:rPr>
        <w:t>方面的研究还是不足。近几些年，中国的经济有目共睹，正在飞速发展，地下空间的使</w:t>
      </w:r>
      <w:r>
        <w:rPr>
          <w:rFonts w:ascii="SimSun" w:hAnsi="SimSun" w:eastAsia="SimSun"/>
          <w:b w:val="0"/>
          <w:i w:val="0"/>
          <w:color w:val="000000"/>
          <w:sz w:val="24"/>
        </w:rPr>
        <w:t>用越来越多，让地铁施工得到了广泛的关注，也让更多的科研人员对其展开了更深入的</w:t>
      </w:r>
      <w:r>
        <w:rPr>
          <w:rFonts w:ascii="SimSun" w:hAnsi="SimSun" w:eastAsia="SimSun"/>
          <w:b w:val="0"/>
          <w:i w:val="0"/>
          <w:color w:val="000000"/>
          <w:sz w:val="24"/>
        </w:rPr>
        <w:t>研究。</w:t>
      </w:r>
    </w:p>
    <w:p>
      <w:pPr>
        <w:autoSpaceDN w:val="0"/>
        <w:autoSpaceDE w:val="0"/>
        <w:widowControl/>
        <w:spacing w:line="281" w:lineRule="auto" w:before="102" w:after="0"/>
        <w:ind w:left="998" w:right="142" w:firstLine="480"/>
        <w:jc w:val="both"/>
      </w:pPr>
      <w:r>
        <w:rPr>
          <w:rFonts w:ascii="SimSun" w:hAnsi="SimSun" w:eastAsia="SimSun"/>
          <w:b w:val="0"/>
          <w:i w:val="0"/>
          <w:color w:val="000000"/>
          <w:sz w:val="24"/>
        </w:rPr>
        <w:t>钱朝晖</w:t>
      </w:r>
      <w:r>
        <w:rPr>
          <w:rFonts w:ascii="TimesNewRoman" w:hAnsi="TimesNewRoman" w:eastAsia="TimesNewRoman"/>
          <w:b w:val="0"/>
          <w:i w:val="0"/>
          <w:color w:val="000000"/>
          <w:sz w:val="16"/>
        </w:rPr>
        <w:t>[15]</w:t>
      </w:r>
      <w:r>
        <w:rPr>
          <w:rFonts w:ascii="SimSun" w:hAnsi="SimSun" w:eastAsia="SimSun"/>
          <w:b w:val="0"/>
          <w:i w:val="0"/>
          <w:color w:val="000000"/>
          <w:sz w:val="24"/>
        </w:rPr>
        <w:t>以深圳地铁七号线工程实例为依托，对施工过程进行风险辨別、风险估计</w:t>
      </w:r>
      <w:r>
        <w:rPr>
          <w:rFonts w:ascii="SimSun" w:hAnsi="SimSun" w:eastAsia="SimSun"/>
          <w:b w:val="0"/>
          <w:i w:val="0"/>
          <w:color w:val="000000"/>
          <w:sz w:val="24"/>
        </w:rPr>
        <w:t>和风险评价，利用风险识别三因素法就施工过程中工程项目的地质风险、施工风险以及</w:t>
      </w:r>
      <w:r>
        <w:rPr>
          <w:rFonts w:ascii="SimSun" w:hAnsi="SimSun" w:eastAsia="SimSun"/>
          <w:b w:val="0"/>
          <w:i w:val="0"/>
          <w:color w:val="000000"/>
          <w:sz w:val="24"/>
        </w:rPr>
        <w:t>环境风险因素进行识别，再结合专家调查法和模糊综合评价法对上述各风险因素进行评</w:t>
      </w:r>
      <w:r>
        <w:rPr>
          <w:rFonts w:ascii="SimSun" w:hAnsi="SimSun" w:eastAsia="SimSun"/>
          <w:b w:val="0"/>
          <w:i w:val="0"/>
          <w:color w:val="000000"/>
          <w:sz w:val="24"/>
        </w:rPr>
        <w:t>价，将定性的问题转变成定量评价，并提出相应的措施来减少风险所带来的危害。</w:t>
      </w:r>
    </w:p>
    <w:p>
      <w:pPr>
        <w:autoSpaceDN w:val="0"/>
        <w:autoSpaceDE w:val="0"/>
        <w:widowControl/>
        <w:spacing w:line="283" w:lineRule="auto" w:before="104" w:after="0"/>
        <w:ind w:left="998" w:right="0" w:firstLine="480"/>
        <w:jc w:val="left"/>
      </w:pPr>
      <w:r>
        <w:rPr>
          <w:rFonts w:ascii="SimSun" w:hAnsi="SimSun" w:eastAsia="SimSun"/>
          <w:b w:val="0"/>
          <w:i w:val="0"/>
          <w:color w:val="000000"/>
          <w:sz w:val="24"/>
        </w:rPr>
        <w:t>丁振明等</w:t>
      </w:r>
      <w:r>
        <w:rPr>
          <w:rFonts w:ascii="TimesNewRoman" w:hAnsi="TimesNewRoman" w:eastAsia="TimesNewRoman"/>
          <w:b w:val="0"/>
          <w:i w:val="0"/>
          <w:color w:val="000000"/>
          <w:sz w:val="16"/>
        </w:rPr>
        <w:t>[16]</w:t>
      </w:r>
      <w:r>
        <w:rPr>
          <w:rFonts w:ascii="SimSun" w:hAnsi="SimSun" w:eastAsia="SimSun"/>
          <w:b w:val="0"/>
          <w:i w:val="0"/>
          <w:color w:val="000000"/>
          <w:sz w:val="24"/>
        </w:rPr>
        <w:t>通过分析专家调查法的特点，总结了专家调查法的工作流程，根据西安</w:t>
      </w:r>
      <w:r>
        <w:rPr>
          <w:rFonts w:ascii="SimSun" w:hAnsi="SimSun" w:eastAsia="SimSun"/>
          <w:b w:val="0"/>
          <w:i w:val="0"/>
          <w:color w:val="000000"/>
          <w:sz w:val="24"/>
        </w:rPr>
        <w:t>地铁工程实例，从风险评估分级、调查因子、专家选取的确定，对调查因子、工法风险、</w:t>
      </w:r>
      <w:r>
        <w:rPr>
          <w:rFonts w:ascii="SimSun" w:hAnsi="SimSun" w:eastAsia="SimSun"/>
          <w:b w:val="0"/>
          <w:i w:val="0"/>
          <w:color w:val="000000"/>
          <w:sz w:val="24"/>
        </w:rPr>
        <w:t>综合结论等进行了分析，得出了可靠的结论，为工程风险的综合评定工作提供了有力的</w:t>
      </w:r>
      <w:r>
        <w:rPr>
          <w:rFonts w:ascii="SimSun" w:hAnsi="SimSun" w:eastAsia="SimSun"/>
          <w:b w:val="0"/>
          <w:i w:val="0"/>
          <w:color w:val="000000"/>
          <w:sz w:val="24"/>
        </w:rPr>
        <w:t>参考依据。核对表法方法简单易掌握，是指利用以往的工程资料与经验，列出之前工程</w:t>
      </w:r>
      <w:r>
        <w:rPr>
          <w:rFonts w:ascii="SimSun" w:hAnsi="SimSun" w:eastAsia="SimSun"/>
          <w:b w:val="0"/>
          <w:i w:val="0"/>
          <w:color w:val="000000"/>
          <w:sz w:val="24"/>
        </w:rPr>
        <w:t>经历的风险事件，用现在的工程和以前对比，对项目未来风险进行预测，找出存在的风</w:t>
      </w:r>
    </w:p>
    <w:p>
      <w:pPr>
        <w:autoSpaceDN w:val="0"/>
        <w:autoSpaceDE w:val="0"/>
        <w:widowControl/>
        <w:spacing w:line="230" w:lineRule="auto" w:before="1288" w:after="0"/>
        <w:ind w:left="0" w:right="4588" w:firstLine="0"/>
        <w:jc w:val="right"/>
      </w:pPr>
      <w:r>
        <w:rPr>
          <w:rFonts w:ascii="TimesNewRoman" w:hAnsi="TimesNewRoman" w:eastAsia="TimesNewRoman"/>
          <w:b w:val="0"/>
          <w:i w:val="0"/>
          <w:color w:val="000000"/>
          <w:sz w:val="18"/>
        </w:rPr>
        <w:t xml:space="preserve">4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116"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245" w:lineRule="auto" w:before="744" w:after="0"/>
        <w:ind w:left="998" w:right="0" w:firstLine="0"/>
        <w:jc w:val="left"/>
      </w:pPr>
      <w:r>
        <w:rPr>
          <w:rFonts w:ascii="SimSun" w:hAnsi="SimSun" w:eastAsia="SimSun"/>
          <w:b w:val="0"/>
          <w:i w:val="0"/>
          <w:color w:val="000000"/>
          <w:sz w:val="24"/>
        </w:rPr>
        <w:t>险因素，然后重新制出工程风险表格。工作分解结构法是指通过由大到小，由总体到部</w:t>
      </w:r>
      <w:r>
        <w:rPr>
          <w:rFonts w:ascii="SimSun" w:hAnsi="SimSun" w:eastAsia="SimSun"/>
          <w:b w:val="0"/>
          <w:i w:val="0"/>
          <w:color w:val="000000"/>
          <w:sz w:val="24"/>
        </w:rPr>
        <w:t>分对工程逐层分解，筛选出工程施工过程中可能存在的各类风险因素。</w:t>
      </w:r>
    </w:p>
    <w:p>
      <w:pPr>
        <w:autoSpaceDN w:val="0"/>
        <w:autoSpaceDE w:val="0"/>
        <w:widowControl/>
        <w:spacing w:line="288" w:lineRule="auto" w:before="104" w:after="0"/>
        <w:ind w:left="998" w:right="138" w:firstLine="480"/>
        <w:jc w:val="both"/>
      </w:pPr>
      <w:r>
        <w:rPr>
          <w:rFonts w:ascii="SimSun" w:hAnsi="SimSun" w:eastAsia="SimSun"/>
          <w:b w:val="0"/>
          <w:i w:val="0"/>
          <w:color w:val="000000"/>
          <w:sz w:val="24"/>
        </w:rPr>
        <w:t>宫志群</w:t>
      </w:r>
      <w:r>
        <w:rPr>
          <w:rFonts w:ascii="TimesNewRoman" w:hAnsi="TimesNewRoman" w:eastAsia="TimesNewRoman"/>
          <w:b w:val="0"/>
          <w:i w:val="0"/>
          <w:color w:val="000000"/>
          <w:sz w:val="16"/>
        </w:rPr>
        <w:t>[17]</w:t>
      </w:r>
      <w:r>
        <w:rPr>
          <w:rFonts w:ascii="SimSun" w:hAnsi="SimSun" w:eastAsia="SimSun"/>
          <w:b w:val="0"/>
          <w:i w:val="0"/>
          <w:color w:val="000000"/>
          <w:sz w:val="24"/>
        </w:rPr>
        <w:t>研究了地铁盾构区间隧道施工风险分析评价的各部分内容，结合地铁盾构</w:t>
      </w:r>
      <w:r>
        <w:rPr>
          <w:rFonts w:ascii="SimSun" w:hAnsi="SimSun" w:eastAsia="SimSun"/>
          <w:b w:val="0"/>
          <w:i w:val="0"/>
          <w:color w:val="000000"/>
          <w:sz w:val="24"/>
        </w:rPr>
        <w:t>区间隧道施工的特点，采用工程项目工作分解结构法和项目风险分解结构法相结合的风</w:t>
      </w:r>
      <w:r>
        <w:rPr>
          <w:rFonts w:ascii="SimSun" w:hAnsi="SimSun" w:eastAsia="SimSun"/>
          <w:b w:val="0"/>
          <w:i w:val="0"/>
          <w:color w:val="000000"/>
          <w:sz w:val="24"/>
        </w:rPr>
        <w:t>险辨识方法，利用工程项目工作分解结构法，将盾构区间施工的整个过程分解成相应的</w:t>
      </w:r>
      <w:r>
        <w:rPr>
          <w:rFonts w:ascii="SimSun" w:hAnsi="SimSun" w:eastAsia="SimSun"/>
          <w:b w:val="0"/>
          <w:i w:val="0"/>
          <w:color w:val="000000"/>
          <w:sz w:val="24"/>
        </w:rPr>
        <w:t>施工阶段，再结合项目风险分解结构法将各施工阶段的风险因素按类别进行分解，将极</w:t>
      </w:r>
      <w:r>
        <w:rPr>
          <w:rFonts w:ascii="SimSun" w:hAnsi="SimSun" w:eastAsia="SimSun"/>
          <w:b w:val="0"/>
          <w:i w:val="0"/>
          <w:color w:val="000000"/>
          <w:sz w:val="24"/>
        </w:rPr>
        <w:t>其复杂的盾构区间隧道施工过程分解成容易被认识和理解的基本风险因素。陈远建</w:t>
      </w:r>
      <w:r>
        <w:rPr>
          <w:rFonts w:ascii="TimesNewRoman" w:hAnsi="TimesNewRoman" w:eastAsia="TimesNewRoman"/>
          <w:b w:val="0"/>
          <w:i w:val="0"/>
          <w:color w:val="000000"/>
          <w:sz w:val="16"/>
        </w:rPr>
        <w:t>[18]</w:t>
      </w:r>
      <w:r>
        <w:rPr>
          <w:rFonts w:ascii="SimSun" w:hAnsi="SimSun" w:eastAsia="SimSun"/>
          <w:b w:val="0"/>
          <w:i w:val="0"/>
          <w:color w:val="000000"/>
          <w:sz w:val="24"/>
        </w:rPr>
        <w:t>从一般性城市地铁施工过程中可能面临的各类安全风险研究入手，得出了城市地铁施工</w:t>
      </w:r>
      <w:r>
        <w:rPr>
          <w:rFonts w:ascii="SimSun" w:hAnsi="SimSun" w:eastAsia="SimSun"/>
          <w:b w:val="0"/>
          <w:i w:val="0"/>
          <w:color w:val="000000"/>
          <w:sz w:val="24"/>
        </w:rPr>
        <w:t>安全风险源汇总表。</w:t>
      </w:r>
    </w:p>
    <w:p>
      <w:pPr>
        <w:autoSpaceDN w:val="0"/>
        <w:autoSpaceDE w:val="0"/>
        <w:widowControl/>
        <w:spacing w:line="281" w:lineRule="auto" w:before="102" w:after="0"/>
        <w:ind w:left="998" w:right="140" w:firstLine="480"/>
        <w:jc w:val="both"/>
      </w:pPr>
      <w:r>
        <w:rPr>
          <w:rFonts w:ascii="SimSun" w:hAnsi="SimSun" w:eastAsia="SimSun"/>
          <w:b w:val="0"/>
          <w:i w:val="0"/>
          <w:color w:val="000000"/>
          <w:sz w:val="24"/>
        </w:rPr>
        <w:t>黄洪伟</w:t>
      </w:r>
      <w:r>
        <w:rPr>
          <w:rFonts w:ascii="TimesNewRoman" w:hAnsi="TimesNewRoman" w:eastAsia="TimesNewRoman"/>
          <w:b w:val="0"/>
          <w:i w:val="0"/>
          <w:color w:val="000000"/>
          <w:sz w:val="16"/>
        </w:rPr>
        <w:t>[19]</w:t>
      </w:r>
      <w:r>
        <w:rPr>
          <w:rFonts w:ascii="SimSun" w:hAnsi="SimSun" w:eastAsia="SimSun"/>
          <w:b w:val="0"/>
          <w:i w:val="0"/>
          <w:color w:val="000000"/>
          <w:sz w:val="24"/>
        </w:rPr>
        <w:t>通过分析地铁工程项目的特点，建立地铁工程项目风险评价指标体系，并</w:t>
      </w:r>
      <w:r>
        <w:rPr>
          <w:rFonts w:ascii="SimSun" w:hAnsi="SimSun" w:eastAsia="SimSun"/>
          <w:b w:val="0"/>
          <w:i w:val="0"/>
          <w:color w:val="000000"/>
          <w:sz w:val="24"/>
        </w:rPr>
        <w:t>对其进行检验，其次通过风险的分析归类构建风险评价模型，最后运用所建立的评价体</w:t>
      </w:r>
      <w:r>
        <w:rPr>
          <w:rFonts w:ascii="SimSun" w:hAnsi="SimSun" w:eastAsia="SimSun"/>
          <w:b w:val="0"/>
          <w:i w:val="0"/>
          <w:color w:val="000000"/>
          <w:sz w:val="24"/>
        </w:rPr>
        <w:t>系和模型进行实证分析。王飞</w:t>
      </w:r>
      <w:r>
        <w:rPr>
          <w:rFonts w:ascii="TimesNewRoman" w:hAnsi="TimesNewRoman" w:eastAsia="TimesNewRoman"/>
          <w:b w:val="0"/>
          <w:i w:val="0"/>
          <w:color w:val="000000"/>
          <w:sz w:val="16"/>
        </w:rPr>
        <w:t>[20]</w:t>
      </w:r>
      <w:r>
        <w:rPr>
          <w:rFonts w:ascii="SimSun" w:hAnsi="SimSun" w:eastAsia="SimSun"/>
          <w:b w:val="0"/>
          <w:i w:val="0"/>
          <w:color w:val="000000"/>
          <w:sz w:val="24"/>
        </w:rPr>
        <w:t>在对地铁盾构隧道施工安全风险源的识别上建立风险清</w:t>
      </w:r>
      <w:r>
        <w:rPr>
          <w:rFonts w:ascii="SimSun" w:hAnsi="SimSun" w:eastAsia="SimSun"/>
          <w:b w:val="0"/>
          <w:i w:val="0"/>
          <w:color w:val="000000"/>
          <w:sz w:val="24"/>
        </w:rPr>
        <w:t>单，并对各风险因素进行评估。</w:t>
      </w:r>
    </w:p>
    <w:p>
      <w:pPr>
        <w:autoSpaceDN w:val="0"/>
        <w:autoSpaceDE w:val="0"/>
        <w:widowControl/>
        <w:spacing w:line="281" w:lineRule="auto" w:before="148" w:after="0"/>
        <w:ind w:left="998" w:right="0" w:firstLine="480"/>
        <w:jc w:val="left"/>
      </w:pPr>
      <w:r>
        <w:rPr>
          <w:rFonts w:ascii="SimSun" w:hAnsi="SimSun" w:eastAsia="SimSun"/>
          <w:b w:val="0"/>
          <w:i w:val="0"/>
          <w:color w:val="000000"/>
          <w:sz w:val="24"/>
        </w:rPr>
        <w:t>地铁风险评估主要是对潜在风险，及其权重、发生概率和后果等进行量化评估分析</w:t>
      </w:r>
      <w:r>
        <w:rPr>
          <w:rFonts w:ascii="SimSun" w:hAnsi="SimSun" w:eastAsia="SimSun"/>
          <w:b w:val="0"/>
          <w:i w:val="0"/>
          <w:color w:val="000000"/>
          <w:sz w:val="24"/>
        </w:rPr>
        <w:t>的过程，主要分为综合评估法、层次分析法和故障树分析法等。综合评估法是对目标对</w:t>
      </w:r>
      <w:r>
        <w:rPr>
          <w:rFonts w:ascii="SimSun" w:hAnsi="SimSun" w:eastAsia="SimSun"/>
          <w:b w:val="0"/>
          <w:i w:val="0"/>
          <w:color w:val="000000"/>
          <w:sz w:val="24"/>
        </w:rPr>
        <w:t>象所涉及的因素进行单一评判，然后综合各方面的情况，通过专家对目标对象综合打分</w:t>
      </w:r>
      <w:r>
        <w:rPr>
          <w:rFonts w:ascii="SimSun" w:hAnsi="SimSun" w:eastAsia="SimSun"/>
          <w:b w:val="0"/>
          <w:i w:val="0"/>
          <w:color w:val="000000"/>
          <w:sz w:val="24"/>
        </w:rPr>
        <w:t>评估，评估结果可能与实际结果有很大的差距，相对于真正的定量评估还有很多需要改</w:t>
      </w:r>
      <w:r>
        <w:rPr>
          <w:rFonts w:ascii="SimSun" w:hAnsi="SimSun" w:eastAsia="SimSun"/>
          <w:b w:val="0"/>
          <w:i w:val="0"/>
          <w:color w:val="000000"/>
          <w:sz w:val="24"/>
        </w:rPr>
        <w:t>进的地方。周念清</w:t>
      </w:r>
      <w:r>
        <w:rPr>
          <w:rFonts w:ascii="TimesNewRoman" w:hAnsi="TimesNewRoman" w:eastAsia="TimesNewRoman"/>
          <w:b w:val="0"/>
          <w:i w:val="0"/>
          <w:color w:val="000000"/>
          <w:sz w:val="16"/>
        </w:rPr>
        <w:t>[21]</w:t>
      </w:r>
      <w:r>
        <w:rPr>
          <w:rFonts w:ascii="SimSun" w:hAnsi="SimSun" w:eastAsia="SimSun"/>
          <w:b w:val="0"/>
          <w:i w:val="0"/>
          <w:color w:val="000000"/>
          <w:sz w:val="24"/>
        </w:rPr>
        <w:t>利用区间数来代替结构模型中的确定数值，用区间数限定评估结果，</w:t>
      </w:r>
      <w:r>
        <w:rPr>
          <w:rFonts w:ascii="SimSun" w:hAnsi="SimSun" w:eastAsia="SimSun"/>
          <w:b w:val="0"/>
          <w:i w:val="0"/>
          <w:color w:val="000000"/>
          <w:sz w:val="24"/>
        </w:rPr>
        <w:t>通过计算和检验得到一组区间数的改进区间层次分析法。</w:t>
      </w:r>
    </w:p>
    <w:p>
      <w:pPr>
        <w:autoSpaceDN w:val="0"/>
        <w:autoSpaceDE w:val="0"/>
        <w:widowControl/>
        <w:spacing w:line="286" w:lineRule="auto" w:before="102" w:after="0"/>
        <w:ind w:left="998" w:right="0" w:firstLine="480"/>
        <w:jc w:val="left"/>
      </w:pPr>
      <w:r>
        <w:rPr>
          <w:rFonts w:ascii="SimSun" w:hAnsi="SimSun" w:eastAsia="SimSun"/>
          <w:b w:val="0"/>
          <w:i w:val="0"/>
          <w:color w:val="000000"/>
          <w:sz w:val="24"/>
        </w:rPr>
        <w:t>邓祥辉</w:t>
      </w:r>
      <w:r>
        <w:rPr>
          <w:rFonts w:ascii="TimesNewRoman" w:hAnsi="TimesNewRoman" w:eastAsia="TimesNewRoman"/>
          <w:b w:val="0"/>
          <w:i w:val="0"/>
          <w:color w:val="000000"/>
          <w:sz w:val="16"/>
        </w:rPr>
        <w:t>[22]</w:t>
      </w:r>
      <w:r>
        <w:rPr>
          <w:rFonts w:ascii="SimSun" w:hAnsi="SimSun" w:eastAsia="SimSun"/>
          <w:b w:val="0"/>
          <w:i w:val="0"/>
          <w:color w:val="000000"/>
          <w:sz w:val="24"/>
        </w:rPr>
        <w:t>针对常用的层次分析法主观性强、风险模糊性大且不易准确计算的缺点，</w:t>
      </w:r>
      <w:r>
        <w:rPr>
          <w:rFonts w:ascii="SimSun" w:hAnsi="SimSun" w:eastAsia="SimSun"/>
          <w:b w:val="0"/>
          <w:i w:val="0"/>
          <w:color w:val="000000"/>
          <w:sz w:val="24"/>
        </w:rPr>
        <w:t>提出模糊层次综合评判法，该方法把定性分析的结果以定量的形式表达出来，计算结果</w:t>
      </w:r>
      <w:r>
        <w:rPr>
          <w:rFonts w:ascii="SimSun" w:hAnsi="SimSun" w:eastAsia="SimSun"/>
          <w:b w:val="0"/>
          <w:i w:val="0"/>
          <w:color w:val="000000"/>
          <w:sz w:val="24"/>
        </w:rPr>
        <w:t>更为客观。孟楠基于三角模糊数的层次分析法和模糊综合评价法相结合，对新兴城市地</w:t>
      </w:r>
      <w:r>
        <w:rPr>
          <w:rFonts w:ascii="SimSun" w:hAnsi="SimSun" w:eastAsia="SimSun"/>
          <w:b w:val="0"/>
          <w:i w:val="0"/>
          <w:color w:val="000000"/>
          <w:sz w:val="24"/>
        </w:rPr>
        <w:t>铁施工风险评估研究。王龚</w:t>
      </w:r>
      <w:r>
        <w:rPr>
          <w:rFonts w:ascii="TimesNewRoman" w:hAnsi="TimesNewRoman" w:eastAsia="TimesNewRoman"/>
          <w:b w:val="0"/>
          <w:i w:val="0"/>
          <w:color w:val="000000"/>
          <w:sz w:val="16"/>
        </w:rPr>
        <w:t>[23]</w:t>
      </w:r>
      <w:r>
        <w:rPr>
          <w:rFonts w:ascii="SimSun" w:hAnsi="SimSun" w:eastAsia="SimSun"/>
          <w:b w:val="0"/>
          <w:i w:val="0"/>
          <w:color w:val="000000"/>
          <w:sz w:val="24"/>
        </w:rPr>
        <w:t>地铁隧道施工过程中管线渗漏施工风险进行评估。应国柱</w:t>
      </w:r>
      <w:r>
        <w:rPr>
          <w:rFonts w:ascii="TimesNewRoman" w:hAnsi="TimesNewRoman" w:eastAsia="TimesNewRoman"/>
          <w:b w:val="0"/>
          <w:i w:val="0"/>
          <w:color w:val="000000"/>
          <w:sz w:val="16"/>
        </w:rPr>
        <w:t>[24]</w:t>
      </w:r>
      <w:r>
        <w:rPr>
          <w:rFonts w:ascii="SimSun" w:hAnsi="SimSun" w:eastAsia="SimSun"/>
          <w:b w:val="0"/>
          <w:i w:val="0"/>
          <w:color w:val="000000"/>
          <w:sz w:val="24"/>
        </w:rPr>
        <w:t>为避免传统的</w:t>
      </w:r>
      <w:r>
        <w:rPr>
          <w:rFonts w:ascii="TimesNewRoman" w:hAnsi="TimesNewRoman" w:eastAsia="TimesNewRoman"/>
          <w:b w:val="0"/>
          <w:i w:val="0"/>
          <w:color w:val="000000"/>
          <w:sz w:val="24"/>
        </w:rPr>
        <w:t>9</w:t>
      </w:r>
      <w:r>
        <w:rPr>
          <w:rFonts w:ascii="SimSun" w:hAnsi="SimSun" w:eastAsia="SimSun"/>
          <w:b w:val="0"/>
          <w:i w:val="0"/>
          <w:color w:val="000000"/>
          <w:sz w:val="24"/>
        </w:rPr>
        <w:t xml:space="preserve"> 标度法得到的判断矩阵需要大量一致性检验，将判断矩阵转换为模糊</w:t>
      </w:r>
      <w:r>
        <w:rPr>
          <w:rFonts w:ascii="SimSun" w:hAnsi="SimSun" w:eastAsia="SimSun"/>
          <w:b w:val="0"/>
          <w:i w:val="0"/>
          <w:color w:val="000000"/>
          <w:sz w:val="24"/>
        </w:rPr>
        <w:t>互补判断矩阵的改进模糊层次分析法等等。</w:t>
      </w:r>
    </w:p>
    <w:p>
      <w:pPr>
        <w:autoSpaceDN w:val="0"/>
        <w:autoSpaceDE w:val="0"/>
        <w:widowControl/>
        <w:spacing w:line="274" w:lineRule="auto" w:before="102" w:after="0"/>
        <w:ind w:left="998" w:right="140" w:firstLine="480"/>
        <w:jc w:val="both"/>
      </w:pPr>
      <w:r>
        <w:rPr>
          <w:rFonts w:ascii="SimSun" w:hAnsi="SimSun" w:eastAsia="SimSun"/>
          <w:b w:val="0"/>
          <w:i w:val="0"/>
          <w:color w:val="000000"/>
          <w:sz w:val="24"/>
        </w:rPr>
        <w:t>叶派平</w:t>
      </w:r>
      <w:r>
        <w:rPr>
          <w:rFonts w:ascii="TimesNewRoman" w:hAnsi="TimesNewRoman" w:eastAsia="TimesNewRoman"/>
          <w:b w:val="0"/>
          <w:i w:val="0"/>
          <w:color w:val="000000"/>
          <w:sz w:val="16"/>
        </w:rPr>
        <w:t>[25]</w:t>
      </w:r>
      <w:r>
        <w:rPr>
          <w:rFonts w:ascii="SimSun" w:hAnsi="SimSun" w:eastAsia="SimSun"/>
          <w:b w:val="0"/>
          <w:i w:val="0"/>
          <w:color w:val="000000"/>
          <w:sz w:val="24"/>
        </w:rPr>
        <w:t>以福州地铁２号线上街站工程为依托，基于模糊理论对地铁深基坑施工开</w:t>
      </w:r>
      <w:r>
        <w:rPr>
          <w:rFonts w:ascii="SimSun" w:hAnsi="SimSun" w:eastAsia="SimSun"/>
          <w:b w:val="0"/>
          <w:i w:val="0"/>
          <w:color w:val="000000"/>
          <w:sz w:val="24"/>
        </w:rPr>
        <w:t>展施工安全风险评估，研究分析了该工程的风险情况。郑余朝基于层次－模糊综合评价</w:t>
      </w:r>
      <w:r>
        <w:rPr>
          <w:rFonts w:ascii="SimSun" w:hAnsi="SimSun" w:eastAsia="SimSun"/>
          <w:b w:val="0"/>
          <w:i w:val="0"/>
          <w:color w:val="000000"/>
          <w:sz w:val="24"/>
        </w:rPr>
        <w:t>法对盾构隧道下穿高速铁路站场，开展施工安全风险评估，厘清施工中的风险情况。</w:t>
      </w:r>
    </w:p>
    <w:p>
      <w:pPr>
        <w:autoSpaceDN w:val="0"/>
        <w:autoSpaceDE w:val="0"/>
        <w:widowControl/>
        <w:spacing w:line="281" w:lineRule="auto" w:before="102" w:after="0"/>
        <w:ind w:left="998" w:right="140" w:firstLine="480"/>
        <w:jc w:val="both"/>
      </w:pPr>
      <w:r>
        <w:rPr>
          <w:rFonts w:ascii="SimSun" w:hAnsi="SimSun" w:eastAsia="SimSun"/>
          <w:b w:val="0"/>
          <w:i w:val="0"/>
          <w:color w:val="000000"/>
          <w:sz w:val="24"/>
        </w:rPr>
        <w:t>邓详辉等</w:t>
      </w:r>
      <w:r>
        <w:rPr>
          <w:rFonts w:ascii="TimesNewRoman" w:hAnsi="TimesNewRoman" w:eastAsia="TimesNewRoman"/>
          <w:b w:val="0"/>
          <w:i w:val="0"/>
          <w:color w:val="000000"/>
          <w:sz w:val="16"/>
        </w:rPr>
        <w:t>[26]</w:t>
      </w:r>
      <w:r>
        <w:rPr>
          <w:rFonts w:ascii="SimSun" w:hAnsi="SimSun" w:eastAsia="SimSun"/>
          <w:b w:val="0"/>
          <w:i w:val="0"/>
          <w:color w:val="000000"/>
          <w:sz w:val="24"/>
        </w:rPr>
        <w:t>为了降低和控制地铁深基坑施工风险，结合工程实例，先根据工程地质</w:t>
      </w:r>
      <w:r>
        <w:rPr>
          <w:rFonts w:ascii="SimSun" w:hAnsi="SimSun" w:eastAsia="SimSun"/>
          <w:b w:val="0"/>
          <w:i w:val="0"/>
          <w:color w:val="000000"/>
          <w:sz w:val="24"/>
        </w:rPr>
        <w:t>条件和施工方法等对主要施工风险进行辨识；然后采用模糊层次分析法得到风险概率等</w:t>
      </w:r>
      <w:r>
        <w:rPr>
          <w:rFonts w:ascii="SimSun" w:hAnsi="SimSun" w:eastAsia="SimSun"/>
          <w:b w:val="0"/>
          <w:i w:val="0"/>
          <w:color w:val="000000"/>
          <w:sz w:val="24"/>
        </w:rPr>
        <w:t>级，并结合专家调查法对风险后果进行评估。周德红等</w:t>
      </w:r>
      <w:r>
        <w:rPr>
          <w:rFonts w:ascii="TimesNewRoman" w:hAnsi="TimesNewRoman" w:eastAsia="TimesNewRoman"/>
          <w:b w:val="0"/>
          <w:i w:val="0"/>
          <w:color w:val="000000"/>
          <w:sz w:val="16"/>
        </w:rPr>
        <w:t>[27]</w:t>
      </w:r>
      <w:r>
        <w:rPr>
          <w:rFonts w:ascii="SimSun" w:hAnsi="SimSun" w:eastAsia="SimSun"/>
          <w:b w:val="0"/>
          <w:i w:val="0"/>
          <w:color w:val="000000"/>
          <w:sz w:val="24"/>
        </w:rPr>
        <w:t>通过首先分析影响地铁施工的</w:t>
      </w:r>
      <w:r>
        <w:rPr>
          <w:rFonts w:ascii="SimSun" w:hAnsi="SimSun" w:eastAsia="SimSun"/>
          <w:b w:val="0"/>
          <w:i w:val="0"/>
          <w:color w:val="000000"/>
          <w:sz w:val="24"/>
        </w:rPr>
        <w:t>客观风险和技术风险，利用专家调查法和模糊层次分析法得出设计方案缺陷是技术风险</w:t>
      </w:r>
    </w:p>
    <w:p>
      <w:pPr>
        <w:autoSpaceDN w:val="0"/>
        <w:autoSpaceDE w:val="0"/>
        <w:widowControl/>
        <w:spacing w:line="230" w:lineRule="auto" w:before="794" w:after="0"/>
        <w:ind w:left="0" w:right="4586" w:firstLine="0"/>
        <w:jc w:val="right"/>
      </w:pPr>
      <w:r>
        <w:rPr>
          <w:rFonts w:ascii="TimesNewRoman" w:hAnsi="TimesNewRoman" w:eastAsia="TimesNewRoman"/>
          <w:b w:val="0"/>
          <w:i w:val="0"/>
          <w:color w:val="000000"/>
          <w:sz w:val="18"/>
        </w:rPr>
        <w:t xml:space="preserve">5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20" w:firstLine="0"/>
        <w:jc w:val="right"/>
      </w:pPr>
      <w:r>
        <w:rPr>
          <w:rFonts w:ascii="SimSun" w:hAnsi="SimSun" w:eastAsia="SimSun"/>
          <w:b w:val="0"/>
          <w:i w:val="0"/>
          <w:color w:val="000000"/>
          <w:sz w:val="21"/>
        </w:rPr>
        <w:t>大连交通大学专业硕士学位论文</w:t>
      </w:r>
    </w:p>
    <w:p>
      <w:pPr>
        <w:autoSpaceDN w:val="0"/>
        <w:autoSpaceDE w:val="0"/>
        <w:widowControl/>
        <w:spacing w:line="185" w:lineRule="auto" w:before="744" w:after="0"/>
        <w:ind w:left="998" w:right="0" w:firstLine="0"/>
        <w:jc w:val="left"/>
      </w:pPr>
      <w:r>
        <w:rPr>
          <w:rFonts w:ascii="SimSun" w:hAnsi="SimSun" w:eastAsia="SimSun"/>
          <w:b w:val="0"/>
          <w:i w:val="0"/>
          <w:color w:val="000000"/>
          <w:sz w:val="24"/>
        </w:rPr>
        <w:t>中的主要风险；然后，从导致设计方案缺陷的详细风险因素中利用优先关系判断模糊矩</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阵，结论为最易导致地铁施工发生事故的风险因素是透水。</w:t>
      </w:r>
    </w:p>
    <w:p>
      <w:pPr>
        <w:autoSpaceDN w:val="0"/>
        <w:autoSpaceDE w:val="0"/>
        <w:widowControl/>
        <w:spacing w:line="221" w:lineRule="auto" w:before="104" w:after="0"/>
        <w:ind w:left="1478" w:right="0" w:firstLine="0"/>
        <w:jc w:val="left"/>
      </w:pPr>
      <w:r>
        <w:rPr>
          <w:rFonts w:ascii="SimSun" w:hAnsi="SimSun" w:eastAsia="SimSun"/>
          <w:b w:val="0"/>
          <w:i w:val="0"/>
          <w:color w:val="000000"/>
          <w:sz w:val="24"/>
        </w:rPr>
        <w:t>姜伟等</w:t>
      </w:r>
      <w:r>
        <w:rPr>
          <w:rFonts w:ascii="TimesNewRoman" w:hAnsi="TimesNewRoman" w:eastAsia="TimesNewRoman"/>
          <w:b w:val="0"/>
          <w:i w:val="0"/>
          <w:color w:val="000000"/>
          <w:sz w:val="16"/>
        </w:rPr>
        <w:t>[28]</w:t>
      </w:r>
      <w:r>
        <w:rPr>
          <w:rFonts w:ascii="SimSun" w:hAnsi="SimSun" w:eastAsia="SimSun"/>
          <w:b w:val="0"/>
          <w:i w:val="0"/>
          <w:color w:val="000000"/>
          <w:sz w:val="24"/>
        </w:rPr>
        <w:t>联合运用层次分析法和模糊综合评价法，建立盾构掘进适应性评价模型。</w:t>
      </w:r>
    </w:p>
    <w:p>
      <w:pPr>
        <w:autoSpaceDN w:val="0"/>
        <w:autoSpaceDE w:val="0"/>
        <w:widowControl/>
        <w:spacing w:line="204" w:lineRule="auto" w:before="140" w:after="0"/>
        <w:ind w:left="998" w:right="0" w:firstLine="0"/>
        <w:jc w:val="left"/>
      </w:pPr>
      <w:r>
        <w:rPr>
          <w:rFonts w:ascii="SimSun" w:hAnsi="SimSun" w:eastAsia="SimSun"/>
          <w:b w:val="0"/>
          <w:i w:val="0"/>
          <w:color w:val="000000"/>
          <w:sz w:val="24"/>
        </w:rPr>
        <w:t>根据工程条件，确定盾构掘进适应性评价体系，利用</w:t>
      </w:r>
      <w:r>
        <w:rPr>
          <w:rFonts w:ascii="TimesNewRoman" w:hAnsi="TimesNewRoman" w:eastAsia="TimesNewRoman"/>
          <w:b w:val="0"/>
          <w:i w:val="0"/>
          <w:color w:val="000000"/>
          <w:sz w:val="24"/>
        </w:rPr>
        <w:t>AHP</w:t>
      </w:r>
      <w:r>
        <w:rPr>
          <w:rFonts w:ascii="SimSun" w:hAnsi="SimSun" w:eastAsia="SimSun"/>
          <w:b w:val="0"/>
          <w:i w:val="0"/>
          <w:color w:val="000000"/>
          <w:sz w:val="24"/>
        </w:rPr>
        <w:t xml:space="preserve"> 法确定各指标权重，并利用</w:t>
      </w:r>
    </w:p>
    <w:p>
      <w:pPr>
        <w:autoSpaceDN w:val="0"/>
        <w:tabs>
          <w:tab w:pos="1478" w:val="left"/>
        </w:tabs>
        <w:autoSpaceDE w:val="0"/>
        <w:widowControl/>
        <w:spacing w:line="245" w:lineRule="auto" w:before="132" w:after="0"/>
        <w:ind w:left="998" w:right="0" w:firstLine="0"/>
        <w:jc w:val="left"/>
      </w:pPr>
      <w:r>
        <w:rPr>
          <w:rFonts w:ascii="SimSun" w:hAnsi="SimSun" w:eastAsia="SimSun"/>
          <w:b w:val="0"/>
          <w:i w:val="0"/>
          <w:color w:val="000000"/>
          <w:sz w:val="24"/>
        </w:rPr>
        <w:t>模糊集法确定隶属函数，采用模糊综合评价法对盾构掘进适应性进行评价。</w:t>
      </w:r>
      <w:r>
        <w:br/>
      </w:r>
      <w:r>
        <w:tab/>
      </w:r>
      <w:r>
        <w:rPr>
          <w:rFonts w:ascii="SimSun" w:hAnsi="SimSun" w:eastAsia="SimSun"/>
          <w:b w:val="0"/>
          <w:i w:val="0"/>
          <w:color w:val="000000"/>
          <w:sz w:val="24"/>
        </w:rPr>
        <w:t>曾笑雨等</w:t>
      </w:r>
      <w:r>
        <w:rPr>
          <w:rFonts w:ascii="TimesNewRoman" w:hAnsi="TimesNewRoman" w:eastAsia="TimesNewRoman"/>
          <w:b w:val="0"/>
          <w:i w:val="0"/>
          <w:color w:val="000000"/>
          <w:sz w:val="16"/>
        </w:rPr>
        <w:t>[29]</w:t>
      </w:r>
      <w:r>
        <w:rPr>
          <w:rFonts w:ascii="SimSun" w:hAnsi="SimSun" w:eastAsia="SimSun"/>
          <w:b w:val="0"/>
          <w:i w:val="0"/>
          <w:color w:val="000000"/>
          <w:sz w:val="24"/>
        </w:rPr>
        <w:t>和刘双庆等</w:t>
      </w:r>
      <w:r>
        <w:rPr>
          <w:rFonts w:ascii="TimesNewRoman" w:hAnsi="TimesNewRoman" w:eastAsia="TimesNewRoman"/>
          <w:b w:val="0"/>
          <w:i w:val="0"/>
          <w:color w:val="000000"/>
          <w:sz w:val="16"/>
        </w:rPr>
        <w:t>[30]</w:t>
      </w:r>
      <w:r>
        <w:rPr>
          <w:rFonts w:ascii="SimSun" w:hAnsi="SimSun" w:eastAsia="SimSun"/>
          <w:b w:val="0"/>
          <w:i w:val="0"/>
          <w:color w:val="000000"/>
          <w:sz w:val="24"/>
        </w:rPr>
        <w:t>在事故统计数据的基础上建立了事故安全评估体系，以定</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性与定量相结合的分析方法对地铁系统进行风险评估。</w:t>
      </w:r>
    </w:p>
    <w:p>
      <w:pPr>
        <w:autoSpaceDN w:val="0"/>
        <w:autoSpaceDE w:val="0"/>
        <w:widowControl/>
        <w:spacing w:line="221" w:lineRule="auto" w:before="102" w:after="0"/>
        <w:ind w:left="1478" w:right="0" w:firstLine="0"/>
        <w:jc w:val="left"/>
      </w:pPr>
      <w:r>
        <w:rPr>
          <w:rFonts w:ascii="SimSun" w:hAnsi="SimSun" w:eastAsia="SimSun"/>
          <w:b w:val="0"/>
          <w:i w:val="0"/>
          <w:color w:val="000000"/>
          <w:sz w:val="24"/>
        </w:rPr>
        <w:t>贾水库等</w:t>
      </w:r>
      <w:r>
        <w:rPr>
          <w:rFonts w:ascii="TimesNewRoman" w:hAnsi="TimesNewRoman" w:eastAsia="TimesNewRoman"/>
          <w:b w:val="0"/>
          <w:i w:val="0"/>
          <w:color w:val="000000"/>
          <w:sz w:val="16"/>
        </w:rPr>
        <w:t>[31]</w:t>
      </w:r>
      <w:r>
        <w:rPr>
          <w:rFonts w:ascii="SimSun" w:hAnsi="SimSun" w:eastAsia="SimSun"/>
          <w:b w:val="0"/>
          <w:i w:val="0"/>
          <w:color w:val="000000"/>
          <w:sz w:val="24"/>
        </w:rPr>
        <w:t>、王洪德等</w:t>
      </w:r>
      <w:r>
        <w:rPr>
          <w:rFonts w:ascii="TimesNewRoman" w:hAnsi="TimesNewRoman" w:eastAsia="TimesNewRoman"/>
          <w:b w:val="0"/>
          <w:i w:val="0"/>
          <w:color w:val="000000"/>
          <w:sz w:val="16"/>
        </w:rPr>
        <w:t>[32]</w:t>
      </w:r>
      <w:r>
        <w:rPr>
          <w:rFonts w:ascii="SimSun" w:hAnsi="SimSun" w:eastAsia="SimSun"/>
          <w:b w:val="0"/>
          <w:i w:val="0"/>
          <w:color w:val="000000"/>
          <w:sz w:val="24"/>
        </w:rPr>
        <w:t>和李晋等</w:t>
      </w:r>
      <w:r>
        <w:rPr>
          <w:rFonts w:ascii="TimesNewRoman" w:hAnsi="TimesNewRoman" w:eastAsia="TimesNewRoman"/>
          <w:b w:val="0"/>
          <w:i w:val="0"/>
          <w:color w:val="000000"/>
          <w:sz w:val="16"/>
        </w:rPr>
        <w:t>[33]</w:t>
      </w:r>
      <w:r>
        <w:rPr>
          <w:rFonts w:ascii="SimSun" w:hAnsi="SimSun" w:eastAsia="SimSun"/>
          <w:b w:val="0"/>
          <w:i w:val="0"/>
          <w:color w:val="000000"/>
          <w:sz w:val="24"/>
        </w:rPr>
        <w:t>通过统计与分析我国地铁运营安全事故，构</w:t>
      </w:r>
    </w:p>
    <w:p>
      <w:pPr>
        <w:autoSpaceDN w:val="0"/>
        <w:autoSpaceDE w:val="0"/>
        <w:widowControl/>
        <w:spacing w:line="262" w:lineRule="auto" w:before="150" w:after="0"/>
        <w:ind w:left="998" w:right="94" w:firstLine="0"/>
        <w:jc w:val="both"/>
      </w:pPr>
      <w:r>
        <w:rPr>
          <w:rFonts w:ascii="SimSun" w:hAnsi="SimSun" w:eastAsia="SimSun"/>
          <w:b w:val="0"/>
          <w:i w:val="0"/>
          <w:color w:val="000000"/>
          <w:sz w:val="24"/>
        </w:rPr>
        <w:t>建运营安全指标体系，并利用层次分析法和模糊评价法对地铁运营安全性进行了综合风</w:t>
      </w:r>
      <w:r>
        <w:rPr>
          <w:rFonts w:ascii="SimSun" w:hAnsi="SimSun" w:eastAsia="SimSun"/>
          <w:b w:val="0"/>
          <w:i w:val="0"/>
          <w:color w:val="000000"/>
          <w:sz w:val="24"/>
        </w:rPr>
        <w:t>险评估，并结合实例进行分析，以此说明模糊综合评价模型的实用性和合理性。鹿颖</w:t>
      </w:r>
      <w:r>
        <w:rPr>
          <w:rFonts w:ascii="TimesNewRoman" w:hAnsi="TimesNewRoman" w:eastAsia="TimesNewRoman"/>
          <w:b w:val="0"/>
          <w:i w:val="0"/>
          <w:color w:val="000000"/>
          <w:sz w:val="16"/>
        </w:rPr>
        <w:t>[34]</w:t>
      </w:r>
      <w:r>
        <w:rPr>
          <w:rFonts w:ascii="SimSun" w:hAnsi="SimSun" w:eastAsia="SimSun"/>
          <w:b w:val="0"/>
          <w:i w:val="0"/>
          <w:color w:val="000000"/>
          <w:sz w:val="24"/>
        </w:rPr>
        <w:t>和黄荣祖</w:t>
      </w:r>
      <w:r>
        <w:rPr>
          <w:rFonts w:ascii="TimesNewRoman" w:hAnsi="TimesNewRoman" w:eastAsia="TimesNewRoman"/>
          <w:b w:val="0"/>
          <w:i w:val="0"/>
          <w:color w:val="000000"/>
          <w:sz w:val="16"/>
        </w:rPr>
        <w:t>[35]</w:t>
      </w:r>
      <w:r>
        <w:rPr>
          <w:rFonts w:ascii="SimSun" w:hAnsi="SimSun" w:eastAsia="SimSun"/>
          <w:b w:val="0"/>
          <w:i w:val="0"/>
          <w:color w:val="000000"/>
          <w:sz w:val="24"/>
        </w:rPr>
        <w:t>采用风险矩阵评价法对风险进行量化分级。</w:t>
      </w:r>
    </w:p>
    <w:p>
      <w:pPr>
        <w:autoSpaceDN w:val="0"/>
        <w:autoSpaceDE w:val="0"/>
        <w:widowControl/>
        <w:spacing w:line="266" w:lineRule="auto" w:before="102" w:after="0"/>
        <w:ind w:left="998" w:right="0" w:firstLine="480"/>
        <w:jc w:val="left"/>
      </w:pPr>
      <w:r>
        <w:rPr>
          <w:rFonts w:ascii="SimSun" w:hAnsi="SimSun" w:eastAsia="SimSun"/>
          <w:b w:val="0"/>
          <w:i w:val="0"/>
          <w:color w:val="000000"/>
          <w:sz w:val="24"/>
        </w:rPr>
        <w:t>贺明</w:t>
      </w:r>
      <w:r>
        <w:rPr>
          <w:rFonts w:ascii="TimesNewRoman" w:hAnsi="TimesNewRoman" w:eastAsia="TimesNewRoman"/>
          <w:b w:val="0"/>
          <w:i w:val="0"/>
          <w:color w:val="000000"/>
          <w:sz w:val="16"/>
        </w:rPr>
        <w:t>[36]</w:t>
      </w:r>
      <w:r>
        <w:rPr>
          <w:rFonts w:ascii="SimSun" w:hAnsi="SimSun" w:eastAsia="SimSun"/>
          <w:b w:val="0"/>
          <w:i w:val="0"/>
          <w:color w:val="000000"/>
          <w:sz w:val="24"/>
        </w:rPr>
        <w:t>、张涵</w:t>
      </w:r>
      <w:r>
        <w:rPr>
          <w:rFonts w:ascii="TimesNewRoman" w:hAnsi="TimesNewRoman" w:eastAsia="TimesNewRoman"/>
          <w:b w:val="0"/>
          <w:i w:val="0"/>
          <w:color w:val="000000"/>
          <w:sz w:val="16"/>
        </w:rPr>
        <w:t>[37]</w:t>
      </w:r>
      <w:r>
        <w:rPr>
          <w:rFonts w:ascii="SimSun" w:hAnsi="SimSun" w:eastAsia="SimSun"/>
          <w:b w:val="0"/>
          <w:i w:val="0"/>
          <w:color w:val="000000"/>
          <w:sz w:val="24"/>
        </w:rPr>
        <w:t>和吴海涛等</w:t>
      </w:r>
      <w:r>
        <w:rPr>
          <w:rFonts w:ascii="TimesNewRoman" w:hAnsi="TimesNewRoman" w:eastAsia="TimesNewRoman"/>
          <w:b w:val="0"/>
          <w:i w:val="0"/>
          <w:color w:val="000000"/>
          <w:sz w:val="16"/>
        </w:rPr>
        <w:t>[38]</w:t>
      </w:r>
      <w:r>
        <w:rPr>
          <w:rFonts w:ascii="SimSun" w:hAnsi="SimSun" w:eastAsia="SimSun"/>
          <w:b w:val="0"/>
          <w:i w:val="0"/>
          <w:color w:val="000000"/>
          <w:sz w:val="24"/>
        </w:rPr>
        <w:t>使用解释结构模型对影响运营安全的风险因素进行</w:t>
      </w:r>
      <w:r>
        <w:rPr>
          <w:rFonts w:ascii="SimSun" w:hAnsi="SimSun" w:eastAsia="SimSun"/>
          <w:b w:val="0"/>
          <w:i w:val="0"/>
          <w:color w:val="000000"/>
          <w:sz w:val="24"/>
        </w:rPr>
        <w:t>分析，揭示了各风险因素间的相互关系。戢小辉</w:t>
      </w:r>
      <w:r>
        <w:rPr>
          <w:rFonts w:ascii="TimesNewRoman" w:hAnsi="TimesNewRoman" w:eastAsia="TimesNewRoman"/>
          <w:b w:val="0"/>
          <w:i w:val="0"/>
          <w:color w:val="000000"/>
          <w:sz w:val="16"/>
        </w:rPr>
        <w:t>[39]</w:t>
      </w:r>
      <w:r>
        <w:rPr>
          <w:rFonts w:ascii="SimSun" w:hAnsi="SimSun" w:eastAsia="SimSun"/>
          <w:b w:val="0"/>
          <w:i w:val="0"/>
          <w:color w:val="000000"/>
          <w:sz w:val="24"/>
        </w:rPr>
        <w:t>从</w:t>
      </w:r>
      <w:r>
        <w:rPr>
          <w:rFonts w:ascii="TimesNewRoman" w:hAnsi="TimesNewRoman" w:eastAsia="TimesNewRoman"/>
          <w:b w:val="0"/>
          <w:i w:val="0"/>
          <w:color w:val="000000"/>
          <w:sz w:val="24"/>
        </w:rPr>
        <w:t>“</w:t>
      </w:r>
      <w:r>
        <w:rPr>
          <w:rFonts w:ascii="SimSun" w:hAnsi="SimSun" w:eastAsia="SimSun"/>
          <w:b w:val="0"/>
          <w:i w:val="0"/>
          <w:color w:val="000000"/>
          <w:sz w:val="24"/>
        </w:rPr>
        <w:t>人、机、管、环</w:t>
      </w:r>
      <w:r>
        <w:rPr>
          <w:rFonts w:ascii="TimesNewRoman" w:hAnsi="TimesNewRoman" w:eastAsia="TimesNewRoman"/>
          <w:b w:val="0"/>
          <w:i w:val="0"/>
          <w:color w:val="000000"/>
          <w:sz w:val="24"/>
        </w:rPr>
        <w:t>”</w:t>
      </w:r>
      <w:r>
        <w:rPr>
          <w:rFonts w:ascii="SimSun" w:hAnsi="SimSun" w:eastAsia="SimSun"/>
          <w:b w:val="0"/>
          <w:i w:val="0"/>
          <w:color w:val="000000"/>
          <w:sz w:val="24"/>
        </w:rPr>
        <w:t>四个方面建立了</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地铁车站安全评价体系，通过问卷数据对各个指标赋值，最后利用物元模型对某车站的</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风险进行评价。</w:t>
      </w:r>
    </w:p>
    <w:p>
      <w:pPr>
        <w:autoSpaceDN w:val="0"/>
        <w:autoSpaceDE w:val="0"/>
        <w:widowControl/>
        <w:spacing w:line="221" w:lineRule="auto" w:before="104" w:after="0"/>
        <w:ind w:left="1478" w:right="0" w:firstLine="0"/>
        <w:jc w:val="left"/>
      </w:pPr>
      <w:r>
        <w:rPr>
          <w:rFonts w:ascii="SimSun" w:hAnsi="SimSun" w:eastAsia="SimSun"/>
          <w:b w:val="0"/>
          <w:i w:val="0"/>
          <w:color w:val="000000"/>
          <w:sz w:val="24"/>
        </w:rPr>
        <w:t>蔡文</w:t>
      </w:r>
      <w:r>
        <w:rPr>
          <w:rFonts w:ascii="TimesNewRoman" w:hAnsi="TimesNewRoman" w:eastAsia="TimesNewRoman"/>
          <w:b w:val="0"/>
          <w:i w:val="0"/>
          <w:color w:val="000000"/>
          <w:sz w:val="16"/>
        </w:rPr>
        <w:t>[40]</w:t>
      </w:r>
      <w:r>
        <w:rPr>
          <w:rFonts w:ascii="SimSun" w:hAnsi="SimSun" w:eastAsia="SimSun"/>
          <w:b w:val="0"/>
          <w:i w:val="0"/>
          <w:color w:val="000000"/>
          <w:sz w:val="24"/>
        </w:rPr>
        <w:t>创立了可拓理论，用于解决不相容问题。邓丽丽</w:t>
      </w:r>
      <w:r>
        <w:rPr>
          <w:rFonts w:ascii="TimesNewRoman" w:hAnsi="TimesNewRoman" w:eastAsia="TimesNewRoman"/>
          <w:b w:val="0"/>
          <w:i w:val="0"/>
          <w:color w:val="000000"/>
          <w:sz w:val="16"/>
        </w:rPr>
        <w:t>[41]</w:t>
      </w:r>
      <w:r>
        <w:rPr>
          <w:rFonts w:ascii="SimSun" w:hAnsi="SimSun" w:eastAsia="SimSun"/>
          <w:b w:val="0"/>
          <w:i w:val="0"/>
          <w:color w:val="000000"/>
          <w:sz w:val="24"/>
        </w:rPr>
        <w:t>最早将可拓方法用于解决</w:t>
      </w:r>
    </w:p>
    <w:p>
      <w:pPr>
        <w:autoSpaceDN w:val="0"/>
        <w:autoSpaceDE w:val="0"/>
        <w:widowControl/>
        <w:spacing w:line="245" w:lineRule="auto" w:before="148" w:after="0"/>
        <w:ind w:left="998" w:right="0" w:firstLine="0"/>
        <w:jc w:val="left"/>
      </w:pPr>
      <w:r>
        <w:rPr>
          <w:rFonts w:ascii="SimSun" w:hAnsi="SimSun" w:eastAsia="SimSun"/>
          <w:b w:val="0"/>
          <w:i w:val="0"/>
          <w:color w:val="000000"/>
          <w:sz w:val="24"/>
        </w:rPr>
        <w:t>采场顶板稳定性评价，结果验证了可拓评价法能够比较好的解决较复杂的评价问题。胡</w:t>
      </w:r>
      <w:r>
        <w:rPr>
          <w:rFonts w:ascii="SimSun" w:hAnsi="SimSun" w:eastAsia="SimSun"/>
          <w:b w:val="0"/>
          <w:i w:val="0"/>
          <w:color w:val="000000"/>
          <w:sz w:val="24"/>
        </w:rPr>
        <w:t>宝清</w:t>
      </w:r>
      <w:r>
        <w:rPr>
          <w:rFonts w:ascii="TimesNewRoman" w:hAnsi="TimesNewRoman" w:eastAsia="TimesNewRoman"/>
          <w:b w:val="0"/>
          <w:i w:val="0"/>
          <w:color w:val="000000"/>
          <w:sz w:val="16"/>
        </w:rPr>
        <w:t>[42]</w:t>
      </w:r>
      <w:r>
        <w:rPr>
          <w:rFonts w:ascii="SimSun" w:hAnsi="SimSun" w:eastAsia="SimSun"/>
          <w:b w:val="0"/>
          <w:i w:val="0"/>
          <w:color w:val="000000"/>
          <w:sz w:val="24"/>
        </w:rPr>
        <w:t>将可拓评价法应用在了围岩稳定性分类中，同时提出了一种采用简易关联函数来</w:t>
      </w:r>
    </w:p>
    <w:p>
      <w:pPr>
        <w:autoSpaceDN w:val="0"/>
        <w:autoSpaceDE w:val="0"/>
        <w:widowControl/>
        <w:spacing w:line="245" w:lineRule="auto" w:before="148" w:after="0"/>
        <w:ind w:left="998" w:right="0" w:firstLine="0"/>
        <w:jc w:val="left"/>
      </w:pPr>
      <w:r>
        <w:rPr>
          <w:rFonts w:ascii="SimSun" w:hAnsi="SimSun" w:eastAsia="SimSun"/>
          <w:b w:val="0"/>
          <w:i w:val="0"/>
          <w:color w:val="000000"/>
          <w:sz w:val="24"/>
        </w:rPr>
        <w:t>确定指标权重的优化方法，并首次提出了级别变量特征值的概念，通过对可拓评价法与</w:t>
      </w:r>
      <w:r>
        <w:rPr>
          <w:rFonts w:ascii="SimSun" w:hAnsi="SimSun" w:eastAsia="SimSun"/>
          <w:b w:val="0"/>
          <w:i w:val="0"/>
          <w:color w:val="000000"/>
          <w:sz w:val="24"/>
        </w:rPr>
        <w:t>其他评价方法的应用对比，验证了可拓评价法的可行性。胡宝清学者</w:t>
      </w:r>
      <w:r>
        <w:rPr>
          <w:rFonts w:ascii="TimesNewRoman" w:hAnsi="TimesNewRoman" w:eastAsia="TimesNewRoman"/>
          <w:b w:val="0"/>
          <w:i w:val="0"/>
          <w:color w:val="000000"/>
          <w:sz w:val="16"/>
        </w:rPr>
        <w:t>[43]</w:t>
      </w:r>
      <w:r>
        <w:rPr>
          <w:rFonts w:ascii="SimSun" w:hAnsi="SimSun" w:eastAsia="SimSun"/>
          <w:b w:val="0"/>
          <w:i w:val="0"/>
          <w:color w:val="000000"/>
          <w:sz w:val="24"/>
        </w:rPr>
        <w:t>进一步提出了最</w:t>
      </w:r>
    </w:p>
    <w:p>
      <w:pPr>
        <w:autoSpaceDN w:val="0"/>
        <w:autoSpaceDE w:val="0"/>
        <w:widowControl/>
        <w:spacing w:line="262" w:lineRule="auto" w:before="150" w:after="0"/>
        <w:ind w:left="998" w:right="96" w:firstLine="0"/>
        <w:jc w:val="both"/>
      </w:pPr>
      <w:r>
        <w:rPr>
          <w:rFonts w:ascii="SimSun" w:hAnsi="SimSun" w:eastAsia="SimSun"/>
          <w:b w:val="0"/>
          <w:i w:val="0"/>
          <w:color w:val="000000"/>
          <w:sz w:val="24"/>
        </w:rPr>
        <w:t>大贴近度和最大对比度方法，初次建立了多级可拓评价模型，并成功应用到了高层建筑</w:t>
      </w:r>
      <w:r>
        <w:rPr>
          <w:rFonts w:ascii="SimSun" w:hAnsi="SimSun" w:eastAsia="SimSun"/>
          <w:b w:val="0"/>
          <w:i w:val="0"/>
          <w:color w:val="000000"/>
          <w:sz w:val="24"/>
        </w:rPr>
        <w:t>火灾风险评价中。魏新江</w:t>
      </w:r>
      <w:r>
        <w:rPr>
          <w:rFonts w:ascii="TimesNewRoman" w:hAnsi="TimesNewRoman" w:eastAsia="TimesNewRoman"/>
          <w:b w:val="0"/>
          <w:i w:val="0"/>
          <w:color w:val="000000"/>
          <w:sz w:val="16"/>
        </w:rPr>
        <w:t>[44]</w:t>
      </w:r>
      <w:r>
        <w:rPr>
          <w:rFonts w:ascii="SimSun" w:hAnsi="SimSun" w:eastAsia="SimSun"/>
          <w:b w:val="0"/>
          <w:i w:val="0"/>
          <w:color w:val="000000"/>
          <w:sz w:val="24"/>
        </w:rPr>
        <w:t>在对基坑工程安全进行评价时采用了熵值法、层次分析法确</w:t>
      </w:r>
      <w:r>
        <w:rPr>
          <w:rFonts w:ascii="SimSun" w:hAnsi="SimSun" w:eastAsia="SimSun"/>
          <w:b w:val="0"/>
          <w:i w:val="0"/>
          <w:color w:val="000000"/>
          <w:sz w:val="24"/>
        </w:rPr>
        <w:t>定指标权重，并建立了可拓评价模型。马艳霞</w:t>
      </w:r>
      <w:r>
        <w:rPr>
          <w:rFonts w:ascii="TimesNewRoman" w:hAnsi="TimesNewRoman" w:eastAsia="TimesNewRoman"/>
          <w:b w:val="0"/>
          <w:i w:val="0"/>
          <w:color w:val="000000"/>
          <w:sz w:val="16"/>
        </w:rPr>
        <w:t>[45]</w:t>
      </w:r>
      <w:r>
        <w:rPr>
          <w:rFonts w:ascii="SimSun" w:hAnsi="SimSun" w:eastAsia="SimSun"/>
          <w:b w:val="0"/>
          <w:i w:val="0"/>
          <w:color w:val="000000"/>
          <w:sz w:val="24"/>
        </w:rPr>
        <w:t>在研究计算机联锁系统安全风险评价问</w:t>
      </w:r>
    </w:p>
    <w:p>
      <w:pPr>
        <w:autoSpaceDN w:val="0"/>
        <w:autoSpaceDE w:val="0"/>
        <w:widowControl/>
        <w:spacing w:line="245" w:lineRule="auto" w:before="142" w:after="0"/>
        <w:ind w:left="998" w:right="0" w:firstLine="0"/>
        <w:jc w:val="left"/>
      </w:pPr>
      <w:r>
        <w:rPr>
          <w:rFonts w:ascii="SimSun" w:hAnsi="SimSun" w:eastAsia="SimSun"/>
          <w:b w:val="0"/>
          <w:i w:val="0"/>
          <w:color w:val="000000"/>
          <w:sz w:val="24"/>
        </w:rPr>
        <w:t>题时，将经典域物元与待评物元规格化用非对称贴近度来替代最大隶属度</w:t>
      </w:r>
      <w:r>
        <w:rPr>
          <w:rFonts w:ascii="TimesNewRoman" w:hAnsi="TimesNewRoman" w:eastAsia="TimesNewRoman"/>
          <w:b w:val="0"/>
          <w:i w:val="0"/>
          <w:color w:val="000000"/>
          <w:sz w:val="24"/>
        </w:rPr>
        <w:t>,</w:t>
      </w:r>
      <w:r>
        <w:rPr>
          <w:rFonts w:ascii="SimSun" w:hAnsi="SimSun" w:eastAsia="SimSun"/>
          <w:b w:val="0"/>
          <w:i w:val="0"/>
          <w:color w:val="000000"/>
          <w:sz w:val="24"/>
        </w:rPr>
        <w:t>实例分析结果</w:t>
      </w:r>
      <w:r>
        <w:rPr>
          <w:rFonts w:ascii="SimSun" w:hAnsi="SimSun" w:eastAsia="SimSun"/>
          <w:b w:val="0"/>
          <w:i w:val="0"/>
          <w:color w:val="000000"/>
          <w:sz w:val="24"/>
        </w:rPr>
        <w:t>表明该方法有效解决了最大隶属度的失效问题。钱琴珍</w:t>
      </w:r>
      <w:r>
        <w:rPr>
          <w:rFonts w:ascii="TimesNewRoman" w:hAnsi="TimesNewRoman" w:eastAsia="TimesNewRoman"/>
          <w:b w:val="0"/>
          <w:i w:val="0"/>
          <w:color w:val="000000"/>
          <w:sz w:val="16"/>
        </w:rPr>
        <w:t>[46]</w:t>
      </w:r>
      <w:r>
        <w:rPr>
          <w:rFonts w:ascii="SimSun" w:hAnsi="SimSun" w:eastAsia="SimSun"/>
          <w:b w:val="0"/>
          <w:i w:val="0"/>
          <w:color w:val="000000"/>
          <w:sz w:val="24"/>
        </w:rPr>
        <w:t>针对绿色建筑标准评价问题建</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立了多级可拓综合评价模型，对绿色建筑的绿色环保程度进行了科学合理的评价。</w:t>
      </w:r>
    </w:p>
    <w:p>
      <w:pPr>
        <w:autoSpaceDN w:val="0"/>
        <w:autoSpaceDE w:val="0"/>
        <w:widowControl/>
        <w:spacing w:line="278" w:lineRule="auto" w:before="102" w:after="0"/>
        <w:ind w:left="998" w:right="94" w:firstLine="480"/>
        <w:jc w:val="both"/>
      </w:pPr>
      <w:r>
        <w:rPr>
          <w:rFonts w:ascii="SimSun" w:hAnsi="SimSun" w:eastAsia="SimSun"/>
          <w:b w:val="0"/>
          <w:i w:val="0"/>
          <w:color w:val="000000"/>
          <w:sz w:val="24"/>
        </w:rPr>
        <w:t>在交通领域，史桂芳</w:t>
      </w:r>
      <w:r>
        <w:rPr>
          <w:rFonts w:ascii="TimesNewRoman" w:hAnsi="TimesNewRoman" w:eastAsia="TimesNewRoman"/>
          <w:b w:val="0"/>
          <w:i w:val="0"/>
          <w:color w:val="000000"/>
          <w:sz w:val="16"/>
        </w:rPr>
        <w:t>[47]</w:t>
      </w:r>
      <w:r>
        <w:rPr>
          <w:rFonts w:ascii="SimSun" w:hAnsi="SimSun" w:eastAsia="SimSun"/>
          <w:b w:val="0"/>
          <w:i w:val="0"/>
          <w:color w:val="000000"/>
          <w:sz w:val="24"/>
        </w:rPr>
        <w:t>通过对比道路安全风险评价方法以及实例验证，发现可拓评</w:t>
      </w:r>
      <w:r>
        <w:rPr>
          <w:rFonts w:ascii="SimSun" w:hAnsi="SimSun" w:eastAsia="SimSun"/>
          <w:b w:val="0"/>
          <w:i w:val="0"/>
          <w:color w:val="000000"/>
          <w:sz w:val="24"/>
        </w:rPr>
        <w:t>价法适用于道路工程等相关联项目的安全评价问题。潘科</w:t>
      </w:r>
      <w:r>
        <w:rPr>
          <w:rFonts w:ascii="TimesNewRoman" w:hAnsi="TimesNewRoman" w:eastAsia="TimesNewRoman"/>
          <w:b w:val="0"/>
          <w:i w:val="0"/>
          <w:color w:val="000000"/>
          <w:sz w:val="16"/>
        </w:rPr>
        <w:t>[48]</w:t>
      </w:r>
      <w:r>
        <w:rPr>
          <w:rFonts w:ascii="SimSun" w:hAnsi="SimSun" w:eastAsia="SimSun"/>
          <w:b w:val="0"/>
          <w:i w:val="0"/>
          <w:color w:val="000000"/>
          <w:sz w:val="24"/>
        </w:rPr>
        <w:t>等人在地铁安全评价问题中</w:t>
      </w:r>
      <w:r>
        <w:rPr>
          <w:rFonts w:ascii="SimSun" w:hAnsi="SimSun" w:eastAsia="SimSun"/>
          <w:b w:val="0"/>
          <w:i w:val="0"/>
          <w:color w:val="000000"/>
          <w:sz w:val="24"/>
        </w:rPr>
        <w:t>建立了以可拓评价法为核心的多级可拓评价模型。李雪松</w:t>
      </w:r>
      <w:r>
        <w:rPr>
          <w:rFonts w:ascii="TimesNewRoman" w:hAnsi="TimesNewRoman" w:eastAsia="TimesNewRoman"/>
          <w:b w:val="0"/>
          <w:i w:val="0"/>
          <w:color w:val="000000"/>
          <w:sz w:val="16"/>
        </w:rPr>
        <w:t>[49]</w:t>
      </w:r>
      <w:r>
        <w:rPr>
          <w:rFonts w:ascii="TimesNewRoman" w:hAnsi="TimesNewRoman" w:eastAsia="TimesNewRoman"/>
          <w:b w:val="0"/>
          <w:i w:val="0"/>
          <w:color w:val="000000"/>
          <w:sz w:val="24"/>
        </w:rPr>
        <w:t xml:space="preserve"> [49]</w:t>
      </w:r>
      <w:r>
        <w:rPr>
          <w:rFonts w:ascii="SimSun" w:hAnsi="SimSun" w:eastAsia="SimSun"/>
          <w:b w:val="0"/>
          <w:i w:val="0"/>
          <w:color w:val="000000"/>
          <w:sz w:val="24"/>
        </w:rPr>
        <w:t>在研究地铁施工风险评</w:t>
      </w:r>
    </w:p>
    <w:p>
      <w:pPr>
        <w:autoSpaceDN w:val="0"/>
        <w:autoSpaceDE w:val="0"/>
        <w:widowControl/>
        <w:spacing w:line="245" w:lineRule="auto" w:before="124" w:after="0"/>
        <w:ind w:left="998" w:right="0" w:firstLine="0"/>
        <w:jc w:val="left"/>
      </w:pPr>
      <w:r>
        <w:rPr>
          <w:rFonts w:ascii="SimSun" w:hAnsi="SimSun" w:eastAsia="SimSun"/>
          <w:b w:val="0"/>
          <w:i w:val="0"/>
          <w:color w:val="000000"/>
          <w:sz w:val="24"/>
        </w:rPr>
        <w:t>价问题时</w:t>
      </w:r>
      <w:r>
        <w:rPr>
          <w:rFonts w:ascii="TimesNewRoman" w:hAnsi="TimesNewRoman" w:eastAsia="TimesNewRoman"/>
          <w:b w:val="0"/>
          <w:i w:val="0"/>
          <w:color w:val="000000"/>
          <w:sz w:val="24"/>
        </w:rPr>
        <w:t>,</w:t>
      </w:r>
      <w:r>
        <w:rPr>
          <w:rFonts w:ascii="SimSun" w:hAnsi="SimSun" w:eastAsia="SimSun"/>
          <w:b w:val="0"/>
          <w:i w:val="0"/>
          <w:color w:val="000000"/>
          <w:sz w:val="24"/>
        </w:rPr>
        <w:t>采用改进的三标度层次分析法确定指标的权重</w:t>
      </w:r>
      <w:r>
        <w:rPr>
          <w:rFonts w:ascii="TimesNewRoman" w:hAnsi="TimesNewRoman" w:eastAsia="TimesNewRoman"/>
          <w:b w:val="0"/>
          <w:i w:val="0"/>
          <w:color w:val="000000"/>
          <w:sz w:val="24"/>
        </w:rPr>
        <w:t>,</w:t>
      </w:r>
      <w:r>
        <w:rPr>
          <w:rFonts w:ascii="SimSun" w:hAnsi="SimSun" w:eastAsia="SimSun"/>
          <w:b w:val="0"/>
          <w:i w:val="0"/>
          <w:color w:val="000000"/>
          <w:sz w:val="24"/>
        </w:rPr>
        <w:t>并建立了模糊可拓评价模型来</w:t>
      </w:r>
      <w:r>
        <w:rPr>
          <w:rFonts w:ascii="SimSun" w:hAnsi="SimSun" w:eastAsia="SimSun"/>
          <w:b w:val="0"/>
          <w:i w:val="0"/>
          <w:color w:val="000000"/>
          <w:sz w:val="24"/>
        </w:rPr>
        <w:t>确定目标的风险等级。曾宪云</w:t>
      </w:r>
      <w:r>
        <w:rPr>
          <w:rFonts w:ascii="TimesNewRoman" w:hAnsi="TimesNewRoman" w:eastAsia="TimesNewRoman"/>
          <w:b w:val="0"/>
          <w:i w:val="0"/>
          <w:color w:val="000000"/>
          <w:sz w:val="16"/>
        </w:rPr>
        <w:t>[50]</w:t>
      </w:r>
      <w:r>
        <w:rPr>
          <w:rFonts w:ascii="SimSun" w:hAnsi="SimSun" w:eastAsia="SimSun"/>
          <w:b w:val="0"/>
          <w:i w:val="0"/>
          <w:color w:val="000000"/>
          <w:sz w:val="24"/>
        </w:rPr>
        <w:t>等在研究城市高架路运营安全风险问题时，使用熵权法</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计算指标权重并建立了城市高架路运营安全风险分析的可拓物元模型，通过实例分析证</w:t>
      </w:r>
    </w:p>
    <w:p>
      <w:pPr>
        <w:autoSpaceDN w:val="0"/>
        <w:autoSpaceDE w:val="0"/>
        <w:widowControl/>
        <w:spacing w:line="230" w:lineRule="auto" w:before="794" w:after="0"/>
        <w:ind w:left="0" w:right="4542" w:firstLine="0"/>
        <w:jc w:val="right"/>
      </w:pPr>
      <w:r>
        <w:rPr>
          <w:rFonts w:ascii="TimesNewRoman" w:hAnsi="TimesNewRoman" w:eastAsia="TimesNewRoman"/>
          <w:b w:val="0"/>
          <w:i w:val="0"/>
          <w:color w:val="000000"/>
          <w:sz w:val="18"/>
        </w:rPr>
        <w:t xml:space="preserve">6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2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114"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290" w:lineRule="auto" w:before="698" w:after="0"/>
        <w:ind w:left="998" w:right="0" w:firstLine="0"/>
        <w:jc w:val="left"/>
      </w:pPr>
      <w:r>
        <w:rPr>
          <w:rFonts w:ascii="SimSun" w:hAnsi="SimSun" w:eastAsia="SimSun"/>
          <w:b w:val="0"/>
          <w:i w:val="0"/>
          <w:color w:val="000000"/>
          <w:sz w:val="24"/>
        </w:rPr>
        <w:t>明了方法的适用性。陈佳洁</w:t>
      </w:r>
      <w:r>
        <w:rPr>
          <w:rFonts w:ascii="TimesNewRoman" w:hAnsi="TimesNewRoman" w:eastAsia="TimesNewRoman"/>
          <w:b w:val="0"/>
          <w:i w:val="0"/>
          <w:color w:val="000000"/>
          <w:sz w:val="16"/>
        </w:rPr>
        <w:t>[51]</w:t>
      </w:r>
      <w:r>
        <w:rPr>
          <w:rFonts w:ascii="SimSun" w:hAnsi="SimSun" w:eastAsia="SimSun"/>
          <w:b w:val="0"/>
          <w:i w:val="0"/>
          <w:color w:val="000000"/>
          <w:sz w:val="24"/>
        </w:rPr>
        <w:t>针对地铁车站的运营风险建立了评价体系，并利用可拓评</w:t>
      </w:r>
      <w:r>
        <w:rPr>
          <w:rFonts w:ascii="SimSun" w:hAnsi="SimSun" w:eastAsia="SimSun"/>
          <w:b w:val="0"/>
          <w:i w:val="0"/>
          <w:color w:val="000000"/>
          <w:sz w:val="24"/>
        </w:rPr>
        <w:t>价法对车站运营风险进行评价。金段艳等</w:t>
      </w:r>
      <w:r>
        <w:rPr>
          <w:rFonts w:ascii="TimesNewRoman" w:hAnsi="TimesNewRoman" w:eastAsia="TimesNewRoman"/>
          <w:b w:val="0"/>
          <w:i w:val="0"/>
          <w:color w:val="000000"/>
          <w:sz w:val="16"/>
        </w:rPr>
        <w:t>[52]</w:t>
      </w:r>
      <w:r>
        <w:rPr>
          <w:rFonts w:ascii="SimSun" w:hAnsi="SimSun" w:eastAsia="SimSun"/>
          <w:b w:val="0"/>
          <w:i w:val="0"/>
          <w:color w:val="000000"/>
          <w:sz w:val="24"/>
        </w:rPr>
        <w:t>利用德尔菲法，确定以人为因素、设备因素、</w:t>
      </w:r>
      <w:r>
        <w:rPr>
          <w:rFonts w:ascii="SimSun" w:hAnsi="SimSun" w:eastAsia="SimSun"/>
          <w:b w:val="0"/>
          <w:i w:val="0"/>
          <w:color w:val="000000"/>
          <w:sz w:val="24"/>
        </w:rPr>
        <w:t>环境因素、管理因素、线下设施因素为基础的评价指标体系，其次，应用可拓集法，确</w:t>
      </w:r>
      <w:r>
        <w:rPr>
          <w:rFonts w:ascii="SimSun" w:hAnsi="SimSun" w:eastAsia="SimSun"/>
          <w:b w:val="0"/>
          <w:i w:val="0"/>
          <w:color w:val="000000"/>
          <w:sz w:val="24"/>
        </w:rPr>
        <w:t>定各个指标的经典域、节域、待评物元，建立关联函数以计算关联度，从而进行可拓评</w:t>
      </w:r>
      <w:r>
        <w:rPr>
          <w:rFonts w:ascii="SimSun" w:hAnsi="SimSun" w:eastAsia="SimSun"/>
          <w:b w:val="0"/>
          <w:i w:val="0"/>
          <w:color w:val="000000"/>
          <w:sz w:val="24"/>
        </w:rPr>
        <w:t>价，以定量的数值说明其安全水平。陈艳等</w:t>
      </w:r>
      <w:r>
        <w:rPr>
          <w:rFonts w:ascii="TimesNewRoman" w:hAnsi="TimesNewRoman" w:eastAsia="TimesNewRoman"/>
          <w:b w:val="0"/>
          <w:i w:val="0"/>
          <w:color w:val="000000"/>
          <w:sz w:val="16"/>
        </w:rPr>
        <w:t>[53]</w:t>
      </w:r>
      <w:r>
        <w:rPr>
          <w:rFonts w:ascii="SimSun" w:hAnsi="SimSun" w:eastAsia="SimSun"/>
          <w:b w:val="0"/>
          <w:i w:val="0"/>
          <w:color w:val="000000"/>
          <w:sz w:val="24"/>
        </w:rPr>
        <w:t>根据地铁施工的特点及地铁工程施工安全</w:t>
      </w:r>
      <w:r>
        <w:rPr>
          <w:rFonts w:ascii="SimSun" w:hAnsi="SimSun" w:eastAsia="SimSun"/>
          <w:b w:val="0"/>
          <w:i w:val="0"/>
          <w:color w:val="000000"/>
          <w:sz w:val="24"/>
        </w:rPr>
        <w:t>评价标准，比较全面、系统地构建了地铁施工安全风险评价指标体系，采用</w:t>
      </w:r>
      <w:r>
        <w:rPr>
          <w:rFonts w:ascii="TimesNewRoman" w:hAnsi="TimesNewRoman" w:eastAsia="TimesNewRoman"/>
          <w:b w:val="0"/>
          <w:i w:val="0"/>
          <w:color w:val="000000"/>
          <w:sz w:val="24"/>
        </w:rPr>
        <w:t>AHP</w:t>
      </w:r>
      <w:r>
        <w:rPr>
          <w:rFonts w:ascii="SimSun" w:hAnsi="SimSun" w:eastAsia="SimSun"/>
          <w:b w:val="0"/>
          <w:i w:val="0"/>
          <w:color w:val="000000"/>
          <w:sz w:val="24"/>
        </w:rPr>
        <w:t xml:space="preserve"> 和熵</w:t>
      </w:r>
      <w:r>
        <w:rPr>
          <w:rFonts w:ascii="SimSun" w:hAnsi="SimSun" w:eastAsia="SimSun"/>
          <w:b w:val="0"/>
          <w:i w:val="0"/>
          <w:color w:val="000000"/>
          <w:sz w:val="24"/>
        </w:rPr>
        <w:t>权结合的方法确定权重，建立以可拓法为核心的地铁施工安全风险的多级可拓评价模</w:t>
      </w:r>
      <w:r>
        <w:rPr>
          <w:rFonts w:ascii="SimSun" w:hAnsi="SimSun" w:eastAsia="SimSun"/>
          <w:b w:val="0"/>
          <w:i w:val="0"/>
          <w:color w:val="000000"/>
          <w:sz w:val="24"/>
        </w:rPr>
        <w:t>型，为地铁施工安全风险评价提出一种有效的评价方法。</w:t>
      </w:r>
    </w:p>
    <w:p>
      <w:pPr>
        <w:autoSpaceDN w:val="0"/>
        <w:autoSpaceDE w:val="0"/>
        <w:widowControl/>
        <w:spacing w:line="276" w:lineRule="auto" w:before="150" w:after="0"/>
        <w:ind w:left="998" w:right="136" w:firstLine="480"/>
        <w:jc w:val="both"/>
      </w:pPr>
      <w:r>
        <w:rPr>
          <w:rFonts w:ascii="SimSun" w:hAnsi="SimSun" w:eastAsia="SimSun"/>
          <w:b w:val="0"/>
          <w:i w:val="0"/>
          <w:color w:val="000000"/>
          <w:sz w:val="24"/>
        </w:rPr>
        <w:t>通过查阅学习上述地铁盾构施工风险的研究成果可知，近些年国内外专家学者对盾</w:t>
      </w:r>
      <w:r>
        <w:rPr>
          <w:rFonts w:ascii="SimSun" w:hAnsi="SimSun" w:eastAsia="SimSun"/>
          <w:b w:val="0"/>
          <w:i w:val="0"/>
          <w:color w:val="000000"/>
          <w:sz w:val="24"/>
        </w:rPr>
        <w:t>构施工风险的研究采用了诸多风险评价方法。从曾经以单纯的定性、定量分析到现在定</w:t>
      </w:r>
      <w:r>
        <w:rPr>
          <w:rFonts w:ascii="SimSun" w:hAnsi="SimSun" w:eastAsia="SimSun"/>
          <w:b w:val="0"/>
          <w:i w:val="0"/>
          <w:color w:val="000000"/>
          <w:sz w:val="24"/>
        </w:rPr>
        <w:t>性定量相结合对施工风险进行识别、评价。例如层次分析法、模糊综合评价法、可拓综</w:t>
      </w:r>
      <w:r>
        <w:rPr>
          <w:rFonts w:ascii="SimSun" w:hAnsi="SimSun" w:eastAsia="SimSun"/>
          <w:b w:val="0"/>
          <w:i w:val="0"/>
          <w:color w:val="000000"/>
          <w:sz w:val="24"/>
        </w:rPr>
        <w:t>合评价法、物元分析法等。这些方法降低了风险识别过程中的主观性，使评价结果更科</w:t>
      </w:r>
      <w:r>
        <w:rPr>
          <w:rFonts w:ascii="SimSun" w:hAnsi="SimSun" w:eastAsia="SimSun"/>
          <w:b w:val="0"/>
          <w:i w:val="0"/>
          <w:color w:val="000000"/>
          <w:sz w:val="24"/>
        </w:rPr>
        <w:t>学准确。</w:t>
      </w:r>
    </w:p>
    <w:p>
      <w:pPr>
        <w:autoSpaceDN w:val="0"/>
        <w:autoSpaceDE w:val="0"/>
        <w:widowControl/>
        <w:spacing w:line="185" w:lineRule="auto" w:before="274" w:after="0"/>
        <w:ind w:left="998" w:right="0" w:firstLine="0"/>
        <w:jc w:val="left"/>
      </w:pPr>
      <w:r>
        <w:rPr>
          <w:rFonts w:ascii="SimHei" w:hAnsi="SimHei" w:eastAsia="SimHei"/>
          <w:b w:val="0"/>
          <w:i w:val="0"/>
          <w:color w:val="000000"/>
          <w:sz w:val="28"/>
        </w:rPr>
        <w:t xml:space="preserve">1.4 研究内容与方法 </w:t>
      </w:r>
    </w:p>
    <w:p>
      <w:pPr>
        <w:autoSpaceDN w:val="0"/>
        <w:autoSpaceDE w:val="0"/>
        <w:widowControl/>
        <w:spacing w:line="185" w:lineRule="auto" w:before="380" w:after="0"/>
        <w:ind w:left="998" w:right="0" w:firstLine="0"/>
        <w:jc w:val="left"/>
      </w:pPr>
      <w:r>
        <w:rPr>
          <w:rFonts w:ascii="SimHei" w:hAnsi="SimHei" w:eastAsia="SimHei"/>
          <w:b w:val="0"/>
          <w:i w:val="0"/>
          <w:color w:val="000000"/>
          <w:sz w:val="24"/>
        </w:rPr>
        <w:t xml:space="preserve">1.4.1 研究内容 </w:t>
      </w:r>
    </w:p>
    <w:p>
      <w:pPr>
        <w:autoSpaceDN w:val="0"/>
        <w:tabs>
          <w:tab w:pos="1478" w:val="left"/>
        </w:tabs>
        <w:autoSpaceDE w:val="0"/>
        <w:widowControl/>
        <w:spacing w:line="245" w:lineRule="auto" w:before="226" w:after="0"/>
        <w:ind w:left="998" w:right="0" w:firstLine="0"/>
        <w:jc w:val="left"/>
      </w:pPr>
      <w:r>
        <w:tab/>
      </w:r>
      <w:r>
        <w:rPr>
          <w:rFonts w:ascii="SimSun" w:hAnsi="SimSun" w:eastAsia="SimSun"/>
          <w:b w:val="0"/>
          <w:i w:val="0"/>
          <w:color w:val="000000"/>
          <w:sz w:val="24"/>
        </w:rPr>
        <w:t>本文共五章。对地铁盾构施工项目进行了系统地风险管理研究。文章重点为第三、</w:t>
      </w:r>
      <w:r>
        <w:rPr>
          <w:rFonts w:ascii="SimSun" w:hAnsi="SimSun" w:eastAsia="SimSun"/>
          <w:b w:val="0"/>
          <w:i w:val="0"/>
          <w:color w:val="000000"/>
          <w:sz w:val="24"/>
        </w:rPr>
        <w:t>四、五章。重点研究了地铁盾构施工项目的风险识别、风险评价。</w:t>
      </w:r>
    </w:p>
    <w:p>
      <w:pPr>
        <w:autoSpaceDN w:val="0"/>
        <w:autoSpaceDE w:val="0"/>
        <w:widowControl/>
        <w:spacing w:line="271" w:lineRule="auto" w:before="150" w:after="0"/>
        <w:ind w:left="998" w:right="138" w:firstLine="480"/>
        <w:jc w:val="both"/>
      </w:pPr>
      <w:r>
        <w:rPr>
          <w:rFonts w:ascii="SimSun" w:hAnsi="SimSun" w:eastAsia="SimSun"/>
          <w:b w:val="0"/>
          <w:i w:val="0"/>
          <w:color w:val="000000"/>
          <w:sz w:val="24"/>
        </w:rPr>
        <w:t>首先通过搜集相关资料，引入本文的研究背景，随后明确了本文的研究意义，梳理</w:t>
      </w:r>
      <w:r>
        <w:rPr>
          <w:rFonts w:ascii="SimSun" w:hAnsi="SimSun" w:eastAsia="SimSun"/>
          <w:b w:val="0"/>
          <w:i w:val="0"/>
          <w:color w:val="000000"/>
          <w:sz w:val="24"/>
        </w:rPr>
        <w:t>了国内外研究现状，最后确定了本文的研究内容、研究方法和研究路线。介绍盾构施工</w:t>
      </w:r>
      <w:r>
        <w:rPr>
          <w:rFonts w:ascii="SimSun" w:hAnsi="SimSun" w:eastAsia="SimSun"/>
          <w:b w:val="0"/>
          <w:i w:val="0"/>
          <w:color w:val="000000"/>
          <w:sz w:val="24"/>
        </w:rPr>
        <w:t>的主要过程和优缺点，阐述地铁盾构施工带来的风险，由此引入风险管理的流程，即风</w:t>
      </w:r>
      <w:r>
        <w:rPr>
          <w:rFonts w:ascii="SimSun" w:hAnsi="SimSun" w:eastAsia="SimSun"/>
          <w:b w:val="0"/>
          <w:i w:val="0"/>
          <w:color w:val="000000"/>
          <w:sz w:val="24"/>
        </w:rPr>
        <w:t>险识别，风险评价，为本文的研究奠定了理论基础。</w:t>
      </w:r>
    </w:p>
    <w:p>
      <w:pPr>
        <w:autoSpaceDN w:val="0"/>
        <w:autoSpaceDE w:val="0"/>
        <w:widowControl/>
        <w:spacing w:line="262" w:lineRule="auto" w:before="148" w:after="0"/>
        <w:ind w:left="998" w:right="138" w:firstLine="480"/>
        <w:jc w:val="both"/>
      </w:pPr>
      <w:r>
        <w:rPr>
          <w:rFonts w:ascii="SimSun" w:hAnsi="SimSun" w:eastAsia="SimSun"/>
          <w:b w:val="0"/>
          <w:i w:val="0"/>
          <w:color w:val="000000"/>
          <w:sz w:val="24"/>
        </w:rPr>
        <w:t>然后将地铁盾构施工安全风险分类，通过多轮调查问卷，应用德尔菲法进行风险识</w:t>
      </w:r>
      <w:r>
        <w:rPr>
          <w:rFonts w:ascii="SimSun" w:hAnsi="SimSun" w:eastAsia="SimSun"/>
          <w:b w:val="0"/>
          <w:i w:val="0"/>
          <w:color w:val="000000"/>
          <w:sz w:val="24"/>
        </w:rPr>
        <w:t>别，整理分析后形成风险清单。在定量研究上，结合层次分析法和可拓评价法对风险因</w:t>
      </w:r>
      <w:r>
        <w:rPr>
          <w:rFonts w:ascii="SimSun" w:hAnsi="SimSun" w:eastAsia="SimSun"/>
          <w:b w:val="0"/>
          <w:i w:val="0"/>
          <w:color w:val="000000"/>
          <w:sz w:val="24"/>
        </w:rPr>
        <w:t>素评价。</w:t>
      </w:r>
    </w:p>
    <w:p>
      <w:pPr>
        <w:autoSpaceDN w:val="0"/>
        <w:autoSpaceDE w:val="0"/>
        <w:widowControl/>
        <w:spacing w:line="264" w:lineRule="auto" w:before="140" w:after="0"/>
        <w:ind w:left="998" w:right="138" w:firstLine="480"/>
        <w:jc w:val="both"/>
      </w:pPr>
      <w:r>
        <w:rPr>
          <w:rFonts w:ascii="SimSun" w:hAnsi="SimSun" w:eastAsia="SimSun"/>
          <w:b w:val="0"/>
          <w:i w:val="0"/>
          <w:color w:val="000000"/>
          <w:sz w:val="24"/>
        </w:rPr>
        <w:t>最后选取北京地铁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号线为案例，对识别的风险，采用层次分析法确定风险层次模</w:t>
      </w:r>
      <w:r>
        <w:rPr>
          <w:rFonts w:ascii="SimSun" w:hAnsi="SimSun" w:eastAsia="SimSun"/>
          <w:b w:val="0"/>
          <w:i w:val="0"/>
          <w:color w:val="000000"/>
          <w:sz w:val="24"/>
        </w:rPr>
        <w:t>型和风险权重。通过专家调研对风险因素打分，运用可拓综合法对风险评价，对项目整</w:t>
      </w:r>
      <w:r>
        <w:rPr>
          <w:rFonts w:ascii="SimSun" w:hAnsi="SimSun" w:eastAsia="SimSun"/>
          <w:b w:val="0"/>
          <w:i w:val="0"/>
          <w:color w:val="000000"/>
          <w:sz w:val="24"/>
        </w:rPr>
        <w:t>体进行评价，确定风险等级，提前预知风险。</w:t>
      </w:r>
    </w:p>
    <w:p>
      <w:pPr>
        <w:autoSpaceDN w:val="0"/>
        <w:autoSpaceDE w:val="0"/>
        <w:widowControl/>
        <w:spacing w:line="185" w:lineRule="auto" w:before="270" w:after="0"/>
        <w:ind w:left="998" w:right="0" w:firstLine="0"/>
        <w:jc w:val="left"/>
      </w:pPr>
      <w:r>
        <w:rPr>
          <w:rFonts w:ascii="SimHei" w:hAnsi="SimHei" w:eastAsia="SimHei"/>
          <w:b w:val="0"/>
          <w:i w:val="0"/>
          <w:color w:val="000000"/>
          <w:sz w:val="24"/>
        </w:rPr>
        <w:t xml:space="preserve">1.4.2 研究方法 </w:t>
      </w:r>
    </w:p>
    <w:p>
      <w:pPr>
        <w:autoSpaceDN w:val="0"/>
        <w:autoSpaceDE w:val="0"/>
        <w:widowControl/>
        <w:spacing w:line="185" w:lineRule="auto" w:before="226" w:after="0"/>
        <w:ind w:left="1478" w:right="0" w:firstLine="0"/>
        <w:jc w:val="left"/>
      </w:pPr>
      <w:r>
        <w:rPr>
          <w:rFonts w:ascii="SimSun" w:hAnsi="SimSun" w:eastAsia="SimSun"/>
          <w:b w:val="0"/>
          <w:i w:val="0"/>
          <w:color w:val="000000"/>
          <w:sz w:val="24"/>
        </w:rPr>
        <w:t xml:space="preserve">（1）风险识别方法 </w:t>
      </w:r>
    </w:p>
    <w:p>
      <w:pPr>
        <w:autoSpaceDN w:val="0"/>
        <w:autoSpaceDE w:val="0"/>
        <w:widowControl/>
        <w:spacing w:line="230" w:lineRule="auto" w:before="1290" w:after="0"/>
        <w:ind w:left="0" w:right="4584" w:firstLine="0"/>
        <w:jc w:val="right"/>
      </w:pPr>
      <w:r>
        <w:rPr>
          <w:rFonts w:ascii="TimesNewRoman" w:hAnsi="TimesNewRoman" w:eastAsia="TimesNewRoman"/>
          <w:b w:val="0"/>
          <w:i w:val="0"/>
          <w:color w:val="000000"/>
          <w:sz w:val="18"/>
        </w:rPr>
        <w:t xml:space="preserve">7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 name="Picture 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8"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991869</wp:posOffset>
            </wp:positionH>
            <wp:positionV relativeFrom="page">
              <wp:posOffset>2818130</wp:posOffset>
            </wp:positionV>
            <wp:extent cx="5572759" cy="4506445"/>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72759" cy="4506445"/>
                    </a:xfrm>
                    <a:prstGeom prst="rect"/>
                  </pic:spPr>
                </pic:pic>
              </a:graphicData>
            </a:graphic>
          </wp:anchor>
        </w:drawing>
      </w:r>
    </w:p>
    <w:p>
      <w:pPr>
        <w:autoSpaceDN w:val="0"/>
        <w:autoSpaceDE w:val="0"/>
        <w:widowControl/>
        <w:spacing w:line="185" w:lineRule="auto" w:before="0" w:after="0"/>
        <w:ind w:left="0" w:right="3174" w:firstLine="0"/>
        <w:jc w:val="right"/>
      </w:pPr>
      <w:r>
        <w:rPr>
          <w:rFonts w:ascii="SimSun" w:hAnsi="SimSun" w:eastAsia="SimSun"/>
          <w:b w:val="0"/>
          <w:i w:val="0"/>
          <w:color w:val="000000"/>
          <w:sz w:val="21"/>
        </w:rPr>
        <w:t>大连交通大学专业硕士学位论文</w:t>
      </w:r>
    </w:p>
    <w:p>
      <w:pPr>
        <w:autoSpaceDN w:val="0"/>
        <w:autoSpaceDE w:val="0"/>
        <w:widowControl/>
        <w:spacing w:line="185" w:lineRule="auto" w:before="744" w:after="0"/>
        <w:ind w:left="1478" w:right="0" w:firstLine="0"/>
        <w:jc w:val="left"/>
      </w:pPr>
      <w:r>
        <w:rPr>
          <w:rFonts w:ascii="SimSun" w:hAnsi="SimSun" w:eastAsia="SimSun"/>
          <w:b w:val="0"/>
          <w:i w:val="0"/>
          <w:color w:val="000000"/>
          <w:sz w:val="24"/>
        </w:rPr>
        <w:t>安全风险识别方法很多，各有利弊，应结合工程实际情况选用风险识别方法。本文</w:t>
      </w:r>
    </w:p>
    <w:p>
      <w:pPr>
        <w:autoSpaceDN w:val="0"/>
        <w:autoSpaceDE w:val="0"/>
        <w:widowControl/>
        <w:spacing w:line="204" w:lineRule="auto" w:before="144" w:after="0"/>
        <w:ind w:left="998" w:right="0" w:firstLine="0"/>
        <w:jc w:val="left"/>
      </w:pPr>
      <w:r>
        <w:rPr>
          <w:rFonts w:ascii="SimSun" w:hAnsi="SimSun" w:eastAsia="SimSun"/>
          <w:b w:val="0"/>
          <w:i w:val="0"/>
          <w:color w:val="000000"/>
          <w:sz w:val="24"/>
        </w:rPr>
        <w:t>总结各类安全风险识别方法，并列出其优缺点，如下表</w:t>
      </w:r>
      <w:r>
        <w:rPr>
          <w:rFonts w:ascii="TimesNewRoman" w:hAnsi="TimesNewRoman" w:eastAsia="TimesNewRoman"/>
          <w:b w:val="0"/>
          <w:i w:val="0"/>
          <w:color w:val="000000"/>
          <w:sz w:val="24"/>
        </w:rPr>
        <w:t>1.1</w:t>
      </w:r>
      <w:r>
        <w:rPr>
          <w:rFonts w:ascii="SimSun" w:hAnsi="SimSun" w:eastAsia="SimSun"/>
          <w:b w:val="0"/>
          <w:i w:val="0"/>
          <w:color w:val="000000"/>
          <w:sz w:val="24"/>
        </w:rPr>
        <w:t xml:space="preserve"> 所示。</w:t>
      </w:r>
    </w:p>
    <w:p>
      <w:pPr>
        <w:autoSpaceDN w:val="0"/>
        <w:autoSpaceDE w:val="0"/>
        <w:widowControl/>
        <w:spacing w:line="206" w:lineRule="auto" w:before="418" w:after="0"/>
        <w:ind w:left="0" w:right="3064"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1.1</w:t>
      </w:r>
      <w:r>
        <w:rPr>
          <w:rFonts w:ascii="SimSun" w:hAnsi="SimSun" w:eastAsia="SimSun"/>
          <w:b w:val="0"/>
          <w:i w:val="0"/>
          <w:color w:val="000000"/>
          <w:sz w:val="21"/>
        </w:rPr>
        <w:t xml:space="preserve"> 安全风险识别方法优缺点</w:t>
      </w:r>
    </w:p>
    <w:p>
      <w:pPr>
        <w:autoSpaceDN w:val="0"/>
        <w:autoSpaceDE w:val="0"/>
        <w:widowControl/>
        <w:spacing w:line="230" w:lineRule="auto" w:before="92" w:after="62"/>
        <w:ind w:left="2278" w:right="0" w:firstLine="0"/>
        <w:jc w:val="left"/>
      </w:pPr>
      <w:r>
        <w:rPr>
          <w:rFonts w:ascii="TimesNewRoman" w:hAnsi="TimesNewRoman" w:eastAsia="TimesNewRoman"/>
          <w:b w:val="0"/>
          <w:i w:val="0"/>
          <w:color w:val="000000"/>
          <w:sz w:val="21"/>
        </w:rPr>
        <w:t xml:space="preserve">Table 1.1 Advantages and disadvantages of safety risk identification methods </w:t>
      </w:r>
    </w:p>
    <w:tbl>
      <w:tblPr>
        <w:tblW w:type="auto" w:w="0"/>
        <w:tblLayout w:type="fixed"/>
        <w:tblLook w:firstColumn="1" w:firstRow="1" w:lastColumn="0" w:lastRow="0" w:noHBand="0" w:noVBand="1" w:val="04A0"/>
        <w:tblInd w:w="1156.0" w:type="dxa"/>
      </w:tblPr>
      <w:tblGrid>
        <w:gridCol w:w="2024"/>
        <w:gridCol w:w="2024"/>
        <w:gridCol w:w="2024"/>
        <w:gridCol w:w="2024"/>
        <w:gridCol w:w="2024"/>
      </w:tblGrid>
      <w:tr>
        <w:trPr>
          <w:trHeight w:hRule="exact" w:val="164"/>
        </w:trPr>
        <w:tc>
          <w:tcPr>
            <w:tcW w:type="dxa" w:w="2504"/>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识别方法</w:t>
            </w:r>
          </w:p>
        </w:tc>
        <w:tc>
          <w:tcPr>
            <w:tcW w:type="dxa" w:w="72"/>
            <w:tcBorders/>
            <w:tcMar>
              <w:start w:w="0" w:type="dxa"/>
              <w:end w:w="0" w:type="dxa"/>
            </w:tcMar>
          </w:tcPr>
          <w:p>
            <w:pPr>
              <w:autoSpaceDN w:val="0"/>
              <w:autoSpaceDE w:val="0"/>
              <w:widowControl/>
              <w:spacing w:line="240" w:lineRule="auto" w:before="10" w:after="0"/>
              <w:ind w:left="0" w:right="0" w:firstLine="0"/>
              <w:jc w:val="center"/>
            </w:pPr>
            <w:r>
              <w:drawing>
                <wp:inline xmlns:a="http://schemas.openxmlformats.org/drawingml/2006/main" xmlns:pic="http://schemas.openxmlformats.org/drawingml/2006/picture">
                  <wp:extent cx="8889" cy="97790"/>
                  <wp:docPr id="28" name="Picture 2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889" cy="97790"/>
                          </a:xfrm>
                          <a:prstGeom prst="rect"/>
                        </pic:spPr>
                      </pic:pic>
                    </a:graphicData>
                  </a:graphic>
                </wp:inline>
              </w:drawing>
            </w:r>
          </w:p>
        </w:tc>
        <w:tc>
          <w:tcPr>
            <w:tcW w:type="dxa" w:w="3088"/>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优点</w:t>
            </w:r>
          </w:p>
        </w:tc>
        <w:tc>
          <w:tcPr>
            <w:tcW w:type="dxa" w:w="76"/>
            <w:tcBorders/>
            <w:tcMar>
              <w:start w:w="0" w:type="dxa"/>
              <w:end w:w="0" w:type="dxa"/>
            </w:tcMar>
          </w:tcPr>
          <w:p>
            <w:pPr>
              <w:autoSpaceDN w:val="0"/>
              <w:autoSpaceDE w:val="0"/>
              <w:widowControl/>
              <w:spacing w:line="240" w:lineRule="auto" w:before="10" w:after="0"/>
              <w:ind w:left="0" w:right="0" w:firstLine="0"/>
              <w:jc w:val="center"/>
            </w:pPr>
            <w:r>
              <w:drawing>
                <wp:inline xmlns:a="http://schemas.openxmlformats.org/drawingml/2006/main" xmlns:pic="http://schemas.openxmlformats.org/drawingml/2006/picture">
                  <wp:extent cx="8889" cy="97790"/>
                  <wp:docPr id="29" name="Picture 2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889" cy="97790"/>
                          </a:xfrm>
                          <a:prstGeom prst="rect"/>
                        </pic:spPr>
                      </pic:pic>
                    </a:graphicData>
                  </a:graphic>
                </wp:inline>
              </w:drawing>
            </w:r>
          </w:p>
        </w:tc>
        <w:tc>
          <w:tcPr>
            <w:tcW w:type="dxa" w:w="3008"/>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缺点</w:t>
            </w:r>
          </w:p>
        </w:tc>
      </w:tr>
      <w:tr>
        <w:trPr>
          <w:trHeight w:hRule="exact" w:val="174"/>
        </w:trPr>
        <w:tc>
          <w:tcPr>
            <w:tcW w:type="dxa" w:w="2024"/>
            <w:vMerge/>
            <w:tcBorders>
              <w:top w:sz="8.0" w:val="single" w:color="#000000"/>
            </w:tcBorders>
          </w:tcPr>
          <w:p/>
        </w:tc>
        <w:tc>
          <w:tcPr>
            <w:tcW w:type="dxa" w:w="72"/>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8889" cy="97789"/>
                  <wp:docPr id="30" name="Picture 3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889" cy="97789"/>
                          </a:xfrm>
                          <a:prstGeom prst="rect"/>
                        </pic:spPr>
                      </pic:pic>
                    </a:graphicData>
                  </a:graphic>
                </wp:inline>
              </w:drawing>
            </w:r>
          </w:p>
        </w:tc>
        <w:tc>
          <w:tcPr>
            <w:tcW w:type="dxa" w:w="2024"/>
            <w:vMerge/>
            <w:tcBorders>
              <w:top w:sz="8.0" w:val="single" w:color="#000000"/>
            </w:tcBorders>
          </w:tcPr>
          <w:p/>
        </w:tc>
        <w:tc>
          <w:tcPr>
            <w:tcW w:type="dxa" w:w="76"/>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8889" cy="97789"/>
                  <wp:docPr id="31" name="Picture 3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8889" cy="97789"/>
                          </a:xfrm>
                          <a:prstGeom prst="rect"/>
                        </pic:spPr>
                      </pic:pic>
                    </a:graphicData>
                  </a:graphic>
                </wp:inline>
              </w:drawing>
            </w:r>
          </w:p>
        </w:tc>
        <w:tc>
          <w:tcPr>
            <w:tcW w:type="dxa" w:w="2024"/>
            <w:vMerge/>
            <w:tcBorders>
              <w:top w:sz="8.0" w:val="single" w:color="#000000"/>
            </w:tcBorders>
          </w:tcPr>
          <w:p/>
        </w:tc>
      </w:tr>
      <w:tr>
        <w:trPr>
          <w:trHeight w:hRule="exact" w:val="328"/>
        </w:trPr>
        <w:tc>
          <w:tcPr>
            <w:tcW w:type="dxa" w:w="250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000000"/>
                <w:sz w:val="21"/>
              </w:rPr>
              <w:t>专家调研法</w:t>
            </w:r>
          </w:p>
        </w:tc>
        <w:tc>
          <w:tcPr>
            <w:tcW w:type="dxa" w:w="7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094" w:after="0"/>
              <w:ind w:left="0" w:right="0" w:firstLine="0"/>
              <w:jc w:val="center"/>
            </w:pPr>
            <w:r>
              <w:drawing>
                <wp:inline xmlns:a="http://schemas.openxmlformats.org/drawingml/2006/main" xmlns:pic="http://schemas.openxmlformats.org/drawingml/2006/picture">
                  <wp:extent cx="8889" cy="97789"/>
                  <wp:docPr id="32" name="Picture 3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889" cy="97789"/>
                          </a:xfrm>
                          <a:prstGeom prst="rect"/>
                        </pic:spPr>
                      </pic:pic>
                    </a:graphicData>
                  </a:graphic>
                </wp:inline>
              </w:drawing>
            </w:r>
          </w:p>
        </w:tc>
        <w:tc>
          <w:tcPr>
            <w:tcW w:type="dxa" w:w="3088"/>
            <w:vMerge w:val="restart"/>
            <w:tcBorders/>
            <w:tcMar>
              <w:start w:w="0" w:type="dxa"/>
              <w:end w:w="0" w:type="dxa"/>
            </w:tcMar>
            <w:tcMar>
              <w:start w:w="0" w:type="dxa"/>
              <w:end w:w="0" w:type="dxa"/>
            </w:tcMar>
          </w:tcPr>
          <w:p>
            <w:pPr>
              <w:autoSpaceDN w:val="0"/>
              <w:autoSpaceDE w:val="0"/>
              <w:widowControl/>
              <w:spacing w:line="185" w:lineRule="auto" w:before="222" w:after="0"/>
              <w:ind w:left="0" w:right="0" w:firstLine="0"/>
              <w:jc w:val="center"/>
            </w:pPr>
            <w:r>
              <w:rPr>
                <w:rFonts w:ascii="SimSun" w:hAnsi="SimSun" w:eastAsia="SimSun"/>
                <w:b w:val="0"/>
                <w:i w:val="0"/>
                <w:color w:val="000000"/>
                <w:sz w:val="21"/>
              </w:rPr>
              <w:t>简易方便易实行，结果比较准确</w:t>
            </w:r>
          </w:p>
        </w:tc>
        <w:tc>
          <w:tcPr>
            <w:tcW w:type="dxa" w:w="7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094" w:after="0"/>
              <w:ind w:left="0" w:right="0" w:firstLine="0"/>
              <w:jc w:val="center"/>
            </w:pPr>
            <w:r>
              <w:drawing>
                <wp:inline xmlns:a="http://schemas.openxmlformats.org/drawingml/2006/main" xmlns:pic="http://schemas.openxmlformats.org/drawingml/2006/picture">
                  <wp:extent cx="8889" cy="97789"/>
                  <wp:docPr id="33" name="Picture 3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8889" cy="97789"/>
                          </a:xfrm>
                          <a:prstGeom prst="rect"/>
                        </pic:spPr>
                      </pic:pic>
                    </a:graphicData>
                  </a:graphic>
                </wp:inline>
              </w:drawing>
            </w:r>
          </w:p>
        </w:tc>
        <w:tc>
          <w:tcPr>
            <w:tcW w:type="dxa" w:w="3008"/>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需风险识别人员拥有大量的经</w:t>
            </w:r>
          </w:p>
        </w:tc>
      </w:tr>
      <w:tr>
        <w:trPr>
          <w:trHeight w:hRule="exact" w:val="260"/>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3008"/>
            <w:vMerge w:val="restart"/>
            <w:tcBorders/>
            <w:tcMar>
              <w:start w:w="0" w:type="dxa"/>
              <w:end w:w="0" w:type="dxa"/>
            </w:tcMar>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验和知识，花费时间和金钱较多</w:t>
            </w:r>
          </w:p>
        </w:tc>
      </w:tr>
      <w:tr>
        <w:trPr>
          <w:trHeight w:hRule="exact" w:val="85"/>
        </w:trPr>
        <w:tc>
          <w:tcPr>
            <w:tcW w:type="dxa" w:w="2024"/>
            <w:vMerge/>
            <w:tcBorders/>
          </w:tcPr>
          <w:p/>
        </w:tc>
        <w:tc>
          <w:tcPr>
            <w:tcW w:type="dxa" w:w="2024"/>
            <w:vMerge/>
            <w:tcBorders/>
          </w:tcPr>
          <w:p/>
        </w:tc>
        <w:tc>
          <w:tcPr>
            <w:tcW w:type="dxa" w:w="3088"/>
            <w:vMerge w:val="restart"/>
            <w:tcBorders/>
            <w:tcMar>
              <w:start w:w="0" w:type="dxa"/>
              <w:end w:w="0" w:type="dxa"/>
            </w:tcMar>
            <w:tcMar>
              <w:start w:w="0" w:type="dxa"/>
              <w:end w:w="0" w:type="dxa"/>
            </w:tcMar>
          </w:tcPr>
          <w:p>
            <w:pPr>
              <w:autoSpaceDN w:val="0"/>
              <w:autoSpaceDE w:val="0"/>
              <w:widowControl/>
              <w:spacing w:line="185" w:lineRule="auto" w:before="156" w:after="0"/>
              <w:ind w:left="0" w:right="0" w:firstLine="0"/>
              <w:jc w:val="center"/>
            </w:pPr>
            <w:r>
              <w:rPr>
                <w:rFonts w:ascii="SimSun" w:hAnsi="SimSun" w:eastAsia="SimSun"/>
                <w:b w:val="0"/>
                <w:i w:val="0"/>
                <w:color w:val="000000"/>
                <w:sz w:val="21"/>
              </w:rPr>
              <w:t>简便易掌握，能够事先编制，不</w:t>
            </w:r>
          </w:p>
        </w:tc>
        <w:tc>
          <w:tcPr>
            <w:tcW w:type="dxa" w:w="2024"/>
            <w:vMerge/>
            <w:tcBorders/>
          </w:tcPr>
          <w:p/>
        </w:tc>
        <w:tc>
          <w:tcPr>
            <w:tcW w:type="dxa" w:w="2024"/>
            <w:vMerge/>
            <w:tcBorders/>
          </w:tcPr>
          <w:p/>
        </w:tc>
      </w:tr>
      <w:tr>
        <w:trPr>
          <w:trHeight w:hRule="exact" w:val="345"/>
        </w:trPr>
        <w:tc>
          <w:tcPr>
            <w:tcW w:type="dxa" w:w="2504"/>
            <w:vMerge w:val="restart"/>
            <w:tcBorders/>
            <w:tcMar>
              <w:start w:w="0" w:type="dxa"/>
              <w:end w:w="0" w:type="dxa"/>
            </w:tcMar>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21"/>
              </w:rPr>
              <w:t>安全风险检查表法</w:t>
            </w:r>
          </w:p>
        </w:tc>
        <w:tc>
          <w:tcPr>
            <w:tcW w:type="dxa" w:w="2024"/>
            <w:vMerge/>
            <w:tcBorders/>
          </w:tcPr>
          <w:p/>
        </w:tc>
        <w:tc>
          <w:tcPr>
            <w:tcW w:type="dxa" w:w="2024"/>
            <w:vMerge/>
            <w:tcBorders/>
          </w:tcPr>
          <w:p/>
        </w:tc>
        <w:tc>
          <w:tcPr>
            <w:tcW w:type="dxa" w:w="2024"/>
            <w:vMerge/>
            <w:tcBorders/>
          </w:tcPr>
          <w:p/>
        </w:tc>
        <w:tc>
          <w:tcPr>
            <w:tcW w:type="dxa" w:w="3008"/>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不能详细研究出安全风险的源</w:t>
            </w:r>
          </w:p>
        </w:tc>
      </w:tr>
      <w:tr>
        <w:trPr>
          <w:trHeight w:hRule="exact" w:val="346"/>
        </w:trPr>
        <w:tc>
          <w:tcPr>
            <w:tcW w:type="dxa" w:w="2024"/>
            <w:vMerge/>
            <w:tcBorders/>
          </w:tcPr>
          <w:p/>
        </w:tc>
        <w:tc>
          <w:tcPr>
            <w:tcW w:type="dxa" w:w="2024"/>
            <w:vMerge/>
            <w:tcBorders/>
          </w:tcPr>
          <w:p/>
        </w:tc>
        <w:tc>
          <w:tcPr>
            <w:tcW w:type="dxa" w:w="3088"/>
            <w:vMerge w:val="restart"/>
            <w:tcBorders/>
            <w:tcMar>
              <w:start w:w="0" w:type="dxa"/>
              <w:end w:w="0" w:type="dxa"/>
            </w:tcMar>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漏掉任何可能导致事故的因素</w:t>
            </w:r>
          </w:p>
        </w:tc>
        <w:tc>
          <w:tcPr>
            <w:tcW w:type="dxa" w:w="2024"/>
            <w:vMerge/>
            <w:tcBorders/>
          </w:tcPr>
          <w:p/>
        </w:tc>
        <w:tc>
          <w:tcPr>
            <w:tcW w:type="dxa" w:w="3008"/>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头，只能对已经存在的对象评价</w:t>
            </w:r>
          </w:p>
        </w:tc>
      </w:tr>
      <w:tr>
        <w:trPr>
          <w:trHeight w:hRule="exact" w:val="84"/>
        </w:trPr>
        <w:tc>
          <w:tcPr>
            <w:tcW w:type="dxa" w:w="250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40" w:after="0"/>
              <w:ind w:left="0" w:right="0" w:firstLine="0"/>
              <w:jc w:val="center"/>
            </w:pPr>
            <w:r>
              <w:rPr>
                <w:rFonts w:ascii="SimSun" w:hAnsi="SimSun" w:eastAsia="SimSun"/>
                <w:b w:val="0"/>
                <w:i w:val="0"/>
                <w:color w:val="000000"/>
                <w:sz w:val="21"/>
              </w:rPr>
              <w:t>故障树分析法</w:t>
            </w:r>
          </w:p>
        </w:tc>
        <w:tc>
          <w:tcPr>
            <w:tcW w:type="dxa" w:w="2024"/>
            <w:vMerge/>
            <w:tcBorders/>
          </w:tcPr>
          <w:p/>
        </w:tc>
        <w:tc>
          <w:tcPr>
            <w:tcW w:type="dxa" w:w="2024"/>
            <w:vMerge/>
            <w:tcBorders/>
          </w:tcPr>
          <w:p/>
        </w:tc>
        <w:tc>
          <w:tcPr>
            <w:tcW w:type="dxa" w:w="2024"/>
            <w:vMerge/>
            <w:tcBorders/>
          </w:tcPr>
          <w:p/>
        </w:tc>
        <w:tc>
          <w:tcPr>
            <w:tcW w:type="dxa" w:w="3008"/>
            <w:vMerge w:val="restart"/>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如果数据存在不确定性，可能会</w:t>
            </w:r>
          </w:p>
        </w:tc>
      </w:tr>
      <w:tr>
        <w:trPr>
          <w:trHeight w:hRule="exact" w:val="260"/>
        </w:trPr>
        <w:tc>
          <w:tcPr>
            <w:tcW w:type="dxa" w:w="2024"/>
            <w:vMerge/>
            <w:tcBorders/>
          </w:tcPr>
          <w:p/>
        </w:tc>
        <w:tc>
          <w:tcPr>
            <w:tcW w:type="dxa" w:w="2024"/>
            <w:vMerge/>
            <w:tcBorders/>
          </w:tcPr>
          <w:p/>
        </w:tc>
        <w:tc>
          <w:tcPr>
            <w:tcW w:type="dxa" w:w="3088"/>
            <w:vMerge w:val="restart"/>
            <w:tcBorders/>
            <w:tcMar>
              <w:start w:w="0" w:type="dxa"/>
              <w:end w:w="0" w:type="dxa"/>
            </w:tcMar>
            <w:tcMar>
              <w:start w:w="0" w:type="dxa"/>
              <w:end w:w="0" w:type="dxa"/>
            </w:tcMar>
          </w:tcPr>
          <w:p>
            <w:pPr>
              <w:autoSpaceDN w:val="0"/>
              <w:autoSpaceDE w:val="0"/>
              <w:widowControl/>
              <w:spacing w:line="185" w:lineRule="auto" w:before="156" w:after="0"/>
              <w:ind w:left="0" w:right="0" w:firstLine="0"/>
              <w:jc w:val="center"/>
            </w:pPr>
            <w:r>
              <w:rPr>
                <w:rFonts w:ascii="SimSun" w:hAnsi="SimSun" w:eastAsia="SimSun"/>
                <w:b w:val="0"/>
                <w:i w:val="0"/>
                <w:color w:val="000000"/>
                <w:sz w:val="21"/>
              </w:rPr>
              <w:t>实用性强、形象直观</w:t>
            </w:r>
          </w:p>
        </w:tc>
        <w:tc>
          <w:tcPr>
            <w:tcW w:type="dxa" w:w="2024"/>
            <w:vMerge/>
            <w:tcBorders/>
          </w:tcPr>
          <w:p/>
        </w:tc>
        <w:tc>
          <w:tcPr>
            <w:tcW w:type="dxa" w:w="2024"/>
            <w:vMerge/>
            <w:tcBorders/>
          </w:tcPr>
          <w:p/>
        </w:tc>
      </w:tr>
      <w:tr>
        <w:trPr>
          <w:trHeight w:hRule="exact" w:val="260"/>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3008"/>
            <w:vMerge w:val="restart"/>
            <w:tcBorders/>
            <w:tcMar>
              <w:start w:w="0" w:type="dxa"/>
              <w:end w:w="0" w:type="dxa"/>
            </w:tcMar>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产生误差</w:t>
            </w:r>
          </w:p>
        </w:tc>
      </w:tr>
      <w:tr>
        <w:trPr>
          <w:trHeight w:hRule="exact" w:val="86"/>
        </w:trPr>
        <w:tc>
          <w:tcPr>
            <w:tcW w:type="dxa" w:w="250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56" w:after="0"/>
              <w:ind w:left="0" w:right="616" w:firstLine="0"/>
              <w:jc w:val="right"/>
            </w:pPr>
            <w:r>
              <w:rPr>
                <w:rFonts w:ascii="SimSun" w:hAnsi="SimSun" w:eastAsia="SimSun"/>
                <w:b w:val="0"/>
                <w:i w:val="0"/>
                <w:color w:val="000000"/>
                <w:sz w:val="21"/>
              </w:rPr>
              <w:t xml:space="preserve">头脑风暴法 </w:t>
            </w:r>
          </w:p>
        </w:tc>
        <w:tc>
          <w:tcPr>
            <w:tcW w:type="dxa" w:w="2024"/>
            <w:vMerge/>
            <w:tcBorders/>
          </w:tcPr>
          <w:p/>
        </w:tc>
        <w:tc>
          <w:tcPr>
            <w:tcW w:type="dxa" w:w="3088"/>
            <w:vMerge w:val="restart"/>
            <w:tcBorders/>
            <w:tcMar>
              <w:start w:w="0" w:type="dxa"/>
              <w:end w:w="0" w:type="dxa"/>
            </w:tcMar>
            <w:tcMar>
              <w:start w:w="0" w:type="dxa"/>
              <w:end w:w="0" w:type="dxa"/>
            </w:tcMar>
          </w:tcPr>
          <w:p>
            <w:pPr>
              <w:autoSpaceDN w:val="0"/>
              <w:autoSpaceDE w:val="0"/>
              <w:widowControl/>
              <w:spacing w:line="185" w:lineRule="auto" w:before="156" w:after="0"/>
              <w:ind w:left="0" w:right="0" w:firstLine="0"/>
              <w:jc w:val="center"/>
            </w:pPr>
            <w:r>
              <w:rPr>
                <w:rFonts w:ascii="SimSun" w:hAnsi="SimSun" w:eastAsia="SimSun"/>
                <w:b w:val="0"/>
                <w:i w:val="0"/>
                <w:color w:val="000000"/>
                <w:sz w:val="21"/>
              </w:rPr>
              <w:t xml:space="preserve">简单易行 </w:t>
            </w:r>
          </w:p>
        </w:tc>
        <w:tc>
          <w:tcPr>
            <w:tcW w:type="dxa" w:w="2024"/>
            <w:vMerge/>
            <w:tcBorders/>
          </w:tcPr>
          <w:p/>
        </w:tc>
        <w:tc>
          <w:tcPr>
            <w:tcW w:type="dxa" w:w="2024"/>
            <w:vMerge/>
            <w:tcBorders/>
          </w:tcPr>
          <w:p/>
        </w:tc>
      </w:tr>
      <w:tr>
        <w:trPr>
          <w:trHeight w:hRule="exact" w:val="350"/>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3008"/>
            <w:vMerge w:val="restart"/>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不适宜研究复杂的问题</w:t>
            </w:r>
          </w:p>
        </w:tc>
      </w:tr>
      <w:tr>
        <w:trPr>
          <w:trHeight w:hRule="exact" w:val="86"/>
        </w:trPr>
        <w:tc>
          <w:tcPr>
            <w:tcW w:type="dxa" w:w="2024"/>
            <w:vMerge/>
            <w:tcBorders/>
          </w:tcPr>
          <w:p/>
        </w:tc>
        <w:tc>
          <w:tcPr>
            <w:tcW w:type="dxa" w:w="2024"/>
            <w:vMerge/>
            <w:tcBorders/>
          </w:tcPr>
          <w:p/>
        </w:tc>
        <w:tc>
          <w:tcPr>
            <w:tcW w:type="dxa" w:w="3088"/>
            <w:vMerge w:val="restart"/>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系统分析、深刻分析单个风险因</w:t>
            </w:r>
          </w:p>
        </w:tc>
        <w:tc>
          <w:tcPr>
            <w:tcW w:type="dxa" w:w="2024"/>
            <w:vMerge/>
            <w:tcBorders/>
          </w:tcPr>
          <w:p/>
        </w:tc>
        <w:tc>
          <w:tcPr>
            <w:tcW w:type="dxa" w:w="2024"/>
            <w:vMerge/>
            <w:tcBorders/>
          </w:tcPr>
          <w:p/>
        </w:tc>
      </w:tr>
      <w:tr>
        <w:trPr>
          <w:trHeight w:hRule="exact" w:val="262"/>
        </w:trPr>
        <w:tc>
          <w:tcPr>
            <w:tcW w:type="dxa" w:w="250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56" w:after="0"/>
              <w:ind w:left="208" w:right="0" w:firstLine="0"/>
              <w:jc w:val="left"/>
            </w:pPr>
            <w:r>
              <w:rPr>
                <w:rFonts w:ascii="SimSun" w:hAnsi="SimSun" w:eastAsia="SimSun"/>
                <w:b w:val="0"/>
                <w:i w:val="0"/>
                <w:color w:val="000000"/>
                <w:sz w:val="21"/>
              </w:rPr>
              <w:t xml:space="preserve">失效模式和后果分析法 </w:t>
            </w:r>
          </w:p>
        </w:tc>
        <w:tc>
          <w:tcPr>
            <w:tcW w:type="dxa" w:w="2024"/>
            <w:vMerge/>
            <w:tcBorders/>
          </w:tcPr>
          <w:p/>
        </w:tc>
        <w:tc>
          <w:tcPr>
            <w:tcW w:type="dxa" w:w="2024"/>
            <w:vMerge/>
            <w:tcBorders/>
          </w:tcPr>
          <w:p/>
        </w:tc>
        <w:tc>
          <w:tcPr>
            <w:tcW w:type="dxa" w:w="2024"/>
            <w:vMerge/>
            <w:tcBorders/>
          </w:tcPr>
          <w:p/>
        </w:tc>
        <w:tc>
          <w:tcPr>
            <w:tcW w:type="dxa" w:w="3008"/>
            <w:vMerge w:val="restart"/>
            <w:tcBorders/>
            <w:tcMar>
              <w:start w:w="0" w:type="dxa"/>
              <w:end w:w="0" w:type="dxa"/>
            </w:tcMar>
            <w:tcMar>
              <w:start w:w="0" w:type="dxa"/>
              <w:end w:w="0" w:type="dxa"/>
            </w:tcMar>
          </w:tcPr>
          <w:p>
            <w:pPr>
              <w:autoSpaceDN w:val="0"/>
              <w:autoSpaceDE w:val="0"/>
              <w:widowControl/>
              <w:spacing w:line="185" w:lineRule="auto" w:before="156" w:after="0"/>
              <w:ind w:left="0" w:right="0" w:firstLine="0"/>
              <w:jc w:val="center"/>
            </w:pPr>
            <w:r>
              <w:rPr>
                <w:rFonts w:ascii="SimSun" w:hAnsi="SimSun" w:eastAsia="SimSun"/>
                <w:b w:val="0"/>
                <w:i w:val="0"/>
                <w:color w:val="000000"/>
                <w:sz w:val="21"/>
              </w:rPr>
              <w:t xml:space="preserve">缺乏对风险的全面考量 </w:t>
            </w:r>
          </w:p>
        </w:tc>
      </w:tr>
      <w:tr>
        <w:trPr>
          <w:trHeight w:hRule="exact" w:val="260"/>
        </w:trPr>
        <w:tc>
          <w:tcPr>
            <w:tcW w:type="dxa" w:w="2024"/>
            <w:vMerge/>
            <w:tcBorders/>
          </w:tcPr>
          <w:p/>
        </w:tc>
        <w:tc>
          <w:tcPr>
            <w:tcW w:type="dxa" w:w="2024"/>
            <w:vMerge/>
            <w:tcBorders/>
          </w:tcPr>
          <w:p/>
        </w:tc>
        <w:tc>
          <w:tcPr>
            <w:tcW w:type="dxa" w:w="3088"/>
            <w:vMerge w:val="restart"/>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 xml:space="preserve">素 </w:t>
            </w:r>
          </w:p>
        </w:tc>
        <w:tc>
          <w:tcPr>
            <w:tcW w:type="dxa" w:w="2024"/>
            <w:vMerge/>
            <w:tcBorders/>
          </w:tcPr>
          <w:p/>
        </w:tc>
        <w:tc>
          <w:tcPr>
            <w:tcW w:type="dxa" w:w="2024"/>
            <w:vMerge/>
            <w:tcBorders/>
          </w:tcPr>
          <w:p/>
        </w:tc>
      </w:tr>
      <w:tr>
        <w:trPr>
          <w:trHeight w:hRule="exact" w:val="84"/>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3008"/>
            <w:vMerge w:val="restart"/>
            <w:tcBorders/>
            <w:tcMar>
              <w:start w:w="0" w:type="dxa"/>
              <w:end w:w="0" w:type="dxa"/>
            </w:tcMar>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21"/>
              </w:rPr>
              <w:t>权重赋值的确定受主观因素影</w:t>
            </w:r>
          </w:p>
        </w:tc>
      </w:tr>
      <w:tr>
        <w:trPr>
          <w:trHeight w:hRule="exact" w:val="346"/>
        </w:trPr>
        <w:tc>
          <w:tcPr>
            <w:tcW w:type="dxa" w:w="2504"/>
            <w:vMerge w:val="restart"/>
            <w:tcBorders/>
            <w:tcMar>
              <w:start w:w="0" w:type="dxa"/>
              <w:end w:w="0" w:type="dxa"/>
            </w:tcMar>
            <w:tcMar>
              <w:start w:w="0" w:type="dxa"/>
              <w:end w:w="0" w:type="dxa"/>
            </w:tcMar>
          </w:tcPr>
          <w:p>
            <w:pPr>
              <w:autoSpaceDN w:val="0"/>
              <w:autoSpaceDE w:val="0"/>
              <w:widowControl/>
              <w:spacing w:line="185" w:lineRule="auto" w:before="240" w:after="0"/>
              <w:ind w:left="522" w:right="0" w:firstLine="0"/>
              <w:jc w:val="left"/>
            </w:pPr>
            <w:r>
              <w:rPr>
                <w:rFonts w:ascii="SimSun" w:hAnsi="SimSun" w:eastAsia="SimSun"/>
                <w:b w:val="0"/>
                <w:i w:val="0"/>
                <w:color w:val="000000"/>
                <w:sz w:val="21"/>
              </w:rPr>
              <w:t xml:space="preserve">模糊综合评判法 </w:t>
            </w:r>
          </w:p>
        </w:tc>
        <w:tc>
          <w:tcPr>
            <w:tcW w:type="dxa" w:w="2024"/>
            <w:vMerge/>
            <w:tcBorders/>
          </w:tcPr>
          <w:p/>
        </w:tc>
        <w:tc>
          <w:tcPr>
            <w:tcW w:type="dxa" w:w="3088"/>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运用模糊数学的运算方法、应用</w:t>
            </w:r>
          </w:p>
        </w:tc>
        <w:tc>
          <w:tcPr>
            <w:tcW w:type="dxa" w:w="2024"/>
            <w:vMerge/>
            <w:tcBorders/>
          </w:tcPr>
          <w:p/>
        </w:tc>
        <w:tc>
          <w:tcPr>
            <w:tcW w:type="dxa" w:w="2024"/>
            <w:vMerge/>
            <w:tcBorders/>
          </w:tcPr>
          <w:p/>
        </w:tc>
      </w:tr>
      <w:tr>
        <w:trPr>
          <w:trHeight w:hRule="exact" w:val="344"/>
        </w:trPr>
        <w:tc>
          <w:tcPr>
            <w:tcW w:type="dxa" w:w="2024"/>
            <w:vMerge/>
            <w:tcBorders/>
          </w:tcPr>
          <w:p/>
        </w:tc>
        <w:tc>
          <w:tcPr>
            <w:tcW w:type="dxa" w:w="2024"/>
            <w:vMerge/>
            <w:tcBorders/>
          </w:tcPr>
          <w:p/>
        </w:tc>
        <w:tc>
          <w:tcPr>
            <w:tcW w:type="dxa" w:w="3088"/>
            <w:vMerge w:val="restart"/>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 xml:space="preserve">范围广 </w:t>
            </w:r>
          </w:p>
        </w:tc>
        <w:tc>
          <w:tcPr>
            <w:tcW w:type="dxa" w:w="2024"/>
            <w:vMerge/>
            <w:tcBorders/>
          </w:tcPr>
          <w:p/>
        </w:tc>
        <w:tc>
          <w:tcPr>
            <w:tcW w:type="dxa" w:w="3008"/>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 xml:space="preserve">响大 </w:t>
            </w:r>
          </w:p>
        </w:tc>
      </w:tr>
      <w:tr>
        <w:trPr>
          <w:trHeight w:hRule="exact" w:val="86"/>
        </w:trPr>
        <w:tc>
          <w:tcPr>
            <w:tcW w:type="dxa" w:w="250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40" w:after="0"/>
              <w:ind w:left="260" w:right="0" w:firstLine="0"/>
              <w:jc w:val="left"/>
            </w:pPr>
            <w:r>
              <w:rPr>
                <w:rFonts w:ascii="SimSun" w:hAnsi="SimSun" w:eastAsia="SimSun"/>
                <w:b w:val="0"/>
                <w:i w:val="0"/>
                <w:color w:val="000000"/>
                <w:sz w:val="21"/>
              </w:rPr>
              <w:t xml:space="preserve">风险结构分解法(RBS) </w:t>
            </w:r>
          </w:p>
        </w:tc>
        <w:tc>
          <w:tcPr>
            <w:tcW w:type="dxa" w:w="2024"/>
            <w:vMerge/>
            <w:tcBorders/>
          </w:tcPr>
          <w:p/>
        </w:tc>
        <w:tc>
          <w:tcPr>
            <w:tcW w:type="dxa" w:w="2024"/>
            <w:vMerge/>
            <w:tcBorders/>
          </w:tcPr>
          <w:p/>
        </w:tc>
        <w:tc>
          <w:tcPr>
            <w:tcW w:type="dxa" w:w="2024"/>
            <w:vMerge/>
            <w:tcBorders/>
          </w:tcPr>
          <w:p/>
        </w:tc>
        <w:tc>
          <w:tcPr>
            <w:tcW w:type="dxa" w:w="3008"/>
            <w:vMerge w:val="restart"/>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对于那些风险层次不确定的工</w:t>
            </w:r>
          </w:p>
        </w:tc>
      </w:tr>
      <w:tr>
        <w:trPr>
          <w:trHeight w:hRule="exact" w:val="260"/>
        </w:trPr>
        <w:tc>
          <w:tcPr>
            <w:tcW w:type="dxa" w:w="2024"/>
            <w:vMerge/>
            <w:tcBorders/>
          </w:tcPr>
          <w:p/>
        </w:tc>
        <w:tc>
          <w:tcPr>
            <w:tcW w:type="dxa" w:w="2024"/>
            <w:vMerge/>
            <w:tcBorders/>
          </w:tcPr>
          <w:p/>
        </w:tc>
        <w:tc>
          <w:tcPr>
            <w:tcW w:type="dxa" w:w="3088"/>
            <w:vMerge w:val="restart"/>
            <w:tcBorders/>
            <w:tcMar>
              <w:start w:w="0" w:type="dxa"/>
              <w:end w:w="0" w:type="dxa"/>
            </w:tcMar>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21"/>
              </w:rPr>
              <w:t xml:space="preserve">能清晰展现出风险的层次 </w:t>
            </w:r>
          </w:p>
        </w:tc>
        <w:tc>
          <w:tcPr>
            <w:tcW w:type="dxa" w:w="2024"/>
            <w:vMerge/>
            <w:tcBorders/>
          </w:tcPr>
          <w:p/>
        </w:tc>
        <w:tc>
          <w:tcPr>
            <w:tcW w:type="dxa" w:w="2024"/>
            <w:vMerge/>
            <w:tcBorders/>
          </w:tcPr>
          <w:p/>
        </w:tc>
      </w:tr>
      <w:tr>
        <w:trPr>
          <w:trHeight w:hRule="exact" w:val="260"/>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300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 xml:space="preserve">程不适用 </w:t>
            </w:r>
          </w:p>
        </w:tc>
      </w:tr>
      <w:tr>
        <w:trPr>
          <w:trHeight w:hRule="exact" w:val="86"/>
        </w:trPr>
        <w:tc>
          <w:tcPr>
            <w:tcW w:type="dxa" w:w="2024"/>
            <w:vMerge/>
            <w:tcBorders/>
          </w:tcPr>
          <w:p/>
        </w:tc>
        <w:tc>
          <w:tcPr>
            <w:tcW w:type="dxa" w:w="2024"/>
            <w:vMerge/>
            <w:tcBorders/>
          </w:tcPr>
          <w:p/>
        </w:tc>
        <w:tc>
          <w:tcPr>
            <w:tcW w:type="dxa" w:w="308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56" w:after="0"/>
              <w:ind w:left="0" w:right="0" w:firstLine="0"/>
              <w:jc w:val="center"/>
            </w:pPr>
            <w:r>
              <w:rPr>
                <w:rFonts w:ascii="SimSun" w:hAnsi="SimSun" w:eastAsia="SimSun"/>
                <w:b w:val="0"/>
                <w:i w:val="0"/>
                <w:color w:val="000000"/>
                <w:sz w:val="21"/>
              </w:rPr>
              <w:t>减少了专家咨询法一些个人主观</w:t>
            </w:r>
          </w:p>
        </w:tc>
        <w:tc>
          <w:tcPr>
            <w:tcW w:type="dxa" w:w="2024"/>
            <w:vMerge/>
            <w:tcBorders/>
          </w:tcPr>
          <w:p/>
        </w:tc>
        <w:tc>
          <w:tcPr>
            <w:tcW w:type="dxa" w:w="2024"/>
            <w:vMerge/>
            <w:tcBorders/>
          </w:tcPr>
          <w:p/>
        </w:tc>
      </w:tr>
      <w:tr>
        <w:trPr>
          <w:trHeight w:hRule="exact" w:val="84"/>
        </w:trPr>
        <w:tc>
          <w:tcPr>
            <w:tcW w:type="dxa" w:w="250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40" w:after="0"/>
              <w:ind w:left="522" w:right="0" w:firstLine="0"/>
              <w:jc w:val="left"/>
            </w:pPr>
            <w:r>
              <w:rPr>
                <w:rFonts w:ascii="SimSun" w:hAnsi="SimSun" w:eastAsia="SimSun"/>
                <w:b w:val="0"/>
                <w:i w:val="0"/>
                <w:color w:val="000000"/>
                <w:sz w:val="21"/>
              </w:rPr>
              <w:t xml:space="preserve">专家信心指数法 </w:t>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260"/>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3008"/>
            <w:vMerge w:val="restart"/>
            <w:tcBorders/>
            <w:tcMar>
              <w:start w:w="0" w:type="dxa"/>
              <w:end w:w="0" w:type="dxa"/>
            </w:tcMar>
            <w:tcMar>
              <w:start w:w="0" w:type="dxa"/>
              <w:end w:w="0" w:type="dxa"/>
            </w:tcMar>
          </w:tcPr>
          <w:p>
            <w:pPr>
              <w:autoSpaceDN w:val="0"/>
              <w:autoSpaceDE w:val="0"/>
              <w:widowControl/>
              <w:spacing w:line="185" w:lineRule="auto" w:before="156" w:after="0"/>
              <w:ind w:left="0" w:right="0" w:firstLine="0"/>
              <w:jc w:val="center"/>
            </w:pPr>
            <w:r>
              <w:rPr>
                <w:rFonts w:ascii="SimSun" w:hAnsi="SimSun" w:eastAsia="SimSun"/>
                <w:b w:val="0"/>
                <w:i w:val="0"/>
                <w:color w:val="000000"/>
                <w:sz w:val="21"/>
              </w:rPr>
              <w:t xml:space="preserve">计算复杂，权数不易确定 </w:t>
            </w:r>
          </w:p>
        </w:tc>
      </w:tr>
      <w:tr>
        <w:trPr>
          <w:trHeight w:hRule="exact" w:val="346"/>
        </w:trPr>
        <w:tc>
          <w:tcPr>
            <w:tcW w:type="dxa" w:w="2024"/>
            <w:vMerge/>
            <w:tcBorders/>
          </w:tcPr>
          <w:p/>
        </w:tc>
        <w:tc>
          <w:tcPr>
            <w:tcW w:type="dxa" w:w="2024"/>
            <w:vMerge/>
            <w:tcBorders/>
          </w:tcPr>
          <w:p/>
        </w:tc>
        <w:tc>
          <w:tcPr>
            <w:tcW w:type="dxa" w:w="3088"/>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 xml:space="preserve">因素的影响，过程迅速 </w:t>
            </w:r>
          </w:p>
        </w:tc>
        <w:tc>
          <w:tcPr>
            <w:tcW w:type="dxa" w:w="2024"/>
            <w:vMerge/>
            <w:tcBorders/>
          </w:tcPr>
          <w:p/>
        </w:tc>
        <w:tc>
          <w:tcPr>
            <w:tcW w:type="dxa" w:w="2024"/>
            <w:vMerge/>
            <w:tcBorders/>
          </w:tcPr>
          <w:p/>
        </w:tc>
      </w:tr>
      <w:tr>
        <w:trPr>
          <w:trHeight w:hRule="exact" w:val="346"/>
        </w:trPr>
        <w:tc>
          <w:tcPr>
            <w:tcW w:type="dxa" w:w="250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42" w:after="0"/>
              <w:ind w:left="522" w:right="0" w:firstLine="0"/>
              <w:jc w:val="left"/>
            </w:pPr>
            <w:r>
              <w:rPr>
                <w:rFonts w:ascii="SimSun" w:hAnsi="SimSun" w:eastAsia="SimSun"/>
                <w:b w:val="0"/>
                <w:i w:val="0"/>
                <w:color w:val="000000"/>
                <w:sz w:val="21"/>
              </w:rPr>
              <w:t xml:space="preserve">模糊层次分析法 </w:t>
            </w:r>
          </w:p>
        </w:tc>
        <w:tc>
          <w:tcPr>
            <w:tcW w:type="dxa" w:w="2024"/>
            <w:vMerge/>
            <w:tcBorders/>
          </w:tcPr>
          <w:p/>
        </w:tc>
        <w:tc>
          <w:tcPr>
            <w:tcW w:type="dxa" w:w="3088"/>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克服了模糊评判法中的主观性强</w:t>
            </w:r>
          </w:p>
        </w:tc>
        <w:tc>
          <w:tcPr>
            <w:tcW w:type="dxa" w:w="2024"/>
            <w:vMerge/>
            <w:tcBorders/>
          </w:tcPr>
          <w:p/>
        </w:tc>
        <w:tc>
          <w:tcPr>
            <w:tcW w:type="dxa" w:w="3008"/>
            <w:vMerge w:val="restart"/>
            <w:tcBorders/>
            <w:tcMar>
              <w:start w:w="0" w:type="dxa"/>
              <w:end w:w="0" w:type="dxa"/>
            </w:tcMar>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21"/>
              </w:rPr>
              <w:t xml:space="preserve">精准度不够 </w:t>
            </w:r>
          </w:p>
        </w:tc>
      </w:tr>
      <w:tr>
        <w:trPr>
          <w:trHeight w:hRule="exact" w:val="262"/>
        </w:trPr>
        <w:tc>
          <w:tcPr>
            <w:tcW w:type="dxa" w:w="2024"/>
            <w:vMerge/>
            <w:tcBorders/>
          </w:tcPr>
          <w:p/>
        </w:tc>
        <w:tc>
          <w:tcPr>
            <w:tcW w:type="dxa" w:w="2024"/>
            <w:vMerge/>
            <w:tcBorders/>
          </w:tcPr>
          <w:p/>
        </w:tc>
        <w:tc>
          <w:tcPr>
            <w:tcW w:type="dxa" w:w="308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 xml:space="preserve">的缺点 </w:t>
            </w:r>
          </w:p>
        </w:tc>
        <w:tc>
          <w:tcPr>
            <w:tcW w:type="dxa" w:w="2024"/>
            <w:vMerge/>
            <w:tcBorders/>
          </w:tcPr>
          <w:p/>
        </w:tc>
        <w:tc>
          <w:tcPr>
            <w:tcW w:type="dxa" w:w="2024"/>
            <w:vMerge/>
            <w:tcBorders/>
          </w:tcPr>
          <w:p/>
        </w:tc>
      </w:tr>
      <w:tr>
        <w:trPr>
          <w:trHeight w:hRule="exact" w:val="84"/>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300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21"/>
              </w:rPr>
              <w:t>对于工作结构不明确的项目不</w:t>
            </w:r>
          </w:p>
        </w:tc>
      </w:tr>
      <w:tr>
        <w:trPr>
          <w:trHeight w:hRule="exact" w:val="84"/>
        </w:trPr>
        <w:tc>
          <w:tcPr>
            <w:tcW w:type="dxa" w:w="250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40" w:after="0"/>
              <w:ind w:left="260" w:right="0" w:firstLine="0"/>
              <w:jc w:val="left"/>
            </w:pPr>
            <w:r>
              <w:rPr>
                <w:rFonts w:ascii="SimSun" w:hAnsi="SimSun" w:eastAsia="SimSun"/>
                <w:b w:val="0"/>
                <w:i w:val="0"/>
                <w:color w:val="000000"/>
                <w:sz w:val="21"/>
              </w:rPr>
              <w:t xml:space="preserve">工作风险结构法(WBS) </w:t>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260"/>
        </w:trPr>
        <w:tc>
          <w:tcPr>
            <w:tcW w:type="dxa" w:w="2024"/>
            <w:vMerge/>
            <w:tcBorders/>
          </w:tcPr>
          <w:p/>
        </w:tc>
        <w:tc>
          <w:tcPr>
            <w:tcW w:type="dxa" w:w="2024"/>
            <w:vMerge/>
            <w:tcBorders/>
          </w:tcPr>
          <w:p/>
        </w:tc>
        <w:tc>
          <w:tcPr>
            <w:tcW w:type="dxa" w:w="3088"/>
            <w:vMerge w:val="restart"/>
            <w:tcBorders/>
            <w:tcMar>
              <w:start w:w="0" w:type="dxa"/>
              <w:end w:w="0" w:type="dxa"/>
            </w:tcMar>
            <w:tcMar>
              <w:start w:w="0" w:type="dxa"/>
              <w:end w:w="0" w:type="dxa"/>
            </w:tcMar>
          </w:tcPr>
          <w:p>
            <w:pPr>
              <w:autoSpaceDN w:val="0"/>
              <w:autoSpaceDE w:val="0"/>
              <w:widowControl/>
              <w:spacing w:line="185" w:lineRule="auto" w:before="156" w:after="0"/>
              <w:ind w:left="0" w:right="0" w:firstLine="0"/>
              <w:jc w:val="center"/>
            </w:pPr>
            <w:r>
              <w:rPr>
                <w:rFonts w:ascii="SimSun" w:hAnsi="SimSun" w:eastAsia="SimSun"/>
                <w:b w:val="0"/>
                <w:i w:val="0"/>
                <w:color w:val="000000"/>
                <w:sz w:val="21"/>
              </w:rPr>
              <w:t xml:space="preserve">能清晰的表现出工作的层次性 </w:t>
            </w:r>
          </w:p>
        </w:tc>
        <w:tc>
          <w:tcPr>
            <w:tcW w:type="dxa" w:w="2024"/>
            <w:vMerge/>
            <w:tcBorders/>
          </w:tcPr>
          <w:p/>
        </w:tc>
        <w:tc>
          <w:tcPr>
            <w:tcW w:type="dxa" w:w="2024"/>
            <w:vMerge/>
            <w:tcBorders/>
          </w:tcPr>
          <w:p/>
        </w:tc>
      </w:tr>
      <w:tr>
        <w:trPr>
          <w:trHeight w:hRule="exact" w:val="260"/>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3008"/>
            <w:vMerge w:val="restart"/>
            <w:tcBorders/>
            <w:tcMar>
              <w:start w:w="0" w:type="dxa"/>
              <w:end w:w="0" w:type="dxa"/>
            </w:tcMar>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 xml:space="preserve">适用 </w:t>
            </w:r>
          </w:p>
        </w:tc>
      </w:tr>
      <w:tr>
        <w:trPr>
          <w:trHeight w:hRule="exact" w:val="86"/>
        </w:trPr>
        <w:tc>
          <w:tcPr>
            <w:tcW w:type="dxa" w:w="2504"/>
            <w:vMerge w:val="restart"/>
            <w:tcBorders/>
            <w:tcMar>
              <w:start w:w="0" w:type="dxa"/>
              <w:end w:w="0" w:type="dxa"/>
            </w:tcMar>
            <w:tcMar>
              <w:start w:w="0" w:type="dxa"/>
              <w:end w:w="0" w:type="dxa"/>
            </w:tcMar>
          </w:tcPr>
          <w:p>
            <w:pPr>
              <w:autoSpaceDN w:val="0"/>
              <w:autoSpaceDE w:val="0"/>
              <w:widowControl/>
              <w:spacing w:line="185" w:lineRule="auto" w:before="156" w:after="0"/>
              <w:ind w:left="0" w:right="720" w:firstLine="0"/>
              <w:jc w:val="right"/>
            </w:pPr>
            <w:r>
              <w:rPr>
                <w:rFonts w:ascii="SimSun" w:hAnsi="SimSun" w:eastAsia="SimSun"/>
                <w:b w:val="0"/>
                <w:i w:val="0"/>
                <w:color w:val="000000"/>
                <w:sz w:val="21"/>
              </w:rPr>
              <w:t xml:space="preserve">流程图法 </w:t>
            </w:r>
          </w:p>
        </w:tc>
        <w:tc>
          <w:tcPr>
            <w:tcW w:type="dxa" w:w="2024"/>
            <w:vMerge/>
            <w:tcBorders/>
          </w:tcPr>
          <w:p/>
        </w:tc>
        <w:tc>
          <w:tcPr>
            <w:tcW w:type="dxa" w:w="3088"/>
            <w:vMerge w:val="restart"/>
            <w:tcBorders/>
            <w:tcMar>
              <w:start w:w="0" w:type="dxa"/>
              <w:end w:w="0" w:type="dxa"/>
            </w:tcMar>
            <w:tcMar>
              <w:start w:w="0" w:type="dxa"/>
              <w:end w:w="0" w:type="dxa"/>
            </w:tcMar>
          </w:tcPr>
          <w:p>
            <w:pPr>
              <w:autoSpaceDN w:val="0"/>
              <w:autoSpaceDE w:val="0"/>
              <w:widowControl/>
              <w:spacing w:line="185" w:lineRule="auto" w:before="156" w:after="0"/>
              <w:ind w:left="0" w:right="0" w:firstLine="0"/>
              <w:jc w:val="center"/>
            </w:pPr>
            <w:r>
              <w:rPr>
                <w:rFonts w:ascii="SimSun" w:hAnsi="SimSun" w:eastAsia="SimSun"/>
                <w:b w:val="0"/>
                <w:i w:val="0"/>
                <w:color w:val="000000"/>
                <w:sz w:val="21"/>
              </w:rPr>
              <w:t xml:space="preserve">能很好的辨识出技术风险 </w:t>
            </w:r>
          </w:p>
        </w:tc>
        <w:tc>
          <w:tcPr>
            <w:tcW w:type="dxa" w:w="2024"/>
            <w:vMerge/>
            <w:tcBorders/>
          </w:tcPr>
          <w:p/>
        </w:tc>
        <w:tc>
          <w:tcPr>
            <w:tcW w:type="dxa" w:w="2024"/>
            <w:vMerge/>
            <w:tcBorders/>
          </w:tcPr>
          <w:p/>
        </w:tc>
      </w:tr>
      <w:tr>
        <w:trPr>
          <w:trHeight w:hRule="exact" w:val="350"/>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3008"/>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不能全面的研究出风险的因素 </w:t>
            </w:r>
          </w:p>
        </w:tc>
      </w:tr>
      <w:tr>
        <w:trPr>
          <w:trHeight w:hRule="exact" w:val="392"/>
        </w:trPr>
        <w:tc>
          <w:tcPr>
            <w:tcW w:type="dxa" w:w="2504"/>
            <w:tcBorders>
              <w:bottom w:sz="8.0" w:val="single" w:color="#000000"/>
            </w:tcBorders>
            <w:tcMar>
              <w:start w:w="0" w:type="dxa"/>
              <w:end w:w="0" w:type="dxa"/>
            </w:tcMar>
          </w:tcPr>
          <w:p>
            <w:pPr>
              <w:autoSpaceDN w:val="0"/>
              <w:autoSpaceDE w:val="0"/>
              <w:widowControl/>
              <w:spacing w:line="185" w:lineRule="auto" w:before="70" w:after="0"/>
              <w:ind w:left="0" w:right="720" w:firstLine="0"/>
              <w:jc w:val="right"/>
            </w:pPr>
            <w:r>
              <w:rPr>
                <w:rFonts w:ascii="SimSun" w:hAnsi="SimSun" w:eastAsia="SimSun"/>
                <w:b w:val="0"/>
                <w:i w:val="0"/>
                <w:color w:val="000000"/>
                <w:sz w:val="21"/>
              </w:rPr>
              <w:t xml:space="preserve">德尔菲法 </w:t>
            </w:r>
          </w:p>
        </w:tc>
        <w:tc>
          <w:tcPr>
            <w:tcW w:type="dxa" w:w="2024"/>
            <w:vMerge/>
            <w:tcBorders/>
          </w:tcPr>
          <w:p/>
        </w:tc>
        <w:tc>
          <w:tcPr>
            <w:tcW w:type="dxa" w:w="3088"/>
            <w:tcBorders>
              <w:bottom w:sz="8.0" w:val="single" w:color="#0000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简单实用，专家建议容易汇总 </w:t>
            </w:r>
          </w:p>
        </w:tc>
        <w:tc>
          <w:tcPr>
            <w:tcW w:type="dxa" w:w="2024"/>
            <w:vMerge/>
            <w:tcBorders/>
          </w:tcPr>
          <w:p/>
        </w:tc>
        <w:tc>
          <w:tcPr>
            <w:tcW w:type="dxa" w:w="3008"/>
            <w:tcBorders>
              <w:bottom w:sz="8.0" w:val="single" w:color="#0000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会妨碍新的意见的产生 </w:t>
            </w:r>
          </w:p>
        </w:tc>
      </w:tr>
    </w:tbl>
    <w:p>
      <w:pPr>
        <w:autoSpaceDN w:val="0"/>
        <w:autoSpaceDE w:val="0"/>
        <w:widowControl/>
        <w:spacing w:line="185" w:lineRule="auto" w:before="380" w:after="0"/>
        <w:ind w:left="1478" w:right="0" w:firstLine="0"/>
        <w:jc w:val="left"/>
      </w:pPr>
      <w:r>
        <w:rPr>
          <w:rFonts w:ascii="SimSun" w:hAnsi="SimSun" w:eastAsia="SimSun"/>
          <w:b w:val="0"/>
          <w:i w:val="0"/>
          <w:color w:val="000000"/>
          <w:sz w:val="24"/>
        </w:rPr>
        <w:t>通过对比分析，在不能进行量化的条件下，本文选用德尔菲专家调查法进行风险识</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别，可以避免群体决策的一些缺点，以便作出决策。</w:t>
      </w:r>
    </w:p>
    <w:p>
      <w:pPr>
        <w:autoSpaceDN w:val="0"/>
        <w:autoSpaceDE w:val="0"/>
        <w:widowControl/>
        <w:spacing w:line="230" w:lineRule="auto" w:before="2748" w:after="0"/>
        <w:ind w:left="0" w:right="4496" w:firstLine="0"/>
        <w:jc w:val="right"/>
      </w:pPr>
      <w:r>
        <w:rPr>
          <w:rFonts w:ascii="TimesNewRoman" w:hAnsi="TimesNewRoman" w:eastAsia="TimesNewRoman"/>
          <w:b w:val="0"/>
          <w:i w:val="0"/>
          <w:color w:val="000000"/>
          <w:sz w:val="18"/>
        </w:rPr>
        <w:t xml:space="preserve">8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4" name="Picture 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 name="Picture 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026"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204" w:lineRule="auto" w:before="738"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）风险评价方法</w:t>
      </w:r>
    </w:p>
    <w:p>
      <w:pPr>
        <w:autoSpaceDN w:val="0"/>
        <w:autoSpaceDE w:val="0"/>
        <w:widowControl/>
        <w:spacing w:line="204" w:lineRule="auto" w:before="124" w:after="0"/>
        <w:ind w:left="0" w:right="0" w:firstLine="0"/>
        <w:jc w:val="center"/>
      </w:pPr>
      <w:r>
        <w:rPr>
          <w:rFonts w:ascii="SimSun" w:hAnsi="SimSun" w:eastAsia="SimSun"/>
          <w:b w:val="0"/>
          <w:i w:val="0"/>
          <w:color w:val="000000"/>
          <w:sz w:val="24"/>
        </w:rPr>
        <w:t>本文总结各类安全风险评价方法，并列出其优缺点，如表</w:t>
      </w:r>
      <w:r>
        <w:rPr>
          <w:rFonts w:ascii="TimesNewRoman" w:hAnsi="TimesNewRoman" w:eastAsia="TimesNewRoman"/>
          <w:b w:val="0"/>
          <w:i w:val="0"/>
          <w:color w:val="000000"/>
          <w:sz w:val="24"/>
        </w:rPr>
        <w:t>1.2</w:t>
      </w:r>
      <w:r>
        <w:rPr>
          <w:rFonts w:ascii="SimSun" w:hAnsi="SimSun" w:eastAsia="SimSun"/>
          <w:b w:val="0"/>
          <w:i w:val="0"/>
          <w:color w:val="000000"/>
          <w:sz w:val="24"/>
        </w:rPr>
        <w:t xml:space="preserve"> 所示。</w:t>
      </w:r>
    </w:p>
    <w:p>
      <w:pPr>
        <w:autoSpaceDN w:val="0"/>
        <w:autoSpaceDE w:val="0"/>
        <w:widowControl/>
        <w:spacing w:line="259" w:lineRule="auto" w:before="458" w:after="62"/>
        <w:ind w:left="3456" w:right="2592"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1.2</w:t>
      </w:r>
      <w:r>
        <w:rPr>
          <w:rFonts w:ascii="SimSun" w:hAnsi="SimSun" w:eastAsia="SimSun"/>
          <w:b w:val="0"/>
          <w:i w:val="0"/>
          <w:color w:val="000000"/>
          <w:sz w:val="21"/>
        </w:rPr>
        <w:t xml:space="preserve"> 安全风险评价方法表 </w:t>
      </w:r>
      <w:r>
        <w:br/>
      </w:r>
      <w:r>
        <w:rPr>
          <w:rFonts w:ascii="TimesNewRoman" w:hAnsi="TimesNewRoman" w:eastAsia="TimesNewRoman"/>
          <w:b w:val="0"/>
          <w:i w:val="0"/>
          <w:color w:val="000000"/>
          <w:sz w:val="21"/>
        </w:rPr>
        <w:t xml:space="preserve">Table 1.2 Safety risk assessment method table </w:t>
      </w:r>
    </w:p>
    <w:tbl>
      <w:tblPr>
        <w:tblW w:type="auto" w:w="0"/>
        <w:tblLayout w:type="fixed"/>
        <w:tblLook w:firstColumn="1" w:firstRow="1" w:lastColumn="0" w:lastRow="0" w:noHBand="0" w:noVBand="1" w:val="04A0"/>
        <w:tblInd w:w="1042.0" w:type="dxa"/>
      </w:tblPr>
      <w:tblGrid>
        <w:gridCol w:w="2529"/>
        <w:gridCol w:w="2529"/>
        <w:gridCol w:w="2529"/>
        <w:gridCol w:w="2529"/>
      </w:tblGrid>
      <w:tr>
        <w:trPr>
          <w:trHeight w:hRule="exact" w:val="164"/>
        </w:trPr>
        <w:tc>
          <w:tcPr>
            <w:tcW w:type="dxa" w:w="2529"/>
            <w:tcBorders>
              <w:top w:sz="7.2000000000000455" w:val="single" w:color="#000000"/>
            </w:tcBorders>
          </w:tcPr>
          <w:p/>
        </w:tc>
        <w:tc>
          <w:tcPr>
            <w:tcW w:type="dxa" w:w="2529"/>
          </w:tcPr>
          <w:p/>
        </w:tc>
        <w:tc>
          <w:tcPr>
            <w:tcW w:type="dxa" w:w="2529"/>
          </w:tcPr>
          <w:p/>
        </w:tc>
        <w:tc>
          <w:tcPr>
            <w:tcW w:type="dxa" w:w="2529"/>
          </w:tcPr>
          <w:p/>
        </w:tc>
      </w:tr>
      <w:tr>
        <w:tc>
          <w:tcPr>
            <w:tcW w:type="dxa" w:w="2529"/>
            <w:tcBorders>
              <w:top w:sz="7.2000000000000455" w:val="single" w:color="#000000"/>
            </w:tcBorders>
          </w:tcPr>
          <w:p/>
        </w:tc>
        <w:tc>
          <w:tcPr>
            <w:tcW w:type="dxa" w:w="2529"/>
          </w:tcPr>
          <w:p/>
        </w:tc>
        <w:tc>
          <w:tcPr>
            <w:tcW w:type="dxa" w:w="2529"/>
          </w:tcPr>
          <w:p/>
        </w:tc>
        <w:tc>
          <w:tcPr>
            <w:tcW w:type="dxa" w:w="2529"/>
          </w:tcPr>
          <w:p/>
        </w:tc>
      </w:tr>
      <w:tr>
        <w:tc>
          <w:tcPr>
            <w:tcW w:type="dxa" w:w="2529"/>
            <w:tcBorders>
              <w:top w:sz="7.2000000000000455" w:val="single" w:color="#000000"/>
            </w:tcBorders>
          </w:tcPr>
          <w:p/>
        </w:tc>
        <w:tc>
          <w:tcPr>
            <w:tcW w:type="dxa" w:w="2529"/>
          </w:tcPr>
          <w:p/>
        </w:tc>
        <w:tc>
          <w:tcPr>
            <w:tcW w:type="dxa" w:w="2529"/>
          </w:tcPr>
          <w:p/>
        </w:tc>
        <w:tc>
          <w:tcPr>
            <w:tcW w:type="dxa" w:w="2529"/>
          </w:tcPr>
          <w:p/>
        </w:tc>
      </w:tr>
    </w:tbl>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4940300</wp:posOffset>
            </wp:positionV>
            <wp:extent cx="4635500" cy="38608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35500" cy="3860800"/>
                    </a:xfrm>
                    <a:prstGeom prst="rect"/>
                  </pic:spPr>
                </pic:pic>
              </a:graphicData>
            </a:graphic>
          </wp:anchor>
        </w:drawing>
      </w:r>
    </w:p>
    <w:p>
      <w:pPr>
        <w:autoSpaceDN w:val="0"/>
        <w:autoSpaceDE w:val="0"/>
        <w:widowControl/>
        <w:spacing w:line="185" w:lineRule="auto" w:before="0" w:after="0"/>
        <w:ind w:left="0" w:right="3194" w:firstLine="0"/>
        <w:jc w:val="right"/>
      </w:pPr>
      <w:r>
        <w:rPr>
          <w:rFonts w:ascii="SimSun" w:hAnsi="SimSun" w:eastAsia="SimSun"/>
          <w:b w:val="0"/>
          <w:i w:val="0"/>
          <w:color w:val="000000"/>
          <w:sz w:val="21"/>
        </w:rPr>
        <w:t>大连交通大学专业硕士学位论文</w:t>
      </w:r>
    </w:p>
    <w:p>
      <w:pPr>
        <w:autoSpaceDN w:val="0"/>
        <w:autoSpaceDE w:val="0"/>
        <w:widowControl/>
        <w:spacing w:line="262" w:lineRule="auto" w:before="744" w:after="0"/>
        <w:ind w:left="998" w:right="70" w:firstLine="480"/>
        <w:jc w:val="both"/>
      </w:pPr>
      <w:r>
        <w:rPr>
          <w:rFonts w:ascii="SimSun" w:hAnsi="SimSun" w:eastAsia="SimSun"/>
          <w:b w:val="0"/>
          <w:i w:val="0"/>
          <w:color w:val="000000"/>
          <w:sz w:val="24"/>
        </w:rPr>
        <w:t>在众多的评价方法中，要选择适合项目的评价方法。地铁盾构施工安全风险评价过</w:t>
      </w:r>
      <w:r>
        <w:rPr>
          <w:rFonts w:ascii="SimSun" w:hAnsi="SimSun" w:eastAsia="SimSun"/>
          <w:b w:val="0"/>
          <w:i w:val="0"/>
          <w:color w:val="000000"/>
          <w:sz w:val="24"/>
        </w:rPr>
        <w:t>程复杂，对比各类评价方法的优缺点，本文综合层次分析法和可拓评价法，弥补了德尔</w:t>
      </w:r>
      <w:r>
        <w:rPr>
          <w:rFonts w:ascii="SimSun" w:hAnsi="SimSun" w:eastAsia="SimSun"/>
          <w:b w:val="0"/>
          <w:i w:val="0"/>
          <w:color w:val="000000"/>
          <w:sz w:val="24"/>
        </w:rPr>
        <w:t>菲法识别主观性的缺点。</w:t>
      </w:r>
    </w:p>
    <w:p>
      <w:pPr>
        <w:autoSpaceDN w:val="0"/>
        <w:tabs>
          <w:tab w:pos="1478" w:val="left"/>
        </w:tabs>
        <w:autoSpaceDE w:val="0"/>
        <w:widowControl/>
        <w:spacing w:line="262" w:lineRule="auto" w:before="148" w:after="0"/>
        <w:ind w:left="998" w:right="0" w:firstLine="0"/>
        <w:jc w:val="left"/>
      </w:pPr>
      <w:r>
        <w:tab/>
      </w:r>
      <w:r>
        <w:rPr>
          <w:rFonts w:ascii="SimSun" w:hAnsi="SimSun" w:eastAsia="SimSun"/>
          <w:b w:val="0"/>
          <w:i w:val="0"/>
          <w:color w:val="000000"/>
          <w:sz w:val="24"/>
        </w:rPr>
        <w:t>①层次分析法</w:t>
      </w:r>
      <w:r>
        <w:br/>
      </w:r>
      <w:r>
        <w:tab/>
      </w:r>
      <w:r>
        <w:rPr>
          <w:rFonts w:ascii="SimSun" w:hAnsi="SimSun" w:eastAsia="SimSun"/>
          <w:b w:val="0"/>
          <w:i w:val="0"/>
          <w:color w:val="000000"/>
          <w:sz w:val="24"/>
        </w:rPr>
        <w:t>对已经识别的风险因素建立风险层级模型，并通过问卷调查确定风险因素权重，为</w:t>
      </w:r>
      <w:r>
        <w:rPr>
          <w:rFonts w:ascii="SimSun" w:hAnsi="SimSun" w:eastAsia="SimSun"/>
          <w:b w:val="0"/>
          <w:i w:val="0"/>
          <w:color w:val="000000"/>
          <w:sz w:val="24"/>
        </w:rPr>
        <w:t>可拓综合评价法提供条件。</w:t>
      </w:r>
    </w:p>
    <w:p>
      <w:pPr>
        <w:autoSpaceDN w:val="0"/>
        <w:tabs>
          <w:tab w:pos="1478" w:val="left"/>
        </w:tabs>
        <w:autoSpaceDE w:val="0"/>
        <w:widowControl/>
        <w:spacing w:line="262" w:lineRule="auto" w:before="150" w:after="0"/>
        <w:ind w:left="998" w:right="0" w:firstLine="0"/>
        <w:jc w:val="left"/>
      </w:pPr>
      <w:r>
        <w:tab/>
      </w:r>
      <w:r>
        <w:rPr>
          <w:rFonts w:ascii="SimSun" w:hAnsi="SimSun" w:eastAsia="SimSun"/>
          <w:b w:val="0"/>
          <w:i w:val="0"/>
          <w:color w:val="000000"/>
          <w:sz w:val="24"/>
        </w:rPr>
        <w:t>②可拓评价法</w:t>
      </w:r>
      <w:r>
        <w:br/>
      </w:r>
      <w:r>
        <w:tab/>
      </w:r>
      <w:r>
        <w:rPr>
          <w:rFonts w:ascii="SimSun" w:hAnsi="SimSun" w:eastAsia="SimSun"/>
          <w:b w:val="0"/>
          <w:i w:val="0"/>
          <w:color w:val="000000"/>
          <w:sz w:val="24"/>
        </w:rPr>
        <w:t>首先确定多维度的风险评价因素，专家对问卷调查打分确定各风险评价因素大小，</w:t>
      </w:r>
      <w:r>
        <w:rPr>
          <w:rFonts w:ascii="SimSun" w:hAnsi="SimSun" w:eastAsia="SimSun"/>
          <w:b w:val="0"/>
          <w:i w:val="0"/>
          <w:color w:val="000000"/>
          <w:sz w:val="24"/>
        </w:rPr>
        <w:t>结合层次分析法确定的风险因素权重，最后采用可拓综合法，得到各风险因素。</w:t>
      </w:r>
    </w:p>
    <w:p>
      <w:pPr>
        <w:autoSpaceDN w:val="0"/>
        <w:autoSpaceDE w:val="0"/>
        <w:widowControl/>
        <w:spacing w:line="185" w:lineRule="auto" w:before="274" w:after="0"/>
        <w:ind w:left="998" w:right="0" w:firstLine="0"/>
        <w:jc w:val="left"/>
      </w:pPr>
      <w:r>
        <w:rPr>
          <w:rFonts w:ascii="SimHei" w:hAnsi="SimHei" w:eastAsia="SimHei"/>
          <w:b w:val="0"/>
          <w:i w:val="0"/>
          <w:color w:val="000000"/>
          <w:sz w:val="28"/>
        </w:rPr>
        <w:t xml:space="preserve">1.5 技术路线与研究框架 </w:t>
      </w:r>
    </w:p>
    <w:p>
      <w:pPr>
        <w:autoSpaceDN w:val="0"/>
        <w:autoSpaceDE w:val="0"/>
        <w:widowControl/>
        <w:spacing w:line="185" w:lineRule="auto" w:before="380" w:after="0"/>
        <w:ind w:left="998" w:right="0" w:firstLine="0"/>
        <w:jc w:val="left"/>
      </w:pPr>
      <w:r>
        <w:rPr>
          <w:rFonts w:ascii="SimHei" w:hAnsi="SimHei" w:eastAsia="SimHei"/>
          <w:b w:val="0"/>
          <w:i w:val="0"/>
          <w:color w:val="000000"/>
          <w:sz w:val="24"/>
        </w:rPr>
        <w:t xml:space="preserve">1.5.1 技术路线 </w:t>
      </w:r>
    </w:p>
    <w:p>
      <w:pPr>
        <w:autoSpaceDN w:val="0"/>
        <w:autoSpaceDE w:val="0"/>
        <w:widowControl/>
        <w:spacing w:line="185" w:lineRule="auto" w:before="226" w:after="448"/>
        <w:ind w:left="1478" w:right="0" w:firstLine="0"/>
        <w:jc w:val="left"/>
      </w:pPr>
      <w:r>
        <w:rPr>
          <w:rFonts w:ascii="SimSun" w:hAnsi="SimSun" w:eastAsia="SimSun"/>
          <w:b w:val="0"/>
          <w:i w:val="0"/>
          <w:color w:val="000000"/>
          <w:sz w:val="24"/>
        </w:rPr>
        <w:t>技术路线图如下图所示，通过阅读文献提出问题，发现研究内容的意义。</w:t>
      </w:r>
    </w:p>
    <w:tbl>
      <w:tblPr>
        <w:tblW w:type="auto" w:w="0"/>
        <w:tblLayout w:type="fixed"/>
        <w:tblLook w:firstColumn="1" w:firstRow="1" w:lastColumn="0" w:lastRow="0" w:noHBand="0" w:noVBand="1" w:val="04A0"/>
        <w:tblInd w:w="1160.0" w:type="dxa"/>
      </w:tblPr>
      <w:tblGrid>
        <w:gridCol w:w="3379"/>
        <w:gridCol w:w="3379"/>
        <w:gridCol w:w="3379"/>
      </w:tblGrid>
      <w:tr>
        <w:trPr>
          <w:trHeight w:hRule="exact" w:val="714"/>
        </w:trPr>
        <w:tc>
          <w:tcPr>
            <w:tcW w:type="dxa" w:w="3240"/>
            <w:tcBorders/>
            <w:tcMar>
              <w:start w:w="0" w:type="dxa"/>
              <w:end w:w="0" w:type="dxa"/>
            </w:tcMar>
          </w:tcPr>
          <w:p>
            <w:pPr>
              <w:autoSpaceDN w:val="0"/>
              <w:autoSpaceDE w:val="0"/>
              <w:widowControl/>
              <w:spacing w:line="185" w:lineRule="auto" w:before="60" w:after="0"/>
              <w:ind w:left="0" w:right="604" w:firstLine="0"/>
              <w:jc w:val="right"/>
            </w:pPr>
            <w:r>
              <w:rPr>
                <w:rFonts w:ascii="SimSun" w:hAnsi="SimSun" w:eastAsia="SimSun"/>
                <w:b w:val="0"/>
                <w:i w:val="0"/>
                <w:color w:val="000000"/>
                <w:sz w:val="21"/>
              </w:rPr>
              <w:t>国内外研究现状</w:t>
            </w:r>
          </w:p>
        </w:tc>
        <w:tc>
          <w:tcPr>
            <w:tcW w:type="dxa" w:w="278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确定研究内容</w:t>
            </w:r>
          </w:p>
        </w:tc>
        <w:tc>
          <w:tcPr>
            <w:tcW w:type="dxa" w:w="2440"/>
            <w:tcBorders/>
            <w:tcMar>
              <w:start w:w="0" w:type="dxa"/>
              <w:end w:w="0" w:type="dxa"/>
            </w:tcMar>
          </w:tcPr>
          <w:p>
            <w:pPr>
              <w:autoSpaceDN w:val="0"/>
              <w:autoSpaceDE w:val="0"/>
              <w:widowControl/>
              <w:spacing w:line="185" w:lineRule="auto" w:before="60" w:after="0"/>
              <w:ind w:left="0" w:right="504" w:firstLine="0"/>
              <w:jc w:val="right"/>
            </w:pPr>
            <w:r>
              <w:rPr>
                <w:rFonts w:ascii="SimSun" w:hAnsi="SimSun" w:eastAsia="SimSun"/>
                <w:b w:val="0"/>
                <w:i w:val="0"/>
                <w:color w:val="000000"/>
                <w:sz w:val="21"/>
              </w:rPr>
              <w:t>地铁盾构背景</w:t>
            </w:r>
          </w:p>
        </w:tc>
      </w:tr>
      <w:tr>
        <w:trPr>
          <w:trHeight w:hRule="exact" w:val="1100"/>
        </w:trPr>
        <w:tc>
          <w:tcPr>
            <w:tcW w:type="dxa" w:w="3240"/>
            <w:tcBorders/>
            <w:tcMar>
              <w:start w:w="0" w:type="dxa"/>
              <w:end w:w="0" w:type="dxa"/>
            </w:tcMar>
          </w:tcPr>
          <w:p>
            <w:pPr>
              <w:autoSpaceDN w:val="0"/>
              <w:autoSpaceDE w:val="0"/>
              <w:widowControl/>
              <w:spacing w:line="185" w:lineRule="auto" w:before="452" w:after="0"/>
              <w:ind w:left="0" w:right="920" w:firstLine="0"/>
              <w:jc w:val="right"/>
            </w:pPr>
            <w:r>
              <w:rPr>
                <w:rFonts w:ascii="SimSun" w:hAnsi="SimSun" w:eastAsia="SimSun"/>
                <w:b w:val="0"/>
                <w:i w:val="0"/>
                <w:color w:val="000000"/>
                <w:sz w:val="21"/>
              </w:rPr>
              <w:t>德尔菲法</w:t>
            </w:r>
          </w:p>
        </w:tc>
        <w:tc>
          <w:tcPr>
            <w:tcW w:type="dxa" w:w="2780"/>
            <w:tcBorders/>
            <w:tcMar>
              <w:start w:w="0" w:type="dxa"/>
              <w:end w:w="0" w:type="dxa"/>
            </w:tcMar>
          </w:tcPr>
          <w:p>
            <w:pPr>
              <w:autoSpaceDN w:val="0"/>
              <w:autoSpaceDE w:val="0"/>
              <w:widowControl/>
              <w:spacing w:line="185" w:lineRule="auto" w:before="452" w:after="0"/>
              <w:ind w:left="0" w:right="0" w:firstLine="0"/>
              <w:jc w:val="center"/>
            </w:pPr>
            <w:r>
              <w:rPr>
                <w:rFonts w:ascii="SimSun" w:hAnsi="SimSun" w:eastAsia="SimSun"/>
                <w:b w:val="0"/>
                <w:i w:val="0"/>
                <w:color w:val="000000"/>
                <w:sz w:val="21"/>
              </w:rPr>
              <w:t>明确研究方法</w:t>
            </w:r>
          </w:p>
        </w:tc>
        <w:tc>
          <w:tcPr>
            <w:tcW w:type="dxa" w:w="2440"/>
            <w:tcBorders/>
            <w:tcMar>
              <w:start w:w="0" w:type="dxa"/>
              <w:end w:w="0" w:type="dxa"/>
            </w:tcMar>
          </w:tcPr>
          <w:p>
            <w:pPr>
              <w:autoSpaceDN w:val="0"/>
              <w:autoSpaceDE w:val="0"/>
              <w:widowControl/>
              <w:spacing w:line="185" w:lineRule="auto" w:before="452" w:after="0"/>
              <w:ind w:left="0" w:right="714" w:firstLine="0"/>
              <w:jc w:val="right"/>
            </w:pPr>
            <w:r>
              <w:rPr>
                <w:rFonts w:ascii="SimSun" w:hAnsi="SimSun" w:eastAsia="SimSun"/>
                <w:b w:val="0"/>
                <w:i w:val="0"/>
                <w:color w:val="000000"/>
                <w:sz w:val="21"/>
              </w:rPr>
              <w:t>阅读文献</w:t>
            </w:r>
          </w:p>
        </w:tc>
      </w:tr>
      <w:tr>
        <w:trPr>
          <w:trHeight w:hRule="exact" w:val="680"/>
        </w:trPr>
        <w:tc>
          <w:tcPr>
            <w:tcW w:type="dxa" w:w="3240"/>
            <w:vMerge w:val="restart"/>
            <w:tcBorders/>
            <w:tcMar>
              <w:start w:w="0" w:type="dxa"/>
              <w:end w:w="0" w:type="dxa"/>
            </w:tcMar>
            <w:tcMar>
              <w:start w:w="0" w:type="dxa"/>
              <w:end w:w="0" w:type="dxa"/>
            </w:tcMar>
          </w:tcPr>
          <w:p>
            <w:pPr>
              <w:autoSpaceDN w:val="0"/>
              <w:autoSpaceDE w:val="0"/>
              <w:widowControl/>
              <w:spacing w:line="185" w:lineRule="auto" w:before="600" w:after="0"/>
              <w:ind w:left="0" w:right="920" w:firstLine="0"/>
              <w:jc w:val="right"/>
            </w:pPr>
            <w:r>
              <w:rPr>
                <w:rFonts w:ascii="SimSun" w:hAnsi="SimSun" w:eastAsia="SimSun"/>
                <w:b w:val="0"/>
                <w:i w:val="0"/>
                <w:color w:val="000000"/>
                <w:sz w:val="21"/>
              </w:rPr>
              <w:t>实地调查</w:t>
            </w:r>
          </w:p>
        </w:tc>
        <w:tc>
          <w:tcPr>
            <w:tcW w:type="dxa" w:w="2780"/>
            <w:tcBorders/>
            <w:tcMar>
              <w:start w:w="0" w:type="dxa"/>
              <w:end w:w="0" w:type="dxa"/>
            </w:tcMar>
          </w:tcPr>
          <w:p>
            <w:pPr>
              <w:autoSpaceDN w:val="0"/>
              <w:autoSpaceDE w:val="0"/>
              <w:widowControl/>
              <w:spacing w:line="185" w:lineRule="auto" w:before="456" w:after="0"/>
              <w:ind w:left="0" w:right="0" w:firstLine="0"/>
              <w:jc w:val="center"/>
            </w:pPr>
            <w:r>
              <w:rPr>
                <w:rFonts w:ascii="SimSun" w:hAnsi="SimSun" w:eastAsia="SimSun"/>
                <w:b w:val="0"/>
                <w:i w:val="0"/>
                <w:color w:val="000000"/>
                <w:sz w:val="21"/>
              </w:rPr>
              <w:t>地铁盾构施工安</w:t>
            </w:r>
          </w:p>
        </w:tc>
        <w:tc>
          <w:tcPr>
            <w:tcW w:type="dxa" w:w="2440"/>
            <w:vMerge w:val="restart"/>
            <w:tcBorders/>
            <w:tcMar>
              <w:start w:w="0" w:type="dxa"/>
              <w:end w:w="0" w:type="dxa"/>
            </w:tcMar>
            <w:tcMar>
              <w:start w:w="0" w:type="dxa"/>
              <w:end w:w="0" w:type="dxa"/>
            </w:tcMar>
          </w:tcPr>
          <w:p>
            <w:pPr>
              <w:autoSpaceDN w:val="0"/>
              <w:autoSpaceDE w:val="0"/>
              <w:widowControl/>
              <w:spacing w:line="185" w:lineRule="auto" w:before="600" w:after="0"/>
              <w:ind w:left="0" w:right="714" w:firstLine="0"/>
              <w:jc w:val="right"/>
            </w:pPr>
            <w:r>
              <w:rPr>
                <w:rFonts w:ascii="SimSun" w:hAnsi="SimSun" w:eastAsia="SimSun"/>
                <w:b w:val="0"/>
                <w:i w:val="0"/>
                <w:color w:val="000000"/>
                <w:sz w:val="21"/>
              </w:rPr>
              <w:t>阅读资料</w:t>
            </w:r>
          </w:p>
        </w:tc>
      </w:tr>
      <w:tr>
        <w:trPr>
          <w:trHeight w:hRule="exact" w:val="680"/>
        </w:trPr>
        <w:tc>
          <w:tcPr>
            <w:tcW w:type="dxa" w:w="3379"/>
            <w:vMerge/>
            <w:tcBorders/>
          </w:tcPr>
          <w:p/>
        </w:tc>
        <w:tc>
          <w:tcPr>
            <w:tcW w:type="dxa" w:w="278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全风险评价</w:t>
            </w:r>
          </w:p>
        </w:tc>
        <w:tc>
          <w:tcPr>
            <w:tcW w:type="dxa" w:w="3379"/>
            <w:vMerge/>
            <w:tcBorders/>
          </w:tcPr>
          <w:p/>
        </w:tc>
      </w:tr>
      <w:tr>
        <w:trPr>
          <w:trHeight w:hRule="exact" w:val="660"/>
        </w:trPr>
        <w:tc>
          <w:tcPr>
            <w:tcW w:type="dxa" w:w="3240"/>
            <w:vMerge w:val="restart"/>
            <w:tcBorders/>
            <w:tcMar>
              <w:start w:w="0" w:type="dxa"/>
              <w:end w:w="0" w:type="dxa"/>
            </w:tcMar>
            <w:tcMar>
              <w:start w:w="0" w:type="dxa"/>
              <w:end w:w="0" w:type="dxa"/>
            </w:tcMar>
          </w:tcPr>
          <w:p>
            <w:pPr>
              <w:autoSpaceDN w:val="0"/>
              <w:autoSpaceDE w:val="0"/>
              <w:widowControl/>
              <w:spacing w:line="185" w:lineRule="auto" w:before="566" w:after="0"/>
              <w:ind w:left="0" w:right="710" w:firstLine="0"/>
              <w:jc w:val="right"/>
            </w:pPr>
            <w:r>
              <w:rPr>
                <w:rFonts w:ascii="SimSun" w:hAnsi="SimSun" w:eastAsia="SimSun"/>
                <w:b w:val="0"/>
                <w:i w:val="0"/>
                <w:color w:val="000000"/>
                <w:sz w:val="21"/>
              </w:rPr>
              <w:t>评价风险等级</w:t>
            </w:r>
          </w:p>
        </w:tc>
        <w:tc>
          <w:tcPr>
            <w:tcW w:type="dxa" w:w="2780"/>
            <w:tcBorders/>
            <w:tcMar>
              <w:start w:w="0" w:type="dxa"/>
              <w:end w:w="0" w:type="dxa"/>
            </w:tcMar>
          </w:tcPr>
          <w:p>
            <w:pPr>
              <w:autoSpaceDN w:val="0"/>
              <w:autoSpaceDE w:val="0"/>
              <w:widowControl/>
              <w:spacing w:line="185" w:lineRule="auto" w:before="422" w:after="0"/>
              <w:ind w:left="0" w:right="0" w:firstLine="0"/>
              <w:jc w:val="center"/>
            </w:pPr>
            <w:r>
              <w:rPr>
                <w:rFonts w:ascii="SimSun" w:hAnsi="SimSun" w:eastAsia="SimSun"/>
                <w:b w:val="0"/>
                <w:i w:val="0"/>
                <w:color w:val="000000"/>
                <w:sz w:val="21"/>
              </w:rPr>
              <w:t>建立可拓综合评</w:t>
            </w:r>
          </w:p>
        </w:tc>
        <w:tc>
          <w:tcPr>
            <w:tcW w:type="dxa" w:w="2440"/>
            <w:vMerge w:val="restart"/>
            <w:tcBorders/>
            <w:tcMar>
              <w:start w:w="0" w:type="dxa"/>
              <w:end w:w="0" w:type="dxa"/>
            </w:tcMar>
            <w:tcMar>
              <w:start w:w="0" w:type="dxa"/>
              <w:end w:w="0" w:type="dxa"/>
            </w:tcMar>
          </w:tcPr>
          <w:p>
            <w:pPr>
              <w:autoSpaceDN w:val="0"/>
              <w:autoSpaceDE w:val="0"/>
              <w:widowControl/>
              <w:spacing w:line="185" w:lineRule="auto" w:before="566" w:after="0"/>
              <w:ind w:left="0" w:right="714" w:firstLine="0"/>
              <w:jc w:val="right"/>
            </w:pPr>
            <w:r>
              <w:rPr>
                <w:rFonts w:ascii="SimSun" w:hAnsi="SimSun" w:eastAsia="SimSun"/>
                <w:b w:val="0"/>
                <w:i w:val="0"/>
                <w:color w:val="000000"/>
                <w:sz w:val="21"/>
              </w:rPr>
              <w:t>体系建立</w:t>
            </w:r>
          </w:p>
        </w:tc>
      </w:tr>
      <w:tr>
        <w:trPr>
          <w:trHeight w:hRule="exact" w:val="306"/>
        </w:trPr>
        <w:tc>
          <w:tcPr>
            <w:tcW w:type="dxa" w:w="3379"/>
            <w:vMerge/>
            <w:tcBorders/>
          </w:tcPr>
          <w:p/>
        </w:tc>
        <w:tc>
          <w:tcPr>
            <w:tcW w:type="dxa" w:w="278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价模型</w:t>
            </w:r>
          </w:p>
        </w:tc>
        <w:tc>
          <w:tcPr>
            <w:tcW w:type="dxa" w:w="3379"/>
            <w:vMerge/>
            <w:tcBorders/>
          </w:tcPr>
          <w:p/>
        </w:tc>
      </w:tr>
    </w:tbl>
    <w:p>
      <w:pPr>
        <w:autoSpaceDN w:val="0"/>
        <w:autoSpaceDE w:val="0"/>
        <w:widowControl/>
        <w:spacing w:line="185" w:lineRule="auto" w:before="608" w:after="0"/>
        <w:ind w:left="0" w:right="3736" w:firstLine="0"/>
        <w:jc w:val="right"/>
      </w:pPr>
      <w:r>
        <w:rPr>
          <w:rFonts w:ascii="SimSun" w:hAnsi="SimSun" w:eastAsia="SimSun"/>
          <w:b w:val="0"/>
          <w:i w:val="0"/>
          <w:color w:val="000000"/>
          <w:sz w:val="21"/>
        </w:rPr>
        <w:t>研究工程实例</w:t>
      </w:r>
    </w:p>
    <w:p>
      <w:pPr>
        <w:autoSpaceDN w:val="0"/>
        <w:autoSpaceDE w:val="0"/>
        <w:widowControl/>
        <w:spacing w:line="185" w:lineRule="auto" w:before="718" w:after="0"/>
        <w:ind w:left="0" w:right="3790" w:firstLine="0"/>
        <w:jc w:val="right"/>
      </w:pPr>
      <w:r>
        <w:rPr>
          <w:rFonts w:ascii="SimSun" w:hAnsi="SimSun" w:eastAsia="SimSun"/>
          <w:b w:val="0"/>
          <w:i w:val="0"/>
          <w:color w:val="000000"/>
          <w:sz w:val="21"/>
        </w:rPr>
        <w:t>结论与展望</w:t>
      </w:r>
    </w:p>
    <w:p>
      <w:pPr>
        <w:autoSpaceDN w:val="0"/>
        <w:autoSpaceDE w:val="0"/>
        <w:widowControl/>
        <w:spacing w:line="257" w:lineRule="auto" w:before="494" w:after="0"/>
        <w:ind w:left="4176" w:right="3168" w:firstLine="0"/>
        <w:jc w:val="center"/>
      </w:pPr>
      <w:r>
        <w:rPr>
          <w:rFonts w:ascii="SimSun" w:hAnsi="SimSun" w:eastAsia="SimSun"/>
          <w:b w:val="0"/>
          <w:i w:val="0"/>
          <w:color w:val="000000"/>
          <w:sz w:val="21"/>
        </w:rPr>
        <w:t xml:space="preserve">图1.1 技术路线图 </w:t>
      </w:r>
      <w:r>
        <w:br/>
      </w:r>
      <w:r>
        <w:rPr>
          <w:rFonts w:ascii="TimesNewRoman" w:hAnsi="TimesNewRoman" w:eastAsia="TimesNewRoman"/>
          <w:b w:val="0"/>
          <w:i w:val="0"/>
          <w:color w:val="000000"/>
          <w:sz w:val="21"/>
        </w:rPr>
        <w:t xml:space="preserve">Fig. 1.1 Technology roadmap </w:t>
      </w:r>
    </w:p>
    <w:p>
      <w:pPr>
        <w:autoSpaceDN w:val="0"/>
        <w:autoSpaceDE w:val="0"/>
        <w:widowControl/>
        <w:spacing w:line="230" w:lineRule="auto" w:before="724" w:after="0"/>
        <w:ind w:left="0" w:right="4470" w:firstLine="0"/>
        <w:jc w:val="right"/>
      </w:pPr>
      <w:r>
        <w:rPr>
          <w:rFonts w:ascii="TimesNewRoman" w:hAnsi="TimesNewRoman" w:eastAsia="TimesNewRoman"/>
          <w:b w:val="0"/>
          <w:i w:val="0"/>
          <w:color w:val="000000"/>
          <w:sz w:val="18"/>
        </w:rPr>
        <w:t xml:space="preserve">10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7" name="Picture 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8" name="Picture 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4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2298700</wp:posOffset>
            </wp:positionV>
            <wp:extent cx="4394200" cy="61595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94200" cy="6159500"/>
                    </a:xfrm>
                    <a:prstGeom prst="rect"/>
                  </pic:spPr>
                </pic:pic>
              </a:graphicData>
            </a:graphic>
          </wp:anchor>
        </w:drawing>
      </w:r>
    </w:p>
    <w:p>
      <w:pPr>
        <w:autoSpaceDN w:val="0"/>
        <w:autoSpaceDE w:val="0"/>
        <w:widowControl/>
        <w:spacing w:line="185" w:lineRule="auto" w:before="0" w:after="0"/>
        <w:ind w:left="0" w:right="4026" w:firstLine="0"/>
        <w:jc w:val="right"/>
      </w:pPr>
      <w:r>
        <w:rPr>
          <w:rFonts w:ascii="SimSun" w:hAnsi="SimSun" w:eastAsia="SimSun"/>
          <w:b w:val="0"/>
          <w:i w:val="0"/>
          <w:color w:val="000000"/>
          <w:sz w:val="21"/>
        </w:rPr>
        <w:t>第一章</w:t>
      </w:r>
      <w:r>
        <w:rPr>
          <w:rFonts w:ascii="SimSun" w:hAnsi="SimSun" w:eastAsia="SimSun"/>
          <w:b w:val="0"/>
          <w:i w:val="0"/>
          <w:color w:val="000000"/>
          <w:sz w:val="21"/>
        </w:rPr>
        <w:t>绪论</w:t>
      </w:r>
    </w:p>
    <w:p>
      <w:pPr>
        <w:autoSpaceDN w:val="0"/>
        <w:autoSpaceDE w:val="0"/>
        <w:widowControl/>
        <w:spacing w:line="185" w:lineRule="auto" w:before="864" w:after="0"/>
        <w:ind w:left="998" w:right="0" w:firstLine="0"/>
        <w:jc w:val="left"/>
      </w:pPr>
      <w:r>
        <w:rPr>
          <w:rFonts w:ascii="SimHei" w:hAnsi="SimHei" w:eastAsia="SimHei"/>
          <w:b w:val="0"/>
          <w:i w:val="0"/>
          <w:color w:val="000000"/>
          <w:sz w:val="24"/>
        </w:rPr>
        <w:t xml:space="preserve">1.5.2 研究框架 </w:t>
      </w:r>
    </w:p>
    <w:p>
      <w:pPr>
        <w:autoSpaceDN w:val="0"/>
        <w:autoSpaceDE w:val="0"/>
        <w:widowControl/>
        <w:spacing w:line="204" w:lineRule="auto" w:before="220" w:after="0"/>
        <w:ind w:left="998" w:right="0" w:firstLine="0"/>
        <w:jc w:val="left"/>
      </w:pPr>
      <w:r>
        <w:rPr>
          <w:rFonts w:ascii="SimSun" w:hAnsi="SimSun" w:eastAsia="SimSun"/>
          <w:b w:val="0"/>
          <w:i w:val="0"/>
          <w:color w:val="000000"/>
          <w:sz w:val="24"/>
        </w:rPr>
        <w:t>本研究的研究框架共分为五章，如图</w:t>
      </w:r>
      <w:r>
        <w:rPr>
          <w:rFonts w:ascii="TimesNewRoman" w:hAnsi="TimesNewRoman" w:eastAsia="TimesNewRoman"/>
          <w:b w:val="0"/>
          <w:i w:val="0"/>
          <w:color w:val="000000"/>
          <w:sz w:val="24"/>
        </w:rPr>
        <w:t>1.2</w:t>
      </w:r>
      <w:r>
        <w:rPr>
          <w:rFonts w:ascii="SimSun" w:hAnsi="SimSun" w:eastAsia="SimSun"/>
          <w:b w:val="0"/>
          <w:i w:val="0"/>
          <w:color w:val="000000"/>
          <w:sz w:val="24"/>
        </w:rPr>
        <w:t xml:space="preserve"> 所示。</w:t>
      </w:r>
    </w:p>
    <w:p>
      <w:pPr>
        <w:autoSpaceDN w:val="0"/>
        <w:autoSpaceDE w:val="0"/>
        <w:widowControl/>
        <w:spacing w:line="185" w:lineRule="auto" w:before="490" w:after="0"/>
        <w:ind w:left="0" w:right="1524" w:firstLine="0"/>
        <w:jc w:val="right"/>
      </w:pPr>
      <w:r>
        <w:rPr>
          <w:rFonts w:ascii="SimSun" w:hAnsi="SimSun" w:eastAsia="SimSun"/>
          <w:b w:val="0"/>
          <w:i w:val="0"/>
          <w:color w:val="000000"/>
          <w:sz w:val="21"/>
        </w:rPr>
        <w:t>研究背景</w:t>
      </w:r>
    </w:p>
    <w:p>
      <w:pPr>
        <w:autoSpaceDN w:val="0"/>
        <w:tabs>
          <w:tab w:pos="7754" w:val="left"/>
        </w:tabs>
        <w:autoSpaceDE w:val="0"/>
        <w:widowControl/>
        <w:spacing w:line="194" w:lineRule="auto" w:before="402" w:after="0"/>
        <w:ind w:left="5644" w:right="0" w:firstLine="0"/>
        <w:jc w:val="left"/>
      </w:pPr>
      <w:r>
        <w:rPr>
          <w:rFonts w:ascii="SimSun" w:hAnsi="SimSun" w:eastAsia="SimSun"/>
          <w:b w:val="0"/>
          <w:i w:val="0"/>
          <w:color w:val="000000"/>
          <w:sz w:val="24"/>
        </w:rPr>
        <w:t>绪论</w:t>
      </w:r>
      <w:r>
        <w:tab/>
      </w:r>
      <w:r>
        <w:rPr>
          <w:rFonts w:ascii="SimSun" w:hAnsi="SimSun" w:eastAsia="SimSun"/>
          <w:b w:val="0"/>
          <w:i w:val="0"/>
          <w:color w:val="000000"/>
          <w:sz w:val="21"/>
        </w:rPr>
        <w:t>研究意义</w:t>
      </w:r>
    </w:p>
    <w:p>
      <w:pPr>
        <w:autoSpaceDN w:val="0"/>
        <w:autoSpaceDE w:val="0"/>
        <w:widowControl/>
        <w:spacing w:line="185" w:lineRule="auto" w:before="376" w:after="0"/>
        <w:ind w:left="0" w:right="1524" w:firstLine="0"/>
        <w:jc w:val="right"/>
      </w:pPr>
      <w:r>
        <w:rPr>
          <w:rFonts w:ascii="SimSun" w:hAnsi="SimSun" w:eastAsia="SimSun"/>
          <w:b w:val="0"/>
          <w:i w:val="0"/>
          <w:color w:val="000000"/>
          <w:sz w:val="21"/>
        </w:rPr>
        <w:t>研究现状</w:t>
      </w:r>
    </w:p>
    <w:p>
      <w:pPr>
        <w:autoSpaceDN w:val="0"/>
        <w:autoSpaceDE w:val="0"/>
        <w:widowControl/>
        <w:spacing w:line="185" w:lineRule="auto" w:before="756" w:after="0"/>
        <w:ind w:left="0" w:right="1314" w:firstLine="0"/>
        <w:jc w:val="right"/>
      </w:pPr>
      <w:r>
        <w:rPr>
          <w:rFonts w:ascii="SimSun" w:hAnsi="SimSun" w:eastAsia="SimSun"/>
          <w:b w:val="0"/>
          <w:i w:val="0"/>
          <w:color w:val="000000"/>
          <w:sz w:val="21"/>
        </w:rPr>
        <w:t>地铁盾构施工</w:t>
      </w:r>
    </w:p>
    <w:p>
      <w:pPr>
        <w:autoSpaceDN w:val="0"/>
        <w:autoSpaceDE w:val="0"/>
        <w:widowControl/>
        <w:spacing w:line="185" w:lineRule="auto" w:before="236" w:after="4"/>
        <w:ind w:left="0" w:right="3778" w:firstLine="0"/>
        <w:jc w:val="right"/>
      </w:pPr>
      <w:r>
        <w:rPr>
          <w:rFonts w:ascii="SimSun" w:hAnsi="SimSun" w:eastAsia="SimSun"/>
          <w:b w:val="0"/>
          <w:i w:val="0"/>
          <w:color w:val="000000"/>
          <w:sz w:val="21"/>
        </w:rPr>
        <w:t>地铁盾构施</w:t>
      </w:r>
    </w:p>
    <w:tbl>
      <w:tblPr>
        <w:tblW w:type="auto" w:w="0"/>
        <w:tblLayout w:type="fixed"/>
        <w:tblLook w:firstColumn="1" w:firstRow="1" w:lastColumn="0" w:lastRow="0" w:noHBand="0" w:noVBand="1" w:val="04A0"/>
        <w:tblInd w:w="1120.0" w:type="dxa"/>
      </w:tblPr>
      <w:tblGrid>
        <w:gridCol w:w="3373"/>
        <w:gridCol w:w="3373"/>
        <w:gridCol w:w="3373"/>
      </w:tblGrid>
      <w:tr>
        <w:trPr>
          <w:trHeight w:hRule="exact" w:val="272"/>
        </w:trPr>
        <w:tc>
          <w:tcPr>
            <w:tcW w:type="dxa" w:w="2860"/>
            <w:tcBorders/>
            <w:tcMar>
              <w:start w:w="0" w:type="dxa"/>
              <w:end w:w="0" w:type="dxa"/>
            </w:tcMar>
          </w:tcPr>
          <w:p>
            <w:pPr>
              <w:autoSpaceDN w:val="0"/>
              <w:autoSpaceDE w:val="0"/>
              <w:widowControl/>
              <w:spacing w:line="185" w:lineRule="auto" w:before="4" w:after="0"/>
              <w:ind w:left="0" w:right="1508" w:firstLine="0"/>
              <w:jc w:val="right"/>
            </w:pPr>
            <w:r>
              <w:rPr>
                <w:rFonts w:ascii="SimSun" w:hAnsi="SimSun" w:eastAsia="SimSun"/>
                <w:b w:val="0"/>
                <w:i w:val="0"/>
                <w:color w:val="000000"/>
                <w:sz w:val="21"/>
              </w:rPr>
              <w:t>地</w:t>
            </w:r>
          </w:p>
        </w:tc>
        <w:tc>
          <w:tcPr>
            <w:tcW w:type="dxa" w:w="2840"/>
            <w:tcBorders/>
            <w:tcMar>
              <w:start w:w="0" w:type="dxa"/>
              <w:end w:w="0" w:type="dxa"/>
            </w:tcMar>
          </w:tcPr>
          <w:p>
            <w:pPr>
              <w:autoSpaceDN w:val="0"/>
              <w:autoSpaceDE w:val="0"/>
              <w:widowControl/>
              <w:spacing w:line="185" w:lineRule="auto" w:before="58" w:after="0"/>
              <w:ind w:left="0" w:right="690" w:firstLine="0"/>
              <w:jc w:val="right"/>
            </w:pPr>
            <w:r>
              <w:rPr>
                <w:rFonts w:ascii="SimSun" w:hAnsi="SimSun" w:eastAsia="SimSun"/>
                <w:b w:val="0"/>
                <w:i w:val="0"/>
                <w:color w:val="000000"/>
                <w:sz w:val="21"/>
              </w:rPr>
              <w:t>工理论</w:t>
            </w:r>
          </w:p>
        </w:tc>
        <w:tc>
          <w:tcPr>
            <w:tcW w:type="dxa" w:w="2640"/>
            <w:tcBorders/>
            <w:tcMar>
              <w:start w:w="0" w:type="dxa"/>
              <w:end w:w="0" w:type="dxa"/>
            </w:tcMar>
          </w:tcPr>
          <w:p>
            <w:pPr>
              <w:autoSpaceDN w:val="0"/>
              <w:autoSpaceDE w:val="0"/>
              <w:widowControl/>
              <w:spacing w:line="185" w:lineRule="auto" w:before="4" w:after="0"/>
              <w:ind w:left="0" w:right="0" w:firstLine="0"/>
              <w:jc w:val="center"/>
            </w:pPr>
            <w:r>
              <w:rPr>
                <w:rFonts w:ascii="SimSun" w:hAnsi="SimSun" w:eastAsia="SimSun"/>
                <w:b w:val="0"/>
                <w:i w:val="0"/>
                <w:color w:val="000000"/>
                <w:sz w:val="21"/>
              </w:rPr>
              <w:t>施工风险识别</w:t>
            </w:r>
          </w:p>
        </w:tc>
      </w:tr>
    </w:tbl>
    <w:p>
      <w:pPr>
        <w:autoSpaceDN w:val="0"/>
        <w:autoSpaceDE w:val="0"/>
        <w:widowControl/>
        <w:spacing w:line="185" w:lineRule="auto" w:before="4" w:after="32"/>
        <w:ind w:left="2262" w:right="0" w:firstLine="0"/>
        <w:jc w:val="left"/>
      </w:pPr>
      <w:r>
        <w:rPr>
          <w:rFonts w:ascii="SimSun" w:hAnsi="SimSun" w:eastAsia="SimSun"/>
          <w:b w:val="0"/>
          <w:i w:val="0"/>
          <w:color w:val="000000"/>
          <w:sz w:val="21"/>
        </w:rPr>
        <w:t>铁</w:t>
      </w:r>
    </w:p>
    <w:tbl>
      <w:tblPr>
        <w:tblW w:type="auto" w:w="0"/>
        <w:tblLayout w:type="fixed"/>
        <w:tblLook w:firstColumn="1" w:firstRow="1" w:lastColumn="0" w:lastRow="0" w:noHBand="0" w:noVBand="1" w:val="04A0"/>
        <w:tblInd w:w="1120.0" w:type="dxa"/>
      </w:tblPr>
      <w:tblGrid>
        <w:gridCol w:w="5059"/>
        <w:gridCol w:w="5059"/>
      </w:tblGrid>
      <w:tr>
        <w:trPr>
          <w:trHeight w:hRule="exact" w:val="544"/>
        </w:trPr>
        <w:tc>
          <w:tcPr>
            <w:tcW w:type="dxa" w:w="3880"/>
            <w:tcBorders/>
            <w:tcMar>
              <w:start w:w="0" w:type="dxa"/>
              <w:end w:w="0" w:type="dxa"/>
            </w:tcMar>
          </w:tcPr>
          <w:p>
            <w:pPr>
              <w:autoSpaceDN w:val="0"/>
              <w:autoSpaceDE w:val="0"/>
              <w:widowControl/>
              <w:spacing w:line="245" w:lineRule="auto" w:before="32" w:after="0"/>
              <w:ind w:left="1008" w:right="2528" w:firstLine="0"/>
              <w:jc w:val="right"/>
            </w:pPr>
            <w:r>
              <w:rPr>
                <w:rFonts w:ascii="SimSun" w:hAnsi="SimSun" w:eastAsia="SimSun"/>
                <w:b w:val="0"/>
                <w:i w:val="0"/>
                <w:color w:val="000000"/>
                <w:sz w:val="21"/>
              </w:rPr>
              <w:t>盾</w:t>
            </w:r>
            <w:r>
              <w:br/>
            </w:r>
            <w:r>
              <w:rPr>
                <w:rFonts w:ascii="SimSun" w:hAnsi="SimSun" w:eastAsia="SimSun"/>
                <w:b w:val="0"/>
                <w:i w:val="0"/>
                <w:color w:val="000000"/>
                <w:sz w:val="21"/>
              </w:rPr>
              <w:t>构</w:t>
            </w:r>
          </w:p>
        </w:tc>
        <w:tc>
          <w:tcPr>
            <w:tcW w:type="dxa" w:w="4460"/>
            <w:tcBorders/>
            <w:tcMar>
              <w:start w:w="0" w:type="dxa"/>
              <w:end w:w="0" w:type="dxa"/>
            </w:tcMar>
          </w:tcPr>
          <w:p>
            <w:pPr>
              <w:autoSpaceDN w:val="0"/>
              <w:autoSpaceDE w:val="0"/>
              <w:widowControl/>
              <w:spacing w:line="185" w:lineRule="auto" w:before="144" w:after="0"/>
              <w:ind w:left="0" w:right="656" w:firstLine="0"/>
              <w:jc w:val="right"/>
            </w:pPr>
            <w:r>
              <w:rPr>
                <w:rFonts w:ascii="SimSun" w:hAnsi="SimSun" w:eastAsia="SimSun"/>
                <w:b w:val="0"/>
                <w:i w:val="0"/>
                <w:color w:val="000000"/>
                <w:sz w:val="21"/>
              </w:rPr>
              <w:t>施工安全评价</w:t>
            </w:r>
          </w:p>
        </w:tc>
      </w:tr>
    </w:tbl>
    <w:p>
      <w:pPr>
        <w:autoSpaceDN w:val="0"/>
        <w:autoSpaceDE w:val="0"/>
        <w:widowControl/>
        <w:spacing w:line="185" w:lineRule="auto" w:before="32" w:after="0"/>
        <w:ind w:left="2262" w:right="0" w:firstLine="0"/>
        <w:jc w:val="left"/>
      </w:pPr>
      <w:r>
        <w:rPr>
          <w:rFonts w:ascii="SimSun" w:hAnsi="SimSun" w:eastAsia="SimSun"/>
          <w:b w:val="0"/>
          <w:i w:val="0"/>
          <w:color w:val="000000"/>
          <w:sz w:val="21"/>
        </w:rPr>
        <w:t>施</w:t>
      </w:r>
    </w:p>
    <w:p>
      <w:pPr>
        <w:autoSpaceDN w:val="0"/>
        <w:autoSpaceDE w:val="0"/>
        <w:widowControl/>
        <w:spacing w:line="185" w:lineRule="auto" w:before="62" w:after="30"/>
        <w:ind w:left="2262" w:right="0" w:firstLine="0"/>
        <w:jc w:val="left"/>
      </w:pPr>
      <w:r>
        <w:rPr>
          <w:rFonts w:ascii="SimSun" w:hAnsi="SimSun" w:eastAsia="SimSun"/>
          <w:b w:val="0"/>
          <w:i w:val="0"/>
          <w:color w:val="000000"/>
          <w:sz w:val="21"/>
        </w:rPr>
        <w:t>工</w:t>
      </w:r>
    </w:p>
    <w:tbl>
      <w:tblPr>
        <w:tblW w:type="auto" w:w="0"/>
        <w:tblLayout w:type="fixed"/>
        <w:tblLook w:firstColumn="1" w:firstRow="1" w:lastColumn="0" w:lastRow="0" w:noHBand="0" w:noVBand="1" w:val="04A0"/>
        <w:tblInd w:w="1120.0" w:type="dxa"/>
      </w:tblPr>
      <w:tblGrid>
        <w:gridCol w:w="3373"/>
        <w:gridCol w:w="3373"/>
        <w:gridCol w:w="3373"/>
      </w:tblGrid>
      <w:tr>
        <w:trPr>
          <w:trHeight w:hRule="exact" w:val="228"/>
        </w:trPr>
        <w:tc>
          <w:tcPr>
            <w:tcW w:type="dxa" w:w="2760"/>
            <w:tcBorders/>
            <w:tcMar>
              <w:start w:w="0" w:type="dxa"/>
              <w:end w:w="0" w:type="dxa"/>
            </w:tcMar>
          </w:tcPr>
          <w:p>
            <w:pPr>
              <w:autoSpaceDN w:val="0"/>
              <w:autoSpaceDE w:val="0"/>
              <w:widowControl/>
              <w:spacing w:line="185" w:lineRule="auto" w:before="18" w:after="0"/>
              <w:ind w:left="0" w:right="1408" w:firstLine="0"/>
              <w:jc w:val="right"/>
            </w:pPr>
            <w:r>
              <w:rPr>
                <w:rFonts w:ascii="SimSun" w:hAnsi="SimSun" w:eastAsia="SimSun"/>
                <w:b w:val="0"/>
                <w:i w:val="0"/>
                <w:color w:val="000000"/>
                <w:sz w:val="21"/>
              </w:rPr>
              <w:t>方</w:t>
            </w:r>
          </w:p>
        </w:tc>
        <w:tc>
          <w:tcPr>
            <w:tcW w:type="dxa" w:w="30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74" w:after="0"/>
              <w:ind w:left="0" w:right="602" w:firstLine="0"/>
              <w:jc w:val="right"/>
            </w:pPr>
            <w:r>
              <w:rPr>
                <w:rFonts w:ascii="SimSun" w:hAnsi="SimSun" w:eastAsia="SimSun"/>
                <w:b w:val="0"/>
                <w:i w:val="0"/>
                <w:color w:val="000000"/>
                <w:sz w:val="21"/>
              </w:rPr>
              <w:t>盾构施工安</w:t>
            </w:r>
          </w:p>
        </w:tc>
        <w:tc>
          <w:tcPr>
            <w:tcW w:type="dxa" w:w="252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21"/>
              </w:rPr>
              <w:t>安全风险分类</w:t>
            </w:r>
          </w:p>
        </w:tc>
      </w:tr>
      <w:tr>
        <w:trPr>
          <w:trHeight w:hRule="exact" w:val="318"/>
        </w:trPr>
        <w:tc>
          <w:tcPr>
            <w:tcW w:type="dxa" w:w="2760"/>
            <w:tcBorders/>
            <w:tcMar>
              <w:start w:w="0" w:type="dxa"/>
              <w:end w:w="0" w:type="dxa"/>
            </w:tcMar>
          </w:tcPr>
          <w:p>
            <w:pPr>
              <w:autoSpaceDN w:val="0"/>
              <w:autoSpaceDE w:val="0"/>
              <w:widowControl/>
              <w:spacing w:line="185" w:lineRule="auto" w:before="78" w:after="0"/>
              <w:ind w:left="0" w:right="1408" w:firstLine="0"/>
              <w:jc w:val="right"/>
            </w:pPr>
            <w:r>
              <w:rPr>
                <w:rFonts w:ascii="SimSun" w:hAnsi="SimSun" w:eastAsia="SimSun"/>
                <w:b w:val="0"/>
                <w:i w:val="0"/>
                <w:color w:val="000000"/>
                <w:sz w:val="21"/>
              </w:rPr>
              <w:t>法</w:t>
            </w:r>
          </w:p>
        </w:tc>
        <w:tc>
          <w:tcPr>
            <w:tcW w:type="dxa" w:w="3373"/>
            <w:vMerge/>
            <w:tcBorders/>
          </w:tcPr>
          <w:p/>
        </w:tc>
        <w:tc>
          <w:tcPr>
            <w:tcW w:type="dxa" w:w="25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64" w:after="0"/>
              <w:ind w:left="0" w:right="0" w:firstLine="0"/>
              <w:jc w:val="center"/>
            </w:pPr>
            <w:r>
              <w:rPr>
                <w:rFonts w:ascii="SimSun" w:hAnsi="SimSun" w:eastAsia="SimSun"/>
                <w:b w:val="0"/>
                <w:i w:val="0"/>
                <w:color w:val="000000"/>
                <w:sz w:val="21"/>
              </w:rPr>
              <w:t>应用德尔菲法</w:t>
            </w:r>
          </w:p>
        </w:tc>
      </w:tr>
      <w:tr>
        <w:trPr>
          <w:trHeight w:hRule="exact" w:val="162"/>
        </w:trPr>
        <w:tc>
          <w:tcPr>
            <w:tcW w:type="dxa" w:w="2760"/>
            <w:vMerge w:val="restart"/>
            <w:tcBorders/>
            <w:tcMar>
              <w:start w:w="0" w:type="dxa"/>
              <w:end w:w="0" w:type="dxa"/>
            </w:tcMar>
            <w:tcMar>
              <w:start w:w="0" w:type="dxa"/>
              <w:end w:w="0" w:type="dxa"/>
            </w:tcMar>
          </w:tcPr>
          <w:p>
            <w:pPr>
              <w:autoSpaceDN w:val="0"/>
              <w:autoSpaceDE w:val="0"/>
              <w:widowControl/>
              <w:spacing w:line="185" w:lineRule="auto" w:before="32" w:after="0"/>
              <w:ind w:left="0" w:right="1408" w:firstLine="0"/>
              <w:jc w:val="right"/>
            </w:pPr>
            <w:r>
              <w:rPr>
                <w:rFonts w:ascii="SimSun" w:hAnsi="SimSun" w:eastAsia="SimSun"/>
                <w:b w:val="0"/>
                <w:i w:val="0"/>
                <w:color w:val="000000"/>
                <w:sz w:val="21"/>
              </w:rPr>
              <w:t>安</w:t>
            </w:r>
          </w:p>
        </w:tc>
        <w:tc>
          <w:tcPr>
            <w:tcW w:type="dxa" w:w="3373"/>
            <w:vMerge/>
            <w:tcBorders/>
          </w:tcPr>
          <w:p/>
        </w:tc>
        <w:tc>
          <w:tcPr>
            <w:tcW w:type="dxa" w:w="3373"/>
            <w:vMerge/>
            <w:tcBorders/>
          </w:tcPr>
          <w:p/>
        </w:tc>
      </w:tr>
      <w:tr>
        <w:trPr>
          <w:trHeight w:hRule="exact" w:val="100"/>
        </w:trPr>
        <w:tc>
          <w:tcPr>
            <w:tcW w:type="dxa" w:w="3373"/>
            <w:vMerge/>
            <w:tcBorders/>
          </w:tcPr>
          <w:p/>
        </w:tc>
        <w:tc>
          <w:tcPr>
            <w:tcW w:type="dxa" w:w="3060"/>
            <w:vMerge w:val="restart"/>
            <w:tcBorders/>
            <w:tcMar>
              <w:start w:w="0" w:type="dxa"/>
              <w:end w:w="0" w:type="dxa"/>
            </w:tcMar>
            <w:tcMar>
              <w:start w:w="0" w:type="dxa"/>
              <w:end w:w="0" w:type="dxa"/>
            </w:tcMar>
          </w:tcPr>
          <w:p>
            <w:pPr>
              <w:autoSpaceDN w:val="0"/>
              <w:autoSpaceDE w:val="0"/>
              <w:widowControl/>
              <w:spacing w:line="185" w:lineRule="auto" w:before="38" w:after="0"/>
              <w:ind w:left="0" w:right="602" w:firstLine="0"/>
              <w:jc w:val="right"/>
            </w:pPr>
            <w:r>
              <w:rPr>
                <w:rFonts w:ascii="SimSun" w:hAnsi="SimSun" w:eastAsia="SimSun"/>
                <w:b w:val="0"/>
                <w:i w:val="0"/>
                <w:color w:val="000000"/>
                <w:sz w:val="21"/>
              </w:rPr>
              <w:t>全风险识别</w:t>
            </w:r>
          </w:p>
        </w:tc>
        <w:tc>
          <w:tcPr>
            <w:tcW w:type="dxa" w:w="3373"/>
            <w:vMerge/>
            <w:tcBorders/>
          </w:tcPr>
          <w:p/>
        </w:tc>
      </w:tr>
      <w:tr>
        <w:trPr>
          <w:trHeight w:hRule="exact" w:val="282"/>
        </w:trPr>
        <w:tc>
          <w:tcPr>
            <w:tcW w:type="dxa" w:w="2760"/>
            <w:tcBorders/>
            <w:tcMar>
              <w:start w:w="0" w:type="dxa"/>
              <w:end w:w="0" w:type="dxa"/>
            </w:tcMar>
          </w:tcPr>
          <w:p>
            <w:pPr>
              <w:autoSpaceDN w:val="0"/>
              <w:autoSpaceDE w:val="0"/>
              <w:widowControl/>
              <w:spacing w:line="185" w:lineRule="auto" w:before="42" w:after="0"/>
              <w:ind w:left="0" w:right="1408" w:firstLine="0"/>
              <w:jc w:val="right"/>
            </w:pPr>
            <w:r>
              <w:rPr>
                <w:rFonts w:ascii="SimSun" w:hAnsi="SimSun" w:eastAsia="SimSun"/>
                <w:b w:val="0"/>
                <w:i w:val="0"/>
                <w:color w:val="000000"/>
                <w:sz w:val="21"/>
              </w:rPr>
              <w:t>全</w:t>
            </w:r>
          </w:p>
        </w:tc>
        <w:tc>
          <w:tcPr>
            <w:tcW w:type="dxa" w:w="3373"/>
            <w:vMerge/>
            <w:tcBorders/>
          </w:tcPr>
          <w:p/>
        </w:tc>
        <w:tc>
          <w:tcPr>
            <w:tcW w:type="dxa" w:w="3373"/>
            <w:vMerge/>
            <w:tcBorders/>
          </w:tcPr>
          <w:p/>
        </w:tc>
      </w:tr>
    </w:tbl>
    <w:p>
      <w:pPr>
        <w:autoSpaceDN w:val="0"/>
        <w:autoSpaceDE w:val="0"/>
        <w:widowControl/>
        <w:spacing w:line="185" w:lineRule="auto" w:before="32" w:after="0"/>
        <w:ind w:left="2262" w:right="0" w:firstLine="0"/>
        <w:jc w:val="left"/>
      </w:pPr>
      <w:r>
        <w:rPr>
          <w:rFonts w:ascii="SimSun" w:hAnsi="SimSun" w:eastAsia="SimSun"/>
          <w:b w:val="0"/>
          <w:i w:val="0"/>
          <w:color w:val="000000"/>
          <w:sz w:val="21"/>
        </w:rPr>
        <w:t>风</w:t>
      </w:r>
    </w:p>
    <w:p>
      <w:pPr>
        <w:autoSpaceDN w:val="0"/>
        <w:tabs>
          <w:tab w:pos="7544" w:val="left"/>
        </w:tabs>
        <w:autoSpaceDE w:val="0"/>
        <w:widowControl/>
        <w:spacing w:line="223" w:lineRule="auto" w:before="18" w:after="0"/>
        <w:ind w:left="2262" w:right="0" w:firstLine="0"/>
        <w:jc w:val="left"/>
      </w:pPr>
      <w:r>
        <w:rPr>
          <w:rFonts w:ascii="SimSun" w:hAnsi="SimSun" w:eastAsia="SimSun"/>
          <w:b w:val="0"/>
          <w:i w:val="0"/>
          <w:color w:val="000000"/>
          <w:sz w:val="21"/>
        </w:rPr>
        <w:t>险</w:t>
      </w:r>
      <w:r>
        <w:tab/>
      </w:r>
      <w:r>
        <w:rPr>
          <w:rFonts w:ascii="SimSun" w:hAnsi="SimSun" w:eastAsia="SimSun"/>
          <w:b w:val="0"/>
          <w:i w:val="0"/>
          <w:color w:val="000000"/>
          <w:sz w:val="21"/>
        </w:rPr>
        <w:t>多轮调查问卷</w:t>
      </w:r>
    </w:p>
    <w:p>
      <w:pPr>
        <w:autoSpaceDN w:val="0"/>
        <w:autoSpaceDE w:val="0"/>
        <w:widowControl/>
        <w:spacing w:line="185" w:lineRule="auto" w:before="64" w:after="0"/>
        <w:ind w:left="2262" w:right="0" w:firstLine="0"/>
        <w:jc w:val="left"/>
      </w:pPr>
      <w:r>
        <w:rPr>
          <w:rFonts w:ascii="SimSun" w:hAnsi="SimSun" w:eastAsia="SimSun"/>
          <w:b w:val="0"/>
          <w:i w:val="0"/>
          <w:color w:val="000000"/>
          <w:sz w:val="21"/>
        </w:rPr>
        <w:t>评</w:t>
      </w:r>
    </w:p>
    <w:p>
      <w:pPr>
        <w:autoSpaceDN w:val="0"/>
        <w:autoSpaceDE w:val="0"/>
        <w:widowControl/>
        <w:spacing w:line="185" w:lineRule="auto" w:before="62" w:after="32"/>
        <w:ind w:left="2262" w:right="0" w:firstLine="0"/>
        <w:jc w:val="left"/>
      </w:pPr>
      <w:r>
        <w:rPr>
          <w:rFonts w:ascii="SimSun" w:hAnsi="SimSun" w:eastAsia="SimSun"/>
          <w:b w:val="0"/>
          <w:i w:val="0"/>
          <w:color w:val="000000"/>
          <w:sz w:val="21"/>
        </w:rPr>
        <w:t>价</w:t>
      </w:r>
    </w:p>
    <w:tbl>
      <w:tblPr>
        <w:tblW w:type="auto" w:w="0"/>
        <w:tblLayout w:type="fixed"/>
        <w:tblLook w:firstColumn="1" w:firstRow="1" w:lastColumn="0" w:lastRow="0" w:noHBand="0" w:noVBand="1" w:val="04A0"/>
        <w:tblInd w:w="1120.0" w:type="dxa"/>
      </w:tblPr>
      <w:tblGrid>
        <w:gridCol w:w="3373"/>
        <w:gridCol w:w="3373"/>
        <w:gridCol w:w="3373"/>
      </w:tblGrid>
      <w:tr>
        <w:trPr>
          <w:trHeight w:hRule="exact" w:val="246"/>
        </w:trPr>
        <w:tc>
          <w:tcPr>
            <w:tcW w:type="dxa" w:w="2760"/>
            <w:tcBorders/>
            <w:tcMar>
              <w:start w:w="0" w:type="dxa"/>
              <w:end w:w="0" w:type="dxa"/>
            </w:tcMar>
          </w:tcPr>
          <w:p>
            <w:pPr>
              <w:autoSpaceDN w:val="0"/>
              <w:autoSpaceDE w:val="0"/>
              <w:widowControl/>
              <w:spacing w:line="185" w:lineRule="auto" w:before="30" w:after="0"/>
              <w:ind w:left="0" w:right="1408" w:firstLine="0"/>
              <w:jc w:val="right"/>
            </w:pPr>
            <w:r>
              <w:rPr>
                <w:rFonts w:ascii="SimSun" w:hAnsi="SimSun" w:eastAsia="SimSun"/>
                <w:b w:val="0"/>
                <w:i w:val="0"/>
                <w:color w:val="000000"/>
                <w:sz w:val="21"/>
              </w:rPr>
              <w:t>研</w:t>
            </w:r>
          </w:p>
        </w:tc>
        <w:tc>
          <w:tcPr>
            <w:tcW w:type="dxa" w:w="30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02" w:after="0"/>
              <w:ind w:left="0" w:right="602" w:firstLine="0"/>
              <w:jc w:val="right"/>
            </w:pPr>
            <w:r>
              <w:rPr>
                <w:rFonts w:ascii="SimSun" w:hAnsi="SimSun" w:eastAsia="SimSun"/>
                <w:b w:val="0"/>
                <w:i w:val="0"/>
                <w:color w:val="000000"/>
                <w:sz w:val="21"/>
              </w:rPr>
              <w:t>盾构施工安</w:t>
            </w:r>
          </w:p>
        </w:tc>
        <w:tc>
          <w:tcPr>
            <w:tcW w:type="dxa" w:w="2520"/>
            <w:vMerge w:val="restart"/>
            <w:tcBorders/>
            <w:tcMar>
              <w:start w:w="0" w:type="dxa"/>
              <w:end w:w="0" w:type="dxa"/>
            </w:tcMar>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风险评价方法</w:t>
            </w:r>
          </w:p>
        </w:tc>
      </w:tr>
      <w:tr>
        <w:trPr>
          <w:trHeight w:hRule="exact" w:val="250"/>
        </w:trPr>
        <w:tc>
          <w:tcPr>
            <w:tcW w:type="dxa" w:w="27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4" w:after="0"/>
              <w:ind w:left="0" w:right="1408" w:firstLine="0"/>
              <w:jc w:val="right"/>
            </w:pPr>
            <w:r>
              <w:rPr>
                <w:rFonts w:ascii="SimSun" w:hAnsi="SimSun" w:eastAsia="SimSun"/>
                <w:b w:val="0"/>
                <w:i w:val="0"/>
                <w:color w:val="000000"/>
                <w:sz w:val="21"/>
              </w:rPr>
              <w:t>究</w:t>
            </w:r>
          </w:p>
        </w:tc>
        <w:tc>
          <w:tcPr>
            <w:tcW w:type="dxa" w:w="3373"/>
            <w:vMerge/>
            <w:tcBorders/>
          </w:tcPr>
          <w:p/>
        </w:tc>
        <w:tc>
          <w:tcPr>
            <w:tcW w:type="dxa" w:w="3373"/>
            <w:vMerge/>
            <w:tcBorders/>
          </w:tcPr>
          <w:p/>
        </w:tc>
      </w:tr>
      <w:tr>
        <w:trPr>
          <w:trHeight w:hRule="exact" w:val="250"/>
        </w:trPr>
        <w:tc>
          <w:tcPr>
            <w:tcW w:type="dxa" w:w="3373"/>
            <w:vMerge/>
            <w:tcBorders/>
          </w:tcPr>
          <w:p/>
        </w:tc>
        <w:tc>
          <w:tcPr>
            <w:tcW w:type="dxa" w:w="3373"/>
            <w:vMerge/>
            <w:tcBorders/>
          </w:tcPr>
          <w:p/>
        </w:tc>
        <w:tc>
          <w:tcPr>
            <w:tcW w:type="dxa" w:w="2520"/>
            <w:vMerge w:val="restart"/>
            <w:tcBorders/>
            <w:tcMar>
              <w:start w:w="0" w:type="dxa"/>
              <w:end w:w="0" w:type="dxa"/>
            </w:tcMar>
            <w:tcMar>
              <w:start w:w="0" w:type="dxa"/>
              <w:end w:w="0" w:type="dxa"/>
            </w:tcMar>
          </w:tcPr>
          <w:p>
            <w:pPr>
              <w:autoSpaceDN w:val="0"/>
              <w:autoSpaceDE w:val="0"/>
              <w:widowControl/>
              <w:spacing w:line="185" w:lineRule="auto" w:before="226" w:after="0"/>
              <w:ind w:left="0" w:right="0" w:firstLine="0"/>
              <w:jc w:val="center"/>
            </w:pPr>
            <w:r>
              <w:rPr>
                <w:rFonts w:ascii="SimSun" w:hAnsi="SimSun" w:eastAsia="SimSun"/>
                <w:b w:val="0"/>
                <w:i w:val="0"/>
                <w:color w:val="000000"/>
                <w:sz w:val="21"/>
              </w:rPr>
              <w:t>评价指标权重</w:t>
            </w:r>
          </w:p>
        </w:tc>
      </w:tr>
      <w:tr>
        <w:trPr>
          <w:trHeight w:hRule="exact" w:val="300"/>
        </w:trPr>
        <w:tc>
          <w:tcPr>
            <w:tcW w:type="dxa" w:w="3373"/>
            <w:vMerge/>
            <w:tcBorders/>
          </w:tcPr>
          <w:p/>
        </w:tc>
        <w:tc>
          <w:tcPr>
            <w:tcW w:type="dxa" w:w="3060"/>
            <w:tcBorders/>
            <w:tcMar>
              <w:start w:w="0" w:type="dxa"/>
              <w:end w:w="0" w:type="dxa"/>
            </w:tcMar>
          </w:tcPr>
          <w:p>
            <w:pPr>
              <w:autoSpaceDN w:val="0"/>
              <w:autoSpaceDE w:val="0"/>
              <w:widowControl/>
              <w:spacing w:line="185" w:lineRule="auto" w:before="30" w:after="0"/>
              <w:ind w:left="0" w:right="602" w:firstLine="0"/>
              <w:jc w:val="right"/>
            </w:pPr>
            <w:r>
              <w:rPr>
                <w:rFonts w:ascii="SimSun" w:hAnsi="SimSun" w:eastAsia="SimSun"/>
                <w:b w:val="0"/>
                <w:i w:val="0"/>
                <w:color w:val="000000"/>
                <w:sz w:val="21"/>
              </w:rPr>
              <w:t>全风险评价</w:t>
            </w:r>
          </w:p>
        </w:tc>
        <w:tc>
          <w:tcPr>
            <w:tcW w:type="dxa" w:w="3373"/>
            <w:vMerge/>
            <w:tcBorders/>
          </w:tcPr>
          <w:p/>
        </w:tc>
      </w:tr>
    </w:tbl>
    <w:p>
      <w:pPr>
        <w:autoSpaceDN w:val="0"/>
        <w:autoSpaceDE w:val="0"/>
        <w:widowControl/>
        <w:spacing w:line="185" w:lineRule="auto" w:before="332" w:after="0"/>
        <w:ind w:left="0" w:right="1314" w:firstLine="0"/>
        <w:jc w:val="right"/>
      </w:pPr>
      <w:r>
        <w:rPr>
          <w:rFonts w:ascii="SimSun" w:hAnsi="SimSun" w:eastAsia="SimSun"/>
          <w:b w:val="0"/>
          <w:i w:val="0"/>
          <w:color w:val="000000"/>
          <w:sz w:val="21"/>
        </w:rPr>
        <w:t>可拓评价模型</w:t>
      </w:r>
    </w:p>
    <w:p>
      <w:pPr>
        <w:autoSpaceDN w:val="0"/>
        <w:autoSpaceDE w:val="0"/>
        <w:widowControl/>
        <w:spacing w:line="185" w:lineRule="auto" w:before="304" w:after="0"/>
        <w:ind w:left="0" w:right="3884" w:firstLine="0"/>
        <w:jc w:val="right"/>
      </w:pPr>
      <w:r>
        <w:rPr>
          <w:rFonts w:ascii="SimSun" w:hAnsi="SimSun" w:eastAsia="SimSun"/>
          <w:b w:val="0"/>
          <w:i w:val="0"/>
          <w:color w:val="000000"/>
          <w:sz w:val="21"/>
        </w:rPr>
        <w:t>案例分析</w:t>
      </w:r>
    </w:p>
    <w:p>
      <w:pPr>
        <w:autoSpaceDN w:val="0"/>
        <w:autoSpaceDE w:val="0"/>
        <w:widowControl/>
        <w:spacing w:line="185" w:lineRule="auto" w:before="134" w:after="0"/>
        <w:ind w:left="0" w:right="1734" w:firstLine="0"/>
        <w:jc w:val="right"/>
      </w:pPr>
      <w:r>
        <w:rPr>
          <w:rFonts w:ascii="SimSun" w:hAnsi="SimSun" w:eastAsia="SimSun"/>
          <w:b w:val="0"/>
          <w:i w:val="0"/>
          <w:color w:val="000000"/>
          <w:sz w:val="21"/>
        </w:rPr>
        <w:t>总结</w:t>
      </w:r>
    </w:p>
    <w:p>
      <w:pPr>
        <w:autoSpaceDN w:val="0"/>
        <w:autoSpaceDE w:val="0"/>
        <w:widowControl/>
        <w:spacing w:line="185" w:lineRule="auto" w:before="124" w:after="0"/>
        <w:ind w:left="0" w:right="3778" w:firstLine="0"/>
        <w:jc w:val="right"/>
      </w:pPr>
      <w:r>
        <w:rPr>
          <w:rFonts w:ascii="SimSun" w:hAnsi="SimSun" w:eastAsia="SimSun"/>
          <w:b w:val="0"/>
          <w:i w:val="0"/>
          <w:color w:val="000000"/>
          <w:sz w:val="21"/>
        </w:rPr>
        <w:t>结论与展望</w:t>
      </w:r>
    </w:p>
    <w:p>
      <w:pPr>
        <w:autoSpaceDN w:val="0"/>
        <w:autoSpaceDE w:val="0"/>
        <w:widowControl/>
        <w:spacing w:line="185" w:lineRule="auto" w:before="162" w:after="0"/>
        <w:ind w:left="0" w:right="3614" w:firstLine="0"/>
        <w:jc w:val="right"/>
      </w:pPr>
      <w:r>
        <w:rPr>
          <w:rFonts w:ascii="SimSun" w:hAnsi="SimSun" w:eastAsia="SimSun"/>
          <w:b w:val="0"/>
          <w:i w:val="0"/>
          <w:color w:val="000000"/>
          <w:sz w:val="21"/>
        </w:rPr>
        <w:t xml:space="preserve">图1.2 研究框架图 </w:t>
      </w:r>
    </w:p>
    <w:p>
      <w:pPr>
        <w:autoSpaceDN w:val="0"/>
        <w:autoSpaceDE w:val="0"/>
        <w:widowControl/>
        <w:spacing w:line="230" w:lineRule="auto" w:before="108" w:after="0"/>
        <w:ind w:left="0" w:right="3312" w:firstLine="0"/>
        <w:jc w:val="right"/>
      </w:pPr>
      <w:r>
        <w:rPr>
          <w:rFonts w:ascii="TimesNewRoman" w:hAnsi="TimesNewRoman" w:eastAsia="TimesNewRoman"/>
          <w:b w:val="0"/>
          <w:i w:val="0"/>
          <w:color w:val="000000"/>
          <w:sz w:val="21"/>
        </w:rPr>
        <w:t xml:space="preserve">Fig. 1.2 Research framework </w:t>
      </w:r>
    </w:p>
    <w:p>
      <w:pPr>
        <w:autoSpaceDN w:val="0"/>
        <w:autoSpaceDE w:val="0"/>
        <w:widowControl/>
        <w:spacing w:line="230" w:lineRule="auto" w:before="1614" w:after="0"/>
        <w:ind w:left="0" w:right="4450" w:firstLine="0"/>
        <w:jc w:val="right"/>
      </w:pPr>
      <w:r>
        <w:rPr>
          <w:rFonts w:ascii="TimesNewRoman" w:hAnsi="TimesNewRoman" w:eastAsia="TimesNewRoman"/>
          <w:b w:val="0"/>
          <w:i w:val="0"/>
          <w:color w:val="000000"/>
          <w:sz w:val="18"/>
        </w:rPr>
        <w:t xml:space="preserve">11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0" name="Picture 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 name="Picture 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66" w:firstLine="0"/>
        <w:jc w:val="right"/>
      </w:pPr>
      <w:r>
        <w:rPr>
          <w:rFonts w:ascii="SimSun" w:hAnsi="SimSun" w:eastAsia="SimSun"/>
          <w:b w:val="0"/>
          <w:i w:val="0"/>
          <w:color w:val="000000"/>
          <w:sz w:val="21"/>
        </w:rPr>
        <w:t>大连交通大学专业硕士学位论文</w:t>
      </w:r>
    </w:p>
    <w:p>
      <w:pPr>
        <w:autoSpaceDN w:val="0"/>
        <w:autoSpaceDE w:val="0"/>
        <w:widowControl/>
        <w:spacing w:line="185" w:lineRule="auto" w:before="754" w:after="0"/>
        <w:ind w:left="0" w:right="2426" w:firstLine="0"/>
        <w:jc w:val="right"/>
      </w:pPr>
      <w:r>
        <w:rPr>
          <w:rFonts w:ascii="SimHei" w:hAnsi="SimHei" w:eastAsia="SimHei"/>
          <w:b w:val="0"/>
          <w:i w:val="0"/>
          <w:color w:val="000000"/>
          <w:sz w:val="30"/>
        </w:rPr>
        <w:t xml:space="preserve">第二章 地铁盾构施工相关理论 </w:t>
      </w:r>
    </w:p>
    <w:p>
      <w:pPr>
        <w:autoSpaceDN w:val="0"/>
        <w:autoSpaceDE w:val="0"/>
        <w:widowControl/>
        <w:spacing w:line="185" w:lineRule="auto" w:before="500" w:after="0"/>
        <w:ind w:left="998" w:right="0" w:firstLine="0"/>
        <w:jc w:val="left"/>
      </w:pPr>
      <w:r>
        <w:rPr>
          <w:rFonts w:ascii="SimHei" w:hAnsi="SimHei" w:eastAsia="SimHei"/>
          <w:b w:val="0"/>
          <w:i w:val="0"/>
          <w:color w:val="000000"/>
          <w:sz w:val="28"/>
        </w:rPr>
        <w:t xml:space="preserve">2.1 盾构机 </w:t>
      </w:r>
    </w:p>
    <w:p>
      <w:pPr>
        <w:autoSpaceDN w:val="0"/>
        <w:autoSpaceDE w:val="0"/>
        <w:widowControl/>
        <w:spacing w:line="185" w:lineRule="auto" w:before="380" w:after="0"/>
        <w:ind w:left="998" w:right="0" w:firstLine="0"/>
        <w:jc w:val="left"/>
      </w:pPr>
      <w:r>
        <w:rPr>
          <w:rFonts w:ascii="SimHei" w:hAnsi="SimHei" w:eastAsia="SimHei"/>
          <w:b w:val="0"/>
          <w:i w:val="0"/>
          <w:color w:val="000000"/>
          <w:sz w:val="24"/>
        </w:rPr>
        <w:t xml:space="preserve">2.1.1 盾构机概述 </w:t>
      </w:r>
    </w:p>
    <w:p>
      <w:pPr>
        <w:autoSpaceDN w:val="0"/>
        <w:autoSpaceDE w:val="0"/>
        <w:widowControl/>
        <w:spacing w:line="283" w:lineRule="auto" w:before="226" w:after="0"/>
        <w:ind w:left="998" w:right="0" w:firstLine="480"/>
        <w:jc w:val="left"/>
      </w:pPr>
      <w:r>
        <w:rPr>
          <w:rFonts w:ascii="SimSun" w:hAnsi="SimSun" w:eastAsia="SimSun"/>
          <w:b w:val="0"/>
          <w:i w:val="0"/>
          <w:color w:val="000000"/>
          <w:sz w:val="24"/>
        </w:rPr>
        <w:t>盾构隧道机，是用于隧道施工的特殊的建筑技术设备。盾构机主要由切口环、支撑</w:t>
      </w:r>
      <w:r>
        <w:rPr>
          <w:rFonts w:ascii="SimSun" w:hAnsi="SimSun" w:eastAsia="SimSun"/>
          <w:b w:val="0"/>
          <w:i w:val="0"/>
          <w:color w:val="000000"/>
          <w:sz w:val="24"/>
        </w:rPr>
        <w:t>环、盾尾、尾刷密封、管片密封、管片拼装机、人员仓、推进缸、主驱动、刀盘等构成。</w:t>
      </w:r>
      <w:r>
        <w:rPr>
          <w:rFonts w:ascii="SimSun" w:hAnsi="SimSun" w:eastAsia="SimSun"/>
          <w:b w:val="0"/>
          <w:i w:val="0"/>
          <w:color w:val="000000"/>
          <w:sz w:val="24"/>
        </w:rPr>
        <w:t>目前，盾构机已在众多领域得到应用，例如地铁、铁道、公路等工程。盾构机的基本工</w:t>
      </w:r>
      <w:r>
        <w:rPr>
          <w:rFonts w:ascii="SimSun" w:hAnsi="SimSun" w:eastAsia="SimSun"/>
          <w:b w:val="0"/>
          <w:i w:val="0"/>
          <w:color w:val="000000"/>
          <w:sz w:val="24"/>
        </w:rPr>
        <w:t>作原理就是圆柱体的钢组件沿预先设计好的隧洞轴线一边向前推进一边对土壤进行挖</w:t>
      </w:r>
      <w:r>
        <w:rPr>
          <w:rFonts w:ascii="SimSun" w:hAnsi="SimSun" w:eastAsia="SimSun"/>
          <w:b w:val="0"/>
          <w:i w:val="0"/>
          <w:color w:val="000000"/>
          <w:sz w:val="24"/>
        </w:rPr>
        <w:t>掘。这个圆柱体组件的壳体就像护盾，十分坚固，它对挖掘出的还未衬砌的隧洞段起着</w:t>
      </w:r>
      <w:r>
        <w:rPr>
          <w:rFonts w:ascii="SimSun" w:hAnsi="SimSun" w:eastAsia="SimSun"/>
          <w:b w:val="0"/>
          <w:i w:val="0"/>
          <w:color w:val="000000"/>
          <w:sz w:val="24"/>
        </w:rPr>
        <w:t>临时支撑的作用，承受周围土层的压力，有时还承受地下水压以及将地下水挡在外面。</w:t>
      </w:r>
      <w:r>
        <w:rPr>
          <w:rFonts w:ascii="SimSun" w:hAnsi="SimSun" w:eastAsia="SimSun"/>
          <w:b w:val="0"/>
          <w:i w:val="0"/>
          <w:color w:val="000000"/>
          <w:sz w:val="24"/>
        </w:rPr>
        <w:t>挖掘、排土、衬砌等作业在护盾的掩护下进行。</w:t>
      </w:r>
    </w:p>
    <w:p>
      <w:pPr>
        <w:autoSpaceDN w:val="0"/>
        <w:autoSpaceDE w:val="0"/>
        <w:widowControl/>
        <w:spacing w:line="185" w:lineRule="auto" w:before="270" w:after="0"/>
        <w:ind w:left="998" w:right="0" w:firstLine="0"/>
        <w:jc w:val="left"/>
      </w:pPr>
      <w:r>
        <w:rPr>
          <w:rFonts w:ascii="SimHei" w:hAnsi="SimHei" w:eastAsia="SimHei"/>
          <w:b w:val="0"/>
          <w:i w:val="0"/>
          <w:color w:val="000000"/>
          <w:sz w:val="24"/>
        </w:rPr>
        <w:t xml:space="preserve">2.1.2 盾构机分类 </w:t>
      </w:r>
    </w:p>
    <w:p>
      <w:pPr>
        <w:autoSpaceDN w:val="0"/>
        <w:autoSpaceDE w:val="0"/>
        <w:widowControl/>
        <w:spacing w:line="262" w:lineRule="auto" w:before="220" w:after="0"/>
        <w:ind w:left="998" w:right="142" w:firstLine="480"/>
        <w:jc w:val="both"/>
      </w:pPr>
      <w:r>
        <w:rPr>
          <w:rFonts w:ascii="SimSun" w:hAnsi="SimSun" w:eastAsia="SimSun"/>
          <w:b w:val="0"/>
          <w:i w:val="0"/>
          <w:color w:val="000000"/>
          <w:sz w:val="24"/>
        </w:rPr>
        <w:t>到目前为止，盾构机已有</w:t>
      </w:r>
      <w:r>
        <w:rPr>
          <w:rFonts w:ascii="TimesNewRoman" w:hAnsi="TimesNewRoman" w:eastAsia="TimesNewRoman"/>
          <w:b w:val="0"/>
          <w:i w:val="0"/>
          <w:color w:val="000000"/>
          <w:sz w:val="24"/>
        </w:rPr>
        <w:t>100</w:t>
      </w:r>
      <w:r>
        <w:rPr>
          <w:rFonts w:ascii="SimSun" w:hAnsi="SimSun" w:eastAsia="SimSun"/>
          <w:b w:val="0"/>
          <w:i w:val="0"/>
          <w:color w:val="000000"/>
          <w:sz w:val="24"/>
        </w:rPr>
        <w:t xml:space="preserve"> 多年的历史，随着盾构机在地下掘进工程中的持续应</w:t>
      </w:r>
      <w:r>
        <w:rPr>
          <w:rFonts w:ascii="SimSun" w:hAnsi="SimSun" w:eastAsia="SimSun"/>
          <w:b w:val="0"/>
          <w:i w:val="0"/>
          <w:color w:val="000000"/>
          <w:sz w:val="24"/>
        </w:rPr>
        <w:t>用，其技术也不断向前发展，也逐渐成为各施工企业的推荐建筑设备。我国盾构机产销</w:t>
      </w:r>
      <w:r>
        <w:rPr>
          <w:rFonts w:ascii="SimSun" w:hAnsi="SimSun" w:eastAsia="SimSun"/>
          <w:b w:val="0"/>
          <w:i w:val="0"/>
          <w:color w:val="000000"/>
          <w:sz w:val="24"/>
        </w:rPr>
        <w:t>量稳居世界第一，盾构机“中国制造就是世界最好”已经被行业公认。</w:t>
      </w:r>
    </w:p>
    <w:p>
      <w:pPr>
        <w:autoSpaceDN w:val="0"/>
        <w:autoSpaceDE w:val="0"/>
        <w:widowControl/>
        <w:spacing w:line="281" w:lineRule="auto" w:before="150" w:after="0"/>
        <w:ind w:left="998" w:right="0" w:firstLine="480"/>
        <w:jc w:val="left"/>
      </w:pPr>
      <w:r>
        <w:rPr>
          <w:rFonts w:ascii="SimSun" w:hAnsi="SimSun" w:eastAsia="SimSun"/>
          <w:b w:val="0"/>
          <w:i w:val="0"/>
          <w:color w:val="000000"/>
          <w:sz w:val="24"/>
        </w:rPr>
        <w:t>盾构机，全名为盾构隧道掘进机，近现代以来的盾构掘进机集光、机、电、液、传</w:t>
      </w:r>
      <w:r>
        <w:rPr>
          <w:rFonts w:ascii="SimSun" w:hAnsi="SimSun" w:eastAsia="SimSun"/>
          <w:b w:val="0"/>
          <w:i w:val="0"/>
          <w:color w:val="000000"/>
          <w:sz w:val="24"/>
        </w:rPr>
        <w:t>感、信息技术于一体，技术越来越先进，具有开挖切削土体、输送土碴、拼装隧道衬砌、</w:t>
      </w:r>
      <w:r>
        <w:rPr>
          <w:rFonts w:ascii="SimSun" w:hAnsi="SimSun" w:eastAsia="SimSun"/>
          <w:b w:val="0"/>
          <w:i w:val="0"/>
          <w:color w:val="000000"/>
          <w:sz w:val="24"/>
        </w:rPr>
        <w:t>测量导向纠偏等多样性功能，涉及地质、液压、电气、土木、机械、力学、控制、测量</w:t>
      </w:r>
      <w:r>
        <w:rPr>
          <w:rFonts w:ascii="SimSun" w:hAnsi="SimSun" w:eastAsia="SimSun"/>
          <w:b w:val="0"/>
          <w:i w:val="0"/>
          <w:color w:val="000000"/>
          <w:sz w:val="24"/>
        </w:rPr>
        <w:t>等多门学科技术，而且要按照不同的地质进行“量体裁衣”式的设计制造，可靠性要求</w:t>
      </w:r>
      <w:r>
        <w:rPr>
          <w:rFonts w:ascii="SimSun" w:hAnsi="SimSun" w:eastAsia="SimSun"/>
          <w:b w:val="0"/>
          <w:i w:val="0"/>
          <w:color w:val="000000"/>
          <w:sz w:val="24"/>
        </w:rPr>
        <w:t>极高。盾构机需要有专业资质的生产厂家进行生产，对生产技术要求十分严格，目前盾</w:t>
      </w:r>
      <w:r>
        <w:rPr>
          <w:rFonts w:ascii="SimSun" w:hAnsi="SimSun" w:eastAsia="SimSun"/>
          <w:b w:val="0"/>
          <w:i w:val="0"/>
          <w:color w:val="000000"/>
          <w:sz w:val="24"/>
        </w:rPr>
        <w:t>构掘进机已广泛用于地铁、铁路、公路、市政、水电等隧道工程。</w:t>
      </w:r>
    </w:p>
    <w:p>
      <w:pPr>
        <w:autoSpaceDN w:val="0"/>
        <w:autoSpaceDE w:val="0"/>
        <w:widowControl/>
        <w:spacing w:line="281" w:lineRule="auto" w:before="150" w:after="0"/>
        <w:ind w:left="998" w:right="0" w:firstLine="480"/>
        <w:jc w:val="left"/>
      </w:pPr>
      <w:r>
        <w:rPr>
          <w:rFonts w:ascii="SimSun" w:hAnsi="SimSun" w:eastAsia="SimSun"/>
          <w:b w:val="0"/>
          <w:i w:val="0"/>
          <w:color w:val="000000"/>
          <w:sz w:val="24"/>
        </w:rPr>
        <w:t>目前，盾构机的种类越来越多。根据施工现场周边的环境，可分为软土盾构和复合</w:t>
      </w:r>
      <w:r>
        <w:rPr>
          <w:rFonts w:ascii="SimSun" w:hAnsi="SimSun" w:eastAsia="SimSun"/>
          <w:b w:val="0"/>
          <w:i w:val="0"/>
          <w:color w:val="000000"/>
          <w:sz w:val="24"/>
        </w:rPr>
        <w:t>盾构。软土盾构可用于没有凝结成岩石的软土、某些一半凝结成了岩石一半没有结成岩</w:t>
      </w:r>
      <w:r>
        <w:rPr>
          <w:rFonts w:ascii="SimSun" w:hAnsi="SimSun" w:eastAsia="SimSun"/>
          <w:b w:val="0"/>
          <w:i w:val="0"/>
          <w:color w:val="000000"/>
          <w:sz w:val="24"/>
        </w:rPr>
        <w:t>石的、还有处在完全风化或者强风化的条件下；复合盾构在软土和硬岩的条件下都适合，</w:t>
      </w:r>
      <w:r>
        <w:rPr>
          <w:rFonts w:ascii="SimSun" w:hAnsi="SimSun" w:eastAsia="SimSun"/>
          <w:b w:val="0"/>
          <w:i w:val="0"/>
          <w:color w:val="000000"/>
          <w:sz w:val="24"/>
        </w:rPr>
        <w:t>它还主要用于硬岩和软土共存的某些复杂的难以区分的地质条件。按盾构机截面可分为</w:t>
      </w:r>
      <w:r>
        <w:rPr>
          <w:rFonts w:ascii="SimSun" w:hAnsi="SimSun" w:eastAsia="SimSun"/>
          <w:b w:val="0"/>
          <w:i w:val="0"/>
          <w:color w:val="000000"/>
          <w:sz w:val="24"/>
        </w:rPr>
        <w:t>圆形、复圆、非圆盾构。非圆盾构包括了椭圆、半圆等盾构。按支护地层可分为自然、</w:t>
      </w:r>
      <w:r>
        <w:rPr>
          <w:rFonts w:ascii="SimSun" w:hAnsi="SimSun" w:eastAsia="SimSun"/>
          <w:b w:val="0"/>
          <w:i w:val="0"/>
          <w:color w:val="000000"/>
          <w:sz w:val="24"/>
        </w:rPr>
        <w:t>机械、压缩空气、泥浆、土压平衡支护式盾构。</w:t>
      </w:r>
    </w:p>
    <w:p>
      <w:pPr>
        <w:autoSpaceDN w:val="0"/>
        <w:autoSpaceDE w:val="0"/>
        <w:widowControl/>
        <w:spacing w:line="262" w:lineRule="auto" w:before="148" w:after="0"/>
        <w:ind w:left="998" w:right="0" w:firstLine="480"/>
        <w:jc w:val="left"/>
      </w:pPr>
      <w:r>
        <w:rPr>
          <w:rFonts w:ascii="SimSun" w:hAnsi="SimSun" w:eastAsia="SimSun"/>
          <w:b w:val="0"/>
          <w:i w:val="0"/>
          <w:color w:val="000000"/>
          <w:sz w:val="24"/>
        </w:rPr>
        <w:t>盾构机根据间隔板的不同，可分为全开式、半开式和封闭式这三种。全开式主要用</w:t>
      </w:r>
      <w:r>
        <w:rPr>
          <w:rFonts w:ascii="SimSun" w:hAnsi="SimSun" w:eastAsia="SimSun"/>
          <w:b w:val="0"/>
          <w:i w:val="0"/>
          <w:color w:val="000000"/>
          <w:sz w:val="24"/>
        </w:rPr>
        <w:t>于开挖面上具有很强的自稳定性的石材层。采用全开式开挖，处理孤立障碍物、纠偏、</w:t>
      </w:r>
      <w:r>
        <w:rPr>
          <w:rFonts w:ascii="SimSun" w:hAnsi="SimSun" w:eastAsia="SimSun"/>
          <w:b w:val="0"/>
          <w:i w:val="0"/>
          <w:color w:val="000000"/>
          <w:sz w:val="24"/>
        </w:rPr>
        <w:t>超挖均比其它方式容易。为尽量减少对地层的扰动，要适当控制超挖量、减少暴露时间，</w:t>
      </w:r>
    </w:p>
    <w:p>
      <w:pPr>
        <w:autoSpaceDN w:val="0"/>
        <w:autoSpaceDE w:val="0"/>
        <w:widowControl/>
        <w:spacing w:line="230" w:lineRule="auto" w:before="996" w:after="0"/>
        <w:ind w:left="0" w:right="4542" w:firstLine="0"/>
        <w:jc w:val="right"/>
      </w:pPr>
      <w:r>
        <w:rPr>
          <w:rFonts w:ascii="TimesNewRoman" w:hAnsi="TimesNewRoman" w:eastAsia="TimesNewRoman"/>
          <w:b w:val="0"/>
          <w:i w:val="0"/>
          <w:color w:val="000000"/>
          <w:sz w:val="18"/>
        </w:rPr>
        <w:t xml:space="preserve">12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3" name="Picture 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 name="Picture 4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320" w:firstLine="0"/>
        <w:jc w:val="right"/>
      </w:pPr>
      <w:r>
        <w:rPr>
          <w:rFonts w:ascii="SimSun" w:hAnsi="SimSun" w:eastAsia="SimSun"/>
          <w:b w:val="0"/>
          <w:i w:val="0"/>
          <w:color w:val="000000"/>
          <w:sz w:val="21"/>
        </w:rPr>
        <w:t>第二章</w:t>
      </w:r>
      <w:r>
        <w:rPr>
          <w:rFonts w:ascii="SimSun" w:hAnsi="SimSun" w:eastAsia="SimSun"/>
          <w:b w:val="0"/>
          <w:i w:val="0"/>
          <w:color w:val="000000"/>
          <w:sz w:val="21"/>
        </w:rPr>
        <w:t>地铁盾构施工相关理论</w:t>
      </w:r>
    </w:p>
    <w:p>
      <w:pPr>
        <w:autoSpaceDN w:val="0"/>
        <w:autoSpaceDE w:val="0"/>
        <w:widowControl/>
        <w:spacing w:line="290" w:lineRule="auto" w:before="744" w:after="0"/>
        <w:ind w:left="998" w:right="0" w:firstLine="0"/>
        <w:jc w:val="left"/>
      </w:pPr>
      <w:r>
        <w:rPr>
          <w:rFonts w:ascii="SimSun" w:hAnsi="SimSun" w:eastAsia="SimSun"/>
          <w:b w:val="0"/>
          <w:i w:val="0"/>
          <w:color w:val="000000"/>
          <w:sz w:val="24"/>
        </w:rPr>
        <w:t>降低危险程度，保证施工顺畅。半开式适合应用在地地质条件良好的地方，开挖面在掘</w:t>
      </w:r>
      <w:r>
        <w:rPr>
          <w:rFonts w:ascii="SimSun" w:hAnsi="SimSun" w:eastAsia="SimSun"/>
          <w:b w:val="0"/>
          <w:i w:val="0"/>
          <w:color w:val="000000"/>
          <w:sz w:val="24"/>
        </w:rPr>
        <w:t>进中稳定性高或利用辅助措施是能维持稳定的情况，其开挖一般是从顶部开始逐步逐层</w:t>
      </w:r>
      <w:r>
        <w:rPr>
          <w:rFonts w:ascii="SimSun" w:hAnsi="SimSun" w:eastAsia="SimSun"/>
          <w:b w:val="0"/>
          <w:i w:val="0"/>
          <w:color w:val="000000"/>
          <w:sz w:val="24"/>
        </w:rPr>
        <w:t>向下挖掘。如果土层比较差，地质条件较弱，还可借用千斤顶加上支撑板对开挖面临时</w:t>
      </w:r>
      <w:r>
        <w:rPr>
          <w:rFonts w:ascii="SimSun" w:hAnsi="SimSun" w:eastAsia="SimSun"/>
          <w:b w:val="0"/>
          <w:i w:val="0"/>
          <w:color w:val="000000"/>
          <w:sz w:val="24"/>
        </w:rPr>
        <w:t>支撑，避免土层塌落。根据采掘方式的不同，可分为三种，即：手动式、半机械式、机</w:t>
      </w:r>
      <w:r>
        <w:rPr>
          <w:rFonts w:ascii="SimSun" w:hAnsi="SimSun" w:eastAsia="SimSun"/>
          <w:b w:val="0"/>
          <w:i w:val="0"/>
          <w:color w:val="000000"/>
          <w:sz w:val="24"/>
        </w:rPr>
        <w:t>械式盾构机。半开式盾构机又称挤压式盾构机，它主要通过设置有开口的胸板来阻挡从</w:t>
      </w:r>
      <w:r>
        <w:rPr>
          <w:rFonts w:ascii="SimSun" w:hAnsi="SimSun" w:eastAsia="SimSun"/>
          <w:b w:val="0"/>
          <w:i w:val="0"/>
          <w:color w:val="000000"/>
          <w:sz w:val="24"/>
        </w:rPr>
        <w:t>正面来的土体从而继续推进，主要用于软的黏土层。密封式盾构机就是不能直接看到掘</w:t>
      </w:r>
      <w:r>
        <w:rPr>
          <w:rFonts w:ascii="SimSun" w:hAnsi="SimSun" w:eastAsia="SimSun"/>
          <w:b w:val="0"/>
          <w:i w:val="0"/>
          <w:color w:val="000000"/>
          <w:sz w:val="24"/>
        </w:rPr>
        <w:t>进面，通过在机内设置的各装置来了解并掌握掘进面，密封式盾构机按支撑方式的不同</w:t>
      </w:r>
      <w:r>
        <w:rPr>
          <w:rFonts w:ascii="SimSun" w:hAnsi="SimSun" w:eastAsia="SimSun"/>
          <w:b w:val="0"/>
          <w:i w:val="0"/>
          <w:color w:val="000000"/>
          <w:sz w:val="24"/>
        </w:rPr>
        <w:t>可分为土压平衡式、压气式、泥水平衡式等，这种盾构机是目前使用最多的，在这之中，</w:t>
      </w:r>
      <w:r>
        <w:rPr>
          <w:rFonts w:ascii="SimSun" w:hAnsi="SimSun" w:eastAsia="SimSun"/>
          <w:b w:val="0"/>
          <w:i w:val="0"/>
          <w:color w:val="000000"/>
          <w:sz w:val="24"/>
        </w:rPr>
        <w:t>土压平衡式、泥水式最常用于隧道施工。机械式盾构机根据地质条件的好坏，大刀盘可</w:t>
      </w:r>
      <w:r>
        <w:rPr>
          <w:rFonts w:ascii="SimSun" w:hAnsi="SimSun" w:eastAsia="SimSun"/>
          <w:b w:val="0"/>
          <w:i w:val="0"/>
          <w:color w:val="000000"/>
          <w:sz w:val="24"/>
        </w:rPr>
        <w:t>分为刀架间无封板和有封板两种。土质较好的条件适合使用刀架间无封板的盾构机。大</w:t>
      </w:r>
      <w:r>
        <w:rPr>
          <w:rFonts w:ascii="SimSun" w:hAnsi="SimSun" w:eastAsia="SimSun"/>
          <w:b w:val="0"/>
          <w:i w:val="0"/>
          <w:color w:val="000000"/>
          <w:sz w:val="24"/>
        </w:rPr>
        <w:t>刀盘开挖方式，在弯道施工或纠偏是不如敞开式开挖便于超挖。此外，清除障碍物也不</w:t>
      </w:r>
      <w:r>
        <w:rPr>
          <w:rFonts w:ascii="SimSun" w:hAnsi="SimSun" w:eastAsia="SimSun"/>
          <w:b w:val="0"/>
          <w:i w:val="0"/>
          <w:color w:val="000000"/>
          <w:sz w:val="24"/>
        </w:rPr>
        <w:t>如敞开式开挖。但是使用大刀盘的盾构，机械构造复杂，消耗动力较大。</w:t>
      </w:r>
    </w:p>
    <w:p>
      <w:pPr>
        <w:autoSpaceDN w:val="0"/>
        <w:tabs>
          <w:tab w:pos="1478" w:val="left"/>
        </w:tabs>
        <w:autoSpaceDE w:val="0"/>
        <w:widowControl/>
        <w:spacing w:line="245" w:lineRule="auto" w:before="148" w:after="0"/>
        <w:ind w:left="998" w:right="0" w:firstLine="0"/>
        <w:jc w:val="left"/>
      </w:pPr>
      <w:r>
        <w:tab/>
      </w:r>
      <w:r>
        <w:rPr>
          <w:rFonts w:ascii="SimSun" w:hAnsi="SimSun" w:eastAsia="SimSun"/>
          <w:b w:val="0"/>
          <w:i w:val="0"/>
          <w:color w:val="000000"/>
          <w:sz w:val="24"/>
        </w:rPr>
        <w:t>盾构机的种类不同，其适用条件也各不相同，设计和施工中应根据项目要求、地质</w:t>
      </w:r>
      <w:r>
        <w:rPr>
          <w:rFonts w:ascii="SimSun" w:hAnsi="SimSun" w:eastAsia="SimSun"/>
          <w:b w:val="0"/>
          <w:i w:val="0"/>
          <w:color w:val="000000"/>
          <w:sz w:val="24"/>
        </w:rPr>
        <w:t>条件、水文条件等选择盾构机类型。</w:t>
      </w:r>
    </w:p>
    <w:p>
      <w:pPr>
        <w:autoSpaceDN w:val="0"/>
        <w:autoSpaceDE w:val="0"/>
        <w:widowControl/>
        <w:spacing w:line="182" w:lineRule="auto" w:before="276" w:after="0"/>
        <w:ind w:left="998" w:right="0" w:firstLine="0"/>
        <w:jc w:val="left"/>
      </w:pPr>
      <w:r>
        <w:rPr>
          <w:rFonts w:ascii="SimHei" w:hAnsi="SimHei" w:eastAsia="SimHei"/>
          <w:b w:val="0"/>
          <w:i w:val="0"/>
          <w:color w:val="000000"/>
          <w:sz w:val="28"/>
        </w:rPr>
        <w:t xml:space="preserve">2.2 地铁盾构施工流程 </w:t>
      </w:r>
    </w:p>
    <w:p>
      <w:pPr>
        <w:autoSpaceDN w:val="0"/>
        <w:autoSpaceDE w:val="0"/>
        <w:widowControl/>
        <w:spacing w:line="185" w:lineRule="auto" w:before="380" w:after="0"/>
        <w:ind w:left="998" w:right="0" w:firstLine="0"/>
        <w:jc w:val="left"/>
      </w:pPr>
      <w:r>
        <w:rPr>
          <w:rFonts w:ascii="SimHei" w:hAnsi="SimHei" w:eastAsia="SimHei"/>
          <w:b w:val="0"/>
          <w:i w:val="0"/>
          <w:color w:val="000000"/>
          <w:sz w:val="24"/>
        </w:rPr>
        <w:t xml:space="preserve">2.2.1 盾构施工阶段 </w:t>
      </w:r>
    </w:p>
    <w:p>
      <w:pPr>
        <w:autoSpaceDN w:val="0"/>
        <w:tabs>
          <w:tab w:pos="1478" w:val="left"/>
        </w:tabs>
        <w:autoSpaceDE w:val="0"/>
        <w:widowControl/>
        <w:spacing w:line="245" w:lineRule="auto" w:before="228" w:after="0"/>
        <w:ind w:left="998" w:right="0" w:firstLine="0"/>
        <w:jc w:val="left"/>
      </w:pPr>
      <w:r>
        <w:tab/>
      </w:r>
      <w:r>
        <w:rPr>
          <w:rFonts w:ascii="SimSun" w:hAnsi="SimSun" w:eastAsia="SimSun"/>
          <w:b w:val="0"/>
          <w:i w:val="0"/>
          <w:color w:val="000000"/>
          <w:sz w:val="24"/>
        </w:rPr>
        <w:t>地铁盾构施工过程主要分为以下几个阶段：施工前的准备阶段、盾构始发阶段、盾</w:t>
      </w:r>
      <w:r>
        <w:rPr>
          <w:rFonts w:ascii="SimSun" w:hAnsi="SimSun" w:eastAsia="SimSun"/>
          <w:b w:val="0"/>
          <w:i w:val="0"/>
          <w:color w:val="000000"/>
          <w:sz w:val="24"/>
        </w:rPr>
        <w:t>构掘进隧道阶段、盾构到达及盾构终止出洞阶段。</w:t>
      </w:r>
    </w:p>
    <w:p>
      <w:pPr>
        <w:autoSpaceDN w:val="0"/>
        <w:tabs>
          <w:tab w:pos="1478" w:val="left"/>
        </w:tabs>
        <w:autoSpaceDE w:val="0"/>
        <w:widowControl/>
        <w:spacing w:line="271" w:lineRule="auto" w:before="140" w:after="0"/>
        <w:ind w:left="998" w:right="0" w:firstLine="0"/>
        <w:jc w:val="left"/>
      </w:pPr>
      <w:r>
        <w:tab/>
      </w:r>
      <w:r>
        <w:rPr>
          <w:rFonts w:ascii="TimesNewRoman" w:hAnsi="TimesNewRoman" w:eastAsia="TimesNewRoman"/>
          <w:b w:val="0"/>
          <w:i w:val="0"/>
          <w:color w:val="000000"/>
          <w:sz w:val="24"/>
        </w:rPr>
        <w:t>(1)</w:t>
      </w:r>
      <w:r>
        <w:rPr>
          <w:rFonts w:ascii="SimSun" w:hAnsi="SimSun" w:eastAsia="SimSun"/>
          <w:b w:val="0"/>
          <w:i w:val="0"/>
          <w:color w:val="000000"/>
          <w:sz w:val="24"/>
        </w:rPr>
        <w:t>施工前准备</w:t>
      </w:r>
      <w:r>
        <w:br/>
      </w:r>
      <w:r>
        <w:tab/>
      </w:r>
      <w:r>
        <w:rPr>
          <w:rFonts w:ascii="SimSun" w:hAnsi="SimSun" w:eastAsia="SimSun"/>
          <w:b w:val="0"/>
          <w:i w:val="0"/>
          <w:color w:val="000000"/>
          <w:sz w:val="24"/>
        </w:rPr>
        <w:t>盾构施工由于周边环境不可预测，所以为了工人的安全要在施工前做好充分的准</w:t>
      </w:r>
      <w:r>
        <w:rPr>
          <w:rFonts w:ascii="SimSun" w:hAnsi="SimSun" w:eastAsia="SimSun"/>
          <w:b w:val="0"/>
          <w:i w:val="0"/>
          <w:color w:val="000000"/>
          <w:sz w:val="24"/>
        </w:rPr>
        <w:t>备，对周边环境进行仔细勘察。还要根据地质条件的不同，选择适合于本工程的盾构机，</w:t>
      </w:r>
      <w:r>
        <w:rPr>
          <w:rFonts w:ascii="SimSun" w:hAnsi="SimSun" w:eastAsia="SimSun"/>
          <w:b w:val="0"/>
          <w:i w:val="0"/>
          <w:color w:val="000000"/>
          <w:sz w:val="24"/>
        </w:rPr>
        <w:t>并对施工始发现场进行布置，要在盾构机投入之前把工作井给建好。</w:t>
      </w:r>
    </w:p>
    <w:p>
      <w:pPr>
        <w:autoSpaceDN w:val="0"/>
        <w:tabs>
          <w:tab w:pos="1478" w:val="left"/>
        </w:tabs>
        <w:autoSpaceDE w:val="0"/>
        <w:widowControl/>
        <w:spacing w:line="288" w:lineRule="auto" w:before="142" w:after="0"/>
        <w:ind w:left="998" w:right="0" w:firstLine="0"/>
        <w:jc w:val="left"/>
      </w:pPr>
      <w:r>
        <w:tab/>
      </w:r>
      <w:r>
        <w:rPr>
          <w:rFonts w:ascii="TimesNewRoman" w:hAnsi="TimesNewRoman" w:eastAsia="TimesNewRoman"/>
          <w:b w:val="0"/>
          <w:i w:val="0"/>
          <w:color w:val="000000"/>
          <w:sz w:val="24"/>
        </w:rPr>
        <w:t>(2)</w:t>
      </w:r>
      <w:r>
        <w:rPr>
          <w:rFonts w:ascii="SimSun" w:hAnsi="SimSun" w:eastAsia="SimSun"/>
          <w:b w:val="0"/>
          <w:i w:val="0"/>
          <w:color w:val="000000"/>
          <w:sz w:val="24"/>
        </w:rPr>
        <w:t>盾构始发</w:t>
      </w:r>
      <w:r>
        <w:br/>
      </w:r>
      <w:r>
        <w:tab/>
      </w:r>
      <w:r>
        <w:rPr>
          <w:rFonts w:ascii="SimSun" w:hAnsi="SimSun" w:eastAsia="SimSun"/>
          <w:b w:val="0"/>
          <w:i w:val="0"/>
          <w:color w:val="000000"/>
          <w:sz w:val="24"/>
        </w:rPr>
        <w:t>施工过程中的安全问题和地层的稳定性是地铁施工中应该着重关注的问题。在盾构</w:t>
      </w:r>
      <w:r>
        <w:rPr>
          <w:rFonts w:ascii="SimSun" w:hAnsi="SimSun" w:eastAsia="SimSun"/>
          <w:b w:val="0"/>
          <w:i w:val="0"/>
          <w:color w:val="000000"/>
          <w:sz w:val="24"/>
        </w:rPr>
        <w:t>施工过程中，盾构机端面与掌子面之间是全封闭或半封闭状态，利用土压或水压平衡可</w:t>
      </w:r>
      <w:r>
        <w:rPr>
          <w:rFonts w:ascii="SimSun" w:hAnsi="SimSun" w:eastAsia="SimSun"/>
          <w:b w:val="0"/>
          <w:i w:val="0"/>
          <w:color w:val="000000"/>
          <w:sz w:val="24"/>
        </w:rPr>
        <w:t>保持掌子面的稳定，而端头位置的掌子面还未与盾构机有效衔接，因此应特别关注始发</w:t>
      </w:r>
      <w:r>
        <w:rPr>
          <w:rFonts w:ascii="SimSun" w:hAnsi="SimSun" w:eastAsia="SimSun"/>
          <w:b w:val="0"/>
          <w:i w:val="0"/>
          <w:color w:val="000000"/>
          <w:sz w:val="24"/>
        </w:rPr>
        <w:t>的端头位置。为了防止端头的地层部分出现坍塌或者出现漏水冒水的现象，应分析他们</w:t>
      </w:r>
      <w:r>
        <w:rPr>
          <w:rFonts w:ascii="SimSun" w:hAnsi="SimSun" w:eastAsia="SimSun"/>
          <w:b w:val="0"/>
          <w:i w:val="0"/>
          <w:color w:val="000000"/>
          <w:sz w:val="24"/>
        </w:rPr>
        <w:t>在施工中的水文条件和地质条件，来评估是否对始发端头进行加固。常用的加固方法有</w:t>
      </w:r>
      <w:r>
        <w:rPr>
          <w:rFonts w:ascii="SimSun" w:hAnsi="SimSun" w:eastAsia="SimSun"/>
          <w:b w:val="0"/>
          <w:i w:val="0"/>
          <w:color w:val="000000"/>
          <w:sz w:val="24"/>
        </w:rPr>
        <w:t>冷冻法、降水法等。始发前，通过油炮和人工施工相结合的方式凿破门洞。然后安装始</w:t>
      </w:r>
      <w:r>
        <w:rPr>
          <w:rFonts w:ascii="SimSun" w:hAnsi="SimSun" w:eastAsia="SimSun"/>
          <w:b w:val="0"/>
          <w:i w:val="0"/>
          <w:color w:val="000000"/>
          <w:sz w:val="24"/>
        </w:rPr>
        <w:t>发井和始发架。接着将盾构机投入使用，并下井安装。然后将洞口密封，安装止水装置</w:t>
      </w:r>
      <w:r>
        <w:rPr>
          <w:rFonts w:ascii="SimSun" w:hAnsi="SimSun" w:eastAsia="SimSun"/>
          <w:b w:val="0"/>
          <w:i w:val="0"/>
          <w:color w:val="000000"/>
          <w:sz w:val="24"/>
        </w:rPr>
        <w:t>和反力架。</w:t>
      </w:r>
    </w:p>
    <w:p>
      <w:pPr>
        <w:autoSpaceDN w:val="0"/>
        <w:autoSpaceDE w:val="0"/>
        <w:widowControl/>
        <w:spacing w:line="230" w:lineRule="auto" w:before="710" w:after="0"/>
        <w:ind w:left="0" w:right="4542" w:firstLine="0"/>
        <w:jc w:val="right"/>
      </w:pPr>
      <w:r>
        <w:rPr>
          <w:rFonts w:ascii="TimesNewRoman" w:hAnsi="TimesNewRoman" w:eastAsia="TimesNewRoman"/>
          <w:b w:val="0"/>
          <w:i w:val="0"/>
          <w:color w:val="000000"/>
          <w:sz w:val="18"/>
        </w:rPr>
        <w:t xml:space="preserve">13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5" name="Picture 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6" name="Picture 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1065530</wp:posOffset>
            </wp:positionH>
            <wp:positionV relativeFrom="page">
              <wp:posOffset>5935980</wp:posOffset>
            </wp:positionV>
            <wp:extent cx="5429250" cy="1113774"/>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29250" cy="111377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1065530</wp:posOffset>
            </wp:positionH>
            <wp:positionV relativeFrom="page">
              <wp:posOffset>7048500</wp:posOffset>
            </wp:positionV>
            <wp:extent cx="5429250" cy="780594"/>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29250" cy="780594"/>
                    </a:xfrm>
                    <a:prstGeom prst="rect"/>
                  </pic:spPr>
                </pic:pic>
              </a:graphicData>
            </a:graphic>
          </wp:anchor>
        </w:drawing>
      </w:r>
    </w:p>
    <w:p>
      <w:pPr>
        <w:autoSpaceDN w:val="0"/>
        <w:autoSpaceDE w:val="0"/>
        <w:widowControl/>
        <w:spacing w:line="185" w:lineRule="auto" w:before="0" w:after="0"/>
        <w:ind w:left="0" w:right="3174" w:firstLine="0"/>
        <w:jc w:val="right"/>
      </w:pPr>
      <w:r>
        <w:rPr>
          <w:rFonts w:ascii="SimSun" w:hAnsi="SimSun" w:eastAsia="SimSun"/>
          <w:b w:val="0"/>
          <w:i w:val="0"/>
          <w:color w:val="000000"/>
          <w:sz w:val="21"/>
        </w:rPr>
        <w:t>大连交通大学专业硕士学位论文</w:t>
      </w:r>
    </w:p>
    <w:p>
      <w:pPr>
        <w:autoSpaceDN w:val="0"/>
        <w:tabs>
          <w:tab w:pos="1478" w:val="left"/>
        </w:tabs>
        <w:autoSpaceDE w:val="0"/>
        <w:widowControl/>
        <w:spacing w:line="278" w:lineRule="auto" w:before="738" w:after="0"/>
        <w:ind w:left="998" w:right="0" w:firstLine="0"/>
        <w:jc w:val="left"/>
      </w:pPr>
      <w:r>
        <w:tab/>
      </w:r>
      <w:r>
        <w:rPr>
          <w:rFonts w:ascii="TimesNewRoman" w:hAnsi="TimesNewRoman" w:eastAsia="TimesNewRoman"/>
          <w:b w:val="0"/>
          <w:i w:val="0"/>
          <w:color w:val="000000"/>
          <w:sz w:val="24"/>
        </w:rPr>
        <w:t>(3)</w:t>
      </w:r>
      <w:r>
        <w:rPr>
          <w:rFonts w:ascii="SimSun" w:hAnsi="SimSun" w:eastAsia="SimSun"/>
          <w:b w:val="0"/>
          <w:i w:val="0"/>
          <w:color w:val="000000"/>
          <w:sz w:val="24"/>
        </w:rPr>
        <w:t>盾构机掘进隧道</w:t>
      </w:r>
      <w:r>
        <w:br/>
      </w:r>
      <w:r>
        <w:tab/>
      </w:r>
      <w:r>
        <w:rPr>
          <w:rFonts w:ascii="SimSun" w:hAnsi="SimSun" w:eastAsia="SimSun"/>
          <w:b w:val="0"/>
          <w:i w:val="0"/>
          <w:color w:val="000000"/>
          <w:sz w:val="24"/>
        </w:rPr>
        <w:t>在盾构掘进过程中，一定要按着所设定的路线方向掘进，并维持特定的速度，保证</w:t>
      </w:r>
      <w:r>
        <w:rPr>
          <w:rFonts w:ascii="SimSun" w:hAnsi="SimSun" w:eastAsia="SimSun"/>
          <w:b w:val="0"/>
          <w:i w:val="0"/>
          <w:color w:val="000000"/>
          <w:sz w:val="24"/>
        </w:rPr>
        <w:t>土仓压力稳定，每掘进一环的距离，需要拼装一环管片。掘进之前，应将足够的水泥浆</w:t>
      </w:r>
      <w:r>
        <w:rPr>
          <w:rFonts w:ascii="SimSun" w:hAnsi="SimSun" w:eastAsia="SimSun"/>
          <w:b w:val="0"/>
          <w:i w:val="0"/>
          <w:color w:val="000000"/>
          <w:sz w:val="24"/>
        </w:rPr>
        <w:t>注入罐中，掘进之后，应确保注浆罐内的注浆能达到施工注浆的要求，保障施工能不间</w:t>
      </w:r>
      <w:r>
        <w:rPr>
          <w:rFonts w:ascii="SimSun" w:hAnsi="SimSun" w:eastAsia="SimSun"/>
          <w:b w:val="0"/>
          <w:i w:val="0"/>
          <w:color w:val="000000"/>
          <w:sz w:val="24"/>
        </w:rPr>
        <w:t>断的进行。</w:t>
      </w:r>
    </w:p>
    <w:p>
      <w:pPr>
        <w:autoSpaceDN w:val="0"/>
        <w:tabs>
          <w:tab w:pos="1478" w:val="left"/>
        </w:tabs>
        <w:autoSpaceDE w:val="0"/>
        <w:widowControl/>
        <w:spacing w:line="281" w:lineRule="auto" w:before="140" w:after="0"/>
        <w:ind w:left="998" w:right="0" w:firstLine="0"/>
        <w:jc w:val="left"/>
      </w:pPr>
      <w:r>
        <w:tab/>
      </w:r>
      <w:r>
        <w:rPr>
          <w:rFonts w:ascii="TimesNewRoman" w:hAnsi="TimesNewRoman" w:eastAsia="TimesNewRoman"/>
          <w:b w:val="0"/>
          <w:i w:val="0"/>
          <w:color w:val="000000"/>
          <w:sz w:val="24"/>
        </w:rPr>
        <w:t>(4)</w:t>
      </w:r>
      <w:r>
        <w:rPr>
          <w:rFonts w:ascii="SimSun" w:hAnsi="SimSun" w:eastAsia="SimSun"/>
          <w:b w:val="0"/>
          <w:i w:val="0"/>
          <w:color w:val="000000"/>
          <w:sz w:val="24"/>
        </w:rPr>
        <w:t>盾构到达及盾构终止出洞</w:t>
      </w:r>
      <w:r>
        <w:br/>
      </w:r>
      <w:r>
        <w:tab/>
      </w:r>
      <w:r>
        <w:rPr>
          <w:rFonts w:ascii="SimSun" w:hAnsi="SimSun" w:eastAsia="SimSun"/>
          <w:b w:val="0"/>
          <w:i w:val="0"/>
          <w:color w:val="000000"/>
          <w:sz w:val="24"/>
        </w:rPr>
        <w:t>在盾构机快要到达出口的那段路上掘进，是指在到达出口的道路上，盾构设备在快</w:t>
      </w:r>
      <w:r>
        <w:rPr>
          <w:rFonts w:ascii="SimSun" w:hAnsi="SimSun" w:eastAsia="SimSun"/>
          <w:b w:val="0"/>
          <w:i w:val="0"/>
          <w:color w:val="000000"/>
          <w:sz w:val="24"/>
        </w:rPr>
        <w:t>到出口前的</w:t>
      </w:r>
      <w:r>
        <w:rPr>
          <w:rFonts w:ascii="TimesNewRoman" w:hAnsi="TimesNewRoman" w:eastAsia="TimesNewRoman"/>
          <w:b w:val="0"/>
          <w:i w:val="0"/>
          <w:color w:val="000000"/>
          <w:sz w:val="24"/>
        </w:rPr>
        <w:t>50</w:t>
      </w:r>
      <w:r>
        <w:rPr>
          <w:rFonts w:ascii="SimSun" w:hAnsi="SimSun" w:eastAsia="SimSun"/>
          <w:b w:val="0"/>
          <w:i w:val="0"/>
          <w:color w:val="000000"/>
          <w:sz w:val="24"/>
        </w:rPr>
        <w:t xml:space="preserve"> 米的掘进过程。盾构准备出洞的时候应该在洞口圈底部安设导轨，盾构</w:t>
      </w:r>
      <w:r>
        <w:rPr>
          <w:rFonts w:ascii="SimSun" w:hAnsi="SimSun" w:eastAsia="SimSun"/>
          <w:b w:val="0"/>
          <w:i w:val="0"/>
          <w:color w:val="000000"/>
          <w:sz w:val="24"/>
        </w:rPr>
        <w:t>刀头和基座轨道上涂抹油脂，防止引起围岩松动和刀头受损，减少盾构推进阻力，与始</w:t>
      </w:r>
      <w:r>
        <w:rPr>
          <w:rFonts w:ascii="SimSun" w:hAnsi="SimSun" w:eastAsia="SimSun"/>
          <w:b w:val="0"/>
          <w:i w:val="0"/>
          <w:color w:val="000000"/>
          <w:sz w:val="24"/>
        </w:rPr>
        <w:t>发井相同，到达井也需要对土壤土体进行加固、安装切断水的装置、接收架，并且最后</w:t>
      </w:r>
      <w:r>
        <w:rPr>
          <w:rFonts w:ascii="SimSun" w:hAnsi="SimSun" w:eastAsia="SimSun"/>
          <w:b w:val="0"/>
          <w:i w:val="0"/>
          <w:color w:val="000000"/>
          <w:sz w:val="24"/>
        </w:rPr>
        <w:t>的一步是凿除洞门。洞门被凿破之后，让盾构机低速推出，并进行拆除吊装工作。</w:t>
      </w:r>
    </w:p>
    <w:p>
      <w:pPr>
        <w:autoSpaceDN w:val="0"/>
        <w:autoSpaceDE w:val="0"/>
        <w:widowControl/>
        <w:spacing w:line="185" w:lineRule="auto" w:before="270" w:after="0"/>
        <w:ind w:left="998" w:right="0" w:firstLine="0"/>
        <w:jc w:val="left"/>
      </w:pPr>
      <w:r>
        <w:rPr>
          <w:rFonts w:ascii="SimHei" w:hAnsi="SimHei" w:eastAsia="SimHei"/>
          <w:b w:val="0"/>
          <w:i w:val="0"/>
          <w:color w:val="000000"/>
          <w:sz w:val="24"/>
        </w:rPr>
        <w:t xml:space="preserve">2.2.2 盾构施工特点 </w:t>
      </w:r>
    </w:p>
    <w:p>
      <w:pPr>
        <w:autoSpaceDN w:val="0"/>
        <w:tabs>
          <w:tab w:pos="1478" w:val="left"/>
        </w:tabs>
        <w:autoSpaceDE w:val="0"/>
        <w:widowControl/>
        <w:spacing w:line="250" w:lineRule="auto" w:before="226" w:after="0"/>
        <w:ind w:left="998" w:right="0" w:firstLine="0"/>
        <w:jc w:val="left"/>
      </w:pPr>
      <w:r>
        <w:tab/>
      </w:r>
      <w:r>
        <w:rPr>
          <w:rFonts w:ascii="SimSun" w:hAnsi="SimSun" w:eastAsia="SimSun"/>
          <w:b w:val="0"/>
          <w:i w:val="0"/>
          <w:color w:val="000000"/>
          <w:sz w:val="24"/>
        </w:rPr>
        <w:t>除了盾构施工，还有很多传统的地铁施工方法，如新奥法、浅埋暗挖法、暗挖与盖</w:t>
      </w:r>
      <w:r>
        <w:rPr>
          <w:rFonts w:ascii="SimSun" w:hAnsi="SimSun" w:eastAsia="SimSun"/>
          <w:b w:val="0"/>
          <w:i w:val="0"/>
          <w:color w:val="000000"/>
          <w:sz w:val="24"/>
        </w:rPr>
        <w:t>挖相结合法，相比这些方法，盾构施工的优缺点如表</w:t>
      </w:r>
      <w:r>
        <w:rPr>
          <w:rFonts w:ascii="TimesNewRoman" w:hAnsi="TimesNewRoman" w:eastAsia="TimesNewRoman"/>
          <w:b w:val="0"/>
          <w:i w:val="0"/>
          <w:color w:val="000000"/>
          <w:sz w:val="24"/>
        </w:rPr>
        <w:t>2.1</w:t>
      </w:r>
      <w:r>
        <w:rPr>
          <w:rFonts w:ascii="SimSun" w:hAnsi="SimSun" w:eastAsia="SimSun"/>
          <w:b w:val="0"/>
          <w:i w:val="0"/>
          <w:color w:val="000000"/>
          <w:sz w:val="24"/>
        </w:rPr>
        <w:t xml:space="preserve"> 所示。</w:t>
      </w:r>
    </w:p>
    <w:p>
      <w:pPr>
        <w:autoSpaceDN w:val="0"/>
        <w:autoSpaceDE w:val="0"/>
        <w:widowControl/>
        <w:spacing w:line="259" w:lineRule="auto" w:before="464" w:after="62"/>
        <w:ind w:left="2448" w:right="144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2.1</w:t>
      </w:r>
      <w:r>
        <w:rPr>
          <w:rFonts w:ascii="SimSun" w:hAnsi="SimSun" w:eastAsia="SimSun"/>
          <w:b w:val="0"/>
          <w:i w:val="0"/>
          <w:color w:val="000000"/>
          <w:sz w:val="21"/>
        </w:rPr>
        <w:t xml:space="preserve"> 盾构施工优缺点</w:t>
      </w:r>
      <w:r>
        <w:br/>
      </w:r>
      <w:r>
        <w:rPr>
          <w:rFonts w:ascii="TimesNewRoman" w:hAnsi="TimesNewRoman" w:eastAsia="TimesNewRoman"/>
          <w:b w:val="0"/>
          <w:i w:val="0"/>
          <w:color w:val="000000"/>
          <w:sz w:val="21"/>
        </w:rPr>
        <w:t xml:space="preserve">Table 2.1 Advantages and disadvantages of shield construction process </w:t>
      </w:r>
    </w:p>
    <w:tbl>
      <w:tblPr>
        <w:tblW w:type="auto" w:w="0"/>
        <w:tblLayout w:type="fixed"/>
        <w:tblLook w:firstColumn="1" w:firstRow="1" w:lastColumn="0" w:lastRow="0" w:noHBand="0" w:noVBand="1" w:val="04A0"/>
        <w:tblInd w:w="1272.0" w:type="dxa"/>
      </w:tblPr>
      <w:tblGrid>
        <w:gridCol w:w="3373"/>
        <w:gridCol w:w="3373"/>
        <w:gridCol w:w="3373"/>
      </w:tblGrid>
      <w:tr>
        <w:trPr>
          <w:trHeight w:hRule="exact" w:val="164"/>
        </w:trPr>
        <w:tc>
          <w:tcPr>
            <w:tcW w:type="dxa" w:w="4248"/>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30" w:after="0"/>
              <w:ind w:left="0" w:right="1804" w:firstLine="0"/>
              <w:jc w:val="right"/>
            </w:pPr>
            <w:r>
              <w:rPr>
                <w:rFonts w:ascii="SimSun" w:hAnsi="SimSun" w:eastAsia="SimSun"/>
                <w:b w:val="0"/>
                <w:i w:val="0"/>
                <w:color w:val="000000"/>
                <w:sz w:val="21"/>
              </w:rPr>
              <w:t xml:space="preserve">优点 </w:t>
            </w:r>
          </w:p>
        </w:tc>
        <w:tc>
          <w:tcPr>
            <w:tcW w:type="dxa" w:w="400"/>
            <w:tcBorders>
              <w:top w:sz="8.0" w:val="single" w:color="#000000"/>
            </w:tcBorders>
            <w:tcMar>
              <w:start w:w="0" w:type="dxa"/>
              <w:end w:w="0" w:type="dxa"/>
            </w:tcMar>
          </w:tcPr>
          <w:p>
            <w:pPr>
              <w:autoSpaceDN w:val="0"/>
              <w:autoSpaceDE w:val="0"/>
              <w:widowControl/>
              <w:spacing w:line="240" w:lineRule="auto" w:before="0" w:after="0"/>
              <w:ind w:left="8" w:right="0" w:firstLine="0"/>
              <w:jc w:val="left"/>
            </w:pPr>
            <w:r>
              <w:drawing>
                <wp:inline xmlns:a="http://schemas.openxmlformats.org/drawingml/2006/main" xmlns:pic="http://schemas.openxmlformats.org/drawingml/2006/picture">
                  <wp:extent cx="8890" cy="97789"/>
                  <wp:docPr id="47" name="Picture 4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8890" cy="97789"/>
                          </a:xfrm>
                          <a:prstGeom prst="rect"/>
                        </pic:spPr>
                      </pic:pic>
                    </a:graphicData>
                  </a:graphic>
                </wp:inline>
              </w:drawing>
            </w:r>
          </w:p>
        </w:tc>
        <w:tc>
          <w:tcPr>
            <w:tcW w:type="dxa" w:w="3868"/>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30" w:after="0"/>
              <w:ind w:left="0" w:right="1810" w:firstLine="0"/>
              <w:jc w:val="right"/>
            </w:pPr>
            <w:r>
              <w:rPr>
                <w:rFonts w:ascii="SimSun" w:hAnsi="SimSun" w:eastAsia="SimSun"/>
                <w:b w:val="0"/>
                <w:i w:val="0"/>
                <w:color w:val="000000"/>
                <w:sz w:val="21"/>
              </w:rPr>
              <w:t xml:space="preserve">缺点 </w:t>
            </w:r>
          </w:p>
        </w:tc>
      </w:tr>
      <w:tr>
        <w:trPr>
          <w:trHeight w:hRule="exact" w:val="144"/>
        </w:trPr>
        <w:tc>
          <w:tcPr>
            <w:tcW w:type="dxa" w:w="3373"/>
            <w:vMerge/>
            <w:tcBorders>
              <w:top w:sz="8.0" w:val="single" w:color="#000000"/>
            </w:tcBorders>
          </w:tcP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8" w:right="0" w:firstLine="0"/>
              <w:jc w:val="left"/>
            </w:pPr>
            <w:r>
              <w:drawing>
                <wp:inline xmlns:a="http://schemas.openxmlformats.org/drawingml/2006/main" xmlns:pic="http://schemas.openxmlformats.org/drawingml/2006/picture">
                  <wp:extent cx="8890" cy="97789"/>
                  <wp:docPr id="48" name="Picture 4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8890" cy="97789"/>
                          </a:xfrm>
                          <a:prstGeom prst="rect"/>
                        </pic:spPr>
                      </pic:pic>
                    </a:graphicData>
                  </a:graphic>
                </wp:inline>
              </w:drawing>
            </w:r>
          </w:p>
        </w:tc>
        <w:tc>
          <w:tcPr>
            <w:tcW w:type="dxa" w:w="3373"/>
            <w:vMerge/>
            <w:tcBorders>
              <w:top w:sz="8.0" w:val="single" w:color="#000000"/>
            </w:tcBorders>
          </w:tcPr>
          <w:p/>
        </w:tc>
      </w:tr>
      <w:tr>
        <w:trPr>
          <w:trHeight w:hRule="exact" w:val="360"/>
        </w:trPr>
        <w:tc>
          <w:tcPr>
            <w:tcW w:type="dxa" w:w="4248"/>
            <w:tcBorders/>
            <w:tcMar>
              <w:start w:w="0" w:type="dxa"/>
              <w:end w:w="0" w:type="dxa"/>
            </w:tcMar>
          </w:tcPr>
          <w:p>
            <w:pPr>
              <w:autoSpaceDN w:val="0"/>
              <w:autoSpaceDE w:val="0"/>
              <w:widowControl/>
              <w:spacing w:line="185" w:lineRule="auto" w:before="82" w:after="0"/>
              <w:ind w:left="0" w:right="1382" w:firstLine="0"/>
              <w:jc w:val="right"/>
            </w:pPr>
            <w:r>
              <w:rPr>
                <w:rFonts w:ascii="SimSun" w:hAnsi="SimSun" w:eastAsia="SimSun"/>
                <w:b w:val="0"/>
                <w:i w:val="0"/>
                <w:color w:val="000000"/>
                <w:sz w:val="21"/>
              </w:rPr>
              <w:t xml:space="preserve">受人为影响小 </w:t>
            </w:r>
          </w:p>
        </w:tc>
        <w:tc>
          <w:tcPr>
            <w:tcW w:type="dxa" w:w="3373"/>
            <w:vMerge/>
            <w:tcBorders/>
          </w:tcPr>
          <w:p/>
        </w:tc>
        <w:tc>
          <w:tcPr>
            <w:tcW w:type="dxa" w:w="3868"/>
            <w:tcBorders/>
            <w:tcMar>
              <w:start w:w="0" w:type="dxa"/>
              <w:end w:w="0" w:type="dxa"/>
            </w:tcMar>
          </w:tcPr>
          <w:p>
            <w:pPr>
              <w:autoSpaceDN w:val="0"/>
              <w:autoSpaceDE w:val="0"/>
              <w:widowControl/>
              <w:spacing w:line="185" w:lineRule="auto" w:before="82" w:after="0"/>
              <w:ind w:left="378" w:right="0" w:firstLine="0"/>
              <w:jc w:val="left"/>
            </w:pPr>
            <w:r>
              <w:rPr>
                <w:rFonts w:ascii="SimSun" w:hAnsi="SimSun" w:eastAsia="SimSun"/>
                <w:b w:val="0"/>
                <w:i w:val="0"/>
                <w:color w:val="000000"/>
                <w:sz w:val="21"/>
              </w:rPr>
              <w:t xml:space="preserve">在地形复杂的环境中很难施工 </w:t>
            </w:r>
          </w:p>
        </w:tc>
      </w:tr>
      <w:tr>
        <w:trPr>
          <w:trHeight w:hRule="exact" w:val="340"/>
        </w:trPr>
        <w:tc>
          <w:tcPr>
            <w:tcW w:type="dxa" w:w="4248"/>
            <w:tcBorders/>
            <w:tcMar>
              <w:start w:w="0" w:type="dxa"/>
              <w:end w:w="0" w:type="dxa"/>
            </w:tcMar>
          </w:tcPr>
          <w:p>
            <w:pPr>
              <w:autoSpaceDN w:val="0"/>
              <w:autoSpaceDE w:val="0"/>
              <w:widowControl/>
              <w:spacing w:line="185" w:lineRule="auto" w:before="72" w:after="0"/>
              <w:ind w:left="766" w:right="0" w:firstLine="0"/>
              <w:jc w:val="left"/>
            </w:pPr>
            <w:r>
              <w:rPr>
                <w:rFonts w:ascii="SimSun" w:hAnsi="SimSun" w:eastAsia="SimSun"/>
                <w:b w:val="0"/>
                <w:i w:val="0"/>
                <w:color w:val="000000"/>
                <w:sz w:val="21"/>
              </w:rPr>
              <w:t xml:space="preserve">对周围的建筑物及环境影响小 </w:t>
            </w:r>
          </w:p>
        </w:tc>
        <w:tc>
          <w:tcPr>
            <w:tcW w:type="dxa" w:w="3373"/>
            <w:vMerge/>
            <w:tcBorders/>
          </w:tcPr>
          <w:p/>
        </w:tc>
        <w:tc>
          <w:tcPr>
            <w:tcW w:type="dxa" w:w="3868"/>
            <w:tcBorders/>
            <w:tcMar>
              <w:start w:w="0" w:type="dxa"/>
              <w:end w:w="0" w:type="dxa"/>
            </w:tcMar>
          </w:tcPr>
          <w:p>
            <w:pPr>
              <w:autoSpaceDN w:val="0"/>
              <w:autoSpaceDE w:val="0"/>
              <w:widowControl/>
              <w:spacing w:line="185" w:lineRule="auto" w:before="72" w:after="0"/>
              <w:ind w:left="694" w:right="0" w:firstLine="0"/>
              <w:jc w:val="left"/>
            </w:pPr>
            <w:r>
              <w:rPr>
                <w:rFonts w:ascii="SimSun" w:hAnsi="SimSun" w:eastAsia="SimSun"/>
                <w:b w:val="0"/>
                <w:i w:val="0"/>
                <w:color w:val="000000"/>
                <w:sz w:val="21"/>
              </w:rPr>
              <w:t xml:space="preserve">盾构机组装复杂、精确 </w:t>
            </w:r>
          </w:p>
        </w:tc>
      </w:tr>
      <w:tr>
        <w:trPr>
          <w:trHeight w:hRule="exact" w:val="272"/>
        </w:trPr>
        <w:tc>
          <w:tcPr>
            <w:tcW w:type="dxa" w:w="4248"/>
            <w:tcBorders/>
            <w:tcMar>
              <w:start w:w="0" w:type="dxa"/>
              <w:end w:w="0" w:type="dxa"/>
            </w:tcMar>
          </w:tcPr>
          <w:p>
            <w:pPr>
              <w:autoSpaceDN w:val="0"/>
              <w:autoSpaceDE w:val="0"/>
              <w:widowControl/>
              <w:spacing w:line="185" w:lineRule="auto" w:before="82" w:after="0"/>
              <w:ind w:left="0" w:right="1068" w:firstLine="0"/>
              <w:jc w:val="right"/>
            </w:pPr>
            <w:r>
              <w:rPr>
                <w:rFonts w:ascii="SimSun" w:hAnsi="SimSun" w:eastAsia="SimSun"/>
                <w:b w:val="0"/>
                <w:i w:val="0"/>
                <w:color w:val="000000"/>
                <w:sz w:val="21"/>
              </w:rPr>
              <w:t xml:space="preserve">不影响正常交通通行 </w:t>
            </w:r>
          </w:p>
        </w:tc>
        <w:tc>
          <w:tcPr>
            <w:tcW w:type="dxa" w:w="3373"/>
            <w:vMerge/>
            <w:tcBorders/>
          </w:tcPr>
          <w:p/>
        </w:tc>
        <w:tc>
          <w:tcPr>
            <w:tcW w:type="dxa" w:w="3868"/>
            <w:tcBorders/>
            <w:tcMar>
              <w:start w:w="0" w:type="dxa"/>
              <w:end w:w="0" w:type="dxa"/>
            </w:tcMar>
          </w:tcPr>
          <w:p>
            <w:pPr>
              <w:autoSpaceDN w:val="0"/>
              <w:autoSpaceDE w:val="0"/>
              <w:widowControl/>
              <w:spacing w:line="185" w:lineRule="auto" w:before="82" w:after="0"/>
              <w:ind w:left="0" w:right="1390" w:firstLine="0"/>
              <w:jc w:val="right"/>
            </w:pPr>
            <w:r>
              <w:rPr>
                <w:rFonts w:ascii="SimSun" w:hAnsi="SimSun" w:eastAsia="SimSun"/>
                <w:b w:val="0"/>
                <w:i w:val="0"/>
                <w:color w:val="000000"/>
                <w:sz w:val="21"/>
              </w:rPr>
              <w:t xml:space="preserve">地下情况发杂 </w:t>
            </w:r>
          </w:p>
        </w:tc>
      </w:tr>
    </w:tbl>
    <w:p>
      <w:pPr>
        <w:autoSpaceDN w:val="0"/>
        <w:autoSpaceDE w:val="0"/>
        <w:widowControl/>
        <w:spacing w:line="14" w:lineRule="exact" w:before="0" w:after="140"/>
        <w:ind w:left="0" w:right="0"/>
      </w:pPr>
    </w:p>
    <w:p>
      <w:pPr>
        <w:sectPr>
          <w:pgSz w:w="11904" w:h="16840"/>
          <w:pgMar w:top="724" w:right="1366" w:bottom="170" w:left="420" w:header="720" w:footer="720" w:gutter="0"/>
          <w:cols/>
          <w:docGrid w:linePitch="360"/>
        </w:sectPr>
      </w:pPr>
    </w:p>
    <w:p>
      <w:pPr>
        <w:autoSpaceDN w:val="0"/>
        <w:autoSpaceDE w:val="0"/>
        <w:widowControl/>
        <w:spacing w:line="266" w:lineRule="auto" w:before="0" w:after="0"/>
        <w:ind w:left="2016" w:right="576" w:firstLine="0"/>
        <w:jc w:val="center"/>
      </w:pPr>
      <w:r>
        <w:rPr>
          <w:rFonts w:ascii="SimSun" w:hAnsi="SimSun" w:eastAsia="SimSun"/>
          <w:b w:val="0"/>
          <w:i w:val="0"/>
          <w:color w:val="000000"/>
          <w:sz w:val="21"/>
        </w:rPr>
        <w:t xml:space="preserve">水下施工时，不影响船只航行 </w:t>
      </w:r>
      <w:r>
        <w:rPr>
          <w:rFonts w:ascii="SimSun" w:hAnsi="SimSun" w:eastAsia="SimSun"/>
          <w:b w:val="0"/>
          <w:i w:val="0"/>
          <w:color w:val="000000"/>
          <w:sz w:val="21"/>
        </w:rPr>
        <w:t xml:space="preserve">施工过程安全，施工质量高 </w:t>
      </w:r>
      <w:r>
        <w:rPr>
          <w:rFonts w:ascii="SimSun" w:hAnsi="SimSun" w:eastAsia="SimSun"/>
          <w:b w:val="0"/>
          <w:i w:val="0"/>
          <w:color w:val="000000"/>
          <w:sz w:val="21"/>
        </w:rPr>
        <w:t xml:space="preserve">恶劣气候条件影响小 </w:t>
      </w:r>
    </w:p>
    <w:p>
      <w:pPr>
        <w:sectPr>
          <w:type w:val="continuous"/>
          <w:pgSz w:w="11904" w:h="16840"/>
          <w:pgMar w:top="724" w:right="1366" w:bottom="170" w:left="420" w:header="720" w:footer="720" w:gutter="0"/>
          <w:cols w:num="2" w:equalWidth="0">
            <w:col w:w="5584" w:space="0"/>
            <w:col w:w="4534" w:space="0"/>
          </w:cols>
          <w:docGrid w:linePitch="360"/>
        </w:sectPr>
      </w:pPr>
    </w:p>
    <w:p>
      <w:pPr>
        <w:autoSpaceDN w:val="0"/>
        <w:autoSpaceDE w:val="0"/>
        <w:widowControl/>
        <w:spacing w:line="266" w:lineRule="auto" w:before="0" w:after="140"/>
        <w:ind w:left="576" w:right="864" w:firstLine="0"/>
        <w:jc w:val="center"/>
      </w:pPr>
      <w:r>
        <w:rPr>
          <w:rFonts w:ascii="SimSun" w:hAnsi="SimSun" w:eastAsia="SimSun"/>
          <w:b w:val="0"/>
          <w:i w:val="0"/>
          <w:color w:val="000000"/>
          <w:sz w:val="21"/>
        </w:rPr>
        <w:t xml:space="preserve">进口盾构机价格昂贵 </w:t>
      </w:r>
      <w:r>
        <w:br/>
      </w:r>
      <w:r>
        <w:rPr>
          <w:rFonts w:ascii="SimSun" w:hAnsi="SimSun" w:eastAsia="SimSun"/>
          <w:b w:val="0"/>
          <w:i w:val="0"/>
          <w:color w:val="000000"/>
          <w:sz w:val="21"/>
        </w:rPr>
        <w:t xml:space="preserve">建筑物地基影响现象很难预防 </w:t>
      </w:r>
      <w:r>
        <w:rPr>
          <w:rFonts w:ascii="SimSun" w:hAnsi="SimSun" w:eastAsia="SimSun"/>
          <w:b w:val="0"/>
          <w:i w:val="0"/>
          <w:color w:val="000000"/>
          <w:sz w:val="21"/>
        </w:rPr>
        <w:t xml:space="preserve">拼装衬砌对防水要求较高 </w:t>
      </w:r>
    </w:p>
    <w:p>
      <w:pPr>
        <w:sectPr>
          <w:type w:val="nextColumn"/>
          <w:pgSz w:w="11904" w:h="16840"/>
          <w:pgMar w:top="724" w:right="1366" w:bottom="170" w:left="420" w:header="720" w:footer="720" w:gutter="0"/>
          <w:cols w:num="2" w:equalWidth="0">
            <w:col w:w="5584" w:space="0"/>
            <w:col w:w="4534" w:space="0"/>
          </w:cols>
          <w:docGrid w:linePitch="360"/>
        </w:sectPr>
      </w:pPr>
    </w:p>
    <w:tbl>
      <w:tblPr>
        <w:tblW w:type="auto" w:w="0"/>
        <w:tblLayout w:type="fixed"/>
        <w:tblLook w:firstColumn="1" w:firstRow="1" w:lastColumn="0" w:lastRow="0" w:noHBand="0" w:noVBand="1" w:val="04A0"/>
        <w:tblInd w:w="1258.0" w:type="dxa"/>
      </w:tblPr>
      <w:tblGrid>
        <w:gridCol w:w="3373"/>
        <w:gridCol w:w="3373"/>
        <w:gridCol w:w="3373"/>
      </w:tblGrid>
      <w:tr>
        <w:trPr>
          <w:trHeight w:hRule="exact" w:val="276"/>
        </w:trPr>
        <w:tc>
          <w:tcPr>
            <w:tcW w:type="dxa" w:w="4262"/>
            <w:tcBorders/>
            <w:tcMar>
              <w:start w:w="0" w:type="dxa"/>
              <w:end w:w="0" w:type="dxa"/>
            </w:tcMar>
          </w:tcPr>
          <w:p>
            <w:pPr>
              <w:autoSpaceDN w:val="0"/>
              <w:autoSpaceDE w:val="0"/>
              <w:widowControl/>
              <w:spacing w:line="185" w:lineRule="auto" w:before="0" w:after="0"/>
              <w:ind w:left="0" w:right="1278" w:firstLine="0"/>
              <w:jc w:val="right"/>
            </w:pPr>
            <w:r>
              <w:rPr>
                <w:rFonts w:ascii="SimSun" w:hAnsi="SimSun" w:eastAsia="SimSun"/>
                <w:b w:val="0"/>
                <w:i w:val="0"/>
                <w:color w:val="000000"/>
                <w:sz w:val="21"/>
              </w:rPr>
              <w:t xml:space="preserve">掘进速度比较快 </w:t>
            </w:r>
          </w:p>
        </w:tc>
        <w:tc>
          <w:tcPr>
            <w:tcW w:type="dxa" w:w="452"/>
            <w:vMerge w:val="restart"/>
            <w:tcBorders>
              <w:bottom w:sz="7.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824" w:after="0"/>
              <w:ind w:left="8" w:right="0" w:firstLine="0"/>
              <w:jc w:val="left"/>
            </w:pPr>
            <w:r>
              <w:drawing>
                <wp:inline xmlns:a="http://schemas.openxmlformats.org/drawingml/2006/main" xmlns:pic="http://schemas.openxmlformats.org/drawingml/2006/picture">
                  <wp:extent cx="8890" cy="97790"/>
                  <wp:docPr id="49" name="Picture 4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8890" cy="97790"/>
                          </a:xfrm>
                          <a:prstGeom prst="rect"/>
                        </pic:spPr>
                      </pic:pic>
                    </a:graphicData>
                  </a:graphic>
                </wp:inline>
              </w:drawing>
            </w:r>
          </w:p>
        </w:tc>
        <w:tc>
          <w:tcPr>
            <w:tcW w:type="dxa" w:w="3822"/>
            <w:tcBorders/>
            <w:tcMar>
              <w:start w:w="0" w:type="dxa"/>
              <w:end w:w="0" w:type="dxa"/>
            </w:tcMar>
          </w:tcPr>
          <w:p>
            <w:pPr>
              <w:autoSpaceDN w:val="0"/>
              <w:autoSpaceDE w:val="0"/>
              <w:widowControl/>
              <w:spacing w:line="185" w:lineRule="auto" w:before="0" w:after="0"/>
              <w:ind w:left="432" w:right="0" w:firstLine="0"/>
              <w:jc w:val="left"/>
            </w:pPr>
            <w:r>
              <w:rPr>
                <w:rFonts w:ascii="SimSun" w:hAnsi="SimSun" w:eastAsia="SimSun"/>
                <w:b w:val="0"/>
                <w:i w:val="0"/>
                <w:color w:val="000000"/>
                <w:sz w:val="21"/>
              </w:rPr>
              <w:t xml:space="preserve">在半径较小曲线内施工困难 </w:t>
            </w:r>
          </w:p>
        </w:tc>
      </w:tr>
      <w:tr>
        <w:trPr>
          <w:trHeight w:hRule="exact" w:val="340"/>
        </w:trPr>
        <w:tc>
          <w:tcPr>
            <w:tcW w:type="dxa" w:w="4262"/>
            <w:tcBorders/>
            <w:tcMar>
              <w:start w:w="0" w:type="dxa"/>
              <w:end w:w="0" w:type="dxa"/>
            </w:tcMar>
          </w:tcPr>
          <w:p>
            <w:pPr>
              <w:autoSpaceDN w:val="0"/>
              <w:autoSpaceDE w:val="0"/>
              <w:widowControl/>
              <w:spacing w:line="185" w:lineRule="auto" w:before="74" w:after="0"/>
              <w:ind w:left="0" w:right="962" w:firstLine="0"/>
              <w:jc w:val="right"/>
            </w:pPr>
            <w:r>
              <w:rPr>
                <w:rFonts w:ascii="SimSun" w:hAnsi="SimSun" w:eastAsia="SimSun"/>
                <w:b w:val="0"/>
                <w:i w:val="0"/>
                <w:color w:val="000000"/>
                <w:sz w:val="21"/>
              </w:rPr>
              <w:t xml:space="preserve">一次性成洞，整体性强 </w:t>
            </w:r>
          </w:p>
        </w:tc>
        <w:tc>
          <w:tcPr>
            <w:tcW w:type="dxa" w:w="3373"/>
            <w:vMerge/>
            <w:tcBorders>
              <w:bottom w:sz="7.199999999999818" w:val="single" w:color="#000000"/>
            </w:tcBorders>
          </w:tcPr>
          <w:p/>
        </w:tc>
        <w:tc>
          <w:tcPr>
            <w:tcW w:type="dxa" w:w="3822"/>
            <w:tcBorders/>
            <w:tcMar>
              <w:start w:w="0" w:type="dxa"/>
              <w:end w:w="0" w:type="dxa"/>
            </w:tcMar>
          </w:tcPr>
          <w:p>
            <w:pPr>
              <w:autoSpaceDN w:val="0"/>
              <w:autoSpaceDE w:val="0"/>
              <w:widowControl/>
              <w:spacing w:line="185" w:lineRule="auto" w:before="74" w:after="0"/>
              <w:ind w:left="0" w:right="1396" w:firstLine="0"/>
              <w:jc w:val="right"/>
            </w:pPr>
            <w:r>
              <w:rPr>
                <w:rFonts w:ascii="SimSun" w:hAnsi="SimSun" w:eastAsia="SimSun"/>
                <w:b w:val="0"/>
                <w:i w:val="0"/>
                <w:color w:val="000000"/>
                <w:sz w:val="21"/>
              </w:rPr>
              <w:t xml:space="preserve">不易调整姿态 </w:t>
            </w:r>
          </w:p>
        </w:tc>
      </w:tr>
      <w:tr>
        <w:trPr>
          <w:trHeight w:hRule="exact" w:val="406"/>
        </w:trPr>
        <w:tc>
          <w:tcPr>
            <w:tcW w:type="dxa" w:w="4262"/>
            <w:tcBorders>
              <w:bottom w:sz="7.199999999999818" w:val="single" w:color="#000000"/>
            </w:tcBorders>
            <w:tcMar>
              <w:start w:w="0" w:type="dxa"/>
              <w:end w:w="0" w:type="dxa"/>
            </w:tcMar>
          </w:tcPr>
          <w:p>
            <w:pPr>
              <w:autoSpaceDN w:val="0"/>
              <w:autoSpaceDE w:val="0"/>
              <w:widowControl/>
              <w:spacing w:line="185" w:lineRule="auto" w:before="84" w:after="0"/>
              <w:ind w:left="0" w:right="1488" w:firstLine="0"/>
              <w:jc w:val="right"/>
            </w:pPr>
            <w:r>
              <w:rPr>
                <w:rFonts w:ascii="SimSun" w:hAnsi="SimSun" w:eastAsia="SimSun"/>
                <w:b w:val="0"/>
                <w:i w:val="0"/>
                <w:color w:val="000000"/>
                <w:sz w:val="21"/>
              </w:rPr>
              <w:t xml:space="preserve">施工效率高 </w:t>
            </w:r>
          </w:p>
        </w:tc>
        <w:tc>
          <w:tcPr>
            <w:tcW w:type="dxa" w:w="3373"/>
            <w:vMerge/>
            <w:tcBorders>
              <w:bottom w:sz="7.199999999999818" w:val="single" w:color="#000000"/>
            </w:tcBorders>
          </w:tcPr>
          <w:p/>
        </w:tc>
        <w:tc>
          <w:tcPr>
            <w:tcW w:type="dxa" w:w="3822"/>
            <w:tcBorders>
              <w:bottom w:sz="7.199999999999818" w:val="single" w:color="#000000"/>
            </w:tcBorders>
            <w:tcMar>
              <w:start w:w="0" w:type="dxa"/>
              <w:end w:w="0" w:type="dxa"/>
            </w:tcMar>
          </w:tcPr>
          <w:p>
            <w:pPr>
              <w:autoSpaceDN w:val="0"/>
              <w:autoSpaceDE w:val="0"/>
              <w:widowControl/>
              <w:spacing w:line="185" w:lineRule="auto" w:before="84" w:after="0"/>
              <w:ind w:left="852" w:right="0" w:firstLine="0"/>
              <w:jc w:val="left"/>
            </w:pPr>
            <w:r>
              <w:rPr>
                <w:rFonts w:ascii="SimSun" w:hAnsi="SimSun" w:eastAsia="SimSun"/>
                <w:b w:val="0"/>
                <w:i w:val="0"/>
                <w:color w:val="000000"/>
                <w:sz w:val="21"/>
              </w:rPr>
              <w:t xml:space="preserve">长时间在地下工作 </w:t>
            </w:r>
          </w:p>
        </w:tc>
      </w:tr>
    </w:tbl>
    <w:p>
      <w:pPr>
        <w:autoSpaceDN w:val="0"/>
        <w:autoSpaceDE w:val="0"/>
        <w:widowControl/>
        <w:spacing w:line="230" w:lineRule="auto" w:before="2974" w:after="0"/>
        <w:ind w:left="0" w:right="4450" w:firstLine="0"/>
        <w:jc w:val="right"/>
      </w:pPr>
      <w:r>
        <w:rPr>
          <w:rFonts w:ascii="TimesNewRoman" w:hAnsi="TimesNewRoman" w:eastAsia="TimesNewRoman"/>
          <w:b w:val="0"/>
          <w:i w:val="0"/>
          <w:color w:val="000000"/>
          <w:sz w:val="18"/>
        </w:rPr>
        <w:t xml:space="preserve">14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50" name="Picture 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1" name="Picture 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1065530</wp:posOffset>
            </wp:positionH>
            <wp:positionV relativeFrom="page">
              <wp:posOffset>3887470</wp:posOffset>
            </wp:positionV>
            <wp:extent cx="5425440" cy="561581"/>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25440" cy="5615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822960</wp:posOffset>
            </wp:positionH>
            <wp:positionV relativeFrom="page">
              <wp:posOffset>6676390</wp:posOffset>
            </wp:positionV>
            <wp:extent cx="5910580" cy="1936334"/>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910580" cy="1936334"/>
                    </a:xfrm>
                    <a:prstGeom prst="rect"/>
                  </pic:spPr>
                </pic:pic>
              </a:graphicData>
            </a:graphic>
          </wp:anchor>
        </w:drawing>
      </w:r>
    </w:p>
    <w:p>
      <w:pPr>
        <w:autoSpaceDN w:val="0"/>
        <w:autoSpaceDE w:val="0"/>
        <w:widowControl/>
        <w:spacing w:line="185" w:lineRule="auto" w:before="0" w:after="0"/>
        <w:ind w:left="0" w:right="3306" w:firstLine="0"/>
        <w:jc w:val="right"/>
      </w:pPr>
      <w:r>
        <w:rPr>
          <w:rFonts w:ascii="SimSun" w:hAnsi="SimSun" w:eastAsia="SimSun"/>
          <w:b w:val="0"/>
          <w:i w:val="0"/>
          <w:color w:val="000000"/>
          <w:sz w:val="21"/>
        </w:rPr>
        <w:t>第二章</w:t>
      </w:r>
      <w:r>
        <w:rPr>
          <w:rFonts w:ascii="SimSun" w:hAnsi="SimSun" w:eastAsia="SimSun"/>
          <w:b w:val="0"/>
          <w:i w:val="0"/>
          <w:color w:val="000000"/>
          <w:sz w:val="21"/>
        </w:rPr>
        <w:t>地铁盾构施工相关理论</w:t>
      </w:r>
    </w:p>
    <w:p>
      <w:pPr>
        <w:autoSpaceDN w:val="0"/>
        <w:autoSpaceDE w:val="0"/>
        <w:widowControl/>
        <w:spacing w:line="185" w:lineRule="auto" w:before="870" w:after="0"/>
        <w:ind w:left="998" w:right="0" w:firstLine="0"/>
        <w:jc w:val="left"/>
      </w:pPr>
      <w:r>
        <w:rPr>
          <w:rFonts w:ascii="SimHei" w:hAnsi="SimHei" w:eastAsia="SimHei"/>
          <w:b w:val="0"/>
          <w:i w:val="0"/>
          <w:color w:val="000000"/>
          <w:sz w:val="28"/>
        </w:rPr>
        <w:t xml:space="preserve">2.3 地铁盾构施工风险 </w:t>
      </w:r>
    </w:p>
    <w:p>
      <w:pPr>
        <w:autoSpaceDN w:val="0"/>
        <w:autoSpaceDE w:val="0"/>
        <w:widowControl/>
        <w:spacing w:line="185" w:lineRule="auto" w:before="380" w:after="0"/>
        <w:ind w:left="998" w:right="0" w:firstLine="0"/>
        <w:jc w:val="left"/>
      </w:pPr>
      <w:r>
        <w:rPr>
          <w:rFonts w:ascii="SimHei" w:hAnsi="SimHei" w:eastAsia="SimHei"/>
          <w:b w:val="0"/>
          <w:i w:val="0"/>
          <w:color w:val="000000"/>
          <w:sz w:val="24"/>
        </w:rPr>
        <w:t xml:space="preserve">2.3.1 风险的概念和事故级别 </w:t>
      </w:r>
    </w:p>
    <w:p>
      <w:pPr>
        <w:autoSpaceDN w:val="0"/>
        <w:autoSpaceDE w:val="0"/>
        <w:widowControl/>
        <w:spacing w:line="204" w:lineRule="auto" w:before="218" w:after="0"/>
        <w:ind w:left="1478" w:right="0" w:firstLine="0"/>
        <w:jc w:val="left"/>
      </w:pPr>
      <w:r>
        <w:rPr>
          <w:rFonts w:ascii="SimSun" w:hAnsi="SimSun" w:eastAsia="SimSun"/>
          <w:b w:val="0"/>
          <w:i w:val="0"/>
          <w:color w:val="000000"/>
          <w:sz w:val="24"/>
        </w:rPr>
        <w:t>很多人最初认为风险来自于意大利语单词“</w:t>
      </w:r>
      <w:r>
        <w:rPr>
          <w:rFonts w:ascii="TimesNewRoman" w:hAnsi="TimesNewRoman" w:eastAsia="TimesNewRoman"/>
          <w:b w:val="0"/>
          <w:i w:val="0"/>
          <w:color w:val="000000"/>
          <w:sz w:val="24"/>
        </w:rPr>
        <w:t>RISQUE</w:t>
      </w:r>
      <w:r>
        <w:rPr>
          <w:rFonts w:ascii="SimSun" w:hAnsi="SimSun" w:eastAsia="SimSun"/>
          <w:b w:val="0"/>
          <w:i w:val="0"/>
          <w:color w:val="000000"/>
          <w:sz w:val="24"/>
        </w:rPr>
        <w:t>”，初次运用时被理解为客观</w:t>
      </w:r>
    </w:p>
    <w:p>
      <w:pPr>
        <w:autoSpaceDN w:val="0"/>
        <w:autoSpaceDE w:val="0"/>
        <w:widowControl/>
        <w:spacing w:line="185" w:lineRule="auto" w:before="132" w:after="0"/>
        <w:ind w:left="998" w:right="0" w:firstLine="0"/>
        <w:jc w:val="left"/>
      </w:pPr>
      <w:r>
        <w:rPr>
          <w:rFonts w:ascii="SimSun" w:hAnsi="SimSun" w:eastAsia="SimSun"/>
          <w:b w:val="0"/>
          <w:i w:val="0"/>
          <w:color w:val="000000"/>
          <w:sz w:val="24"/>
        </w:rPr>
        <w:t>危险，主要发生在航行期间的自然现象或意外事件。风险，在不同的领域有着不同的定</w:t>
      </w:r>
    </w:p>
    <w:p>
      <w:pPr>
        <w:autoSpaceDN w:val="0"/>
        <w:autoSpaceDE w:val="0"/>
        <w:widowControl/>
        <w:spacing w:line="204" w:lineRule="auto" w:before="142" w:after="0"/>
        <w:ind w:left="998" w:right="0" w:firstLine="0"/>
        <w:jc w:val="left"/>
      </w:pPr>
      <w:r>
        <w:rPr>
          <w:rFonts w:ascii="SimSun" w:hAnsi="SimSun" w:eastAsia="SimSun"/>
          <w:b w:val="0"/>
          <w:i w:val="0"/>
          <w:color w:val="000000"/>
          <w:sz w:val="24"/>
        </w:rPr>
        <w:t>义，每一位学者对风险的定义也不同，如表</w:t>
      </w:r>
      <w:r>
        <w:rPr>
          <w:rFonts w:ascii="TimesNewRoman" w:hAnsi="TimesNewRoman" w:eastAsia="TimesNewRoman"/>
          <w:b w:val="0"/>
          <w:i w:val="0"/>
          <w:color w:val="000000"/>
          <w:sz w:val="24"/>
        </w:rPr>
        <w:t>2.2</w:t>
      </w:r>
      <w:r>
        <w:rPr>
          <w:rFonts w:ascii="SimSun" w:hAnsi="SimSun" w:eastAsia="SimSun"/>
          <w:b w:val="0"/>
          <w:i w:val="0"/>
          <w:color w:val="000000"/>
          <w:sz w:val="24"/>
        </w:rPr>
        <w:t xml:space="preserve"> 所示。</w:t>
      </w:r>
    </w:p>
    <w:p>
      <w:pPr>
        <w:autoSpaceDN w:val="0"/>
        <w:autoSpaceDE w:val="0"/>
        <w:widowControl/>
        <w:spacing w:line="259" w:lineRule="auto" w:before="462" w:after="62"/>
        <w:ind w:left="4464" w:right="360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2.2</w:t>
      </w:r>
      <w:r>
        <w:rPr>
          <w:rFonts w:ascii="SimSun" w:hAnsi="SimSun" w:eastAsia="SimSun"/>
          <w:b w:val="0"/>
          <w:i w:val="0"/>
          <w:color w:val="000000"/>
          <w:sz w:val="21"/>
        </w:rPr>
        <w:t xml:space="preserve"> 风险概念</w:t>
      </w:r>
      <w:r>
        <w:br/>
      </w:r>
      <w:r>
        <w:rPr>
          <w:rFonts w:ascii="TimesNewRoman" w:hAnsi="TimesNewRoman" w:eastAsia="TimesNewRoman"/>
          <w:b w:val="0"/>
          <w:i w:val="0"/>
          <w:color w:val="000000"/>
          <w:sz w:val="21"/>
        </w:rPr>
        <w:t xml:space="preserve">Table 2.2 Risk concept </w:t>
      </w:r>
    </w:p>
    <w:tbl>
      <w:tblPr>
        <w:tblW w:type="auto" w:w="0"/>
        <w:tblLayout w:type="fixed"/>
        <w:tblLook w:firstColumn="1" w:firstRow="1" w:lastColumn="0" w:lastRow="0" w:noHBand="0" w:noVBand="1" w:val="04A0"/>
        <w:tblInd w:w="1272.0" w:type="dxa"/>
      </w:tblPr>
      <w:tblGrid>
        <w:gridCol w:w="5098"/>
        <w:gridCol w:w="5098"/>
      </w:tblGrid>
      <w:tr>
        <w:trPr>
          <w:trHeight w:hRule="exact" w:val="164"/>
        </w:trPr>
        <w:tc>
          <w:tcPr>
            <w:tcW w:type="dxa" w:w="1528"/>
            <w:vMerge w:val="restart"/>
            <w:tcBorders>
              <w:top w:sz="8.0" w:val="single" w:color="#000000"/>
            </w:tcBorders>
            <w:tcMar>
              <w:start w:w="0" w:type="dxa"/>
              <w:end w:w="0" w:type="dxa"/>
            </w:tcMar>
            <w:tcMar>
              <w:start w:w="0" w:type="dxa"/>
              <w:end w:w="0" w:type="dxa"/>
            </w:tcMar>
          </w:tcPr>
          <w:p>
            <w:pPr>
              <w:autoSpaceDN w:val="0"/>
              <w:autoSpaceDE w:val="0"/>
              <w:widowControl/>
              <w:spacing w:line="223" w:lineRule="auto" w:before="32" w:after="0"/>
              <w:ind w:left="0" w:right="0" w:firstLine="0"/>
              <w:jc w:val="center"/>
            </w:pPr>
            <w:r>
              <w:rPr>
                <w:rFonts w:ascii="SimSun" w:hAnsi="SimSun" w:eastAsia="SimSun"/>
                <w:b w:val="0"/>
                <w:i w:val="0"/>
                <w:color w:val="000000"/>
                <w:sz w:val="21"/>
              </w:rPr>
              <w:t>黄庆隆</w:t>
            </w:r>
            <w:r>
              <w:rPr>
                <w:rFonts w:ascii="TimesNewRoman" w:hAnsi="TimesNewRoman" w:eastAsia="TimesNewRoman"/>
                <w:b w:val="0"/>
                <w:i w:val="0"/>
                <w:color w:val="000000"/>
                <w:sz w:val="14"/>
              </w:rPr>
              <w:t>[54]</w:t>
            </w:r>
          </w:p>
        </w:tc>
        <w:tc>
          <w:tcPr>
            <w:tcW w:type="dxa" w:w="6988"/>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76" w:after="0"/>
              <w:ind w:left="870" w:right="0" w:firstLine="0"/>
              <w:jc w:val="left"/>
            </w:pPr>
            <w:r>
              <w:rPr>
                <w:rFonts w:ascii="SimSun" w:hAnsi="SimSun" w:eastAsia="SimSun"/>
                <w:b w:val="0"/>
                <w:i w:val="0"/>
                <w:color w:val="000000"/>
                <w:sz w:val="21"/>
              </w:rPr>
              <w:t xml:space="preserve">风险是指事件发生过程及产生结果损失等情况的不确定性 </w:t>
            </w:r>
          </w:p>
        </w:tc>
      </w:tr>
      <w:tr>
        <w:trPr>
          <w:trHeight w:hRule="exact" w:val="345"/>
        </w:trPr>
        <w:tc>
          <w:tcPr>
            <w:tcW w:type="dxa" w:w="5098"/>
            <w:vMerge/>
            <w:tcBorders>
              <w:top w:sz="8.0" w:val="single" w:color="#000000"/>
            </w:tcBorders>
          </w:tcPr>
          <w:p/>
        </w:tc>
        <w:tc>
          <w:tcPr>
            <w:tcW w:type="dxa" w:w="5098"/>
            <w:vMerge/>
            <w:tcBorders>
              <w:top w:sz="8.0" w:val="single" w:color="#000000"/>
            </w:tcBorders>
          </w:tcPr>
          <w:p/>
        </w:tc>
      </w:tr>
      <w:tr>
        <w:trPr>
          <w:trHeight w:hRule="exact" w:val="350"/>
        </w:trPr>
        <w:tc>
          <w:tcPr>
            <w:tcW w:type="dxa" w:w="1528"/>
            <w:tcBorders/>
            <w:tcMar>
              <w:start w:w="0" w:type="dxa"/>
              <w:end w:w="0" w:type="dxa"/>
            </w:tcMar>
          </w:tcPr>
          <w:p>
            <w:pPr>
              <w:autoSpaceDN w:val="0"/>
              <w:autoSpaceDE w:val="0"/>
              <w:widowControl/>
              <w:spacing w:line="223" w:lineRule="auto" w:before="38" w:after="0"/>
              <w:ind w:left="0" w:right="0" w:firstLine="0"/>
              <w:jc w:val="center"/>
            </w:pPr>
            <w:r>
              <w:rPr>
                <w:rFonts w:ascii="SimSun" w:hAnsi="SimSun" w:eastAsia="SimSun"/>
                <w:b w:val="0"/>
                <w:i w:val="0"/>
                <w:color w:val="000000"/>
                <w:sz w:val="21"/>
              </w:rPr>
              <w:t>刘福标</w:t>
            </w:r>
            <w:r>
              <w:rPr>
                <w:rFonts w:ascii="TimesNewRoman" w:hAnsi="TimesNewRoman" w:eastAsia="TimesNewRoman"/>
                <w:b w:val="0"/>
                <w:i w:val="0"/>
                <w:color w:val="000000"/>
                <w:sz w:val="14"/>
              </w:rPr>
              <w:t>[55]</w:t>
            </w:r>
          </w:p>
        </w:tc>
        <w:tc>
          <w:tcPr>
            <w:tcW w:type="dxa" w:w="6988"/>
            <w:tcBorders/>
            <w:tcMar>
              <w:start w:w="0" w:type="dxa"/>
              <w:end w:w="0" w:type="dxa"/>
            </w:tcMar>
          </w:tcPr>
          <w:p>
            <w:pPr>
              <w:autoSpaceDN w:val="0"/>
              <w:autoSpaceDE w:val="0"/>
              <w:widowControl/>
              <w:spacing w:line="185" w:lineRule="auto" w:before="82" w:after="0"/>
              <w:ind w:left="660" w:right="0" w:firstLine="0"/>
              <w:jc w:val="left"/>
            </w:pPr>
            <w:r>
              <w:rPr>
                <w:rFonts w:ascii="SimSun" w:hAnsi="SimSun" w:eastAsia="SimSun"/>
                <w:b w:val="0"/>
                <w:i w:val="0"/>
                <w:color w:val="000000"/>
                <w:sz w:val="21"/>
              </w:rPr>
              <w:t xml:space="preserve">风险是指不确定发生的损失，其所强调的重点是不确定及损失 </w:t>
            </w:r>
          </w:p>
        </w:tc>
      </w:tr>
      <w:tr>
        <w:trPr>
          <w:trHeight w:hRule="exact" w:val="403"/>
        </w:trPr>
        <w:tc>
          <w:tcPr>
            <w:tcW w:type="dxa" w:w="1528"/>
            <w:tcBorders>
              <w:bottom w:sz="7.199999999999818" w:val="single" w:color="#000000"/>
            </w:tcBorders>
            <w:tcMar>
              <w:start w:w="0" w:type="dxa"/>
              <w:end w:w="0" w:type="dxa"/>
            </w:tcMar>
          </w:tcPr>
          <w:p>
            <w:pPr>
              <w:autoSpaceDN w:val="0"/>
              <w:autoSpaceDE w:val="0"/>
              <w:widowControl/>
              <w:spacing w:line="223" w:lineRule="auto" w:before="36" w:after="0"/>
              <w:ind w:left="0" w:right="0" w:firstLine="0"/>
              <w:jc w:val="center"/>
            </w:pPr>
            <w:r>
              <w:rPr>
                <w:rFonts w:ascii="SimSun" w:hAnsi="SimSun" w:eastAsia="SimSun"/>
                <w:b w:val="0"/>
                <w:i w:val="0"/>
                <w:color w:val="000000"/>
                <w:sz w:val="21"/>
              </w:rPr>
              <w:t>余文德</w:t>
            </w:r>
            <w:r>
              <w:rPr>
                <w:rFonts w:ascii="TimesNewRoman" w:hAnsi="TimesNewRoman" w:eastAsia="TimesNewRoman"/>
                <w:b w:val="0"/>
                <w:i w:val="0"/>
                <w:color w:val="000000"/>
                <w:sz w:val="14"/>
              </w:rPr>
              <w:t>[56]</w:t>
            </w:r>
          </w:p>
        </w:tc>
        <w:tc>
          <w:tcPr>
            <w:tcW w:type="dxa" w:w="6988"/>
            <w:tcBorders>
              <w:bottom w:sz="7.199999999999818" w:val="single" w:color="#000000"/>
            </w:tcBorders>
            <w:tcMar>
              <w:start w:w="0" w:type="dxa"/>
              <w:end w:w="0" w:type="dxa"/>
            </w:tcMar>
          </w:tcPr>
          <w:p>
            <w:pPr>
              <w:autoSpaceDN w:val="0"/>
              <w:autoSpaceDE w:val="0"/>
              <w:widowControl/>
              <w:spacing w:line="185" w:lineRule="auto" w:before="80" w:after="0"/>
              <w:ind w:left="660" w:right="0" w:firstLine="0"/>
              <w:jc w:val="left"/>
            </w:pPr>
            <w:r>
              <w:rPr>
                <w:rFonts w:ascii="SimSun" w:hAnsi="SimSun" w:eastAsia="SimSun"/>
                <w:b w:val="0"/>
                <w:i w:val="0"/>
                <w:color w:val="000000"/>
                <w:sz w:val="21"/>
              </w:rPr>
              <w:t xml:space="preserve">工程风险定义为因未知事件的发生可能对工程带来利益的损失 </w:t>
            </w:r>
          </w:p>
        </w:tc>
      </w:tr>
    </w:tbl>
    <w:p>
      <w:pPr>
        <w:autoSpaceDN w:val="0"/>
        <w:autoSpaceDE w:val="0"/>
        <w:widowControl/>
        <w:spacing w:line="185" w:lineRule="auto" w:before="390" w:after="0"/>
        <w:ind w:left="1478" w:right="0" w:firstLine="0"/>
        <w:jc w:val="left"/>
      </w:pPr>
      <w:r>
        <w:rPr>
          <w:rFonts w:ascii="SimSun" w:hAnsi="SimSun" w:eastAsia="SimSun"/>
          <w:b w:val="0"/>
          <w:i w:val="0"/>
          <w:color w:val="000000"/>
          <w:sz w:val="24"/>
        </w:rPr>
        <w:t>风险是生产过程中与预期效果相背离或者产生不利的后果，因各种不确定因素对工</w:t>
      </w:r>
    </w:p>
    <w:p>
      <w:pPr>
        <w:autoSpaceDN w:val="0"/>
        <w:autoSpaceDE w:val="0"/>
        <w:widowControl/>
        <w:spacing w:line="185" w:lineRule="auto" w:before="160" w:after="0"/>
        <w:ind w:left="998" w:right="0" w:firstLine="0"/>
        <w:jc w:val="left"/>
      </w:pPr>
      <w:r>
        <w:rPr>
          <w:rFonts w:ascii="SimSun" w:hAnsi="SimSun" w:eastAsia="SimSun"/>
          <w:b w:val="0"/>
          <w:i w:val="0"/>
          <w:color w:val="000000"/>
          <w:sz w:val="24"/>
        </w:rPr>
        <w:t>程建设造成的损失。风险性事故的直接后果是导致预期被损坏，导致风险的点燃，发生</w:t>
      </w:r>
    </w:p>
    <w:p>
      <w:pPr>
        <w:autoSpaceDN w:val="0"/>
        <w:autoSpaceDE w:val="0"/>
        <w:widowControl/>
        <w:spacing w:line="204" w:lineRule="auto" w:before="152" w:after="0"/>
        <w:ind w:left="998" w:right="0" w:firstLine="0"/>
        <w:jc w:val="left"/>
      </w:pPr>
      <w:r>
        <w:rPr>
          <w:rFonts w:ascii="SimSun" w:hAnsi="SimSun" w:eastAsia="SimSun"/>
          <w:b w:val="0"/>
          <w:i w:val="0"/>
          <w:color w:val="000000"/>
          <w:sz w:val="24"/>
        </w:rPr>
        <w:t>风险性事故，从而导致风险性损失。风险事故级别如下表</w:t>
      </w:r>
      <w:r>
        <w:rPr>
          <w:rFonts w:ascii="TimesNewRoman" w:hAnsi="TimesNewRoman" w:eastAsia="TimesNewRoman"/>
          <w:b w:val="0"/>
          <w:i w:val="0"/>
          <w:color w:val="000000"/>
          <w:sz w:val="24"/>
        </w:rPr>
        <w:t>2.3</w:t>
      </w:r>
      <w:r>
        <w:rPr>
          <w:rFonts w:ascii="SimSun" w:hAnsi="SimSun" w:eastAsia="SimSun"/>
          <w:b w:val="0"/>
          <w:i w:val="0"/>
          <w:color w:val="000000"/>
          <w:sz w:val="24"/>
        </w:rPr>
        <w:t xml:space="preserve">。 </w:t>
      </w:r>
    </w:p>
    <w:p>
      <w:pPr>
        <w:autoSpaceDN w:val="0"/>
        <w:autoSpaceDE w:val="0"/>
        <w:widowControl/>
        <w:spacing w:line="259" w:lineRule="auto" w:before="328" w:after="62"/>
        <w:ind w:left="4320" w:right="3456"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2.3</w:t>
      </w:r>
      <w:r>
        <w:rPr>
          <w:rFonts w:ascii="SimSun" w:hAnsi="SimSun" w:eastAsia="SimSun"/>
          <w:b w:val="0"/>
          <w:i w:val="0"/>
          <w:color w:val="000000"/>
          <w:sz w:val="21"/>
        </w:rPr>
        <w:t xml:space="preserve"> 风险事故级别</w:t>
      </w:r>
      <w:r>
        <w:br/>
      </w:r>
      <w:r>
        <w:rPr>
          <w:rFonts w:ascii="TimesNewRoman" w:hAnsi="TimesNewRoman" w:eastAsia="TimesNewRoman"/>
          <w:b w:val="0"/>
          <w:i w:val="0"/>
          <w:color w:val="000000"/>
          <w:sz w:val="21"/>
        </w:rPr>
        <w:t>Table 2.3 Risk accident leve</w:t>
      </w:r>
    </w:p>
    <w:tbl>
      <w:tblPr>
        <w:tblW w:type="auto" w:w="0"/>
        <w:tblLayout w:type="fixed"/>
        <w:tblLook w:firstColumn="1" w:firstRow="1" w:lastColumn="0" w:lastRow="0" w:noHBand="0" w:noVBand="1" w:val="04A0"/>
        <w:tblInd w:w="890.0" w:type="dxa"/>
      </w:tblPr>
      <w:tblGrid>
        <w:gridCol w:w="2549"/>
        <w:gridCol w:w="2549"/>
        <w:gridCol w:w="2549"/>
        <w:gridCol w:w="2549"/>
      </w:tblGrid>
      <w:tr>
        <w:trPr>
          <w:trHeight w:hRule="exact" w:val="124"/>
        </w:trPr>
        <w:tc>
          <w:tcPr>
            <w:tcW w:type="dxa" w:w="510"/>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44" w:after="0"/>
              <w:ind w:left="0" w:right="0" w:firstLine="0"/>
              <w:jc w:val="center"/>
            </w:pPr>
            <w:r>
              <w:rPr>
                <w:rFonts w:ascii="SimSun" w:hAnsi="SimSun" w:eastAsia="SimSun"/>
                <w:b w:val="0"/>
                <w:i w:val="0"/>
                <w:color w:val="000000"/>
                <w:sz w:val="21"/>
              </w:rPr>
              <w:t>级</w:t>
            </w:r>
          </w:p>
        </w:tc>
        <w:tc>
          <w:tcPr>
            <w:tcW w:type="dxa" w:w="76"/>
            <w:tcBorders/>
            <w:tcMar>
              <w:start w:w="0" w:type="dxa"/>
              <w:end w:w="0" w:type="dxa"/>
            </w:tcMar>
          </w:tcPr>
          <w:p>
            <w:pPr>
              <w:autoSpaceDN w:val="0"/>
              <w:autoSpaceDE w:val="0"/>
              <w:widowControl/>
              <w:spacing w:line="240" w:lineRule="auto" w:before="10" w:after="0"/>
              <w:ind w:left="0" w:right="0" w:firstLine="0"/>
              <w:jc w:val="center"/>
            </w:pPr>
            <w:r>
              <w:drawing>
                <wp:inline xmlns:a="http://schemas.openxmlformats.org/drawingml/2006/main" xmlns:pic="http://schemas.openxmlformats.org/drawingml/2006/picture">
                  <wp:extent cx="8890" cy="72389"/>
                  <wp:docPr id="54" name="Picture 5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8890" cy="72389"/>
                          </a:xfrm>
                          <a:prstGeom prst="rect"/>
                        </pic:spPr>
                      </pic:pic>
                    </a:graphicData>
                  </a:graphic>
                </wp:inline>
              </w:drawing>
            </w:r>
          </w:p>
        </w:tc>
        <w:tc>
          <w:tcPr>
            <w:tcW w:type="dxa" w:w="5284"/>
            <w:tcBorders>
              <w:top w:sz="8.0" w:val="single" w:color="#000000"/>
            </w:tcBorders>
            <w:tcMar>
              <w:start w:w="0" w:type="dxa"/>
              <w:end w:w="0" w:type="dxa"/>
            </w:tcMar>
          </w:tcPr>
          <w:p/>
        </w:tc>
        <w:tc>
          <w:tcPr>
            <w:tcW w:type="dxa" w:w="3408"/>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889" cy="72389"/>
                  <wp:docPr id="55" name="Picture 5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8889" cy="72389"/>
                          </a:xfrm>
                          <a:prstGeom prst="rect"/>
                        </pic:spPr>
                      </pic:pic>
                    </a:graphicData>
                  </a:graphic>
                </wp:inline>
              </w:drawing>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889" cy="97789"/>
                  <wp:docPr id="56" name="Picture 5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889" cy="97789"/>
                          </a:xfrm>
                          <a:prstGeom prst="rect"/>
                        </pic:spPr>
                      </pic:pic>
                    </a:graphicData>
                  </a:graphic>
                </wp:inline>
              </w:drawing>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889" cy="96520"/>
                  <wp:docPr id="57" name="Picture 5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889" cy="96520"/>
                          </a:xfrm>
                          <a:prstGeom prst="rect"/>
                        </pic:spPr>
                      </pic:pic>
                    </a:graphicData>
                  </a:graphic>
                </wp:inline>
              </w:drawing>
            </w:r>
          </w:p>
          <w:p>
            <w:pPr>
              <w:autoSpaceDN w:val="0"/>
              <w:tabs>
                <w:tab w:pos="1290" w:val="left"/>
              </w:tabs>
              <w:autoSpaceDE w:val="0"/>
              <w:widowControl/>
              <w:spacing w:line="240" w:lineRule="auto" w:before="0" w:after="0"/>
              <w:ind w:left="0" w:right="0" w:firstLine="0"/>
              <w:jc w:val="left"/>
            </w:pPr>
            <w:r>
              <w:drawing>
                <wp:inline xmlns:a="http://schemas.openxmlformats.org/drawingml/2006/main" xmlns:pic="http://schemas.openxmlformats.org/drawingml/2006/picture">
                  <wp:extent cx="8889" cy="97789"/>
                  <wp:docPr id="58" name="Picture 5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889" cy="97789"/>
                          </a:xfrm>
                          <a:prstGeom prst="rect"/>
                        </pic:spPr>
                      </pic:pic>
                    </a:graphicData>
                  </a:graphic>
                </wp:inline>
              </w:drawing>
            </w:r>
            <w:r>
              <w:tab/>
            </w:r>
            <w:r>
              <w:rPr>
                <w:rFonts w:ascii="SimSun" w:hAnsi="SimSun" w:eastAsia="SimSun"/>
                <w:b w:val="0"/>
                <w:i w:val="0"/>
                <w:color w:val="000000"/>
                <w:sz w:val="21"/>
              </w:rPr>
              <w:t xml:space="preserve">发展情况 </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889" cy="97789"/>
                  <wp:docPr id="59" name="Picture 5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889" cy="97789"/>
                          </a:xfrm>
                          <a:prstGeom prst="rect"/>
                        </pic:spPr>
                      </pic:pic>
                    </a:graphicData>
                  </a:graphic>
                </wp:inline>
              </w:drawing>
            </w:r>
          </w:p>
        </w:tc>
      </w:tr>
      <w:tr>
        <w:trPr>
          <w:trHeight w:hRule="exact" w:val="154"/>
        </w:trPr>
        <w:tc>
          <w:tcPr>
            <w:tcW w:type="dxa" w:w="2549"/>
            <w:vMerge/>
            <w:tcBorders>
              <w:top w:sz="8.0" w:val="single" w:color="#000000"/>
            </w:tcBorders>
          </w:tcPr>
          <w:p/>
        </w:tc>
        <w:tc>
          <w:tcPr>
            <w:tcW w:type="dxa" w:w="76"/>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8890" cy="97789"/>
                  <wp:docPr id="60" name="Picture 6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890" cy="97789"/>
                          </a:xfrm>
                          <a:prstGeom prst="rect"/>
                        </pic:spPr>
                      </pic:pic>
                    </a:graphicData>
                  </a:graphic>
                </wp:inline>
              </w:drawing>
            </w:r>
          </w:p>
        </w:tc>
        <w:tc>
          <w:tcPr>
            <w:tcW w:type="dxa" w:w="5284"/>
            <w:tcBorders/>
            <w:tcMar>
              <w:start w:w="0" w:type="dxa"/>
              <w:end w:w="0" w:type="dxa"/>
            </w:tcMar>
          </w:tcPr>
          <w:p/>
        </w:tc>
        <w:tc>
          <w:tcPr>
            <w:tcW w:type="dxa" w:w="2549"/>
            <w:vMerge/>
            <w:tcBorders>
              <w:top w:sz="8.0" w:val="single" w:color="#000000"/>
            </w:tcBorders>
          </w:tcPr>
          <w:p/>
        </w:tc>
      </w:tr>
      <w:tr>
        <w:trPr>
          <w:trHeight w:hRule="exact" w:val="110"/>
        </w:trPr>
        <w:tc>
          <w:tcPr>
            <w:tcW w:type="dxa" w:w="2549"/>
            <w:vMerge/>
            <w:tcBorders>
              <w:top w:sz="8.0" w:val="single" w:color="#000000"/>
            </w:tcBorders>
          </w:tcPr>
          <w:p/>
        </w:tc>
        <w:tc>
          <w:tcPr>
            <w:tcW w:type="dxa" w:w="76"/>
            <w:vMerge w:val="restart"/>
            <w:tcBorders/>
            <w:tcMar>
              <w:start w:w="0" w:type="dxa"/>
              <w:end w:w="0" w:type="dxa"/>
            </w:tcMar>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8890" cy="96520"/>
                  <wp:docPr id="61" name="Picture 6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890" cy="96520"/>
                          </a:xfrm>
                          <a:prstGeom prst="rect"/>
                        </pic:spPr>
                      </pic:pic>
                    </a:graphicData>
                  </a:graphic>
                </wp:inline>
              </w:drawing>
            </w:r>
          </w:p>
        </w:tc>
        <w:tc>
          <w:tcPr>
            <w:tcW w:type="dxa" w:w="528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21"/>
              </w:rPr>
              <w:t xml:space="preserve">发生的条件 </w:t>
            </w:r>
          </w:p>
        </w:tc>
        <w:tc>
          <w:tcPr>
            <w:tcW w:type="dxa" w:w="2549"/>
            <w:vMerge/>
            <w:tcBorders>
              <w:top w:sz="8.0" w:val="single" w:color="#000000"/>
            </w:tcBorders>
          </w:tcPr>
          <w:p/>
        </w:tc>
      </w:tr>
      <w:tr>
        <w:trPr>
          <w:trHeight w:hRule="exact" w:val="42"/>
        </w:trPr>
        <w:tc>
          <w:tcPr>
            <w:tcW w:type="dxa" w:w="51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06" w:after="0"/>
              <w:ind w:left="0" w:right="38" w:firstLine="0"/>
              <w:jc w:val="right"/>
            </w:pPr>
            <w:r>
              <w:rPr>
                <w:rFonts w:ascii="SimSun" w:hAnsi="SimSun" w:eastAsia="SimSun"/>
                <w:b w:val="0"/>
                <w:i w:val="0"/>
                <w:color w:val="000000"/>
                <w:sz w:val="21"/>
              </w:rPr>
              <w:t xml:space="preserve">别 </w:t>
            </w:r>
          </w:p>
        </w:tc>
        <w:tc>
          <w:tcPr>
            <w:tcW w:type="dxa" w:w="2549"/>
            <w:vMerge/>
            <w:tcBorders/>
          </w:tcPr>
          <w:p/>
        </w:tc>
        <w:tc>
          <w:tcPr>
            <w:tcW w:type="dxa" w:w="2549"/>
            <w:vMerge/>
            <w:tcBorders/>
          </w:tcPr>
          <w:p/>
        </w:tc>
        <w:tc>
          <w:tcPr>
            <w:tcW w:type="dxa" w:w="2549"/>
            <w:vMerge/>
            <w:tcBorders>
              <w:top w:sz="8.0" w:val="single" w:color="#000000"/>
            </w:tcBorders>
          </w:tcPr>
          <w:p/>
        </w:tc>
      </w:tr>
      <w:tr>
        <w:trPr>
          <w:trHeight w:hRule="exact" w:val="154"/>
        </w:trPr>
        <w:tc>
          <w:tcPr>
            <w:tcW w:type="dxa" w:w="2549"/>
            <w:vMerge/>
            <w:tcBorders/>
          </w:tcPr>
          <w:p/>
        </w:tc>
        <w:tc>
          <w:tcPr>
            <w:tcW w:type="dxa" w:w="76"/>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8890" cy="97789"/>
                  <wp:docPr id="62" name="Picture 6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890" cy="97789"/>
                          </a:xfrm>
                          <a:prstGeom prst="rect"/>
                        </pic:spPr>
                      </pic:pic>
                    </a:graphicData>
                  </a:graphic>
                </wp:inline>
              </w:drawing>
            </w:r>
          </w:p>
        </w:tc>
        <w:tc>
          <w:tcPr>
            <w:tcW w:type="dxa" w:w="2549"/>
            <w:vMerge/>
            <w:tcBorders/>
          </w:tcPr>
          <w:p/>
        </w:tc>
        <w:tc>
          <w:tcPr>
            <w:tcW w:type="dxa" w:w="2549"/>
            <w:vMerge/>
            <w:tcBorders>
              <w:top w:sz="8.0" w:val="single" w:color="#000000"/>
            </w:tcBorders>
          </w:tcPr>
          <w:p/>
        </w:tc>
      </w:tr>
      <w:tr>
        <w:trPr>
          <w:trHeight w:hRule="exact" w:val="146"/>
        </w:trPr>
        <w:tc>
          <w:tcPr>
            <w:tcW w:type="dxa" w:w="2549"/>
            <w:vMerge/>
            <w:tcBorders/>
          </w:tcPr>
          <w:p/>
        </w:tc>
        <w:tc>
          <w:tcPr>
            <w:tcW w:type="dxa" w:w="76"/>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8890" cy="97789"/>
                  <wp:docPr id="63" name="Picture 6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890" cy="97789"/>
                          </a:xfrm>
                          <a:prstGeom prst="rect"/>
                        </pic:spPr>
                      </pic:pic>
                    </a:graphicData>
                  </a:graphic>
                </wp:inline>
              </w:drawing>
            </w:r>
          </w:p>
        </w:tc>
        <w:tc>
          <w:tcPr>
            <w:tcW w:type="dxa" w:w="5284"/>
            <w:tcBorders/>
            <w:tcMar>
              <w:start w:w="0" w:type="dxa"/>
              <w:end w:w="0" w:type="dxa"/>
            </w:tcMar>
          </w:tcPr>
          <w:p/>
        </w:tc>
        <w:tc>
          <w:tcPr>
            <w:tcW w:type="dxa" w:w="2549"/>
            <w:vMerge/>
            <w:tcBorders>
              <w:top w:sz="8.0" w:val="single" w:color="#000000"/>
            </w:tcBorders>
          </w:tcPr>
          <w:p/>
        </w:tc>
      </w:tr>
      <w:tr>
        <w:trPr>
          <w:trHeight w:hRule="exact" w:val="251"/>
        </w:trPr>
        <w:tc>
          <w:tcPr>
            <w:tcW w:type="dxa" w:w="510"/>
            <w:vMerge w:val="restart"/>
            <w:tcBorders/>
            <w:tcMar>
              <w:start w:w="0" w:type="dxa"/>
              <w:end w:w="0" w:type="dxa"/>
            </w:tcMar>
            <w:tcMar>
              <w:start w:w="0" w:type="dxa"/>
              <w:end w:w="0" w:type="dxa"/>
            </w:tcMar>
          </w:tcPr>
          <w:p>
            <w:pPr>
              <w:autoSpaceDN w:val="0"/>
              <w:autoSpaceDE w:val="0"/>
              <w:widowControl/>
              <w:spacing w:line="185" w:lineRule="auto" w:before="340" w:after="0"/>
              <w:ind w:left="0" w:right="0" w:firstLine="0"/>
              <w:jc w:val="center"/>
            </w:pPr>
            <w:r>
              <w:rPr>
                <w:rFonts w:ascii="SimSun" w:hAnsi="SimSun" w:eastAsia="SimSun"/>
                <w:b w:val="0"/>
                <w:i w:val="0"/>
                <w:color w:val="000000"/>
                <w:sz w:val="21"/>
              </w:rPr>
              <w:t>一</w:t>
            </w:r>
          </w:p>
        </w:tc>
        <w:tc>
          <w:tcPr>
            <w:tcW w:type="dxa" w:w="76"/>
            <w:vMerge w:val="restart"/>
            <w:tcBorders/>
            <w:tcMar>
              <w:start w:w="0" w:type="dxa"/>
              <w:end w:w="0" w:type="dxa"/>
            </w:tcMar>
            <w:tcMar>
              <w:start w:w="0" w:type="dxa"/>
              <w:end w:w="0" w:type="dxa"/>
            </w:tcMar>
          </w:tcPr>
          <w:p>
            <w:pPr>
              <w:autoSpaceDN w:val="0"/>
              <w:autoSpaceDE w:val="0"/>
              <w:widowControl/>
              <w:spacing w:line="240" w:lineRule="auto" w:before="8" w:after="0"/>
              <w:ind w:left="0" w:right="0" w:firstLine="0"/>
              <w:jc w:val="center"/>
            </w:pPr>
            <w:r>
              <w:drawing>
                <wp:inline xmlns:a="http://schemas.openxmlformats.org/drawingml/2006/main" xmlns:pic="http://schemas.openxmlformats.org/drawingml/2006/picture">
                  <wp:extent cx="8890" cy="97790"/>
                  <wp:docPr id="64" name="Picture 6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890" cy="97790"/>
                          </a:xfrm>
                          <a:prstGeom prst="rect"/>
                        </pic:spPr>
                      </pic:pic>
                    </a:graphicData>
                  </a:graphic>
                </wp:inline>
              </w:drawing>
            </w:r>
          </w:p>
        </w:tc>
        <w:tc>
          <w:tcPr>
            <w:tcW w:type="dxa" w:w="5284"/>
            <w:tcBorders/>
            <w:tcMar>
              <w:start w:w="0" w:type="dxa"/>
              <w:end w:w="0" w:type="dxa"/>
            </w:tcMar>
          </w:tcPr>
          <w:p/>
        </w:tc>
        <w:tc>
          <w:tcPr>
            <w:tcW w:type="dxa" w:w="3408"/>
            <w:vMerge w:val="restart"/>
            <w:tcBorders/>
            <w:tcMar>
              <w:start w:w="0" w:type="dxa"/>
              <w:end w:w="0" w:type="dxa"/>
            </w:tcMar>
            <w:tcMar>
              <w:start w:w="0" w:type="dxa"/>
              <w:end w:w="0" w:type="dxa"/>
            </w:tcMar>
          </w:tcPr>
          <w:p>
            <w:pPr>
              <w:autoSpaceDN w:val="0"/>
              <w:autoSpaceDE w:val="0"/>
              <w:widowControl/>
              <w:spacing w:line="240" w:lineRule="auto" w:before="8" w:after="0"/>
              <w:ind w:left="0" w:right="0" w:firstLine="0"/>
              <w:jc w:val="left"/>
            </w:pPr>
            <w:r>
              <w:drawing>
                <wp:inline xmlns:a="http://schemas.openxmlformats.org/drawingml/2006/main" xmlns:pic="http://schemas.openxmlformats.org/drawingml/2006/picture">
                  <wp:extent cx="8889" cy="97790"/>
                  <wp:docPr id="65" name="Picture 6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889" cy="97790"/>
                          </a:xfrm>
                          <a:prstGeom prst="rect"/>
                        </pic:spPr>
                      </pic:pic>
                    </a:graphicData>
                  </a:graphic>
                </wp:inline>
              </w:drawing>
            </w:r>
          </w:p>
          <w:p>
            <w:pPr>
              <w:autoSpaceDN w:val="0"/>
              <w:autoSpaceDE w:val="0"/>
              <w:widowControl/>
              <w:spacing w:line="185" w:lineRule="auto" w:before="178" w:after="0"/>
              <w:ind w:left="0" w:right="0" w:firstLine="0"/>
              <w:jc w:val="center"/>
            </w:pPr>
            <w:r>
              <w:rPr>
                <w:rFonts w:ascii="SimSun" w:hAnsi="SimSun" w:eastAsia="SimSun"/>
                <w:b w:val="0"/>
                <w:i w:val="0"/>
                <w:color w:val="000000"/>
                <w:sz w:val="21"/>
              </w:rPr>
              <w:t>特别重大的事故，事故发生率高，</w:t>
            </w:r>
          </w:p>
        </w:tc>
      </w:tr>
      <w:tr>
        <w:trPr>
          <w:trHeight w:hRule="exact" w:val="346"/>
        </w:trPr>
        <w:tc>
          <w:tcPr>
            <w:tcW w:type="dxa" w:w="2549"/>
            <w:vMerge/>
            <w:tcBorders/>
          </w:tcPr>
          <w:p/>
        </w:tc>
        <w:tc>
          <w:tcPr>
            <w:tcW w:type="dxa" w:w="2549"/>
            <w:vMerge/>
            <w:tcBorders/>
          </w:tcPr>
          <w:p/>
        </w:tc>
        <w:tc>
          <w:tcPr>
            <w:tcW w:type="dxa" w:w="5284"/>
            <w:tcBorders/>
            <w:tcMar>
              <w:start w:w="0" w:type="dxa"/>
              <w:end w:w="0" w:type="dxa"/>
            </w:tcMar>
          </w:tcPr>
          <w:p>
            <w:pPr>
              <w:autoSpaceDN w:val="0"/>
              <w:autoSpaceDE w:val="0"/>
              <w:widowControl/>
              <w:spacing w:line="185" w:lineRule="auto" w:before="88" w:after="0"/>
              <w:ind w:left="0" w:right="0" w:firstLine="0"/>
              <w:jc w:val="center"/>
            </w:pPr>
            <w:r>
              <w:rPr>
                <w:rFonts w:ascii="SimSun" w:hAnsi="SimSun" w:eastAsia="SimSun"/>
                <w:b w:val="0"/>
                <w:i w:val="0"/>
                <w:color w:val="000000"/>
                <w:sz w:val="21"/>
              </w:rPr>
              <w:t>导致30 人以上的死亡；100 人以上的重伤；1 亿元以上</w:t>
            </w:r>
          </w:p>
        </w:tc>
        <w:tc>
          <w:tcPr>
            <w:tcW w:type="dxa" w:w="2549"/>
            <w:vMerge/>
            <w:tcBorders/>
          </w:tcPr>
          <w:p/>
        </w:tc>
      </w:tr>
      <w:tr>
        <w:trPr>
          <w:trHeight w:hRule="exact" w:val="476"/>
        </w:trPr>
        <w:tc>
          <w:tcPr>
            <w:tcW w:type="dxa" w:w="510"/>
            <w:tcBorders/>
            <w:tcMar>
              <w:start w:w="0" w:type="dxa"/>
              <w:end w:w="0" w:type="dxa"/>
            </w:tcMar>
          </w:tcPr>
          <w:p>
            <w:pPr>
              <w:autoSpaceDN w:val="0"/>
              <w:autoSpaceDE w:val="0"/>
              <w:widowControl/>
              <w:spacing w:line="185" w:lineRule="auto" w:before="82" w:after="0"/>
              <w:ind w:left="0" w:right="38" w:firstLine="0"/>
              <w:jc w:val="right"/>
            </w:pPr>
            <w:r>
              <w:rPr>
                <w:rFonts w:ascii="SimSun" w:hAnsi="SimSun" w:eastAsia="SimSun"/>
                <w:b w:val="0"/>
                <w:i w:val="0"/>
                <w:color w:val="000000"/>
                <w:sz w:val="21"/>
              </w:rPr>
              <w:t xml:space="preserve">级 </w:t>
            </w:r>
          </w:p>
        </w:tc>
        <w:tc>
          <w:tcPr>
            <w:tcW w:type="dxa" w:w="7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616" w:after="0"/>
              <w:ind w:left="0" w:right="0" w:firstLine="0"/>
              <w:jc w:val="center"/>
            </w:pPr>
            <w:r>
              <w:drawing>
                <wp:inline xmlns:a="http://schemas.openxmlformats.org/drawingml/2006/main" xmlns:pic="http://schemas.openxmlformats.org/drawingml/2006/picture">
                  <wp:extent cx="8890" cy="97790"/>
                  <wp:docPr id="66" name="Picture 6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8890" cy="97790"/>
                          </a:xfrm>
                          <a:prstGeom prst="rect"/>
                        </pic:spPr>
                      </pic:pic>
                    </a:graphicData>
                  </a:graphic>
                </wp:inline>
              </w:drawing>
            </w:r>
          </w:p>
        </w:tc>
        <w:tc>
          <w:tcPr>
            <w:tcW w:type="dxa" w:w="5284"/>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21"/>
              </w:rPr>
              <w:t xml:space="preserve">的直接经济损失。 </w:t>
            </w:r>
          </w:p>
        </w:tc>
        <w:tc>
          <w:tcPr>
            <w:tcW w:type="dxa" w:w="3408"/>
            <w:tcBorders/>
            <w:tcMar>
              <w:start w:w="0" w:type="dxa"/>
              <w:end w:w="0" w:type="dxa"/>
            </w:tcMar>
          </w:tcPr>
          <w:p>
            <w:pPr>
              <w:autoSpaceDN w:val="0"/>
              <w:autoSpaceDE w:val="0"/>
              <w:widowControl/>
              <w:spacing w:line="185" w:lineRule="auto" w:before="82" w:after="0"/>
              <w:ind w:left="136" w:right="0" w:firstLine="0"/>
              <w:jc w:val="left"/>
            </w:pPr>
            <w:r>
              <w:rPr>
                <w:rFonts w:ascii="SimSun" w:hAnsi="SimSun" w:eastAsia="SimSun"/>
                <w:b w:val="0"/>
                <w:i w:val="0"/>
                <w:color w:val="000000"/>
                <w:sz w:val="21"/>
              </w:rPr>
              <w:t xml:space="preserve">随时可能发生，事态非常的严重； </w:t>
            </w:r>
          </w:p>
        </w:tc>
      </w:tr>
      <w:tr>
        <w:trPr>
          <w:trHeight w:hRule="exact" w:val="458"/>
        </w:trPr>
        <w:tc>
          <w:tcPr>
            <w:tcW w:type="dxa" w:w="51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21"/>
              </w:rPr>
              <w:t>二</w:t>
            </w:r>
          </w:p>
        </w:tc>
        <w:tc>
          <w:tcPr>
            <w:tcW w:type="dxa" w:w="2549"/>
            <w:vMerge/>
            <w:tcBorders/>
          </w:tcPr>
          <w:p/>
        </w:tc>
        <w:tc>
          <w:tcPr>
            <w:tcW w:type="dxa" w:w="5284"/>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21"/>
              </w:rPr>
              <w:t>导致10 人以上且30 人以下的死亡；50 以上且100 人以</w:t>
            </w:r>
          </w:p>
        </w:tc>
        <w:tc>
          <w:tcPr>
            <w:tcW w:type="dxa" w:w="3408"/>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21"/>
              </w:rPr>
              <w:t>重大的事故，事故将要发生，事态</w:t>
            </w:r>
          </w:p>
        </w:tc>
      </w:tr>
      <w:tr>
        <w:trPr>
          <w:trHeight w:hRule="exact" w:val="458"/>
        </w:trPr>
        <w:tc>
          <w:tcPr>
            <w:tcW w:type="dxa" w:w="510"/>
            <w:tcBorders/>
            <w:tcMar>
              <w:start w:w="0" w:type="dxa"/>
              <w:end w:w="0" w:type="dxa"/>
            </w:tcMar>
          </w:tcPr>
          <w:p>
            <w:pPr>
              <w:autoSpaceDN w:val="0"/>
              <w:autoSpaceDE w:val="0"/>
              <w:widowControl/>
              <w:spacing w:line="185" w:lineRule="auto" w:before="66" w:after="0"/>
              <w:ind w:left="0" w:right="38" w:firstLine="0"/>
              <w:jc w:val="right"/>
            </w:pPr>
            <w:r>
              <w:rPr>
                <w:rFonts w:ascii="SimSun" w:hAnsi="SimSun" w:eastAsia="SimSun"/>
                <w:b w:val="0"/>
                <w:i w:val="0"/>
                <w:color w:val="000000"/>
                <w:sz w:val="21"/>
              </w:rPr>
              <w:t xml:space="preserve">级 </w:t>
            </w:r>
          </w:p>
        </w:tc>
        <w:tc>
          <w:tcPr>
            <w:tcW w:type="dxa" w:w="2549"/>
            <w:vMerge/>
            <w:tcBorders/>
          </w:tcPr>
          <w:p/>
        </w:tc>
        <w:tc>
          <w:tcPr>
            <w:tcW w:type="dxa" w:w="5284"/>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 xml:space="preserve">下的重伤；5000 万元以上且1 亿元以下的直接经济损失。 </w:t>
            </w:r>
          </w:p>
        </w:tc>
        <w:tc>
          <w:tcPr>
            <w:tcW w:type="dxa" w:w="3408"/>
            <w:tcBorders/>
            <w:tcMar>
              <w:start w:w="0" w:type="dxa"/>
              <w:end w:w="0" w:type="dxa"/>
            </w:tcMar>
          </w:tcPr>
          <w:p>
            <w:pPr>
              <w:autoSpaceDN w:val="0"/>
              <w:autoSpaceDE w:val="0"/>
              <w:widowControl/>
              <w:spacing w:line="185" w:lineRule="auto" w:before="66" w:after="0"/>
              <w:ind w:left="0" w:right="858" w:firstLine="0"/>
              <w:jc w:val="right"/>
            </w:pPr>
            <w:r>
              <w:rPr>
                <w:rFonts w:ascii="SimSun" w:hAnsi="SimSun" w:eastAsia="SimSun"/>
                <w:b w:val="0"/>
                <w:i w:val="0"/>
                <w:color w:val="000000"/>
                <w:sz w:val="21"/>
              </w:rPr>
              <w:t xml:space="preserve">正在不断扩大； </w:t>
            </w:r>
          </w:p>
        </w:tc>
      </w:tr>
      <w:tr>
        <w:trPr>
          <w:trHeight w:hRule="exact" w:val="458"/>
        </w:trPr>
        <w:tc>
          <w:tcPr>
            <w:tcW w:type="dxa" w:w="510"/>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21"/>
              </w:rPr>
              <w:t>三</w:t>
            </w:r>
          </w:p>
        </w:tc>
        <w:tc>
          <w:tcPr>
            <w:tcW w:type="dxa" w:w="2549"/>
            <w:vMerge/>
            <w:tcBorders/>
          </w:tcPr>
          <w:p/>
        </w:tc>
        <w:tc>
          <w:tcPr>
            <w:tcW w:type="dxa" w:w="5284"/>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21"/>
              </w:rPr>
              <w:t>导致3 人以上且10 人以下的死亡；50 以下的重伤；1000</w:t>
            </w:r>
          </w:p>
        </w:tc>
        <w:tc>
          <w:tcPr>
            <w:tcW w:type="dxa" w:w="3408"/>
            <w:tcBorders/>
            <w:tcMar>
              <w:start w:w="0" w:type="dxa"/>
              <w:end w:w="0" w:type="dxa"/>
            </w:tcMar>
          </w:tcPr>
          <w:p>
            <w:pPr>
              <w:autoSpaceDN w:val="0"/>
              <w:autoSpaceDE w:val="0"/>
              <w:widowControl/>
              <w:spacing w:line="185" w:lineRule="auto" w:before="184" w:after="0"/>
              <w:ind w:left="0" w:right="0" w:firstLine="0"/>
              <w:jc w:val="center"/>
            </w:pPr>
            <w:r>
              <w:rPr>
                <w:rFonts w:ascii="SimSun" w:hAnsi="SimSun" w:eastAsia="SimSun"/>
                <w:b w:val="0"/>
                <w:i w:val="0"/>
                <w:color w:val="000000"/>
                <w:sz w:val="21"/>
              </w:rPr>
              <w:t>较大的事故，事故已经临近，事态</w:t>
            </w:r>
          </w:p>
        </w:tc>
      </w:tr>
      <w:tr>
        <w:trPr>
          <w:trHeight w:hRule="exact" w:val="460"/>
        </w:trPr>
        <w:tc>
          <w:tcPr>
            <w:tcW w:type="dxa" w:w="510"/>
            <w:tcBorders/>
            <w:tcMar>
              <w:start w:w="0" w:type="dxa"/>
              <w:end w:w="0" w:type="dxa"/>
            </w:tcMar>
          </w:tcPr>
          <w:p>
            <w:pPr>
              <w:autoSpaceDN w:val="0"/>
              <w:autoSpaceDE w:val="0"/>
              <w:widowControl/>
              <w:spacing w:line="185" w:lineRule="auto" w:before="66" w:after="0"/>
              <w:ind w:left="0" w:right="38" w:firstLine="0"/>
              <w:jc w:val="right"/>
            </w:pPr>
            <w:r>
              <w:rPr>
                <w:rFonts w:ascii="SimSun" w:hAnsi="SimSun" w:eastAsia="SimSun"/>
                <w:b w:val="0"/>
                <w:i w:val="0"/>
                <w:color w:val="000000"/>
                <w:sz w:val="21"/>
              </w:rPr>
              <w:t xml:space="preserve">级 </w:t>
            </w:r>
          </w:p>
        </w:tc>
        <w:tc>
          <w:tcPr>
            <w:tcW w:type="dxa" w:w="2549"/>
            <w:vMerge/>
            <w:tcBorders/>
          </w:tcPr>
          <w:p/>
        </w:tc>
        <w:tc>
          <w:tcPr>
            <w:tcW w:type="dxa" w:w="5284"/>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 xml:space="preserve">万元以上且5000 万元以下的直接经济损失。 </w:t>
            </w:r>
          </w:p>
        </w:tc>
        <w:tc>
          <w:tcPr>
            <w:tcW w:type="dxa" w:w="3408"/>
            <w:tcBorders/>
            <w:tcMar>
              <w:start w:w="0" w:type="dxa"/>
              <w:end w:w="0" w:type="dxa"/>
            </w:tcMar>
          </w:tcPr>
          <w:p>
            <w:pPr>
              <w:autoSpaceDN w:val="0"/>
              <w:autoSpaceDE w:val="0"/>
              <w:widowControl/>
              <w:spacing w:line="185" w:lineRule="auto" w:before="66" w:after="0"/>
              <w:ind w:left="766" w:right="0" w:firstLine="0"/>
              <w:jc w:val="left"/>
            </w:pPr>
            <w:r>
              <w:rPr>
                <w:rFonts w:ascii="SimSun" w:hAnsi="SimSun" w:eastAsia="SimSun"/>
                <w:b w:val="0"/>
                <w:i w:val="0"/>
                <w:color w:val="000000"/>
                <w:sz w:val="21"/>
              </w:rPr>
              <w:t xml:space="preserve">有不断扩大的趋势； </w:t>
            </w:r>
          </w:p>
        </w:tc>
      </w:tr>
      <w:tr>
        <w:trPr>
          <w:trHeight w:hRule="exact" w:val="410"/>
        </w:trPr>
        <w:tc>
          <w:tcPr>
            <w:tcW w:type="dxa" w:w="51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21"/>
              </w:rPr>
              <w:t>四</w:t>
            </w:r>
          </w:p>
        </w:tc>
        <w:tc>
          <w:tcPr>
            <w:tcW w:type="dxa" w:w="2549"/>
            <w:vMerge/>
            <w:tcBorders/>
          </w:tcPr>
          <w:p/>
        </w:tc>
        <w:tc>
          <w:tcPr>
            <w:tcW w:type="dxa" w:w="5284"/>
            <w:vMerge w:val="restart"/>
            <w:tcBorders/>
            <w:tcMar>
              <w:start w:w="0" w:type="dxa"/>
              <w:end w:w="0" w:type="dxa"/>
            </w:tcMar>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21"/>
              </w:rPr>
              <w:t>导致3 人以下的死亡；10 以下的重伤；1000 万元以下的</w:t>
            </w:r>
          </w:p>
        </w:tc>
        <w:tc>
          <w:tcPr>
            <w:tcW w:type="dxa" w:w="3408"/>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21"/>
              </w:rPr>
              <w:t>一般的事故，事故即将临近，事态</w:t>
            </w:r>
          </w:p>
        </w:tc>
      </w:tr>
      <w:tr>
        <w:trPr>
          <w:trHeight w:hRule="exact" w:val="50"/>
        </w:trPr>
        <w:tc>
          <w:tcPr>
            <w:tcW w:type="dxa" w:w="510"/>
            <w:vMerge w:val="restart"/>
            <w:tcBorders>
              <w:bottom w:sz="7.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4" w:after="0"/>
              <w:ind w:left="0" w:right="38" w:firstLine="0"/>
              <w:jc w:val="right"/>
            </w:pPr>
            <w:r>
              <w:rPr>
                <w:rFonts w:ascii="SimSun" w:hAnsi="SimSun" w:eastAsia="SimSun"/>
                <w:b w:val="0"/>
                <w:i w:val="0"/>
                <w:color w:val="000000"/>
                <w:sz w:val="21"/>
              </w:rPr>
              <w:t xml:space="preserve">级 </w:t>
            </w:r>
          </w:p>
        </w:tc>
        <w:tc>
          <w:tcPr>
            <w:tcW w:type="dxa" w:w="2549"/>
            <w:vMerge/>
            <w:tcBorders/>
          </w:tcPr>
          <w:p/>
        </w:tc>
        <w:tc>
          <w:tcPr>
            <w:tcW w:type="dxa" w:w="2549"/>
            <w:vMerge/>
            <w:tcBorders/>
          </w:tcPr>
          <w:p/>
        </w:tc>
        <w:tc>
          <w:tcPr>
            <w:tcW w:type="dxa" w:w="3408"/>
            <w:vMerge w:val="restart"/>
            <w:tcBorders>
              <w:bottom w:sz="7.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0" w:after="0"/>
              <w:ind w:left="0" w:right="0" w:firstLine="0"/>
              <w:jc w:val="left"/>
            </w:pPr>
            <w:r>
              <w:drawing>
                <wp:inline xmlns:a="http://schemas.openxmlformats.org/drawingml/2006/main" xmlns:pic="http://schemas.openxmlformats.org/drawingml/2006/picture">
                  <wp:extent cx="8889" cy="97790"/>
                  <wp:docPr id="67" name="Picture 6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8889" cy="97790"/>
                          </a:xfrm>
                          <a:prstGeom prst="rect"/>
                        </pic:spPr>
                      </pic:pic>
                    </a:graphicData>
                  </a:graphic>
                </wp:inline>
              </w:drawing>
            </w:r>
          </w:p>
          <w:p>
            <w:pPr>
              <w:autoSpaceDN w:val="0"/>
              <w:tabs>
                <w:tab w:pos="766" w:val="left"/>
              </w:tabs>
              <w:autoSpaceDE w:val="0"/>
              <w:widowControl/>
              <w:spacing w:line="240" w:lineRule="auto" w:before="0" w:after="0"/>
              <w:ind w:left="0" w:right="0" w:firstLine="0"/>
              <w:jc w:val="left"/>
            </w:pPr>
            <w:r>
              <w:drawing>
                <wp:inline xmlns:a="http://schemas.openxmlformats.org/drawingml/2006/main" xmlns:pic="http://schemas.openxmlformats.org/drawingml/2006/picture">
                  <wp:extent cx="8889" cy="97789"/>
                  <wp:docPr id="68" name="Picture 6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8889" cy="97789"/>
                          </a:xfrm>
                          <a:prstGeom prst="rect"/>
                        </pic:spPr>
                      </pic:pic>
                    </a:graphicData>
                  </a:graphic>
                </wp:inline>
              </w:drawing>
            </w:r>
            <w:r>
              <w:tab/>
            </w:r>
            <w:r>
              <w:rPr>
                <w:rFonts w:ascii="SimSun" w:hAnsi="SimSun" w:eastAsia="SimSun"/>
                <w:b w:val="0"/>
                <w:i w:val="0"/>
                <w:color w:val="000000"/>
                <w:sz w:val="21"/>
              </w:rPr>
              <w:t xml:space="preserve">有不断扩大的趋势； </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889" cy="96520"/>
                  <wp:docPr id="69" name="Picture 6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8889" cy="96520"/>
                          </a:xfrm>
                          <a:prstGeom prst="rect"/>
                        </pic:spPr>
                      </pic:pic>
                    </a:graphicData>
                  </a:graphic>
                </wp:inline>
              </w:drawing>
            </w:r>
          </w:p>
        </w:tc>
      </w:tr>
      <w:tr>
        <w:trPr>
          <w:trHeight w:hRule="exact" w:val="154"/>
        </w:trPr>
        <w:tc>
          <w:tcPr>
            <w:tcW w:type="dxa" w:w="2549"/>
            <w:vMerge/>
            <w:tcBorders>
              <w:bottom w:sz="7.199999999999818" w:val="single" w:color="#000000"/>
            </w:tcBorders>
          </w:tcPr>
          <w:p/>
        </w:tc>
        <w:tc>
          <w:tcPr>
            <w:tcW w:type="dxa" w:w="76"/>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8890" cy="97790"/>
                  <wp:docPr id="70" name="Picture 7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8890" cy="97790"/>
                          </a:xfrm>
                          <a:prstGeom prst="rect"/>
                        </pic:spPr>
                      </pic:pic>
                    </a:graphicData>
                  </a:graphic>
                </wp:inline>
              </w:drawing>
            </w:r>
          </w:p>
        </w:tc>
        <w:tc>
          <w:tcPr>
            <w:tcW w:type="dxa" w:w="5284"/>
            <w:vMerge w:val="restart"/>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 xml:space="preserve">直接经济损失。 </w:t>
            </w:r>
          </w:p>
        </w:tc>
        <w:tc>
          <w:tcPr>
            <w:tcW w:type="dxa" w:w="2549"/>
            <w:vMerge/>
            <w:tcBorders>
              <w:bottom w:sz="7.199999999999818" w:val="single" w:color="#000000"/>
            </w:tcBorders>
          </w:tcPr>
          <w:p/>
        </w:tc>
      </w:tr>
      <w:tr>
        <w:trPr>
          <w:trHeight w:hRule="exact" w:val="154"/>
        </w:trPr>
        <w:tc>
          <w:tcPr>
            <w:tcW w:type="dxa" w:w="2549"/>
            <w:vMerge/>
            <w:tcBorders>
              <w:bottom w:sz="7.199999999999818" w:val="single" w:color="#000000"/>
            </w:tcBorders>
          </w:tcPr>
          <w:p/>
        </w:tc>
        <w:tc>
          <w:tcPr>
            <w:tcW w:type="dxa" w:w="76"/>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8890" cy="97789"/>
                  <wp:docPr id="71" name="Picture 7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8890" cy="97789"/>
                          </a:xfrm>
                          <a:prstGeom prst="rect"/>
                        </pic:spPr>
                      </pic:pic>
                    </a:graphicData>
                  </a:graphic>
                </wp:inline>
              </w:drawing>
            </w:r>
          </w:p>
        </w:tc>
        <w:tc>
          <w:tcPr>
            <w:tcW w:type="dxa" w:w="2549"/>
            <w:vMerge/>
            <w:tcBorders/>
          </w:tcPr>
          <w:p/>
        </w:tc>
        <w:tc>
          <w:tcPr>
            <w:tcW w:type="dxa" w:w="2549"/>
            <w:vMerge/>
            <w:tcBorders>
              <w:bottom w:sz="7.199999999999818" w:val="single" w:color="#000000"/>
            </w:tcBorders>
          </w:tcPr>
          <w:p/>
        </w:tc>
      </w:tr>
      <w:tr>
        <w:trPr>
          <w:trHeight w:hRule="exact" w:val="188"/>
        </w:trPr>
        <w:tc>
          <w:tcPr>
            <w:tcW w:type="dxa" w:w="2549"/>
            <w:vMerge/>
            <w:tcBorders>
              <w:bottom w:sz="7.199999999999818" w:val="single" w:color="#000000"/>
            </w:tcBorders>
          </w:tcPr>
          <w:p/>
        </w:tc>
        <w:tc>
          <w:tcPr>
            <w:tcW w:type="dxa" w:w="76"/>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8890" cy="96520"/>
                  <wp:docPr id="72" name="Picture 7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8890" cy="96520"/>
                          </a:xfrm>
                          <a:prstGeom prst="rect"/>
                        </pic:spPr>
                      </pic:pic>
                    </a:graphicData>
                  </a:graphic>
                </wp:inline>
              </w:drawing>
            </w:r>
          </w:p>
        </w:tc>
        <w:tc>
          <w:tcPr>
            <w:tcW w:type="dxa" w:w="5284"/>
            <w:tcBorders>
              <w:bottom w:sz="7.199999999999818" w:val="single" w:color="#000000"/>
            </w:tcBorders>
            <w:tcMar>
              <w:start w:w="0" w:type="dxa"/>
              <w:end w:w="0" w:type="dxa"/>
            </w:tcMar>
          </w:tcPr>
          <w:p/>
        </w:tc>
        <w:tc>
          <w:tcPr>
            <w:tcW w:type="dxa" w:w="2549"/>
            <w:vMerge/>
            <w:tcBorders>
              <w:bottom w:sz="7.199999999999818" w:val="single" w:color="#000000"/>
            </w:tcBorders>
          </w:tcPr>
          <w:p/>
        </w:tc>
      </w:tr>
    </w:tbl>
    <w:p>
      <w:pPr>
        <w:autoSpaceDN w:val="0"/>
        <w:autoSpaceDE w:val="0"/>
        <w:widowControl/>
        <w:spacing w:line="230" w:lineRule="auto" w:before="1284" w:after="0"/>
        <w:ind w:left="0" w:right="4528" w:firstLine="0"/>
        <w:jc w:val="right"/>
      </w:pPr>
      <w:r>
        <w:rPr>
          <w:rFonts w:ascii="TimesNewRoman" w:hAnsi="TimesNewRoman" w:eastAsia="TimesNewRoman"/>
          <w:b w:val="0"/>
          <w:i w:val="0"/>
          <w:color w:val="000000"/>
          <w:sz w:val="18"/>
        </w:rPr>
        <w:t xml:space="preserve">15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73" name="Picture 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4" name="Picture 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64" w:firstLine="0"/>
        <w:jc w:val="right"/>
      </w:pPr>
      <w:r>
        <w:rPr>
          <w:rFonts w:ascii="SimSun" w:hAnsi="SimSun" w:eastAsia="SimSun"/>
          <w:b w:val="0"/>
          <w:i w:val="0"/>
          <w:color w:val="000000"/>
          <w:sz w:val="21"/>
        </w:rPr>
        <w:t>大连交通大学专业硕士学位论文</w:t>
      </w:r>
    </w:p>
    <w:p>
      <w:pPr>
        <w:autoSpaceDN w:val="0"/>
        <w:autoSpaceDE w:val="0"/>
        <w:widowControl/>
        <w:spacing w:line="185" w:lineRule="auto" w:before="744" w:after="0"/>
        <w:ind w:left="998" w:right="0" w:firstLine="0"/>
        <w:jc w:val="left"/>
      </w:pPr>
      <w:r>
        <w:rPr>
          <w:rFonts w:ascii="SimHei" w:hAnsi="SimHei" w:eastAsia="SimHei"/>
          <w:b w:val="0"/>
          <w:i w:val="0"/>
          <w:color w:val="000000"/>
          <w:sz w:val="24"/>
        </w:rPr>
        <w:t xml:space="preserve">2.3.2 地铁盾构施工风险识别 </w:t>
      </w:r>
    </w:p>
    <w:p>
      <w:pPr>
        <w:autoSpaceDN w:val="0"/>
        <w:autoSpaceDE w:val="0"/>
        <w:widowControl/>
        <w:spacing w:line="271" w:lineRule="auto" w:before="228" w:after="0"/>
        <w:ind w:left="998" w:right="140" w:firstLine="480"/>
        <w:jc w:val="both"/>
      </w:pPr>
      <w:r>
        <w:rPr>
          <w:rFonts w:ascii="SimSun" w:hAnsi="SimSun" w:eastAsia="SimSun"/>
          <w:b w:val="0"/>
          <w:i w:val="0"/>
          <w:color w:val="000000"/>
          <w:sz w:val="24"/>
        </w:rPr>
        <w:t>识别潜在危险是风险管理的重要步骤。对风险进行识别，第一步分析施工项目的全</w:t>
      </w:r>
      <w:r>
        <w:rPr>
          <w:rFonts w:ascii="SimSun" w:hAnsi="SimSun" w:eastAsia="SimSun"/>
          <w:b w:val="0"/>
          <w:i w:val="0"/>
          <w:color w:val="000000"/>
          <w:sz w:val="24"/>
        </w:rPr>
        <w:t>部资料，研究施工过程中尚存的风险，识别出会影响盾构施工的风险因素。然后列出施</w:t>
      </w:r>
      <w:r>
        <w:rPr>
          <w:rFonts w:ascii="SimSun" w:hAnsi="SimSun" w:eastAsia="SimSun"/>
          <w:b w:val="0"/>
          <w:i w:val="0"/>
          <w:color w:val="000000"/>
          <w:sz w:val="24"/>
        </w:rPr>
        <w:t>工中客观存在的风险和潜在的风险清单，包括这些风险的影响结果，例如工期、施工质</w:t>
      </w:r>
      <w:r>
        <w:rPr>
          <w:rFonts w:ascii="SimSun" w:hAnsi="SimSun" w:eastAsia="SimSun"/>
          <w:b w:val="0"/>
          <w:i w:val="0"/>
          <w:color w:val="000000"/>
          <w:sz w:val="24"/>
        </w:rPr>
        <w:t>量、经济等。</w:t>
      </w:r>
    </w:p>
    <w:p>
      <w:pPr>
        <w:autoSpaceDN w:val="0"/>
        <w:tabs>
          <w:tab w:pos="1478" w:val="left"/>
        </w:tabs>
        <w:autoSpaceDE w:val="0"/>
        <w:widowControl/>
        <w:spacing w:line="286" w:lineRule="auto" w:before="148" w:after="0"/>
        <w:ind w:left="998" w:right="0" w:firstLine="0"/>
        <w:jc w:val="left"/>
      </w:pPr>
      <w:r>
        <w:tab/>
      </w:r>
      <w:r>
        <w:rPr>
          <w:rFonts w:ascii="SimSun" w:hAnsi="SimSun" w:eastAsia="SimSun"/>
          <w:b w:val="0"/>
          <w:i w:val="0"/>
          <w:color w:val="000000"/>
          <w:sz w:val="24"/>
        </w:rPr>
        <w:t>风险辨识的主要对象是建设工程项目，没有完整全面的工程资料，没有资料支撑，</w:t>
      </w:r>
      <w:r>
        <w:rPr>
          <w:rFonts w:ascii="SimSun" w:hAnsi="SimSun" w:eastAsia="SimSun"/>
          <w:b w:val="0"/>
          <w:i w:val="0"/>
          <w:color w:val="000000"/>
          <w:sz w:val="24"/>
        </w:rPr>
        <w:t>风险辨识是没有办法进行的，因此收集资料是风险辨别的关键步骤。完整的资料保障了</w:t>
      </w:r>
      <w:r>
        <w:rPr>
          <w:rFonts w:ascii="SimSun" w:hAnsi="SimSun" w:eastAsia="SimSun"/>
          <w:b w:val="0"/>
          <w:i w:val="0"/>
          <w:color w:val="000000"/>
          <w:sz w:val="24"/>
        </w:rPr>
        <w:t>风险因素的全面辨识。工程项目风险辨别的主要依据有以下几个方面：</w:t>
      </w:r>
      <w:r>
        <w:br/>
      </w:r>
      <w:r>
        <w:tab/>
      </w:r>
      <w:r>
        <w:rPr>
          <w:rFonts w:ascii="SimSun" w:hAnsi="SimSun" w:eastAsia="SimSun"/>
          <w:b w:val="0"/>
          <w:i w:val="0"/>
          <w:color w:val="000000"/>
          <w:sz w:val="24"/>
        </w:rPr>
        <w:t xml:space="preserve">(1)工程信息方面 </w:t>
      </w:r>
      <w:r>
        <w:br/>
      </w:r>
      <w:r>
        <w:tab/>
      </w:r>
      <w:r>
        <w:rPr>
          <w:rFonts w:ascii="SimSun" w:hAnsi="SimSun" w:eastAsia="SimSun"/>
          <w:b w:val="0"/>
          <w:i w:val="0"/>
          <w:color w:val="000000"/>
          <w:sz w:val="24"/>
        </w:rPr>
        <w:t>工程相关资料主要包括：地勘报告、勘察报告、设计图纸及要求、可研报告、水土</w:t>
      </w:r>
      <w:r>
        <w:rPr>
          <w:rFonts w:ascii="SimSun" w:hAnsi="SimSun" w:eastAsia="SimSun"/>
          <w:b w:val="0"/>
          <w:i w:val="0"/>
          <w:color w:val="000000"/>
          <w:sz w:val="24"/>
        </w:rPr>
        <w:t>保持报告、施工组织设计、国家规范标准、专项施工方案、相关的标准及规程等。工程</w:t>
      </w:r>
      <w:r>
        <w:rPr>
          <w:rFonts w:ascii="SimSun" w:hAnsi="SimSun" w:eastAsia="SimSun"/>
          <w:b w:val="0"/>
          <w:i w:val="0"/>
          <w:color w:val="000000"/>
          <w:sz w:val="24"/>
        </w:rPr>
        <w:t>相关资料是风险辨识的重要依据，项目实施过程中应注重对工程信息的收集和资料管</w:t>
      </w:r>
      <w:r>
        <w:rPr>
          <w:rFonts w:ascii="SimSun" w:hAnsi="SimSun" w:eastAsia="SimSun"/>
          <w:b w:val="0"/>
          <w:i w:val="0"/>
          <w:color w:val="000000"/>
          <w:sz w:val="24"/>
        </w:rPr>
        <w:t xml:space="preserve">理，保证其完整性。 </w:t>
      </w:r>
    </w:p>
    <w:p>
      <w:pPr>
        <w:autoSpaceDN w:val="0"/>
        <w:tabs>
          <w:tab w:pos="1478" w:val="left"/>
        </w:tabs>
        <w:autoSpaceDE w:val="0"/>
        <w:widowControl/>
        <w:spacing w:line="281" w:lineRule="auto" w:before="148" w:after="0"/>
        <w:ind w:left="998" w:right="0" w:firstLine="0"/>
        <w:jc w:val="left"/>
      </w:pPr>
      <w:r>
        <w:tab/>
      </w:r>
      <w:r>
        <w:rPr>
          <w:rFonts w:ascii="SimSun" w:hAnsi="SimSun" w:eastAsia="SimSun"/>
          <w:b w:val="0"/>
          <w:i w:val="0"/>
          <w:color w:val="000000"/>
          <w:sz w:val="24"/>
        </w:rPr>
        <w:t xml:space="preserve">(2)周围环境信息方面 </w:t>
      </w:r>
      <w:r>
        <w:br/>
      </w:r>
      <w:r>
        <w:tab/>
      </w:r>
      <w:r>
        <w:rPr>
          <w:rFonts w:ascii="SimSun" w:hAnsi="SimSun" w:eastAsia="SimSun"/>
          <w:b w:val="0"/>
          <w:i w:val="0"/>
          <w:color w:val="000000"/>
          <w:sz w:val="24"/>
        </w:rPr>
        <w:t>工程项目存在于它特定的环境中，周围环境对工程项目的启动、设计、实施及运营</w:t>
      </w:r>
      <w:r>
        <w:rPr>
          <w:rFonts w:ascii="SimSun" w:hAnsi="SimSun" w:eastAsia="SimSun"/>
          <w:b w:val="0"/>
          <w:i w:val="0"/>
          <w:color w:val="000000"/>
          <w:sz w:val="24"/>
        </w:rPr>
        <w:t>全生命周期都有重要影响，项目的建造和运行与所在的自然环境和社会环境息息相关。</w:t>
      </w:r>
      <w:r>
        <w:rPr>
          <w:rFonts w:ascii="SimSun" w:hAnsi="SimSun" w:eastAsia="SimSun"/>
          <w:b w:val="0"/>
          <w:i w:val="0"/>
          <w:color w:val="000000"/>
          <w:sz w:val="24"/>
        </w:rPr>
        <w:t>水文地质、气象、噪音、气候、地形地貌、地下管网、地面植被等自然环境将会影响工</w:t>
      </w:r>
      <w:r>
        <w:rPr>
          <w:rFonts w:ascii="SimSun" w:hAnsi="SimSun" w:eastAsia="SimSun"/>
          <w:b w:val="0"/>
          <w:i w:val="0"/>
          <w:color w:val="000000"/>
          <w:sz w:val="24"/>
        </w:rPr>
        <w:t>程项目的实施；文化、风俗、政治、法律、经济、惯例等社会环境将会影响工程的建设。</w:t>
      </w:r>
      <w:r>
        <w:rPr>
          <w:rFonts w:ascii="SimSun" w:hAnsi="SimSun" w:eastAsia="SimSun"/>
          <w:b w:val="0"/>
          <w:i w:val="0"/>
          <w:color w:val="000000"/>
          <w:sz w:val="24"/>
        </w:rPr>
        <w:t xml:space="preserve">因此在辨别风险时，工程建设环境资料数据的收集和分析也是十分必要的。 </w:t>
      </w:r>
    </w:p>
    <w:p>
      <w:pPr>
        <w:autoSpaceDN w:val="0"/>
        <w:tabs>
          <w:tab w:pos="1478" w:val="left"/>
        </w:tabs>
        <w:autoSpaceDE w:val="0"/>
        <w:widowControl/>
        <w:spacing w:line="276" w:lineRule="auto" w:before="148" w:after="0"/>
        <w:ind w:left="998" w:right="0" w:firstLine="0"/>
        <w:jc w:val="left"/>
      </w:pPr>
      <w:r>
        <w:tab/>
      </w:r>
      <w:r>
        <w:rPr>
          <w:rFonts w:ascii="SimSun" w:hAnsi="SimSun" w:eastAsia="SimSun"/>
          <w:b w:val="0"/>
          <w:i w:val="0"/>
          <w:color w:val="000000"/>
          <w:sz w:val="24"/>
        </w:rPr>
        <w:t xml:space="preserve">(3)类似工程资料方面 </w:t>
      </w:r>
      <w:r>
        <w:br/>
      </w:r>
      <w:r>
        <w:tab/>
      </w:r>
      <w:r>
        <w:rPr>
          <w:rFonts w:ascii="SimSun" w:hAnsi="SimSun" w:eastAsia="SimSun"/>
          <w:b w:val="0"/>
          <w:i w:val="0"/>
          <w:color w:val="000000"/>
          <w:sz w:val="24"/>
        </w:rPr>
        <w:t>对类似工程的分析有助于新建工程风险的辨识，因此在风险辨识过程中应重视工程</w:t>
      </w:r>
      <w:r>
        <w:rPr>
          <w:rFonts w:ascii="SimSun" w:hAnsi="SimSun" w:eastAsia="SimSun"/>
          <w:b w:val="0"/>
          <w:i w:val="0"/>
          <w:color w:val="000000"/>
          <w:sz w:val="24"/>
        </w:rPr>
        <w:t>建设档案、工程质量、工程总结与安全事故处理文件等资料的收集。以往的项目可以对</w:t>
      </w:r>
      <w:r>
        <w:rPr>
          <w:rFonts w:ascii="SimSun" w:hAnsi="SimSun" w:eastAsia="SimSun"/>
          <w:b w:val="0"/>
          <w:i w:val="0"/>
          <w:color w:val="000000"/>
          <w:sz w:val="24"/>
        </w:rPr>
        <w:t>现在的新建项目产生对比分析作用，以往类似工程相关资料的收集是新建项目风险辨别</w:t>
      </w:r>
      <w:r>
        <w:rPr>
          <w:rFonts w:ascii="SimSun" w:hAnsi="SimSun" w:eastAsia="SimSun"/>
          <w:b w:val="0"/>
          <w:i w:val="0"/>
          <w:color w:val="000000"/>
          <w:sz w:val="24"/>
        </w:rPr>
        <w:t xml:space="preserve">的重要参考。 </w:t>
      </w:r>
    </w:p>
    <w:p>
      <w:pPr>
        <w:autoSpaceDN w:val="0"/>
        <w:autoSpaceDE w:val="0"/>
        <w:widowControl/>
        <w:spacing w:line="185" w:lineRule="auto" w:before="268" w:after="0"/>
        <w:ind w:left="998" w:right="0" w:firstLine="0"/>
        <w:jc w:val="left"/>
      </w:pPr>
      <w:r>
        <w:rPr>
          <w:rFonts w:ascii="SimHei" w:hAnsi="SimHei" w:eastAsia="SimHei"/>
          <w:b w:val="0"/>
          <w:i w:val="0"/>
          <w:color w:val="000000"/>
          <w:sz w:val="24"/>
        </w:rPr>
        <w:t xml:space="preserve">2.3.3 地铁盾构施工风险评价 </w:t>
      </w:r>
    </w:p>
    <w:p>
      <w:pPr>
        <w:autoSpaceDN w:val="0"/>
        <w:tabs>
          <w:tab w:pos="1478" w:val="left"/>
        </w:tabs>
        <w:autoSpaceDE w:val="0"/>
        <w:widowControl/>
        <w:spacing w:line="283" w:lineRule="auto" w:before="226" w:after="0"/>
        <w:ind w:left="998" w:right="0" w:firstLine="0"/>
        <w:jc w:val="left"/>
      </w:pPr>
      <w:r>
        <w:tab/>
      </w:r>
      <w:r>
        <w:rPr>
          <w:rFonts w:ascii="SimSun" w:hAnsi="SimSun" w:eastAsia="SimSun"/>
          <w:b w:val="0"/>
          <w:i w:val="0"/>
          <w:color w:val="000000"/>
          <w:sz w:val="24"/>
        </w:rPr>
        <w:t>盾构施工安全评价首先对风险识别清单建立相应的评价模型，选择适用的评估方法</w:t>
      </w:r>
      <w:r>
        <w:rPr>
          <w:rFonts w:ascii="SimSun" w:hAnsi="SimSun" w:eastAsia="SimSun"/>
          <w:b w:val="0"/>
          <w:i w:val="0"/>
          <w:color w:val="000000"/>
          <w:sz w:val="24"/>
        </w:rPr>
        <w:t>进行评价，并计算风险可能产生的概率以及风险所导致的损失，根据其结果对风险分类，</w:t>
      </w:r>
      <w:r>
        <w:rPr>
          <w:rFonts w:ascii="SimSun" w:hAnsi="SimSun" w:eastAsia="SimSun"/>
          <w:b w:val="0"/>
          <w:i w:val="0"/>
          <w:color w:val="000000"/>
          <w:sz w:val="24"/>
        </w:rPr>
        <w:t>分出强弱等级。汇总比较分析各分项风险后，再整体对地铁施工风险综合确认，判定整</w:t>
      </w:r>
      <w:r>
        <w:rPr>
          <w:rFonts w:ascii="SimSun" w:hAnsi="SimSun" w:eastAsia="SimSun"/>
          <w:b w:val="0"/>
          <w:i w:val="0"/>
          <w:color w:val="000000"/>
          <w:sz w:val="24"/>
        </w:rPr>
        <w:t>个施工项目的风险程度，进而基于施工项目的安全级别，对将要发生的风险采取预防措</w:t>
      </w:r>
      <w:r>
        <w:rPr>
          <w:rFonts w:ascii="SimSun" w:hAnsi="SimSun" w:eastAsia="SimSun"/>
          <w:b w:val="0"/>
          <w:i w:val="0"/>
          <w:color w:val="000000"/>
          <w:sz w:val="24"/>
        </w:rPr>
        <w:t>施。具体的步骤如下：</w:t>
      </w:r>
      <w:r>
        <w:br/>
      </w:r>
      <w:r>
        <w:tab/>
      </w:r>
      <w:r>
        <w:rPr>
          <w:rFonts w:ascii="TimesNewRoman" w:hAnsi="TimesNewRoman" w:eastAsia="TimesNewRoman"/>
          <w:b w:val="0"/>
          <w:i w:val="0"/>
          <w:color w:val="000000"/>
          <w:sz w:val="24"/>
        </w:rPr>
        <w:t>(1)</w:t>
      </w:r>
      <w:r>
        <w:rPr>
          <w:rFonts w:ascii="SimSun" w:hAnsi="SimSun" w:eastAsia="SimSun"/>
          <w:b w:val="0"/>
          <w:i w:val="0"/>
          <w:color w:val="000000"/>
          <w:sz w:val="24"/>
        </w:rPr>
        <w:t>应用层次分析法确定结构模型和指标权重；</w:t>
      </w:r>
    </w:p>
    <w:p>
      <w:pPr>
        <w:autoSpaceDN w:val="0"/>
        <w:autoSpaceDE w:val="0"/>
        <w:widowControl/>
        <w:spacing w:line="230" w:lineRule="auto" w:before="888" w:after="0"/>
        <w:ind w:left="0" w:right="4540" w:firstLine="0"/>
        <w:jc w:val="right"/>
      </w:pPr>
      <w:r>
        <w:rPr>
          <w:rFonts w:ascii="TimesNewRoman" w:hAnsi="TimesNewRoman" w:eastAsia="TimesNewRoman"/>
          <w:b w:val="0"/>
          <w:i w:val="0"/>
          <w:color w:val="000000"/>
          <w:sz w:val="18"/>
        </w:rPr>
        <w:t xml:space="preserve">16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77" name="Picture 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8" name="Picture 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28" w:firstLine="0"/>
        <w:jc w:val="right"/>
      </w:pPr>
      <w:r>
        <w:rPr>
          <w:rFonts w:ascii="SimSun" w:hAnsi="SimSun" w:eastAsia="SimSun"/>
          <w:b w:val="0"/>
          <w:i w:val="0"/>
          <w:color w:val="000000"/>
          <w:sz w:val="21"/>
        </w:rPr>
        <w:t>第二章</w:t>
      </w:r>
      <w:r>
        <w:rPr>
          <w:rFonts w:ascii="SimSun" w:hAnsi="SimSun" w:eastAsia="SimSun"/>
          <w:b w:val="0"/>
          <w:i w:val="0"/>
          <w:color w:val="000000"/>
          <w:sz w:val="21"/>
        </w:rPr>
        <w:t>地铁盾构施工相关理论</w:t>
      </w:r>
    </w:p>
    <w:p>
      <w:pPr>
        <w:autoSpaceDN w:val="0"/>
        <w:autoSpaceDE w:val="0"/>
        <w:widowControl/>
        <w:spacing w:line="204" w:lineRule="auto" w:before="738" w:after="0"/>
        <w:ind w:left="1478" w:right="0" w:firstLine="0"/>
        <w:jc w:val="left"/>
      </w:pPr>
      <w:r>
        <w:rPr>
          <w:rFonts w:ascii="TimesNewRoman" w:hAnsi="TimesNewRoman" w:eastAsia="TimesNewRoman"/>
          <w:b w:val="0"/>
          <w:i w:val="0"/>
          <w:color w:val="000000"/>
          <w:sz w:val="24"/>
        </w:rPr>
        <w:t>(2)</w:t>
      </w:r>
      <w:r>
        <w:rPr>
          <w:rFonts w:ascii="SimSun" w:hAnsi="SimSun" w:eastAsia="SimSun"/>
          <w:b w:val="0"/>
          <w:i w:val="0"/>
          <w:color w:val="000000"/>
          <w:sz w:val="24"/>
        </w:rPr>
        <w:t>应用可拓评价法定量评价风险大小；</w:t>
      </w:r>
    </w:p>
    <w:p>
      <w:pPr>
        <w:autoSpaceDN w:val="0"/>
        <w:autoSpaceDE w:val="0"/>
        <w:widowControl/>
        <w:spacing w:line="204" w:lineRule="auto" w:before="124" w:after="0"/>
        <w:ind w:left="1478" w:right="0" w:firstLine="0"/>
        <w:jc w:val="left"/>
      </w:pPr>
      <w:r>
        <w:rPr>
          <w:rFonts w:ascii="TimesNewRoman" w:hAnsi="TimesNewRoman" w:eastAsia="TimesNewRoman"/>
          <w:b w:val="0"/>
          <w:i w:val="0"/>
          <w:color w:val="000000"/>
          <w:sz w:val="24"/>
        </w:rPr>
        <w:t>(3)</w:t>
      </w:r>
      <w:r>
        <w:rPr>
          <w:rFonts w:ascii="SimSun" w:hAnsi="SimSun" w:eastAsia="SimSun"/>
          <w:b w:val="0"/>
          <w:i w:val="0"/>
          <w:color w:val="000000"/>
          <w:sz w:val="24"/>
        </w:rPr>
        <w:t>结合层次分析法和可拓评价法判定风险等级。</w:t>
      </w:r>
    </w:p>
    <w:p>
      <w:pPr>
        <w:autoSpaceDN w:val="0"/>
        <w:autoSpaceDE w:val="0"/>
        <w:widowControl/>
        <w:spacing w:line="182" w:lineRule="auto" w:before="256" w:after="0"/>
        <w:ind w:left="998" w:right="0" w:firstLine="0"/>
        <w:jc w:val="left"/>
      </w:pPr>
      <w:r>
        <w:rPr>
          <w:rFonts w:ascii="SimHei" w:hAnsi="SimHei" w:eastAsia="SimHei"/>
          <w:b w:val="0"/>
          <w:i w:val="0"/>
          <w:color w:val="000000"/>
          <w:sz w:val="28"/>
        </w:rPr>
        <w:t xml:space="preserve">2.4 本章小结 </w:t>
      </w:r>
    </w:p>
    <w:p>
      <w:pPr>
        <w:autoSpaceDN w:val="0"/>
        <w:autoSpaceDE w:val="0"/>
        <w:widowControl/>
        <w:spacing w:line="185" w:lineRule="auto" w:before="260" w:after="0"/>
        <w:ind w:left="1418" w:right="0" w:firstLine="0"/>
        <w:jc w:val="left"/>
      </w:pPr>
      <w:r>
        <w:rPr>
          <w:rFonts w:ascii="SimSun" w:hAnsi="SimSun" w:eastAsia="SimSun"/>
          <w:b w:val="0"/>
          <w:i w:val="0"/>
          <w:color w:val="000000"/>
          <w:sz w:val="24"/>
        </w:rPr>
        <w:t>本章重点介绍了地铁盾构施工相关理论知识，首先介绍了盾构法使用的机械─盾构</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机及盾构施工的主要过程和优缺点，阐述地铁盾构施工带来的风险，引入风险管理的流</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程，即风险识别，风险评价，为本文的研究奠定了理论基础。</w:t>
      </w:r>
    </w:p>
    <w:p>
      <w:pPr>
        <w:autoSpaceDN w:val="0"/>
        <w:autoSpaceDE w:val="0"/>
        <w:widowControl/>
        <w:spacing w:line="230" w:lineRule="auto" w:before="10634" w:after="0"/>
        <w:ind w:left="0" w:right="4450" w:firstLine="0"/>
        <w:jc w:val="right"/>
      </w:pPr>
      <w:r>
        <w:rPr>
          <w:rFonts w:ascii="TimesNewRoman" w:hAnsi="TimesNewRoman" w:eastAsia="TimesNewRoman"/>
          <w:b w:val="0"/>
          <w:i w:val="0"/>
          <w:color w:val="000000"/>
          <w:sz w:val="18"/>
        </w:rPr>
        <w:t xml:space="preserve">17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79" name="Picture 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 name="Picture 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66" w:firstLine="0"/>
        <w:jc w:val="right"/>
      </w:pPr>
      <w:r>
        <w:rPr>
          <w:rFonts w:ascii="SimSun" w:hAnsi="SimSun" w:eastAsia="SimSun"/>
          <w:b w:val="0"/>
          <w:i w:val="0"/>
          <w:color w:val="000000"/>
          <w:sz w:val="21"/>
        </w:rPr>
        <w:t>大连交通大学专业硕士学位论文</w:t>
      </w:r>
    </w:p>
    <w:p>
      <w:pPr>
        <w:autoSpaceDN w:val="0"/>
        <w:autoSpaceDE w:val="0"/>
        <w:widowControl/>
        <w:spacing w:line="185" w:lineRule="auto" w:before="754" w:after="0"/>
        <w:ind w:left="0" w:right="1676" w:firstLine="0"/>
        <w:jc w:val="right"/>
      </w:pPr>
      <w:r>
        <w:rPr>
          <w:rFonts w:ascii="SimHei" w:hAnsi="SimHei" w:eastAsia="SimHei"/>
          <w:b w:val="0"/>
          <w:i w:val="0"/>
          <w:color w:val="000000"/>
          <w:sz w:val="30"/>
        </w:rPr>
        <w:t xml:space="preserve">第三章 地铁3 号线盾构施工安全风险识别 </w:t>
      </w:r>
    </w:p>
    <w:p>
      <w:pPr>
        <w:autoSpaceDN w:val="0"/>
        <w:autoSpaceDE w:val="0"/>
        <w:widowControl/>
        <w:spacing w:line="185" w:lineRule="auto" w:before="500" w:after="0"/>
        <w:ind w:left="998" w:right="0" w:firstLine="0"/>
        <w:jc w:val="left"/>
      </w:pPr>
      <w:r>
        <w:rPr>
          <w:rFonts w:ascii="SimHei" w:hAnsi="SimHei" w:eastAsia="SimHei"/>
          <w:b w:val="0"/>
          <w:i w:val="0"/>
          <w:color w:val="000000"/>
          <w:sz w:val="28"/>
        </w:rPr>
        <w:t xml:space="preserve">3.1 地铁盾构施工安全风险分类 </w:t>
      </w:r>
    </w:p>
    <w:p>
      <w:pPr>
        <w:autoSpaceDN w:val="0"/>
        <w:autoSpaceDE w:val="0"/>
        <w:widowControl/>
        <w:spacing w:line="271" w:lineRule="auto" w:before="260" w:after="0"/>
        <w:ind w:left="998" w:right="142" w:firstLine="480"/>
        <w:jc w:val="both"/>
      </w:pPr>
      <w:r>
        <w:rPr>
          <w:rFonts w:ascii="SimSun" w:hAnsi="SimSun" w:eastAsia="SimSun"/>
          <w:b w:val="0"/>
          <w:i w:val="0"/>
          <w:color w:val="000000"/>
          <w:sz w:val="24"/>
        </w:rPr>
        <w:t>风险分类是风险管理中的重要步骤，是项目风险控制最基础最重要的工作，直接影</w:t>
      </w:r>
      <w:r>
        <w:rPr>
          <w:rFonts w:ascii="SimSun" w:hAnsi="SimSun" w:eastAsia="SimSun"/>
          <w:b w:val="0"/>
          <w:i w:val="0"/>
          <w:color w:val="000000"/>
          <w:sz w:val="24"/>
        </w:rPr>
        <w:t>响风险等级判定的决策质量和最终结果。合理的风险分类，有助于识别风险。</w:t>
      </w:r>
      <w:r>
        <w:rPr>
          <w:rFonts w:ascii="TimesNewRoman" w:hAnsi="TimesNewRoman" w:eastAsia="TimesNewRoman"/>
          <w:b w:val="0"/>
          <w:i w:val="0"/>
          <w:color w:val="000000"/>
          <w:sz w:val="24"/>
        </w:rPr>
        <w:t>4M1E</w:t>
      </w:r>
      <w:r>
        <w:rPr>
          <w:rFonts w:ascii="SimSun" w:hAnsi="SimSun" w:eastAsia="SimSun"/>
          <w:b w:val="0"/>
          <w:i w:val="0"/>
          <w:color w:val="000000"/>
          <w:sz w:val="24"/>
        </w:rPr>
        <w:t xml:space="preserve"> 是</w:t>
      </w:r>
      <w:r>
        <w:rPr>
          <w:rFonts w:ascii="SimSun" w:hAnsi="SimSun" w:eastAsia="SimSun"/>
          <w:b w:val="0"/>
          <w:i w:val="0"/>
          <w:color w:val="000000"/>
          <w:sz w:val="24"/>
        </w:rPr>
        <w:t>按照“人、机、料、法、环”五大要素对地铁盾构安全风险进行分类，本文依据</w:t>
      </w:r>
      <w:r>
        <w:rPr>
          <w:rFonts w:ascii="TimesNewRoman" w:hAnsi="TimesNewRoman" w:eastAsia="TimesNewRoman"/>
          <w:b w:val="0"/>
          <w:i w:val="0"/>
          <w:color w:val="000000"/>
          <w:sz w:val="24"/>
        </w:rPr>
        <w:t>4M1E</w:t>
      </w:r>
      <w:r>
        <w:rPr>
          <w:rFonts w:ascii="SimSun" w:hAnsi="SimSun" w:eastAsia="SimSun"/>
          <w:b w:val="0"/>
          <w:i w:val="0"/>
          <w:color w:val="000000"/>
          <w:sz w:val="24"/>
        </w:rPr>
        <w:t>管理理论将地铁盾构施工风险分成以下五类。</w:t>
      </w:r>
    </w:p>
    <w:p>
      <w:pPr>
        <w:autoSpaceDN w:val="0"/>
        <w:autoSpaceDE w:val="0"/>
        <w:widowControl/>
        <w:spacing w:line="185" w:lineRule="auto" w:before="268" w:after="0"/>
        <w:ind w:left="998" w:right="0" w:firstLine="0"/>
        <w:jc w:val="left"/>
      </w:pPr>
      <w:r>
        <w:rPr>
          <w:rFonts w:ascii="SimHei" w:hAnsi="SimHei" w:eastAsia="SimHei"/>
          <w:b w:val="0"/>
          <w:i w:val="0"/>
          <w:color w:val="000000"/>
          <w:sz w:val="24"/>
        </w:rPr>
        <w:t xml:space="preserve">3.1.1 施工技术风险 </w:t>
      </w:r>
    </w:p>
    <w:p>
      <w:pPr>
        <w:autoSpaceDN w:val="0"/>
        <w:tabs>
          <w:tab w:pos="1478" w:val="left"/>
        </w:tabs>
        <w:autoSpaceDE w:val="0"/>
        <w:widowControl/>
        <w:spacing w:line="245" w:lineRule="auto" w:before="226" w:after="0"/>
        <w:ind w:left="998" w:right="0" w:firstLine="0"/>
        <w:jc w:val="left"/>
      </w:pPr>
      <w:r>
        <w:tab/>
      </w:r>
      <w:r>
        <w:rPr>
          <w:rFonts w:ascii="SimSun" w:hAnsi="SimSun" w:eastAsia="SimSun"/>
          <w:b w:val="0"/>
          <w:i w:val="0"/>
          <w:color w:val="000000"/>
          <w:sz w:val="24"/>
        </w:rPr>
        <w:t>在盾构法施工过程中可能引发施工技术风险的发生，提前识别分析，减少施工过程</w:t>
      </w:r>
      <w:r>
        <w:rPr>
          <w:rFonts w:ascii="SimSun" w:hAnsi="SimSun" w:eastAsia="SimSun"/>
          <w:b w:val="0"/>
          <w:i w:val="0"/>
          <w:color w:val="000000"/>
          <w:sz w:val="24"/>
        </w:rPr>
        <w:t>中发生的风险，保证施工安全。</w:t>
      </w:r>
    </w:p>
    <w:p>
      <w:pPr>
        <w:autoSpaceDN w:val="0"/>
        <w:tabs>
          <w:tab w:pos="1478" w:val="left"/>
        </w:tabs>
        <w:autoSpaceDE w:val="0"/>
        <w:widowControl/>
        <w:spacing w:line="278" w:lineRule="auto" w:before="140" w:after="0"/>
        <w:ind w:left="998" w:right="0" w:firstLine="0"/>
        <w:jc w:val="left"/>
      </w:pPr>
      <w:r>
        <w:tab/>
      </w:r>
      <w:r>
        <w:rPr>
          <w:rFonts w:ascii="TimesNewRoman" w:hAnsi="TimesNewRoman" w:eastAsia="TimesNewRoman"/>
          <w:b w:val="0"/>
          <w:i w:val="0"/>
          <w:color w:val="000000"/>
          <w:sz w:val="24"/>
        </w:rPr>
        <w:t>(1)</w:t>
      </w:r>
      <w:r>
        <w:rPr>
          <w:rFonts w:ascii="SimSun" w:hAnsi="SimSun" w:eastAsia="SimSun"/>
          <w:b w:val="0"/>
          <w:i w:val="0"/>
          <w:color w:val="000000"/>
          <w:sz w:val="24"/>
        </w:rPr>
        <w:t>始发地层加固</w:t>
      </w:r>
      <w:r>
        <w:br/>
      </w:r>
      <w:r>
        <w:tab/>
      </w:r>
      <w:r>
        <w:rPr>
          <w:rFonts w:ascii="SimSun" w:hAnsi="SimSun" w:eastAsia="SimSun"/>
          <w:b w:val="0"/>
          <w:i w:val="0"/>
          <w:color w:val="000000"/>
          <w:sz w:val="24"/>
        </w:rPr>
        <w:t>盾构机始发地层加固方法应根据工程地质、周围环境选取。因地制宜地选用旋喷注</w:t>
      </w:r>
      <w:r>
        <w:rPr>
          <w:rFonts w:ascii="SimSun" w:hAnsi="SimSun" w:eastAsia="SimSun"/>
          <w:b w:val="0"/>
          <w:i w:val="0"/>
          <w:color w:val="000000"/>
          <w:sz w:val="24"/>
        </w:rPr>
        <w:t>浆、冷冻法注浆等，有时可多措并举。其目的主要是为了消除竖井施工时造成土体滑坡；</w:t>
      </w:r>
      <w:r>
        <w:rPr>
          <w:rFonts w:ascii="SimSun" w:hAnsi="SimSun" w:eastAsia="SimSun"/>
          <w:b w:val="0"/>
          <w:i w:val="0"/>
          <w:color w:val="000000"/>
          <w:sz w:val="24"/>
        </w:rPr>
        <w:t>保持盾构机开挖地层面稳定；防止地下水的流入、地表沉陷的影响等。下面以旋喷注浆</w:t>
      </w:r>
      <w:r>
        <w:rPr>
          <w:rFonts w:ascii="SimSun" w:hAnsi="SimSun" w:eastAsia="SimSun"/>
          <w:b w:val="0"/>
          <w:i w:val="0"/>
          <w:color w:val="000000"/>
          <w:sz w:val="24"/>
        </w:rPr>
        <w:t>为例，介绍施工各阶段可能引发的风险。</w:t>
      </w:r>
    </w:p>
    <w:p>
      <w:pPr>
        <w:autoSpaceDN w:val="0"/>
        <w:tabs>
          <w:tab w:pos="1478" w:val="left"/>
        </w:tabs>
        <w:autoSpaceDE w:val="0"/>
        <w:widowControl/>
        <w:spacing w:line="245" w:lineRule="auto" w:before="150" w:after="0"/>
        <w:ind w:left="998" w:right="0" w:firstLine="0"/>
        <w:jc w:val="left"/>
      </w:pPr>
      <w:r>
        <w:tab/>
      </w:r>
      <w:r>
        <w:rPr>
          <w:rFonts w:ascii="SimSun" w:hAnsi="SimSun" w:eastAsia="SimSun"/>
          <w:b w:val="0"/>
          <w:i w:val="0"/>
          <w:color w:val="000000"/>
          <w:sz w:val="24"/>
        </w:rPr>
        <w:t>①施工准备阶段：测量放样确定地层加固的准确位置，详细调查周边的管线排布情</w:t>
      </w:r>
      <w:r>
        <w:rPr>
          <w:rFonts w:ascii="SimSun" w:hAnsi="SimSun" w:eastAsia="SimSun"/>
          <w:b w:val="0"/>
          <w:i w:val="0"/>
          <w:color w:val="000000"/>
          <w:sz w:val="24"/>
        </w:rPr>
        <w:t>况和地下地质情况，做好管线保护措施，出具地质勘测报告，对不明确的位置及时补勘。</w:t>
      </w:r>
    </w:p>
    <w:p>
      <w:pPr>
        <w:autoSpaceDN w:val="0"/>
        <w:tabs>
          <w:tab w:pos="1478" w:val="left"/>
        </w:tabs>
        <w:autoSpaceDE w:val="0"/>
        <w:widowControl/>
        <w:spacing w:line="245" w:lineRule="auto" w:before="148" w:after="0"/>
        <w:ind w:left="998" w:right="0" w:firstLine="0"/>
        <w:jc w:val="left"/>
      </w:pPr>
      <w:r>
        <w:tab/>
      </w:r>
      <w:r>
        <w:rPr>
          <w:rFonts w:ascii="SimSun" w:hAnsi="SimSun" w:eastAsia="SimSun"/>
          <w:b w:val="0"/>
          <w:i w:val="0"/>
          <w:color w:val="000000"/>
          <w:sz w:val="24"/>
        </w:rPr>
        <w:t>②钻机就位：调整钻机垂直角度，钻孔的垂直度误差符合规范要求，按照施工图纸，</w:t>
      </w:r>
      <w:r>
        <w:rPr>
          <w:rFonts w:ascii="SimSun" w:hAnsi="SimSun" w:eastAsia="SimSun"/>
          <w:b w:val="0"/>
          <w:i w:val="0"/>
          <w:color w:val="000000"/>
          <w:sz w:val="24"/>
        </w:rPr>
        <w:t>使孔底标高等于设计标高。</w:t>
      </w:r>
    </w:p>
    <w:p>
      <w:pPr>
        <w:autoSpaceDN w:val="0"/>
        <w:tabs>
          <w:tab w:pos="1478" w:val="left"/>
        </w:tabs>
        <w:autoSpaceDE w:val="0"/>
        <w:widowControl/>
        <w:spacing w:line="245" w:lineRule="auto" w:before="140" w:after="0"/>
        <w:ind w:left="998" w:right="0" w:firstLine="0"/>
        <w:jc w:val="left"/>
      </w:pPr>
      <w:r>
        <w:tab/>
      </w:r>
      <w:r>
        <w:rPr>
          <w:rFonts w:ascii="SimSun" w:hAnsi="SimSun" w:eastAsia="SimSun"/>
          <w:b w:val="0"/>
          <w:i w:val="0"/>
          <w:color w:val="000000"/>
          <w:sz w:val="24"/>
        </w:rPr>
        <w:t>③下注浆管：引孔达到设计深度时，将岩芯管换为注浆管，一般水压要低于</w:t>
      </w:r>
      <w:r>
        <w:rPr>
          <w:rFonts w:ascii="TimesNewRoman" w:hAnsi="TimesNewRoman" w:eastAsia="TimesNewRoman"/>
          <w:b w:val="0"/>
          <w:i w:val="0"/>
          <w:color w:val="000000"/>
          <w:sz w:val="24"/>
        </w:rPr>
        <w:t>1Mpa</w:t>
      </w:r>
      <w:r>
        <w:rPr>
          <w:rFonts w:ascii="SimSun" w:hAnsi="SimSun" w:eastAsia="SimSun"/>
          <w:b w:val="0"/>
          <w:i w:val="0"/>
          <w:color w:val="000000"/>
          <w:sz w:val="24"/>
        </w:rPr>
        <w:t>，</w:t>
      </w:r>
      <w:r>
        <w:rPr>
          <w:rFonts w:ascii="SimSun" w:hAnsi="SimSun" w:eastAsia="SimSun"/>
          <w:b w:val="0"/>
          <w:i w:val="0"/>
          <w:color w:val="000000"/>
          <w:sz w:val="24"/>
        </w:rPr>
        <w:t>然后用专用纱布或者塑料袋包裹高压水喷嘴之后连续旋转钻杆喷射作业。</w:t>
      </w:r>
    </w:p>
    <w:p>
      <w:pPr>
        <w:autoSpaceDN w:val="0"/>
        <w:tabs>
          <w:tab w:pos="1478" w:val="left"/>
        </w:tabs>
        <w:autoSpaceDE w:val="0"/>
        <w:widowControl/>
        <w:spacing w:line="245" w:lineRule="auto" w:before="150" w:after="0"/>
        <w:ind w:left="998" w:right="0" w:firstLine="0"/>
        <w:jc w:val="left"/>
      </w:pPr>
      <w:r>
        <w:tab/>
      </w:r>
      <w:r>
        <w:rPr>
          <w:rFonts w:ascii="SimSun" w:hAnsi="SimSun" w:eastAsia="SimSun"/>
          <w:b w:val="0"/>
          <w:i w:val="0"/>
          <w:color w:val="000000"/>
          <w:sz w:val="24"/>
        </w:rPr>
        <w:t>④钻机移位：旋喷至设计底标高后，停止喷射，然后钻头出孔，清洗完之后将钻机</w:t>
      </w:r>
      <w:r>
        <w:rPr>
          <w:rFonts w:ascii="SimSun" w:hAnsi="SimSun" w:eastAsia="SimSun"/>
          <w:b w:val="0"/>
          <w:i w:val="0"/>
          <w:color w:val="000000"/>
          <w:sz w:val="24"/>
        </w:rPr>
        <w:t>移位。</w:t>
      </w:r>
    </w:p>
    <w:p>
      <w:pPr>
        <w:autoSpaceDN w:val="0"/>
        <w:autoSpaceDE w:val="0"/>
        <w:widowControl/>
        <w:spacing w:line="262" w:lineRule="auto" w:before="148" w:after="0"/>
        <w:ind w:left="998" w:right="140" w:firstLine="480"/>
        <w:jc w:val="both"/>
      </w:pPr>
      <w:r>
        <w:rPr>
          <w:rFonts w:ascii="SimSun" w:hAnsi="SimSun" w:eastAsia="SimSun"/>
          <w:b w:val="0"/>
          <w:i w:val="0"/>
          <w:color w:val="000000"/>
          <w:sz w:val="24"/>
        </w:rPr>
        <w:t>风险：排查不精准可能破坏地下管线的排布，导致企业工作不顺畅，影响工期；垂</w:t>
      </w:r>
      <w:r>
        <w:rPr>
          <w:rFonts w:ascii="SimSun" w:hAnsi="SimSun" w:eastAsia="SimSun"/>
          <w:b w:val="0"/>
          <w:i w:val="0"/>
          <w:color w:val="000000"/>
          <w:sz w:val="24"/>
        </w:rPr>
        <w:t>直角度控制不好会影响后续一系列的施工流程，孔底标高不满足要求还会导致施工轴线</w:t>
      </w:r>
      <w:r>
        <w:rPr>
          <w:rFonts w:ascii="SimSun" w:hAnsi="SimSun" w:eastAsia="SimSun"/>
          <w:b w:val="0"/>
          <w:i w:val="0"/>
          <w:color w:val="000000"/>
          <w:sz w:val="24"/>
        </w:rPr>
        <w:t>发生偏移；水压过高会导致破坏结构层。</w:t>
      </w:r>
    </w:p>
    <w:p>
      <w:pPr>
        <w:autoSpaceDN w:val="0"/>
        <w:tabs>
          <w:tab w:pos="1478" w:val="left"/>
        </w:tabs>
        <w:autoSpaceDE w:val="0"/>
        <w:widowControl/>
        <w:spacing w:line="271" w:lineRule="auto" w:before="140" w:after="0"/>
        <w:ind w:left="998" w:right="0" w:firstLine="0"/>
        <w:jc w:val="left"/>
      </w:pPr>
      <w:r>
        <w:tab/>
      </w:r>
      <w:r>
        <w:rPr>
          <w:rFonts w:ascii="TimesNewRoman" w:hAnsi="TimesNewRoman" w:eastAsia="TimesNewRoman"/>
          <w:b w:val="0"/>
          <w:i w:val="0"/>
          <w:color w:val="000000"/>
          <w:sz w:val="24"/>
        </w:rPr>
        <w:t>(2)</w:t>
      </w:r>
      <w:r>
        <w:rPr>
          <w:rFonts w:ascii="SimSun" w:hAnsi="SimSun" w:eastAsia="SimSun"/>
          <w:b w:val="0"/>
          <w:i w:val="0"/>
          <w:color w:val="000000"/>
          <w:sz w:val="24"/>
        </w:rPr>
        <w:t>盾构吊装</w:t>
      </w:r>
      <w:r>
        <w:br/>
      </w:r>
      <w:r>
        <w:tab/>
      </w:r>
      <w:r>
        <w:rPr>
          <w:rFonts w:ascii="SimSun" w:hAnsi="SimSun" w:eastAsia="SimSun"/>
          <w:b w:val="0"/>
          <w:i w:val="0"/>
          <w:color w:val="000000"/>
          <w:sz w:val="24"/>
        </w:rPr>
        <w:t>①施工准备阶段：机械设备人员准备，对施工环境进行验收，编制符合实际的吊装</w:t>
      </w:r>
      <w:r>
        <w:rPr>
          <w:rFonts w:ascii="SimSun" w:hAnsi="SimSun" w:eastAsia="SimSun"/>
          <w:b w:val="0"/>
          <w:i w:val="0"/>
          <w:color w:val="000000"/>
          <w:sz w:val="24"/>
        </w:rPr>
        <w:t>方案，对施工人员进行三级安全技术交底。地基加固满足承载力要求，人员设备满足方</w:t>
      </w:r>
      <w:r>
        <w:rPr>
          <w:rFonts w:ascii="SimSun" w:hAnsi="SimSun" w:eastAsia="SimSun"/>
          <w:b w:val="0"/>
          <w:i w:val="0"/>
          <w:color w:val="000000"/>
          <w:sz w:val="24"/>
        </w:rPr>
        <w:t>案要求。</w:t>
      </w:r>
    </w:p>
    <w:p>
      <w:pPr>
        <w:autoSpaceDN w:val="0"/>
        <w:autoSpaceDE w:val="0"/>
        <w:widowControl/>
        <w:spacing w:line="230" w:lineRule="auto" w:before="1194" w:after="0"/>
        <w:ind w:left="0" w:right="4542" w:firstLine="0"/>
        <w:jc w:val="right"/>
      </w:pPr>
      <w:r>
        <w:rPr>
          <w:rFonts w:ascii="TimesNewRoman" w:hAnsi="TimesNewRoman" w:eastAsia="TimesNewRoman"/>
          <w:b w:val="0"/>
          <w:i w:val="0"/>
          <w:color w:val="000000"/>
          <w:sz w:val="18"/>
        </w:rPr>
        <w:t xml:space="preserve">18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81" name="Picture 8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2" name="Picture 8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2"/>
        <w:ind w:left="0" w:right="0"/>
      </w:pPr>
    </w:p>
    <w:p>
      <w:pPr>
        <w:autoSpaceDN w:val="0"/>
        <w:autoSpaceDE w:val="0"/>
        <w:widowControl/>
        <w:spacing w:line="204" w:lineRule="auto" w:before="0" w:after="0"/>
        <w:ind w:left="0" w:right="2748" w:firstLine="0"/>
        <w:jc w:val="right"/>
      </w:pPr>
      <w:r>
        <w:rPr>
          <w:rFonts w:ascii="SimSun" w:hAnsi="SimSun" w:eastAsia="SimSun"/>
          <w:b w:val="0"/>
          <w:i w:val="0"/>
          <w:color w:val="000000"/>
          <w:sz w:val="21"/>
        </w:rPr>
        <w:t>第三章</w:t>
      </w:r>
      <w:r>
        <w:rPr>
          <w:rFonts w:ascii="SimSun" w:hAnsi="SimSun" w:eastAsia="SimSun"/>
          <w:b w:val="0"/>
          <w:i w:val="0"/>
          <w:color w:val="000000"/>
          <w:sz w:val="21"/>
        </w:rPr>
        <w:t>地铁</w:t>
      </w:r>
      <w:r>
        <w:rPr>
          <w:rFonts w:ascii="TimesNewRoman" w:hAnsi="TimesNewRoman" w:eastAsia="TimesNewRoman"/>
          <w:b w:val="0"/>
          <w:i w:val="0"/>
          <w:color w:val="000000"/>
          <w:sz w:val="21"/>
        </w:rPr>
        <w:t>3</w:t>
      </w:r>
      <w:r>
        <w:rPr>
          <w:rFonts w:ascii="SimSun" w:hAnsi="SimSun" w:eastAsia="SimSun"/>
          <w:b w:val="0"/>
          <w:i w:val="0"/>
          <w:color w:val="000000"/>
          <w:sz w:val="21"/>
        </w:rPr>
        <w:t xml:space="preserve"> 号线盾构施工安全风险识别</w:t>
      </w:r>
    </w:p>
    <w:p>
      <w:pPr>
        <w:autoSpaceDN w:val="0"/>
        <w:tabs>
          <w:tab w:pos="1478" w:val="left"/>
        </w:tabs>
        <w:autoSpaceDE w:val="0"/>
        <w:widowControl/>
        <w:spacing w:line="245" w:lineRule="auto" w:before="728" w:after="0"/>
        <w:ind w:left="998" w:right="0" w:firstLine="0"/>
        <w:jc w:val="left"/>
      </w:pPr>
      <w:r>
        <w:tab/>
      </w:r>
      <w:r>
        <w:rPr>
          <w:rFonts w:ascii="SimSun" w:hAnsi="SimSun" w:eastAsia="SimSun"/>
          <w:b w:val="0"/>
          <w:i w:val="0"/>
          <w:color w:val="000000"/>
          <w:sz w:val="24"/>
        </w:rPr>
        <w:t>②吊件翻转：需要两台吊机同时配合施工，主吊机负责吊件的下井和出井，副吊配</w:t>
      </w:r>
      <w:r>
        <w:rPr>
          <w:rFonts w:ascii="SimSun" w:hAnsi="SimSun" w:eastAsia="SimSun"/>
          <w:b w:val="0"/>
          <w:i w:val="0"/>
          <w:color w:val="000000"/>
          <w:sz w:val="24"/>
        </w:rPr>
        <w:t>合吊件的翻转，使吊件角度满足下井和出井。</w:t>
      </w:r>
    </w:p>
    <w:p>
      <w:pPr>
        <w:autoSpaceDN w:val="0"/>
        <w:tabs>
          <w:tab w:pos="1478" w:val="left"/>
        </w:tabs>
        <w:autoSpaceDE w:val="0"/>
        <w:widowControl/>
        <w:spacing w:line="245" w:lineRule="auto" w:before="150" w:after="0"/>
        <w:ind w:left="998" w:right="0" w:firstLine="0"/>
        <w:jc w:val="left"/>
      </w:pPr>
      <w:r>
        <w:tab/>
      </w:r>
      <w:r>
        <w:rPr>
          <w:rFonts w:ascii="SimSun" w:hAnsi="SimSun" w:eastAsia="SimSun"/>
          <w:b w:val="0"/>
          <w:i w:val="0"/>
          <w:color w:val="000000"/>
          <w:sz w:val="24"/>
        </w:rPr>
        <w:t>③试吊：起吊机离地面一定距离下落试吊，然后观察地面承载情况，无状况发生方</w:t>
      </w:r>
      <w:r>
        <w:rPr>
          <w:rFonts w:ascii="SimSun" w:hAnsi="SimSun" w:eastAsia="SimSun"/>
          <w:b w:val="0"/>
          <w:i w:val="0"/>
          <w:color w:val="000000"/>
          <w:sz w:val="24"/>
        </w:rPr>
        <w:t>可吊装。</w:t>
      </w:r>
    </w:p>
    <w:p>
      <w:pPr>
        <w:autoSpaceDN w:val="0"/>
        <w:tabs>
          <w:tab w:pos="1478" w:val="left"/>
        </w:tabs>
        <w:autoSpaceDE w:val="0"/>
        <w:widowControl/>
        <w:spacing w:line="245" w:lineRule="auto" w:before="150" w:after="0"/>
        <w:ind w:left="998" w:right="0" w:firstLine="0"/>
        <w:jc w:val="left"/>
      </w:pPr>
      <w:r>
        <w:tab/>
      </w:r>
      <w:r>
        <w:rPr>
          <w:rFonts w:ascii="SimSun" w:hAnsi="SimSun" w:eastAsia="SimSun"/>
          <w:b w:val="0"/>
          <w:i w:val="0"/>
          <w:color w:val="000000"/>
          <w:sz w:val="24"/>
        </w:rPr>
        <w:t>④吊装：将盾构机配件分别吊至预定的基座上面，吊装过程中，人机密切协作、各</w:t>
      </w:r>
      <w:r>
        <w:rPr>
          <w:rFonts w:ascii="SimSun" w:hAnsi="SimSun" w:eastAsia="SimSun"/>
          <w:b w:val="0"/>
          <w:i w:val="0"/>
          <w:color w:val="000000"/>
          <w:sz w:val="24"/>
        </w:rPr>
        <w:t>个设备配合，严格按照施工工序进行作业。</w:t>
      </w:r>
    </w:p>
    <w:p>
      <w:pPr>
        <w:autoSpaceDN w:val="0"/>
        <w:autoSpaceDE w:val="0"/>
        <w:widowControl/>
        <w:spacing w:line="262" w:lineRule="auto" w:before="150" w:after="0"/>
        <w:ind w:left="998" w:right="0" w:firstLine="480"/>
        <w:jc w:val="left"/>
      </w:pPr>
      <w:r>
        <w:rPr>
          <w:rFonts w:ascii="SimSun" w:hAnsi="SimSun" w:eastAsia="SimSun"/>
          <w:b w:val="0"/>
          <w:i w:val="0"/>
          <w:color w:val="000000"/>
          <w:sz w:val="24"/>
        </w:rPr>
        <w:t>风险：准备阶段不充足会导致后续的施工不顺畅，可能在前期就会留下安全隐患；</w:t>
      </w:r>
      <w:r>
        <w:rPr>
          <w:rFonts w:ascii="SimSun" w:hAnsi="SimSun" w:eastAsia="SimSun"/>
          <w:b w:val="0"/>
          <w:i w:val="0"/>
          <w:color w:val="000000"/>
          <w:sz w:val="24"/>
        </w:rPr>
        <w:t>可能存在吊件绑扎不结实导致掉落的情况发生，可能存在吊机锁扣的承载力不够导致锁</w:t>
      </w:r>
      <w:r>
        <w:rPr>
          <w:rFonts w:ascii="SimSun" w:hAnsi="SimSun" w:eastAsia="SimSun"/>
          <w:b w:val="0"/>
          <w:i w:val="0"/>
          <w:color w:val="000000"/>
          <w:sz w:val="24"/>
        </w:rPr>
        <w:t>扣断裂；可能出现配合不好、作业混乱的现象出现，影响施工进展。</w:t>
      </w:r>
    </w:p>
    <w:p>
      <w:pPr>
        <w:autoSpaceDN w:val="0"/>
        <w:tabs>
          <w:tab w:pos="1478" w:val="left"/>
        </w:tabs>
        <w:autoSpaceDE w:val="0"/>
        <w:widowControl/>
        <w:spacing w:line="278" w:lineRule="auto" w:before="140" w:after="0"/>
        <w:ind w:left="998" w:right="0" w:firstLine="0"/>
        <w:jc w:val="left"/>
      </w:pPr>
      <w:r>
        <w:tab/>
      </w:r>
      <w:r>
        <w:rPr>
          <w:rFonts w:ascii="TimesNewRoman" w:hAnsi="TimesNewRoman" w:eastAsia="TimesNewRoman"/>
          <w:b w:val="0"/>
          <w:i w:val="0"/>
          <w:color w:val="000000"/>
          <w:sz w:val="24"/>
        </w:rPr>
        <w:t>(3)</w:t>
      </w:r>
      <w:r>
        <w:rPr>
          <w:rFonts w:ascii="SimSun" w:hAnsi="SimSun" w:eastAsia="SimSun"/>
          <w:b w:val="0"/>
          <w:i w:val="0"/>
          <w:color w:val="000000"/>
          <w:sz w:val="24"/>
        </w:rPr>
        <w:t>盾构始发、掘进</w:t>
      </w:r>
      <w:r>
        <w:br/>
      </w:r>
      <w:r>
        <w:tab/>
      </w:r>
      <w:r>
        <w:rPr>
          <w:rFonts w:ascii="SimSun" w:hAnsi="SimSun" w:eastAsia="SimSun"/>
          <w:b w:val="0"/>
          <w:i w:val="0"/>
          <w:color w:val="000000"/>
          <w:sz w:val="24"/>
        </w:rPr>
        <w:t>①反力架安装</w:t>
      </w:r>
      <w:r>
        <w:br/>
      </w:r>
      <w:r>
        <w:tab/>
      </w:r>
      <w:r>
        <w:rPr>
          <w:rFonts w:ascii="SimSun" w:hAnsi="SimSun" w:eastAsia="SimSun"/>
          <w:b w:val="0"/>
          <w:i w:val="0"/>
          <w:color w:val="000000"/>
          <w:sz w:val="24"/>
        </w:rPr>
        <w:t>首先进行测量定位，然后根据测量定位焊接立柱，立柱靠管片面要与洞门在同一平</w:t>
      </w:r>
      <w:r>
        <w:rPr>
          <w:rFonts w:ascii="SimSun" w:hAnsi="SimSun" w:eastAsia="SimSun"/>
          <w:b w:val="0"/>
          <w:i w:val="0"/>
          <w:color w:val="000000"/>
          <w:sz w:val="24"/>
        </w:rPr>
        <w:t>面，保证良好的始发姿态。然后先焊接下八支撑，再焊接上八支撑，接下来焊接斜撑和</w:t>
      </w:r>
      <w:r>
        <w:rPr>
          <w:rFonts w:ascii="SimSun" w:hAnsi="SimSun" w:eastAsia="SimSun"/>
          <w:b w:val="0"/>
          <w:i w:val="0"/>
          <w:color w:val="000000"/>
          <w:sz w:val="24"/>
        </w:rPr>
        <w:t>直撑，最后将立柱和斜撑与直撑焊接加固。</w:t>
      </w:r>
    </w:p>
    <w:p>
      <w:pPr>
        <w:autoSpaceDN w:val="0"/>
        <w:tabs>
          <w:tab w:pos="1478" w:val="left"/>
        </w:tabs>
        <w:autoSpaceDE w:val="0"/>
        <w:widowControl/>
        <w:spacing w:line="262" w:lineRule="auto" w:before="150" w:after="0"/>
        <w:ind w:left="998" w:right="0" w:firstLine="0"/>
        <w:jc w:val="left"/>
      </w:pPr>
      <w:r>
        <w:tab/>
      </w:r>
      <w:r>
        <w:rPr>
          <w:rFonts w:ascii="SimSun" w:hAnsi="SimSun" w:eastAsia="SimSun"/>
          <w:b w:val="0"/>
          <w:i w:val="0"/>
          <w:color w:val="000000"/>
          <w:sz w:val="24"/>
        </w:rPr>
        <w:t>②洞口密封</w:t>
      </w:r>
      <w:r>
        <w:br/>
      </w:r>
      <w:r>
        <w:tab/>
      </w:r>
      <w:r>
        <w:rPr>
          <w:rFonts w:ascii="SimSun" w:hAnsi="SimSun" w:eastAsia="SimSun"/>
          <w:b w:val="0"/>
          <w:i w:val="0"/>
          <w:color w:val="000000"/>
          <w:sz w:val="24"/>
        </w:rPr>
        <w:t>首先清理洞门钢环预留螺栓孔，然后安装钢套筒和密封橡胶板，安装洞门翻板，加</w:t>
      </w:r>
      <w:r>
        <w:rPr>
          <w:rFonts w:ascii="SimSun" w:hAnsi="SimSun" w:eastAsia="SimSun"/>
          <w:b w:val="0"/>
          <w:i w:val="0"/>
          <w:color w:val="000000"/>
          <w:sz w:val="24"/>
        </w:rPr>
        <w:t>固螺栓，环向固定、拉紧。</w:t>
      </w:r>
    </w:p>
    <w:p>
      <w:pPr>
        <w:autoSpaceDN w:val="0"/>
        <w:tabs>
          <w:tab w:pos="1478" w:val="left"/>
        </w:tabs>
        <w:autoSpaceDE w:val="0"/>
        <w:widowControl/>
        <w:spacing w:line="271" w:lineRule="auto" w:before="150" w:after="0"/>
        <w:ind w:left="998" w:right="0" w:firstLine="0"/>
        <w:jc w:val="left"/>
      </w:pPr>
      <w:r>
        <w:tab/>
      </w:r>
      <w:r>
        <w:rPr>
          <w:rFonts w:ascii="SimSun" w:hAnsi="SimSun" w:eastAsia="SimSun"/>
          <w:b w:val="0"/>
          <w:i w:val="0"/>
          <w:color w:val="000000"/>
          <w:sz w:val="24"/>
        </w:rPr>
        <w:t>③洞门凿除</w:t>
      </w:r>
      <w:r>
        <w:br/>
      </w:r>
      <w:r>
        <w:tab/>
      </w:r>
      <w:r>
        <w:rPr>
          <w:rFonts w:ascii="SimSun" w:hAnsi="SimSun" w:eastAsia="SimSun"/>
          <w:b w:val="0"/>
          <w:i w:val="0"/>
          <w:color w:val="000000"/>
          <w:sz w:val="24"/>
        </w:rPr>
        <w:t>检查加固土体强度、渗透性等符合设计要求后，进行洞门混凝土凿除工作。首先复</w:t>
      </w:r>
      <w:r>
        <w:rPr>
          <w:rFonts w:ascii="SimSun" w:hAnsi="SimSun" w:eastAsia="SimSun"/>
          <w:b w:val="0"/>
          <w:i w:val="0"/>
          <w:color w:val="000000"/>
          <w:sz w:val="24"/>
        </w:rPr>
        <w:t>合洞门中心，搭设脚手架，洞门探孔复测，凿除外层混凝土，割掉外部钢筋，剔凿至设</w:t>
      </w:r>
      <w:r>
        <w:rPr>
          <w:rFonts w:ascii="SimSun" w:hAnsi="SimSun" w:eastAsia="SimSun"/>
          <w:b w:val="0"/>
          <w:i w:val="0"/>
          <w:color w:val="000000"/>
          <w:sz w:val="24"/>
        </w:rPr>
        <w:t>计的围护结构厚度。</w:t>
      </w:r>
    </w:p>
    <w:p>
      <w:pPr>
        <w:autoSpaceDN w:val="0"/>
        <w:autoSpaceDE w:val="0"/>
        <w:widowControl/>
        <w:spacing w:line="245" w:lineRule="auto" w:before="150" w:after="0"/>
        <w:ind w:left="1478" w:right="144" w:firstLine="0"/>
        <w:jc w:val="left"/>
      </w:pPr>
      <w:r>
        <w:rPr>
          <w:rFonts w:ascii="SimSun" w:hAnsi="SimSun" w:eastAsia="SimSun"/>
          <w:b w:val="0"/>
          <w:i w:val="0"/>
          <w:color w:val="000000"/>
          <w:sz w:val="24"/>
        </w:rPr>
        <w:t>④负环管片拼装</w:t>
      </w:r>
      <w:r>
        <w:br/>
      </w:r>
      <w:r>
        <w:rPr>
          <w:rFonts w:ascii="SimSun" w:hAnsi="SimSun" w:eastAsia="SimSun"/>
          <w:b w:val="0"/>
          <w:i w:val="0"/>
          <w:color w:val="000000"/>
          <w:sz w:val="24"/>
        </w:rPr>
        <w:t>安装定位钢管，拼装落底块、标准块、邻接块、封顶块，负环后移与钢环连接。</w:t>
      </w:r>
    </w:p>
    <w:p>
      <w:pPr>
        <w:autoSpaceDN w:val="0"/>
        <w:autoSpaceDE w:val="0"/>
        <w:widowControl/>
        <w:spacing w:line="240" w:lineRule="auto" w:before="416" w:after="0"/>
        <w:ind w:left="0" w:right="2732" w:firstLine="0"/>
        <w:jc w:val="right"/>
      </w:pPr>
      <w:r>
        <w:drawing>
          <wp:inline xmlns:a="http://schemas.openxmlformats.org/drawingml/2006/main" xmlns:pic="http://schemas.openxmlformats.org/drawingml/2006/picture">
            <wp:extent cx="2376170" cy="1536700"/>
            <wp:docPr id="83" name="Picture 8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376170" cy="1536700"/>
                    </a:xfrm>
                    <a:prstGeom prst="rect"/>
                  </pic:spPr>
                </pic:pic>
              </a:graphicData>
            </a:graphic>
          </wp:inline>
        </w:drawing>
      </w:r>
    </w:p>
    <w:p>
      <w:pPr>
        <w:autoSpaceDN w:val="0"/>
        <w:autoSpaceDE w:val="0"/>
        <w:widowControl/>
        <w:spacing w:line="259" w:lineRule="auto" w:before="92" w:after="0"/>
        <w:ind w:left="3312" w:right="2304"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3.1 </w:t>
      </w:r>
      <w:r>
        <w:rPr>
          <w:rFonts w:ascii="SimSun" w:hAnsi="SimSun" w:eastAsia="SimSun"/>
          <w:b w:val="0"/>
          <w:i w:val="0"/>
          <w:color w:val="000000"/>
          <w:sz w:val="21"/>
        </w:rPr>
        <w:t>负环管片拼装示意图</w:t>
      </w:r>
      <w:r>
        <w:br/>
      </w:r>
      <w:r>
        <w:rPr>
          <w:rFonts w:ascii="TimesNewRoman" w:hAnsi="TimesNewRoman" w:eastAsia="TimesNewRoman"/>
          <w:b w:val="0"/>
          <w:i w:val="0"/>
          <w:color w:val="000000"/>
          <w:sz w:val="21"/>
        </w:rPr>
        <w:t>Fig 3.1 Assembly diagram of negative ring segment</w:t>
      </w:r>
    </w:p>
    <w:p>
      <w:pPr>
        <w:autoSpaceDN w:val="0"/>
        <w:autoSpaceDE w:val="0"/>
        <w:widowControl/>
        <w:spacing w:line="230" w:lineRule="auto" w:before="810" w:after="0"/>
        <w:ind w:left="0" w:right="4470" w:firstLine="0"/>
        <w:jc w:val="right"/>
      </w:pPr>
      <w:r>
        <w:rPr>
          <w:rFonts w:ascii="TimesNewRoman" w:hAnsi="TimesNewRoman" w:eastAsia="TimesNewRoman"/>
          <w:b w:val="0"/>
          <w:i w:val="0"/>
          <w:color w:val="000000"/>
          <w:sz w:val="18"/>
        </w:rPr>
        <w:t xml:space="preserve">19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84" name="Picture 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5" name="Picture 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2" w:right="134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66" w:firstLine="0"/>
        <w:jc w:val="right"/>
      </w:pPr>
      <w:r>
        <w:rPr>
          <w:rFonts w:ascii="SimSun" w:hAnsi="SimSun" w:eastAsia="SimSun"/>
          <w:b w:val="0"/>
          <w:i w:val="0"/>
          <w:color w:val="000000"/>
          <w:sz w:val="21"/>
        </w:rPr>
        <w:t>大连交通大学专业硕士学位论文</w:t>
      </w:r>
    </w:p>
    <w:p>
      <w:pPr>
        <w:autoSpaceDN w:val="0"/>
        <w:tabs>
          <w:tab w:pos="1478" w:val="left"/>
        </w:tabs>
        <w:autoSpaceDE w:val="0"/>
        <w:widowControl/>
        <w:spacing w:line="271" w:lineRule="auto" w:before="744" w:after="0"/>
        <w:ind w:left="998" w:right="0" w:firstLine="0"/>
        <w:jc w:val="left"/>
      </w:pPr>
      <w:r>
        <w:tab/>
      </w:r>
      <w:r>
        <w:rPr>
          <w:rFonts w:ascii="SimSun" w:hAnsi="SimSun" w:eastAsia="SimSun"/>
          <w:b w:val="0"/>
          <w:i w:val="0"/>
          <w:color w:val="000000"/>
          <w:sz w:val="24"/>
        </w:rPr>
        <w:t xml:space="preserve">⑤负环管片拆除 </w:t>
      </w:r>
      <w:r>
        <w:br/>
      </w:r>
      <w:r>
        <w:tab/>
      </w:r>
      <w:r>
        <w:rPr>
          <w:rFonts w:ascii="SimSun" w:hAnsi="SimSun" w:eastAsia="SimSun"/>
          <w:b w:val="0"/>
          <w:i w:val="0"/>
          <w:color w:val="000000"/>
          <w:sz w:val="24"/>
        </w:rPr>
        <w:t>随着盾构正常推进，负环管片及反力架支撑所受反力逐步减小，管片与围岩间摩擦</w:t>
      </w:r>
      <w:r>
        <w:rPr>
          <w:rFonts w:ascii="SimSun" w:hAnsi="SimSun" w:eastAsia="SimSun"/>
          <w:b w:val="0"/>
          <w:i w:val="0"/>
          <w:color w:val="000000"/>
          <w:sz w:val="24"/>
        </w:rPr>
        <w:t>力提供盾构机所需反力。首先拆除反力架，然后拆除第一环负环管片，拆除剩余负环管</w:t>
      </w:r>
      <w:r>
        <w:rPr>
          <w:rFonts w:ascii="SimSun" w:hAnsi="SimSun" w:eastAsia="SimSun"/>
          <w:b w:val="0"/>
          <w:i w:val="0"/>
          <w:color w:val="000000"/>
          <w:sz w:val="24"/>
        </w:rPr>
        <w:t>片。</w:t>
      </w:r>
    </w:p>
    <w:p>
      <w:pPr>
        <w:autoSpaceDN w:val="0"/>
        <w:tabs>
          <w:tab w:pos="1478" w:val="left"/>
        </w:tabs>
        <w:autoSpaceDE w:val="0"/>
        <w:widowControl/>
        <w:spacing w:line="262" w:lineRule="auto" w:before="150" w:after="0"/>
        <w:ind w:left="998" w:right="0" w:firstLine="0"/>
        <w:jc w:val="left"/>
      </w:pPr>
      <w:r>
        <w:tab/>
      </w:r>
      <w:r>
        <w:rPr>
          <w:rFonts w:ascii="SimSun" w:hAnsi="SimSun" w:eastAsia="SimSun"/>
          <w:b w:val="0"/>
          <w:i w:val="0"/>
          <w:color w:val="000000"/>
          <w:sz w:val="24"/>
        </w:rPr>
        <w:t>⑥掘进过程</w:t>
      </w:r>
      <w:r>
        <w:br/>
      </w:r>
      <w:r>
        <w:tab/>
      </w:r>
      <w:r>
        <w:rPr>
          <w:rFonts w:ascii="SimSun" w:hAnsi="SimSun" w:eastAsia="SimSun"/>
          <w:b w:val="0"/>
          <w:i w:val="0"/>
          <w:color w:val="000000"/>
          <w:sz w:val="24"/>
        </w:rPr>
        <w:t>刀盘旋转开挖土体，破碎土体运至皮带输送机，输送至渣土运送车。盾构机在千斤</w:t>
      </w:r>
      <w:r>
        <w:rPr>
          <w:rFonts w:ascii="SimSun" w:hAnsi="SimSun" w:eastAsia="SimSun"/>
          <w:b w:val="0"/>
          <w:i w:val="0"/>
          <w:color w:val="000000"/>
          <w:sz w:val="24"/>
        </w:rPr>
        <w:t>顶的推力作用下向前推进，在盾壳的临时支护作用下，承受周围土压、地下水压。</w:t>
      </w:r>
    </w:p>
    <w:p>
      <w:pPr>
        <w:autoSpaceDN w:val="0"/>
        <w:autoSpaceDE w:val="0"/>
        <w:widowControl/>
        <w:spacing w:line="262" w:lineRule="auto" w:before="148" w:after="0"/>
        <w:ind w:left="998" w:right="142" w:firstLine="480"/>
        <w:jc w:val="both"/>
      </w:pPr>
      <w:r>
        <w:rPr>
          <w:rFonts w:ascii="SimSun" w:hAnsi="SimSun" w:eastAsia="SimSun"/>
          <w:b w:val="0"/>
          <w:i w:val="0"/>
          <w:color w:val="000000"/>
          <w:sz w:val="24"/>
        </w:rPr>
        <w:t>风险：密封不严会引发注入的砂浆外泄，影响施工质量和施工安全；加固土体强度</w:t>
      </w:r>
      <w:r>
        <w:rPr>
          <w:rFonts w:ascii="SimSun" w:hAnsi="SimSun" w:eastAsia="SimSun"/>
          <w:b w:val="0"/>
          <w:i w:val="0"/>
          <w:color w:val="000000"/>
          <w:sz w:val="24"/>
        </w:rPr>
        <w:t>不足可能会导致土体滑落，影响盾构机掘进；盾构负环管片拼装是盾构始发中的重要环</w:t>
      </w:r>
      <w:r>
        <w:rPr>
          <w:rFonts w:ascii="SimSun" w:hAnsi="SimSun" w:eastAsia="SimSun"/>
          <w:b w:val="0"/>
          <w:i w:val="0"/>
          <w:color w:val="000000"/>
          <w:sz w:val="24"/>
        </w:rPr>
        <w:t>节，其拼装工法将直接影响工程工期、盾构机的顺利始发及后续管环的拼装质量。</w:t>
      </w:r>
    </w:p>
    <w:p>
      <w:pPr>
        <w:autoSpaceDN w:val="0"/>
        <w:tabs>
          <w:tab w:pos="1478" w:val="left"/>
        </w:tabs>
        <w:autoSpaceDE w:val="0"/>
        <w:widowControl/>
        <w:spacing w:line="271" w:lineRule="auto" w:before="142" w:after="0"/>
        <w:ind w:left="998" w:right="0" w:firstLine="0"/>
        <w:jc w:val="left"/>
      </w:pPr>
      <w:r>
        <w:tab/>
      </w:r>
      <w:r>
        <w:rPr>
          <w:rFonts w:ascii="TimesNewRoman" w:hAnsi="TimesNewRoman" w:eastAsia="TimesNewRoman"/>
          <w:b w:val="0"/>
          <w:i w:val="0"/>
          <w:color w:val="000000"/>
          <w:sz w:val="24"/>
        </w:rPr>
        <w:t>(4)</w:t>
      </w:r>
      <w:r>
        <w:rPr>
          <w:rFonts w:ascii="SimSun" w:hAnsi="SimSun" w:eastAsia="SimSun"/>
          <w:b w:val="0"/>
          <w:i w:val="0"/>
          <w:color w:val="000000"/>
          <w:sz w:val="24"/>
        </w:rPr>
        <w:t>盾构到达</w:t>
      </w:r>
      <w:r>
        <w:br/>
      </w:r>
      <w:r>
        <w:tab/>
      </w:r>
      <w:r>
        <w:rPr>
          <w:rFonts w:ascii="SimSun" w:hAnsi="SimSun" w:eastAsia="SimSun"/>
          <w:b w:val="0"/>
          <w:i w:val="0"/>
          <w:color w:val="000000"/>
          <w:sz w:val="24"/>
        </w:rPr>
        <w:t>第一类是盾构到达后，拆除围护结构再推进；第二类是加固接收竖井地层、拆除围</w:t>
      </w:r>
      <w:r>
        <w:rPr>
          <w:rFonts w:ascii="SimSun" w:hAnsi="SimSun" w:eastAsia="SimSun"/>
          <w:b w:val="0"/>
          <w:i w:val="0"/>
          <w:color w:val="000000"/>
          <w:sz w:val="24"/>
        </w:rPr>
        <w:t>护结构后，盾构再到达；第三类是利用接受竖井结构，在洞口处预置素砼挡土墙，盾构</w:t>
      </w:r>
      <w:r>
        <w:rPr>
          <w:rFonts w:ascii="SimSun" w:hAnsi="SimSun" w:eastAsia="SimSun"/>
          <w:b w:val="0"/>
          <w:i w:val="0"/>
          <w:color w:val="000000"/>
          <w:sz w:val="24"/>
        </w:rPr>
        <w:t>直接破除到达。</w:t>
      </w:r>
    </w:p>
    <w:p>
      <w:pPr>
        <w:autoSpaceDN w:val="0"/>
        <w:autoSpaceDE w:val="0"/>
        <w:widowControl/>
        <w:spacing w:line="185" w:lineRule="auto" w:before="150" w:after="0"/>
        <w:ind w:left="1478" w:right="0" w:firstLine="0"/>
        <w:jc w:val="left"/>
      </w:pPr>
      <w:r>
        <w:rPr>
          <w:rFonts w:ascii="SimSun" w:hAnsi="SimSun" w:eastAsia="SimSun"/>
          <w:b w:val="0"/>
          <w:i w:val="0"/>
          <w:color w:val="000000"/>
          <w:sz w:val="24"/>
        </w:rPr>
        <w:t>风险：盾构到达口处理不好会引发洞口塌陷。</w:t>
      </w:r>
    </w:p>
    <w:p>
      <w:pPr>
        <w:autoSpaceDN w:val="0"/>
        <w:autoSpaceDE w:val="0"/>
        <w:widowControl/>
        <w:spacing w:line="185" w:lineRule="auto" w:before="270" w:after="0"/>
        <w:ind w:left="998" w:right="0" w:firstLine="0"/>
        <w:jc w:val="left"/>
      </w:pPr>
      <w:r>
        <w:rPr>
          <w:rFonts w:ascii="SimHei" w:hAnsi="SimHei" w:eastAsia="SimHei"/>
          <w:b w:val="0"/>
          <w:i w:val="0"/>
          <w:color w:val="000000"/>
          <w:sz w:val="24"/>
        </w:rPr>
        <w:t xml:space="preserve">3.1.2 环境管理风险 </w:t>
      </w:r>
    </w:p>
    <w:p>
      <w:pPr>
        <w:autoSpaceDN w:val="0"/>
        <w:autoSpaceDE w:val="0"/>
        <w:widowControl/>
        <w:spacing w:line="262" w:lineRule="auto" w:before="226" w:after="0"/>
        <w:ind w:left="998" w:right="142" w:firstLine="480"/>
        <w:jc w:val="both"/>
      </w:pPr>
      <w:r>
        <w:rPr>
          <w:rFonts w:ascii="SimSun" w:hAnsi="SimSun" w:eastAsia="SimSun"/>
          <w:b w:val="0"/>
          <w:i w:val="0"/>
          <w:color w:val="000000"/>
          <w:sz w:val="24"/>
        </w:rPr>
        <w:t>环境风险有两种类型的建筑施工环境：自然环境风险、人为环境风险。自然环境主</w:t>
      </w:r>
      <w:r>
        <w:rPr>
          <w:rFonts w:ascii="SimSun" w:hAnsi="SimSun" w:eastAsia="SimSun"/>
          <w:b w:val="0"/>
          <w:i w:val="0"/>
          <w:color w:val="000000"/>
          <w:sz w:val="24"/>
        </w:rPr>
        <w:t>要包括地质、气候、水文条件、噪音、有毒有害气体、辐射有害因素等，人为环境包括</w:t>
      </w:r>
      <w:r>
        <w:rPr>
          <w:rFonts w:ascii="SimSun" w:hAnsi="SimSun" w:eastAsia="SimSun"/>
          <w:b w:val="0"/>
          <w:i w:val="0"/>
          <w:color w:val="000000"/>
          <w:sz w:val="24"/>
        </w:rPr>
        <w:t>建筑物、道路和建筑物周围的地下管道等。</w:t>
      </w:r>
    </w:p>
    <w:p>
      <w:pPr>
        <w:autoSpaceDN w:val="0"/>
        <w:tabs>
          <w:tab w:pos="1478" w:val="left"/>
        </w:tabs>
        <w:autoSpaceDE w:val="0"/>
        <w:widowControl/>
        <w:spacing w:line="264" w:lineRule="auto" w:before="142" w:after="0"/>
        <w:ind w:left="998" w:right="0" w:firstLine="0"/>
        <w:jc w:val="left"/>
      </w:pPr>
      <w:r>
        <w:tab/>
      </w:r>
      <w:r>
        <w:rPr>
          <w:rFonts w:ascii="TimesNewRoman" w:hAnsi="TimesNewRoman" w:eastAsia="TimesNewRoman"/>
          <w:b w:val="0"/>
          <w:i w:val="0"/>
          <w:color w:val="000000"/>
          <w:sz w:val="24"/>
        </w:rPr>
        <w:t>(1)</w:t>
      </w:r>
      <w:r>
        <w:rPr>
          <w:rFonts w:ascii="SimSun" w:hAnsi="SimSun" w:eastAsia="SimSun"/>
          <w:b w:val="0"/>
          <w:i w:val="0"/>
          <w:color w:val="000000"/>
          <w:sz w:val="24"/>
        </w:rPr>
        <w:t>自然环境</w:t>
      </w:r>
      <w:r>
        <w:br/>
      </w:r>
      <w:r>
        <w:tab/>
      </w:r>
      <w:r>
        <w:rPr>
          <w:rFonts w:ascii="SimSun" w:hAnsi="SimSun" w:eastAsia="SimSun"/>
          <w:b w:val="0"/>
          <w:i w:val="0"/>
          <w:color w:val="000000"/>
          <w:sz w:val="24"/>
        </w:rPr>
        <w:t>自然环境具有随机性，且是人类不可控制的或者很难控制的，恶劣的自然环境一旦</w:t>
      </w:r>
      <w:r>
        <w:rPr>
          <w:rFonts w:ascii="SimSun" w:hAnsi="SimSun" w:eastAsia="SimSun"/>
          <w:b w:val="0"/>
          <w:i w:val="0"/>
          <w:color w:val="000000"/>
          <w:sz w:val="24"/>
        </w:rPr>
        <w:t>出现，会不同程度地对施工产生不利影响。</w:t>
      </w:r>
    </w:p>
    <w:p>
      <w:pPr>
        <w:autoSpaceDN w:val="0"/>
        <w:autoSpaceDE w:val="0"/>
        <w:widowControl/>
        <w:spacing w:line="271" w:lineRule="auto" w:before="148" w:after="0"/>
        <w:ind w:left="998" w:right="0" w:firstLine="480"/>
        <w:jc w:val="left"/>
      </w:pPr>
      <w:r>
        <w:rPr>
          <w:rFonts w:ascii="SimSun" w:hAnsi="SimSun" w:eastAsia="SimSun"/>
          <w:b w:val="0"/>
          <w:i w:val="0"/>
          <w:color w:val="000000"/>
          <w:sz w:val="24"/>
        </w:rPr>
        <w:t>在地质方面，主要体现在复杂的地质条件，包括：软土层、地下溶洞、全断面流沙、</w:t>
      </w:r>
      <w:r>
        <w:rPr>
          <w:rFonts w:ascii="SimSun" w:hAnsi="SimSun" w:eastAsia="SimSun"/>
          <w:b w:val="0"/>
          <w:i w:val="0"/>
          <w:color w:val="000000"/>
          <w:sz w:val="24"/>
        </w:rPr>
        <w:t>可燃气体等。例如华东地区的土壤类型属于软土，如果施工不当，会影响建筑物地基，</w:t>
      </w:r>
      <w:r>
        <w:rPr>
          <w:rFonts w:ascii="SimSun" w:hAnsi="SimSun" w:eastAsia="SimSun"/>
          <w:b w:val="0"/>
          <w:i w:val="0"/>
          <w:color w:val="000000"/>
          <w:sz w:val="24"/>
        </w:rPr>
        <w:t>引发事故；沈阳地铁工程地下水位较高，地铁又穿梭在砂层和砂卵石层中，如不仔细施</w:t>
      </w:r>
      <w:r>
        <w:rPr>
          <w:rFonts w:ascii="SimSun" w:hAnsi="SimSun" w:eastAsia="SimSun"/>
          <w:b w:val="0"/>
          <w:i w:val="0"/>
          <w:color w:val="000000"/>
          <w:sz w:val="24"/>
        </w:rPr>
        <w:t>工，它会使工作面失去稳定性带来风险。</w:t>
      </w:r>
    </w:p>
    <w:p>
      <w:pPr>
        <w:autoSpaceDN w:val="0"/>
        <w:autoSpaceDE w:val="0"/>
        <w:widowControl/>
        <w:spacing w:line="271" w:lineRule="auto" w:before="148" w:after="0"/>
        <w:ind w:left="998" w:right="20" w:firstLine="480"/>
        <w:jc w:val="both"/>
      </w:pPr>
      <w:r>
        <w:rPr>
          <w:rFonts w:ascii="SimSun" w:hAnsi="SimSun" w:eastAsia="SimSun"/>
          <w:b w:val="0"/>
          <w:i w:val="0"/>
          <w:color w:val="000000"/>
          <w:sz w:val="24"/>
        </w:rPr>
        <w:t>从水文学的角度来看，主要体现在多变的水文条件，包括地下岩石和土壤的含水量</w:t>
      </w:r>
      <w:r>
        <w:rPr>
          <w:rFonts w:ascii="SimSun" w:hAnsi="SimSun" w:eastAsia="SimSun"/>
          <w:b w:val="0"/>
          <w:i w:val="0"/>
          <w:color w:val="000000"/>
          <w:sz w:val="24"/>
        </w:rPr>
        <w:t>和渗透性，地下水位，承压水水压等。地下水的存在对施工过程影响极大，且防水设计</w:t>
      </w:r>
      <w:r>
        <w:rPr>
          <w:rFonts w:ascii="SimSun" w:hAnsi="SimSun" w:eastAsia="SimSun"/>
          <w:b w:val="0"/>
          <w:i w:val="0"/>
          <w:color w:val="000000"/>
          <w:sz w:val="24"/>
        </w:rPr>
        <w:t>和施工的有效性对后期运营和使用阶段的影响也极大；另外地下水还会影响周围岩石的</w:t>
      </w:r>
      <w:r>
        <w:rPr>
          <w:rFonts w:ascii="SimSun" w:hAnsi="SimSun" w:eastAsia="SimSun"/>
          <w:b w:val="0"/>
          <w:i w:val="0"/>
          <w:color w:val="000000"/>
          <w:sz w:val="24"/>
        </w:rPr>
        <w:t>稳定性，对稳定性不利，若释放承压水，还可能产生较大的冲击力损害围岩的围护结构。</w:t>
      </w:r>
    </w:p>
    <w:p>
      <w:pPr>
        <w:autoSpaceDN w:val="0"/>
        <w:autoSpaceDE w:val="0"/>
        <w:widowControl/>
        <w:spacing w:line="204" w:lineRule="auto" w:before="142" w:after="0"/>
        <w:ind w:left="1478" w:right="0" w:firstLine="0"/>
        <w:jc w:val="left"/>
      </w:pPr>
      <w:r>
        <w:rPr>
          <w:rFonts w:ascii="TimesNewRoman" w:hAnsi="TimesNewRoman" w:eastAsia="TimesNewRoman"/>
          <w:b w:val="0"/>
          <w:i w:val="0"/>
          <w:color w:val="000000"/>
          <w:sz w:val="24"/>
        </w:rPr>
        <w:t xml:space="preserve"> (2)</w:t>
      </w:r>
      <w:r>
        <w:rPr>
          <w:rFonts w:ascii="SimSun" w:hAnsi="SimSun" w:eastAsia="SimSun"/>
          <w:b w:val="0"/>
          <w:i w:val="0"/>
          <w:color w:val="000000"/>
          <w:sz w:val="24"/>
        </w:rPr>
        <w:t>人为环境</w:t>
      </w:r>
    </w:p>
    <w:p>
      <w:pPr>
        <w:autoSpaceDN w:val="0"/>
        <w:autoSpaceDE w:val="0"/>
        <w:widowControl/>
        <w:spacing w:line="230" w:lineRule="auto" w:before="966" w:after="0"/>
        <w:ind w:left="0" w:right="4542" w:firstLine="0"/>
        <w:jc w:val="right"/>
      </w:pPr>
      <w:r>
        <w:rPr>
          <w:rFonts w:ascii="TimesNewRoman" w:hAnsi="TimesNewRoman" w:eastAsia="TimesNewRoman"/>
          <w:b w:val="0"/>
          <w:i w:val="0"/>
          <w:color w:val="000000"/>
          <w:sz w:val="18"/>
        </w:rPr>
        <w:t xml:space="preserve">20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86" name="Picture 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7" name="Picture 8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2"/>
        <w:ind w:left="0" w:right="0"/>
      </w:pPr>
    </w:p>
    <w:p>
      <w:pPr>
        <w:autoSpaceDN w:val="0"/>
        <w:autoSpaceDE w:val="0"/>
        <w:widowControl/>
        <w:spacing w:line="204" w:lineRule="auto" w:before="0" w:after="0"/>
        <w:ind w:left="0" w:right="2818" w:firstLine="0"/>
        <w:jc w:val="right"/>
      </w:pPr>
      <w:r>
        <w:rPr>
          <w:rFonts w:ascii="SimSun" w:hAnsi="SimSun" w:eastAsia="SimSun"/>
          <w:b w:val="0"/>
          <w:i w:val="0"/>
          <w:color w:val="000000"/>
          <w:sz w:val="21"/>
        </w:rPr>
        <w:t>第三章</w:t>
      </w:r>
      <w:r>
        <w:rPr>
          <w:rFonts w:ascii="SimSun" w:hAnsi="SimSun" w:eastAsia="SimSun"/>
          <w:b w:val="0"/>
          <w:i w:val="0"/>
          <w:color w:val="000000"/>
          <w:sz w:val="21"/>
        </w:rPr>
        <w:t>地铁</w:t>
      </w:r>
      <w:r>
        <w:rPr>
          <w:rFonts w:ascii="TimesNewRoman" w:hAnsi="TimesNewRoman" w:eastAsia="TimesNewRoman"/>
          <w:b w:val="0"/>
          <w:i w:val="0"/>
          <w:color w:val="000000"/>
          <w:sz w:val="21"/>
        </w:rPr>
        <w:t>3</w:t>
      </w:r>
      <w:r>
        <w:rPr>
          <w:rFonts w:ascii="SimSun" w:hAnsi="SimSun" w:eastAsia="SimSun"/>
          <w:b w:val="0"/>
          <w:i w:val="0"/>
          <w:color w:val="000000"/>
          <w:sz w:val="21"/>
        </w:rPr>
        <w:t xml:space="preserve"> 号线盾构施工安全风险识别</w:t>
      </w:r>
    </w:p>
    <w:p>
      <w:pPr>
        <w:autoSpaceDN w:val="0"/>
        <w:autoSpaceDE w:val="0"/>
        <w:widowControl/>
        <w:spacing w:line="276" w:lineRule="auto" w:before="728" w:after="0"/>
        <w:ind w:left="998" w:right="0" w:firstLine="480"/>
        <w:jc w:val="left"/>
      </w:pPr>
      <w:r>
        <w:rPr>
          <w:rFonts w:ascii="SimSun" w:hAnsi="SimSun" w:eastAsia="SimSun"/>
          <w:b w:val="0"/>
          <w:i w:val="0"/>
          <w:color w:val="000000"/>
          <w:sz w:val="24"/>
        </w:rPr>
        <w:t>人为环境和施工场地是互相影响的，对于施工工程，地下存在的管道会占据施工的</w:t>
      </w:r>
      <w:r>
        <w:rPr>
          <w:rFonts w:ascii="SimSun" w:hAnsi="SimSun" w:eastAsia="SimSun"/>
          <w:b w:val="0"/>
          <w:i w:val="0"/>
          <w:color w:val="000000"/>
          <w:sz w:val="24"/>
        </w:rPr>
        <w:t>空间，会使施工不方便，如果管道被破坏、断裂，例如燃气管道被破坏，燃气溢出，遇</w:t>
      </w:r>
      <w:r>
        <w:rPr>
          <w:rFonts w:ascii="SimSun" w:hAnsi="SimSun" w:eastAsia="SimSun"/>
          <w:b w:val="0"/>
          <w:i w:val="0"/>
          <w:color w:val="000000"/>
          <w:sz w:val="24"/>
        </w:rPr>
        <w:t>到明火就会爆炸，如果光缆、电线被钻断、破坏，会对生产生活造成一系列不便。地铁</w:t>
      </w:r>
      <w:r>
        <w:rPr>
          <w:rFonts w:ascii="SimSun" w:hAnsi="SimSun" w:eastAsia="SimSun"/>
          <w:b w:val="0"/>
          <w:i w:val="0"/>
          <w:color w:val="000000"/>
          <w:sz w:val="24"/>
        </w:rPr>
        <w:t>的施工不可避免要开挖土地，这样土地原有的形态会发生变化，会打破土地原有的平衡，</w:t>
      </w:r>
      <w:r>
        <w:rPr>
          <w:rFonts w:ascii="SimSun" w:hAnsi="SimSun" w:eastAsia="SimSun"/>
          <w:b w:val="0"/>
          <w:i w:val="0"/>
          <w:color w:val="000000"/>
          <w:sz w:val="24"/>
        </w:rPr>
        <w:t>导致地面的不均匀沉降，可能会导致建筑物倾斜。</w:t>
      </w:r>
    </w:p>
    <w:p>
      <w:pPr>
        <w:autoSpaceDN w:val="0"/>
        <w:autoSpaceDE w:val="0"/>
        <w:widowControl/>
        <w:spacing w:line="185" w:lineRule="auto" w:before="268" w:after="0"/>
        <w:ind w:left="998" w:right="0" w:firstLine="0"/>
        <w:jc w:val="left"/>
      </w:pPr>
      <w:r>
        <w:rPr>
          <w:rFonts w:ascii="SimHei" w:hAnsi="SimHei" w:eastAsia="SimHei"/>
          <w:b w:val="0"/>
          <w:i w:val="0"/>
          <w:color w:val="000000"/>
          <w:sz w:val="24"/>
        </w:rPr>
        <w:t xml:space="preserve">3.1.3 施工材料风险 </w:t>
      </w:r>
    </w:p>
    <w:p>
      <w:pPr>
        <w:autoSpaceDN w:val="0"/>
        <w:autoSpaceDE w:val="0"/>
        <w:widowControl/>
        <w:spacing w:line="276" w:lineRule="auto" w:before="226" w:after="0"/>
        <w:ind w:left="998" w:right="138" w:firstLine="480"/>
        <w:jc w:val="both"/>
      </w:pPr>
      <w:r>
        <w:rPr>
          <w:rFonts w:ascii="SimSun" w:hAnsi="SimSun" w:eastAsia="SimSun"/>
          <w:b w:val="0"/>
          <w:i w:val="0"/>
          <w:color w:val="000000"/>
          <w:sz w:val="24"/>
        </w:rPr>
        <w:t>在施工过程中，施工材料的采购、运输、储存，施工材料的质量、数量对施工质量</w:t>
      </w:r>
      <w:r>
        <w:rPr>
          <w:rFonts w:ascii="SimSun" w:hAnsi="SimSun" w:eastAsia="SimSun"/>
          <w:b w:val="0"/>
          <w:i w:val="0"/>
          <w:color w:val="000000"/>
          <w:sz w:val="24"/>
        </w:rPr>
        <w:t>的保障起着至关重要的作用。在施工前应确定好施工所需材料的数量，也要检查材料进</w:t>
      </w:r>
      <w:r>
        <w:rPr>
          <w:rFonts w:ascii="SimSun" w:hAnsi="SimSun" w:eastAsia="SimSun"/>
          <w:b w:val="0"/>
          <w:i w:val="0"/>
          <w:color w:val="000000"/>
          <w:sz w:val="24"/>
        </w:rPr>
        <w:t>场质量，材料质量的好坏是施工的基础。如果材料的质量达不到标准，一是影响施工的</w:t>
      </w:r>
      <w:r>
        <w:rPr>
          <w:rFonts w:ascii="SimSun" w:hAnsi="SimSun" w:eastAsia="SimSun"/>
          <w:b w:val="0"/>
          <w:i w:val="0"/>
          <w:color w:val="000000"/>
          <w:sz w:val="24"/>
        </w:rPr>
        <w:t>进程，二是会引发事故。材料方面的风险包括管片的质量好坏、管片的防水问题、管片</w:t>
      </w:r>
      <w:r>
        <w:rPr>
          <w:rFonts w:ascii="SimSun" w:hAnsi="SimSun" w:eastAsia="SimSun"/>
          <w:b w:val="0"/>
          <w:i w:val="0"/>
          <w:color w:val="000000"/>
          <w:sz w:val="24"/>
        </w:rPr>
        <w:t>上的螺栓型号不规范等。</w:t>
      </w:r>
    </w:p>
    <w:p>
      <w:pPr>
        <w:autoSpaceDN w:val="0"/>
        <w:tabs>
          <w:tab w:pos="1478" w:val="left"/>
        </w:tabs>
        <w:autoSpaceDE w:val="0"/>
        <w:widowControl/>
        <w:spacing w:line="245" w:lineRule="auto" w:before="150" w:after="0"/>
        <w:ind w:left="998" w:right="0" w:firstLine="0"/>
        <w:jc w:val="left"/>
      </w:pPr>
      <w:r>
        <w:tab/>
      </w:r>
      <w:r>
        <w:rPr>
          <w:rFonts w:ascii="SimSun" w:hAnsi="SimSun" w:eastAsia="SimSun"/>
          <w:b w:val="0"/>
          <w:i w:val="0"/>
          <w:color w:val="000000"/>
          <w:sz w:val="24"/>
        </w:rPr>
        <w:t>另外，地下空间由于通风不良容易造成高温、高湿环境，由于建筑材料的使用不当</w:t>
      </w:r>
      <w:r>
        <w:rPr>
          <w:rFonts w:ascii="SimSun" w:hAnsi="SimSun" w:eastAsia="SimSun"/>
          <w:b w:val="0"/>
          <w:i w:val="0"/>
          <w:color w:val="000000"/>
          <w:sz w:val="24"/>
        </w:rPr>
        <w:t>而散发的各类有毒有害气体，会对施工人员造成伤害。</w:t>
      </w:r>
    </w:p>
    <w:p>
      <w:pPr>
        <w:autoSpaceDN w:val="0"/>
        <w:autoSpaceDE w:val="0"/>
        <w:widowControl/>
        <w:spacing w:line="185" w:lineRule="auto" w:before="268" w:after="0"/>
        <w:ind w:left="998" w:right="0" w:firstLine="0"/>
        <w:jc w:val="left"/>
      </w:pPr>
      <w:r>
        <w:rPr>
          <w:rFonts w:ascii="SimHei" w:hAnsi="SimHei" w:eastAsia="SimHei"/>
          <w:b w:val="0"/>
          <w:i w:val="0"/>
          <w:color w:val="000000"/>
          <w:sz w:val="24"/>
        </w:rPr>
        <w:t xml:space="preserve">3.1.4 机械设备风险 </w:t>
      </w:r>
    </w:p>
    <w:p>
      <w:pPr>
        <w:autoSpaceDN w:val="0"/>
        <w:autoSpaceDE w:val="0"/>
        <w:widowControl/>
        <w:spacing w:line="276" w:lineRule="auto" w:before="228" w:after="0"/>
        <w:ind w:left="998" w:right="138" w:firstLine="480"/>
        <w:jc w:val="both"/>
      </w:pPr>
      <w:r>
        <w:rPr>
          <w:rFonts w:ascii="SimSun" w:hAnsi="SimSun" w:eastAsia="SimSun"/>
          <w:b w:val="0"/>
          <w:i w:val="0"/>
          <w:color w:val="000000"/>
          <w:sz w:val="24"/>
        </w:rPr>
        <w:t>在地铁施工过程中，应保障各种机械设备的合理应用，不合理应用设备会导致机械</w:t>
      </w:r>
      <w:r>
        <w:rPr>
          <w:rFonts w:ascii="SimSun" w:hAnsi="SimSun" w:eastAsia="SimSun"/>
          <w:b w:val="0"/>
          <w:i w:val="0"/>
          <w:color w:val="000000"/>
          <w:sz w:val="24"/>
        </w:rPr>
        <w:t>损害，引起突发事故。所以应在施工前检查设备，检验设备结构、零件，如：隧道排水</w:t>
      </w:r>
      <w:r>
        <w:rPr>
          <w:rFonts w:ascii="SimSun" w:hAnsi="SimSun" w:eastAsia="SimSun"/>
          <w:b w:val="0"/>
          <w:i w:val="0"/>
          <w:color w:val="000000"/>
          <w:sz w:val="24"/>
        </w:rPr>
        <w:t>设备、盾构机排渣系统等，在施工中密切关注盾构机刀盘和刀具的使用情况、掘进推力</w:t>
      </w:r>
      <w:r>
        <w:rPr>
          <w:rFonts w:ascii="SimSun" w:hAnsi="SimSun" w:eastAsia="SimSun"/>
          <w:b w:val="0"/>
          <w:i w:val="0"/>
          <w:color w:val="000000"/>
          <w:sz w:val="24"/>
        </w:rPr>
        <w:t>的状态、盾构机的运行情况等，避免出现机械设备风险。如果出现这些风险，则应修理</w:t>
      </w:r>
      <w:r>
        <w:rPr>
          <w:rFonts w:ascii="SimSun" w:hAnsi="SimSun" w:eastAsia="SimSun"/>
          <w:b w:val="0"/>
          <w:i w:val="0"/>
          <w:color w:val="000000"/>
          <w:sz w:val="24"/>
        </w:rPr>
        <w:t>或更换设备，采取应急措施。</w:t>
      </w:r>
    </w:p>
    <w:p>
      <w:pPr>
        <w:autoSpaceDN w:val="0"/>
        <w:tabs>
          <w:tab w:pos="1478" w:val="left"/>
        </w:tabs>
        <w:autoSpaceDE w:val="0"/>
        <w:widowControl/>
        <w:spacing w:line="245" w:lineRule="auto" w:before="148" w:after="0"/>
        <w:ind w:left="998" w:right="0" w:firstLine="0"/>
        <w:jc w:val="left"/>
      </w:pPr>
      <w:r>
        <w:tab/>
      </w:r>
      <w:r>
        <w:rPr>
          <w:rFonts w:ascii="SimSun" w:hAnsi="SimSun" w:eastAsia="SimSun"/>
          <w:b w:val="0"/>
          <w:i w:val="0"/>
          <w:color w:val="000000"/>
          <w:sz w:val="24"/>
        </w:rPr>
        <w:t>盾构机是施工作业过程中的核心设备，严格执行组装、施工作业，减少疏漏，做到</w:t>
      </w:r>
      <w:r>
        <w:rPr>
          <w:rFonts w:ascii="SimSun" w:hAnsi="SimSun" w:eastAsia="SimSun"/>
          <w:b w:val="0"/>
          <w:i w:val="0"/>
          <w:color w:val="000000"/>
          <w:sz w:val="24"/>
        </w:rPr>
        <w:t>有备无患。</w:t>
      </w:r>
    </w:p>
    <w:p>
      <w:pPr>
        <w:autoSpaceDN w:val="0"/>
        <w:autoSpaceDE w:val="0"/>
        <w:widowControl/>
        <w:spacing w:line="185" w:lineRule="auto" w:before="270" w:after="0"/>
        <w:ind w:left="998" w:right="0" w:firstLine="0"/>
        <w:jc w:val="left"/>
      </w:pPr>
      <w:r>
        <w:rPr>
          <w:rFonts w:ascii="SimHei" w:hAnsi="SimHei" w:eastAsia="SimHei"/>
          <w:b w:val="0"/>
          <w:i w:val="0"/>
          <w:color w:val="000000"/>
          <w:sz w:val="24"/>
        </w:rPr>
        <w:t xml:space="preserve">3.1.5 人员管理风险 </w:t>
      </w:r>
    </w:p>
    <w:p>
      <w:pPr>
        <w:autoSpaceDN w:val="0"/>
        <w:autoSpaceDE w:val="0"/>
        <w:widowControl/>
        <w:spacing w:line="283" w:lineRule="auto" w:before="226" w:after="0"/>
        <w:ind w:left="998" w:right="138" w:firstLine="480"/>
        <w:jc w:val="both"/>
      </w:pPr>
      <w:r>
        <w:rPr>
          <w:rFonts w:ascii="SimSun" w:hAnsi="SimSun" w:eastAsia="SimSun"/>
          <w:b w:val="0"/>
          <w:i w:val="0"/>
          <w:color w:val="000000"/>
          <w:sz w:val="24"/>
        </w:rPr>
        <w:t>所有的施工都依赖于人，例如：安全的施工环境需要人类建造、先进的技术方法需</w:t>
      </w:r>
      <w:r>
        <w:rPr>
          <w:rFonts w:ascii="SimSun" w:hAnsi="SimSun" w:eastAsia="SimSun"/>
          <w:b w:val="0"/>
          <w:i w:val="0"/>
          <w:color w:val="000000"/>
          <w:sz w:val="24"/>
        </w:rPr>
        <w:t>要人来操作、全面的管理制度需要人来实施。人在整个的施工过程中占据主导地位。人</w:t>
      </w:r>
      <w:r>
        <w:rPr>
          <w:rFonts w:ascii="SimSun" w:hAnsi="SimSun" w:eastAsia="SimSun"/>
          <w:b w:val="0"/>
          <w:i w:val="0"/>
          <w:color w:val="000000"/>
          <w:sz w:val="24"/>
        </w:rPr>
        <w:t>工的风险主要有人员对施工安全不够重视、施工前没有制定突发事故的预防措施、以及</w:t>
      </w:r>
      <w:r>
        <w:rPr>
          <w:rFonts w:ascii="SimSun" w:hAnsi="SimSun" w:eastAsia="SimSun"/>
          <w:b w:val="0"/>
          <w:i w:val="0"/>
          <w:color w:val="000000"/>
          <w:sz w:val="24"/>
        </w:rPr>
        <w:t>管理方面的风险等。盾构机作为特种设备，操作人员必须具有特种设备作业证，做到持</w:t>
      </w:r>
      <w:r>
        <w:rPr>
          <w:rFonts w:ascii="SimSun" w:hAnsi="SimSun" w:eastAsia="SimSun"/>
          <w:b w:val="0"/>
          <w:i w:val="0"/>
          <w:color w:val="000000"/>
          <w:sz w:val="24"/>
        </w:rPr>
        <w:t>证上岗。工人上岗前要进行班前教育，定期组织作业人员和管理人员培训，增强施工作</w:t>
      </w:r>
      <w:r>
        <w:rPr>
          <w:rFonts w:ascii="SimSun" w:hAnsi="SimSun" w:eastAsia="SimSun"/>
          <w:b w:val="0"/>
          <w:i w:val="0"/>
          <w:color w:val="000000"/>
          <w:sz w:val="24"/>
        </w:rPr>
        <w:t>业人员的安全意识，避免侥幸心理，减少施工安全事故的发生。机械是人来操控的，人</w:t>
      </w:r>
      <w:r>
        <w:rPr>
          <w:rFonts w:ascii="SimSun" w:hAnsi="SimSun" w:eastAsia="SimSun"/>
          <w:b w:val="0"/>
          <w:i w:val="0"/>
          <w:color w:val="000000"/>
          <w:sz w:val="24"/>
        </w:rPr>
        <w:t>具有主观意识，所以整个施工作业周期都要保持高度的警惕和集中，规范操作设备。</w:t>
      </w:r>
    </w:p>
    <w:p>
      <w:pPr>
        <w:autoSpaceDN w:val="0"/>
        <w:autoSpaceDE w:val="0"/>
        <w:widowControl/>
        <w:spacing w:line="230" w:lineRule="auto" w:before="1368" w:after="0"/>
        <w:ind w:left="0" w:right="4540" w:firstLine="0"/>
        <w:jc w:val="right"/>
      </w:pPr>
      <w:r>
        <w:rPr>
          <w:rFonts w:ascii="TimesNewRoman" w:hAnsi="TimesNewRoman" w:eastAsia="TimesNewRoman"/>
          <w:b w:val="0"/>
          <w:i w:val="0"/>
          <w:color w:val="000000"/>
          <w:sz w:val="18"/>
        </w:rPr>
        <w:t xml:space="preserve">21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88" name="Picture 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9" name="Picture 8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2"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56" w:firstLine="0"/>
        <w:jc w:val="right"/>
      </w:pPr>
      <w:r>
        <w:rPr>
          <w:rFonts w:ascii="SimSun" w:hAnsi="SimSun" w:eastAsia="SimSun"/>
          <w:b w:val="0"/>
          <w:i w:val="0"/>
          <w:color w:val="000000"/>
          <w:sz w:val="21"/>
        </w:rPr>
        <w:t>大连交通大学专业硕士学位论文</w:t>
      </w:r>
    </w:p>
    <w:p>
      <w:pPr>
        <w:autoSpaceDN w:val="0"/>
        <w:autoSpaceDE w:val="0"/>
        <w:widowControl/>
        <w:spacing w:line="185" w:lineRule="auto" w:before="750" w:after="0"/>
        <w:ind w:left="998" w:right="0" w:firstLine="0"/>
        <w:jc w:val="left"/>
      </w:pPr>
      <w:r>
        <w:rPr>
          <w:rFonts w:ascii="SimHei" w:hAnsi="SimHei" w:eastAsia="SimHei"/>
          <w:b w:val="0"/>
          <w:i w:val="0"/>
          <w:color w:val="000000"/>
          <w:sz w:val="28"/>
        </w:rPr>
        <w:t xml:space="preserve">3.2 基于德尔菲法的风险识别 </w:t>
      </w:r>
    </w:p>
    <w:p>
      <w:pPr>
        <w:autoSpaceDN w:val="0"/>
        <w:autoSpaceDE w:val="0"/>
        <w:widowControl/>
        <w:spacing w:line="185" w:lineRule="auto" w:before="380" w:after="0"/>
        <w:ind w:left="998" w:right="0" w:firstLine="0"/>
        <w:jc w:val="left"/>
      </w:pPr>
      <w:r>
        <w:rPr>
          <w:rFonts w:ascii="SimHei" w:hAnsi="SimHei" w:eastAsia="SimHei"/>
          <w:b w:val="0"/>
          <w:i w:val="0"/>
          <w:color w:val="000000"/>
          <w:sz w:val="24"/>
        </w:rPr>
        <w:t xml:space="preserve">3.2.1 德尔菲法简介 </w:t>
      </w:r>
    </w:p>
    <w:p>
      <w:pPr>
        <w:autoSpaceDN w:val="0"/>
        <w:autoSpaceDE w:val="0"/>
        <w:widowControl/>
        <w:spacing w:line="283" w:lineRule="auto" w:before="218" w:after="0"/>
        <w:ind w:left="998" w:right="130" w:firstLine="480"/>
        <w:jc w:val="both"/>
      </w:pPr>
      <w:r>
        <w:rPr>
          <w:rFonts w:ascii="SimSun" w:hAnsi="SimSun" w:eastAsia="SimSun"/>
          <w:b w:val="0"/>
          <w:i w:val="0"/>
          <w:color w:val="000000"/>
          <w:sz w:val="24"/>
        </w:rPr>
        <w:t>德尔菲法又称专家判断法，最初是由赫尔姆和</w:t>
      </w:r>
      <w:r>
        <w:rPr>
          <w:rFonts w:ascii="TimesNewRoman" w:hAnsi="TimesNewRoman" w:eastAsia="TimesNewRoman"/>
          <w:b w:val="0"/>
          <w:i w:val="0"/>
          <w:color w:val="000000"/>
          <w:sz w:val="24"/>
        </w:rPr>
        <w:t>N.</w:t>
      </w:r>
      <w:r>
        <w:rPr>
          <w:rFonts w:ascii="SimSun" w:hAnsi="SimSun" w:eastAsia="SimSun"/>
          <w:b w:val="0"/>
          <w:i w:val="0"/>
          <w:color w:val="000000"/>
          <w:sz w:val="24"/>
        </w:rPr>
        <w:t>达尔克提出。此方法受欢迎的原因</w:t>
      </w:r>
      <w:r>
        <w:rPr>
          <w:rFonts w:ascii="SimSun" w:hAnsi="SimSun" w:eastAsia="SimSun"/>
          <w:b w:val="0"/>
          <w:i w:val="0"/>
          <w:color w:val="000000"/>
          <w:sz w:val="24"/>
        </w:rPr>
        <w:t>是兰德公司初次使用该方法应用在“预测报告”中，并取得了成功。德尔菲法类似于专</w:t>
      </w:r>
      <w:r>
        <w:rPr>
          <w:rFonts w:ascii="SimSun" w:hAnsi="SimSun" w:eastAsia="SimSun"/>
          <w:b w:val="0"/>
          <w:i w:val="0"/>
          <w:color w:val="000000"/>
          <w:sz w:val="24"/>
        </w:rPr>
        <w:t>家评议法，但是德尔菲法的评价结果更准确可靠，适用范围更广。针对不同的领域、不</w:t>
      </w:r>
      <w:r>
        <w:rPr>
          <w:rFonts w:ascii="SimSun" w:hAnsi="SimSun" w:eastAsia="SimSun"/>
          <w:b w:val="0"/>
          <w:i w:val="0"/>
          <w:color w:val="000000"/>
          <w:sz w:val="24"/>
        </w:rPr>
        <w:t>同的专业学科来征询各位专家的意见，听取意见分析，使风险评价结果更准确，德尔菲</w:t>
      </w:r>
      <w:r>
        <w:rPr>
          <w:rFonts w:ascii="SimSun" w:hAnsi="SimSun" w:eastAsia="SimSun"/>
          <w:b w:val="0"/>
          <w:i w:val="0"/>
          <w:color w:val="000000"/>
          <w:sz w:val="24"/>
        </w:rPr>
        <w:t>法主要用于专业众多、问题复杂、技术分析困难或者时间经费受限情况下的风险评价问</w:t>
      </w:r>
      <w:r>
        <w:rPr>
          <w:rFonts w:ascii="SimSun" w:hAnsi="SimSun" w:eastAsia="SimSun"/>
          <w:b w:val="0"/>
          <w:i w:val="0"/>
          <w:color w:val="000000"/>
          <w:sz w:val="24"/>
        </w:rPr>
        <w:t>题，所以德尔菲法成为研究界的热门方法。德尔菲法主要是使用事前设定的程序，多次</w:t>
      </w:r>
      <w:r>
        <w:rPr>
          <w:rFonts w:ascii="SimSun" w:hAnsi="SimSun" w:eastAsia="SimSun"/>
          <w:b w:val="0"/>
          <w:i w:val="0"/>
          <w:color w:val="000000"/>
          <w:sz w:val="24"/>
        </w:rPr>
        <w:t>调查问卷获取专家们的匿名意见。</w:t>
      </w:r>
    </w:p>
    <w:p>
      <w:pPr>
        <w:autoSpaceDN w:val="0"/>
        <w:autoSpaceDE w:val="0"/>
        <w:widowControl/>
        <w:spacing w:line="185" w:lineRule="auto" w:before="268" w:after="0"/>
        <w:ind w:left="998" w:right="0" w:firstLine="0"/>
        <w:jc w:val="left"/>
      </w:pPr>
      <w:r>
        <w:rPr>
          <w:rFonts w:ascii="SimHei" w:hAnsi="SimHei" w:eastAsia="SimHei"/>
          <w:b w:val="0"/>
          <w:i w:val="0"/>
          <w:color w:val="000000"/>
          <w:sz w:val="24"/>
        </w:rPr>
        <w:t xml:space="preserve">3.2.2 德尔菲法步骤 </w:t>
      </w:r>
    </w:p>
    <w:p>
      <w:pPr>
        <w:autoSpaceDN w:val="0"/>
        <w:autoSpaceDE w:val="0"/>
        <w:widowControl/>
        <w:spacing w:line="204" w:lineRule="auto" w:before="220" w:after="0"/>
        <w:ind w:left="1478" w:right="0" w:firstLine="0"/>
        <w:jc w:val="left"/>
      </w:pPr>
      <w:r>
        <w:rPr>
          <w:rFonts w:ascii="SimSun" w:hAnsi="SimSun" w:eastAsia="SimSun"/>
          <w:b w:val="0"/>
          <w:i w:val="0"/>
          <w:color w:val="000000"/>
          <w:sz w:val="24"/>
        </w:rPr>
        <w:t>德尔菲法的调查流程如下表</w:t>
      </w:r>
      <w:r>
        <w:rPr>
          <w:rFonts w:ascii="TimesNewRoman" w:hAnsi="TimesNewRoman" w:eastAsia="TimesNewRoman"/>
          <w:b w:val="0"/>
          <w:i w:val="0"/>
          <w:color w:val="000000"/>
          <w:sz w:val="24"/>
        </w:rPr>
        <w:t>3.1</w:t>
      </w:r>
      <w:r>
        <w:rPr>
          <w:rFonts w:ascii="SimSun" w:hAnsi="SimSun" w:eastAsia="SimSun"/>
          <w:b w:val="0"/>
          <w:i w:val="0"/>
          <w:color w:val="000000"/>
          <w:sz w:val="24"/>
        </w:rPr>
        <w:t xml:space="preserve"> 所示：</w:t>
      </w:r>
    </w:p>
    <w:p>
      <w:pPr>
        <w:autoSpaceDN w:val="0"/>
        <w:autoSpaceDE w:val="0"/>
        <w:widowControl/>
        <w:spacing w:line="259" w:lineRule="auto" w:before="464" w:after="62"/>
        <w:ind w:left="4032" w:right="2736"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3.1 </w:t>
      </w:r>
      <w:r>
        <w:rPr>
          <w:rFonts w:ascii="SimSun" w:hAnsi="SimSun" w:eastAsia="SimSun"/>
          <w:b w:val="0"/>
          <w:i w:val="0"/>
          <w:color w:val="000000"/>
          <w:sz w:val="21"/>
        </w:rPr>
        <w:t>德尔菲法调查流程</w:t>
      </w:r>
      <w:r>
        <w:br/>
      </w:r>
      <w:r>
        <w:rPr>
          <w:rFonts w:ascii="TimesNewRoman" w:hAnsi="TimesNewRoman" w:eastAsia="TimesNewRoman"/>
          <w:b w:val="0"/>
          <w:i w:val="0"/>
          <w:color w:val="000000"/>
          <w:sz w:val="21"/>
        </w:rPr>
        <w:t xml:space="preserve">Table 3.1 Delphi investigation process </w:t>
      </w:r>
    </w:p>
    <w:tbl>
      <w:tblPr>
        <w:tblW w:type="auto" w:w="0"/>
        <w:tblLayout w:type="fixed"/>
        <w:tblLook w:firstColumn="1" w:firstRow="1" w:lastColumn="0" w:lastRow="0" w:noHBand="0" w:noVBand="1" w:val="04A0"/>
        <w:tblInd w:w="890.0" w:type="dxa"/>
      </w:tblPr>
      <w:tblGrid>
        <w:gridCol w:w="3400"/>
        <w:gridCol w:w="3400"/>
        <w:gridCol w:w="3400"/>
      </w:tblGrid>
      <w:tr>
        <w:trPr>
          <w:trHeight w:hRule="exact" w:val="352"/>
        </w:trPr>
        <w:tc>
          <w:tcPr>
            <w:tcW w:type="dxa" w:w="2116"/>
            <w:tcBorders>
              <w:start w:sz="4.0" w:val="single" w:color="#000000"/>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185" w:lineRule="auto" w:before="30" w:after="0"/>
              <w:ind w:left="0" w:right="530" w:firstLine="0"/>
              <w:jc w:val="right"/>
            </w:pPr>
            <w:r>
              <w:rPr>
                <w:rFonts w:ascii="SimSun" w:hAnsi="SimSun" w:eastAsia="SimSun"/>
                <w:b w:val="0"/>
                <w:i w:val="0"/>
                <w:color w:val="000000"/>
                <w:sz w:val="21"/>
              </w:rPr>
              <w:t xml:space="preserve">所属阶段 </w:t>
            </w:r>
          </w:p>
        </w:tc>
        <w:tc>
          <w:tcPr>
            <w:tcW w:type="dxa" w:w="2116"/>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530" w:firstLine="0"/>
              <w:jc w:val="right"/>
            </w:pPr>
            <w:r>
              <w:rPr>
                <w:rFonts w:ascii="SimSun" w:hAnsi="SimSun" w:eastAsia="SimSun"/>
                <w:b w:val="0"/>
                <w:i w:val="0"/>
                <w:color w:val="000000"/>
                <w:sz w:val="21"/>
              </w:rPr>
              <w:t xml:space="preserve">多轮调查 </w:t>
            </w:r>
          </w:p>
        </w:tc>
        <w:tc>
          <w:tcPr>
            <w:tcW w:type="dxa" w:w="505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30" w:after="0"/>
              <w:ind w:left="0" w:right="1998" w:firstLine="0"/>
              <w:jc w:val="right"/>
            </w:pPr>
            <w:r>
              <w:rPr>
                <w:rFonts w:ascii="SimSun" w:hAnsi="SimSun" w:eastAsia="SimSun"/>
                <w:b w:val="0"/>
                <w:i w:val="0"/>
                <w:color w:val="000000"/>
                <w:sz w:val="21"/>
              </w:rPr>
              <w:t xml:space="preserve">具体步骤 </w:t>
            </w:r>
          </w:p>
        </w:tc>
      </w:tr>
      <w:tr>
        <w:trPr>
          <w:trHeight w:hRule="exact" w:val="352"/>
        </w:trPr>
        <w:tc>
          <w:tcPr>
            <w:tcW w:type="dxa" w:w="2116"/>
            <w:vMerge w:val="restart"/>
            <w:tcBorders>
              <w:start w:sz="4.0" w:val="single" w:color="#000000"/>
              <w:top w:sz="3.199999999999818"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52" w:after="0"/>
              <w:ind w:left="422" w:right="0" w:firstLine="0"/>
              <w:jc w:val="left"/>
            </w:pPr>
            <w:r>
              <w:rPr>
                <w:rFonts w:ascii="SimSun" w:hAnsi="SimSun" w:eastAsia="SimSun"/>
                <w:b w:val="0"/>
                <w:i w:val="0"/>
                <w:color w:val="000000"/>
                <w:sz w:val="21"/>
              </w:rPr>
              <w:t xml:space="preserve">调查准备阶段 </w:t>
            </w:r>
          </w:p>
        </w:tc>
        <w:tc>
          <w:tcPr>
            <w:tcW w:type="dxa" w:w="2116"/>
            <w:vMerge w:val="restart"/>
            <w:tcBorders>
              <w:start w:sz="3.2000000000000455"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52" w:after="0"/>
              <w:ind w:left="424" w:right="0" w:firstLine="0"/>
              <w:jc w:val="left"/>
            </w:pPr>
            <w:r>
              <w:rPr>
                <w:rFonts w:ascii="SimSun" w:hAnsi="SimSun" w:eastAsia="SimSun"/>
                <w:b w:val="0"/>
                <w:i w:val="0"/>
                <w:color w:val="000000"/>
                <w:sz w:val="21"/>
              </w:rPr>
              <w:t xml:space="preserve">调查准备阶段 </w:t>
            </w:r>
          </w:p>
        </w:tc>
        <w:tc>
          <w:tcPr>
            <w:tcW w:type="dxa" w:w="505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102" w:right="0" w:firstLine="0"/>
              <w:jc w:val="left"/>
            </w:pPr>
            <w:r>
              <w:rPr>
                <w:rFonts w:ascii="SimSun" w:hAnsi="SimSun" w:eastAsia="SimSun"/>
                <w:b w:val="0"/>
                <w:i w:val="0"/>
                <w:color w:val="000000"/>
                <w:sz w:val="21"/>
              </w:rPr>
              <w:t xml:space="preserve">1.收集资料 </w:t>
            </w:r>
          </w:p>
        </w:tc>
      </w:tr>
      <w:tr>
        <w:trPr>
          <w:trHeight w:hRule="exact" w:val="348"/>
        </w:trPr>
        <w:tc>
          <w:tcPr>
            <w:tcW w:type="dxa" w:w="3400"/>
            <w:vMerge/>
            <w:tcBorders>
              <w:start w:sz="4.0" w:val="single" w:color="#000000"/>
              <w:top w:sz="3.199999999999818" w:val="single" w:color="#000000"/>
              <w:end w:sz="3.2000000000000455" w:val="single" w:color="#000000"/>
              <w:bottom w:sz="4.0" w:val="single" w:color="#000000"/>
            </w:tcBorders>
          </w:tcPr>
          <w:p/>
        </w:tc>
        <w:tc>
          <w:tcPr>
            <w:tcW w:type="dxa" w:w="3400"/>
            <w:vMerge/>
            <w:tcBorders>
              <w:start w:sz="3.2000000000000455" w:val="single" w:color="#000000"/>
              <w:top w:sz="3.199999999999818" w:val="single" w:color="#000000"/>
              <w:end w:sz="4.0" w:val="single" w:color="#000000"/>
              <w:bottom w:sz="4.0" w:val="single" w:color="#000000"/>
            </w:tcBorders>
          </w:tcPr>
          <w:p/>
        </w:tc>
        <w:tc>
          <w:tcPr>
            <w:tcW w:type="dxa" w:w="50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6" w:after="0"/>
              <w:ind w:left="102" w:right="0" w:firstLine="0"/>
              <w:jc w:val="left"/>
            </w:pPr>
            <w:r>
              <w:rPr>
                <w:rFonts w:ascii="SimSun" w:hAnsi="SimSun" w:eastAsia="SimSun"/>
                <w:b w:val="0"/>
                <w:i w:val="0"/>
                <w:color w:val="000000"/>
                <w:sz w:val="21"/>
              </w:rPr>
              <w:t xml:space="preserve">2.建立调查问题 </w:t>
            </w:r>
          </w:p>
        </w:tc>
      </w:tr>
      <w:tr>
        <w:trPr>
          <w:trHeight w:hRule="exact" w:val="352"/>
        </w:trPr>
        <w:tc>
          <w:tcPr>
            <w:tcW w:type="dxa" w:w="3400"/>
            <w:vMerge/>
            <w:tcBorders>
              <w:start w:sz="4.0" w:val="single" w:color="#000000"/>
              <w:top w:sz="3.199999999999818" w:val="single" w:color="#000000"/>
              <w:end w:sz="3.2000000000000455" w:val="single" w:color="#000000"/>
              <w:bottom w:sz="4.0" w:val="single" w:color="#000000"/>
            </w:tcBorders>
          </w:tcPr>
          <w:p/>
        </w:tc>
        <w:tc>
          <w:tcPr>
            <w:tcW w:type="dxa" w:w="3400"/>
            <w:vMerge/>
            <w:tcBorders>
              <w:start w:sz="3.2000000000000455" w:val="single" w:color="#000000"/>
              <w:top w:sz="3.199999999999818" w:val="single" w:color="#000000"/>
              <w:end w:sz="4.0" w:val="single" w:color="#000000"/>
              <w:bottom w:sz="4.0" w:val="single" w:color="#000000"/>
            </w:tcBorders>
          </w:tcPr>
          <w:p/>
        </w:tc>
        <w:tc>
          <w:tcPr>
            <w:tcW w:type="dxa" w:w="50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2" w:after="0"/>
              <w:ind w:left="102" w:right="0" w:firstLine="0"/>
              <w:jc w:val="left"/>
            </w:pPr>
            <w:r>
              <w:rPr>
                <w:rFonts w:ascii="SimSun" w:hAnsi="SimSun" w:eastAsia="SimSun"/>
                <w:b w:val="0"/>
                <w:i w:val="0"/>
                <w:color w:val="000000"/>
                <w:sz w:val="21"/>
              </w:rPr>
              <w:t xml:space="preserve">3.确定调查单位和专家 </w:t>
            </w:r>
          </w:p>
        </w:tc>
      </w:tr>
      <w:tr>
        <w:trPr>
          <w:trHeight w:hRule="exact" w:val="348"/>
        </w:trPr>
        <w:tc>
          <w:tcPr>
            <w:tcW w:type="dxa" w:w="3400"/>
            <w:vMerge/>
            <w:tcBorders>
              <w:start w:sz="4.0" w:val="single" w:color="#000000"/>
              <w:top w:sz="3.199999999999818" w:val="single" w:color="#000000"/>
              <w:end w:sz="3.2000000000000455" w:val="single" w:color="#000000"/>
              <w:bottom w:sz="4.0" w:val="single" w:color="#000000"/>
            </w:tcBorders>
          </w:tcPr>
          <w:p/>
        </w:tc>
        <w:tc>
          <w:tcPr>
            <w:tcW w:type="dxa" w:w="3400"/>
            <w:vMerge/>
            <w:tcBorders>
              <w:start w:sz="3.2000000000000455" w:val="single" w:color="#000000"/>
              <w:top w:sz="3.199999999999818" w:val="single" w:color="#000000"/>
              <w:end w:sz="4.0" w:val="single" w:color="#000000"/>
              <w:bottom w:sz="4.0" w:val="single" w:color="#000000"/>
            </w:tcBorders>
          </w:tcPr>
          <w:p/>
        </w:tc>
        <w:tc>
          <w:tcPr>
            <w:tcW w:type="dxa" w:w="50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8" w:after="0"/>
              <w:ind w:left="102" w:right="0" w:firstLine="0"/>
              <w:jc w:val="left"/>
            </w:pPr>
            <w:r>
              <w:rPr>
                <w:rFonts w:ascii="SimSun" w:hAnsi="SimSun" w:eastAsia="SimSun"/>
                <w:b w:val="0"/>
                <w:i w:val="0"/>
                <w:color w:val="000000"/>
                <w:sz w:val="21"/>
              </w:rPr>
              <w:t xml:space="preserve">4.设计调查问卷 </w:t>
            </w:r>
          </w:p>
        </w:tc>
      </w:tr>
      <w:tr>
        <w:trPr>
          <w:trHeight w:hRule="exact" w:val="352"/>
        </w:trPr>
        <w:tc>
          <w:tcPr>
            <w:tcW w:type="dxa" w:w="2116"/>
            <w:vMerge w:val="restart"/>
            <w:tcBorders>
              <w:start w:sz="4.0" w:val="single" w:color="#000000"/>
              <w:top w:sz="4.0" w:val="single" w:color="#000000"/>
              <w:end w:sz="3.2000000000000455"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28" w:after="0"/>
              <w:ind w:left="422" w:right="0" w:firstLine="0"/>
              <w:jc w:val="left"/>
            </w:pPr>
            <w:r>
              <w:rPr>
                <w:rFonts w:ascii="SimSun" w:hAnsi="SimSun" w:eastAsia="SimSun"/>
                <w:b w:val="0"/>
                <w:i w:val="0"/>
                <w:color w:val="000000"/>
                <w:sz w:val="21"/>
              </w:rPr>
              <w:t xml:space="preserve">调查实施阶段 </w:t>
            </w:r>
          </w:p>
        </w:tc>
        <w:tc>
          <w:tcPr>
            <w:tcW w:type="dxa" w:w="2116"/>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78" w:after="0"/>
              <w:ind w:left="0" w:right="426" w:firstLine="0"/>
              <w:jc w:val="right"/>
            </w:pPr>
            <w:r>
              <w:rPr>
                <w:rFonts w:ascii="SimSun" w:hAnsi="SimSun" w:eastAsia="SimSun"/>
                <w:b w:val="0"/>
                <w:i w:val="0"/>
                <w:color w:val="000000"/>
                <w:sz w:val="21"/>
              </w:rPr>
              <w:t xml:space="preserve">第一轮调查 </w:t>
            </w:r>
          </w:p>
        </w:tc>
        <w:tc>
          <w:tcPr>
            <w:tcW w:type="dxa" w:w="505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32" w:after="0"/>
              <w:ind w:left="102" w:right="0" w:firstLine="0"/>
              <w:jc w:val="left"/>
            </w:pPr>
            <w:r>
              <w:rPr>
                <w:rFonts w:ascii="SimSun" w:hAnsi="SimSun" w:eastAsia="SimSun"/>
                <w:b w:val="0"/>
                <w:i w:val="0"/>
                <w:color w:val="000000"/>
                <w:sz w:val="21"/>
              </w:rPr>
              <w:t xml:space="preserve">5.向专家介绍项目背景 </w:t>
            </w:r>
          </w:p>
        </w:tc>
      </w:tr>
      <w:tr>
        <w:trPr>
          <w:trHeight w:hRule="exact" w:val="352"/>
        </w:trPr>
        <w:tc>
          <w:tcPr>
            <w:tcW w:type="dxa" w:w="3400"/>
            <w:vMerge/>
            <w:tcBorders>
              <w:start w:sz="4.0" w:val="single" w:color="#000000"/>
              <w:top w:sz="4.0" w:val="single" w:color="#000000"/>
              <w:end w:sz="3.2000000000000455" w:val="single" w:color="#000000"/>
              <w:bottom w:sz="4.0" w:val="single" w:color="#000000"/>
            </w:tcBorders>
          </w:tcPr>
          <w:p/>
        </w:tc>
        <w:tc>
          <w:tcPr>
            <w:tcW w:type="dxa" w:w="3400"/>
            <w:vMerge/>
            <w:tcBorders>
              <w:start w:sz="3.2000000000000455" w:val="single" w:color="#000000"/>
              <w:top w:sz="4.0" w:val="single" w:color="#000000"/>
              <w:end w:sz="4.0" w:val="single" w:color="#000000"/>
              <w:bottom w:sz="4.0" w:val="single" w:color="#000000"/>
            </w:tcBorders>
          </w:tcPr>
          <w:p/>
        </w:tc>
        <w:tc>
          <w:tcPr>
            <w:tcW w:type="dxa" w:w="505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102" w:right="0" w:firstLine="0"/>
              <w:jc w:val="left"/>
            </w:pPr>
            <w:r>
              <w:rPr>
                <w:rFonts w:ascii="SimSun" w:hAnsi="SimSun" w:eastAsia="SimSun"/>
                <w:b w:val="0"/>
                <w:i w:val="0"/>
                <w:color w:val="000000"/>
                <w:sz w:val="21"/>
              </w:rPr>
              <w:t xml:space="preserve">6.请专家填写调查问卷 </w:t>
            </w:r>
          </w:p>
        </w:tc>
      </w:tr>
      <w:tr>
        <w:trPr>
          <w:trHeight w:hRule="exact" w:val="350"/>
        </w:trPr>
        <w:tc>
          <w:tcPr>
            <w:tcW w:type="dxa" w:w="3400"/>
            <w:vMerge/>
            <w:tcBorders>
              <w:start w:sz="4.0" w:val="single" w:color="#000000"/>
              <w:top w:sz="4.0" w:val="single" w:color="#000000"/>
              <w:end w:sz="3.2000000000000455" w:val="single" w:color="#000000"/>
              <w:bottom w:sz="4.0" w:val="single" w:color="#000000"/>
            </w:tcBorders>
          </w:tcPr>
          <w:p/>
        </w:tc>
        <w:tc>
          <w:tcPr>
            <w:tcW w:type="dxa" w:w="3400"/>
            <w:vMerge/>
            <w:tcBorders>
              <w:start w:sz="3.2000000000000455" w:val="single" w:color="#000000"/>
              <w:top w:sz="4.0" w:val="single" w:color="#000000"/>
              <w:end w:sz="4.0" w:val="single" w:color="#000000"/>
              <w:bottom w:sz="4.0" w:val="single" w:color="#000000"/>
            </w:tcBorders>
          </w:tcPr>
          <w:p/>
        </w:tc>
        <w:tc>
          <w:tcPr>
            <w:tcW w:type="dxa" w:w="50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8" w:after="0"/>
              <w:ind w:left="102" w:right="0" w:firstLine="0"/>
              <w:jc w:val="left"/>
            </w:pPr>
            <w:r>
              <w:rPr>
                <w:rFonts w:ascii="SimSun" w:hAnsi="SimSun" w:eastAsia="SimSun"/>
                <w:b w:val="0"/>
                <w:i w:val="0"/>
                <w:color w:val="000000"/>
                <w:sz w:val="21"/>
              </w:rPr>
              <w:t xml:space="preserve">7.整理第一轮调查结果 </w:t>
            </w:r>
          </w:p>
        </w:tc>
      </w:tr>
      <w:tr>
        <w:trPr>
          <w:trHeight w:hRule="exact" w:val="350"/>
        </w:trPr>
        <w:tc>
          <w:tcPr>
            <w:tcW w:type="dxa" w:w="3400"/>
            <w:vMerge/>
            <w:tcBorders>
              <w:start w:sz="4.0" w:val="single" w:color="#000000"/>
              <w:top w:sz="4.0" w:val="single" w:color="#000000"/>
              <w:end w:sz="3.2000000000000455" w:val="single" w:color="#000000"/>
              <w:bottom w:sz="4.0" w:val="single" w:color="#000000"/>
            </w:tcBorders>
          </w:tcPr>
          <w:p/>
        </w:tc>
        <w:tc>
          <w:tcPr>
            <w:tcW w:type="dxa" w:w="2116"/>
            <w:vMerge w:val="restart"/>
            <w:tcBorders>
              <w:start w:sz="3.2000000000000455"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74" w:after="0"/>
              <w:ind w:left="0" w:right="426" w:firstLine="0"/>
              <w:jc w:val="right"/>
            </w:pPr>
            <w:r>
              <w:rPr>
                <w:rFonts w:ascii="SimSun" w:hAnsi="SimSun" w:eastAsia="SimSun"/>
                <w:b w:val="0"/>
                <w:i w:val="0"/>
                <w:color w:val="000000"/>
                <w:sz w:val="21"/>
              </w:rPr>
              <w:t xml:space="preserve">第二轮调查 </w:t>
            </w:r>
          </w:p>
        </w:tc>
        <w:tc>
          <w:tcPr>
            <w:tcW w:type="dxa" w:w="50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102" w:right="0" w:firstLine="0"/>
              <w:jc w:val="left"/>
            </w:pPr>
            <w:r>
              <w:rPr>
                <w:rFonts w:ascii="SimSun" w:hAnsi="SimSun" w:eastAsia="SimSun"/>
                <w:b w:val="0"/>
                <w:i w:val="0"/>
                <w:color w:val="000000"/>
                <w:sz w:val="21"/>
              </w:rPr>
              <w:t xml:space="preserve">8.向专家反馈第一轮调查结果 </w:t>
            </w:r>
          </w:p>
        </w:tc>
      </w:tr>
      <w:tr>
        <w:trPr>
          <w:trHeight w:hRule="exact" w:val="350"/>
        </w:trPr>
        <w:tc>
          <w:tcPr>
            <w:tcW w:type="dxa" w:w="3400"/>
            <w:vMerge/>
            <w:tcBorders>
              <w:start w:sz="4.0" w:val="single" w:color="#000000"/>
              <w:top w:sz="4.0" w:val="single" w:color="#000000"/>
              <w:end w:sz="3.2000000000000455" w:val="single" w:color="#000000"/>
              <w:bottom w:sz="4.0" w:val="single" w:color="#000000"/>
            </w:tcBorders>
          </w:tcPr>
          <w:p/>
        </w:tc>
        <w:tc>
          <w:tcPr>
            <w:tcW w:type="dxa" w:w="3400"/>
            <w:vMerge/>
            <w:tcBorders>
              <w:start w:sz="3.2000000000000455" w:val="single" w:color="#000000"/>
              <w:top w:sz="4.0" w:val="single" w:color="#000000"/>
              <w:end w:sz="4.0" w:val="single" w:color="#000000"/>
              <w:bottom w:sz="3.199999999999818" w:val="single" w:color="#000000"/>
            </w:tcBorders>
          </w:tcPr>
          <w:p/>
        </w:tc>
        <w:tc>
          <w:tcPr>
            <w:tcW w:type="dxa" w:w="50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102" w:right="0" w:firstLine="0"/>
              <w:jc w:val="left"/>
            </w:pPr>
            <w:r>
              <w:rPr>
                <w:rFonts w:ascii="SimSun" w:hAnsi="SimSun" w:eastAsia="SimSun"/>
                <w:b w:val="0"/>
                <w:i w:val="0"/>
                <w:color w:val="000000"/>
                <w:sz w:val="21"/>
              </w:rPr>
              <w:t xml:space="preserve">9.请专家填写第二轮调查问卷 </w:t>
            </w:r>
          </w:p>
        </w:tc>
      </w:tr>
      <w:tr>
        <w:trPr>
          <w:trHeight w:hRule="exact" w:val="350"/>
        </w:trPr>
        <w:tc>
          <w:tcPr>
            <w:tcW w:type="dxa" w:w="3400"/>
            <w:vMerge/>
            <w:tcBorders>
              <w:start w:sz="4.0" w:val="single" w:color="#000000"/>
              <w:top w:sz="4.0" w:val="single" w:color="#000000"/>
              <w:end w:sz="3.2000000000000455" w:val="single" w:color="#000000"/>
              <w:bottom w:sz="4.0" w:val="single" w:color="#000000"/>
            </w:tcBorders>
          </w:tcPr>
          <w:p/>
        </w:tc>
        <w:tc>
          <w:tcPr>
            <w:tcW w:type="dxa" w:w="3400"/>
            <w:vMerge/>
            <w:tcBorders>
              <w:start w:sz="3.2000000000000455" w:val="single" w:color="#000000"/>
              <w:top w:sz="4.0" w:val="single" w:color="#000000"/>
              <w:end w:sz="4.0" w:val="single" w:color="#000000"/>
              <w:bottom w:sz="3.199999999999818" w:val="single" w:color="#000000"/>
            </w:tcBorders>
          </w:tcPr>
          <w:p/>
        </w:tc>
        <w:tc>
          <w:tcPr>
            <w:tcW w:type="dxa" w:w="5054"/>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185" w:lineRule="auto" w:before="30" w:after="0"/>
              <w:ind w:left="102" w:right="0" w:firstLine="0"/>
              <w:jc w:val="left"/>
            </w:pPr>
            <w:r>
              <w:rPr>
                <w:rFonts w:ascii="SimSun" w:hAnsi="SimSun" w:eastAsia="SimSun"/>
                <w:b w:val="0"/>
                <w:i w:val="0"/>
                <w:color w:val="000000"/>
                <w:sz w:val="21"/>
              </w:rPr>
              <w:t xml:space="preserve">10.整理第二轮专家调查结果 </w:t>
            </w:r>
          </w:p>
        </w:tc>
      </w:tr>
      <w:tr>
        <w:trPr>
          <w:trHeight w:hRule="exact" w:val="352"/>
        </w:trPr>
        <w:tc>
          <w:tcPr>
            <w:tcW w:type="dxa" w:w="3400"/>
            <w:vMerge/>
            <w:tcBorders>
              <w:start w:sz="4.0" w:val="single" w:color="#000000"/>
              <w:top w:sz="4.0" w:val="single" w:color="#000000"/>
              <w:end w:sz="3.2000000000000455" w:val="single" w:color="#000000"/>
              <w:bottom w:sz="4.0" w:val="single" w:color="#000000"/>
            </w:tcBorders>
          </w:tcPr>
          <w:p/>
        </w:tc>
        <w:tc>
          <w:tcPr>
            <w:tcW w:type="dxa" w:w="2116"/>
            <w:vMerge w:val="restart"/>
            <w:tcBorders>
              <w:start w:sz="3.2000000000000455"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76" w:after="0"/>
              <w:ind w:left="0" w:right="426" w:firstLine="0"/>
              <w:jc w:val="right"/>
            </w:pPr>
            <w:r>
              <w:rPr>
                <w:rFonts w:ascii="SimSun" w:hAnsi="SimSun" w:eastAsia="SimSun"/>
                <w:b w:val="0"/>
                <w:i w:val="0"/>
                <w:color w:val="000000"/>
                <w:sz w:val="21"/>
              </w:rPr>
              <w:t xml:space="preserve">第三轮调查 </w:t>
            </w:r>
          </w:p>
        </w:tc>
        <w:tc>
          <w:tcPr>
            <w:tcW w:type="dxa" w:w="5054"/>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102" w:right="0" w:firstLine="0"/>
              <w:jc w:val="left"/>
            </w:pPr>
            <w:r>
              <w:rPr>
                <w:rFonts w:ascii="SimSun" w:hAnsi="SimSun" w:eastAsia="SimSun"/>
                <w:b w:val="0"/>
                <w:i w:val="0"/>
                <w:color w:val="000000"/>
                <w:sz w:val="21"/>
              </w:rPr>
              <w:t xml:space="preserve">11.向专家展示前两轮调查结果 </w:t>
            </w:r>
          </w:p>
        </w:tc>
      </w:tr>
      <w:tr>
        <w:trPr>
          <w:trHeight w:hRule="exact" w:val="350"/>
        </w:trPr>
        <w:tc>
          <w:tcPr>
            <w:tcW w:type="dxa" w:w="3400"/>
            <w:vMerge/>
            <w:tcBorders>
              <w:start w:sz="4.0" w:val="single" w:color="#000000"/>
              <w:top w:sz="4.0" w:val="single" w:color="#000000"/>
              <w:end w:sz="3.2000000000000455" w:val="single" w:color="#000000"/>
              <w:bottom w:sz="4.0" w:val="single" w:color="#000000"/>
            </w:tcBorders>
          </w:tcPr>
          <w:p/>
        </w:tc>
        <w:tc>
          <w:tcPr>
            <w:tcW w:type="dxa" w:w="3400"/>
            <w:vMerge/>
            <w:tcBorders>
              <w:start w:sz="3.2000000000000455" w:val="single" w:color="#000000"/>
              <w:top w:sz="3.199999999999818" w:val="single" w:color="#000000"/>
              <w:end w:sz="4.0" w:val="single" w:color="#000000"/>
              <w:bottom w:sz="4.0" w:val="single" w:color="#000000"/>
            </w:tcBorders>
          </w:tcPr>
          <w:p/>
        </w:tc>
        <w:tc>
          <w:tcPr>
            <w:tcW w:type="dxa" w:w="50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8" w:after="0"/>
              <w:ind w:left="102" w:right="0" w:firstLine="0"/>
              <w:jc w:val="left"/>
            </w:pPr>
            <w:r>
              <w:rPr>
                <w:rFonts w:ascii="SimSun" w:hAnsi="SimSun" w:eastAsia="SimSun"/>
                <w:b w:val="0"/>
                <w:i w:val="0"/>
                <w:color w:val="000000"/>
                <w:sz w:val="21"/>
              </w:rPr>
              <w:t xml:space="preserve">12.请专家填写第三轮调查问卷 </w:t>
            </w:r>
          </w:p>
        </w:tc>
      </w:tr>
      <w:tr>
        <w:trPr>
          <w:trHeight w:hRule="exact" w:val="350"/>
        </w:trPr>
        <w:tc>
          <w:tcPr>
            <w:tcW w:type="dxa" w:w="3400"/>
            <w:vMerge/>
            <w:tcBorders>
              <w:start w:sz="4.0" w:val="single" w:color="#000000"/>
              <w:top w:sz="4.0" w:val="single" w:color="#000000"/>
              <w:end w:sz="3.2000000000000455" w:val="single" w:color="#000000"/>
              <w:bottom w:sz="4.0" w:val="single" w:color="#000000"/>
            </w:tcBorders>
          </w:tcPr>
          <w:p/>
        </w:tc>
        <w:tc>
          <w:tcPr>
            <w:tcW w:type="dxa" w:w="3400"/>
            <w:vMerge/>
            <w:tcBorders>
              <w:start w:sz="3.2000000000000455" w:val="single" w:color="#000000"/>
              <w:top w:sz="3.199999999999818" w:val="single" w:color="#000000"/>
              <w:end w:sz="4.0" w:val="single" w:color="#000000"/>
              <w:bottom w:sz="4.0" w:val="single" w:color="#000000"/>
            </w:tcBorders>
          </w:tcPr>
          <w:p/>
        </w:tc>
        <w:tc>
          <w:tcPr>
            <w:tcW w:type="dxa" w:w="50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8" w:after="0"/>
              <w:ind w:left="102" w:right="0" w:firstLine="0"/>
              <w:jc w:val="left"/>
            </w:pPr>
            <w:r>
              <w:rPr>
                <w:rFonts w:ascii="SimSun" w:hAnsi="SimSun" w:eastAsia="SimSun"/>
                <w:b w:val="0"/>
                <w:i w:val="0"/>
                <w:color w:val="000000"/>
                <w:sz w:val="21"/>
              </w:rPr>
              <w:t xml:space="preserve">13.整理第二轮专家调查结果 </w:t>
            </w:r>
          </w:p>
        </w:tc>
      </w:tr>
      <w:tr>
        <w:trPr>
          <w:trHeight w:hRule="exact" w:val="350"/>
        </w:trPr>
        <w:tc>
          <w:tcPr>
            <w:tcW w:type="dxa" w:w="211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0" w:after="0"/>
              <w:ind w:left="422" w:right="0" w:firstLine="0"/>
              <w:jc w:val="left"/>
            </w:pPr>
            <w:r>
              <w:rPr>
                <w:rFonts w:ascii="SimSun" w:hAnsi="SimSun" w:eastAsia="SimSun"/>
                <w:b w:val="0"/>
                <w:i w:val="0"/>
                <w:color w:val="000000"/>
                <w:sz w:val="21"/>
              </w:rPr>
              <w:t xml:space="preserve">调查结论分析 </w:t>
            </w:r>
          </w:p>
        </w:tc>
        <w:tc>
          <w:tcPr>
            <w:tcW w:type="dxa" w:w="2116"/>
            <w:tcBorders>
              <w:start w:sz="3.2000000000000455" w:val="single" w:color="#000000"/>
              <w:top w:sz="4.0" w:val="single" w:color="#000000"/>
              <w:end w:sz="4.0" w:val="single" w:color="#000000"/>
              <w:bottom w:sz="4.0" w:val="single" w:color="#000000"/>
            </w:tcBorders>
            <w:tcMar>
              <w:start w:w="0" w:type="dxa"/>
              <w:end w:w="0" w:type="dxa"/>
            </w:tcMar>
          </w:tcPr>
          <w:p/>
        </w:tc>
        <w:tc>
          <w:tcPr>
            <w:tcW w:type="dxa" w:w="505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102" w:right="0" w:firstLine="0"/>
              <w:jc w:val="left"/>
            </w:pPr>
            <w:r>
              <w:rPr>
                <w:rFonts w:ascii="SimSun" w:hAnsi="SimSun" w:eastAsia="SimSun"/>
                <w:b w:val="0"/>
                <w:i w:val="0"/>
                <w:color w:val="000000"/>
                <w:sz w:val="21"/>
              </w:rPr>
              <w:t xml:space="preserve">14.深入分析调查结果，得出结论 </w:t>
            </w:r>
          </w:p>
        </w:tc>
      </w:tr>
    </w:tbl>
    <w:p>
      <w:pPr>
        <w:autoSpaceDN w:val="0"/>
        <w:autoSpaceDE w:val="0"/>
        <w:widowControl/>
        <w:spacing w:line="230" w:lineRule="auto" w:before="2044" w:after="0"/>
        <w:ind w:left="0" w:right="4532" w:firstLine="0"/>
        <w:jc w:val="right"/>
      </w:pPr>
      <w:r>
        <w:rPr>
          <w:rFonts w:ascii="TimesNewRoman" w:hAnsi="TimesNewRoman" w:eastAsia="TimesNewRoman"/>
          <w:b w:val="0"/>
          <w:i w:val="0"/>
          <w:color w:val="000000"/>
          <w:sz w:val="18"/>
        </w:rPr>
        <w:t xml:space="preserve">22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90" name="Picture 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1" name="Picture 9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4" w:bottom="170" w:left="420" w:header="720" w:footer="720" w:gutter="0"/>
          <w:cols/>
          <w:docGrid w:linePitch="360"/>
        </w:sectPr>
      </w:pPr>
    </w:p>
    <w:p>
      <w:pPr>
        <w:autoSpaceDN w:val="0"/>
        <w:autoSpaceDE w:val="0"/>
        <w:widowControl/>
        <w:spacing w:line="220" w:lineRule="exact" w:before="0" w:after="502"/>
        <w:ind w:left="0" w:right="0"/>
      </w:pPr>
    </w:p>
    <w:p>
      <w:pPr>
        <w:autoSpaceDN w:val="0"/>
        <w:autoSpaceDE w:val="0"/>
        <w:widowControl/>
        <w:spacing w:line="204" w:lineRule="auto" w:before="0" w:after="0"/>
        <w:ind w:left="0" w:right="2818" w:firstLine="0"/>
        <w:jc w:val="right"/>
      </w:pPr>
      <w:r>
        <w:rPr>
          <w:rFonts w:ascii="SimSun" w:hAnsi="SimSun" w:eastAsia="SimSun"/>
          <w:b w:val="0"/>
          <w:i w:val="0"/>
          <w:color w:val="000000"/>
          <w:sz w:val="21"/>
        </w:rPr>
        <w:t>第三章</w:t>
      </w:r>
      <w:r>
        <w:rPr>
          <w:rFonts w:ascii="SimSun" w:hAnsi="SimSun" w:eastAsia="SimSun"/>
          <w:b w:val="0"/>
          <w:i w:val="0"/>
          <w:color w:val="000000"/>
          <w:sz w:val="21"/>
        </w:rPr>
        <w:t>地铁</w:t>
      </w:r>
      <w:r>
        <w:rPr>
          <w:rFonts w:ascii="TimesNewRoman" w:hAnsi="TimesNewRoman" w:eastAsia="TimesNewRoman"/>
          <w:b w:val="0"/>
          <w:i w:val="0"/>
          <w:color w:val="000000"/>
          <w:sz w:val="21"/>
        </w:rPr>
        <w:t>3</w:t>
      </w:r>
      <w:r>
        <w:rPr>
          <w:rFonts w:ascii="SimSun" w:hAnsi="SimSun" w:eastAsia="SimSun"/>
          <w:b w:val="0"/>
          <w:i w:val="0"/>
          <w:color w:val="000000"/>
          <w:sz w:val="21"/>
        </w:rPr>
        <w:t xml:space="preserve"> 号线盾构施工安全风险识别</w:t>
      </w:r>
    </w:p>
    <w:p>
      <w:pPr>
        <w:autoSpaceDN w:val="0"/>
        <w:autoSpaceDE w:val="0"/>
        <w:widowControl/>
        <w:spacing w:line="185" w:lineRule="auto" w:before="728" w:after="0"/>
        <w:ind w:left="998" w:right="0" w:firstLine="0"/>
        <w:jc w:val="left"/>
      </w:pPr>
      <w:r>
        <w:rPr>
          <w:rFonts w:ascii="SimHei" w:hAnsi="SimHei" w:eastAsia="SimHei"/>
          <w:b w:val="0"/>
          <w:i w:val="0"/>
          <w:color w:val="000000"/>
          <w:sz w:val="24"/>
        </w:rPr>
        <w:t xml:space="preserve">3.2.3 德尔菲法识别风险 </w:t>
      </w:r>
    </w:p>
    <w:p>
      <w:pPr>
        <w:autoSpaceDN w:val="0"/>
        <w:tabs>
          <w:tab w:pos="1478" w:val="left"/>
        </w:tabs>
        <w:autoSpaceDE w:val="0"/>
        <w:widowControl/>
        <w:spacing w:line="245" w:lineRule="auto" w:before="220" w:after="0"/>
        <w:ind w:left="998" w:right="0" w:firstLine="0"/>
        <w:jc w:val="left"/>
      </w:pPr>
      <w:r>
        <w:tab/>
      </w:r>
      <w:r>
        <w:rPr>
          <w:rFonts w:ascii="SimSun" w:hAnsi="SimSun" w:eastAsia="SimSun"/>
          <w:b w:val="0"/>
          <w:i w:val="0"/>
          <w:color w:val="000000"/>
          <w:sz w:val="24"/>
        </w:rPr>
        <w:t>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号线属于在建项目，项目前期调研发现施工过程中存在诸多风险挑战，</w:t>
      </w:r>
      <w:r>
        <w:rPr>
          <w:rFonts w:ascii="SimSun" w:hAnsi="SimSun" w:eastAsia="SimSun"/>
          <w:b w:val="0"/>
          <w:i w:val="0"/>
          <w:color w:val="000000"/>
          <w:sz w:val="24"/>
        </w:rPr>
        <w:t>为了科学合理的预知风险，本文从两种角度对风险进行识别、评价，即定性的识别风险</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因素的承担主体，定量的评价风险因素等级大小。在本文中，用德尔菲法识别这个建设</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项目的风险，该法可以更好的收集和总结专家意见，使风险识别结果符合实际应用。</w:t>
      </w:r>
    </w:p>
    <w:p>
      <w:pPr>
        <w:autoSpaceDN w:val="0"/>
        <w:tabs>
          <w:tab w:pos="1478" w:val="left"/>
        </w:tabs>
        <w:autoSpaceDE w:val="0"/>
        <w:widowControl/>
        <w:spacing w:line="264" w:lineRule="auto" w:before="140" w:after="0"/>
        <w:ind w:left="998" w:right="0" w:firstLine="0"/>
        <w:jc w:val="left"/>
      </w:pPr>
      <w:r>
        <w:tab/>
      </w:r>
      <w:r>
        <w:rPr>
          <w:rFonts w:ascii="TimesNewRoman" w:hAnsi="TimesNewRoman" w:eastAsia="TimesNewRoman"/>
          <w:b w:val="0"/>
          <w:i w:val="0"/>
          <w:color w:val="000000"/>
          <w:sz w:val="24"/>
        </w:rPr>
        <w:t>(1)</w:t>
      </w:r>
      <w:r>
        <w:rPr>
          <w:rFonts w:ascii="SimSun" w:hAnsi="SimSun" w:eastAsia="SimSun"/>
          <w:b w:val="0"/>
          <w:i w:val="0"/>
          <w:color w:val="000000"/>
          <w:sz w:val="24"/>
        </w:rPr>
        <w:t>明确目的并收集相关资料</w:t>
      </w:r>
      <w:r>
        <w:br/>
      </w:r>
      <w:r>
        <w:tab/>
      </w:r>
      <w:r>
        <w:rPr>
          <w:rFonts w:ascii="SimSun" w:hAnsi="SimSun" w:eastAsia="SimSun"/>
          <w:b w:val="0"/>
          <w:i w:val="0"/>
          <w:color w:val="000000"/>
          <w:sz w:val="24"/>
        </w:rPr>
        <w:t>经过对类似项目的调查研究，收集与北京地铁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号线施工工程类似的资料，资料包</w:t>
      </w:r>
      <w:r>
        <w:rPr>
          <w:rFonts w:ascii="SimSun" w:hAnsi="SimSun" w:eastAsia="SimSun"/>
          <w:b w:val="0"/>
          <w:i w:val="0"/>
          <w:color w:val="000000"/>
          <w:sz w:val="24"/>
        </w:rPr>
        <w:t>括多方面，包括社会、政治、经济、市场、施工技术、政府文件、施工管理计策、设计</w:t>
      </w:r>
    </w:p>
    <w:p>
      <w:pPr>
        <w:autoSpaceDN w:val="0"/>
        <w:tabs>
          <w:tab w:pos="1478" w:val="left"/>
        </w:tabs>
        <w:autoSpaceDE w:val="0"/>
        <w:widowControl/>
        <w:spacing w:line="262" w:lineRule="auto" w:before="150" w:after="0"/>
        <w:ind w:left="998" w:right="0" w:firstLine="0"/>
        <w:jc w:val="left"/>
      </w:pPr>
      <w:r>
        <w:rPr>
          <w:rFonts w:ascii="SimSun" w:hAnsi="SimSun" w:eastAsia="SimSun"/>
          <w:b w:val="0"/>
          <w:i w:val="0"/>
          <w:color w:val="000000"/>
          <w:sz w:val="24"/>
        </w:rPr>
        <w:t>和投资计划、有关的法律文件、环境的调查报告等。根据调研和资料显示：</w:t>
      </w:r>
      <w:r>
        <w:br/>
      </w:r>
      <w:r>
        <w:tab/>
      </w:r>
      <w:r>
        <w:rPr>
          <w:rFonts w:ascii="SimSun" w:hAnsi="SimSun" w:eastAsia="SimSun"/>
          <w:b w:val="0"/>
          <w:i w:val="0"/>
          <w:color w:val="000000"/>
          <w:sz w:val="24"/>
        </w:rPr>
        <w:t>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号线一期起点至工人体育场站区段全长约</w:t>
      </w:r>
      <w:r>
        <w:rPr>
          <w:rFonts w:ascii="TimesNewRoman" w:hAnsi="TimesNewRoman" w:eastAsia="TimesNewRoman"/>
          <w:b w:val="0"/>
          <w:i w:val="0"/>
          <w:color w:val="000000"/>
          <w:sz w:val="24"/>
        </w:rPr>
        <w:t>2.2</w:t>
      </w:r>
      <w:r>
        <w:rPr>
          <w:rFonts w:ascii="SimSun" w:hAnsi="SimSun" w:eastAsia="SimSun"/>
          <w:b w:val="0"/>
          <w:i w:val="0"/>
          <w:color w:val="000000"/>
          <w:sz w:val="24"/>
        </w:rPr>
        <w:t xml:space="preserve"> 千米，地处北京东二环路</w:t>
      </w:r>
      <w:r>
        <w:rPr>
          <w:rFonts w:ascii="SimSun" w:hAnsi="SimSun" w:eastAsia="SimSun"/>
          <w:b w:val="0"/>
          <w:i w:val="0"/>
          <w:color w:val="000000"/>
          <w:sz w:val="24"/>
        </w:rPr>
        <w:t>地段，采用暗挖法施工，暗挖工法多，断面大且变化多。同时，结构底板位于承压水水</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位以下，降排水工作量大，降水降深高，面临地质条件复杂和水文条件多变的风险。特</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别是结构需要多次下穿既有地铁车站、重要建筑物、重要管线。</w:t>
      </w:r>
    </w:p>
    <w:p>
      <w:pPr>
        <w:autoSpaceDN w:val="0"/>
        <w:autoSpaceDE w:val="0"/>
        <w:widowControl/>
        <w:spacing w:line="262" w:lineRule="auto" w:before="142" w:after="0"/>
        <w:ind w:left="998" w:right="138" w:firstLine="480"/>
        <w:jc w:val="both"/>
      </w:pPr>
      <w:r>
        <w:rPr>
          <w:rFonts w:ascii="SimSun" w:hAnsi="SimSun" w:eastAsia="SimSun"/>
          <w:b w:val="0"/>
          <w:i w:val="0"/>
          <w:color w:val="000000"/>
          <w:sz w:val="24"/>
        </w:rPr>
        <w:t>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号线东四十条站的建设过程中，仅涉及新建结构下穿既有线结构的就有</w:t>
      </w:r>
      <w:r>
        <w:rPr>
          <w:rFonts w:ascii="TimesNewRoman" w:hAnsi="TimesNewRoman" w:eastAsia="TimesNewRoman"/>
          <w:b w:val="0"/>
          <w:i w:val="0"/>
          <w:color w:val="000000"/>
          <w:sz w:val="24"/>
        </w:rPr>
        <w:t>18</w:t>
      </w:r>
      <w:r>
        <w:rPr>
          <w:rFonts w:ascii="SimSun" w:hAnsi="SimSun" w:eastAsia="SimSun"/>
          <w:b w:val="0"/>
          <w:i w:val="0"/>
          <w:color w:val="000000"/>
          <w:sz w:val="24"/>
        </w:rPr>
        <w:t xml:space="preserve"> 处，相当于有</w:t>
      </w:r>
      <w:r>
        <w:rPr>
          <w:rFonts w:ascii="TimesNewRoman" w:hAnsi="TimesNewRoman" w:eastAsia="TimesNewRoman"/>
          <w:b w:val="0"/>
          <w:i w:val="0"/>
          <w:color w:val="000000"/>
          <w:sz w:val="24"/>
        </w:rPr>
        <w:t>18</w:t>
      </w:r>
      <w:r>
        <w:rPr>
          <w:rFonts w:ascii="SimSun" w:hAnsi="SimSun" w:eastAsia="SimSun"/>
          <w:b w:val="0"/>
          <w:i w:val="0"/>
          <w:color w:val="000000"/>
          <w:sz w:val="24"/>
        </w:rPr>
        <w:t xml:space="preserve"> 个穿越点，是北京市有史以来最复杂的既有线穿越工程。穿越点越</w:t>
      </w:r>
      <w:r>
        <w:rPr>
          <w:rFonts w:ascii="SimSun" w:hAnsi="SimSun" w:eastAsia="SimSun"/>
          <w:b w:val="0"/>
          <w:i w:val="0"/>
          <w:color w:val="000000"/>
          <w:sz w:val="24"/>
        </w:rPr>
        <w:t>多，可能对既有线路产生扰动的次数就越多，每一次扰动都需要格外注意。若扰动过大</w:t>
      </w:r>
    </w:p>
    <w:p>
      <w:pPr>
        <w:autoSpaceDN w:val="0"/>
        <w:autoSpaceDE w:val="0"/>
        <w:widowControl/>
        <w:spacing w:line="250" w:lineRule="auto" w:before="150" w:after="0"/>
        <w:ind w:left="998" w:right="0" w:firstLine="0"/>
        <w:jc w:val="left"/>
      </w:pPr>
      <w:r>
        <w:rPr>
          <w:rFonts w:ascii="SimSun" w:hAnsi="SimSun" w:eastAsia="SimSun"/>
          <w:b w:val="0"/>
          <w:i w:val="0"/>
          <w:color w:val="000000"/>
          <w:sz w:val="24"/>
        </w:rPr>
        <w:t>就会造成土体滑落的风险。为此，项目部将穿越扰动分解到每一个阶段，将最高的精度</w:t>
      </w:r>
      <w:r>
        <w:rPr>
          <w:rFonts w:ascii="SimSun" w:hAnsi="SimSun" w:eastAsia="SimSun"/>
          <w:b w:val="0"/>
          <w:i w:val="0"/>
          <w:color w:val="000000"/>
          <w:sz w:val="24"/>
        </w:rPr>
        <w:t>要控制在</w:t>
      </w:r>
      <w:r>
        <w:rPr>
          <w:rFonts w:ascii="TimesNewRoman" w:hAnsi="TimesNewRoman" w:eastAsia="TimesNewRoman"/>
          <w:b w:val="0"/>
          <w:i w:val="0"/>
          <w:color w:val="000000"/>
          <w:sz w:val="24"/>
        </w:rPr>
        <w:t>0.1</w:t>
      </w:r>
      <w:r>
        <w:rPr>
          <w:rFonts w:ascii="SimSun" w:hAnsi="SimSun" w:eastAsia="SimSun"/>
          <w:b w:val="0"/>
          <w:i w:val="0"/>
          <w:color w:val="000000"/>
          <w:sz w:val="24"/>
        </w:rPr>
        <w:t xml:space="preserve"> 毫米，严格把控施工重要环节。</w:t>
      </w:r>
    </w:p>
    <w:p>
      <w:pPr>
        <w:autoSpaceDN w:val="0"/>
        <w:autoSpaceDE w:val="0"/>
        <w:widowControl/>
        <w:spacing w:line="281" w:lineRule="auto" w:before="122" w:after="0"/>
        <w:ind w:left="998" w:right="0" w:firstLine="480"/>
        <w:jc w:val="left"/>
      </w:pPr>
      <w:r>
        <w:rPr>
          <w:rFonts w:ascii="SimSun" w:hAnsi="SimSun" w:eastAsia="SimSun"/>
          <w:b w:val="0"/>
          <w:i w:val="0"/>
          <w:color w:val="000000"/>
          <w:sz w:val="24"/>
        </w:rPr>
        <w:t>由于北京地铁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号线新建车站主体结构紧贴着既有北京地铁</w:t>
      </w:r>
      <w:r>
        <w:rPr>
          <w:rFonts w:ascii="TimesNewRoman" w:hAnsi="TimesNewRoman" w:eastAsia="TimesNewRoman"/>
          <w:b w:val="0"/>
          <w:i w:val="0"/>
          <w:color w:val="000000"/>
          <w:sz w:val="24"/>
        </w:rPr>
        <w:t>2</w:t>
      </w:r>
      <w:r>
        <w:rPr>
          <w:rFonts w:ascii="SimSun" w:hAnsi="SimSun" w:eastAsia="SimSun"/>
          <w:b w:val="0"/>
          <w:i w:val="0"/>
          <w:color w:val="000000"/>
          <w:sz w:val="24"/>
        </w:rPr>
        <w:t xml:space="preserve"> 号线东四十条站的底</w:t>
      </w:r>
      <w:r>
        <w:rPr>
          <w:rFonts w:ascii="SimSun" w:hAnsi="SimSun" w:eastAsia="SimSun"/>
          <w:b w:val="0"/>
          <w:i w:val="0"/>
          <w:color w:val="000000"/>
          <w:sz w:val="24"/>
        </w:rPr>
        <w:t>板，只能采取平顶密贴下穿的方案，其中最小距离不足</w:t>
      </w:r>
      <w:r>
        <w:rPr>
          <w:rFonts w:ascii="TimesNewRoman" w:hAnsi="TimesNewRoman" w:eastAsia="TimesNewRoman"/>
          <w:b w:val="0"/>
          <w:i w:val="0"/>
          <w:color w:val="000000"/>
          <w:sz w:val="24"/>
        </w:rPr>
        <w:t>20</w:t>
      </w:r>
      <w:r>
        <w:rPr>
          <w:rFonts w:ascii="SimSun" w:hAnsi="SimSun" w:eastAsia="SimSun"/>
          <w:b w:val="0"/>
          <w:i w:val="0"/>
          <w:color w:val="000000"/>
          <w:sz w:val="24"/>
        </w:rPr>
        <w:t xml:space="preserve"> 厘米，相当于</w:t>
      </w:r>
      <w:r>
        <w:rPr>
          <w:rFonts w:ascii="TimesNewRoman" w:hAnsi="TimesNewRoman" w:eastAsia="TimesNewRoman"/>
          <w:b w:val="0"/>
          <w:i w:val="0"/>
          <w:color w:val="000000"/>
          <w:sz w:val="24"/>
        </w:rPr>
        <w:t>"</w:t>
      </w:r>
      <w:r>
        <w:rPr>
          <w:rFonts w:ascii="SimSun" w:hAnsi="SimSun" w:eastAsia="SimSun"/>
          <w:b w:val="0"/>
          <w:i w:val="0"/>
          <w:color w:val="000000"/>
          <w:sz w:val="24"/>
        </w:rPr>
        <w:t>零距离</w:t>
      </w:r>
      <w:r>
        <w:rPr>
          <w:rFonts w:ascii="TimesNewRoman" w:hAnsi="TimesNewRoman" w:eastAsia="TimesNewRoman"/>
          <w:b w:val="0"/>
          <w:i w:val="0"/>
          <w:color w:val="000000"/>
          <w:sz w:val="24"/>
        </w:rPr>
        <w:t>"</w:t>
      </w:r>
      <w:r>
        <w:rPr>
          <w:rFonts w:ascii="SimSun" w:hAnsi="SimSun" w:eastAsia="SimSun"/>
          <w:b w:val="0"/>
          <w:i w:val="0"/>
          <w:color w:val="000000"/>
          <w:sz w:val="24"/>
        </w:rPr>
        <w:t>下穿。</w:t>
      </w:r>
      <w:r>
        <w:rPr>
          <w:rFonts w:ascii="SimSun" w:hAnsi="SimSun" w:eastAsia="SimSun"/>
          <w:b w:val="0"/>
          <w:i w:val="0"/>
          <w:color w:val="000000"/>
          <w:sz w:val="24"/>
        </w:rPr>
        <w:t>对管片精度和盾构机性能提出了考验，为了防止破坏预留车站防水，在车站主体小导洞</w:t>
      </w:r>
      <w:r>
        <w:rPr>
          <w:rFonts w:ascii="SimSun" w:hAnsi="SimSun" w:eastAsia="SimSun"/>
          <w:b w:val="0"/>
          <w:i w:val="0"/>
          <w:color w:val="000000"/>
          <w:sz w:val="24"/>
        </w:rPr>
        <w:t>初支结构完成后，项目部采取了</w:t>
      </w:r>
      <w:r>
        <w:rPr>
          <w:rFonts w:ascii="TimesNewRoman" w:hAnsi="TimesNewRoman" w:eastAsia="TimesNewRoman"/>
          <w:b w:val="0"/>
          <w:i w:val="0"/>
          <w:color w:val="000000"/>
          <w:sz w:val="24"/>
        </w:rPr>
        <w:t>"</w:t>
      </w:r>
      <w:r>
        <w:rPr>
          <w:rFonts w:ascii="SimSun" w:hAnsi="SimSun" w:eastAsia="SimSun"/>
          <w:b w:val="0"/>
          <w:i w:val="0"/>
          <w:color w:val="000000"/>
          <w:sz w:val="24"/>
        </w:rPr>
        <w:t>丝杠</w:t>
      </w:r>
      <w:r>
        <w:rPr>
          <w:rFonts w:ascii="TimesNewRoman" w:hAnsi="TimesNewRoman" w:eastAsia="TimesNewRoman"/>
          <w:b w:val="0"/>
          <w:i w:val="0"/>
          <w:color w:val="000000"/>
          <w:sz w:val="24"/>
        </w:rPr>
        <w:t>+</w:t>
      </w:r>
      <w:r>
        <w:rPr>
          <w:rFonts w:ascii="SimSun" w:hAnsi="SimSun" w:eastAsia="SimSun"/>
          <w:b w:val="0"/>
          <w:i w:val="0"/>
          <w:color w:val="000000"/>
          <w:sz w:val="24"/>
        </w:rPr>
        <w:t>工字钢梁</w:t>
      </w:r>
      <w:r>
        <w:rPr>
          <w:rFonts w:ascii="TimesNewRoman" w:hAnsi="TimesNewRoman" w:eastAsia="TimesNewRoman"/>
          <w:b w:val="0"/>
          <w:i w:val="0"/>
          <w:color w:val="000000"/>
          <w:sz w:val="24"/>
        </w:rPr>
        <w:t>"</w:t>
      </w:r>
      <w:r>
        <w:rPr>
          <w:rFonts w:ascii="SimSun" w:hAnsi="SimSun" w:eastAsia="SimSun"/>
          <w:b w:val="0"/>
          <w:i w:val="0"/>
          <w:color w:val="000000"/>
          <w:sz w:val="24"/>
        </w:rPr>
        <w:t>工艺来加固支撑，有效减少扰动，降</w:t>
      </w:r>
      <w:r>
        <w:rPr>
          <w:rFonts w:ascii="SimSun" w:hAnsi="SimSun" w:eastAsia="SimSun"/>
          <w:b w:val="0"/>
          <w:i w:val="0"/>
          <w:color w:val="000000"/>
          <w:sz w:val="24"/>
        </w:rPr>
        <w:t>低风险，给结构稳定加上</w:t>
      </w:r>
      <w:r>
        <w:rPr>
          <w:rFonts w:ascii="TimesNewRoman" w:hAnsi="TimesNewRoman" w:eastAsia="TimesNewRoman"/>
          <w:b w:val="0"/>
          <w:i w:val="0"/>
          <w:color w:val="000000"/>
          <w:sz w:val="24"/>
        </w:rPr>
        <w:t>"</w:t>
      </w:r>
      <w:r>
        <w:rPr>
          <w:rFonts w:ascii="SimSun" w:hAnsi="SimSun" w:eastAsia="SimSun"/>
          <w:b w:val="0"/>
          <w:i w:val="0"/>
          <w:color w:val="000000"/>
          <w:sz w:val="24"/>
        </w:rPr>
        <w:t>双保险</w:t>
      </w:r>
      <w:r>
        <w:rPr>
          <w:rFonts w:ascii="TimesNewRoman" w:hAnsi="TimesNewRoman" w:eastAsia="TimesNewRoman"/>
          <w:b w:val="0"/>
          <w:i w:val="0"/>
          <w:color w:val="000000"/>
          <w:sz w:val="24"/>
        </w:rPr>
        <w:t>"</w:t>
      </w:r>
      <w:r>
        <w:rPr>
          <w:rFonts w:ascii="SimSun" w:hAnsi="SimSun" w:eastAsia="SimSun"/>
          <w:b w:val="0"/>
          <w:i w:val="0"/>
          <w:color w:val="000000"/>
          <w:sz w:val="24"/>
        </w:rPr>
        <w:t>。</w:t>
      </w:r>
    </w:p>
    <w:p>
      <w:pPr>
        <w:autoSpaceDN w:val="0"/>
        <w:autoSpaceDE w:val="0"/>
        <w:widowControl/>
        <w:spacing w:line="264" w:lineRule="auto" w:before="124" w:after="0"/>
        <w:ind w:left="998" w:right="140" w:firstLine="480"/>
        <w:jc w:val="both"/>
      </w:pPr>
      <w:r>
        <w:rPr>
          <w:rFonts w:ascii="SimSun" w:hAnsi="SimSun" w:eastAsia="SimSun"/>
          <w:b w:val="0"/>
          <w:i w:val="0"/>
          <w:color w:val="000000"/>
          <w:sz w:val="24"/>
        </w:rPr>
        <w:t>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号线工人体育场站包含</w:t>
      </w:r>
      <w:r>
        <w:rPr>
          <w:rFonts w:ascii="TimesNewRoman" w:hAnsi="TimesNewRoman" w:eastAsia="TimesNewRoman"/>
          <w:b w:val="0"/>
          <w:i w:val="0"/>
          <w:color w:val="000000"/>
          <w:sz w:val="24"/>
        </w:rPr>
        <w:t>5</w:t>
      </w:r>
      <w:r>
        <w:rPr>
          <w:rFonts w:ascii="SimSun" w:hAnsi="SimSun" w:eastAsia="SimSun"/>
          <w:b w:val="0"/>
          <w:i w:val="0"/>
          <w:color w:val="000000"/>
          <w:sz w:val="24"/>
        </w:rPr>
        <w:t xml:space="preserve"> 处施工场地、</w:t>
      </w:r>
      <w:r>
        <w:rPr>
          <w:rFonts w:ascii="TimesNewRoman" w:hAnsi="TimesNewRoman" w:eastAsia="TimesNewRoman"/>
          <w:b w:val="0"/>
          <w:i w:val="0"/>
          <w:color w:val="000000"/>
          <w:sz w:val="24"/>
        </w:rPr>
        <w:t>6</w:t>
      </w:r>
      <w:r>
        <w:rPr>
          <w:rFonts w:ascii="SimSun" w:hAnsi="SimSun" w:eastAsia="SimSun"/>
          <w:b w:val="0"/>
          <w:i w:val="0"/>
          <w:color w:val="000000"/>
          <w:sz w:val="24"/>
        </w:rPr>
        <w:t xml:space="preserve"> 座暗挖竖井，总建筑面积</w:t>
      </w:r>
      <w:r>
        <w:rPr>
          <w:rFonts w:ascii="TimesNewRoman" w:hAnsi="TimesNewRoman" w:eastAsia="TimesNewRoman"/>
          <w:b w:val="0"/>
          <w:i w:val="0"/>
          <w:color w:val="000000"/>
          <w:sz w:val="24"/>
        </w:rPr>
        <w:t>40122</w:t>
      </w:r>
      <w:r>
        <w:rPr>
          <w:rFonts w:ascii="SimSun" w:hAnsi="SimSun" w:eastAsia="SimSun"/>
          <w:b w:val="0"/>
          <w:i w:val="0"/>
          <w:color w:val="000000"/>
          <w:sz w:val="24"/>
        </w:rPr>
        <w:t>平方米，埋深达</w:t>
      </w:r>
      <w:r>
        <w:rPr>
          <w:rFonts w:ascii="TimesNewRoman" w:hAnsi="TimesNewRoman" w:eastAsia="TimesNewRoman"/>
          <w:b w:val="0"/>
          <w:i w:val="0"/>
          <w:color w:val="000000"/>
          <w:sz w:val="24"/>
        </w:rPr>
        <w:t>38</w:t>
      </w:r>
      <w:r>
        <w:rPr>
          <w:rFonts w:ascii="SimSun" w:hAnsi="SimSun" w:eastAsia="SimSun"/>
          <w:b w:val="0"/>
          <w:i w:val="0"/>
          <w:color w:val="000000"/>
          <w:sz w:val="24"/>
        </w:rPr>
        <w:t xml:space="preserve"> 米，是建设时北京市有史以来埋深最深的地铁暗挖车站。对管理人</w:t>
      </w:r>
      <w:r>
        <w:rPr>
          <w:rFonts w:ascii="SimSun" w:hAnsi="SimSun" w:eastAsia="SimSun"/>
          <w:b w:val="0"/>
          <w:i w:val="0"/>
          <w:color w:val="000000"/>
          <w:sz w:val="24"/>
        </w:rPr>
        <w:t>员素质和专业技能提出了较高要求。</w:t>
      </w:r>
    </w:p>
    <w:p>
      <w:pPr>
        <w:autoSpaceDN w:val="0"/>
        <w:tabs>
          <w:tab w:pos="1478" w:val="left"/>
        </w:tabs>
        <w:autoSpaceDE w:val="0"/>
        <w:widowControl/>
        <w:spacing w:line="266" w:lineRule="auto" w:before="142" w:after="0"/>
        <w:ind w:left="998" w:right="0" w:firstLine="0"/>
        <w:jc w:val="left"/>
      </w:pPr>
      <w:r>
        <w:tab/>
      </w:r>
      <w:r>
        <w:rPr>
          <w:rFonts w:ascii="TimesNewRoman" w:hAnsi="TimesNewRoman" w:eastAsia="TimesNewRoman"/>
          <w:b w:val="0"/>
          <w:i w:val="0"/>
          <w:color w:val="000000"/>
          <w:sz w:val="24"/>
        </w:rPr>
        <w:t>(2)</w:t>
      </w:r>
      <w:r>
        <w:rPr>
          <w:rFonts w:ascii="SimSun" w:hAnsi="SimSun" w:eastAsia="SimSun"/>
          <w:b w:val="0"/>
          <w:i w:val="0"/>
          <w:color w:val="000000"/>
          <w:sz w:val="24"/>
        </w:rPr>
        <w:t>选择合适的专家</w:t>
      </w:r>
      <w:r>
        <w:br/>
      </w:r>
      <w:r>
        <w:tab/>
      </w:r>
      <w:r>
        <w:rPr>
          <w:rFonts w:ascii="SimSun" w:hAnsi="SimSun" w:eastAsia="SimSun"/>
          <w:b w:val="0"/>
          <w:i w:val="0"/>
          <w:color w:val="000000"/>
          <w:sz w:val="24"/>
        </w:rPr>
        <w:t>因为北京地铁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号线工程施工比较复杂，所以选择对此条线路比较了解、与项目建</w:t>
      </w:r>
      <w:r>
        <w:rPr>
          <w:rFonts w:ascii="SimSun" w:hAnsi="SimSun" w:eastAsia="SimSun"/>
          <w:b w:val="0"/>
          <w:i w:val="0"/>
          <w:color w:val="000000"/>
          <w:sz w:val="24"/>
        </w:rPr>
        <w:t>设部门有关联的领导和施工建设专家。其中主要调研专家简介如下表</w:t>
      </w:r>
      <w:r>
        <w:rPr>
          <w:rFonts w:ascii="TimesNewRoman" w:hAnsi="TimesNewRoman" w:eastAsia="TimesNewRoman"/>
          <w:b w:val="0"/>
          <w:i w:val="0"/>
          <w:color w:val="000000"/>
          <w:sz w:val="24"/>
        </w:rPr>
        <w:t>3.2</w:t>
      </w:r>
      <w:r>
        <w:rPr>
          <w:rFonts w:ascii="SimSun" w:hAnsi="SimSun" w:eastAsia="SimSun"/>
          <w:b w:val="0"/>
          <w:i w:val="0"/>
          <w:color w:val="000000"/>
          <w:sz w:val="24"/>
        </w:rPr>
        <w:t xml:space="preserve"> 所示。</w:t>
      </w:r>
    </w:p>
    <w:p>
      <w:pPr>
        <w:autoSpaceDN w:val="0"/>
        <w:autoSpaceDE w:val="0"/>
        <w:widowControl/>
        <w:spacing w:line="230" w:lineRule="auto" w:before="1866" w:after="0"/>
        <w:ind w:left="0" w:right="4540" w:firstLine="0"/>
        <w:jc w:val="right"/>
      </w:pPr>
      <w:r>
        <w:rPr>
          <w:rFonts w:ascii="TimesNewRoman" w:hAnsi="TimesNewRoman" w:eastAsia="TimesNewRoman"/>
          <w:b w:val="0"/>
          <w:i w:val="0"/>
          <w:color w:val="000000"/>
          <w:sz w:val="18"/>
        </w:rPr>
        <w:t xml:space="preserve">23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92" name="Picture 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3" name="Picture 9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2" w:right="127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1487170</wp:posOffset>
            </wp:positionH>
            <wp:positionV relativeFrom="page">
              <wp:posOffset>5547360</wp:posOffset>
            </wp:positionV>
            <wp:extent cx="4584700" cy="2755697"/>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584700" cy="27556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8064500</wp:posOffset>
            </wp:positionV>
            <wp:extent cx="254000" cy="1270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8064500</wp:posOffset>
            </wp:positionV>
            <wp:extent cx="127000" cy="1270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8064500</wp:posOffset>
            </wp:positionV>
            <wp:extent cx="127000" cy="1270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8064500</wp:posOffset>
            </wp:positionV>
            <wp:extent cx="393700" cy="1397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8064500</wp:posOffset>
            </wp:positionV>
            <wp:extent cx="114300" cy="1270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8064500</wp:posOffset>
            </wp:positionV>
            <wp:extent cx="520700" cy="1270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20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8064500</wp:posOffset>
            </wp:positionV>
            <wp:extent cx="254000" cy="1270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8064500</wp:posOffset>
            </wp:positionV>
            <wp:extent cx="254000" cy="1270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8064500</wp:posOffset>
            </wp:positionV>
            <wp:extent cx="520700" cy="1397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20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7912100</wp:posOffset>
            </wp:positionV>
            <wp:extent cx="88900" cy="1016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7467600</wp:posOffset>
            </wp:positionV>
            <wp:extent cx="76200" cy="889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7213600</wp:posOffset>
            </wp:positionV>
            <wp:extent cx="76200" cy="1143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7137400</wp:posOffset>
            </wp:positionV>
            <wp:extent cx="76200" cy="1016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7010400</wp:posOffset>
            </wp:positionV>
            <wp:extent cx="139700" cy="889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39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6870700</wp:posOffset>
            </wp:positionV>
            <wp:extent cx="76200" cy="1016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6845300</wp:posOffset>
            </wp:positionV>
            <wp:extent cx="266700" cy="1397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6553200</wp:posOffset>
            </wp:positionV>
            <wp:extent cx="139700" cy="1016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5905500</wp:posOffset>
            </wp:positionV>
            <wp:extent cx="152400" cy="1016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52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5676900</wp:posOffset>
            </wp:positionV>
            <wp:extent cx="3619500" cy="23368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619500" cy="2336800"/>
                    </a:xfrm>
                    <a:prstGeom prst="rect"/>
                  </pic:spPr>
                </pic:pic>
              </a:graphicData>
            </a:graphic>
          </wp:anchor>
        </w:drawing>
      </w:r>
    </w:p>
    <w:p>
      <w:pPr>
        <w:autoSpaceDN w:val="0"/>
        <w:autoSpaceDE w:val="0"/>
        <w:widowControl/>
        <w:spacing w:line="185" w:lineRule="auto" w:before="0" w:after="0"/>
        <w:ind w:left="0" w:right="3174" w:firstLine="0"/>
        <w:jc w:val="right"/>
      </w:pPr>
      <w:r>
        <w:rPr>
          <w:rFonts w:ascii="SimSun" w:hAnsi="SimSun" w:eastAsia="SimSun"/>
          <w:b w:val="0"/>
          <w:i w:val="0"/>
          <w:color w:val="000000"/>
          <w:sz w:val="21"/>
        </w:rPr>
        <w:t>大连交通大学专业硕士学位论文</w:t>
      </w:r>
    </w:p>
    <w:p>
      <w:pPr>
        <w:autoSpaceDN w:val="0"/>
        <w:autoSpaceDE w:val="0"/>
        <w:widowControl/>
        <w:spacing w:line="259" w:lineRule="auto" w:before="732" w:after="64"/>
        <w:ind w:left="3888" w:right="2448"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3.2</w:t>
      </w:r>
      <w:r>
        <w:rPr>
          <w:rFonts w:ascii="SimSun" w:hAnsi="SimSun" w:eastAsia="SimSun"/>
          <w:b w:val="0"/>
          <w:i w:val="0"/>
          <w:color w:val="000000"/>
          <w:sz w:val="21"/>
        </w:rPr>
        <w:t xml:space="preserve"> 调研主要专家简介</w:t>
      </w:r>
      <w:r>
        <w:br/>
      </w:r>
      <w:r>
        <w:rPr>
          <w:rFonts w:ascii="TimesNewRoman" w:hAnsi="TimesNewRoman" w:eastAsia="TimesNewRoman"/>
          <w:b w:val="0"/>
          <w:i w:val="0"/>
          <w:color w:val="000000"/>
          <w:sz w:val="21"/>
        </w:rPr>
        <w:t>Table 3.2 Brief introduction of main experts</w:t>
      </w:r>
    </w:p>
    <w:tbl>
      <w:tblPr>
        <w:tblW w:type="auto" w:w="0"/>
        <w:tblLayout w:type="fixed"/>
        <w:tblLook w:firstColumn="1" w:firstRow="1" w:lastColumn="0" w:lastRow="0" w:noHBand="0" w:noVBand="1" w:val="04A0"/>
        <w:tblInd w:w="1000.0" w:type="dxa"/>
      </w:tblPr>
      <w:tblGrid>
        <w:gridCol w:w="1686"/>
        <w:gridCol w:w="1686"/>
        <w:gridCol w:w="1686"/>
        <w:gridCol w:w="1686"/>
        <w:gridCol w:w="1686"/>
        <w:gridCol w:w="1686"/>
      </w:tblGrid>
      <w:tr>
        <w:trPr>
          <w:trHeight w:hRule="exact" w:val="350"/>
        </w:trPr>
        <w:tc>
          <w:tcPr>
            <w:tcW w:type="dxa" w:w="105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 xml:space="preserve">专家姓名 </w:t>
            </w:r>
          </w:p>
        </w:tc>
        <w:tc>
          <w:tcPr>
            <w:tcW w:type="dxa" w:w="252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734" w:firstLine="0"/>
              <w:jc w:val="right"/>
            </w:pPr>
            <w:r>
              <w:rPr>
                <w:rFonts w:ascii="SimSun" w:hAnsi="SimSun" w:eastAsia="SimSun"/>
                <w:b w:val="0"/>
                <w:i w:val="0"/>
                <w:color w:val="000000"/>
                <w:sz w:val="21"/>
              </w:rPr>
              <w:t xml:space="preserve">所在单位 </w:t>
            </w:r>
          </w:p>
        </w:tc>
        <w:tc>
          <w:tcPr>
            <w:tcW w:type="dxa" w:w="10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02" w:right="0" w:firstLine="0"/>
              <w:jc w:val="left"/>
            </w:pPr>
            <w:r>
              <w:rPr>
                <w:rFonts w:ascii="SimSun" w:hAnsi="SimSun" w:eastAsia="SimSun"/>
                <w:b w:val="0"/>
                <w:i w:val="0"/>
                <w:color w:val="000000"/>
                <w:sz w:val="21"/>
              </w:rPr>
              <w:t xml:space="preserve">单位性质 </w:t>
            </w:r>
          </w:p>
        </w:tc>
        <w:tc>
          <w:tcPr>
            <w:tcW w:type="dxa" w:w="210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522" w:firstLine="0"/>
              <w:jc w:val="right"/>
            </w:pPr>
            <w:r>
              <w:rPr>
                <w:rFonts w:ascii="SimSun" w:hAnsi="SimSun" w:eastAsia="SimSun"/>
                <w:b w:val="0"/>
                <w:i w:val="0"/>
                <w:color w:val="000000"/>
                <w:sz w:val="21"/>
              </w:rPr>
              <w:t xml:space="preserve">研究方向 </w:t>
            </w:r>
          </w:p>
        </w:tc>
        <w:tc>
          <w:tcPr>
            <w:tcW w:type="dxa" w:w="126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316" w:firstLine="0"/>
              <w:jc w:val="right"/>
            </w:pPr>
            <w:r>
              <w:rPr>
                <w:rFonts w:ascii="SimSun" w:hAnsi="SimSun" w:eastAsia="SimSun"/>
                <w:b w:val="0"/>
                <w:i w:val="0"/>
                <w:color w:val="000000"/>
                <w:sz w:val="21"/>
              </w:rPr>
              <w:t xml:space="preserve">职称 </w:t>
            </w:r>
          </w:p>
        </w:tc>
        <w:tc>
          <w:tcPr>
            <w:tcW w:type="dxa" w:w="105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00" w:right="0" w:firstLine="0"/>
              <w:jc w:val="left"/>
            </w:pPr>
            <w:r>
              <w:rPr>
                <w:rFonts w:ascii="SimSun" w:hAnsi="SimSun" w:eastAsia="SimSun"/>
                <w:b w:val="0"/>
                <w:i w:val="0"/>
                <w:color w:val="000000"/>
                <w:sz w:val="21"/>
              </w:rPr>
              <w:t xml:space="preserve">从业年限 </w:t>
            </w:r>
          </w:p>
        </w:tc>
      </w:tr>
      <w:tr>
        <w:trPr>
          <w:trHeight w:hRule="exact" w:val="350"/>
        </w:trPr>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210" w:right="0" w:firstLine="0"/>
              <w:jc w:val="left"/>
            </w:pPr>
            <w:r>
              <w:rPr>
                <w:rFonts w:ascii="SimSun" w:hAnsi="SimSun" w:eastAsia="SimSun"/>
                <w:b w:val="0"/>
                <w:i w:val="0"/>
                <w:color w:val="000000"/>
                <w:sz w:val="21"/>
              </w:rPr>
              <w:t xml:space="preserve">专家一 </w:t>
            </w:r>
          </w:p>
        </w:tc>
        <w:tc>
          <w:tcPr>
            <w:tcW w:type="dxa" w:w="2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524" w:firstLine="0"/>
              <w:jc w:val="right"/>
            </w:pPr>
            <w:r>
              <w:rPr>
                <w:rFonts w:ascii="SimSun" w:hAnsi="SimSun" w:eastAsia="SimSun"/>
                <w:b w:val="0"/>
                <w:i w:val="0"/>
                <w:color w:val="000000"/>
                <w:sz w:val="21"/>
              </w:rPr>
              <w:t xml:space="preserve">北京交通大学 </w:t>
            </w:r>
          </w:p>
        </w:tc>
        <w:tc>
          <w:tcPr>
            <w:tcW w:type="dxa" w:w="10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102" w:right="0" w:firstLine="0"/>
              <w:jc w:val="left"/>
            </w:pPr>
            <w:r>
              <w:rPr>
                <w:rFonts w:ascii="SimSun" w:hAnsi="SimSun" w:eastAsia="SimSun"/>
                <w:b w:val="0"/>
                <w:i w:val="0"/>
                <w:color w:val="000000"/>
                <w:sz w:val="21"/>
              </w:rPr>
              <w:t xml:space="preserve">科研单位 </w:t>
            </w:r>
          </w:p>
        </w:tc>
        <w:tc>
          <w:tcPr>
            <w:tcW w:type="dxa" w:w="21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420" w:right="0" w:firstLine="0"/>
              <w:jc w:val="left"/>
            </w:pPr>
            <w:r>
              <w:rPr>
                <w:rFonts w:ascii="SimSun" w:hAnsi="SimSun" w:eastAsia="SimSun"/>
                <w:b w:val="0"/>
                <w:i w:val="0"/>
                <w:color w:val="000000"/>
                <w:sz w:val="21"/>
              </w:rPr>
              <w:t xml:space="preserve">全面风险管理 </w:t>
            </w:r>
          </w:p>
        </w:tc>
        <w:tc>
          <w:tcPr>
            <w:tcW w:type="dxa" w:w="1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316" w:firstLine="0"/>
              <w:jc w:val="right"/>
            </w:pPr>
            <w:r>
              <w:rPr>
                <w:rFonts w:ascii="SimSun" w:hAnsi="SimSun" w:eastAsia="SimSun"/>
                <w:b w:val="0"/>
                <w:i w:val="0"/>
                <w:color w:val="000000"/>
                <w:sz w:val="21"/>
              </w:rPr>
              <w:t xml:space="preserve">教授 </w:t>
            </w:r>
          </w:p>
        </w:tc>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182" w:firstLine="0"/>
              <w:jc w:val="right"/>
            </w:pPr>
            <w:r>
              <w:rPr>
                <w:rFonts w:ascii="SimSun" w:hAnsi="SimSun" w:eastAsia="SimSun"/>
                <w:b w:val="0"/>
                <w:i w:val="0"/>
                <w:color w:val="000000"/>
                <w:sz w:val="21"/>
              </w:rPr>
              <w:t xml:space="preserve">26 年 </w:t>
            </w:r>
          </w:p>
        </w:tc>
      </w:tr>
      <w:tr>
        <w:trPr>
          <w:trHeight w:hRule="exact" w:val="350"/>
        </w:trPr>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210" w:right="0" w:firstLine="0"/>
              <w:jc w:val="left"/>
            </w:pPr>
            <w:r>
              <w:rPr>
                <w:rFonts w:ascii="SimSun" w:hAnsi="SimSun" w:eastAsia="SimSun"/>
                <w:b w:val="0"/>
                <w:i w:val="0"/>
                <w:color w:val="000000"/>
                <w:sz w:val="21"/>
              </w:rPr>
              <w:t xml:space="preserve">专家二 </w:t>
            </w:r>
          </w:p>
        </w:tc>
        <w:tc>
          <w:tcPr>
            <w:tcW w:type="dxa" w:w="2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524" w:firstLine="0"/>
              <w:jc w:val="right"/>
            </w:pPr>
            <w:r>
              <w:rPr>
                <w:rFonts w:ascii="SimSun" w:hAnsi="SimSun" w:eastAsia="SimSun"/>
                <w:b w:val="0"/>
                <w:i w:val="0"/>
                <w:color w:val="000000"/>
                <w:sz w:val="21"/>
              </w:rPr>
              <w:t xml:space="preserve">北京交通大学 </w:t>
            </w:r>
          </w:p>
        </w:tc>
        <w:tc>
          <w:tcPr>
            <w:tcW w:type="dxa" w:w="10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02" w:right="0" w:firstLine="0"/>
              <w:jc w:val="left"/>
            </w:pPr>
            <w:r>
              <w:rPr>
                <w:rFonts w:ascii="SimSun" w:hAnsi="SimSun" w:eastAsia="SimSun"/>
                <w:b w:val="0"/>
                <w:i w:val="0"/>
                <w:color w:val="000000"/>
                <w:sz w:val="21"/>
              </w:rPr>
              <w:t xml:space="preserve">科研单位 </w:t>
            </w:r>
          </w:p>
        </w:tc>
        <w:tc>
          <w:tcPr>
            <w:tcW w:type="dxa" w:w="21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314" w:right="0" w:firstLine="0"/>
              <w:jc w:val="left"/>
            </w:pPr>
            <w:r>
              <w:rPr>
                <w:rFonts w:ascii="SimSun" w:hAnsi="SimSun" w:eastAsia="SimSun"/>
                <w:b w:val="0"/>
                <w:i w:val="0"/>
                <w:color w:val="000000"/>
                <w:sz w:val="21"/>
              </w:rPr>
              <w:t xml:space="preserve">道路与桥梁工程 </w:t>
            </w:r>
          </w:p>
        </w:tc>
        <w:tc>
          <w:tcPr>
            <w:tcW w:type="dxa" w:w="1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316" w:firstLine="0"/>
              <w:jc w:val="right"/>
            </w:pPr>
            <w:r>
              <w:rPr>
                <w:rFonts w:ascii="SimSun" w:hAnsi="SimSun" w:eastAsia="SimSun"/>
                <w:b w:val="0"/>
                <w:i w:val="0"/>
                <w:color w:val="000000"/>
                <w:sz w:val="21"/>
              </w:rPr>
              <w:t xml:space="preserve">教授 </w:t>
            </w:r>
          </w:p>
        </w:tc>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182" w:firstLine="0"/>
              <w:jc w:val="right"/>
            </w:pPr>
            <w:r>
              <w:rPr>
                <w:rFonts w:ascii="SimSun" w:hAnsi="SimSun" w:eastAsia="SimSun"/>
                <w:b w:val="0"/>
                <w:i w:val="0"/>
                <w:color w:val="000000"/>
                <w:sz w:val="21"/>
              </w:rPr>
              <w:t xml:space="preserve">27 年 </w:t>
            </w:r>
          </w:p>
        </w:tc>
      </w:tr>
      <w:tr>
        <w:trPr>
          <w:trHeight w:hRule="exact" w:val="350"/>
        </w:trPr>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210" w:right="0" w:firstLine="0"/>
              <w:jc w:val="left"/>
            </w:pPr>
            <w:r>
              <w:rPr>
                <w:rFonts w:ascii="SimSun" w:hAnsi="SimSun" w:eastAsia="SimSun"/>
                <w:b w:val="0"/>
                <w:i w:val="0"/>
                <w:color w:val="000000"/>
                <w:sz w:val="21"/>
              </w:rPr>
              <w:t xml:space="preserve">专家三 </w:t>
            </w:r>
          </w:p>
        </w:tc>
        <w:tc>
          <w:tcPr>
            <w:tcW w:type="dxa" w:w="2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524" w:firstLine="0"/>
              <w:jc w:val="right"/>
            </w:pPr>
            <w:r>
              <w:rPr>
                <w:rFonts w:ascii="SimSun" w:hAnsi="SimSun" w:eastAsia="SimSun"/>
                <w:b w:val="0"/>
                <w:i w:val="0"/>
                <w:color w:val="000000"/>
                <w:sz w:val="21"/>
              </w:rPr>
              <w:t xml:space="preserve">西南交通大学 </w:t>
            </w:r>
          </w:p>
        </w:tc>
        <w:tc>
          <w:tcPr>
            <w:tcW w:type="dxa" w:w="10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02" w:right="0" w:firstLine="0"/>
              <w:jc w:val="left"/>
            </w:pPr>
            <w:r>
              <w:rPr>
                <w:rFonts w:ascii="SimSun" w:hAnsi="SimSun" w:eastAsia="SimSun"/>
                <w:b w:val="0"/>
                <w:i w:val="0"/>
                <w:color w:val="000000"/>
                <w:sz w:val="21"/>
              </w:rPr>
              <w:t xml:space="preserve">科研单位 </w:t>
            </w:r>
          </w:p>
        </w:tc>
        <w:tc>
          <w:tcPr>
            <w:tcW w:type="dxa" w:w="21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522" w:firstLine="0"/>
              <w:jc w:val="right"/>
            </w:pPr>
            <w:r>
              <w:rPr>
                <w:rFonts w:ascii="SimSun" w:hAnsi="SimSun" w:eastAsia="SimSun"/>
                <w:b w:val="0"/>
                <w:i w:val="0"/>
                <w:color w:val="000000"/>
                <w:sz w:val="21"/>
              </w:rPr>
              <w:t xml:space="preserve">风险分析 </w:t>
            </w:r>
          </w:p>
        </w:tc>
        <w:tc>
          <w:tcPr>
            <w:tcW w:type="dxa" w:w="1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210" w:firstLine="0"/>
              <w:jc w:val="right"/>
            </w:pPr>
            <w:r>
              <w:rPr>
                <w:rFonts w:ascii="SimSun" w:hAnsi="SimSun" w:eastAsia="SimSun"/>
                <w:b w:val="0"/>
                <w:i w:val="0"/>
                <w:color w:val="000000"/>
                <w:sz w:val="21"/>
              </w:rPr>
              <w:t xml:space="preserve">副教授 </w:t>
            </w:r>
          </w:p>
        </w:tc>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182" w:firstLine="0"/>
              <w:jc w:val="right"/>
            </w:pPr>
            <w:r>
              <w:rPr>
                <w:rFonts w:ascii="SimSun" w:hAnsi="SimSun" w:eastAsia="SimSun"/>
                <w:b w:val="0"/>
                <w:i w:val="0"/>
                <w:color w:val="000000"/>
                <w:sz w:val="21"/>
              </w:rPr>
              <w:t xml:space="preserve">12 年 </w:t>
            </w:r>
          </w:p>
        </w:tc>
      </w:tr>
      <w:tr>
        <w:trPr>
          <w:trHeight w:hRule="exact" w:val="352"/>
        </w:trPr>
        <w:tc>
          <w:tcPr>
            <w:tcW w:type="dxa" w:w="10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210" w:right="0" w:firstLine="0"/>
              <w:jc w:val="left"/>
            </w:pPr>
            <w:r>
              <w:rPr>
                <w:rFonts w:ascii="SimSun" w:hAnsi="SimSun" w:eastAsia="SimSun"/>
                <w:b w:val="0"/>
                <w:i w:val="0"/>
                <w:color w:val="000000"/>
                <w:sz w:val="21"/>
              </w:rPr>
              <w:t xml:space="preserve">专家四 </w:t>
            </w:r>
          </w:p>
        </w:tc>
        <w:tc>
          <w:tcPr>
            <w:tcW w:type="dxa" w:w="252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524" w:firstLine="0"/>
              <w:jc w:val="right"/>
            </w:pPr>
            <w:r>
              <w:rPr>
                <w:rFonts w:ascii="SimSun" w:hAnsi="SimSun" w:eastAsia="SimSun"/>
                <w:b w:val="0"/>
                <w:i w:val="0"/>
                <w:color w:val="000000"/>
                <w:sz w:val="21"/>
              </w:rPr>
              <w:t xml:space="preserve">哈尔滨科研所 </w:t>
            </w:r>
          </w:p>
        </w:tc>
        <w:tc>
          <w:tcPr>
            <w:tcW w:type="dxa" w:w="10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102" w:right="0" w:firstLine="0"/>
              <w:jc w:val="left"/>
            </w:pPr>
            <w:r>
              <w:rPr>
                <w:rFonts w:ascii="SimSun" w:hAnsi="SimSun" w:eastAsia="SimSun"/>
                <w:b w:val="0"/>
                <w:i w:val="0"/>
                <w:color w:val="000000"/>
                <w:sz w:val="21"/>
              </w:rPr>
              <w:t xml:space="preserve">科研单位 </w:t>
            </w:r>
          </w:p>
        </w:tc>
        <w:tc>
          <w:tcPr>
            <w:tcW w:type="dxa" w:w="210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210" w:right="0" w:firstLine="0"/>
              <w:jc w:val="left"/>
            </w:pPr>
            <w:r>
              <w:rPr>
                <w:rFonts w:ascii="SimSun" w:hAnsi="SimSun" w:eastAsia="SimSun"/>
                <w:b w:val="0"/>
                <w:i w:val="0"/>
                <w:color w:val="000000"/>
                <w:sz w:val="21"/>
              </w:rPr>
              <w:t xml:space="preserve">精细化工产品研究 </w:t>
            </w:r>
          </w:p>
        </w:tc>
        <w:tc>
          <w:tcPr>
            <w:tcW w:type="dxa" w:w="12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314" w:firstLine="0"/>
              <w:jc w:val="right"/>
            </w:pPr>
            <w:r>
              <w:rPr>
                <w:rFonts w:ascii="SimSun" w:hAnsi="SimSun" w:eastAsia="SimSun"/>
                <w:b w:val="0"/>
                <w:i w:val="0"/>
                <w:color w:val="000000"/>
                <w:sz w:val="21"/>
              </w:rPr>
              <w:t xml:space="preserve">教授 </w:t>
            </w:r>
          </w:p>
        </w:tc>
        <w:tc>
          <w:tcPr>
            <w:tcW w:type="dxa" w:w="105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30" w:after="0"/>
              <w:ind w:left="0" w:right="182" w:firstLine="0"/>
              <w:jc w:val="right"/>
            </w:pPr>
            <w:r>
              <w:rPr>
                <w:rFonts w:ascii="SimSun" w:hAnsi="SimSun" w:eastAsia="SimSun"/>
                <w:b w:val="0"/>
                <w:i w:val="0"/>
                <w:color w:val="000000"/>
                <w:sz w:val="21"/>
              </w:rPr>
              <w:t xml:space="preserve">21 年 </w:t>
            </w:r>
          </w:p>
        </w:tc>
      </w:tr>
      <w:tr>
        <w:trPr>
          <w:trHeight w:hRule="exact" w:val="352"/>
        </w:trPr>
        <w:tc>
          <w:tcPr>
            <w:tcW w:type="dxa" w:w="10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210" w:right="0" w:firstLine="0"/>
              <w:jc w:val="left"/>
            </w:pPr>
            <w:r>
              <w:rPr>
                <w:rFonts w:ascii="SimSun" w:hAnsi="SimSun" w:eastAsia="SimSun"/>
                <w:b w:val="0"/>
                <w:i w:val="0"/>
                <w:color w:val="000000"/>
                <w:sz w:val="21"/>
              </w:rPr>
              <w:t xml:space="preserve">专家五 </w:t>
            </w:r>
          </w:p>
        </w:tc>
        <w:tc>
          <w:tcPr>
            <w:tcW w:type="dxa" w:w="252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 xml:space="preserve">山东省烟台市交通管理局 </w:t>
            </w:r>
          </w:p>
        </w:tc>
        <w:tc>
          <w:tcPr>
            <w:tcW w:type="dxa" w:w="10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02" w:right="0" w:firstLine="0"/>
              <w:jc w:val="left"/>
            </w:pPr>
            <w:r>
              <w:rPr>
                <w:rFonts w:ascii="SimSun" w:hAnsi="SimSun" w:eastAsia="SimSun"/>
                <w:b w:val="0"/>
                <w:i w:val="0"/>
                <w:color w:val="000000"/>
                <w:sz w:val="21"/>
              </w:rPr>
              <w:t xml:space="preserve">政府机关 </w:t>
            </w:r>
          </w:p>
        </w:tc>
        <w:tc>
          <w:tcPr>
            <w:tcW w:type="dxa" w:w="210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 xml:space="preserve">道路融资与线路规划 </w:t>
            </w:r>
          </w:p>
        </w:tc>
        <w:tc>
          <w:tcPr>
            <w:tcW w:type="dxa" w:w="12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 xml:space="preserve">高级工程师 </w:t>
            </w:r>
          </w:p>
        </w:tc>
        <w:tc>
          <w:tcPr>
            <w:tcW w:type="dxa" w:w="105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182" w:firstLine="0"/>
              <w:jc w:val="right"/>
            </w:pPr>
            <w:r>
              <w:rPr>
                <w:rFonts w:ascii="SimSun" w:hAnsi="SimSun" w:eastAsia="SimSun"/>
                <w:b w:val="0"/>
                <w:i w:val="0"/>
                <w:color w:val="000000"/>
                <w:sz w:val="21"/>
              </w:rPr>
              <w:t xml:space="preserve">22 年 </w:t>
            </w:r>
          </w:p>
        </w:tc>
      </w:tr>
      <w:tr>
        <w:trPr>
          <w:trHeight w:hRule="exact" w:val="350"/>
        </w:trPr>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210" w:right="0" w:firstLine="0"/>
              <w:jc w:val="left"/>
            </w:pPr>
            <w:r>
              <w:rPr>
                <w:rFonts w:ascii="SimSun" w:hAnsi="SimSun" w:eastAsia="SimSun"/>
                <w:b w:val="0"/>
                <w:i w:val="0"/>
                <w:color w:val="000000"/>
                <w:sz w:val="21"/>
              </w:rPr>
              <w:t xml:space="preserve">专家六 </w:t>
            </w:r>
          </w:p>
        </w:tc>
        <w:tc>
          <w:tcPr>
            <w:tcW w:type="dxa" w:w="2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420" w:right="0" w:firstLine="0"/>
              <w:jc w:val="left"/>
            </w:pPr>
            <w:r>
              <w:rPr>
                <w:rFonts w:ascii="SimSun" w:hAnsi="SimSun" w:eastAsia="SimSun"/>
                <w:b w:val="0"/>
                <w:i w:val="0"/>
                <w:color w:val="000000"/>
                <w:sz w:val="21"/>
              </w:rPr>
              <w:t xml:space="preserve">长春市交通运输局 </w:t>
            </w:r>
          </w:p>
        </w:tc>
        <w:tc>
          <w:tcPr>
            <w:tcW w:type="dxa" w:w="10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102" w:right="0" w:firstLine="0"/>
              <w:jc w:val="left"/>
            </w:pPr>
            <w:r>
              <w:rPr>
                <w:rFonts w:ascii="SimSun" w:hAnsi="SimSun" w:eastAsia="SimSun"/>
                <w:b w:val="0"/>
                <w:i w:val="0"/>
                <w:color w:val="000000"/>
                <w:sz w:val="21"/>
              </w:rPr>
              <w:t xml:space="preserve">政府机关 </w:t>
            </w:r>
          </w:p>
        </w:tc>
        <w:tc>
          <w:tcPr>
            <w:tcW w:type="dxa" w:w="21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104" w:right="0" w:firstLine="0"/>
              <w:jc w:val="left"/>
            </w:pPr>
            <w:r>
              <w:rPr>
                <w:rFonts w:ascii="SimSun" w:hAnsi="SimSun" w:eastAsia="SimSun"/>
                <w:b w:val="0"/>
                <w:i w:val="0"/>
                <w:color w:val="000000"/>
                <w:sz w:val="21"/>
              </w:rPr>
              <w:t xml:space="preserve">道路融资与风险管理 </w:t>
            </w:r>
          </w:p>
        </w:tc>
        <w:tc>
          <w:tcPr>
            <w:tcW w:type="dxa" w:w="1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314" w:right="0" w:firstLine="0"/>
              <w:jc w:val="left"/>
            </w:pPr>
            <w:r>
              <w:rPr>
                <w:rFonts w:ascii="SimSun" w:hAnsi="SimSun" w:eastAsia="SimSun"/>
                <w:b w:val="0"/>
                <w:i w:val="0"/>
                <w:color w:val="000000"/>
                <w:sz w:val="21"/>
              </w:rPr>
              <w:t xml:space="preserve">工程师 </w:t>
            </w:r>
          </w:p>
        </w:tc>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182" w:firstLine="0"/>
              <w:jc w:val="right"/>
            </w:pPr>
            <w:r>
              <w:rPr>
                <w:rFonts w:ascii="SimSun" w:hAnsi="SimSun" w:eastAsia="SimSun"/>
                <w:b w:val="0"/>
                <w:i w:val="0"/>
                <w:color w:val="000000"/>
                <w:sz w:val="21"/>
              </w:rPr>
              <w:t xml:space="preserve">10 年 </w:t>
            </w:r>
          </w:p>
        </w:tc>
      </w:tr>
      <w:tr>
        <w:trPr>
          <w:trHeight w:hRule="exact" w:val="350"/>
        </w:trPr>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210" w:right="0" w:firstLine="0"/>
              <w:jc w:val="left"/>
            </w:pPr>
            <w:r>
              <w:rPr>
                <w:rFonts w:ascii="SimSun" w:hAnsi="SimSun" w:eastAsia="SimSun"/>
                <w:b w:val="0"/>
                <w:i w:val="0"/>
                <w:color w:val="000000"/>
                <w:sz w:val="21"/>
              </w:rPr>
              <w:t xml:space="preserve">专家七 </w:t>
            </w:r>
          </w:p>
        </w:tc>
        <w:tc>
          <w:tcPr>
            <w:tcW w:type="dxa" w:w="2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314" w:right="0" w:firstLine="0"/>
              <w:jc w:val="left"/>
            </w:pPr>
            <w:r>
              <w:rPr>
                <w:rFonts w:ascii="SimSun" w:hAnsi="SimSun" w:eastAsia="SimSun"/>
                <w:b w:val="0"/>
                <w:i w:val="0"/>
                <w:color w:val="000000"/>
                <w:sz w:val="21"/>
              </w:rPr>
              <w:t xml:space="preserve">广州地铁设计研究院 </w:t>
            </w:r>
          </w:p>
        </w:tc>
        <w:tc>
          <w:tcPr>
            <w:tcW w:type="dxa" w:w="10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206" w:firstLine="0"/>
              <w:jc w:val="right"/>
            </w:pPr>
            <w:r>
              <w:rPr>
                <w:rFonts w:ascii="SimSun" w:hAnsi="SimSun" w:eastAsia="SimSun"/>
                <w:b w:val="0"/>
                <w:i w:val="0"/>
                <w:color w:val="000000"/>
                <w:sz w:val="21"/>
              </w:rPr>
              <w:t xml:space="preserve">国企 </w:t>
            </w:r>
          </w:p>
        </w:tc>
        <w:tc>
          <w:tcPr>
            <w:tcW w:type="dxa" w:w="21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104" w:right="0" w:firstLine="0"/>
              <w:jc w:val="left"/>
            </w:pPr>
            <w:r>
              <w:rPr>
                <w:rFonts w:ascii="SimSun" w:hAnsi="SimSun" w:eastAsia="SimSun"/>
                <w:b w:val="0"/>
                <w:i w:val="0"/>
                <w:color w:val="000000"/>
                <w:sz w:val="21"/>
              </w:rPr>
              <w:t xml:space="preserve">地铁设计与风险管控 </w:t>
            </w:r>
          </w:p>
        </w:tc>
        <w:tc>
          <w:tcPr>
            <w:tcW w:type="dxa" w:w="1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104" w:right="0" w:firstLine="0"/>
              <w:jc w:val="left"/>
            </w:pPr>
            <w:r>
              <w:rPr>
                <w:rFonts w:ascii="SimSun" w:hAnsi="SimSun" w:eastAsia="SimSun"/>
                <w:b w:val="0"/>
                <w:i w:val="0"/>
                <w:color w:val="000000"/>
                <w:sz w:val="21"/>
              </w:rPr>
              <w:t xml:space="preserve">高级工程师 </w:t>
            </w:r>
          </w:p>
        </w:tc>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182" w:firstLine="0"/>
              <w:jc w:val="right"/>
            </w:pPr>
            <w:r>
              <w:rPr>
                <w:rFonts w:ascii="SimSun" w:hAnsi="SimSun" w:eastAsia="SimSun"/>
                <w:b w:val="0"/>
                <w:i w:val="0"/>
                <w:color w:val="000000"/>
                <w:sz w:val="21"/>
              </w:rPr>
              <w:t xml:space="preserve">18 年 </w:t>
            </w:r>
          </w:p>
        </w:tc>
      </w:tr>
      <w:tr>
        <w:trPr>
          <w:trHeight w:hRule="exact" w:val="350"/>
        </w:trPr>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210" w:right="0" w:firstLine="0"/>
              <w:jc w:val="left"/>
            </w:pPr>
            <w:r>
              <w:rPr>
                <w:rFonts w:ascii="SimSun" w:hAnsi="SimSun" w:eastAsia="SimSun"/>
                <w:b w:val="0"/>
                <w:i w:val="0"/>
                <w:color w:val="000000"/>
                <w:sz w:val="21"/>
              </w:rPr>
              <w:t xml:space="preserve">专家八 </w:t>
            </w:r>
          </w:p>
        </w:tc>
        <w:tc>
          <w:tcPr>
            <w:tcW w:type="dxa" w:w="2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628" w:firstLine="0"/>
              <w:jc w:val="right"/>
            </w:pPr>
            <w:r>
              <w:rPr>
                <w:rFonts w:ascii="SimSun" w:hAnsi="SimSun" w:eastAsia="SimSun"/>
                <w:b w:val="0"/>
                <w:i w:val="0"/>
                <w:color w:val="000000"/>
                <w:sz w:val="21"/>
              </w:rPr>
              <w:t xml:space="preserve">中交一公院 </w:t>
            </w:r>
          </w:p>
        </w:tc>
        <w:tc>
          <w:tcPr>
            <w:tcW w:type="dxa" w:w="10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206" w:firstLine="0"/>
              <w:jc w:val="right"/>
            </w:pPr>
            <w:r>
              <w:rPr>
                <w:rFonts w:ascii="SimSun" w:hAnsi="SimSun" w:eastAsia="SimSun"/>
                <w:b w:val="0"/>
                <w:i w:val="0"/>
                <w:color w:val="000000"/>
                <w:sz w:val="21"/>
              </w:rPr>
              <w:t xml:space="preserve">央企 </w:t>
            </w:r>
          </w:p>
        </w:tc>
        <w:tc>
          <w:tcPr>
            <w:tcW w:type="dxa" w:w="21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104" w:right="0" w:firstLine="0"/>
              <w:jc w:val="left"/>
            </w:pPr>
            <w:r>
              <w:rPr>
                <w:rFonts w:ascii="SimSun" w:hAnsi="SimSun" w:eastAsia="SimSun"/>
                <w:b w:val="0"/>
                <w:i w:val="0"/>
                <w:color w:val="000000"/>
                <w:sz w:val="21"/>
              </w:rPr>
              <w:t xml:space="preserve">项目设计与风险管控 </w:t>
            </w:r>
          </w:p>
        </w:tc>
        <w:tc>
          <w:tcPr>
            <w:tcW w:type="dxa" w:w="12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104" w:right="0" w:firstLine="0"/>
              <w:jc w:val="left"/>
            </w:pPr>
            <w:r>
              <w:rPr>
                <w:rFonts w:ascii="SimSun" w:hAnsi="SimSun" w:eastAsia="SimSun"/>
                <w:b w:val="0"/>
                <w:i w:val="0"/>
                <w:color w:val="000000"/>
                <w:sz w:val="21"/>
              </w:rPr>
              <w:t xml:space="preserve">高级工程师 </w:t>
            </w:r>
          </w:p>
        </w:tc>
        <w:tc>
          <w:tcPr>
            <w:tcW w:type="dxa" w:w="105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182" w:firstLine="0"/>
              <w:jc w:val="right"/>
            </w:pPr>
            <w:r>
              <w:rPr>
                <w:rFonts w:ascii="SimSun" w:hAnsi="SimSun" w:eastAsia="SimSun"/>
                <w:b w:val="0"/>
                <w:i w:val="0"/>
                <w:color w:val="000000"/>
                <w:sz w:val="21"/>
              </w:rPr>
              <w:t xml:space="preserve">19 年 </w:t>
            </w:r>
          </w:p>
        </w:tc>
      </w:tr>
      <w:tr>
        <w:trPr>
          <w:trHeight w:hRule="exact" w:val="350"/>
        </w:trPr>
        <w:tc>
          <w:tcPr>
            <w:tcW w:type="dxa" w:w="10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28" w:after="0"/>
              <w:ind w:left="210" w:right="0" w:firstLine="0"/>
              <w:jc w:val="left"/>
            </w:pPr>
            <w:r>
              <w:rPr>
                <w:rFonts w:ascii="SimSun" w:hAnsi="SimSun" w:eastAsia="SimSun"/>
                <w:b w:val="0"/>
                <w:i w:val="0"/>
                <w:color w:val="000000"/>
                <w:sz w:val="21"/>
              </w:rPr>
              <w:t xml:space="preserve">专家九 </w:t>
            </w:r>
          </w:p>
        </w:tc>
        <w:tc>
          <w:tcPr>
            <w:tcW w:type="dxa" w:w="252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28" w:after="0"/>
              <w:ind w:left="0" w:right="524" w:firstLine="0"/>
              <w:jc w:val="right"/>
            </w:pPr>
            <w:r>
              <w:rPr>
                <w:rFonts w:ascii="SimSun" w:hAnsi="SimSun" w:eastAsia="SimSun"/>
                <w:b w:val="0"/>
                <w:i w:val="0"/>
                <w:color w:val="000000"/>
                <w:sz w:val="21"/>
              </w:rPr>
              <w:t xml:space="preserve">中铁六局集团 </w:t>
            </w:r>
          </w:p>
        </w:tc>
        <w:tc>
          <w:tcPr>
            <w:tcW w:type="dxa" w:w="105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28" w:after="0"/>
              <w:ind w:left="0" w:right="206" w:firstLine="0"/>
              <w:jc w:val="right"/>
            </w:pPr>
            <w:r>
              <w:rPr>
                <w:rFonts w:ascii="SimSun" w:hAnsi="SimSun" w:eastAsia="SimSun"/>
                <w:b w:val="0"/>
                <w:i w:val="0"/>
                <w:color w:val="000000"/>
                <w:sz w:val="21"/>
              </w:rPr>
              <w:t xml:space="preserve">国企 </w:t>
            </w:r>
          </w:p>
        </w:tc>
        <w:tc>
          <w:tcPr>
            <w:tcW w:type="dxa" w:w="210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28" w:after="0"/>
              <w:ind w:left="104" w:right="0" w:firstLine="0"/>
              <w:jc w:val="left"/>
            </w:pPr>
            <w:r>
              <w:rPr>
                <w:rFonts w:ascii="SimSun" w:hAnsi="SimSun" w:eastAsia="SimSun"/>
                <w:b w:val="0"/>
                <w:i w:val="0"/>
                <w:color w:val="000000"/>
                <w:sz w:val="21"/>
              </w:rPr>
              <w:t xml:space="preserve">项目施工与风险管控 </w:t>
            </w:r>
          </w:p>
        </w:tc>
        <w:tc>
          <w:tcPr>
            <w:tcW w:type="dxa" w:w="126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28" w:after="0"/>
              <w:ind w:left="104" w:right="0" w:firstLine="0"/>
              <w:jc w:val="left"/>
            </w:pPr>
            <w:r>
              <w:rPr>
                <w:rFonts w:ascii="SimSun" w:hAnsi="SimSun" w:eastAsia="SimSun"/>
                <w:b w:val="0"/>
                <w:i w:val="0"/>
                <w:color w:val="000000"/>
                <w:sz w:val="21"/>
              </w:rPr>
              <w:t xml:space="preserve">高级工程师 </w:t>
            </w:r>
          </w:p>
        </w:tc>
        <w:tc>
          <w:tcPr>
            <w:tcW w:type="dxa" w:w="105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28" w:after="0"/>
              <w:ind w:left="0" w:right="182" w:firstLine="0"/>
              <w:jc w:val="right"/>
            </w:pPr>
            <w:r>
              <w:rPr>
                <w:rFonts w:ascii="SimSun" w:hAnsi="SimSun" w:eastAsia="SimSun"/>
                <w:b w:val="0"/>
                <w:i w:val="0"/>
                <w:color w:val="000000"/>
                <w:sz w:val="21"/>
              </w:rPr>
              <w:t xml:space="preserve">17 年 </w:t>
            </w:r>
          </w:p>
        </w:tc>
      </w:tr>
      <w:tr>
        <w:trPr>
          <w:trHeight w:hRule="exact" w:val="350"/>
        </w:trPr>
        <w:tc>
          <w:tcPr>
            <w:tcW w:type="dxa" w:w="105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210" w:right="0" w:firstLine="0"/>
              <w:jc w:val="left"/>
            </w:pPr>
            <w:r>
              <w:rPr>
                <w:rFonts w:ascii="SimSun" w:hAnsi="SimSun" w:eastAsia="SimSun"/>
                <w:b w:val="0"/>
                <w:i w:val="0"/>
                <w:color w:val="000000"/>
                <w:sz w:val="21"/>
              </w:rPr>
              <w:t xml:space="preserve">专家十 </w:t>
            </w:r>
          </w:p>
        </w:tc>
        <w:tc>
          <w:tcPr>
            <w:tcW w:type="dxa" w:w="252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524" w:firstLine="0"/>
              <w:jc w:val="right"/>
            </w:pPr>
            <w:r>
              <w:rPr>
                <w:rFonts w:ascii="SimSun" w:hAnsi="SimSun" w:eastAsia="SimSun"/>
                <w:b w:val="0"/>
                <w:i w:val="0"/>
                <w:color w:val="000000"/>
                <w:sz w:val="21"/>
              </w:rPr>
              <w:t xml:space="preserve">上海申通集团 </w:t>
            </w:r>
          </w:p>
        </w:tc>
        <w:tc>
          <w:tcPr>
            <w:tcW w:type="dxa" w:w="105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02" w:right="0" w:firstLine="0"/>
              <w:jc w:val="left"/>
            </w:pPr>
            <w:r>
              <w:rPr>
                <w:rFonts w:ascii="SimSun" w:hAnsi="SimSun" w:eastAsia="SimSun"/>
                <w:b w:val="0"/>
                <w:i w:val="0"/>
                <w:color w:val="000000"/>
                <w:sz w:val="21"/>
              </w:rPr>
              <w:t xml:space="preserve">上市公司 </w:t>
            </w:r>
          </w:p>
        </w:tc>
        <w:tc>
          <w:tcPr>
            <w:tcW w:type="dxa" w:w="210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210" w:right="0" w:firstLine="0"/>
              <w:jc w:val="left"/>
            </w:pPr>
            <w:r>
              <w:rPr>
                <w:rFonts w:ascii="SimSun" w:hAnsi="SimSun" w:eastAsia="SimSun"/>
                <w:b w:val="0"/>
                <w:i w:val="0"/>
                <w:color w:val="000000"/>
                <w:sz w:val="21"/>
              </w:rPr>
              <w:t xml:space="preserve">轨道交通投资运营 </w:t>
            </w:r>
          </w:p>
        </w:tc>
        <w:tc>
          <w:tcPr>
            <w:tcW w:type="dxa" w:w="126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314" w:right="0" w:firstLine="0"/>
              <w:jc w:val="left"/>
            </w:pPr>
            <w:r>
              <w:rPr>
                <w:rFonts w:ascii="SimSun" w:hAnsi="SimSun" w:eastAsia="SimSun"/>
                <w:b w:val="0"/>
                <w:i w:val="0"/>
                <w:color w:val="000000"/>
                <w:sz w:val="21"/>
              </w:rPr>
              <w:t xml:space="preserve">工程师 </w:t>
            </w:r>
          </w:p>
        </w:tc>
        <w:tc>
          <w:tcPr>
            <w:tcW w:type="dxa" w:w="105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234" w:firstLine="0"/>
              <w:jc w:val="right"/>
            </w:pPr>
            <w:r>
              <w:rPr>
                <w:rFonts w:ascii="SimSun" w:hAnsi="SimSun" w:eastAsia="SimSun"/>
                <w:b w:val="0"/>
                <w:i w:val="0"/>
                <w:color w:val="000000"/>
                <w:sz w:val="21"/>
              </w:rPr>
              <w:t xml:space="preserve">9 年 </w:t>
            </w:r>
          </w:p>
        </w:tc>
      </w:tr>
    </w:tbl>
    <w:p>
      <w:pPr>
        <w:autoSpaceDN w:val="0"/>
        <w:autoSpaceDE w:val="0"/>
        <w:widowControl/>
        <w:spacing w:line="204" w:lineRule="auto" w:before="374"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）选择调研单位</w:t>
      </w:r>
    </w:p>
    <w:p>
      <w:pPr>
        <w:autoSpaceDN w:val="0"/>
        <w:autoSpaceDE w:val="0"/>
        <w:widowControl/>
        <w:spacing w:line="185" w:lineRule="auto" w:before="130" w:after="0"/>
        <w:ind w:left="1478" w:right="0" w:firstLine="0"/>
        <w:jc w:val="left"/>
      </w:pPr>
      <w:r>
        <w:rPr>
          <w:rFonts w:ascii="SimSun" w:hAnsi="SimSun" w:eastAsia="SimSun"/>
          <w:b w:val="0"/>
          <w:i w:val="0"/>
          <w:color w:val="000000"/>
          <w:sz w:val="24"/>
        </w:rPr>
        <w:t>主要调研单位有政府机关、国有企业、科研单位、中央企业、上市公司，分布情况</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如下图所示。</w:t>
      </w:r>
    </w:p>
    <w:p>
      <w:pPr>
        <w:autoSpaceDN w:val="0"/>
        <w:autoSpaceDE w:val="0"/>
        <w:widowControl/>
        <w:spacing w:line="240" w:lineRule="auto" w:before="604" w:after="0"/>
        <w:ind w:left="2060" w:right="0" w:firstLine="0"/>
        <w:jc w:val="left"/>
      </w:pPr>
      <w:r>
        <w:drawing>
          <wp:inline xmlns:a="http://schemas.openxmlformats.org/drawingml/2006/main" xmlns:pic="http://schemas.openxmlformats.org/drawingml/2006/picture">
            <wp:extent cx="139700" cy="88900"/>
            <wp:docPr id="94" name="Picture 9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139700" cy="88900"/>
                    </a:xfrm>
                    <a:prstGeom prst="rect"/>
                  </pic:spPr>
                </pic:pic>
              </a:graphicData>
            </a:graphic>
          </wp:inline>
        </w:drawing>
      </w:r>
    </w:p>
    <w:p>
      <w:pPr>
        <w:autoSpaceDN w:val="0"/>
        <w:autoSpaceDE w:val="0"/>
        <w:widowControl/>
        <w:spacing w:line="240" w:lineRule="auto" w:before="580" w:after="0"/>
        <w:ind w:left="2060" w:right="0" w:firstLine="0"/>
        <w:jc w:val="left"/>
      </w:pPr>
      <w:r>
        <w:drawing>
          <wp:inline xmlns:a="http://schemas.openxmlformats.org/drawingml/2006/main" xmlns:pic="http://schemas.openxmlformats.org/drawingml/2006/picture">
            <wp:extent cx="139700" cy="88900"/>
            <wp:docPr id="95" name="Picture 9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39700" cy="88900"/>
                    </a:xfrm>
                    <a:prstGeom prst="rect"/>
                  </pic:spPr>
                </pic:pic>
              </a:graphicData>
            </a:graphic>
          </wp:inline>
        </w:drawing>
      </w:r>
    </w:p>
    <w:p>
      <w:pPr>
        <w:autoSpaceDN w:val="0"/>
        <w:autoSpaceDE w:val="0"/>
        <w:widowControl/>
        <w:spacing w:line="259" w:lineRule="auto" w:before="3426" w:after="0"/>
        <w:ind w:left="4032" w:right="3024"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3.2</w:t>
      </w:r>
      <w:r>
        <w:rPr>
          <w:rFonts w:ascii="SimSun" w:hAnsi="SimSun" w:eastAsia="SimSun"/>
          <w:b w:val="0"/>
          <w:i w:val="0"/>
          <w:color w:val="000000"/>
          <w:sz w:val="21"/>
        </w:rPr>
        <w:t xml:space="preserve"> 调研单位统计图</w:t>
      </w:r>
      <w:r>
        <w:br/>
      </w:r>
      <w:r>
        <w:rPr>
          <w:rFonts w:ascii="TimesNewRoman" w:hAnsi="TimesNewRoman" w:eastAsia="TimesNewRoman"/>
          <w:b w:val="0"/>
          <w:i w:val="0"/>
          <w:color w:val="000000"/>
          <w:sz w:val="21"/>
        </w:rPr>
        <w:t>Fig 3.2 Survey unit statistics chart</w:t>
      </w:r>
    </w:p>
    <w:p>
      <w:pPr>
        <w:autoSpaceDN w:val="0"/>
        <w:autoSpaceDE w:val="0"/>
        <w:widowControl/>
        <w:spacing w:line="230" w:lineRule="auto" w:before="1776" w:after="0"/>
        <w:ind w:left="0" w:right="4450" w:firstLine="0"/>
        <w:jc w:val="right"/>
      </w:pPr>
      <w:r>
        <w:rPr>
          <w:rFonts w:ascii="TimesNewRoman" w:hAnsi="TimesNewRoman" w:eastAsia="TimesNewRoman"/>
          <w:b w:val="0"/>
          <w:i w:val="0"/>
          <w:color w:val="000000"/>
          <w:sz w:val="18"/>
        </w:rPr>
        <w:t xml:space="preserve">24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96" name="Picture 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7" name="Picture 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1487170</wp:posOffset>
            </wp:positionH>
            <wp:positionV relativeFrom="page">
              <wp:posOffset>1506220</wp:posOffset>
            </wp:positionV>
            <wp:extent cx="4584700" cy="2755697"/>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584700" cy="27556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3746500</wp:posOffset>
            </wp:positionV>
            <wp:extent cx="520700" cy="4318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207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3302000</wp:posOffset>
            </wp:positionV>
            <wp:extent cx="88900" cy="889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3276600</wp:posOffset>
            </wp:positionV>
            <wp:extent cx="241300" cy="1270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3276600</wp:posOffset>
            </wp:positionV>
            <wp:extent cx="266700" cy="1270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3073400</wp:posOffset>
            </wp:positionV>
            <wp:extent cx="88900" cy="762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3035300</wp:posOffset>
            </wp:positionV>
            <wp:extent cx="393700" cy="1397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3035300</wp:posOffset>
            </wp:positionV>
            <wp:extent cx="114300" cy="1397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2832100</wp:posOffset>
            </wp:positionV>
            <wp:extent cx="88900" cy="1016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2806700</wp:posOffset>
            </wp:positionV>
            <wp:extent cx="266700" cy="1397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2806700</wp:posOffset>
            </wp:positionV>
            <wp:extent cx="266700" cy="1397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2616200</wp:posOffset>
            </wp:positionV>
            <wp:extent cx="88900" cy="762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2578100</wp:posOffset>
            </wp:positionV>
            <wp:extent cx="254000" cy="1270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2578100</wp:posOffset>
            </wp:positionV>
            <wp:extent cx="254000" cy="1397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2374900</wp:posOffset>
            </wp:positionV>
            <wp:extent cx="88900" cy="889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2349500</wp:posOffset>
            </wp:positionV>
            <wp:extent cx="520700" cy="1270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20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1574800</wp:posOffset>
            </wp:positionV>
            <wp:extent cx="3670300" cy="23114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670300" cy="2311400"/>
                    </a:xfrm>
                    <a:prstGeom prst="rect"/>
                  </pic:spPr>
                </pic:pic>
              </a:graphicData>
            </a:graphic>
          </wp:anchor>
        </w:drawing>
      </w:r>
    </w:p>
    <w:p>
      <w:pPr>
        <w:autoSpaceDN w:val="0"/>
        <w:autoSpaceDE w:val="0"/>
        <w:widowControl/>
        <w:spacing w:line="204" w:lineRule="auto" w:before="0" w:after="0"/>
        <w:ind w:left="0" w:right="2728" w:firstLine="0"/>
        <w:jc w:val="right"/>
      </w:pPr>
      <w:r>
        <w:rPr>
          <w:rFonts w:ascii="SimSun" w:hAnsi="SimSun" w:eastAsia="SimSun"/>
          <w:b w:val="0"/>
          <w:i w:val="0"/>
          <w:color w:val="000000"/>
          <w:sz w:val="21"/>
        </w:rPr>
        <w:t>第三章</w:t>
      </w:r>
      <w:r>
        <w:rPr>
          <w:rFonts w:ascii="SimSun" w:hAnsi="SimSun" w:eastAsia="SimSun"/>
          <w:b w:val="0"/>
          <w:i w:val="0"/>
          <w:color w:val="000000"/>
          <w:sz w:val="21"/>
        </w:rPr>
        <w:t>地铁</w:t>
      </w:r>
      <w:r>
        <w:rPr>
          <w:rFonts w:ascii="TimesNewRoman" w:hAnsi="TimesNewRoman" w:eastAsia="TimesNewRoman"/>
          <w:b w:val="0"/>
          <w:i w:val="0"/>
          <w:color w:val="000000"/>
          <w:sz w:val="21"/>
        </w:rPr>
        <w:t>3</w:t>
      </w:r>
      <w:r>
        <w:rPr>
          <w:rFonts w:ascii="SimSun" w:hAnsi="SimSun" w:eastAsia="SimSun"/>
          <w:b w:val="0"/>
          <w:i w:val="0"/>
          <w:color w:val="000000"/>
          <w:sz w:val="21"/>
        </w:rPr>
        <w:t xml:space="preserve"> 号线盾构施工安全风险识别</w:t>
      </w:r>
    </w:p>
    <w:p>
      <w:pPr>
        <w:autoSpaceDN w:val="0"/>
        <w:autoSpaceDE w:val="0"/>
        <w:widowControl/>
        <w:spacing w:line="204" w:lineRule="auto" w:before="5126" w:after="0"/>
        <w:ind w:left="0" w:right="3562" w:firstLine="0"/>
        <w:jc w:val="right"/>
      </w:pPr>
      <w:r>
        <w:rPr>
          <w:rFonts w:ascii="SimSun" w:hAnsi="SimSun" w:eastAsia="SimSun"/>
          <w:b w:val="0"/>
          <w:i w:val="0"/>
          <w:color w:val="000000"/>
          <w:sz w:val="21"/>
        </w:rPr>
        <w:t>图</w:t>
      </w:r>
      <w:r>
        <w:rPr>
          <w:rFonts w:ascii="TimesNewRoman" w:hAnsi="TimesNewRoman" w:eastAsia="TimesNewRoman"/>
          <w:b w:val="0"/>
          <w:i w:val="0"/>
          <w:color w:val="000000"/>
          <w:sz w:val="21"/>
        </w:rPr>
        <w:t>3.3</w:t>
      </w:r>
      <w:r>
        <w:rPr>
          <w:rFonts w:ascii="SimSun" w:hAnsi="SimSun" w:eastAsia="SimSun"/>
          <w:b w:val="0"/>
          <w:i w:val="0"/>
          <w:color w:val="000000"/>
          <w:sz w:val="21"/>
        </w:rPr>
        <w:t xml:space="preserve"> 调研单位分布图</w:t>
      </w:r>
    </w:p>
    <w:p>
      <w:pPr>
        <w:autoSpaceDN w:val="0"/>
        <w:autoSpaceDE w:val="0"/>
        <w:widowControl/>
        <w:spacing w:line="233" w:lineRule="auto" w:before="92" w:after="0"/>
        <w:ind w:left="0" w:right="3004" w:firstLine="0"/>
        <w:jc w:val="right"/>
      </w:pPr>
      <w:r>
        <w:rPr>
          <w:rFonts w:ascii="TimesNewRoman" w:hAnsi="TimesNewRoman" w:eastAsia="TimesNewRoman"/>
          <w:b w:val="0"/>
          <w:i w:val="0"/>
          <w:color w:val="000000"/>
          <w:sz w:val="21"/>
        </w:rPr>
        <w:t xml:space="preserve">Fig 3.3 Survey unit distribution map </w:t>
      </w:r>
    </w:p>
    <w:p>
      <w:pPr>
        <w:autoSpaceDN w:val="0"/>
        <w:autoSpaceDE w:val="0"/>
        <w:widowControl/>
        <w:spacing w:line="204" w:lineRule="auto" w:before="434" w:after="0"/>
        <w:ind w:left="1478" w:right="0" w:firstLine="0"/>
        <w:jc w:val="left"/>
      </w:pPr>
      <w:r>
        <w:rPr>
          <w:rFonts w:ascii="TimesNewRoman" w:hAnsi="TimesNewRoman" w:eastAsia="TimesNewRoman"/>
          <w:b w:val="0"/>
          <w:i w:val="0"/>
          <w:color w:val="000000"/>
          <w:sz w:val="24"/>
        </w:rPr>
        <w:t>(4)</w:t>
      </w:r>
      <w:r>
        <w:rPr>
          <w:rFonts w:ascii="SimSun" w:hAnsi="SimSun" w:eastAsia="SimSun"/>
          <w:b w:val="0"/>
          <w:i w:val="0"/>
          <w:color w:val="000000"/>
          <w:sz w:val="24"/>
        </w:rPr>
        <w:t>反复进行回收调查表、汇总统计</w:t>
      </w:r>
    </w:p>
    <w:p>
      <w:pPr>
        <w:autoSpaceDN w:val="0"/>
        <w:autoSpaceDE w:val="0"/>
        <w:widowControl/>
        <w:spacing w:line="185" w:lineRule="auto" w:before="130" w:after="0"/>
        <w:ind w:left="1478" w:right="0" w:firstLine="0"/>
        <w:jc w:val="left"/>
      </w:pPr>
      <w:r>
        <w:rPr>
          <w:rFonts w:ascii="SimSun" w:hAnsi="SimSun" w:eastAsia="SimSun"/>
          <w:b w:val="0"/>
          <w:i w:val="0"/>
          <w:color w:val="000000"/>
          <w:sz w:val="24"/>
        </w:rPr>
        <w:t>将专家们第一轮填写的调查表回收处理，将处理结果通过表格形式体现。然后进行</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第二轮调查问卷，重新整理并总结所有专家的修订意见，并再一次发送给专家，形成第</w:t>
      </w:r>
    </w:p>
    <w:p>
      <w:pPr>
        <w:autoSpaceDN w:val="0"/>
        <w:autoSpaceDE w:val="0"/>
        <w:widowControl/>
        <w:spacing w:line="204" w:lineRule="auto" w:before="142" w:after="0"/>
        <w:ind w:left="998" w:right="0" w:firstLine="0"/>
        <w:jc w:val="left"/>
      </w:pPr>
      <w:r>
        <w:rPr>
          <w:rFonts w:ascii="SimSun" w:hAnsi="SimSun" w:eastAsia="SimSun"/>
          <w:b w:val="0"/>
          <w:i w:val="0"/>
          <w:color w:val="000000"/>
          <w:sz w:val="24"/>
        </w:rPr>
        <w:t>三轮调查问卷结果。全面收集和总结专家意见是</w:t>
      </w:r>
      <w:r>
        <w:rPr>
          <w:rFonts w:ascii="TimesNewRoman" w:hAnsi="TimesNewRoman" w:eastAsia="TimesNewRoman"/>
          <w:b w:val="0"/>
          <w:i w:val="0"/>
          <w:color w:val="000000"/>
          <w:sz w:val="24"/>
        </w:rPr>
        <w:t>Delphi</w:t>
      </w:r>
      <w:r>
        <w:rPr>
          <w:rFonts w:ascii="SimSun" w:hAnsi="SimSun" w:eastAsia="SimSun"/>
          <w:b w:val="0"/>
          <w:i w:val="0"/>
          <w:color w:val="000000"/>
          <w:sz w:val="24"/>
        </w:rPr>
        <w:t xml:space="preserve"> 方法中的最重要的步骤。</w:t>
      </w:r>
    </w:p>
    <w:p>
      <w:pPr>
        <w:autoSpaceDN w:val="0"/>
        <w:autoSpaceDE w:val="0"/>
        <w:widowControl/>
        <w:spacing w:line="230" w:lineRule="auto" w:before="6272" w:after="0"/>
        <w:ind w:left="0" w:right="4450" w:firstLine="0"/>
        <w:jc w:val="right"/>
      </w:pPr>
      <w:r>
        <w:rPr>
          <w:rFonts w:ascii="TimesNewRoman" w:hAnsi="TimesNewRoman" w:eastAsia="TimesNewRoman"/>
          <w:b w:val="0"/>
          <w:i w:val="0"/>
          <w:color w:val="000000"/>
          <w:sz w:val="18"/>
        </w:rPr>
        <w:t xml:space="preserve">25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18" name="Picture 1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9" name="Picture 1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2"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822960</wp:posOffset>
            </wp:positionH>
            <wp:positionV relativeFrom="page">
              <wp:posOffset>2132330</wp:posOffset>
            </wp:positionV>
            <wp:extent cx="5911849" cy="5010633"/>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911849" cy="5010633"/>
                    </a:xfrm>
                    <a:prstGeom prst="rect"/>
                  </pic:spPr>
                </pic:pic>
              </a:graphicData>
            </a:graphic>
          </wp:anchor>
        </w:drawing>
      </w:r>
    </w:p>
    <w:p>
      <w:pPr>
        <w:autoSpaceDN w:val="0"/>
        <w:autoSpaceDE w:val="0"/>
        <w:widowControl/>
        <w:spacing w:line="185" w:lineRule="auto" w:before="0" w:after="0"/>
        <w:ind w:left="0" w:right="3244" w:firstLine="0"/>
        <w:jc w:val="right"/>
      </w:pPr>
      <w:r>
        <w:rPr>
          <w:rFonts w:ascii="SimSun" w:hAnsi="SimSun" w:eastAsia="SimSun"/>
          <w:b w:val="0"/>
          <w:i w:val="0"/>
          <w:color w:val="000000"/>
          <w:sz w:val="21"/>
        </w:rPr>
        <w:t>大连交通大学专业硕士学位论文</w:t>
      </w:r>
    </w:p>
    <w:p>
      <w:pPr>
        <w:autoSpaceDN w:val="0"/>
        <w:autoSpaceDE w:val="0"/>
        <w:widowControl/>
        <w:spacing w:line="206" w:lineRule="auto" w:before="732" w:after="0"/>
        <w:ind w:left="0" w:right="3286"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3.3</w:t>
      </w:r>
      <w:r>
        <w:rPr>
          <w:rFonts w:ascii="SimSun" w:hAnsi="SimSun" w:eastAsia="SimSun"/>
          <w:b w:val="0"/>
          <w:i w:val="0"/>
          <w:color w:val="000000"/>
          <w:sz w:val="21"/>
        </w:rPr>
        <w:t xml:space="preserve"> 专家第一轮打分表</w:t>
      </w:r>
    </w:p>
    <w:p>
      <w:pPr>
        <w:autoSpaceDN w:val="0"/>
        <w:autoSpaceDE w:val="0"/>
        <w:widowControl/>
        <w:spacing w:line="230" w:lineRule="auto" w:before="92" w:after="62"/>
        <w:ind w:left="0" w:right="2802" w:firstLine="0"/>
        <w:jc w:val="right"/>
      </w:pPr>
      <w:r>
        <w:rPr>
          <w:rFonts w:ascii="TimesNewRoman" w:hAnsi="TimesNewRoman" w:eastAsia="TimesNewRoman"/>
          <w:b w:val="0"/>
          <w:i w:val="0"/>
          <w:color w:val="000000"/>
          <w:sz w:val="21"/>
        </w:rPr>
        <w:t>Table 3.3 Experts score the first round</w:t>
      </w:r>
    </w:p>
    <w:tbl>
      <w:tblPr>
        <w:tblW w:type="auto" w:w="0"/>
        <w:tblLayout w:type="fixed"/>
        <w:tblLook w:firstColumn="1" w:firstRow="1" w:lastColumn="0" w:lastRow="0" w:noHBand="0" w:noVBand="1" w:val="04A0"/>
        <w:tblInd w:w="890.0" w:type="dxa"/>
      </w:tblPr>
      <w:tblGrid>
        <w:gridCol w:w="3396"/>
        <w:gridCol w:w="3396"/>
        <w:gridCol w:w="3396"/>
      </w:tblGrid>
      <w:tr>
        <w:trPr>
          <w:trHeight w:hRule="exact" w:val="166"/>
        </w:trPr>
        <w:tc>
          <w:tcPr>
            <w:tcW w:type="dxa" w:w="1970"/>
            <w:vMerge w:val="restart"/>
            <w:tcBorders>
              <w:top w:sz="7.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74" w:after="0"/>
              <w:ind w:left="356" w:right="0" w:firstLine="0"/>
              <w:jc w:val="left"/>
            </w:pPr>
            <w:r>
              <w:rPr>
                <w:rFonts w:ascii="SimSun" w:hAnsi="SimSun" w:eastAsia="SimSun"/>
                <w:b w:val="0"/>
                <w:i w:val="0"/>
                <w:color w:val="000000"/>
                <w:sz w:val="21"/>
              </w:rPr>
              <w:t xml:space="preserve">施工技术风险 </w:t>
            </w:r>
          </w:p>
        </w:tc>
        <w:tc>
          <w:tcPr>
            <w:tcW w:type="dxa" w:w="5058"/>
            <w:vMerge w:val="restart"/>
            <w:tcBorders>
              <w:top w:sz="7.2000000000000455" w:val="single" w:color="#000000"/>
            </w:tcBorders>
            <w:tcMar>
              <w:start w:w="0" w:type="dxa"/>
              <w:end w:w="0" w:type="dxa"/>
            </w:tcMar>
            <w:tcMar>
              <w:start w:w="0" w:type="dxa"/>
              <w:end w:w="0" w:type="dxa"/>
            </w:tcMar>
          </w:tcPr>
          <w:p>
            <w:pPr>
              <w:autoSpaceDN w:val="0"/>
              <w:autoSpaceDE w:val="0"/>
              <w:widowControl/>
              <w:spacing w:line="185" w:lineRule="auto" w:before="52" w:after="0"/>
              <w:ind w:left="0" w:right="1474" w:firstLine="0"/>
              <w:jc w:val="right"/>
            </w:pPr>
            <w:r>
              <w:rPr>
                <w:rFonts w:ascii="SimSun" w:hAnsi="SimSun" w:eastAsia="SimSun"/>
                <w:b w:val="0"/>
                <w:i w:val="0"/>
                <w:color w:val="000000"/>
                <w:sz w:val="21"/>
              </w:rPr>
              <w:t xml:space="preserve">破坏管线、轴线偏移 </w:t>
            </w:r>
          </w:p>
        </w:tc>
        <w:tc>
          <w:tcPr>
            <w:tcW w:type="dxa" w:w="2250"/>
            <w:vMerge w:val="restart"/>
            <w:tcBorders>
              <w:top w:sz="7.2000000000000455" w:val="single" w:color="#000000"/>
            </w:tcBorders>
            <w:tcMar>
              <w:start w:w="0" w:type="dxa"/>
              <w:end w:w="0" w:type="dxa"/>
            </w:tcMar>
            <w:tcMar>
              <w:start w:w="0" w:type="dxa"/>
              <w:end w:w="0" w:type="dxa"/>
            </w:tcMar>
          </w:tcPr>
          <w:p>
            <w:pPr>
              <w:autoSpaceDN w:val="0"/>
              <w:autoSpaceDE w:val="0"/>
              <w:widowControl/>
              <w:spacing w:line="185" w:lineRule="auto" w:before="52" w:after="0"/>
              <w:ind w:left="0" w:right="802" w:firstLine="0"/>
              <w:jc w:val="right"/>
            </w:pPr>
            <w:r>
              <w:rPr>
                <w:rFonts w:ascii="SimSun" w:hAnsi="SimSun" w:eastAsia="SimSun"/>
                <w:b w:val="0"/>
                <w:i w:val="0"/>
                <w:color w:val="000000"/>
                <w:sz w:val="21"/>
              </w:rPr>
              <w:t xml:space="preserve">82.3 </w:t>
            </w:r>
          </w:p>
        </w:tc>
      </w:tr>
      <w:tr>
        <w:trPr>
          <w:trHeight w:hRule="exact" w:val="332"/>
        </w:trPr>
        <w:tc>
          <w:tcPr>
            <w:tcW w:type="dxa" w:w="3396"/>
            <w:vMerge/>
            <w:tcBorders>
              <w:top w:sz="7.2000000000000455" w:val="single" w:color="#000000"/>
            </w:tcBorders>
          </w:tcPr>
          <w:p/>
        </w:tc>
        <w:tc>
          <w:tcPr>
            <w:tcW w:type="dxa" w:w="3396"/>
            <w:vMerge/>
            <w:tcBorders>
              <w:top w:sz="7.2000000000000455" w:val="single" w:color="#000000"/>
            </w:tcBorders>
          </w:tcPr>
          <w:p/>
        </w:tc>
        <w:tc>
          <w:tcPr>
            <w:tcW w:type="dxa" w:w="3396"/>
            <w:vMerge/>
            <w:tcBorders>
              <w:top w:sz="7.2000000000000455" w:val="single" w:color="#000000"/>
            </w:tcBorders>
          </w:tcPr>
          <w:p/>
        </w:tc>
      </w:tr>
      <w:tr>
        <w:trPr>
          <w:trHeight w:hRule="exact" w:val="350"/>
        </w:trPr>
        <w:tc>
          <w:tcPr>
            <w:tcW w:type="dxa" w:w="3396"/>
            <w:vMerge/>
            <w:tcBorders/>
          </w:tcPr>
          <w:p/>
        </w:tc>
        <w:tc>
          <w:tcPr>
            <w:tcW w:type="dxa" w:w="5058"/>
            <w:tcBorders/>
            <w:tcMar>
              <w:start w:w="0" w:type="dxa"/>
              <w:end w:w="0" w:type="dxa"/>
            </w:tcMar>
          </w:tcPr>
          <w:p>
            <w:pPr>
              <w:autoSpaceDN w:val="0"/>
              <w:autoSpaceDE w:val="0"/>
              <w:widowControl/>
              <w:spacing w:line="185" w:lineRule="auto" w:before="70" w:after="0"/>
              <w:ind w:left="0" w:right="1474" w:firstLine="0"/>
              <w:jc w:val="right"/>
            </w:pPr>
            <w:r>
              <w:rPr>
                <w:rFonts w:ascii="SimSun" w:hAnsi="SimSun" w:eastAsia="SimSun"/>
                <w:b w:val="0"/>
                <w:i w:val="0"/>
                <w:color w:val="000000"/>
                <w:sz w:val="21"/>
              </w:rPr>
              <w:t xml:space="preserve">砂浆外泄、土体滑落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81.6 </w:t>
            </w:r>
          </w:p>
        </w:tc>
      </w:tr>
      <w:tr>
        <w:trPr>
          <w:trHeight w:hRule="exact" w:val="352"/>
        </w:trPr>
        <w:tc>
          <w:tcPr>
            <w:tcW w:type="dxa" w:w="3396"/>
            <w:vMerge/>
            <w:tcBorders/>
          </w:tcPr>
          <w:p/>
        </w:tc>
        <w:tc>
          <w:tcPr>
            <w:tcW w:type="dxa" w:w="5058"/>
            <w:tcBorders/>
            <w:tcMar>
              <w:start w:w="0" w:type="dxa"/>
              <w:end w:w="0" w:type="dxa"/>
            </w:tcMar>
          </w:tcPr>
          <w:p>
            <w:pPr>
              <w:autoSpaceDN w:val="0"/>
              <w:autoSpaceDE w:val="0"/>
              <w:widowControl/>
              <w:spacing w:line="185" w:lineRule="auto" w:before="72" w:after="0"/>
              <w:ind w:left="0" w:right="2000" w:firstLine="0"/>
              <w:jc w:val="right"/>
            </w:pPr>
            <w:r>
              <w:rPr>
                <w:rFonts w:ascii="SimSun" w:hAnsi="SimSun" w:eastAsia="SimSun"/>
                <w:b w:val="0"/>
                <w:i w:val="0"/>
                <w:color w:val="000000"/>
                <w:sz w:val="21"/>
              </w:rPr>
              <w:t xml:space="preserve">锁扣断裂 </w:t>
            </w:r>
          </w:p>
        </w:tc>
        <w:tc>
          <w:tcPr>
            <w:tcW w:type="dxa" w:w="2250"/>
            <w:tcBorders/>
            <w:tcMar>
              <w:start w:w="0" w:type="dxa"/>
              <w:end w:w="0" w:type="dxa"/>
            </w:tcMar>
          </w:tcPr>
          <w:p>
            <w:pPr>
              <w:autoSpaceDN w:val="0"/>
              <w:autoSpaceDE w:val="0"/>
              <w:widowControl/>
              <w:spacing w:line="185" w:lineRule="auto" w:before="72" w:after="0"/>
              <w:ind w:left="0" w:right="802" w:firstLine="0"/>
              <w:jc w:val="right"/>
            </w:pPr>
            <w:r>
              <w:rPr>
                <w:rFonts w:ascii="SimSun" w:hAnsi="SimSun" w:eastAsia="SimSun"/>
                <w:b w:val="0"/>
                <w:i w:val="0"/>
                <w:color w:val="000000"/>
                <w:sz w:val="21"/>
              </w:rPr>
              <w:t xml:space="preserve">83.9 </w:t>
            </w:r>
          </w:p>
        </w:tc>
      </w:tr>
      <w:tr>
        <w:trPr>
          <w:trHeight w:hRule="exact" w:val="258"/>
        </w:trPr>
        <w:tc>
          <w:tcPr>
            <w:tcW w:type="dxa" w:w="3396"/>
            <w:vMerge/>
            <w:tcBorders/>
          </w:tcPr>
          <w:p/>
        </w:tc>
        <w:tc>
          <w:tcPr>
            <w:tcW w:type="dxa" w:w="5058"/>
            <w:vMerge w:val="restart"/>
            <w:tcBorders/>
            <w:tcMar>
              <w:start w:w="0" w:type="dxa"/>
              <w:end w:w="0" w:type="dxa"/>
            </w:tcMar>
            <w:tcMar>
              <w:start w:w="0" w:type="dxa"/>
              <w:end w:w="0" w:type="dxa"/>
            </w:tcMar>
          </w:tcPr>
          <w:p>
            <w:pPr>
              <w:autoSpaceDN w:val="0"/>
              <w:autoSpaceDE w:val="0"/>
              <w:widowControl/>
              <w:spacing w:line="185" w:lineRule="auto" w:before="70" w:after="0"/>
              <w:ind w:left="0" w:right="2000" w:firstLine="0"/>
              <w:jc w:val="right"/>
            </w:pPr>
            <w:r>
              <w:rPr>
                <w:rFonts w:ascii="SimSun" w:hAnsi="SimSun" w:eastAsia="SimSun"/>
                <w:b w:val="0"/>
                <w:i w:val="0"/>
                <w:color w:val="000000"/>
                <w:sz w:val="21"/>
              </w:rPr>
              <w:t xml:space="preserve">洞口坍塌 </w:t>
            </w:r>
          </w:p>
        </w:tc>
        <w:tc>
          <w:tcPr>
            <w:tcW w:type="dxa" w:w="2250"/>
            <w:vMerge w:val="restart"/>
            <w:tcBorders/>
            <w:tcMar>
              <w:start w:w="0" w:type="dxa"/>
              <w:end w:w="0" w:type="dxa"/>
            </w:tcMar>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82.2 </w:t>
            </w:r>
          </w:p>
        </w:tc>
      </w:tr>
      <w:tr>
        <w:trPr>
          <w:trHeight w:hRule="exact" w:val="92"/>
        </w:trPr>
        <w:tc>
          <w:tcPr>
            <w:tcW w:type="dxa" w:w="197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08" w:after="0"/>
              <w:ind w:left="0" w:right="460" w:firstLine="0"/>
              <w:jc w:val="right"/>
            </w:pPr>
            <w:r>
              <w:rPr>
                <w:rFonts w:ascii="SimSun" w:hAnsi="SimSun" w:eastAsia="SimSun"/>
                <w:b w:val="0"/>
                <w:i w:val="0"/>
                <w:color w:val="000000"/>
                <w:sz w:val="21"/>
              </w:rPr>
              <w:t xml:space="preserve">环境风险 </w:t>
            </w:r>
          </w:p>
        </w:tc>
        <w:tc>
          <w:tcPr>
            <w:tcW w:type="dxa" w:w="3396"/>
            <w:vMerge/>
            <w:tcBorders/>
          </w:tcPr>
          <w:p/>
        </w:tc>
        <w:tc>
          <w:tcPr>
            <w:tcW w:type="dxa" w:w="3396"/>
            <w:vMerge/>
            <w:tcBorders/>
          </w:tcPr>
          <w:p/>
        </w:tc>
      </w:tr>
      <w:tr>
        <w:trPr>
          <w:trHeight w:hRule="exact" w:val="350"/>
        </w:trPr>
        <w:tc>
          <w:tcPr>
            <w:tcW w:type="dxa" w:w="3396"/>
            <w:vMerge/>
            <w:tcBorders/>
          </w:tcPr>
          <w:p/>
        </w:tc>
        <w:tc>
          <w:tcPr>
            <w:tcW w:type="dxa" w:w="5058"/>
            <w:tcBorders/>
            <w:tcMar>
              <w:start w:w="0" w:type="dxa"/>
              <w:end w:w="0" w:type="dxa"/>
            </w:tcMar>
          </w:tcPr>
          <w:p>
            <w:pPr>
              <w:autoSpaceDN w:val="0"/>
              <w:autoSpaceDE w:val="0"/>
              <w:widowControl/>
              <w:spacing w:line="185" w:lineRule="auto" w:before="70" w:after="0"/>
              <w:ind w:left="0" w:right="1790" w:firstLine="0"/>
              <w:jc w:val="right"/>
            </w:pPr>
            <w:r>
              <w:rPr>
                <w:rFonts w:ascii="SimSun" w:hAnsi="SimSun" w:eastAsia="SimSun"/>
                <w:b w:val="0"/>
                <w:i w:val="0"/>
                <w:color w:val="000000"/>
                <w:sz w:val="21"/>
              </w:rPr>
              <w:t xml:space="preserve">地质条件复杂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80.3 </w:t>
            </w:r>
          </w:p>
        </w:tc>
      </w:tr>
      <w:tr>
        <w:trPr>
          <w:trHeight w:hRule="exact" w:val="350"/>
        </w:trPr>
        <w:tc>
          <w:tcPr>
            <w:tcW w:type="dxa" w:w="3396"/>
            <w:vMerge/>
            <w:tcBorders/>
          </w:tcPr>
          <w:p/>
        </w:tc>
        <w:tc>
          <w:tcPr>
            <w:tcW w:type="dxa" w:w="5058"/>
            <w:tcBorders/>
            <w:tcMar>
              <w:start w:w="0" w:type="dxa"/>
              <w:end w:w="0" w:type="dxa"/>
            </w:tcMar>
          </w:tcPr>
          <w:p>
            <w:pPr>
              <w:autoSpaceDN w:val="0"/>
              <w:autoSpaceDE w:val="0"/>
              <w:widowControl/>
              <w:spacing w:line="185" w:lineRule="auto" w:before="70" w:after="0"/>
              <w:ind w:left="0" w:right="1790" w:firstLine="0"/>
              <w:jc w:val="right"/>
            </w:pPr>
            <w:r>
              <w:rPr>
                <w:rFonts w:ascii="SimSun" w:hAnsi="SimSun" w:eastAsia="SimSun"/>
                <w:b w:val="0"/>
                <w:i w:val="0"/>
                <w:color w:val="000000"/>
                <w:sz w:val="21"/>
              </w:rPr>
              <w:t xml:space="preserve">水文条件多变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83.7 </w:t>
            </w:r>
          </w:p>
        </w:tc>
      </w:tr>
      <w:tr>
        <w:trPr>
          <w:trHeight w:hRule="exact" w:val="350"/>
        </w:trPr>
        <w:tc>
          <w:tcPr>
            <w:tcW w:type="dxa" w:w="3396"/>
            <w:vMerge/>
            <w:tcBorders/>
          </w:tcPr>
          <w:p/>
        </w:tc>
        <w:tc>
          <w:tcPr>
            <w:tcW w:type="dxa" w:w="5058"/>
            <w:tcBorders/>
            <w:tcMar>
              <w:start w:w="0" w:type="dxa"/>
              <w:end w:w="0" w:type="dxa"/>
            </w:tcMar>
          </w:tcPr>
          <w:p>
            <w:pPr>
              <w:autoSpaceDN w:val="0"/>
              <w:autoSpaceDE w:val="0"/>
              <w:widowControl/>
              <w:spacing w:line="185" w:lineRule="auto" w:before="70" w:after="0"/>
              <w:ind w:left="0" w:right="1684" w:firstLine="0"/>
              <w:jc w:val="right"/>
            </w:pPr>
            <w:r>
              <w:rPr>
                <w:rFonts w:ascii="SimSun" w:hAnsi="SimSun" w:eastAsia="SimSun"/>
                <w:b w:val="0"/>
                <w:i w:val="0"/>
                <w:color w:val="000000"/>
                <w:sz w:val="21"/>
              </w:rPr>
              <w:t xml:space="preserve">建筑物地基影响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83.6 </w:t>
            </w:r>
          </w:p>
        </w:tc>
      </w:tr>
      <w:tr>
        <w:trPr>
          <w:trHeight w:hRule="exact" w:val="351"/>
        </w:trPr>
        <w:tc>
          <w:tcPr>
            <w:tcW w:type="dxa" w:w="197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16" w:after="0"/>
              <w:ind w:left="356" w:right="0" w:firstLine="0"/>
              <w:jc w:val="left"/>
            </w:pPr>
            <w:r>
              <w:rPr>
                <w:rFonts w:ascii="SimSun" w:hAnsi="SimSun" w:eastAsia="SimSun"/>
                <w:b w:val="0"/>
                <w:i w:val="0"/>
                <w:color w:val="000000"/>
                <w:sz w:val="21"/>
              </w:rPr>
              <w:t xml:space="preserve">施工材料风险 </w:t>
            </w:r>
          </w:p>
        </w:tc>
        <w:tc>
          <w:tcPr>
            <w:tcW w:type="dxa" w:w="5058"/>
            <w:tcBorders/>
            <w:tcMar>
              <w:start w:w="0" w:type="dxa"/>
              <w:end w:w="0" w:type="dxa"/>
            </w:tcMar>
          </w:tcPr>
          <w:p>
            <w:pPr>
              <w:autoSpaceDN w:val="0"/>
              <w:autoSpaceDE w:val="0"/>
              <w:widowControl/>
              <w:spacing w:line="185" w:lineRule="auto" w:before="72" w:after="0"/>
              <w:ind w:left="0" w:right="1790" w:firstLine="0"/>
              <w:jc w:val="right"/>
            </w:pPr>
            <w:r>
              <w:rPr>
                <w:rFonts w:ascii="SimSun" w:hAnsi="SimSun" w:eastAsia="SimSun"/>
                <w:b w:val="0"/>
                <w:i w:val="0"/>
                <w:color w:val="000000"/>
                <w:sz w:val="21"/>
              </w:rPr>
              <w:t xml:space="preserve">管片质量标准 </w:t>
            </w:r>
          </w:p>
        </w:tc>
        <w:tc>
          <w:tcPr>
            <w:tcW w:type="dxa" w:w="2250"/>
            <w:tcBorders/>
            <w:tcMar>
              <w:start w:w="0" w:type="dxa"/>
              <w:end w:w="0" w:type="dxa"/>
            </w:tcMar>
          </w:tcPr>
          <w:p>
            <w:pPr>
              <w:autoSpaceDN w:val="0"/>
              <w:autoSpaceDE w:val="0"/>
              <w:widowControl/>
              <w:spacing w:line="185" w:lineRule="auto" w:before="72" w:after="0"/>
              <w:ind w:left="0" w:right="802" w:firstLine="0"/>
              <w:jc w:val="right"/>
            </w:pPr>
            <w:r>
              <w:rPr>
                <w:rFonts w:ascii="SimSun" w:hAnsi="SimSun" w:eastAsia="SimSun"/>
                <w:b w:val="0"/>
                <w:i w:val="0"/>
                <w:color w:val="000000"/>
                <w:sz w:val="21"/>
              </w:rPr>
              <w:t xml:space="preserve">82.1 </w:t>
            </w:r>
          </w:p>
        </w:tc>
      </w:tr>
      <w:tr>
        <w:trPr>
          <w:trHeight w:hRule="exact" w:val="350"/>
        </w:trPr>
        <w:tc>
          <w:tcPr>
            <w:tcW w:type="dxa" w:w="3396"/>
            <w:vMerge/>
            <w:tcBorders/>
          </w:tcPr>
          <w:p/>
        </w:tc>
        <w:tc>
          <w:tcPr>
            <w:tcW w:type="dxa" w:w="5058"/>
            <w:tcBorders/>
            <w:tcMar>
              <w:start w:w="0" w:type="dxa"/>
              <w:end w:w="0" w:type="dxa"/>
            </w:tcMar>
          </w:tcPr>
          <w:p>
            <w:pPr>
              <w:autoSpaceDN w:val="0"/>
              <w:autoSpaceDE w:val="0"/>
              <w:widowControl/>
              <w:spacing w:line="185" w:lineRule="auto" w:before="70" w:after="0"/>
              <w:ind w:left="0" w:right="1790" w:firstLine="0"/>
              <w:jc w:val="right"/>
            </w:pPr>
            <w:r>
              <w:rPr>
                <w:rFonts w:ascii="SimSun" w:hAnsi="SimSun" w:eastAsia="SimSun"/>
                <w:b w:val="0"/>
                <w:i w:val="0"/>
                <w:color w:val="000000"/>
                <w:sz w:val="21"/>
              </w:rPr>
              <w:t xml:space="preserve">管片防水性能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83.5 </w:t>
            </w:r>
          </w:p>
        </w:tc>
      </w:tr>
      <w:tr>
        <w:trPr>
          <w:trHeight w:hRule="exact" w:val="350"/>
        </w:trPr>
        <w:tc>
          <w:tcPr>
            <w:tcW w:type="dxa" w:w="3396"/>
            <w:vMerge/>
            <w:tcBorders/>
          </w:tcPr>
          <w:p/>
        </w:tc>
        <w:tc>
          <w:tcPr>
            <w:tcW w:type="dxa" w:w="5058"/>
            <w:tcBorders/>
            <w:tcMar>
              <w:start w:w="0" w:type="dxa"/>
              <w:end w:w="0" w:type="dxa"/>
            </w:tcMar>
          </w:tcPr>
          <w:p>
            <w:pPr>
              <w:autoSpaceDN w:val="0"/>
              <w:autoSpaceDE w:val="0"/>
              <w:widowControl/>
              <w:spacing w:line="185" w:lineRule="auto" w:before="70" w:after="0"/>
              <w:ind w:left="0" w:right="1790" w:firstLine="0"/>
              <w:jc w:val="right"/>
            </w:pPr>
            <w:r>
              <w:rPr>
                <w:rFonts w:ascii="SimSun" w:hAnsi="SimSun" w:eastAsia="SimSun"/>
                <w:b w:val="0"/>
                <w:i w:val="0"/>
                <w:color w:val="000000"/>
                <w:sz w:val="21"/>
              </w:rPr>
              <w:t xml:space="preserve">管片螺栓型号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82.6 </w:t>
            </w:r>
          </w:p>
        </w:tc>
      </w:tr>
      <w:tr>
        <w:trPr>
          <w:trHeight w:hRule="exact" w:val="350"/>
        </w:trPr>
        <w:tc>
          <w:tcPr>
            <w:tcW w:type="dxa" w:w="3396"/>
            <w:vMerge/>
            <w:tcBorders/>
          </w:tcPr>
          <w:p/>
        </w:tc>
        <w:tc>
          <w:tcPr>
            <w:tcW w:type="dxa" w:w="5058"/>
            <w:tcBorders/>
            <w:tcMar>
              <w:start w:w="0" w:type="dxa"/>
              <w:end w:w="0" w:type="dxa"/>
            </w:tcMar>
          </w:tcPr>
          <w:p>
            <w:pPr>
              <w:autoSpaceDN w:val="0"/>
              <w:autoSpaceDE w:val="0"/>
              <w:widowControl/>
              <w:spacing w:line="185" w:lineRule="auto" w:before="70" w:after="0"/>
              <w:ind w:left="0" w:right="1580" w:firstLine="0"/>
              <w:jc w:val="right"/>
            </w:pPr>
            <w:r>
              <w:rPr>
                <w:rFonts w:ascii="SimSun" w:hAnsi="SimSun" w:eastAsia="SimSun"/>
                <w:b w:val="0"/>
                <w:i w:val="0"/>
                <w:color w:val="000000"/>
                <w:sz w:val="21"/>
              </w:rPr>
              <w:t xml:space="preserve">隧道排水设备故障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81.6 </w:t>
            </w:r>
          </w:p>
        </w:tc>
      </w:tr>
      <w:tr>
        <w:trPr>
          <w:trHeight w:hRule="exact" w:val="82"/>
        </w:trPr>
        <w:tc>
          <w:tcPr>
            <w:tcW w:type="dxa" w:w="3396"/>
            <w:vMerge/>
            <w:tcBorders/>
          </w:tcPr>
          <w:p/>
        </w:tc>
        <w:tc>
          <w:tcPr>
            <w:tcW w:type="dxa" w:w="5058"/>
            <w:vMerge w:val="restart"/>
            <w:tcBorders/>
            <w:tcMar>
              <w:start w:w="0" w:type="dxa"/>
              <w:end w:w="0" w:type="dxa"/>
            </w:tcMar>
            <w:tcMar>
              <w:start w:w="0" w:type="dxa"/>
              <w:end w:w="0" w:type="dxa"/>
            </w:tcMar>
          </w:tcPr>
          <w:p>
            <w:pPr>
              <w:autoSpaceDN w:val="0"/>
              <w:autoSpaceDE w:val="0"/>
              <w:widowControl/>
              <w:spacing w:line="185" w:lineRule="auto" w:before="70" w:after="0"/>
              <w:ind w:left="0" w:right="1370" w:firstLine="0"/>
              <w:jc w:val="right"/>
            </w:pPr>
            <w:r>
              <w:rPr>
                <w:rFonts w:ascii="SimSun" w:hAnsi="SimSun" w:eastAsia="SimSun"/>
                <w:b w:val="0"/>
                <w:i w:val="0"/>
                <w:color w:val="000000"/>
                <w:sz w:val="21"/>
              </w:rPr>
              <w:t xml:space="preserve">盾构机刀盘和刀具受损 </w:t>
            </w:r>
          </w:p>
        </w:tc>
        <w:tc>
          <w:tcPr>
            <w:tcW w:type="dxa" w:w="2250"/>
            <w:vMerge w:val="restart"/>
            <w:tcBorders/>
            <w:tcMar>
              <w:start w:w="0" w:type="dxa"/>
              <w:end w:w="0" w:type="dxa"/>
            </w:tcMar>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81.8 </w:t>
            </w:r>
          </w:p>
        </w:tc>
      </w:tr>
      <w:tr>
        <w:trPr>
          <w:trHeight w:hRule="exact" w:val="270"/>
        </w:trPr>
        <w:tc>
          <w:tcPr>
            <w:tcW w:type="dxa" w:w="197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60" w:after="0"/>
              <w:ind w:left="356" w:right="0" w:firstLine="0"/>
              <w:jc w:val="left"/>
            </w:pPr>
            <w:r>
              <w:rPr>
                <w:rFonts w:ascii="SimSun" w:hAnsi="SimSun" w:eastAsia="SimSun"/>
                <w:b w:val="0"/>
                <w:i w:val="0"/>
                <w:color w:val="000000"/>
                <w:sz w:val="21"/>
              </w:rPr>
              <w:t xml:space="preserve">机械设备风险 </w:t>
            </w:r>
          </w:p>
        </w:tc>
        <w:tc>
          <w:tcPr>
            <w:tcW w:type="dxa" w:w="3396"/>
            <w:vMerge/>
            <w:tcBorders/>
          </w:tcPr>
          <w:p/>
        </w:tc>
        <w:tc>
          <w:tcPr>
            <w:tcW w:type="dxa" w:w="3396"/>
            <w:vMerge/>
            <w:tcBorders/>
          </w:tcPr>
          <w:p/>
        </w:tc>
      </w:tr>
      <w:tr>
        <w:trPr>
          <w:trHeight w:hRule="exact" w:val="350"/>
        </w:trPr>
        <w:tc>
          <w:tcPr>
            <w:tcW w:type="dxa" w:w="3396"/>
            <w:vMerge/>
            <w:tcBorders/>
          </w:tcPr>
          <w:p/>
        </w:tc>
        <w:tc>
          <w:tcPr>
            <w:tcW w:type="dxa" w:w="5058"/>
            <w:tcBorders/>
            <w:tcMar>
              <w:start w:w="0" w:type="dxa"/>
              <w:end w:w="0" w:type="dxa"/>
            </w:tcMar>
          </w:tcPr>
          <w:p>
            <w:pPr>
              <w:autoSpaceDN w:val="0"/>
              <w:autoSpaceDE w:val="0"/>
              <w:widowControl/>
              <w:spacing w:line="185" w:lineRule="auto" w:before="70" w:after="0"/>
              <w:ind w:left="0" w:right="1790" w:firstLine="0"/>
              <w:jc w:val="right"/>
            </w:pPr>
            <w:r>
              <w:rPr>
                <w:rFonts w:ascii="SimSun" w:hAnsi="SimSun" w:eastAsia="SimSun"/>
                <w:b w:val="0"/>
                <w:i w:val="0"/>
                <w:color w:val="000000"/>
                <w:sz w:val="21"/>
              </w:rPr>
              <w:t xml:space="preserve">掘进推力失控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82.1 </w:t>
            </w:r>
          </w:p>
        </w:tc>
      </w:tr>
      <w:tr>
        <w:trPr>
          <w:trHeight w:hRule="exact" w:val="350"/>
        </w:trPr>
        <w:tc>
          <w:tcPr>
            <w:tcW w:type="dxa" w:w="3396"/>
            <w:vMerge/>
            <w:tcBorders/>
          </w:tcPr>
          <w:p/>
        </w:tc>
        <w:tc>
          <w:tcPr>
            <w:tcW w:type="dxa" w:w="5058"/>
            <w:tcBorders/>
            <w:tcMar>
              <w:start w:w="0" w:type="dxa"/>
              <w:end w:w="0" w:type="dxa"/>
            </w:tcMar>
          </w:tcPr>
          <w:p>
            <w:pPr>
              <w:autoSpaceDN w:val="0"/>
              <w:autoSpaceDE w:val="0"/>
              <w:widowControl/>
              <w:spacing w:line="185" w:lineRule="auto" w:before="70" w:after="0"/>
              <w:ind w:left="0" w:right="1684" w:firstLine="0"/>
              <w:jc w:val="right"/>
            </w:pPr>
            <w:r>
              <w:rPr>
                <w:rFonts w:ascii="SimSun" w:hAnsi="SimSun" w:eastAsia="SimSun"/>
                <w:b w:val="0"/>
                <w:i w:val="0"/>
                <w:color w:val="000000"/>
                <w:sz w:val="21"/>
              </w:rPr>
              <w:t xml:space="preserve">盾构机连续作业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83.2 </w:t>
            </w:r>
          </w:p>
        </w:tc>
      </w:tr>
      <w:tr>
        <w:trPr>
          <w:trHeight w:hRule="exact" w:val="350"/>
        </w:trPr>
        <w:tc>
          <w:tcPr>
            <w:tcW w:type="dxa" w:w="3396"/>
            <w:vMerge/>
            <w:tcBorders/>
          </w:tcPr>
          <w:p/>
        </w:tc>
        <w:tc>
          <w:tcPr>
            <w:tcW w:type="dxa" w:w="5058"/>
            <w:tcBorders/>
            <w:tcMar>
              <w:start w:w="0" w:type="dxa"/>
              <w:end w:w="0" w:type="dxa"/>
            </w:tcMar>
          </w:tcPr>
          <w:p>
            <w:pPr>
              <w:autoSpaceDN w:val="0"/>
              <w:autoSpaceDE w:val="0"/>
              <w:widowControl/>
              <w:spacing w:line="185" w:lineRule="auto" w:before="70" w:after="0"/>
              <w:ind w:left="0" w:right="1684" w:firstLine="0"/>
              <w:jc w:val="right"/>
            </w:pPr>
            <w:r>
              <w:rPr>
                <w:rFonts w:ascii="SimSun" w:hAnsi="SimSun" w:eastAsia="SimSun"/>
                <w:b w:val="0"/>
                <w:i w:val="0"/>
                <w:color w:val="000000"/>
                <w:sz w:val="21"/>
              </w:rPr>
              <w:t xml:space="preserve">盾构非正常停机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82.2 </w:t>
            </w:r>
          </w:p>
        </w:tc>
      </w:tr>
      <w:tr>
        <w:trPr>
          <w:trHeight w:hRule="exact" w:val="350"/>
        </w:trPr>
        <w:tc>
          <w:tcPr>
            <w:tcW w:type="dxa" w:w="3396"/>
            <w:vMerge/>
            <w:tcBorders/>
          </w:tcPr>
          <w:p/>
        </w:tc>
        <w:tc>
          <w:tcPr>
            <w:tcW w:type="dxa" w:w="5058"/>
            <w:tcBorders/>
            <w:tcMar>
              <w:start w:w="0" w:type="dxa"/>
              <w:end w:w="0" w:type="dxa"/>
            </w:tcMar>
          </w:tcPr>
          <w:p>
            <w:pPr>
              <w:autoSpaceDN w:val="0"/>
              <w:autoSpaceDE w:val="0"/>
              <w:widowControl/>
              <w:spacing w:line="185" w:lineRule="auto" w:before="70" w:after="0"/>
              <w:ind w:left="748" w:right="0" w:firstLine="0"/>
              <w:jc w:val="left"/>
            </w:pPr>
            <w:r>
              <w:rPr>
                <w:rFonts w:ascii="SimSun" w:hAnsi="SimSun" w:eastAsia="SimSun"/>
                <w:b w:val="0"/>
                <w:i w:val="0"/>
                <w:color w:val="000000"/>
                <w:sz w:val="21"/>
              </w:rPr>
              <w:t xml:space="preserve">盾构机安装完成检测合格后未进行调试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70.1 </w:t>
            </w:r>
          </w:p>
        </w:tc>
      </w:tr>
      <w:tr>
        <w:trPr>
          <w:trHeight w:hRule="exact" w:val="350"/>
        </w:trPr>
        <w:tc>
          <w:tcPr>
            <w:tcW w:type="dxa" w:w="3396"/>
            <w:vMerge/>
            <w:tcBorders/>
          </w:tcPr>
          <w:p/>
        </w:tc>
        <w:tc>
          <w:tcPr>
            <w:tcW w:type="dxa" w:w="5058"/>
            <w:tcBorders/>
            <w:tcMar>
              <w:start w:w="0" w:type="dxa"/>
              <w:end w:w="0" w:type="dxa"/>
            </w:tcMar>
          </w:tcPr>
          <w:p>
            <w:pPr>
              <w:autoSpaceDN w:val="0"/>
              <w:autoSpaceDE w:val="0"/>
              <w:widowControl/>
              <w:spacing w:line="185" w:lineRule="auto" w:before="70" w:after="0"/>
              <w:ind w:left="0" w:right="1790" w:firstLine="0"/>
              <w:jc w:val="right"/>
            </w:pPr>
            <w:r>
              <w:rPr>
                <w:rFonts w:ascii="SimSun" w:hAnsi="SimSun" w:eastAsia="SimSun"/>
                <w:b w:val="0"/>
                <w:i w:val="0"/>
                <w:color w:val="000000"/>
                <w:sz w:val="21"/>
              </w:rPr>
              <w:t xml:space="preserve">排渣系统故障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81.2 </w:t>
            </w:r>
          </w:p>
        </w:tc>
      </w:tr>
      <w:tr>
        <w:trPr>
          <w:trHeight w:hRule="exact" w:val="84"/>
        </w:trPr>
        <w:tc>
          <w:tcPr>
            <w:tcW w:type="dxa" w:w="3396"/>
            <w:vMerge/>
            <w:tcBorders/>
          </w:tcPr>
          <w:p/>
        </w:tc>
        <w:tc>
          <w:tcPr>
            <w:tcW w:type="dxa" w:w="5058"/>
            <w:vMerge w:val="restart"/>
            <w:tcBorders/>
            <w:tcMar>
              <w:start w:w="0" w:type="dxa"/>
              <w:end w:w="0" w:type="dxa"/>
            </w:tcMar>
            <w:tcMar>
              <w:start w:w="0" w:type="dxa"/>
              <w:end w:w="0" w:type="dxa"/>
            </w:tcMar>
          </w:tcPr>
          <w:p>
            <w:pPr>
              <w:autoSpaceDN w:val="0"/>
              <w:autoSpaceDE w:val="0"/>
              <w:widowControl/>
              <w:spacing w:line="185" w:lineRule="auto" w:before="72" w:after="0"/>
              <w:ind w:left="0" w:right="1370" w:firstLine="0"/>
              <w:jc w:val="right"/>
            </w:pPr>
            <w:r>
              <w:rPr>
                <w:rFonts w:ascii="SimSun" w:hAnsi="SimSun" w:eastAsia="SimSun"/>
                <w:b w:val="0"/>
                <w:i w:val="0"/>
                <w:color w:val="000000"/>
                <w:sz w:val="21"/>
              </w:rPr>
              <w:t xml:space="preserve">盾构机无专人指挥运输 </w:t>
            </w:r>
          </w:p>
        </w:tc>
        <w:tc>
          <w:tcPr>
            <w:tcW w:type="dxa" w:w="2250"/>
            <w:vMerge w:val="restart"/>
            <w:tcBorders/>
            <w:tcMar>
              <w:start w:w="0" w:type="dxa"/>
              <w:end w:w="0" w:type="dxa"/>
            </w:tcMar>
            <w:tcMar>
              <w:start w:w="0" w:type="dxa"/>
              <w:end w:w="0" w:type="dxa"/>
            </w:tcMar>
          </w:tcPr>
          <w:p>
            <w:pPr>
              <w:autoSpaceDN w:val="0"/>
              <w:autoSpaceDE w:val="0"/>
              <w:widowControl/>
              <w:spacing w:line="185" w:lineRule="auto" w:before="72" w:after="0"/>
              <w:ind w:left="0" w:right="802" w:firstLine="0"/>
              <w:jc w:val="right"/>
            </w:pPr>
            <w:r>
              <w:rPr>
                <w:rFonts w:ascii="SimSun" w:hAnsi="SimSun" w:eastAsia="SimSun"/>
                <w:b w:val="0"/>
                <w:i w:val="0"/>
                <w:color w:val="000000"/>
                <w:sz w:val="21"/>
              </w:rPr>
              <w:t xml:space="preserve">71.2 </w:t>
            </w:r>
          </w:p>
        </w:tc>
      </w:tr>
      <w:tr>
        <w:trPr>
          <w:trHeight w:hRule="exact" w:val="268"/>
        </w:trPr>
        <w:tc>
          <w:tcPr>
            <w:tcW w:type="dxa" w:w="1970"/>
            <w:vMerge w:val="restart"/>
            <w:tcBorders>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34" w:after="0"/>
              <w:ind w:left="356" w:right="0" w:firstLine="0"/>
              <w:jc w:val="left"/>
            </w:pPr>
            <w:r>
              <w:rPr>
                <w:rFonts w:ascii="SimSun" w:hAnsi="SimSun" w:eastAsia="SimSun"/>
                <w:b w:val="0"/>
                <w:i w:val="0"/>
                <w:color w:val="000000"/>
                <w:sz w:val="21"/>
              </w:rPr>
              <w:t xml:space="preserve">人员管理因素 </w:t>
            </w:r>
          </w:p>
        </w:tc>
        <w:tc>
          <w:tcPr>
            <w:tcW w:type="dxa" w:w="3396"/>
            <w:vMerge/>
            <w:tcBorders/>
          </w:tcPr>
          <w:p/>
        </w:tc>
        <w:tc>
          <w:tcPr>
            <w:tcW w:type="dxa" w:w="3396"/>
            <w:vMerge/>
            <w:tcBorders/>
          </w:tcPr>
          <w:p/>
        </w:tc>
      </w:tr>
      <w:tr>
        <w:trPr>
          <w:trHeight w:hRule="exact" w:val="350"/>
        </w:trPr>
        <w:tc>
          <w:tcPr>
            <w:tcW w:type="dxa" w:w="3396"/>
            <w:vMerge/>
            <w:tcBorders>
              <w:bottom w:sz="7.199999999999818" w:val="single" w:color="#000000"/>
            </w:tcBorders>
          </w:tcPr>
          <w:p/>
        </w:tc>
        <w:tc>
          <w:tcPr>
            <w:tcW w:type="dxa" w:w="5058"/>
            <w:tcBorders/>
            <w:tcMar>
              <w:start w:w="0" w:type="dxa"/>
              <w:end w:w="0" w:type="dxa"/>
            </w:tcMar>
          </w:tcPr>
          <w:p>
            <w:pPr>
              <w:autoSpaceDN w:val="0"/>
              <w:autoSpaceDE w:val="0"/>
              <w:widowControl/>
              <w:spacing w:line="185" w:lineRule="auto" w:before="70" w:after="0"/>
              <w:ind w:left="0" w:right="1474" w:firstLine="0"/>
              <w:jc w:val="right"/>
            </w:pPr>
            <w:r>
              <w:rPr>
                <w:rFonts w:ascii="SimSun" w:hAnsi="SimSun" w:eastAsia="SimSun"/>
                <w:b w:val="0"/>
                <w:i w:val="0"/>
                <w:color w:val="000000"/>
                <w:sz w:val="21"/>
              </w:rPr>
              <w:t xml:space="preserve">对安全重视程度不足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88.6 </w:t>
            </w:r>
          </w:p>
        </w:tc>
      </w:tr>
      <w:tr>
        <w:trPr>
          <w:trHeight w:hRule="exact" w:val="350"/>
        </w:trPr>
        <w:tc>
          <w:tcPr>
            <w:tcW w:type="dxa" w:w="3396"/>
            <w:vMerge/>
            <w:tcBorders>
              <w:bottom w:sz="7.199999999999818" w:val="single" w:color="#000000"/>
            </w:tcBorders>
          </w:tcPr>
          <w:p/>
        </w:tc>
        <w:tc>
          <w:tcPr>
            <w:tcW w:type="dxa" w:w="5058"/>
            <w:tcBorders/>
            <w:tcMar>
              <w:start w:w="0" w:type="dxa"/>
              <w:end w:w="0" w:type="dxa"/>
            </w:tcMar>
          </w:tcPr>
          <w:p>
            <w:pPr>
              <w:autoSpaceDN w:val="0"/>
              <w:autoSpaceDE w:val="0"/>
              <w:widowControl/>
              <w:spacing w:line="185" w:lineRule="auto" w:before="70" w:after="0"/>
              <w:ind w:left="0" w:right="1580" w:firstLine="0"/>
              <w:jc w:val="right"/>
            </w:pPr>
            <w:r>
              <w:rPr>
                <w:rFonts w:ascii="SimSun" w:hAnsi="SimSun" w:eastAsia="SimSun"/>
                <w:b w:val="0"/>
                <w:i w:val="0"/>
                <w:color w:val="000000"/>
                <w:sz w:val="21"/>
              </w:rPr>
              <w:t xml:space="preserve">未按规范操作设备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86.1 </w:t>
            </w:r>
          </w:p>
        </w:tc>
      </w:tr>
      <w:tr>
        <w:trPr>
          <w:trHeight w:hRule="exact" w:val="350"/>
        </w:trPr>
        <w:tc>
          <w:tcPr>
            <w:tcW w:type="dxa" w:w="3396"/>
            <w:vMerge/>
            <w:tcBorders>
              <w:bottom w:sz="7.199999999999818" w:val="single" w:color="#000000"/>
            </w:tcBorders>
          </w:tcPr>
          <w:p/>
        </w:tc>
        <w:tc>
          <w:tcPr>
            <w:tcW w:type="dxa" w:w="5058"/>
            <w:tcBorders/>
            <w:tcMar>
              <w:start w:w="0" w:type="dxa"/>
              <w:end w:w="0" w:type="dxa"/>
            </w:tcMar>
          </w:tcPr>
          <w:p>
            <w:pPr>
              <w:autoSpaceDN w:val="0"/>
              <w:autoSpaceDE w:val="0"/>
              <w:widowControl/>
              <w:spacing w:line="185" w:lineRule="auto" w:before="70" w:after="0"/>
              <w:ind w:left="0" w:right="1790" w:firstLine="0"/>
              <w:jc w:val="right"/>
            </w:pPr>
            <w:r>
              <w:rPr>
                <w:rFonts w:ascii="SimSun" w:hAnsi="SimSun" w:eastAsia="SimSun"/>
                <w:b w:val="0"/>
                <w:i w:val="0"/>
                <w:color w:val="000000"/>
                <w:sz w:val="21"/>
              </w:rPr>
              <w:t xml:space="preserve">沟通能力不足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83.3 </w:t>
            </w:r>
          </w:p>
        </w:tc>
      </w:tr>
      <w:tr>
        <w:trPr>
          <w:trHeight w:hRule="exact" w:val="350"/>
        </w:trPr>
        <w:tc>
          <w:tcPr>
            <w:tcW w:type="dxa" w:w="3396"/>
            <w:vMerge/>
            <w:tcBorders>
              <w:bottom w:sz="7.199999999999818" w:val="single" w:color="#000000"/>
            </w:tcBorders>
          </w:tcPr>
          <w:p/>
        </w:tc>
        <w:tc>
          <w:tcPr>
            <w:tcW w:type="dxa" w:w="5058"/>
            <w:tcBorders/>
            <w:tcMar>
              <w:start w:w="0" w:type="dxa"/>
              <w:end w:w="0" w:type="dxa"/>
            </w:tcMar>
          </w:tcPr>
          <w:p>
            <w:pPr>
              <w:autoSpaceDN w:val="0"/>
              <w:autoSpaceDE w:val="0"/>
              <w:widowControl/>
              <w:spacing w:line="185" w:lineRule="auto" w:before="70" w:after="0"/>
              <w:ind w:left="0" w:right="1580" w:firstLine="0"/>
              <w:jc w:val="right"/>
            </w:pPr>
            <w:r>
              <w:rPr>
                <w:rFonts w:ascii="SimSun" w:hAnsi="SimSun" w:eastAsia="SimSun"/>
                <w:b w:val="0"/>
                <w:i w:val="0"/>
                <w:color w:val="000000"/>
                <w:sz w:val="21"/>
              </w:rPr>
              <w:t xml:space="preserve">无特种设备作业证 </w:t>
            </w:r>
          </w:p>
        </w:tc>
        <w:tc>
          <w:tcPr>
            <w:tcW w:type="dxa" w:w="2250"/>
            <w:tcBorders/>
            <w:tcMar>
              <w:start w:w="0" w:type="dxa"/>
              <w:end w:w="0" w:type="dxa"/>
            </w:tcMar>
          </w:tcPr>
          <w:p>
            <w:pPr>
              <w:autoSpaceDN w:val="0"/>
              <w:autoSpaceDE w:val="0"/>
              <w:widowControl/>
              <w:spacing w:line="185" w:lineRule="auto" w:before="70" w:after="0"/>
              <w:ind w:left="0" w:right="802" w:firstLine="0"/>
              <w:jc w:val="right"/>
            </w:pPr>
            <w:r>
              <w:rPr>
                <w:rFonts w:ascii="SimSun" w:hAnsi="SimSun" w:eastAsia="SimSun"/>
                <w:b w:val="0"/>
                <w:i w:val="0"/>
                <w:color w:val="000000"/>
                <w:sz w:val="21"/>
              </w:rPr>
              <w:t xml:space="preserve">83.3 </w:t>
            </w:r>
          </w:p>
        </w:tc>
      </w:tr>
      <w:tr>
        <w:trPr>
          <w:trHeight w:hRule="exact" w:val="394"/>
        </w:trPr>
        <w:tc>
          <w:tcPr>
            <w:tcW w:type="dxa" w:w="3396"/>
            <w:vMerge/>
            <w:tcBorders>
              <w:bottom w:sz="7.199999999999818" w:val="single" w:color="#000000"/>
            </w:tcBorders>
          </w:tcPr>
          <w:p/>
        </w:tc>
        <w:tc>
          <w:tcPr>
            <w:tcW w:type="dxa" w:w="5058"/>
            <w:tcBorders>
              <w:bottom w:sz="7.199999999999818" w:val="single" w:color="#000000"/>
            </w:tcBorders>
            <w:tcMar>
              <w:start w:w="0" w:type="dxa"/>
              <w:end w:w="0" w:type="dxa"/>
            </w:tcMar>
          </w:tcPr>
          <w:p>
            <w:pPr>
              <w:autoSpaceDN w:val="0"/>
              <w:tabs>
                <w:tab w:pos="1694" w:val="left"/>
              </w:tabs>
              <w:autoSpaceDE w:val="0"/>
              <w:widowControl/>
              <w:spacing w:line="240" w:lineRule="auto" w:before="72" w:after="0"/>
              <w:ind w:left="0" w:right="0" w:firstLine="0"/>
              <w:jc w:val="left"/>
            </w:pPr>
            <w:r>
              <w:drawing>
                <wp:inline xmlns:a="http://schemas.openxmlformats.org/drawingml/2006/main" xmlns:pic="http://schemas.openxmlformats.org/drawingml/2006/picture">
                  <wp:extent cx="8889" cy="96520"/>
                  <wp:docPr id="137" name="Picture 13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8889" cy="96520"/>
                          </a:xfrm>
                          <a:prstGeom prst="rect"/>
                        </pic:spPr>
                      </pic:pic>
                    </a:graphicData>
                  </a:graphic>
                </wp:inline>
              </w:drawing>
            </w:r>
            <w:r>
              <w:rPr>
                <w:rFonts w:ascii="SimSun" w:hAnsi="SimSun" w:eastAsia="SimSun"/>
                <w:b w:val="0"/>
                <w:i w:val="0"/>
                <w:color w:val="000000"/>
                <w:sz w:val="21"/>
              </w:rPr>
              <w:t xml:space="preserve">未安全教育和培训 </w:t>
            </w:r>
          </w:p>
        </w:tc>
        <w:tc>
          <w:tcPr>
            <w:tcW w:type="dxa" w:w="2250"/>
            <w:tcBorders>
              <w:bottom w:sz="7.199999999999818" w:val="single" w:color="#000000"/>
            </w:tcBorders>
            <w:tcMar>
              <w:start w:w="0" w:type="dxa"/>
              <w:end w:w="0" w:type="dxa"/>
            </w:tcMar>
          </w:tcPr>
          <w:p>
            <w:pPr>
              <w:autoSpaceDN w:val="0"/>
              <w:tabs>
                <w:tab w:pos="922" w:val="left"/>
              </w:tabs>
              <w:autoSpaceDE w:val="0"/>
              <w:widowControl/>
              <w:spacing w:line="240" w:lineRule="auto" w:before="72" w:after="0"/>
              <w:ind w:left="0" w:right="0" w:firstLine="0"/>
              <w:jc w:val="left"/>
            </w:pPr>
            <w:r>
              <w:drawing>
                <wp:inline xmlns:a="http://schemas.openxmlformats.org/drawingml/2006/main" xmlns:pic="http://schemas.openxmlformats.org/drawingml/2006/picture">
                  <wp:extent cx="10160" cy="96520"/>
                  <wp:docPr id="138" name="Picture 138"/>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0160" cy="96520"/>
                          </a:xfrm>
                          <a:prstGeom prst="rect"/>
                        </pic:spPr>
                      </pic:pic>
                    </a:graphicData>
                  </a:graphic>
                </wp:inline>
              </w:drawing>
            </w:r>
            <w:r>
              <w:tab/>
            </w:r>
            <w:r>
              <w:rPr>
                <w:rFonts w:ascii="SimSun" w:hAnsi="SimSun" w:eastAsia="SimSun"/>
                <w:b w:val="0"/>
                <w:i w:val="0"/>
                <w:color w:val="000000"/>
                <w:sz w:val="21"/>
              </w:rPr>
              <w:t xml:space="preserve">83.6 </w:t>
            </w:r>
          </w:p>
        </w:tc>
      </w:tr>
    </w:tbl>
    <w:p>
      <w:pPr>
        <w:autoSpaceDN w:val="0"/>
        <w:autoSpaceDE w:val="0"/>
        <w:widowControl/>
        <w:spacing w:line="230" w:lineRule="auto" w:before="4046" w:after="0"/>
        <w:ind w:left="0" w:right="4520" w:firstLine="0"/>
        <w:jc w:val="right"/>
      </w:pPr>
      <w:r>
        <w:rPr>
          <w:rFonts w:ascii="TimesNewRoman" w:hAnsi="TimesNewRoman" w:eastAsia="TimesNewRoman"/>
          <w:b w:val="0"/>
          <w:i w:val="0"/>
          <w:color w:val="000000"/>
          <w:sz w:val="18"/>
        </w:rPr>
        <w:t xml:space="preserve">26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39" name="Picture 1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0" name="Picture 1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96" w:bottom="170" w:left="420" w:header="720" w:footer="720" w:gutter="0"/>
          <w:cols/>
          <w:docGrid w:linePitch="360"/>
        </w:sectPr>
      </w:pPr>
    </w:p>
    <w:p>
      <w:pPr>
        <w:autoSpaceDN w:val="0"/>
        <w:autoSpaceDE w:val="0"/>
        <w:widowControl/>
        <w:spacing w:line="220" w:lineRule="exact" w:before="0" w:after="5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962660</wp:posOffset>
            </wp:positionH>
            <wp:positionV relativeFrom="page">
              <wp:posOffset>2132330</wp:posOffset>
            </wp:positionV>
            <wp:extent cx="5631180" cy="5012195"/>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631180" cy="5012195"/>
                    </a:xfrm>
                    <a:prstGeom prst="rect"/>
                  </pic:spPr>
                </pic:pic>
              </a:graphicData>
            </a:graphic>
          </wp:anchor>
        </w:drawing>
      </w:r>
    </w:p>
    <w:p>
      <w:pPr>
        <w:autoSpaceDN w:val="0"/>
        <w:autoSpaceDE w:val="0"/>
        <w:widowControl/>
        <w:spacing w:line="204" w:lineRule="auto" w:before="0" w:after="0"/>
        <w:ind w:left="0" w:right="2728" w:firstLine="0"/>
        <w:jc w:val="right"/>
      </w:pPr>
      <w:r>
        <w:rPr>
          <w:rFonts w:ascii="SimSun" w:hAnsi="SimSun" w:eastAsia="SimSun"/>
          <w:b w:val="0"/>
          <w:i w:val="0"/>
          <w:color w:val="000000"/>
          <w:sz w:val="21"/>
        </w:rPr>
        <w:t>第三章</w:t>
      </w:r>
      <w:r>
        <w:rPr>
          <w:rFonts w:ascii="SimSun" w:hAnsi="SimSun" w:eastAsia="SimSun"/>
          <w:b w:val="0"/>
          <w:i w:val="0"/>
          <w:color w:val="000000"/>
          <w:sz w:val="21"/>
        </w:rPr>
        <w:t>地铁</w:t>
      </w:r>
      <w:r>
        <w:rPr>
          <w:rFonts w:ascii="TimesNewRoman" w:hAnsi="TimesNewRoman" w:eastAsia="TimesNewRoman"/>
          <w:b w:val="0"/>
          <w:i w:val="0"/>
          <w:color w:val="000000"/>
          <w:sz w:val="21"/>
        </w:rPr>
        <w:t>3</w:t>
      </w:r>
      <w:r>
        <w:rPr>
          <w:rFonts w:ascii="SimSun" w:hAnsi="SimSun" w:eastAsia="SimSun"/>
          <w:b w:val="0"/>
          <w:i w:val="0"/>
          <w:color w:val="000000"/>
          <w:sz w:val="21"/>
        </w:rPr>
        <w:t xml:space="preserve"> 号线盾构施工安全风险识别</w:t>
      </w:r>
    </w:p>
    <w:p>
      <w:pPr>
        <w:autoSpaceDN w:val="0"/>
        <w:autoSpaceDE w:val="0"/>
        <w:widowControl/>
        <w:spacing w:line="206" w:lineRule="auto" w:before="716" w:after="0"/>
        <w:ind w:left="0" w:right="3216"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3.4</w:t>
      </w:r>
      <w:r>
        <w:rPr>
          <w:rFonts w:ascii="SimSun" w:hAnsi="SimSun" w:eastAsia="SimSun"/>
          <w:b w:val="0"/>
          <w:i w:val="0"/>
          <w:color w:val="000000"/>
          <w:sz w:val="21"/>
        </w:rPr>
        <w:t xml:space="preserve"> 专家第二轮打分表</w:t>
      </w:r>
    </w:p>
    <w:p>
      <w:pPr>
        <w:autoSpaceDN w:val="0"/>
        <w:autoSpaceDE w:val="0"/>
        <w:widowControl/>
        <w:spacing w:line="230" w:lineRule="auto" w:before="92" w:after="62"/>
        <w:ind w:left="0" w:right="2384" w:firstLine="0"/>
        <w:jc w:val="right"/>
      </w:pPr>
      <w:r>
        <w:rPr>
          <w:rFonts w:ascii="TimesNewRoman" w:hAnsi="TimesNewRoman" w:eastAsia="TimesNewRoman"/>
          <w:b w:val="0"/>
          <w:i w:val="0"/>
          <w:color w:val="000000"/>
          <w:sz w:val="21"/>
        </w:rPr>
        <w:t>Table 3.4 The experts scored the second round</w:t>
      </w:r>
    </w:p>
    <w:tbl>
      <w:tblPr>
        <w:tblW w:type="auto" w:w="0"/>
        <w:tblLayout w:type="fixed"/>
        <w:tblLook w:firstColumn="1" w:firstRow="1" w:lastColumn="0" w:lastRow="0" w:noHBand="0" w:noVBand="1" w:val="04A0"/>
        <w:tblInd w:w="1112.0" w:type="dxa"/>
      </w:tblPr>
      <w:tblGrid>
        <w:gridCol w:w="2024"/>
        <w:gridCol w:w="2024"/>
        <w:gridCol w:w="2024"/>
        <w:gridCol w:w="2024"/>
        <w:gridCol w:w="2024"/>
      </w:tblGrid>
      <w:tr>
        <w:trPr>
          <w:trHeight w:hRule="exact" w:val="338"/>
        </w:trPr>
        <w:tc>
          <w:tcPr>
            <w:tcW w:type="dxa" w:w="1468"/>
            <w:tcBorders>
              <w:top w:sz="7.2000000000000455" w:val="single" w:color="#000000"/>
            </w:tcBorders>
            <w:tcMar>
              <w:start w:w="0" w:type="dxa"/>
              <w:end w:w="0" w:type="dxa"/>
            </w:tcMar>
          </w:tcPr>
          <w:p>
            <w:pPr>
              <w:autoSpaceDN w:val="0"/>
              <w:autoSpaceDE w:val="0"/>
              <w:widowControl/>
              <w:spacing w:line="185" w:lineRule="auto" w:before="32" w:after="0"/>
              <w:ind w:left="318" w:right="0" w:firstLine="0"/>
              <w:jc w:val="left"/>
            </w:pPr>
            <w:r>
              <w:rPr>
                <w:rFonts w:ascii="SimSun" w:hAnsi="SimSun" w:eastAsia="SimSun"/>
                <w:b w:val="0"/>
                <w:i w:val="0"/>
                <w:color w:val="000000"/>
                <w:sz w:val="21"/>
              </w:rPr>
              <w:t xml:space="preserve">风险来源 </w:t>
            </w:r>
          </w:p>
        </w:tc>
        <w:tc>
          <w:tcPr>
            <w:tcW w:type="dxa" w:w="3780"/>
            <w:tcBorders>
              <w:top w:sz="7.2000000000000455" w:val="single" w:color="#000000"/>
            </w:tcBorders>
            <w:tcMar>
              <w:start w:w="0" w:type="dxa"/>
              <w:end w:w="0" w:type="dxa"/>
            </w:tcMar>
          </w:tcPr>
          <w:p>
            <w:pPr>
              <w:autoSpaceDN w:val="0"/>
              <w:autoSpaceDE w:val="0"/>
              <w:widowControl/>
              <w:spacing w:line="240" w:lineRule="auto" w:before="2" w:after="0"/>
              <w:ind w:left="2" w:right="0" w:firstLine="0"/>
              <w:jc w:val="left"/>
            </w:pPr>
            <w:r>
              <w:drawing>
                <wp:inline xmlns:a="http://schemas.openxmlformats.org/drawingml/2006/main" xmlns:pic="http://schemas.openxmlformats.org/drawingml/2006/picture">
                  <wp:extent cx="8890" cy="97790"/>
                  <wp:docPr id="142" name="Picture 14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90" cy="97790"/>
                          </a:xfrm>
                          <a:prstGeom prst="rect"/>
                        </pic:spPr>
                      </pic:pic>
                    </a:graphicData>
                  </a:graphic>
                </wp:inline>
              </w:drawing>
            </w:r>
          </w:p>
          <w:p>
            <w:pPr>
              <w:autoSpaceDN w:val="0"/>
              <w:tabs>
                <w:tab w:pos="1480" w:val="left"/>
              </w:tabs>
              <w:autoSpaceDE w:val="0"/>
              <w:widowControl/>
              <w:spacing w:line="240" w:lineRule="auto" w:before="0" w:after="0"/>
              <w:ind w:left="2" w:right="0" w:firstLine="0"/>
              <w:jc w:val="left"/>
            </w:pPr>
            <w:r>
              <w:drawing>
                <wp:inline xmlns:a="http://schemas.openxmlformats.org/drawingml/2006/main" xmlns:pic="http://schemas.openxmlformats.org/drawingml/2006/picture">
                  <wp:extent cx="8890" cy="96519"/>
                  <wp:docPr id="143" name="Picture 143"/>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90" cy="96519"/>
                          </a:xfrm>
                          <a:prstGeom prst="rect"/>
                        </pic:spPr>
                      </pic:pic>
                    </a:graphicData>
                  </a:graphic>
                </wp:inline>
              </w:drawing>
            </w:r>
            <w:r>
              <w:tab/>
            </w:r>
            <w:r>
              <w:rPr>
                <w:rFonts w:ascii="SimSun" w:hAnsi="SimSun" w:eastAsia="SimSun"/>
                <w:b w:val="0"/>
                <w:i w:val="0"/>
                <w:color w:val="000000"/>
                <w:sz w:val="21"/>
              </w:rPr>
              <w:t xml:space="preserve">风险简述 </w:t>
            </w:r>
          </w:p>
        </w:tc>
        <w:tc>
          <w:tcPr>
            <w:tcW w:type="dxa" w:w="72"/>
            <w:tcBorders/>
            <w:tcMar>
              <w:start w:w="0" w:type="dxa"/>
              <w:end w:w="0" w:type="dxa"/>
            </w:tcMar>
          </w:tcPr>
          <w:p>
            <w:pPr>
              <w:autoSpaceDN w:val="0"/>
              <w:autoSpaceDE w:val="0"/>
              <w:widowControl/>
              <w:spacing w:line="240" w:lineRule="auto" w:before="12" w:after="0"/>
              <w:ind w:left="0" w:right="0" w:firstLine="0"/>
              <w:jc w:val="center"/>
            </w:pPr>
            <w:r>
              <w:drawing>
                <wp:inline xmlns:a="http://schemas.openxmlformats.org/drawingml/2006/main" xmlns:pic="http://schemas.openxmlformats.org/drawingml/2006/picture">
                  <wp:extent cx="8890" cy="97790"/>
                  <wp:docPr id="144" name="Picture 14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90" cy="9779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8890" cy="96519"/>
                  <wp:docPr id="145" name="Picture 14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90" cy="96519"/>
                          </a:xfrm>
                          <a:prstGeom prst="rect"/>
                        </pic:spPr>
                      </pic:pic>
                    </a:graphicData>
                  </a:graphic>
                </wp:inline>
              </w:drawing>
            </w:r>
          </w:p>
        </w:tc>
        <w:tc>
          <w:tcPr>
            <w:tcW w:type="dxa" w:w="3516"/>
            <w:gridSpan w:val="2"/>
            <w:tcBorders>
              <w:top w:sz="7.2000000000000455" w:val="single" w:color="#000000"/>
            </w:tcBorders>
            <w:tcMar>
              <w:start w:w="0" w:type="dxa"/>
              <w:end w:w="0" w:type="dxa"/>
            </w:tcMar>
            <w:tcMar>
              <w:start w:w="0" w:type="dxa"/>
              <w:end w:w="0" w:type="dxa"/>
            </w:tcMar>
          </w:tcPr>
          <w:p>
            <w:pPr>
              <w:autoSpaceDN w:val="0"/>
              <w:autoSpaceDE w:val="0"/>
              <w:widowControl/>
              <w:spacing w:line="240" w:lineRule="auto" w:before="2" w:after="0"/>
              <w:ind w:left="0" w:right="0" w:firstLine="0"/>
              <w:jc w:val="center"/>
            </w:pPr>
            <w:r>
              <w:rPr>
                <w:rFonts w:ascii="SimSun" w:hAnsi="SimSun" w:eastAsia="SimSun"/>
                <w:b w:val="0"/>
                <w:i w:val="0"/>
                <w:color w:val="000000"/>
                <w:sz w:val="21"/>
              </w:rPr>
              <w:t xml:space="preserve">第一轮打分结果 第二轮打分平均值 </w:t>
            </w:r>
            <w:r>
              <w:drawing>
                <wp:inline xmlns:a="http://schemas.openxmlformats.org/drawingml/2006/main" xmlns:pic="http://schemas.openxmlformats.org/drawingml/2006/picture">
                  <wp:extent cx="8889" cy="97790"/>
                  <wp:docPr id="146" name="Picture 14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89" cy="97790"/>
                          </a:xfrm>
                          <a:prstGeom prst="rect"/>
                        </pic:spPr>
                      </pic:pic>
                    </a:graphicData>
                  </a:graphic>
                </wp:inline>
              </w:drawing>
            </w:r>
          </w:p>
          <w:p>
            <w:pPr>
              <w:autoSpaceDN w:val="0"/>
              <w:autoSpaceDE w:val="0"/>
              <w:widowControl/>
              <w:spacing w:line="240" w:lineRule="auto" w:before="0" w:after="0"/>
              <w:ind w:left="0" w:right="1880" w:firstLine="0"/>
              <w:jc w:val="right"/>
            </w:pPr>
            <w:r>
              <w:drawing>
                <wp:inline xmlns:a="http://schemas.openxmlformats.org/drawingml/2006/main" xmlns:pic="http://schemas.openxmlformats.org/drawingml/2006/picture">
                  <wp:extent cx="8889" cy="96519"/>
                  <wp:docPr id="147" name="Picture 14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89" cy="96519"/>
                          </a:xfrm>
                          <a:prstGeom prst="rect"/>
                        </pic:spPr>
                      </pic:pic>
                    </a:graphicData>
                  </a:graphic>
                </wp:inline>
              </w:drawing>
            </w:r>
          </w:p>
        </w:tc>
      </w:tr>
      <w:tr>
        <w:trPr>
          <w:trHeight w:hRule="exact" w:val="332"/>
        </w:trPr>
        <w:tc>
          <w:tcPr>
            <w:tcW w:type="dxa" w:w="146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74" w:after="0"/>
              <w:ind w:left="108" w:right="0" w:firstLine="0"/>
              <w:jc w:val="left"/>
            </w:pPr>
            <w:r>
              <w:rPr>
                <w:rFonts w:ascii="SimSun" w:hAnsi="SimSun" w:eastAsia="SimSun"/>
                <w:b w:val="0"/>
                <w:i w:val="0"/>
                <w:color w:val="000000"/>
                <w:sz w:val="21"/>
              </w:rPr>
              <w:t xml:space="preserve">施工技术风险 </w:t>
            </w:r>
          </w:p>
        </w:tc>
        <w:tc>
          <w:tcPr>
            <w:tcW w:type="dxa" w:w="3852"/>
            <w:gridSpan w:val="2"/>
            <w:tcBorders/>
            <w:tcMar>
              <w:start w:w="0" w:type="dxa"/>
              <w:end w:w="0" w:type="dxa"/>
            </w:tcMar>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 xml:space="preserve">破坏管线、轴线偏移 </w:t>
            </w:r>
          </w:p>
        </w:tc>
        <w:tc>
          <w:tcPr>
            <w:tcW w:type="dxa" w:w="1628"/>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 xml:space="preserve">82.3 </w:t>
            </w:r>
          </w:p>
        </w:tc>
        <w:tc>
          <w:tcPr>
            <w:tcW w:type="dxa" w:w="1888"/>
            <w:tcBorders/>
            <w:tcMar>
              <w:start w:w="0" w:type="dxa"/>
              <w:end w:w="0" w:type="dxa"/>
            </w:tcMar>
          </w:tcPr>
          <w:p>
            <w:pPr>
              <w:autoSpaceDN w:val="0"/>
              <w:autoSpaceDE w:val="0"/>
              <w:widowControl/>
              <w:spacing w:line="185" w:lineRule="auto" w:before="52" w:after="0"/>
              <w:ind w:left="0" w:right="624" w:firstLine="0"/>
              <w:jc w:val="right"/>
            </w:pPr>
            <w:r>
              <w:rPr>
                <w:rFonts w:ascii="SimSun" w:hAnsi="SimSun" w:eastAsia="SimSun"/>
                <w:b w:val="0"/>
                <w:i w:val="0"/>
                <w:color w:val="000000"/>
                <w:sz w:val="21"/>
              </w:rPr>
              <w:t xml:space="preserve">83.1 </w:t>
            </w:r>
          </w:p>
        </w:tc>
      </w:tr>
      <w:tr>
        <w:trPr>
          <w:trHeight w:hRule="exact" w:val="428"/>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砂浆外泄、土体滑落 </w:t>
            </w:r>
          </w:p>
        </w:tc>
        <w:tc>
          <w:tcPr>
            <w:tcW w:type="dxa" w:w="1628"/>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81.6 </w:t>
            </w:r>
          </w:p>
        </w:tc>
        <w:tc>
          <w:tcPr>
            <w:tcW w:type="dxa" w:w="1888"/>
            <w:tcBorders/>
            <w:tcMar>
              <w:start w:w="0" w:type="dxa"/>
              <w:end w:w="0" w:type="dxa"/>
            </w:tcMar>
          </w:tcPr>
          <w:p>
            <w:pPr>
              <w:autoSpaceDN w:val="0"/>
              <w:autoSpaceDE w:val="0"/>
              <w:widowControl/>
              <w:spacing w:line="185" w:lineRule="auto" w:before="70" w:after="0"/>
              <w:ind w:left="0" w:right="624" w:firstLine="0"/>
              <w:jc w:val="right"/>
            </w:pPr>
            <w:r>
              <w:rPr>
                <w:rFonts w:ascii="SimSun" w:hAnsi="SimSun" w:eastAsia="SimSun"/>
                <w:b w:val="0"/>
                <w:i w:val="0"/>
                <w:color w:val="000000"/>
                <w:sz w:val="21"/>
              </w:rPr>
              <w:t xml:space="preserve">81.9 </w:t>
            </w:r>
          </w:p>
        </w:tc>
      </w:tr>
      <w:tr>
        <w:trPr>
          <w:trHeight w:hRule="exact" w:val="274"/>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 xml:space="preserve">锁扣断裂 </w:t>
            </w:r>
          </w:p>
        </w:tc>
        <w:tc>
          <w:tcPr>
            <w:tcW w:type="dxa" w:w="1628"/>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 xml:space="preserve">83.9 </w:t>
            </w:r>
          </w:p>
        </w:tc>
        <w:tc>
          <w:tcPr>
            <w:tcW w:type="dxa" w:w="1888"/>
            <w:tcBorders/>
            <w:tcMar>
              <w:start w:w="0" w:type="dxa"/>
              <w:end w:w="0" w:type="dxa"/>
            </w:tcMar>
          </w:tcPr>
          <w:p>
            <w:pPr>
              <w:autoSpaceDN w:val="0"/>
              <w:autoSpaceDE w:val="0"/>
              <w:widowControl/>
              <w:spacing w:line="185" w:lineRule="auto" w:before="0" w:after="0"/>
              <w:ind w:left="0" w:right="626" w:firstLine="0"/>
              <w:jc w:val="right"/>
            </w:pPr>
            <w:r>
              <w:rPr>
                <w:rFonts w:ascii="SimSun" w:hAnsi="SimSun" w:eastAsia="SimSun"/>
                <w:b w:val="0"/>
                <w:i w:val="0"/>
                <w:color w:val="000000"/>
                <w:sz w:val="21"/>
              </w:rPr>
              <w:t xml:space="preserve">83.8 </w:t>
            </w:r>
          </w:p>
        </w:tc>
      </w:tr>
      <w:tr>
        <w:trPr>
          <w:trHeight w:hRule="exact" w:val="258"/>
        </w:trPr>
        <w:tc>
          <w:tcPr>
            <w:tcW w:type="dxa" w:w="2024"/>
            <w:vMerge/>
            <w:tcBorders/>
          </w:tcPr>
          <w:p/>
        </w:tc>
        <w:tc>
          <w:tcPr>
            <w:tcW w:type="dxa" w:w="38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洞口坍塌 </w:t>
            </w:r>
          </w:p>
        </w:tc>
        <w:tc>
          <w:tcPr>
            <w:tcW w:type="dxa" w:w="1628"/>
            <w:vMerge w:val="restart"/>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82.2 </w:t>
            </w:r>
          </w:p>
        </w:tc>
        <w:tc>
          <w:tcPr>
            <w:tcW w:type="dxa" w:w="1888"/>
            <w:vMerge w:val="restart"/>
            <w:tcBorders/>
            <w:tcMar>
              <w:start w:w="0" w:type="dxa"/>
              <w:end w:w="0" w:type="dxa"/>
            </w:tcMar>
            <w:tcMar>
              <w:start w:w="0" w:type="dxa"/>
              <w:end w:w="0" w:type="dxa"/>
            </w:tcMar>
          </w:tcPr>
          <w:p>
            <w:pPr>
              <w:autoSpaceDN w:val="0"/>
              <w:autoSpaceDE w:val="0"/>
              <w:widowControl/>
              <w:spacing w:line="185" w:lineRule="auto" w:before="70" w:after="0"/>
              <w:ind w:left="0" w:right="626" w:firstLine="0"/>
              <w:jc w:val="right"/>
            </w:pPr>
            <w:r>
              <w:rPr>
                <w:rFonts w:ascii="SimSun" w:hAnsi="SimSun" w:eastAsia="SimSun"/>
                <w:b w:val="0"/>
                <w:i w:val="0"/>
                <w:color w:val="000000"/>
                <w:sz w:val="21"/>
              </w:rPr>
              <w:t xml:space="preserve">83.1 </w:t>
            </w:r>
          </w:p>
        </w:tc>
      </w:tr>
      <w:tr>
        <w:trPr>
          <w:trHeight w:hRule="exact" w:val="92"/>
        </w:trPr>
        <w:tc>
          <w:tcPr>
            <w:tcW w:type="dxa" w:w="146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98" w:after="0"/>
              <w:ind w:left="318" w:right="0" w:firstLine="0"/>
              <w:jc w:val="left"/>
            </w:pPr>
            <w:r>
              <w:rPr>
                <w:rFonts w:ascii="SimSun" w:hAnsi="SimSun" w:eastAsia="SimSun"/>
                <w:b w:val="0"/>
                <w:i w:val="0"/>
                <w:color w:val="000000"/>
                <w:sz w:val="21"/>
              </w:rPr>
              <w:t xml:space="preserve">环境风险 </w:t>
            </w:r>
          </w:p>
        </w:tc>
        <w:tc>
          <w:tcPr>
            <w:tcW w:type="dxa" w:w="4048"/>
            <w:gridSpan w:val="2"/>
            <w:vMerge/>
            <w:tcBorders/>
          </w:tcPr>
          <w:p/>
        </w:tc>
        <w:tc>
          <w:tcPr>
            <w:tcW w:type="dxa" w:w="2024"/>
            <w:vMerge/>
            <w:tcBorders/>
          </w:tcPr>
          <w:p/>
        </w:tc>
        <w:tc>
          <w:tcPr>
            <w:tcW w:type="dxa" w:w="2024"/>
            <w:vMerge/>
            <w:tcBorders/>
          </w:tcPr>
          <w:p/>
        </w:tc>
      </w:tr>
      <w:tr>
        <w:trPr>
          <w:trHeight w:hRule="exact" w:val="350"/>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地质条件复杂 </w:t>
            </w:r>
          </w:p>
        </w:tc>
        <w:tc>
          <w:tcPr>
            <w:tcW w:type="dxa" w:w="1628"/>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80.3 </w:t>
            </w:r>
          </w:p>
        </w:tc>
        <w:tc>
          <w:tcPr>
            <w:tcW w:type="dxa" w:w="1888"/>
            <w:tcBorders/>
            <w:tcMar>
              <w:start w:w="0" w:type="dxa"/>
              <w:end w:w="0" w:type="dxa"/>
            </w:tcMar>
          </w:tcPr>
          <w:p>
            <w:pPr>
              <w:autoSpaceDN w:val="0"/>
              <w:autoSpaceDE w:val="0"/>
              <w:widowControl/>
              <w:spacing w:line="185" w:lineRule="auto" w:before="70" w:after="0"/>
              <w:ind w:left="0" w:right="626" w:firstLine="0"/>
              <w:jc w:val="right"/>
            </w:pPr>
            <w:r>
              <w:rPr>
                <w:rFonts w:ascii="SimSun" w:hAnsi="SimSun" w:eastAsia="SimSun"/>
                <w:b w:val="0"/>
                <w:i w:val="0"/>
                <w:color w:val="000000"/>
                <w:sz w:val="21"/>
              </w:rPr>
              <w:t xml:space="preserve">81.2 </w:t>
            </w:r>
          </w:p>
        </w:tc>
      </w:tr>
      <w:tr>
        <w:trPr>
          <w:trHeight w:hRule="exact" w:val="266"/>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 xml:space="preserve">水文条件多变 </w:t>
            </w:r>
          </w:p>
        </w:tc>
        <w:tc>
          <w:tcPr>
            <w:tcW w:type="dxa" w:w="1628"/>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 xml:space="preserve">83.7 </w:t>
            </w:r>
          </w:p>
        </w:tc>
        <w:tc>
          <w:tcPr>
            <w:tcW w:type="dxa" w:w="1888"/>
            <w:tcBorders/>
            <w:tcMar>
              <w:start w:w="0" w:type="dxa"/>
              <w:end w:w="0" w:type="dxa"/>
            </w:tcMar>
          </w:tcPr>
          <w:p>
            <w:pPr>
              <w:autoSpaceDN w:val="0"/>
              <w:autoSpaceDE w:val="0"/>
              <w:widowControl/>
              <w:spacing w:line="185" w:lineRule="auto" w:before="56" w:after="0"/>
              <w:ind w:left="0" w:right="626" w:firstLine="0"/>
              <w:jc w:val="right"/>
            </w:pPr>
            <w:r>
              <w:rPr>
                <w:rFonts w:ascii="SimSun" w:hAnsi="SimSun" w:eastAsia="SimSun"/>
                <w:b w:val="0"/>
                <w:i w:val="0"/>
                <w:color w:val="000000"/>
                <w:sz w:val="21"/>
              </w:rPr>
              <w:t xml:space="preserve">82.6 </w:t>
            </w:r>
          </w:p>
        </w:tc>
      </w:tr>
      <w:tr>
        <w:trPr>
          <w:trHeight w:hRule="exact" w:val="436"/>
        </w:trPr>
        <w:tc>
          <w:tcPr>
            <w:tcW w:type="dxa" w:w="146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50" w:after="0"/>
              <w:ind w:left="108" w:right="0" w:firstLine="0"/>
              <w:jc w:val="left"/>
            </w:pPr>
            <w:r>
              <w:rPr>
                <w:rFonts w:ascii="SimSun" w:hAnsi="SimSun" w:eastAsia="SimSun"/>
                <w:b w:val="0"/>
                <w:i w:val="0"/>
                <w:color w:val="000000"/>
                <w:sz w:val="21"/>
              </w:rPr>
              <w:t xml:space="preserve">施工材料风险 </w:t>
            </w:r>
          </w:p>
        </w:tc>
        <w:tc>
          <w:tcPr>
            <w:tcW w:type="dxa" w:w="3852"/>
            <w:gridSpan w:val="2"/>
            <w:tcBorders/>
            <w:tcMar>
              <w:start w:w="0" w:type="dxa"/>
              <w:end w:w="0" w:type="dxa"/>
            </w:tcMar>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21"/>
              </w:rPr>
              <w:t xml:space="preserve">建筑物地基影响 </w:t>
            </w:r>
          </w:p>
        </w:tc>
        <w:tc>
          <w:tcPr>
            <w:tcW w:type="dxa" w:w="1628"/>
            <w:tcBorders/>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21"/>
              </w:rPr>
              <w:t xml:space="preserve">83.6 </w:t>
            </w:r>
          </w:p>
        </w:tc>
        <w:tc>
          <w:tcPr>
            <w:tcW w:type="dxa" w:w="1888"/>
            <w:tcBorders/>
            <w:tcMar>
              <w:start w:w="0" w:type="dxa"/>
              <w:end w:w="0" w:type="dxa"/>
            </w:tcMar>
          </w:tcPr>
          <w:p>
            <w:pPr>
              <w:autoSpaceDN w:val="0"/>
              <w:autoSpaceDE w:val="0"/>
              <w:widowControl/>
              <w:spacing w:line="185" w:lineRule="auto" w:before="154" w:after="0"/>
              <w:ind w:left="0" w:right="626" w:firstLine="0"/>
              <w:jc w:val="right"/>
            </w:pPr>
            <w:r>
              <w:rPr>
                <w:rFonts w:ascii="SimSun" w:hAnsi="SimSun" w:eastAsia="SimSun"/>
                <w:b w:val="0"/>
                <w:i w:val="0"/>
                <w:color w:val="000000"/>
                <w:sz w:val="21"/>
              </w:rPr>
              <w:t xml:space="preserve">82.9 </w:t>
            </w:r>
          </w:p>
        </w:tc>
      </w:tr>
      <w:tr>
        <w:trPr>
          <w:trHeight w:hRule="exact" w:val="350"/>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管片质量标准 </w:t>
            </w:r>
          </w:p>
        </w:tc>
        <w:tc>
          <w:tcPr>
            <w:tcW w:type="dxa" w:w="1628"/>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82.1 </w:t>
            </w:r>
          </w:p>
        </w:tc>
        <w:tc>
          <w:tcPr>
            <w:tcW w:type="dxa" w:w="1888"/>
            <w:tcBorders/>
            <w:tcMar>
              <w:start w:w="0" w:type="dxa"/>
              <w:end w:w="0" w:type="dxa"/>
            </w:tcMar>
          </w:tcPr>
          <w:p>
            <w:pPr>
              <w:autoSpaceDN w:val="0"/>
              <w:autoSpaceDE w:val="0"/>
              <w:widowControl/>
              <w:spacing w:line="185" w:lineRule="auto" w:before="70" w:after="0"/>
              <w:ind w:left="0" w:right="626" w:firstLine="0"/>
              <w:jc w:val="right"/>
            </w:pPr>
            <w:r>
              <w:rPr>
                <w:rFonts w:ascii="SimSun" w:hAnsi="SimSun" w:eastAsia="SimSun"/>
                <w:b w:val="0"/>
                <w:i w:val="0"/>
                <w:color w:val="000000"/>
                <w:sz w:val="21"/>
              </w:rPr>
              <w:t xml:space="preserve">82.3 </w:t>
            </w:r>
          </w:p>
        </w:tc>
      </w:tr>
      <w:tr>
        <w:trPr>
          <w:trHeight w:hRule="exact" w:val="274"/>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 xml:space="preserve">管片防水性能 </w:t>
            </w:r>
          </w:p>
        </w:tc>
        <w:tc>
          <w:tcPr>
            <w:tcW w:type="dxa" w:w="1628"/>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 xml:space="preserve">83.5 </w:t>
            </w:r>
          </w:p>
        </w:tc>
        <w:tc>
          <w:tcPr>
            <w:tcW w:type="dxa" w:w="1888"/>
            <w:tcBorders/>
            <w:tcMar>
              <w:start w:w="0" w:type="dxa"/>
              <w:end w:w="0" w:type="dxa"/>
            </w:tcMar>
          </w:tcPr>
          <w:p>
            <w:pPr>
              <w:autoSpaceDN w:val="0"/>
              <w:autoSpaceDE w:val="0"/>
              <w:widowControl/>
              <w:spacing w:line="185" w:lineRule="auto" w:before="64" w:after="0"/>
              <w:ind w:left="0" w:right="626" w:firstLine="0"/>
              <w:jc w:val="right"/>
            </w:pPr>
            <w:r>
              <w:rPr>
                <w:rFonts w:ascii="SimSun" w:hAnsi="SimSun" w:eastAsia="SimSun"/>
                <w:b w:val="0"/>
                <w:i w:val="0"/>
                <w:color w:val="000000"/>
                <w:sz w:val="21"/>
              </w:rPr>
              <w:t xml:space="preserve">83.6 </w:t>
            </w:r>
          </w:p>
        </w:tc>
      </w:tr>
      <w:tr>
        <w:trPr>
          <w:trHeight w:hRule="exact" w:val="426"/>
        </w:trPr>
        <w:tc>
          <w:tcPr>
            <w:tcW w:type="dxa" w:w="146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718" w:after="0"/>
              <w:ind w:left="108" w:right="0" w:firstLine="0"/>
              <w:jc w:val="left"/>
            </w:pPr>
            <w:r>
              <w:rPr>
                <w:rFonts w:ascii="SimSun" w:hAnsi="SimSun" w:eastAsia="SimSun"/>
                <w:b w:val="0"/>
                <w:i w:val="0"/>
                <w:color w:val="000000"/>
                <w:sz w:val="21"/>
              </w:rPr>
              <w:t xml:space="preserve">机械设备风险 </w:t>
            </w:r>
          </w:p>
        </w:tc>
        <w:tc>
          <w:tcPr>
            <w:tcW w:type="dxa" w:w="3852"/>
            <w:gridSpan w:val="2"/>
            <w:tcBorders/>
            <w:tcMar>
              <w:start w:w="0" w:type="dxa"/>
              <w:end w:w="0" w:type="dxa"/>
            </w:tcMar>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21"/>
              </w:rPr>
              <w:t xml:space="preserve">管片螺栓型号 </w:t>
            </w:r>
          </w:p>
        </w:tc>
        <w:tc>
          <w:tcPr>
            <w:tcW w:type="dxa" w:w="1628"/>
            <w:tcBorders/>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21"/>
              </w:rPr>
              <w:t xml:space="preserve">82.6 </w:t>
            </w:r>
          </w:p>
        </w:tc>
        <w:tc>
          <w:tcPr>
            <w:tcW w:type="dxa" w:w="1888"/>
            <w:tcBorders/>
            <w:tcMar>
              <w:start w:w="0" w:type="dxa"/>
              <w:end w:w="0" w:type="dxa"/>
            </w:tcMar>
          </w:tcPr>
          <w:p>
            <w:pPr>
              <w:autoSpaceDN w:val="0"/>
              <w:autoSpaceDE w:val="0"/>
              <w:widowControl/>
              <w:spacing w:line="185" w:lineRule="auto" w:before="146" w:after="0"/>
              <w:ind w:left="0" w:right="626" w:firstLine="0"/>
              <w:jc w:val="right"/>
            </w:pPr>
            <w:r>
              <w:rPr>
                <w:rFonts w:ascii="SimSun" w:hAnsi="SimSun" w:eastAsia="SimSun"/>
                <w:b w:val="0"/>
                <w:i w:val="0"/>
                <w:color w:val="000000"/>
                <w:sz w:val="21"/>
              </w:rPr>
              <w:t xml:space="preserve">83.1 </w:t>
            </w:r>
          </w:p>
        </w:tc>
      </w:tr>
      <w:tr>
        <w:trPr>
          <w:trHeight w:hRule="exact" w:val="350"/>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隧道排水设备故障 </w:t>
            </w:r>
          </w:p>
        </w:tc>
        <w:tc>
          <w:tcPr>
            <w:tcW w:type="dxa" w:w="1628"/>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81.6 </w:t>
            </w:r>
          </w:p>
        </w:tc>
        <w:tc>
          <w:tcPr>
            <w:tcW w:type="dxa" w:w="1888"/>
            <w:tcBorders/>
            <w:tcMar>
              <w:start w:w="0" w:type="dxa"/>
              <w:end w:w="0" w:type="dxa"/>
            </w:tcMar>
          </w:tcPr>
          <w:p>
            <w:pPr>
              <w:autoSpaceDN w:val="0"/>
              <w:autoSpaceDE w:val="0"/>
              <w:widowControl/>
              <w:spacing w:line="185" w:lineRule="auto" w:before="70" w:after="0"/>
              <w:ind w:left="0" w:right="626" w:firstLine="0"/>
              <w:jc w:val="right"/>
            </w:pPr>
            <w:r>
              <w:rPr>
                <w:rFonts w:ascii="SimSun" w:hAnsi="SimSun" w:eastAsia="SimSun"/>
                <w:b w:val="0"/>
                <w:i w:val="0"/>
                <w:color w:val="000000"/>
                <w:sz w:val="21"/>
              </w:rPr>
              <w:t xml:space="preserve">82.3 </w:t>
            </w:r>
          </w:p>
        </w:tc>
      </w:tr>
      <w:tr>
        <w:trPr>
          <w:trHeight w:hRule="exact" w:val="352"/>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盾构机刀盘和刀具受损 </w:t>
            </w:r>
          </w:p>
        </w:tc>
        <w:tc>
          <w:tcPr>
            <w:tcW w:type="dxa" w:w="1628"/>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81.8 </w:t>
            </w:r>
          </w:p>
        </w:tc>
        <w:tc>
          <w:tcPr>
            <w:tcW w:type="dxa" w:w="1888"/>
            <w:tcBorders/>
            <w:tcMar>
              <w:start w:w="0" w:type="dxa"/>
              <w:end w:w="0" w:type="dxa"/>
            </w:tcMar>
          </w:tcPr>
          <w:p>
            <w:pPr>
              <w:autoSpaceDN w:val="0"/>
              <w:autoSpaceDE w:val="0"/>
              <w:widowControl/>
              <w:spacing w:line="185" w:lineRule="auto" w:before="70" w:after="0"/>
              <w:ind w:left="0" w:right="626" w:firstLine="0"/>
              <w:jc w:val="right"/>
            </w:pPr>
            <w:r>
              <w:rPr>
                <w:rFonts w:ascii="SimSun" w:hAnsi="SimSun" w:eastAsia="SimSun"/>
                <w:b w:val="0"/>
                <w:i w:val="0"/>
                <w:color w:val="000000"/>
                <w:sz w:val="21"/>
              </w:rPr>
              <w:t xml:space="preserve">82.2 </w:t>
            </w:r>
          </w:p>
        </w:tc>
      </w:tr>
      <w:tr>
        <w:trPr>
          <w:trHeight w:hRule="exact" w:val="350"/>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掘进推力失控 </w:t>
            </w:r>
          </w:p>
        </w:tc>
        <w:tc>
          <w:tcPr>
            <w:tcW w:type="dxa" w:w="1628"/>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82.1 </w:t>
            </w:r>
          </w:p>
        </w:tc>
        <w:tc>
          <w:tcPr>
            <w:tcW w:type="dxa" w:w="1888"/>
            <w:tcBorders/>
            <w:tcMar>
              <w:start w:w="0" w:type="dxa"/>
              <w:end w:w="0" w:type="dxa"/>
            </w:tcMar>
          </w:tcPr>
          <w:p>
            <w:pPr>
              <w:autoSpaceDN w:val="0"/>
              <w:autoSpaceDE w:val="0"/>
              <w:widowControl/>
              <w:spacing w:line="185" w:lineRule="auto" w:before="70" w:after="0"/>
              <w:ind w:left="0" w:right="626" w:firstLine="0"/>
              <w:jc w:val="right"/>
            </w:pPr>
            <w:r>
              <w:rPr>
                <w:rFonts w:ascii="SimSun" w:hAnsi="SimSun" w:eastAsia="SimSun"/>
                <w:b w:val="0"/>
                <w:i w:val="0"/>
                <w:color w:val="000000"/>
                <w:sz w:val="21"/>
              </w:rPr>
              <w:t xml:space="preserve">83.1 </w:t>
            </w:r>
          </w:p>
        </w:tc>
      </w:tr>
      <w:tr>
        <w:trPr>
          <w:trHeight w:hRule="exact" w:val="422"/>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盾构机连续作业 </w:t>
            </w:r>
          </w:p>
        </w:tc>
        <w:tc>
          <w:tcPr>
            <w:tcW w:type="dxa" w:w="1628"/>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83.2 </w:t>
            </w:r>
          </w:p>
        </w:tc>
        <w:tc>
          <w:tcPr>
            <w:tcW w:type="dxa" w:w="1888"/>
            <w:tcBorders/>
            <w:tcMar>
              <w:start w:w="0" w:type="dxa"/>
              <w:end w:w="0" w:type="dxa"/>
            </w:tcMar>
          </w:tcPr>
          <w:p>
            <w:pPr>
              <w:autoSpaceDN w:val="0"/>
              <w:autoSpaceDE w:val="0"/>
              <w:widowControl/>
              <w:spacing w:line="185" w:lineRule="auto" w:before="70" w:after="0"/>
              <w:ind w:left="0" w:right="626" w:firstLine="0"/>
              <w:jc w:val="right"/>
            </w:pPr>
            <w:r>
              <w:rPr>
                <w:rFonts w:ascii="SimSun" w:hAnsi="SimSun" w:eastAsia="SimSun"/>
                <w:b w:val="0"/>
                <w:i w:val="0"/>
                <w:color w:val="000000"/>
                <w:sz w:val="21"/>
              </w:rPr>
              <w:t xml:space="preserve">82.9 </w:t>
            </w:r>
          </w:p>
        </w:tc>
      </w:tr>
      <w:tr>
        <w:trPr>
          <w:trHeight w:hRule="exact" w:val="278"/>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 xml:space="preserve">盾构非正常停机 </w:t>
            </w:r>
          </w:p>
        </w:tc>
        <w:tc>
          <w:tcPr>
            <w:tcW w:type="dxa" w:w="1628"/>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 xml:space="preserve">82.2 </w:t>
            </w:r>
          </w:p>
        </w:tc>
        <w:tc>
          <w:tcPr>
            <w:tcW w:type="dxa" w:w="1888"/>
            <w:tcBorders/>
            <w:tcMar>
              <w:start w:w="0" w:type="dxa"/>
              <w:end w:w="0" w:type="dxa"/>
            </w:tcMar>
          </w:tcPr>
          <w:p>
            <w:pPr>
              <w:autoSpaceDN w:val="0"/>
              <w:autoSpaceDE w:val="0"/>
              <w:widowControl/>
              <w:spacing w:line="185" w:lineRule="auto" w:before="0" w:after="0"/>
              <w:ind w:left="0" w:right="626" w:firstLine="0"/>
              <w:jc w:val="right"/>
            </w:pPr>
            <w:r>
              <w:rPr>
                <w:rFonts w:ascii="SimSun" w:hAnsi="SimSun" w:eastAsia="SimSun"/>
                <w:b w:val="0"/>
                <w:i w:val="0"/>
                <w:color w:val="000000"/>
                <w:sz w:val="21"/>
              </w:rPr>
              <w:t xml:space="preserve">83.1 </w:t>
            </w:r>
          </w:p>
        </w:tc>
      </w:tr>
      <w:tr>
        <w:trPr>
          <w:trHeight w:hRule="exact" w:val="350"/>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盾构机安装完成检测合格后未进行调试 </w:t>
            </w:r>
          </w:p>
        </w:tc>
        <w:tc>
          <w:tcPr>
            <w:tcW w:type="dxa" w:w="1628"/>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70.1 </w:t>
            </w:r>
          </w:p>
        </w:tc>
        <w:tc>
          <w:tcPr>
            <w:tcW w:type="dxa" w:w="1888"/>
            <w:tcBorders/>
            <w:tcMar>
              <w:start w:w="0" w:type="dxa"/>
              <w:end w:w="0" w:type="dxa"/>
            </w:tcMar>
          </w:tcPr>
          <w:p>
            <w:pPr>
              <w:autoSpaceDN w:val="0"/>
              <w:autoSpaceDE w:val="0"/>
              <w:widowControl/>
              <w:spacing w:line="185" w:lineRule="auto" w:before="70" w:after="0"/>
              <w:ind w:left="0" w:right="626" w:firstLine="0"/>
              <w:jc w:val="right"/>
            </w:pPr>
            <w:r>
              <w:rPr>
                <w:rFonts w:ascii="SimSun" w:hAnsi="SimSun" w:eastAsia="SimSun"/>
                <w:b w:val="0"/>
                <w:i w:val="0"/>
                <w:color w:val="000000"/>
                <w:sz w:val="21"/>
              </w:rPr>
              <w:t xml:space="preserve">77.3 </w:t>
            </w:r>
          </w:p>
        </w:tc>
      </w:tr>
      <w:tr>
        <w:trPr>
          <w:trHeight w:hRule="exact" w:val="350"/>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排渣系统故障 </w:t>
            </w:r>
          </w:p>
        </w:tc>
        <w:tc>
          <w:tcPr>
            <w:tcW w:type="dxa" w:w="1628"/>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81.2 </w:t>
            </w:r>
          </w:p>
        </w:tc>
        <w:tc>
          <w:tcPr>
            <w:tcW w:type="dxa" w:w="1888"/>
            <w:tcBorders/>
            <w:tcMar>
              <w:start w:w="0" w:type="dxa"/>
              <w:end w:w="0" w:type="dxa"/>
            </w:tcMar>
          </w:tcPr>
          <w:p>
            <w:pPr>
              <w:autoSpaceDN w:val="0"/>
              <w:autoSpaceDE w:val="0"/>
              <w:widowControl/>
              <w:spacing w:line="185" w:lineRule="auto" w:before="70" w:after="0"/>
              <w:ind w:left="0" w:right="626" w:firstLine="0"/>
              <w:jc w:val="right"/>
            </w:pPr>
            <w:r>
              <w:rPr>
                <w:rFonts w:ascii="SimSun" w:hAnsi="SimSun" w:eastAsia="SimSun"/>
                <w:b w:val="0"/>
                <w:i w:val="0"/>
                <w:color w:val="000000"/>
                <w:sz w:val="21"/>
              </w:rPr>
              <w:t xml:space="preserve">82.3 </w:t>
            </w:r>
          </w:p>
        </w:tc>
      </w:tr>
      <w:tr>
        <w:trPr>
          <w:trHeight w:hRule="exact" w:val="84"/>
        </w:trPr>
        <w:tc>
          <w:tcPr>
            <w:tcW w:type="dxa" w:w="2024"/>
            <w:vMerge/>
            <w:tcBorders/>
          </w:tcPr>
          <w:p/>
        </w:tc>
        <w:tc>
          <w:tcPr>
            <w:tcW w:type="dxa" w:w="385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 xml:space="preserve">盾构机无专人指挥运输 </w:t>
            </w:r>
          </w:p>
        </w:tc>
        <w:tc>
          <w:tcPr>
            <w:tcW w:type="dxa" w:w="1628"/>
            <w:vMerge w:val="restart"/>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 xml:space="preserve">71.2 </w:t>
            </w:r>
          </w:p>
        </w:tc>
        <w:tc>
          <w:tcPr>
            <w:tcW w:type="dxa" w:w="1888"/>
            <w:vMerge w:val="restart"/>
            <w:tcBorders/>
            <w:tcMar>
              <w:start w:w="0" w:type="dxa"/>
              <w:end w:w="0" w:type="dxa"/>
            </w:tcMar>
            <w:tcMar>
              <w:start w:w="0" w:type="dxa"/>
              <w:end w:w="0" w:type="dxa"/>
            </w:tcMar>
          </w:tcPr>
          <w:p>
            <w:pPr>
              <w:autoSpaceDN w:val="0"/>
              <w:autoSpaceDE w:val="0"/>
              <w:widowControl/>
              <w:spacing w:line="185" w:lineRule="auto" w:before="72" w:after="0"/>
              <w:ind w:left="0" w:right="626" w:firstLine="0"/>
              <w:jc w:val="right"/>
            </w:pPr>
            <w:r>
              <w:rPr>
                <w:rFonts w:ascii="SimSun" w:hAnsi="SimSun" w:eastAsia="SimSun"/>
                <w:b w:val="0"/>
                <w:i w:val="0"/>
                <w:color w:val="000000"/>
                <w:sz w:val="21"/>
              </w:rPr>
              <w:t xml:space="preserve">78.2 </w:t>
            </w:r>
          </w:p>
        </w:tc>
      </w:tr>
      <w:tr>
        <w:trPr>
          <w:trHeight w:hRule="exact" w:val="268"/>
        </w:trPr>
        <w:tc>
          <w:tcPr>
            <w:tcW w:type="dxa" w:w="146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28" w:after="0"/>
              <w:ind w:left="108" w:right="0" w:firstLine="0"/>
              <w:jc w:val="left"/>
            </w:pPr>
            <w:r>
              <w:rPr>
                <w:rFonts w:ascii="SimSun" w:hAnsi="SimSun" w:eastAsia="SimSun"/>
                <w:b w:val="0"/>
                <w:i w:val="0"/>
                <w:color w:val="000000"/>
                <w:sz w:val="21"/>
              </w:rPr>
              <w:t xml:space="preserve">人员管理因素 </w:t>
            </w:r>
          </w:p>
        </w:tc>
        <w:tc>
          <w:tcPr>
            <w:tcW w:type="dxa" w:w="4048"/>
            <w:gridSpan w:val="2"/>
            <w:vMerge/>
            <w:tcBorders/>
          </w:tcPr>
          <w:p/>
        </w:tc>
        <w:tc>
          <w:tcPr>
            <w:tcW w:type="dxa" w:w="2024"/>
            <w:vMerge/>
            <w:tcBorders/>
          </w:tcPr>
          <w:p/>
        </w:tc>
        <w:tc>
          <w:tcPr>
            <w:tcW w:type="dxa" w:w="2024"/>
            <w:vMerge/>
            <w:tcBorders/>
          </w:tcPr>
          <w:p/>
        </w:tc>
      </w:tr>
      <w:tr>
        <w:trPr>
          <w:trHeight w:hRule="exact" w:val="350"/>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对安全重视程度不足 </w:t>
            </w:r>
          </w:p>
        </w:tc>
        <w:tc>
          <w:tcPr>
            <w:tcW w:type="dxa" w:w="1628"/>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88.6 </w:t>
            </w:r>
          </w:p>
        </w:tc>
        <w:tc>
          <w:tcPr>
            <w:tcW w:type="dxa" w:w="1888"/>
            <w:tcBorders/>
            <w:tcMar>
              <w:start w:w="0" w:type="dxa"/>
              <w:end w:w="0" w:type="dxa"/>
            </w:tcMar>
          </w:tcPr>
          <w:p>
            <w:pPr>
              <w:autoSpaceDN w:val="0"/>
              <w:autoSpaceDE w:val="0"/>
              <w:widowControl/>
              <w:spacing w:line="185" w:lineRule="auto" w:before="70" w:after="0"/>
              <w:ind w:left="0" w:right="624" w:firstLine="0"/>
              <w:jc w:val="right"/>
            </w:pPr>
            <w:r>
              <w:rPr>
                <w:rFonts w:ascii="SimSun" w:hAnsi="SimSun" w:eastAsia="SimSun"/>
                <w:b w:val="0"/>
                <w:i w:val="0"/>
                <w:color w:val="000000"/>
                <w:sz w:val="21"/>
              </w:rPr>
              <w:t xml:space="preserve">89.1 </w:t>
            </w:r>
          </w:p>
        </w:tc>
      </w:tr>
      <w:tr>
        <w:trPr>
          <w:trHeight w:hRule="exact" w:val="350"/>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未按规范操作设备 </w:t>
            </w:r>
          </w:p>
        </w:tc>
        <w:tc>
          <w:tcPr>
            <w:tcW w:type="dxa" w:w="1628"/>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86.1 </w:t>
            </w:r>
          </w:p>
        </w:tc>
        <w:tc>
          <w:tcPr>
            <w:tcW w:type="dxa" w:w="1888"/>
            <w:tcBorders/>
            <w:tcMar>
              <w:start w:w="0" w:type="dxa"/>
              <w:end w:w="0" w:type="dxa"/>
            </w:tcMar>
          </w:tcPr>
          <w:p>
            <w:pPr>
              <w:autoSpaceDN w:val="0"/>
              <w:autoSpaceDE w:val="0"/>
              <w:widowControl/>
              <w:spacing w:line="185" w:lineRule="auto" w:before="70" w:after="0"/>
              <w:ind w:left="0" w:right="626" w:firstLine="0"/>
              <w:jc w:val="right"/>
            </w:pPr>
            <w:r>
              <w:rPr>
                <w:rFonts w:ascii="SimSun" w:hAnsi="SimSun" w:eastAsia="SimSun"/>
                <w:b w:val="0"/>
                <w:i w:val="0"/>
                <w:color w:val="000000"/>
                <w:sz w:val="21"/>
              </w:rPr>
              <w:t xml:space="preserve">83.9 </w:t>
            </w:r>
          </w:p>
        </w:tc>
      </w:tr>
      <w:tr>
        <w:trPr>
          <w:trHeight w:hRule="exact" w:val="270"/>
        </w:trPr>
        <w:tc>
          <w:tcPr>
            <w:tcW w:type="dxa" w:w="2024"/>
            <w:vMerge/>
            <w:tcBorders/>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 xml:space="preserve">沟通能力不足 </w:t>
            </w:r>
          </w:p>
        </w:tc>
        <w:tc>
          <w:tcPr>
            <w:tcW w:type="dxa" w:w="1628"/>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 xml:space="preserve">83.3 </w:t>
            </w:r>
          </w:p>
        </w:tc>
        <w:tc>
          <w:tcPr>
            <w:tcW w:type="dxa" w:w="1888"/>
            <w:tcBorders/>
            <w:tcMar>
              <w:start w:w="0" w:type="dxa"/>
              <w:end w:w="0" w:type="dxa"/>
            </w:tcMar>
          </w:tcPr>
          <w:p>
            <w:pPr>
              <w:autoSpaceDN w:val="0"/>
              <w:autoSpaceDE w:val="0"/>
              <w:widowControl/>
              <w:spacing w:line="185" w:lineRule="auto" w:before="60" w:after="0"/>
              <w:ind w:left="0" w:right="626" w:firstLine="0"/>
              <w:jc w:val="right"/>
            </w:pPr>
            <w:r>
              <w:rPr>
                <w:rFonts w:ascii="SimSun" w:hAnsi="SimSun" w:eastAsia="SimSun"/>
                <w:b w:val="0"/>
                <w:i w:val="0"/>
                <w:color w:val="000000"/>
                <w:sz w:val="21"/>
              </w:rPr>
              <w:t xml:space="preserve">85.1 </w:t>
            </w:r>
          </w:p>
        </w:tc>
      </w:tr>
      <w:tr>
        <w:trPr>
          <w:trHeight w:hRule="exact" w:val="430"/>
        </w:trPr>
        <w:tc>
          <w:tcPr>
            <w:tcW w:type="dxa" w:w="1468"/>
            <w:vMerge w:val="restart"/>
            <w:tcBorders>
              <w:bottom w:sz="7.199999999999818" w:val="single" w:color="#000000"/>
            </w:tcBorders>
            <w:tcMar>
              <w:start w:w="0" w:type="dxa"/>
              <w:end w:w="0" w:type="dxa"/>
            </w:tcMar>
            <w:tcMar>
              <w:start w:w="0" w:type="dxa"/>
              <w:end w:w="0" w:type="dxa"/>
            </w:tcMar>
          </w:tcPr>
          <w:p/>
        </w:tc>
        <w:tc>
          <w:tcPr>
            <w:tcW w:type="dxa" w:w="3852"/>
            <w:gridSpan w:val="2"/>
            <w:tcBorders/>
            <w:tcMar>
              <w:start w:w="0" w:type="dxa"/>
              <w:end w:w="0" w:type="dxa"/>
            </w:tcMar>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 xml:space="preserve">无特种设备作业证 </w:t>
            </w:r>
          </w:p>
        </w:tc>
        <w:tc>
          <w:tcPr>
            <w:tcW w:type="dxa" w:w="1628"/>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 xml:space="preserve">83.3 </w:t>
            </w:r>
          </w:p>
        </w:tc>
        <w:tc>
          <w:tcPr>
            <w:tcW w:type="dxa" w:w="1888"/>
            <w:tcBorders/>
            <w:tcMar>
              <w:start w:w="0" w:type="dxa"/>
              <w:end w:w="0" w:type="dxa"/>
            </w:tcMar>
          </w:tcPr>
          <w:p>
            <w:pPr>
              <w:autoSpaceDN w:val="0"/>
              <w:autoSpaceDE w:val="0"/>
              <w:widowControl/>
              <w:spacing w:line="185" w:lineRule="auto" w:before="150" w:after="0"/>
              <w:ind w:left="0" w:right="626" w:firstLine="0"/>
              <w:jc w:val="right"/>
            </w:pPr>
            <w:r>
              <w:rPr>
                <w:rFonts w:ascii="SimSun" w:hAnsi="SimSun" w:eastAsia="SimSun"/>
                <w:b w:val="0"/>
                <w:i w:val="0"/>
                <w:color w:val="000000"/>
                <w:sz w:val="21"/>
              </w:rPr>
              <w:t xml:space="preserve">85.3 </w:t>
            </w:r>
          </w:p>
        </w:tc>
      </w:tr>
      <w:tr>
        <w:trPr>
          <w:trHeight w:hRule="exact" w:val="394"/>
        </w:trPr>
        <w:tc>
          <w:tcPr>
            <w:tcW w:type="dxa" w:w="2024"/>
            <w:vMerge/>
            <w:tcBorders>
              <w:bottom w:sz="7.199999999999818" w:val="single" w:color="#000000"/>
            </w:tcBorders>
          </w:tcPr>
          <w:p/>
        </w:tc>
        <w:tc>
          <w:tcPr>
            <w:tcW w:type="dxa" w:w="3780"/>
            <w:tcBorders>
              <w:bottom w:sz="7.199999999999818" w:val="single" w:color="#000000"/>
            </w:tcBorders>
            <w:tcMar>
              <w:start w:w="0" w:type="dxa"/>
              <w:end w:w="0" w:type="dxa"/>
            </w:tcMar>
          </w:tcPr>
          <w:p>
            <w:pPr>
              <w:autoSpaceDN w:val="0"/>
              <w:tabs>
                <w:tab w:pos="1060" w:val="left"/>
              </w:tabs>
              <w:autoSpaceDE w:val="0"/>
              <w:widowControl/>
              <w:spacing w:line="240" w:lineRule="auto" w:before="72" w:after="0"/>
              <w:ind w:left="2" w:right="0" w:firstLine="0"/>
              <w:jc w:val="left"/>
            </w:pPr>
            <w:r>
              <w:drawing>
                <wp:inline xmlns:a="http://schemas.openxmlformats.org/drawingml/2006/main" xmlns:pic="http://schemas.openxmlformats.org/drawingml/2006/picture">
                  <wp:extent cx="8890" cy="96520"/>
                  <wp:docPr id="148" name="Picture 148"/>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8890" cy="96520"/>
                          </a:xfrm>
                          <a:prstGeom prst="rect"/>
                        </pic:spPr>
                      </pic:pic>
                    </a:graphicData>
                  </a:graphic>
                </wp:inline>
              </w:drawing>
            </w:r>
            <w:r>
              <w:tab/>
            </w:r>
            <w:r>
              <w:rPr>
                <w:rFonts w:ascii="SimSun" w:hAnsi="SimSun" w:eastAsia="SimSun"/>
                <w:b w:val="0"/>
                <w:i w:val="0"/>
                <w:color w:val="000000"/>
                <w:sz w:val="21"/>
              </w:rPr>
              <w:t xml:space="preserve">未安全教育和培训 </w:t>
            </w:r>
          </w:p>
        </w:tc>
        <w:tc>
          <w:tcPr>
            <w:tcW w:type="dxa" w:w="72"/>
            <w:tcBorders/>
            <w:tcMar>
              <w:start w:w="0" w:type="dxa"/>
              <w:end w:w="0" w:type="dxa"/>
            </w:tcMar>
          </w:tcPr>
          <w:p>
            <w:pPr>
              <w:autoSpaceDN w:val="0"/>
              <w:autoSpaceDE w:val="0"/>
              <w:widowControl/>
              <w:spacing w:line="240" w:lineRule="auto" w:before="196" w:after="0"/>
              <w:ind w:left="0" w:right="0" w:firstLine="0"/>
              <w:jc w:val="center"/>
            </w:pPr>
            <w:r>
              <w:drawing>
                <wp:inline xmlns:a="http://schemas.openxmlformats.org/drawingml/2006/main" xmlns:pic="http://schemas.openxmlformats.org/drawingml/2006/picture">
                  <wp:extent cx="8890" cy="96520"/>
                  <wp:docPr id="149" name="Picture 149"/>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8890" cy="96520"/>
                          </a:xfrm>
                          <a:prstGeom prst="rect"/>
                        </pic:spPr>
                      </pic:pic>
                    </a:graphicData>
                  </a:graphic>
                </wp:inline>
              </w:drawing>
            </w:r>
          </w:p>
        </w:tc>
        <w:tc>
          <w:tcPr>
            <w:tcW w:type="dxa" w:w="1628"/>
            <w:tcBorders>
              <w:bottom w:sz="7.199999999999818"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 xml:space="preserve">83.6 </w:t>
            </w:r>
          </w:p>
        </w:tc>
        <w:tc>
          <w:tcPr>
            <w:tcW w:type="dxa" w:w="1888"/>
            <w:tcBorders>
              <w:bottom w:sz="7.199999999999818" w:val="single" w:color="#000000"/>
            </w:tcBorders>
            <w:tcMar>
              <w:start w:w="0" w:type="dxa"/>
              <w:end w:w="0" w:type="dxa"/>
            </w:tcMar>
          </w:tcPr>
          <w:p>
            <w:pPr>
              <w:autoSpaceDN w:val="0"/>
              <w:autoSpaceDE w:val="0"/>
              <w:widowControl/>
              <w:spacing w:line="185" w:lineRule="auto" w:before="72" w:after="0"/>
              <w:ind w:left="0" w:right="626" w:firstLine="0"/>
              <w:jc w:val="right"/>
            </w:pPr>
            <w:r>
              <w:rPr>
                <w:rFonts w:ascii="SimSun" w:hAnsi="SimSun" w:eastAsia="SimSun"/>
                <w:b w:val="0"/>
                <w:i w:val="0"/>
                <w:color w:val="000000"/>
                <w:sz w:val="21"/>
              </w:rPr>
              <w:t xml:space="preserve">82.8 </w:t>
            </w:r>
          </w:p>
        </w:tc>
      </w:tr>
    </w:tbl>
    <w:p>
      <w:pPr>
        <w:autoSpaceDN w:val="0"/>
        <w:autoSpaceDE w:val="0"/>
        <w:widowControl/>
        <w:spacing w:line="230" w:lineRule="auto" w:before="4046" w:after="0"/>
        <w:ind w:left="0" w:right="4450" w:firstLine="0"/>
        <w:jc w:val="right"/>
      </w:pPr>
      <w:r>
        <w:rPr>
          <w:rFonts w:ascii="TimesNewRoman" w:hAnsi="TimesNewRoman" w:eastAsia="TimesNewRoman"/>
          <w:b w:val="0"/>
          <w:i w:val="0"/>
          <w:color w:val="000000"/>
          <w:sz w:val="18"/>
        </w:rPr>
        <w:t xml:space="preserve">27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50" name="Picture 1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1" name="Picture 1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2"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1029969</wp:posOffset>
            </wp:positionH>
            <wp:positionV relativeFrom="page">
              <wp:posOffset>1506220</wp:posOffset>
            </wp:positionV>
            <wp:extent cx="5499100" cy="471874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499100" cy="471874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5765800</wp:posOffset>
            </wp:positionV>
            <wp:extent cx="139700" cy="3810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1397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4737100</wp:posOffset>
            </wp:positionV>
            <wp:extent cx="139700" cy="10287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139700" cy="1028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4622800</wp:posOffset>
            </wp:positionV>
            <wp:extent cx="139700" cy="3810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1397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4622800</wp:posOffset>
            </wp:positionV>
            <wp:extent cx="139700" cy="1270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4622800</wp:posOffset>
            </wp:positionV>
            <wp:extent cx="139700" cy="1270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4622800</wp:posOffset>
            </wp:positionV>
            <wp:extent cx="139700" cy="1270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4610100</wp:posOffset>
            </wp:positionV>
            <wp:extent cx="139700" cy="5207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139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4610100</wp:posOffset>
            </wp:positionV>
            <wp:extent cx="139700" cy="6477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139700" cy="647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4610100</wp:posOffset>
            </wp:positionV>
            <wp:extent cx="139700" cy="1270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4559300</wp:posOffset>
            </wp:positionV>
            <wp:extent cx="139700" cy="5715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39700" cy="571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4559300</wp:posOffset>
            </wp:positionV>
            <wp:extent cx="139700" cy="5715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139700" cy="571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4495800</wp:posOffset>
            </wp:positionV>
            <wp:extent cx="127000" cy="2540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1270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4495800</wp:posOffset>
            </wp:positionV>
            <wp:extent cx="139700" cy="1270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4495800</wp:posOffset>
            </wp:positionV>
            <wp:extent cx="139700" cy="1270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4495800</wp:posOffset>
            </wp:positionV>
            <wp:extent cx="139700" cy="1270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4495800</wp:posOffset>
            </wp:positionV>
            <wp:extent cx="127000" cy="2540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1270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4495800</wp:posOffset>
            </wp:positionV>
            <wp:extent cx="127000" cy="2540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1270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4483100</wp:posOffset>
            </wp:positionV>
            <wp:extent cx="139700" cy="5080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139700" cy="50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4368800</wp:posOffset>
            </wp:positionV>
            <wp:extent cx="127000" cy="1270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4356100</wp:posOffset>
            </wp:positionV>
            <wp:extent cx="139700" cy="5207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139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4356100</wp:posOffset>
            </wp:positionV>
            <wp:extent cx="139700" cy="9017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39700" cy="901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4356100</wp:posOffset>
            </wp:positionV>
            <wp:extent cx="127000" cy="1270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4241800</wp:posOffset>
            </wp:positionV>
            <wp:extent cx="127000" cy="5080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127000" cy="50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4241800</wp:posOffset>
            </wp:positionV>
            <wp:extent cx="139700" cy="2540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1397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4229100</wp:posOffset>
            </wp:positionV>
            <wp:extent cx="127000" cy="2540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1270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4114800</wp:posOffset>
            </wp:positionV>
            <wp:extent cx="139700" cy="3810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1397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4102100</wp:posOffset>
            </wp:positionV>
            <wp:extent cx="127000" cy="3810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1270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4102100</wp:posOffset>
            </wp:positionV>
            <wp:extent cx="139700" cy="5080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139700" cy="50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4102100</wp:posOffset>
            </wp:positionV>
            <wp:extent cx="139700" cy="5080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139700" cy="50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4102100</wp:posOffset>
            </wp:positionV>
            <wp:extent cx="139700" cy="3937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397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3975100</wp:posOffset>
            </wp:positionV>
            <wp:extent cx="127000" cy="10287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127000" cy="1028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3975100</wp:posOffset>
            </wp:positionV>
            <wp:extent cx="127000" cy="6350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127000" cy="635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3975100</wp:posOffset>
            </wp:positionV>
            <wp:extent cx="127000" cy="1270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3975100</wp:posOffset>
            </wp:positionV>
            <wp:extent cx="139700" cy="10287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39700" cy="1028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3975100</wp:posOffset>
            </wp:positionV>
            <wp:extent cx="127000" cy="1270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3975100</wp:posOffset>
            </wp:positionV>
            <wp:extent cx="139700" cy="6350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139700" cy="635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3975100</wp:posOffset>
            </wp:positionV>
            <wp:extent cx="139700" cy="7747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139700" cy="774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3975100</wp:posOffset>
            </wp:positionV>
            <wp:extent cx="152400" cy="9017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152400" cy="901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3975100</wp:posOffset>
            </wp:positionV>
            <wp:extent cx="127000" cy="2667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1270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3975100</wp:posOffset>
            </wp:positionV>
            <wp:extent cx="127000" cy="3810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1270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3975100</wp:posOffset>
            </wp:positionV>
            <wp:extent cx="139700" cy="5080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139700" cy="50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3975100</wp:posOffset>
            </wp:positionV>
            <wp:extent cx="127000" cy="1270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3975100</wp:posOffset>
            </wp:positionV>
            <wp:extent cx="139700" cy="2667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139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3975100</wp:posOffset>
            </wp:positionV>
            <wp:extent cx="139700" cy="5207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139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3975100</wp:posOffset>
            </wp:positionV>
            <wp:extent cx="139700" cy="9017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139700" cy="901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3975100</wp:posOffset>
            </wp:positionV>
            <wp:extent cx="139700" cy="1270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3975100</wp:posOffset>
            </wp:positionV>
            <wp:extent cx="139700" cy="5207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139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3975100</wp:posOffset>
            </wp:positionV>
            <wp:extent cx="127000" cy="3683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1270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3975100</wp:posOffset>
            </wp:positionV>
            <wp:extent cx="139700" cy="2540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1397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3975100</wp:posOffset>
            </wp:positionV>
            <wp:extent cx="139700" cy="3810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1397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3975100</wp:posOffset>
            </wp:positionV>
            <wp:extent cx="139700" cy="5080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139700" cy="50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3962400</wp:posOffset>
            </wp:positionV>
            <wp:extent cx="139700" cy="1270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3962400</wp:posOffset>
            </wp:positionV>
            <wp:extent cx="139700" cy="3937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1397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3911600</wp:posOffset>
            </wp:positionV>
            <wp:extent cx="685800" cy="1270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685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3848100</wp:posOffset>
            </wp:positionV>
            <wp:extent cx="76200" cy="889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3670300</wp:posOffset>
            </wp:positionV>
            <wp:extent cx="685800" cy="1397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685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3619500</wp:posOffset>
            </wp:positionV>
            <wp:extent cx="139700" cy="1016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3390900</wp:posOffset>
            </wp:positionV>
            <wp:extent cx="139700" cy="101600"/>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1168400</wp:posOffset>
            </wp:positionH>
            <wp:positionV relativeFrom="page">
              <wp:posOffset>2946400</wp:posOffset>
            </wp:positionV>
            <wp:extent cx="152400" cy="1016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152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1638300</wp:posOffset>
            </wp:positionV>
            <wp:extent cx="4191000" cy="23114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4191000" cy="2311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1587500</wp:posOffset>
            </wp:positionV>
            <wp:extent cx="203200" cy="1016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203200" cy="101600"/>
                    </a:xfrm>
                    <a:prstGeom prst="rect"/>
                  </pic:spPr>
                </pic:pic>
              </a:graphicData>
            </a:graphic>
          </wp:anchor>
        </w:drawing>
      </w:r>
    </w:p>
    <w:p>
      <w:pPr>
        <w:autoSpaceDN w:val="0"/>
        <w:autoSpaceDE w:val="0"/>
        <w:widowControl/>
        <w:spacing w:line="185" w:lineRule="auto" w:before="0" w:after="0"/>
        <w:ind w:left="0" w:right="3174" w:firstLine="0"/>
        <w:jc w:val="right"/>
      </w:pPr>
      <w:r>
        <w:rPr>
          <w:rFonts w:ascii="SimSun" w:hAnsi="SimSun" w:eastAsia="SimSun"/>
          <w:b w:val="0"/>
          <w:i w:val="0"/>
          <w:color w:val="000000"/>
          <w:sz w:val="21"/>
        </w:rPr>
        <w:t>大连交通大学专业硕士学位论文</w:t>
      </w:r>
    </w:p>
    <w:p>
      <w:pPr>
        <w:autoSpaceDN w:val="0"/>
        <w:autoSpaceDE w:val="0"/>
        <w:widowControl/>
        <w:spacing w:line="240" w:lineRule="auto" w:before="1200" w:after="0"/>
        <w:ind w:left="1440" w:right="0" w:firstLine="0"/>
        <w:jc w:val="left"/>
      </w:pPr>
      <w:r>
        <w:drawing>
          <wp:inline xmlns:a="http://schemas.openxmlformats.org/drawingml/2006/main" xmlns:pic="http://schemas.openxmlformats.org/drawingml/2006/picture">
            <wp:extent cx="139700" cy="101600"/>
            <wp:docPr id="153" name="Picture 153"/>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39700" cy="101600"/>
                    </a:xfrm>
                    <a:prstGeom prst="rect"/>
                  </pic:spPr>
                </pic:pic>
              </a:graphicData>
            </a:graphic>
          </wp:inline>
        </w:drawing>
      </w:r>
    </w:p>
    <w:p>
      <w:pPr>
        <w:autoSpaceDN w:val="0"/>
        <w:autoSpaceDE w:val="0"/>
        <w:widowControl/>
        <w:spacing w:line="240" w:lineRule="auto" w:before="200" w:after="0"/>
        <w:ind w:left="1440" w:right="0" w:firstLine="0"/>
        <w:jc w:val="left"/>
      </w:pPr>
      <w:r>
        <w:drawing>
          <wp:inline xmlns:a="http://schemas.openxmlformats.org/drawingml/2006/main" xmlns:pic="http://schemas.openxmlformats.org/drawingml/2006/picture">
            <wp:extent cx="139700" cy="101600"/>
            <wp:docPr id="154" name="Picture 154"/>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39700" cy="101600"/>
                    </a:xfrm>
                    <a:prstGeom prst="rect"/>
                  </pic:spPr>
                </pic:pic>
              </a:graphicData>
            </a:graphic>
          </wp:inline>
        </w:drawing>
      </w:r>
    </w:p>
    <w:p>
      <w:pPr>
        <w:autoSpaceDN w:val="0"/>
        <w:autoSpaceDE w:val="0"/>
        <w:widowControl/>
        <w:spacing w:line="240" w:lineRule="auto" w:before="200" w:after="0"/>
        <w:ind w:left="1440" w:right="0" w:firstLine="0"/>
        <w:jc w:val="left"/>
      </w:pPr>
      <w:r>
        <w:drawing>
          <wp:inline xmlns:a="http://schemas.openxmlformats.org/drawingml/2006/main" xmlns:pic="http://schemas.openxmlformats.org/drawingml/2006/picture">
            <wp:extent cx="139700" cy="101600"/>
            <wp:docPr id="155" name="Picture 155"/>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39700" cy="101600"/>
                    </a:xfrm>
                    <a:prstGeom prst="rect"/>
                  </pic:spPr>
                </pic:pic>
              </a:graphicData>
            </a:graphic>
          </wp:inline>
        </w:drawing>
      </w:r>
    </w:p>
    <w:p>
      <w:pPr>
        <w:autoSpaceDN w:val="0"/>
        <w:autoSpaceDE w:val="0"/>
        <w:widowControl/>
        <w:spacing w:line="240" w:lineRule="auto" w:before="180" w:after="0"/>
        <w:ind w:left="1440" w:right="0" w:firstLine="0"/>
        <w:jc w:val="left"/>
      </w:pPr>
      <w:r>
        <w:drawing>
          <wp:inline xmlns:a="http://schemas.openxmlformats.org/drawingml/2006/main" xmlns:pic="http://schemas.openxmlformats.org/drawingml/2006/picture">
            <wp:extent cx="139700" cy="101600"/>
            <wp:docPr id="156" name="Picture 156"/>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39700" cy="101600"/>
                    </a:xfrm>
                    <a:prstGeom prst="rect"/>
                  </pic:spPr>
                </pic:pic>
              </a:graphicData>
            </a:graphic>
          </wp:inline>
        </w:drawing>
      </w:r>
    </w:p>
    <w:p>
      <w:pPr>
        <w:autoSpaceDN w:val="0"/>
        <w:autoSpaceDE w:val="0"/>
        <w:widowControl/>
        <w:spacing w:line="240" w:lineRule="auto" w:before="200" w:after="0"/>
        <w:ind w:left="1440" w:right="0" w:firstLine="0"/>
        <w:jc w:val="left"/>
      </w:pPr>
      <w:r>
        <w:drawing>
          <wp:inline xmlns:a="http://schemas.openxmlformats.org/drawingml/2006/main" xmlns:pic="http://schemas.openxmlformats.org/drawingml/2006/picture">
            <wp:extent cx="139700" cy="101600"/>
            <wp:docPr id="157" name="Picture 157"/>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139700" cy="101600"/>
                    </a:xfrm>
                    <a:prstGeom prst="rect"/>
                  </pic:spPr>
                </pic:pic>
              </a:graphicData>
            </a:graphic>
          </wp:inline>
        </w:drawing>
      </w:r>
    </w:p>
    <w:p>
      <w:pPr>
        <w:autoSpaceDN w:val="0"/>
        <w:autoSpaceDE w:val="0"/>
        <w:widowControl/>
        <w:spacing w:line="240" w:lineRule="auto" w:before="560" w:after="0"/>
        <w:ind w:left="1440" w:right="0" w:firstLine="0"/>
        <w:jc w:val="left"/>
      </w:pPr>
      <w:r>
        <w:drawing>
          <wp:inline xmlns:a="http://schemas.openxmlformats.org/drawingml/2006/main" xmlns:pic="http://schemas.openxmlformats.org/drawingml/2006/picture">
            <wp:extent cx="139700" cy="88900"/>
            <wp:docPr id="158" name="Picture 158"/>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139700" cy="88900"/>
                    </a:xfrm>
                    <a:prstGeom prst="rect"/>
                  </pic:spPr>
                </pic:pic>
              </a:graphicData>
            </a:graphic>
          </wp:inline>
        </w:drawing>
      </w:r>
    </w:p>
    <w:p>
      <w:pPr>
        <w:autoSpaceDN w:val="0"/>
        <w:autoSpaceDE w:val="0"/>
        <w:widowControl/>
        <w:spacing w:line="259" w:lineRule="auto" w:before="4752" w:after="0"/>
        <w:ind w:left="3024" w:right="2016"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3.3</w:t>
      </w:r>
      <w:r>
        <w:rPr>
          <w:rFonts w:ascii="SimSun" w:hAnsi="SimSun" w:eastAsia="SimSun"/>
          <w:b w:val="0"/>
          <w:i w:val="0"/>
          <w:color w:val="000000"/>
          <w:sz w:val="21"/>
        </w:rPr>
        <w:t xml:space="preserve"> 两轮打分对比分析图</w:t>
      </w:r>
      <w:r>
        <w:br/>
      </w:r>
      <w:r>
        <w:rPr>
          <w:rFonts w:ascii="TimesNewRoman" w:hAnsi="TimesNewRoman" w:eastAsia="TimesNewRoman"/>
          <w:b w:val="0"/>
          <w:i w:val="0"/>
          <w:color w:val="000000"/>
          <w:sz w:val="21"/>
        </w:rPr>
        <w:t>Fig 3.3 Comparison analysis chart of two rounds of scoring</w:t>
      </w:r>
    </w:p>
    <w:p>
      <w:pPr>
        <w:autoSpaceDN w:val="0"/>
        <w:tabs>
          <w:tab w:pos="1478" w:val="left"/>
        </w:tabs>
        <w:autoSpaceDE w:val="0"/>
        <w:widowControl/>
        <w:spacing w:line="245" w:lineRule="auto" w:before="442" w:after="0"/>
        <w:ind w:left="998" w:right="0" w:firstLine="0"/>
        <w:jc w:val="left"/>
      </w:pPr>
      <w:r>
        <w:tab/>
      </w:r>
      <w:r>
        <w:rPr>
          <w:rFonts w:ascii="SimSun" w:hAnsi="SimSun" w:eastAsia="SimSun"/>
          <w:b w:val="0"/>
          <w:i w:val="0"/>
          <w:color w:val="000000"/>
          <w:sz w:val="24"/>
        </w:rPr>
        <w:t>根据上述调查结果，去除打分较低且两轮分数差距较大的两项：盾构机安装完成检</w:t>
      </w:r>
      <w:r>
        <w:rPr>
          <w:rFonts w:ascii="SimSun" w:hAnsi="SimSun" w:eastAsia="SimSun"/>
          <w:b w:val="0"/>
          <w:i w:val="0"/>
          <w:color w:val="000000"/>
          <w:sz w:val="24"/>
        </w:rPr>
        <w:t>测合格后未进行调试和盾构机无专人指挥运输。然后进行第三轮调查问卷。</w:t>
      </w:r>
    </w:p>
    <w:p>
      <w:pPr>
        <w:autoSpaceDN w:val="0"/>
        <w:autoSpaceDE w:val="0"/>
        <w:widowControl/>
        <w:spacing w:line="230" w:lineRule="auto" w:before="3978" w:after="0"/>
        <w:ind w:left="0" w:right="4450" w:firstLine="0"/>
        <w:jc w:val="right"/>
      </w:pPr>
      <w:r>
        <w:rPr>
          <w:rFonts w:ascii="TimesNewRoman" w:hAnsi="TimesNewRoman" w:eastAsia="TimesNewRoman"/>
          <w:b w:val="0"/>
          <w:i w:val="0"/>
          <w:color w:val="000000"/>
          <w:sz w:val="18"/>
        </w:rPr>
        <w:t xml:space="preserve">28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159" name="Picture 1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0" name="Picture 1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894080</wp:posOffset>
            </wp:positionH>
            <wp:positionV relativeFrom="page">
              <wp:posOffset>2132330</wp:posOffset>
            </wp:positionV>
            <wp:extent cx="5768340" cy="4562636"/>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768340" cy="4562636"/>
                    </a:xfrm>
                    <a:prstGeom prst="rect"/>
                  </pic:spPr>
                </pic:pic>
              </a:graphicData>
            </a:graphic>
          </wp:anchor>
        </w:drawing>
      </w:r>
    </w:p>
    <w:p>
      <w:pPr>
        <w:autoSpaceDN w:val="0"/>
        <w:autoSpaceDE w:val="0"/>
        <w:widowControl/>
        <w:spacing w:line="204" w:lineRule="auto" w:before="0" w:after="0"/>
        <w:ind w:left="0" w:right="2728" w:firstLine="0"/>
        <w:jc w:val="right"/>
      </w:pPr>
      <w:r>
        <w:rPr>
          <w:rFonts w:ascii="SimSun" w:hAnsi="SimSun" w:eastAsia="SimSun"/>
          <w:b w:val="0"/>
          <w:i w:val="0"/>
          <w:color w:val="000000"/>
          <w:sz w:val="21"/>
        </w:rPr>
        <w:t>第三章</w:t>
      </w:r>
      <w:r>
        <w:rPr>
          <w:rFonts w:ascii="SimSun" w:hAnsi="SimSun" w:eastAsia="SimSun"/>
          <w:b w:val="0"/>
          <w:i w:val="0"/>
          <w:color w:val="000000"/>
          <w:sz w:val="21"/>
        </w:rPr>
        <w:t>地铁</w:t>
      </w:r>
      <w:r>
        <w:rPr>
          <w:rFonts w:ascii="TimesNewRoman" w:hAnsi="TimesNewRoman" w:eastAsia="TimesNewRoman"/>
          <w:b w:val="0"/>
          <w:i w:val="0"/>
          <w:color w:val="000000"/>
          <w:sz w:val="21"/>
        </w:rPr>
        <w:t>3</w:t>
      </w:r>
      <w:r>
        <w:rPr>
          <w:rFonts w:ascii="SimSun" w:hAnsi="SimSun" w:eastAsia="SimSun"/>
          <w:b w:val="0"/>
          <w:i w:val="0"/>
          <w:color w:val="000000"/>
          <w:sz w:val="21"/>
        </w:rPr>
        <w:t xml:space="preserve"> 号线盾构施工安全风险识别</w:t>
      </w:r>
    </w:p>
    <w:p>
      <w:pPr>
        <w:autoSpaceDN w:val="0"/>
        <w:autoSpaceDE w:val="0"/>
        <w:widowControl/>
        <w:spacing w:line="206" w:lineRule="auto" w:before="716" w:after="0"/>
        <w:ind w:left="0" w:right="3216"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3.5</w:t>
      </w:r>
      <w:r>
        <w:rPr>
          <w:rFonts w:ascii="SimSun" w:hAnsi="SimSun" w:eastAsia="SimSun"/>
          <w:b w:val="0"/>
          <w:i w:val="0"/>
          <w:color w:val="000000"/>
          <w:sz w:val="21"/>
        </w:rPr>
        <w:t xml:space="preserve"> 专家第三轮打分表</w:t>
      </w:r>
    </w:p>
    <w:p>
      <w:pPr>
        <w:autoSpaceDN w:val="0"/>
        <w:autoSpaceDE w:val="0"/>
        <w:widowControl/>
        <w:spacing w:line="230" w:lineRule="auto" w:before="92" w:after="62"/>
        <w:ind w:left="0" w:right="2702" w:firstLine="0"/>
        <w:jc w:val="right"/>
      </w:pPr>
      <w:r>
        <w:rPr>
          <w:rFonts w:ascii="TimesNewRoman" w:hAnsi="TimesNewRoman" w:eastAsia="TimesNewRoman"/>
          <w:b w:val="0"/>
          <w:i w:val="0"/>
          <w:color w:val="000000"/>
          <w:sz w:val="21"/>
        </w:rPr>
        <w:t>Table 3.5 Experts score the third round</w:t>
      </w:r>
    </w:p>
    <w:tbl>
      <w:tblPr>
        <w:tblW w:type="auto" w:w="0"/>
        <w:tblLayout w:type="fixed"/>
        <w:tblLook w:firstColumn="1" w:firstRow="1" w:lastColumn="0" w:lastRow="0" w:noHBand="0" w:noVBand="1" w:val="04A0"/>
        <w:tblInd w:w="1004.0" w:type="dxa"/>
      </w:tblPr>
      <w:tblGrid>
        <w:gridCol w:w="1686"/>
        <w:gridCol w:w="1686"/>
        <w:gridCol w:w="1686"/>
        <w:gridCol w:w="1686"/>
        <w:gridCol w:w="1686"/>
        <w:gridCol w:w="1686"/>
      </w:tblGrid>
      <w:tr>
        <w:trPr>
          <w:trHeight w:hRule="exact" w:val="338"/>
        </w:trPr>
        <w:tc>
          <w:tcPr>
            <w:tcW w:type="dxa" w:w="1476"/>
            <w:tcBorders>
              <w:top w:sz="7.2000000000000455" w:val="single" w:color="#000000"/>
            </w:tcBorders>
            <w:tcMar>
              <w:start w:w="0" w:type="dxa"/>
              <w:end w:w="0" w:type="dxa"/>
            </w:tcMar>
          </w:tcPr>
          <w:p>
            <w:pPr>
              <w:autoSpaceDN w:val="0"/>
              <w:autoSpaceDE w:val="0"/>
              <w:widowControl/>
              <w:spacing w:line="185" w:lineRule="auto" w:before="32" w:after="0"/>
              <w:ind w:left="318" w:right="0" w:firstLine="0"/>
              <w:jc w:val="left"/>
            </w:pPr>
            <w:r>
              <w:rPr>
                <w:rFonts w:ascii="SimSun" w:hAnsi="SimSun" w:eastAsia="SimSun"/>
                <w:b w:val="0"/>
                <w:i w:val="0"/>
                <w:color w:val="000000"/>
                <w:sz w:val="21"/>
              </w:rPr>
              <w:t xml:space="preserve">风险来源 </w:t>
            </w:r>
          </w:p>
        </w:tc>
        <w:tc>
          <w:tcPr>
            <w:tcW w:type="dxa" w:w="2300"/>
            <w:tcBorders>
              <w:top w:sz="7.2000000000000455" w:val="single" w:color="#000000"/>
            </w:tcBorders>
            <w:tcMar>
              <w:start w:w="0" w:type="dxa"/>
              <w:end w:w="0" w:type="dxa"/>
            </w:tcMar>
          </w:tcPr>
          <w:p>
            <w:pPr>
              <w:autoSpaceDN w:val="0"/>
              <w:autoSpaceDE w:val="0"/>
              <w:widowControl/>
              <w:spacing w:line="185" w:lineRule="auto" w:before="32" w:after="0"/>
              <w:ind w:left="0" w:right="618" w:firstLine="0"/>
              <w:jc w:val="right"/>
            </w:pPr>
            <w:r>
              <w:rPr>
                <w:rFonts w:ascii="SimSun" w:hAnsi="SimSun" w:eastAsia="SimSun"/>
                <w:b w:val="0"/>
                <w:i w:val="0"/>
                <w:color w:val="000000"/>
                <w:sz w:val="21"/>
              </w:rPr>
              <w:t xml:space="preserve">风险简述 </w:t>
            </w:r>
          </w:p>
        </w:tc>
        <w:tc>
          <w:tcPr>
            <w:tcW w:type="dxa" w:w="74"/>
            <w:tcBorders/>
            <w:tcMar>
              <w:start w:w="0" w:type="dxa"/>
              <w:end w:w="0" w:type="dxa"/>
            </w:tcMar>
          </w:tcPr>
          <w:p>
            <w:pPr>
              <w:autoSpaceDN w:val="0"/>
              <w:autoSpaceDE w:val="0"/>
              <w:widowControl/>
              <w:spacing w:line="240" w:lineRule="auto" w:before="12" w:after="0"/>
              <w:ind w:left="0" w:right="0" w:firstLine="0"/>
              <w:jc w:val="center"/>
            </w:pPr>
            <w:r>
              <w:drawing>
                <wp:inline xmlns:a="http://schemas.openxmlformats.org/drawingml/2006/main" xmlns:pic="http://schemas.openxmlformats.org/drawingml/2006/picture">
                  <wp:extent cx="8889" cy="97790"/>
                  <wp:docPr id="223" name="Picture 223"/>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89" cy="97790"/>
                          </a:xfrm>
                          <a:prstGeom prst="rect"/>
                        </pic:spPr>
                      </pic:pic>
                    </a:graphicData>
                  </a:graphic>
                </wp:inline>
              </w:drawing>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8889" cy="96519"/>
                  <wp:docPr id="224" name="Picture 224"/>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89" cy="96519"/>
                          </a:xfrm>
                          <a:prstGeom prst="rect"/>
                        </pic:spPr>
                      </pic:pic>
                    </a:graphicData>
                  </a:graphic>
                </wp:inline>
              </w:drawing>
            </w:r>
          </w:p>
        </w:tc>
        <w:tc>
          <w:tcPr>
            <w:tcW w:type="dxa" w:w="5226"/>
            <w:gridSpan w:val="3"/>
            <w:tcBorders>
              <w:top w:sz="7.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2" w:after="0"/>
              <w:ind w:left="0" w:right="0" w:firstLine="0"/>
              <w:jc w:val="center"/>
            </w:pPr>
            <w:r>
              <w:rPr>
                <w:rFonts w:ascii="SimSun" w:hAnsi="SimSun" w:eastAsia="SimSun"/>
                <w:b w:val="0"/>
                <w:i w:val="0"/>
                <w:color w:val="000000"/>
                <w:sz w:val="21"/>
              </w:rPr>
              <w:t xml:space="preserve">第一轮打分结果 第二轮打分结果 第三轮打分平均值 </w:t>
            </w:r>
            <w:r>
              <w:drawing>
                <wp:inline xmlns:a="http://schemas.openxmlformats.org/drawingml/2006/main" xmlns:pic="http://schemas.openxmlformats.org/drawingml/2006/picture">
                  <wp:extent cx="8889" cy="97790"/>
                  <wp:docPr id="225" name="Picture 22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89" cy="97790"/>
                          </a:xfrm>
                          <a:prstGeom prst="rect"/>
                        </pic:spPr>
                      </pic:pic>
                    </a:graphicData>
                  </a:graphic>
                </wp:inline>
              </w:drawing>
            </w:r>
          </w:p>
          <w:p>
            <w:pPr>
              <w:autoSpaceDN w:val="0"/>
              <w:autoSpaceDE w:val="0"/>
              <w:widowControl/>
              <w:spacing w:line="240" w:lineRule="auto" w:before="0" w:after="0"/>
              <w:ind w:left="0" w:right="3590" w:firstLine="0"/>
              <w:jc w:val="right"/>
            </w:pPr>
            <w:r>
              <w:drawing>
                <wp:inline xmlns:a="http://schemas.openxmlformats.org/drawingml/2006/main" xmlns:pic="http://schemas.openxmlformats.org/drawingml/2006/picture">
                  <wp:extent cx="8889" cy="96519"/>
                  <wp:docPr id="226" name="Picture 22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89" cy="96519"/>
                          </a:xfrm>
                          <a:prstGeom prst="rect"/>
                        </pic:spPr>
                      </pic:pic>
                    </a:graphicData>
                  </a:graphic>
                </wp:inline>
              </w:drawing>
            </w:r>
          </w:p>
          <w:p>
            <w:pPr>
              <w:autoSpaceDN w:val="0"/>
              <w:autoSpaceDE w:val="0"/>
              <w:widowControl/>
              <w:spacing w:line="240" w:lineRule="auto" w:before="0" w:after="0"/>
              <w:ind w:left="0" w:right="1904" w:firstLine="0"/>
              <w:jc w:val="right"/>
            </w:pPr>
            <w:r>
              <w:drawing>
                <wp:inline xmlns:a="http://schemas.openxmlformats.org/drawingml/2006/main" xmlns:pic="http://schemas.openxmlformats.org/drawingml/2006/picture">
                  <wp:extent cx="8889" cy="97790"/>
                  <wp:docPr id="227" name="Picture 22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89" cy="97790"/>
                          </a:xfrm>
                          <a:prstGeom prst="rect"/>
                        </pic:spPr>
                      </pic:pic>
                    </a:graphicData>
                  </a:graphic>
                </wp:inline>
              </w:drawing>
            </w:r>
          </w:p>
          <w:p>
            <w:pPr>
              <w:autoSpaceDN w:val="0"/>
              <w:autoSpaceDE w:val="0"/>
              <w:widowControl/>
              <w:spacing w:line="240" w:lineRule="auto" w:before="0" w:after="0"/>
              <w:ind w:left="0" w:right="1904" w:firstLine="0"/>
              <w:jc w:val="right"/>
            </w:pPr>
            <w:r>
              <w:drawing>
                <wp:inline xmlns:a="http://schemas.openxmlformats.org/drawingml/2006/main" xmlns:pic="http://schemas.openxmlformats.org/drawingml/2006/picture">
                  <wp:extent cx="8889" cy="96519"/>
                  <wp:docPr id="228" name="Picture 228"/>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89" cy="96519"/>
                          </a:xfrm>
                          <a:prstGeom prst="rect"/>
                        </pic:spPr>
                      </pic:pic>
                    </a:graphicData>
                  </a:graphic>
                </wp:inline>
              </w:drawing>
            </w:r>
          </w:p>
        </w:tc>
      </w:tr>
      <w:tr>
        <w:trPr>
          <w:trHeight w:hRule="exact" w:val="332"/>
        </w:trPr>
        <w:tc>
          <w:tcPr>
            <w:tcW w:type="dxa" w:w="147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74" w:after="0"/>
              <w:ind w:left="108" w:right="0" w:firstLine="0"/>
              <w:jc w:val="left"/>
            </w:pPr>
            <w:r>
              <w:rPr>
                <w:rFonts w:ascii="SimSun" w:hAnsi="SimSun" w:eastAsia="SimSun"/>
                <w:b w:val="0"/>
                <w:i w:val="0"/>
                <w:color w:val="000000"/>
                <w:sz w:val="21"/>
              </w:rPr>
              <w:t xml:space="preserve">施工技术风险 </w:t>
            </w:r>
          </w:p>
        </w:tc>
        <w:tc>
          <w:tcPr>
            <w:tcW w:type="dxa" w:w="2374"/>
            <w:gridSpan w:val="2"/>
            <w:tcBorders/>
            <w:tcMar>
              <w:start w:w="0" w:type="dxa"/>
              <w:end w:w="0" w:type="dxa"/>
            </w:tcMar>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 xml:space="preserve">破坏管线、轴线偏移 </w:t>
            </w:r>
          </w:p>
        </w:tc>
        <w:tc>
          <w:tcPr>
            <w:tcW w:type="dxa" w:w="1626"/>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 xml:space="preserve">82.3 </w:t>
            </w:r>
          </w:p>
        </w:tc>
        <w:tc>
          <w:tcPr>
            <w:tcW w:type="dxa" w:w="1680"/>
            <w:tcBorders/>
            <w:tcMar>
              <w:start w:w="0" w:type="dxa"/>
              <w:end w:w="0" w:type="dxa"/>
            </w:tcMar>
          </w:tcPr>
          <w:p>
            <w:pPr>
              <w:autoSpaceDN w:val="0"/>
              <w:autoSpaceDE w:val="0"/>
              <w:widowControl/>
              <w:spacing w:line="185" w:lineRule="auto" w:before="52" w:after="0"/>
              <w:ind w:left="0" w:right="520" w:firstLine="0"/>
              <w:jc w:val="right"/>
            </w:pPr>
            <w:r>
              <w:rPr>
                <w:rFonts w:ascii="SimSun" w:hAnsi="SimSun" w:eastAsia="SimSun"/>
                <w:b w:val="0"/>
                <w:i w:val="0"/>
                <w:color w:val="000000"/>
                <w:sz w:val="21"/>
              </w:rPr>
              <w:t xml:space="preserve">83.1 </w:t>
            </w:r>
          </w:p>
        </w:tc>
        <w:tc>
          <w:tcPr>
            <w:tcW w:type="dxa" w:w="1920"/>
            <w:tcBorders/>
            <w:tcMar>
              <w:start w:w="0" w:type="dxa"/>
              <w:end w:w="0" w:type="dxa"/>
            </w:tcMar>
          </w:tcPr>
          <w:p>
            <w:pPr>
              <w:autoSpaceDN w:val="0"/>
              <w:autoSpaceDE w:val="0"/>
              <w:widowControl/>
              <w:spacing w:line="185" w:lineRule="auto" w:before="52" w:after="0"/>
              <w:ind w:left="0" w:right="648" w:firstLine="0"/>
              <w:jc w:val="right"/>
            </w:pPr>
            <w:r>
              <w:rPr>
                <w:rFonts w:ascii="SimSun" w:hAnsi="SimSun" w:eastAsia="SimSun"/>
                <w:b w:val="0"/>
                <w:i w:val="0"/>
                <w:color w:val="000000"/>
                <w:sz w:val="21"/>
              </w:rPr>
              <w:t xml:space="preserve">82.5 </w:t>
            </w:r>
          </w:p>
        </w:tc>
      </w:tr>
      <w:tr>
        <w:trPr>
          <w:trHeight w:hRule="exact" w:val="428"/>
        </w:trPr>
        <w:tc>
          <w:tcPr>
            <w:tcW w:type="dxa" w:w="1686"/>
            <w:vMerge/>
            <w:tcBorders/>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砂浆外泄、土体滑落 </w:t>
            </w:r>
          </w:p>
        </w:tc>
        <w:tc>
          <w:tcPr>
            <w:tcW w:type="dxa" w:w="1626"/>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81.6 </w:t>
            </w:r>
          </w:p>
        </w:tc>
        <w:tc>
          <w:tcPr>
            <w:tcW w:type="dxa" w:w="1680"/>
            <w:tcBorders/>
            <w:tcMar>
              <w:start w:w="0" w:type="dxa"/>
              <w:end w:w="0" w:type="dxa"/>
            </w:tcMar>
          </w:tcPr>
          <w:p>
            <w:pPr>
              <w:autoSpaceDN w:val="0"/>
              <w:autoSpaceDE w:val="0"/>
              <w:widowControl/>
              <w:spacing w:line="185" w:lineRule="auto" w:before="70" w:after="0"/>
              <w:ind w:left="0" w:right="520" w:firstLine="0"/>
              <w:jc w:val="right"/>
            </w:pPr>
            <w:r>
              <w:rPr>
                <w:rFonts w:ascii="SimSun" w:hAnsi="SimSun" w:eastAsia="SimSun"/>
                <w:b w:val="0"/>
                <w:i w:val="0"/>
                <w:color w:val="000000"/>
                <w:sz w:val="21"/>
              </w:rPr>
              <w:t xml:space="preserve">81.9 </w:t>
            </w:r>
          </w:p>
        </w:tc>
        <w:tc>
          <w:tcPr>
            <w:tcW w:type="dxa" w:w="1920"/>
            <w:tcBorders/>
            <w:tcMar>
              <w:start w:w="0" w:type="dxa"/>
              <w:end w:w="0" w:type="dxa"/>
            </w:tcMar>
          </w:tcPr>
          <w:p>
            <w:pPr>
              <w:autoSpaceDN w:val="0"/>
              <w:autoSpaceDE w:val="0"/>
              <w:widowControl/>
              <w:spacing w:line="185" w:lineRule="auto" w:before="70" w:after="0"/>
              <w:ind w:left="0" w:right="648" w:firstLine="0"/>
              <w:jc w:val="right"/>
            </w:pPr>
            <w:r>
              <w:rPr>
                <w:rFonts w:ascii="SimSun" w:hAnsi="SimSun" w:eastAsia="SimSun"/>
                <w:b w:val="0"/>
                <w:i w:val="0"/>
                <w:color w:val="000000"/>
                <w:sz w:val="21"/>
              </w:rPr>
              <w:t xml:space="preserve">81.8 </w:t>
            </w:r>
          </w:p>
        </w:tc>
      </w:tr>
      <w:tr>
        <w:trPr>
          <w:trHeight w:hRule="exact" w:val="274"/>
        </w:trPr>
        <w:tc>
          <w:tcPr>
            <w:tcW w:type="dxa" w:w="1686"/>
            <w:vMerge/>
            <w:tcBorders/>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 xml:space="preserve">锁扣断裂 </w:t>
            </w:r>
          </w:p>
        </w:tc>
        <w:tc>
          <w:tcPr>
            <w:tcW w:type="dxa" w:w="1626"/>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 xml:space="preserve">83.9 </w:t>
            </w:r>
          </w:p>
        </w:tc>
        <w:tc>
          <w:tcPr>
            <w:tcW w:type="dxa" w:w="1680"/>
            <w:tcBorders/>
            <w:tcMar>
              <w:start w:w="0" w:type="dxa"/>
              <w:end w:w="0" w:type="dxa"/>
            </w:tcMar>
          </w:tcPr>
          <w:p>
            <w:pPr>
              <w:autoSpaceDN w:val="0"/>
              <w:autoSpaceDE w:val="0"/>
              <w:widowControl/>
              <w:spacing w:line="185" w:lineRule="auto" w:before="0" w:after="0"/>
              <w:ind w:left="0" w:right="520" w:firstLine="0"/>
              <w:jc w:val="right"/>
            </w:pPr>
            <w:r>
              <w:rPr>
                <w:rFonts w:ascii="SimSun" w:hAnsi="SimSun" w:eastAsia="SimSun"/>
                <w:b w:val="0"/>
                <w:i w:val="0"/>
                <w:color w:val="000000"/>
                <w:sz w:val="21"/>
              </w:rPr>
              <w:t xml:space="preserve">83.8 </w:t>
            </w:r>
          </w:p>
        </w:tc>
        <w:tc>
          <w:tcPr>
            <w:tcW w:type="dxa" w:w="1920"/>
            <w:tcBorders/>
            <w:tcMar>
              <w:start w:w="0" w:type="dxa"/>
              <w:end w:w="0" w:type="dxa"/>
            </w:tcMar>
          </w:tcPr>
          <w:p>
            <w:pPr>
              <w:autoSpaceDN w:val="0"/>
              <w:autoSpaceDE w:val="0"/>
              <w:widowControl/>
              <w:spacing w:line="185" w:lineRule="auto" w:before="0" w:after="0"/>
              <w:ind w:left="0" w:right="650" w:firstLine="0"/>
              <w:jc w:val="right"/>
            </w:pPr>
            <w:r>
              <w:rPr>
                <w:rFonts w:ascii="SimSun" w:hAnsi="SimSun" w:eastAsia="SimSun"/>
                <w:b w:val="0"/>
                <w:i w:val="0"/>
                <w:color w:val="000000"/>
                <w:sz w:val="21"/>
              </w:rPr>
              <w:t xml:space="preserve">83.1 </w:t>
            </w:r>
          </w:p>
        </w:tc>
      </w:tr>
      <w:tr>
        <w:trPr>
          <w:trHeight w:hRule="exact" w:val="258"/>
        </w:trPr>
        <w:tc>
          <w:tcPr>
            <w:tcW w:type="dxa" w:w="1686"/>
            <w:vMerge/>
            <w:tcBorders/>
          </w:tcPr>
          <w:p/>
        </w:tc>
        <w:tc>
          <w:tcPr>
            <w:tcW w:type="dxa" w:w="237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洞口坍塌 </w:t>
            </w:r>
          </w:p>
        </w:tc>
        <w:tc>
          <w:tcPr>
            <w:tcW w:type="dxa" w:w="1626"/>
            <w:vMerge w:val="restart"/>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82.2 </w:t>
            </w:r>
          </w:p>
        </w:tc>
        <w:tc>
          <w:tcPr>
            <w:tcW w:type="dxa" w:w="1680"/>
            <w:vMerge w:val="restart"/>
            <w:tcBorders/>
            <w:tcMar>
              <w:start w:w="0" w:type="dxa"/>
              <w:end w:w="0" w:type="dxa"/>
            </w:tcMar>
            <w:tcMar>
              <w:start w:w="0" w:type="dxa"/>
              <w:end w:w="0" w:type="dxa"/>
            </w:tcMar>
          </w:tcPr>
          <w:p>
            <w:pPr>
              <w:autoSpaceDN w:val="0"/>
              <w:autoSpaceDE w:val="0"/>
              <w:widowControl/>
              <w:spacing w:line="185" w:lineRule="auto" w:before="70" w:after="0"/>
              <w:ind w:left="0" w:right="520" w:firstLine="0"/>
              <w:jc w:val="right"/>
            </w:pPr>
            <w:r>
              <w:rPr>
                <w:rFonts w:ascii="SimSun" w:hAnsi="SimSun" w:eastAsia="SimSun"/>
                <w:b w:val="0"/>
                <w:i w:val="0"/>
                <w:color w:val="000000"/>
                <w:sz w:val="21"/>
              </w:rPr>
              <w:t xml:space="preserve">83.1 </w:t>
            </w:r>
          </w:p>
        </w:tc>
        <w:tc>
          <w:tcPr>
            <w:tcW w:type="dxa" w:w="1920"/>
            <w:vMerge w:val="restart"/>
            <w:tcBorders/>
            <w:tcMar>
              <w:start w:w="0" w:type="dxa"/>
              <w:end w:w="0" w:type="dxa"/>
            </w:tcMar>
            <w:tcMar>
              <w:start w:w="0" w:type="dxa"/>
              <w:end w:w="0" w:type="dxa"/>
            </w:tcMar>
          </w:tcPr>
          <w:p>
            <w:pPr>
              <w:autoSpaceDN w:val="0"/>
              <w:autoSpaceDE w:val="0"/>
              <w:widowControl/>
              <w:spacing w:line="185" w:lineRule="auto" w:before="70" w:after="0"/>
              <w:ind w:left="0" w:right="650" w:firstLine="0"/>
              <w:jc w:val="right"/>
            </w:pPr>
            <w:r>
              <w:rPr>
                <w:rFonts w:ascii="SimSun" w:hAnsi="SimSun" w:eastAsia="SimSun"/>
                <w:b w:val="0"/>
                <w:i w:val="0"/>
                <w:color w:val="000000"/>
                <w:sz w:val="21"/>
              </w:rPr>
              <w:t xml:space="preserve">82.9 </w:t>
            </w:r>
          </w:p>
        </w:tc>
      </w:tr>
      <w:tr>
        <w:trPr>
          <w:trHeight w:hRule="exact" w:val="92"/>
        </w:trPr>
        <w:tc>
          <w:tcPr>
            <w:tcW w:type="dxa" w:w="1476"/>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98" w:after="0"/>
              <w:ind w:left="318" w:right="0" w:firstLine="0"/>
              <w:jc w:val="left"/>
            </w:pPr>
            <w:r>
              <w:rPr>
                <w:rFonts w:ascii="SimSun" w:hAnsi="SimSun" w:eastAsia="SimSun"/>
                <w:b w:val="0"/>
                <w:i w:val="0"/>
                <w:color w:val="000000"/>
                <w:sz w:val="21"/>
              </w:rPr>
              <w:t xml:space="preserve">环境风险 </w:t>
            </w:r>
          </w:p>
        </w:tc>
        <w:tc>
          <w:tcPr>
            <w:tcW w:type="dxa" w:w="3372"/>
            <w:gridSpan w:val="2"/>
            <w:vMerge/>
            <w:tcBorders/>
          </w:tcPr>
          <w:p/>
        </w:tc>
        <w:tc>
          <w:tcPr>
            <w:tcW w:type="dxa" w:w="1686"/>
            <w:vMerge/>
            <w:tcBorders/>
          </w:tcPr>
          <w:p/>
        </w:tc>
        <w:tc>
          <w:tcPr>
            <w:tcW w:type="dxa" w:w="1686"/>
            <w:vMerge/>
            <w:tcBorders/>
          </w:tcPr>
          <w:p/>
        </w:tc>
        <w:tc>
          <w:tcPr>
            <w:tcW w:type="dxa" w:w="1686"/>
            <w:vMerge/>
            <w:tcBorders/>
          </w:tcPr>
          <w:p/>
        </w:tc>
      </w:tr>
      <w:tr>
        <w:trPr>
          <w:trHeight w:hRule="exact" w:val="350"/>
        </w:trPr>
        <w:tc>
          <w:tcPr>
            <w:tcW w:type="dxa" w:w="1686"/>
            <w:vMerge/>
            <w:tcBorders/>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地质条件复杂 </w:t>
            </w:r>
          </w:p>
        </w:tc>
        <w:tc>
          <w:tcPr>
            <w:tcW w:type="dxa" w:w="1626"/>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80.3 </w:t>
            </w:r>
          </w:p>
        </w:tc>
        <w:tc>
          <w:tcPr>
            <w:tcW w:type="dxa" w:w="1680"/>
            <w:tcBorders/>
            <w:tcMar>
              <w:start w:w="0" w:type="dxa"/>
              <w:end w:w="0" w:type="dxa"/>
            </w:tcMar>
          </w:tcPr>
          <w:p>
            <w:pPr>
              <w:autoSpaceDN w:val="0"/>
              <w:autoSpaceDE w:val="0"/>
              <w:widowControl/>
              <w:spacing w:line="185" w:lineRule="auto" w:before="70" w:after="0"/>
              <w:ind w:left="0" w:right="518" w:firstLine="0"/>
              <w:jc w:val="right"/>
            </w:pPr>
            <w:r>
              <w:rPr>
                <w:rFonts w:ascii="SimSun" w:hAnsi="SimSun" w:eastAsia="SimSun"/>
                <w:b w:val="0"/>
                <w:i w:val="0"/>
                <w:color w:val="000000"/>
                <w:sz w:val="21"/>
              </w:rPr>
              <w:t xml:space="preserve">81.2 </w:t>
            </w:r>
          </w:p>
        </w:tc>
        <w:tc>
          <w:tcPr>
            <w:tcW w:type="dxa" w:w="1920"/>
            <w:tcBorders/>
            <w:tcMar>
              <w:start w:w="0" w:type="dxa"/>
              <w:end w:w="0" w:type="dxa"/>
            </w:tcMar>
          </w:tcPr>
          <w:p>
            <w:pPr>
              <w:autoSpaceDN w:val="0"/>
              <w:autoSpaceDE w:val="0"/>
              <w:widowControl/>
              <w:spacing w:line="185" w:lineRule="auto" w:before="70" w:after="0"/>
              <w:ind w:left="0" w:right="648" w:firstLine="0"/>
              <w:jc w:val="right"/>
            </w:pPr>
            <w:r>
              <w:rPr>
                <w:rFonts w:ascii="SimSun" w:hAnsi="SimSun" w:eastAsia="SimSun"/>
                <w:b w:val="0"/>
                <w:i w:val="0"/>
                <w:color w:val="000000"/>
                <w:sz w:val="21"/>
              </w:rPr>
              <w:t xml:space="preserve">82.3 </w:t>
            </w:r>
          </w:p>
        </w:tc>
      </w:tr>
      <w:tr>
        <w:trPr>
          <w:trHeight w:hRule="exact" w:val="266"/>
        </w:trPr>
        <w:tc>
          <w:tcPr>
            <w:tcW w:type="dxa" w:w="1686"/>
            <w:vMerge/>
            <w:tcBorders/>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 xml:space="preserve">水文条件多变 </w:t>
            </w:r>
          </w:p>
        </w:tc>
        <w:tc>
          <w:tcPr>
            <w:tcW w:type="dxa" w:w="1626"/>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 xml:space="preserve">83.7 </w:t>
            </w:r>
          </w:p>
        </w:tc>
        <w:tc>
          <w:tcPr>
            <w:tcW w:type="dxa" w:w="1680"/>
            <w:tcBorders/>
            <w:tcMar>
              <w:start w:w="0" w:type="dxa"/>
              <w:end w:w="0" w:type="dxa"/>
            </w:tcMar>
          </w:tcPr>
          <w:p>
            <w:pPr>
              <w:autoSpaceDN w:val="0"/>
              <w:autoSpaceDE w:val="0"/>
              <w:widowControl/>
              <w:spacing w:line="185" w:lineRule="auto" w:before="56" w:after="0"/>
              <w:ind w:left="0" w:right="518" w:firstLine="0"/>
              <w:jc w:val="right"/>
            </w:pPr>
            <w:r>
              <w:rPr>
                <w:rFonts w:ascii="SimSun" w:hAnsi="SimSun" w:eastAsia="SimSun"/>
                <w:b w:val="0"/>
                <w:i w:val="0"/>
                <w:color w:val="000000"/>
                <w:sz w:val="21"/>
              </w:rPr>
              <w:t xml:space="preserve">82.6 </w:t>
            </w:r>
          </w:p>
        </w:tc>
        <w:tc>
          <w:tcPr>
            <w:tcW w:type="dxa" w:w="1920"/>
            <w:tcBorders/>
            <w:tcMar>
              <w:start w:w="0" w:type="dxa"/>
              <w:end w:w="0" w:type="dxa"/>
            </w:tcMar>
          </w:tcPr>
          <w:p>
            <w:pPr>
              <w:autoSpaceDN w:val="0"/>
              <w:autoSpaceDE w:val="0"/>
              <w:widowControl/>
              <w:spacing w:line="185" w:lineRule="auto" w:before="56" w:after="0"/>
              <w:ind w:left="0" w:right="648" w:firstLine="0"/>
              <w:jc w:val="right"/>
            </w:pPr>
            <w:r>
              <w:rPr>
                <w:rFonts w:ascii="SimSun" w:hAnsi="SimSun" w:eastAsia="SimSun"/>
                <w:b w:val="0"/>
                <w:i w:val="0"/>
                <w:color w:val="000000"/>
                <w:sz w:val="21"/>
              </w:rPr>
              <w:t xml:space="preserve">82.8 </w:t>
            </w:r>
          </w:p>
        </w:tc>
      </w:tr>
      <w:tr>
        <w:trPr>
          <w:trHeight w:hRule="exact" w:val="436"/>
        </w:trPr>
        <w:tc>
          <w:tcPr>
            <w:tcW w:type="dxa" w:w="1476"/>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50" w:after="0"/>
              <w:ind w:left="108" w:right="0" w:firstLine="0"/>
              <w:jc w:val="left"/>
            </w:pPr>
            <w:r>
              <w:rPr>
                <w:rFonts w:ascii="SimSun" w:hAnsi="SimSun" w:eastAsia="SimSun"/>
                <w:b w:val="0"/>
                <w:i w:val="0"/>
                <w:color w:val="000000"/>
                <w:sz w:val="21"/>
              </w:rPr>
              <w:t xml:space="preserve">施工材料风险 </w:t>
            </w:r>
          </w:p>
        </w:tc>
        <w:tc>
          <w:tcPr>
            <w:tcW w:type="dxa" w:w="2374"/>
            <w:gridSpan w:val="2"/>
            <w:tcBorders/>
            <w:tcMar>
              <w:start w:w="0" w:type="dxa"/>
              <w:end w:w="0" w:type="dxa"/>
            </w:tcMar>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21"/>
              </w:rPr>
              <w:t xml:space="preserve">建筑物地基影响 </w:t>
            </w:r>
          </w:p>
        </w:tc>
        <w:tc>
          <w:tcPr>
            <w:tcW w:type="dxa" w:w="1626"/>
            <w:tcBorders/>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21"/>
              </w:rPr>
              <w:t xml:space="preserve">83.6 </w:t>
            </w:r>
          </w:p>
        </w:tc>
        <w:tc>
          <w:tcPr>
            <w:tcW w:type="dxa" w:w="1680"/>
            <w:tcBorders/>
            <w:tcMar>
              <w:start w:w="0" w:type="dxa"/>
              <w:end w:w="0" w:type="dxa"/>
            </w:tcMar>
          </w:tcPr>
          <w:p>
            <w:pPr>
              <w:autoSpaceDN w:val="0"/>
              <w:autoSpaceDE w:val="0"/>
              <w:widowControl/>
              <w:spacing w:line="185" w:lineRule="auto" w:before="154" w:after="0"/>
              <w:ind w:left="0" w:right="520" w:firstLine="0"/>
              <w:jc w:val="right"/>
            </w:pPr>
            <w:r>
              <w:rPr>
                <w:rFonts w:ascii="SimSun" w:hAnsi="SimSun" w:eastAsia="SimSun"/>
                <w:b w:val="0"/>
                <w:i w:val="0"/>
                <w:color w:val="000000"/>
                <w:sz w:val="21"/>
              </w:rPr>
              <w:t xml:space="preserve">82.9 </w:t>
            </w:r>
          </w:p>
        </w:tc>
        <w:tc>
          <w:tcPr>
            <w:tcW w:type="dxa" w:w="1920"/>
            <w:tcBorders/>
            <w:tcMar>
              <w:start w:w="0" w:type="dxa"/>
              <w:end w:w="0" w:type="dxa"/>
            </w:tcMar>
          </w:tcPr>
          <w:p>
            <w:pPr>
              <w:autoSpaceDN w:val="0"/>
              <w:autoSpaceDE w:val="0"/>
              <w:widowControl/>
              <w:spacing w:line="185" w:lineRule="auto" w:before="154" w:after="0"/>
              <w:ind w:left="0" w:right="650" w:firstLine="0"/>
              <w:jc w:val="right"/>
            </w:pPr>
            <w:r>
              <w:rPr>
                <w:rFonts w:ascii="SimSun" w:hAnsi="SimSun" w:eastAsia="SimSun"/>
                <w:b w:val="0"/>
                <w:i w:val="0"/>
                <w:color w:val="000000"/>
                <w:sz w:val="21"/>
              </w:rPr>
              <w:t xml:space="preserve">82.6 </w:t>
            </w:r>
          </w:p>
        </w:tc>
      </w:tr>
      <w:tr>
        <w:trPr>
          <w:trHeight w:hRule="exact" w:val="350"/>
        </w:trPr>
        <w:tc>
          <w:tcPr>
            <w:tcW w:type="dxa" w:w="1686"/>
            <w:vMerge/>
            <w:tcBorders/>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管片质量标准 </w:t>
            </w:r>
          </w:p>
        </w:tc>
        <w:tc>
          <w:tcPr>
            <w:tcW w:type="dxa" w:w="1626"/>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82.1 </w:t>
            </w:r>
          </w:p>
        </w:tc>
        <w:tc>
          <w:tcPr>
            <w:tcW w:type="dxa" w:w="1680"/>
            <w:tcBorders/>
            <w:tcMar>
              <w:start w:w="0" w:type="dxa"/>
              <w:end w:w="0" w:type="dxa"/>
            </w:tcMar>
          </w:tcPr>
          <w:p>
            <w:pPr>
              <w:autoSpaceDN w:val="0"/>
              <w:autoSpaceDE w:val="0"/>
              <w:widowControl/>
              <w:spacing w:line="185" w:lineRule="auto" w:before="70" w:after="0"/>
              <w:ind w:left="0" w:right="520" w:firstLine="0"/>
              <w:jc w:val="right"/>
            </w:pPr>
            <w:r>
              <w:rPr>
                <w:rFonts w:ascii="SimSun" w:hAnsi="SimSun" w:eastAsia="SimSun"/>
                <w:b w:val="0"/>
                <w:i w:val="0"/>
                <w:color w:val="000000"/>
                <w:sz w:val="21"/>
              </w:rPr>
              <w:t xml:space="preserve">82.3 </w:t>
            </w:r>
          </w:p>
        </w:tc>
        <w:tc>
          <w:tcPr>
            <w:tcW w:type="dxa" w:w="1920"/>
            <w:tcBorders/>
            <w:tcMar>
              <w:start w:w="0" w:type="dxa"/>
              <w:end w:w="0" w:type="dxa"/>
            </w:tcMar>
          </w:tcPr>
          <w:p>
            <w:pPr>
              <w:autoSpaceDN w:val="0"/>
              <w:autoSpaceDE w:val="0"/>
              <w:widowControl/>
              <w:spacing w:line="185" w:lineRule="auto" w:before="70" w:after="0"/>
              <w:ind w:left="0" w:right="648" w:firstLine="0"/>
              <w:jc w:val="right"/>
            </w:pPr>
            <w:r>
              <w:rPr>
                <w:rFonts w:ascii="SimSun" w:hAnsi="SimSun" w:eastAsia="SimSun"/>
                <w:b w:val="0"/>
                <w:i w:val="0"/>
                <w:color w:val="000000"/>
                <w:sz w:val="21"/>
              </w:rPr>
              <w:t xml:space="preserve">83.2 </w:t>
            </w:r>
          </w:p>
        </w:tc>
      </w:tr>
      <w:tr>
        <w:trPr>
          <w:trHeight w:hRule="exact" w:val="274"/>
        </w:trPr>
        <w:tc>
          <w:tcPr>
            <w:tcW w:type="dxa" w:w="1686"/>
            <w:vMerge/>
            <w:tcBorders/>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 xml:space="preserve">管片防水性能 </w:t>
            </w:r>
          </w:p>
        </w:tc>
        <w:tc>
          <w:tcPr>
            <w:tcW w:type="dxa" w:w="1626"/>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 xml:space="preserve">83.5 </w:t>
            </w:r>
          </w:p>
        </w:tc>
        <w:tc>
          <w:tcPr>
            <w:tcW w:type="dxa" w:w="1680"/>
            <w:tcBorders/>
            <w:tcMar>
              <w:start w:w="0" w:type="dxa"/>
              <w:end w:w="0" w:type="dxa"/>
            </w:tcMar>
          </w:tcPr>
          <w:p>
            <w:pPr>
              <w:autoSpaceDN w:val="0"/>
              <w:autoSpaceDE w:val="0"/>
              <w:widowControl/>
              <w:spacing w:line="185" w:lineRule="auto" w:before="64" w:after="0"/>
              <w:ind w:left="0" w:right="520" w:firstLine="0"/>
              <w:jc w:val="right"/>
            </w:pPr>
            <w:r>
              <w:rPr>
                <w:rFonts w:ascii="SimSun" w:hAnsi="SimSun" w:eastAsia="SimSun"/>
                <w:b w:val="0"/>
                <w:i w:val="0"/>
                <w:color w:val="000000"/>
                <w:sz w:val="21"/>
              </w:rPr>
              <w:t xml:space="preserve">83.6 </w:t>
            </w:r>
          </w:p>
        </w:tc>
        <w:tc>
          <w:tcPr>
            <w:tcW w:type="dxa" w:w="1920"/>
            <w:tcBorders/>
            <w:tcMar>
              <w:start w:w="0" w:type="dxa"/>
              <w:end w:w="0" w:type="dxa"/>
            </w:tcMar>
          </w:tcPr>
          <w:p>
            <w:pPr>
              <w:autoSpaceDN w:val="0"/>
              <w:autoSpaceDE w:val="0"/>
              <w:widowControl/>
              <w:spacing w:line="185" w:lineRule="auto" w:before="64" w:after="0"/>
              <w:ind w:left="0" w:right="648" w:firstLine="0"/>
              <w:jc w:val="right"/>
            </w:pPr>
            <w:r>
              <w:rPr>
                <w:rFonts w:ascii="SimSun" w:hAnsi="SimSun" w:eastAsia="SimSun"/>
                <w:b w:val="0"/>
                <w:i w:val="0"/>
                <w:color w:val="000000"/>
                <w:sz w:val="21"/>
              </w:rPr>
              <w:t xml:space="preserve">83.2 </w:t>
            </w:r>
          </w:p>
        </w:tc>
      </w:tr>
      <w:tr>
        <w:trPr>
          <w:trHeight w:hRule="exact" w:val="426"/>
        </w:trPr>
        <w:tc>
          <w:tcPr>
            <w:tcW w:type="dxa" w:w="147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50" w:after="0"/>
              <w:ind w:left="108" w:right="0" w:firstLine="0"/>
              <w:jc w:val="left"/>
            </w:pPr>
            <w:r>
              <w:rPr>
                <w:rFonts w:ascii="SimSun" w:hAnsi="SimSun" w:eastAsia="SimSun"/>
                <w:b w:val="0"/>
                <w:i w:val="0"/>
                <w:color w:val="000000"/>
                <w:sz w:val="21"/>
              </w:rPr>
              <w:t xml:space="preserve">机械设备风险 </w:t>
            </w:r>
          </w:p>
        </w:tc>
        <w:tc>
          <w:tcPr>
            <w:tcW w:type="dxa" w:w="2374"/>
            <w:gridSpan w:val="2"/>
            <w:tcBorders/>
            <w:tcMar>
              <w:start w:w="0" w:type="dxa"/>
              <w:end w:w="0" w:type="dxa"/>
            </w:tcMar>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21"/>
              </w:rPr>
              <w:t xml:space="preserve">管片螺栓型号 </w:t>
            </w:r>
          </w:p>
        </w:tc>
        <w:tc>
          <w:tcPr>
            <w:tcW w:type="dxa" w:w="1626"/>
            <w:tcBorders/>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21"/>
              </w:rPr>
              <w:t xml:space="preserve">82.6 </w:t>
            </w:r>
          </w:p>
        </w:tc>
        <w:tc>
          <w:tcPr>
            <w:tcW w:type="dxa" w:w="1680"/>
            <w:tcBorders/>
            <w:tcMar>
              <w:start w:w="0" w:type="dxa"/>
              <w:end w:w="0" w:type="dxa"/>
            </w:tcMar>
          </w:tcPr>
          <w:p>
            <w:pPr>
              <w:autoSpaceDN w:val="0"/>
              <w:autoSpaceDE w:val="0"/>
              <w:widowControl/>
              <w:spacing w:line="185" w:lineRule="auto" w:before="146" w:after="0"/>
              <w:ind w:left="0" w:right="520" w:firstLine="0"/>
              <w:jc w:val="right"/>
            </w:pPr>
            <w:r>
              <w:rPr>
                <w:rFonts w:ascii="SimSun" w:hAnsi="SimSun" w:eastAsia="SimSun"/>
                <w:b w:val="0"/>
                <w:i w:val="0"/>
                <w:color w:val="000000"/>
                <w:sz w:val="21"/>
              </w:rPr>
              <w:t xml:space="preserve">83.1 </w:t>
            </w:r>
          </w:p>
        </w:tc>
        <w:tc>
          <w:tcPr>
            <w:tcW w:type="dxa" w:w="1920"/>
            <w:tcBorders/>
            <w:tcMar>
              <w:start w:w="0" w:type="dxa"/>
              <w:end w:w="0" w:type="dxa"/>
            </w:tcMar>
          </w:tcPr>
          <w:p>
            <w:pPr>
              <w:autoSpaceDN w:val="0"/>
              <w:autoSpaceDE w:val="0"/>
              <w:widowControl/>
              <w:spacing w:line="185" w:lineRule="auto" w:before="146" w:after="0"/>
              <w:ind w:left="0" w:right="648" w:firstLine="0"/>
              <w:jc w:val="right"/>
            </w:pPr>
            <w:r>
              <w:rPr>
                <w:rFonts w:ascii="SimSun" w:hAnsi="SimSun" w:eastAsia="SimSun"/>
                <w:b w:val="0"/>
                <w:i w:val="0"/>
                <w:color w:val="000000"/>
                <w:sz w:val="21"/>
              </w:rPr>
              <w:t xml:space="preserve">82.7 </w:t>
            </w:r>
          </w:p>
        </w:tc>
      </w:tr>
      <w:tr>
        <w:trPr>
          <w:trHeight w:hRule="exact" w:val="350"/>
        </w:trPr>
        <w:tc>
          <w:tcPr>
            <w:tcW w:type="dxa" w:w="1686"/>
            <w:vMerge/>
            <w:tcBorders/>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隧道排水设备故障 </w:t>
            </w:r>
          </w:p>
        </w:tc>
        <w:tc>
          <w:tcPr>
            <w:tcW w:type="dxa" w:w="1626"/>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81.6 </w:t>
            </w:r>
          </w:p>
        </w:tc>
        <w:tc>
          <w:tcPr>
            <w:tcW w:type="dxa" w:w="1680"/>
            <w:tcBorders/>
            <w:tcMar>
              <w:start w:w="0" w:type="dxa"/>
              <w:end w:w="0" w:type="dxa"/>
            </w:tcMar>
          </w:tcPr>
          <w:p>
            <w:pPr>
              <w:autoSpaceDN w:val="0"/>
              <w:autoSpaceDE w:val="0"/>
              <w:widowControl/>
              <w:spacing w:line="185" w:lineRule="auto" w:before="70" w:after="0"/>
              <w:ind w:left="0" w:right="518" w:firstLine="0"/>
              <w:jc w:val="right"/>
            </w:pPr>
            <w:r>
              <w:rPr>
                <w:rFonts w:ascii="SimSun" w:hAnsi="SimSun" w:eastAsia="SimSun"/>
                <w:b w:val="0"/>
                <w:i w:val="0"/>
                <w:color w:val="000000"/>
                <w:sz w:val="21"/>
              </w:rPr>
              <w:t xml:space="preserve">82.3 </w:t>
            </w:r>
          </w:p>
        </w:tc>
        <w:tc>
          <w:tcPr>
            <w:tcW w:type="dxa" w:w="1920"/>
            <w:tcBorders/>
            <w:tcMar>
              <w:start w:w="0" w:type="dxa"/>
              <w:end w:w="0" w:type="dxa"/>
            </w:tcMar>
          </w:tcPr>
          <w:p>
            <w:pPr>
              <w:autoSpaceDN w:val="0"/>
              <w:autoSpaceDE w:val="0"/>
              <w:widowControl/>
              <w:spacing w:line="185" w:lineRule="auto" w:before="70" w:after="0"/>
              <w:ind w:left="0" w:right="648" w:firstLine="0"/>
              <w:jc w:val="right"/>
            </w:pPr>
            <w:r>
              <w:rPr>
                <w:rFonts w:ascii="SimSun" w:hAnsi="SimSun" w:eastAsia="SimSun"/>
                <w:b w:val="0"/>
                <w:i w:val="0"/>
                <w:color w:val="000000"/>
                <w:sz w:val="21"/>
              </w:rPr>
              <w:t xml:space="preserve">81.5 </w:t>
            </w:r>
          </w:p>
        </w:tc>
      </w:tr>
      <w:tr>
        <w:trPr>
          <w:trHeight w:hRule="exact" w:val="352"/>
        </w:trPr>
        <w:tc>
          <w:tcPr>
            <w:tcW w:type="dxa" w:w="1686"/>
            <w:vMerge/>
            <w:tcBorders/>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盾构机刀盘和刀具受损 </w:t>
            </w:r>
          </w:p>
        </w:tc>
        <w:tc>
          <w:tcPr>
            <w:tcW w:type="dxa" w:w="1626"/>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81.8 </w:t>
            </w:r>
          </w:p>
        </w:tc>
        <w:tc>
          <w:tcPr>
            <w:tcW w:type="dxa" w:w="1680"/>
            <w:tcBorders/>
            <w:tcMar>
              <w:start w:w="0" w:type="dxa"/>
              <w:end w:w="0" w:type="dxa"/>
            </w:tcMar>
          </w:tcPr>
          <w:p>
            <w:pPr>
              <w:autoSpaceDN w:val="0"/>
              <w:autoSpaceDE w:val="0"/>
              <w:widowControl/>
              <w:spacing w:line="185" w:lineRule="auto" w:before="70" w:after="0"/>
              <w:ind w:left="0" w:right="520" w:firstLine="0"/>
              <w:jc w:val="right"/>
            </w:pPr>
            <w:r>
              <w:rPr>
                <w:rFonts w:ascii="SimSun" w:hAnsi="SimSun" w:eastAsia="SimSun"/>
                <w:b w:val="0"/>
                <w:i w:val="0"/>
                <w:color w:val="000000"/>
                <w:sz w:val="21"/>
              </w:rPr>
              <w:t xml:space="preserve">82.2 </w:t>
            </w:r>
          </w:p>
        </w:tc>
        <w:tc>
          <w:tcPr>
            <w:tcW w:type="dxa" w:w="1920"/>
            <w:tcBorders/>
            <w:tcMar>
              <w:start w:w="0" w:type="dxa"/>
              <w:end w:w="0" w:type="dxa"/>
            </w:tcMar>
          </w:tcPr>
          <w:p>
            <w:pPr>
              <w:autoSpaceDN w:val="0"/>
              <w:autoSpaceDE w:val="0"/>
              <w:widowControl/>
              <w:spacing w:line="185" w:lineRule="auto" w:before="70" w:after="0"/>
              <w:ind w:left="0" w:right="650" w:firstLine="0"/>
              <w:jc w:val="right"/>
            </w:pPr>
            <w:r>
              <w:rPr>
                <w:rFonts w:ascii="SimSun" w:hAnsi="SimSun" w:eastAsia="SimSun"/>
                <w:b w:val="0"/>
                <w:i w:val="0"/>
                <w:color w:val="000000"/>
                <w:sz w:val="21"/>
              </w:rPr>
              <w:t xml:space="preserve">82.6 </w:t>
            </w:r>
          </w:p>
        </w:tc>
      </w:tr>
      <w:tr>
        <w:trPr>
          <w:trHeight w:hRule="exact" w:val="432"/>
        </w:trPr>
        <w:tc>
          <w:tcPr>
            <w:tcW w:type="dxa" w:w="1686"/>
            <w:vMerge/>
            <w:tcBorders/>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掘进推力失控 </w:t>
            </w:r>
          </w:p>
        </w:tc>
        <w:tc>
          <w:tcPr>
            <w:tcW w:type="dxa" w:w="1626"/>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82.1 </w:t>
            </w:r>
          </w:p>
        </w:tc>
        <w:tc>
          <w:tcPr>
            <w:tcW w:type="dxa" w:w="1680"/>
            <w:tcBorders/>
            <w:tcMar>
              <w:start w:w="0" w:type="dxa"/>
              <w:end w:w="0" w:type="dxa"/>
            </w:tcMar>
          </w:tcPr>
          <w:p>
            <w:pPr>
              <w:autoSpaceDN w:val="0"/>
              <w:autoSpaceDE w:val="0"/>
              <w:widowControl/>
              <w:spacing w:line="185" w:lineRule="auto" w:before="70" w:after="0"/>
              <w:ind w:left="0" w:right="520" w:firstLine="0"/>
              <w:jc w:val="right"/>
            </w:pPr>
            <w:r>
              <w:rPr>
                <w:rFonts w:ascii="SimSun" w:hAnsi="SimSun" w:eastAsia="SimSun"/>
                <w:b w:val="0"/>
                <w:i w:val="0"/>
                <w:color w:val="000000"/>
                <w:sz w:val="21"/>
              </w:rPr>
              <w:t xml:space="preserve">83.1 </w:t>
            </w:r>
          </w:p>
        </w:tc>
        <w:tc>
          <w:tcPr>
            <w:tcW w:type="dxa" w:w="1920"/>
            <w:tcBorders/>
            <w:tcMar>
              <w:start w:w="0" w:type="dxa"/>
              <w:end w:w="0" w:type="dxa"/>
            </w:tcMar>
          </w:tcPr>
          <w:p>
            <w:pPr>
              <w:autoSpaceDN w:val="0"/>
              <w:autoSpaceDE w:val="0"/>
              <w:widowControl/>
              <w:spacing w:line="185" w:lineRule="auto" w:before="70" w:after="0"/>
              <w:ind w:left="0" w:right="648" w:firstLine="0"/>
              <w:jc w:val="right"/>
            </w:pPr>
            <w:r>
              <w:rPr>
                <w:rFonts w:ascii="SimSun" w:hAnsi="SimSun" w:eastAsia="SimSun"/>
                <w:b w:val="0"/>
                <w:i w:val="0"/>
                <w:color w:val="000000"/>
                <w:sz w:val="21"/>
              </w:rPr>
              <w:t xml:space="preserve">82.9 </w:t>
            </w:r>
          </w:p>
        </w:tc>
      </w:tr>
      <w:tr>
        <w:trPr>
          <w:trHeight w:hRule="exact" w:val="268"/>
        </w:trPr>
        <w:tc>
          <w:tcPr>
            <w:tcW w:type="dxa" w:w="147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730" w:after="0"/>
              <w:ind w:left="108" w:right="0" w:firstLine="0"/>
              <w:jc w:val="left"/>
            </w:pPr>
            <w:r>
              <w:rPr>
                <w:rFonts w:ascii="SimSun" w:hAnsi="SimSun" w:eastAsia="SimSun"/>
                <w:b w:val="0"/>
                <w:i w:val="0"/>
                <w:color w:val="000000"/>
                <w:sz w:val="21"/>
              </w:rPr>
              <w:t xml:space="preserve">人员管理因素 </w:t>
            </w:r>
          </w:p>
        </w:tc>
        <w:tc>
          <w:tcPr>
            <w:tcW w:type="dxa" w:w="2374"/>
            <w:gridSpan w:val="2"/>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 xml:space="preserve">盾构机连续作业 </w:t>
            </w:r>
          </w:p>
        </w:tc>
        <w:tc>
          <w:tcPr>
            <w:tcW w:type="dxa" w:w="1626"/>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 xml:space="preserve">83.2 </w:t>
            </w:r>
          </w:p>
        </w:tc>
        <w:tc>
          <w:tcPr>
            <w:tcW w:type="dxa" w:w="1680"/>
            <w:tcBorders/>
            <w:tcMar>
              <w:start w:w="0" w:type="dxa"/>
              <w:end w:w="0" w:type="dxa"/>
            </w:tcMar>
          </w:tcPr>
          <w:p>
            <w:pPr>
              <w:autoSpaceDN w:val="0"/>
              <w:autoSpaceDE w:val="0"/>
              <w:widowControl/>
              <w:spacing w:line="185" w:lineRule="auto" w:before="0" w:after="0"/>
              <w:ind w:left="0" w:right="520" w:firstLine="0"/>
              <w:jc w:val="right"/>
            </w:pPr>
            <w:r>
              <w:rPr>
                <w:rFonts w:ascii="SimSun" w:hAnsi="SimSun" w:eastAsia="SimSun"/>
                <w:b w:val="0"/>
                <w:i w:val="0"/>
                <w:color w:val="000000"/>
                <w:sz w:val="21"/>
              </w:rPr>
              <w:t xml:space="preserve">82.9 </w:t>
            </w:r>
          </w:p>
        </w:tc>
        <w:tc>
          <w:tcPr>
            <w:tcW w:type="dxa" w:w="1920"/>
            <w:tcBorders/>
            <w:tcMar>
              <w:start w:w="0" w:type="dxa"/>
              <w:end w:w="0" w:type="dxa"/>
            </w:tcMar>
          </w:tcPr>
          <w:p>
            <w:pPr>
              <w:autoSpaceDN w:val="0"/>
              <w:autoSpaceDE w:val="0"/>
              <w:widowControl/>
              <w:spacing w:line="185" w:lineRule="auto" w:before="0" w:after="0"/>
              <w:ind w:left="0" w:right="648" w:firstLine="0"/>
              <w:jc w:val="right"/>
            </w:pPr>
            <w:r>
              <w:rPr>
                <w:rFonts w:ascii="SimSun" w:hAnsi="SimSun" w:eastAsia="SimSun"/>
                <w:b w:val="0"/>
                <w:i w:val="0"/>
                <w:color w:val="000000"/>
                <w:sz w:val="21"/>
              </w:rPr>
              <w:t xml:space="preserve">83.6 </w:t>
            </w:r>
          </w:p>
        </w:tc>
      </w:tr>
      <w:tr>
        <w:trPr>
          <w:trHeight w:hRule="exact" w:val="350"/>
        </w:trPr>
        <w:tc>
          <w:tcPr>
            <w:tcW w:type="dxa" w:w="1686"/>
            <w:vMerge/>
            <w:tcBorders/>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盾构非正常停机 </w:t>
            </w:r>
          </w:p>
        </w:tc>
        <w:tc>
          <w:tcPr>
            <w:tcW w:type="dxa" w:w="1626"/>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82.2 </w:t>
            </w:r>
          </w:p>
        </w:tc>
        <w:tc>
          <w:tcPr>
            <w:tcW w:type="dxa" w:w="1680"/>
            <w:tcBorders/>
            <w:tcMar>
              <w:start w:w="0" w:type="dxa"/>
              <w:end w:w="0" w:type="dxa"/>
            </w:tcMar>
          </w:tcPr>
          <w:p>
            <w:pPr>
              <w:autoSpaceDN w:val="0"/>
              <w:autoSpaceDE w:val="0"/>
              <w:widowControl/>
              <w:spacing w:line="185" w:lineRule="auto" w:before="70" w:after="0"/>
              <w:ind w:left="0" w:right="520" w:firstLine="0"/>
              <w:jc w:val="right"/>
            </w:pPr>
            <w:r>
              <w:rPr>
                <w:rFonts w:ascii="SimSun" w:hAnsi="SimSun" w:eastAsia="SimSun"/>
                <w:b w:val="0"/>
                <w:i w:val="0"/>
                <w:color w:val="000000"/>
                <w:sz w:val="21"/>
              </w:rPr>
              <w:t xml:space="preserve">83.1 </w:t>
            </w:r>
          </w:p>
        </w:tc>
        <w:tc>
          <w:tcPr>
            <w:tcW w:type="dxa" w:w="1920"/>
            <w:tcBorders/>
            <w:tcMar>
              <w:start w:w="0" w:type="dxa"/>
              <w:end w:w="0" w:type="dxa"/>
            </w:tcMar>
          </w:tcPr>
          <w:p>
            <w:pPr>
              <w:autoSpaceDN w:val="0"/>
              <w:autoSpaceDE w:val="0"/>
              <w:widowControl/>
              <w:spacing w:line="185" w:lineRule="auto" w:before="70" w:after="0"/>
              <w:ind w:left="0" w:right="648" w:firstLine="0"/>
              <w:jc w:val="right"/>
            </w:pPr>
            <w:r>
              <w:rPr>
                <w:rFonts w:ascii="SimSun" w:hAnsi="SimSun" w:eastAsia="SimSun"/>
                <w:b w:val="0"/>
                <w:i w:val="0"/>
                <w:color w:val="000000"/>
                <w:sz w:val="21"/>
              </w:rPr>
              <w:t xml:space="preserve">82.8 </w:t>
            </w:r>
          </w:p>
        </w:tc>
      </w:tr>
      <w:tr>
        <w:trPr>
          <w:trHeight w:hRule="exact" w:val="350"/>
        </w:trPr>
        <w:tc>
          <w:tcPr>
            <w:tcW w:type="dxa" w:w="1686"/>
            <w:vMerge/>
            <w:tcBorders/>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排渣系统故障 </w:t>
            </w:r>
          </w:p>
        </w:tc>
        <w:tc>
          <w:tcPr>
            <w:tcW w:type="dxa" w:w="1626"/>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81.2 </w:t>
            </w:r>
          </w:p>
        </w:tc>
        <w:tc>
          <w:tcPr>
            <w:tcW w:type="dxa" w:w="1680"/>
            <w:tcBorders/>
            <w:tcMar>
              <w:start w:w="0" w:type="dxa"/>
              <w:end w:w="0" w:type="dxa"/>
            </w:tcMar>
          </w:tcPr>
          <w:p>
            <w:pPr>
              <w:autoSpaceDN w:val="0"/>
              <w:autoSpaceDE w:val="0"/>
              <w:widowControl/>
              <w:spacing w:line="185" w:lineRule="auto" w:before="70" w:after="0"/>
              <w:ind w:left="0" w:right="520" w:firstLine="0"/>
              <w:jc w:val="right"/>
            </w:pPr>
            <w:r>
              <w:rPr>
                <w:rFonts w:ascii="SimSun" w:hAnsi="SimSun" w:eastAsia="SimSun"/>
                <w:b w:val="0"/>
                <w:i w:val="0"/>
                <w:color w:val="000000"/>
                <w:sz w:val="21"/>
              </w:rPr>
              <w:t xml:space="preserve">82.3 </w:t>
            </w:r>
          </w:p>
        </w:tc>
        <w:tc>
          <w:tcPr>
            <w:tcW w:type="dxa" w:w="1920"/>
            <w:tcBorders/>
            <w:tcMar>
              <w:start w:w="0" w:type="dxa"/>
              <w:end w:w="0" w:type="dxa"/>
            </w:tcMar>
          </w:tcPr>
          <w:p>
            <w:pPr>
              <w:autoSpaceDN w:val="0"/>
              <w:autoSpaceDE w:val="0"/>
              <w:widowControl/>
              <w:spacing w:line="185" w:lineRule="auto" w:before="70" w:after="0"/>
              <w:ind w:left="0" w:right="648" w:firstLine="0"/>
              <w:jc w:val="right"/>
            </w:pPr>
            <w:r>
              <w:rPr>
                <w:rFonts w:ascii="SimSun" w:hAnsi="SimSun" w:eastAsia="SimSun"/>
                <w:b w:val="0"/>
                <w:i w:val="0"/>
                <w:color w:val="000000"/>
                <w:sz w:val="21"/>
              </w:rPr>
              <w:t xml:space="preserve">81.6 </w:t>
            </w:r>
          </w:p>
        </w:tc>
      </w:tr>
      <w:tr>
        <w:trPr>
          <w:trHeight w:hRule="exact" w:val="350"/>
        </w:trPr>
        <w:tc>
          <w:tcPr>
            <w:tcW w:type="dxa" w:w="1686"/>
            <w:vMerge/>
            <w:tcBorders/>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对安全重视程度不足 </w:t>
            </w:r>
          </w:p>
        </w:tc>
        <w:tc>
          <w:tcPr>
            <w:tcW w:type="dxa" w:w="1626"/>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88.6 </w:t>
            </w:r>
          </w:p>
        </w:tc>
        <w:tc>
          <w:tcPr>
            <w:tcW w:type="dxa" w:w="1680"/>
            <w:tcBorders/>
            <w:tcMar>
              <w:start w:w="0" w:type="dxa"/>
              <w:end w:w="0" w:type="dxa"/>
            </w:tcMar>
          </w:tcPr>
          <w:p>
            <w:pPr>
              <w:autoSpaceDN w:val="0"/>
              <w:autoSpaceDE w:val="0"/>
              <w:widowControl/>
              <w:spacing w:line="185" w:lineRule="auto" w:before="70" w:after="0"/>
              <w:ind w:left="0" w:right="520" w:firstLine="0"/>
              <w:jc w:val="right"/>
            </w:pPr>
            <w:r>
              <w:rPr>
                <w:rFonts w:ascii="SimSun" w:hAnsi="SimSun" w:eastAsia="SimSun"/>
                <w:b w:val="0"/>
                <w:i w:val="0"/>
                <w:color w:val="000000"/>
                <w:sz w:val="21"/>
              </w:rPr>
              <w:t xml:space="preserve">89.1 </w:t>
            </w:r>
          </w:p>
        </w:tc>
        <w:tc>
          <w:tcPr>
            <w:tcW w:type="dxa" w:w="1920"/>
            <w:tcBorders/>
            <w:tcMar>
              <w:start w:w="0" w:type="dxa"/>
              <w:end w:w="0" w:type="dxa"/>
            </w:tcMar>
          </w:tcPr>
          <w:p>
            <w:pPr>
              <w:autoSpaceDN w:val="0"/>
              <w:autoSpaceDE w:val="0"/>
              <w:widowControl/>
              <w:spacing w:line="185" w:lineRule="auto" w:before="70" w:after="0"/>
              <w:ind w:left="0" w:right="648" w:firstLine="0"/>
              <w:jc w:val="right"/>
            </w:pPr>
            <w:r>
              <w:rPr>
                <w:rFonts w:ascii="SimSun" w:hAnsi="SimSun" w:eastAsia="SimSun"/>
                <w:b w:val="0"/>
                <w:i w:val="0"/>
                <w:color w:val="000000"/>
                <w:sz w:val="21"/>
              </w:rPr>
              <w:t xml:space="preserve">88.1 </w:t>
            </w:r>
          </w:p>
        </w:tc>
      </w:tr>
      <w:tr>
        <w:trPr>
          <w:trHeight w:hRule="exact" w:val="352"/>
        </w:trPr>
        <w:tc>
          <w:tcPr>
            <w:tcW w:type="dxa" w:w="1686"/>
            <w:vMerge/>
            <w:tcBorders/>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 xml:space="preserve">未按规范操作设备 </w:t>
            </w:r>
          </w:p>
        </w:tc>
        <w:tc>
          <w:tcPr>
            <w:tcW w:type="dxa" w:w="1626"/>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 xml:space="preserve">86.1 </w:t>
            </w:r>
          </w:p>
        </w:tc>
        <w:tc>
          <w:tcPr>
            <w:tcW w:type="dxa" w:w="1680"/>
            <w:tcBorders/>
            <w:tcMar>
              <w:start w:w="0" w:type="dxa"/>
              <w:end w:w="0" w:type="dxa"/>
            </w:tcMar>
          </w:tcPr>
          <w:p>
            <w:pPr>
              <w:autoSpaceDN w:val="0"/>
              <w:autoSpaceDE w:val="0"/>
              <w:widowControl/>
              <w:spacing w:line="185" w:lineRule="auto" w:before="72" w:after="0"/>
              <w:ind w:left="0" w:right="520" w:firstLine="0"/>
              <w:jc w:val="right"/>
            </w:pPr>
            <w:r>
              <w:rPr>
                <w:rFonts w:ascii="SimSun" w:hAnsi="SimSun" w:eastAsia="SimSun"/>
                <w:b w:val="0"/>
                <w:i w:val="0"/>
                <w:color w:val="000000"/>
                <w:sz w:val="21"/>
              </w:rPr>
              <w:t xml:space="preserve">83.9 </w:t>
            </w:r>
          </w:p>
        </w:tc>
        <w:tc>
          <w:tcPr>
            <w:tcW w:type="dxa" w:w="1920"/>
            <w:tcBorders/>
            <w:tcMar>
              <w:start w:w="0" w:type="dxa"/>
              <w:end w:w="0" w:type="dxa"/>
            </w:tcMar>
          </w:tcPr>
          <w:p>
            <w:pPr>
              <w:autoSpaceDN w:val="0"/>
              <w:autoSpaceDE w:val="0"/>
              <w:widowControl/>
              <w:spacing w:line="185" w:lineRule="auto" w:before="72" w:after="0"/>
              <w:ind w:left="0" w:right="650" w:firstLine="0"/>
              <w:jc w:val="right"/>
            </w:pPr>
            <w:r>
              <w:rPr>
                <w:rFonts w:ascii="SimSun" w:hAnsi="SimSun" w:eastAsia="SimSun"/>
                <w:b w:val="0"/>
                <w:i w:val="0"/>
                <w:color w:val="000000"/>
                <w:sz w:val="21"/>
              </w:rPr>
              <w:t xml:space="preserve">85.6 </w:t>
            </w:r>
          </w:p>
        </w:tc>
      </w:tr>
      <w:tr>
        <w:trPr>
          <w:trHeight w:hRule="exact" w:val="270"/>
        </w:trPr>
        <w:tc>
          <w:tcPr>
            <w:tcW w:type="dxa" w:w="1686"/>
            <w:vMerge/>
            <w:tcBorders/>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 xml:space="preserve">沟通能力不足 </w:t>
            </w:r>
          </w:p>
        </w:tc>
        <w:tc>
          <w:tcPr>
            <w:tcW w:type="dxa" w:w="1626"/>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 xml:space="preserve">83.3 </w:t>
            </w:r>
          </w:p>
        </w:tc>
        <w:tc>
          <w:tcPr>
            <w:tcW w:type="dxa" w:w="1680"/>
            <w:tcBorders/>
            <w:tcMar>
              <w:start w:w="0" w:type="dxa"/>
              <w:end w:w="0" w:type="dxa"/>
            </w:tcMar>
          </w:tcPr>
          <w:p>
            <w:pPr>
              <w:autoSpaceDN w:val="0"/>
              <w:autoSpaceDE w:val="0"/>
              <w:widowControl/>
              <w:spacing w:line="185" w:lineRule="auto" w:before="60" w:after="0"/>
              <w:ind w:left="0" w:right="520" w:firstLine="0"/>
              <w:jc w:val="right"/>
            </w:pPr>
            <w:r>
              <w:rPr>
                <w:rFonts w:ascii="SimSun" w:hAnsi="SimSun" w:eastAsia="SimSun"/>
                <w:b w:val="0"/>
                <w:i w:val="0"/>
                <w:color w:val="000000"/>
                <w:sz w:val="21"/>
              </w:rPr>
              <w:t xml:space="preserve">85.1 </w:t>
            </w:r>
          </w:p>
        </w:tc>
        <w:tc>
          <w:tcPr>
            <w:tcW w:type="dxa" w:w="1920"/>
            <w:tcBorders/>
            <w:tcMar>
              <w:start w:w="0" w:type="dxa"/>
              <w:end w:w="0" w:type="dxa"/>
            </w:tcMar>
          </w:tcPr>
          <w:p>
            <w:pPr>
              <w:autoSpaceDN w:val="0"/>
              <w:autoSpaceDE w:val="0"/>
              <w:widowControl/>
              <w:spacing w:line="185" w:lineRule="auto" w:before="60" w:after="0"/>
              <w:ind w:left="0" w:right="648" w:firstLine="0"/>
              <w:jc w:val="right"/>
            </w:pPr>
            <w:r>
              <w:rPr>
                <w:rFonts w:ascii="SimSun" w:hAnsi="SimSun" w:eastAsia="SimSun"/>
                <w:b w:val="0"/>
                <w:i w:val="0"/>
                <w:color w:val="000000"/>
                <w:sz w:val="21"/>
              </w:rPr>
              <w:t xml:space="preserve">83.9 </w:t>
            </w:r>
          </w:p>
        </w:tc>
      </w:tr>
      <w:tr>
        <w:trPr>
          <w:trHeight w:hRule="exact" w:val="430"/>
        </w:trPr>
        <w:tc>
          <w:tcPr>
            <w:tcW w:type="dxa" w:w="1476"/>
            <w:vMerge w:val="restart"/>
            <w:tcBorders/>
            <w:tcMar>
              <w:start w:w="0" w:type="dxa"/>
              <w:end w:w="0" w:type="dxa"/>
            </w:tcMar>
            <w:tcMar>
              <w:start w:w="0" w:type="dxa"/>
              <w:end w:w="0" w:type="dxa"/>
            </w:tcMar>
          </w:tcPr>
          <w:p/>
        </w:tc>
        <w:tc>
          <w:tcPr>
            <w:tcW w:type="dxa" w:w="2374"/>
            <w:gridSpan w:val="2"/>
            <w:tcBorders/>
            <w:tcMar>
              <w:start w:w="0" w:type="dxa"/>
              <w:end w:w="0" w:type="dxa"/>
            </w:tcMar>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 xml:space="preserve">无特种设备作业证 </w:t>
            </w:r>
          </w:p>
        </w:tc>
        <w:tc>
          <w:tcPr>
            <w:tcW w:type="dxa" w:w="1626"/>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 xml:space="preserve">83.3 </w:t>
            </w:r>
          </w:p>
        </w:tc>
        <w:tc>
          <w:tcPr>
            <w:tcW w:type="dxa" w:w="1680"/>
            <w:tcBorders/>
            <w:tcMar>
              <w:start w:w="0" w:type="dxa"/>
              <w:end w:w="0" w:type="dxa"/>
            </w:tcMar>
          </w:tcPr>
          <w:p>
            <w:pPr>
              <w:autoSpaceDN w:val="0"/>
              <w:autoSpaceDE w:val="0"/>
              <w:widowControl/>
              <w:spacing w:line="185" w:lineRule="auto" w:before="150" w:after="0"/>
              <w:ind w:left="0" w:right="518" w:firstLine="0"/>
              <w:jc w:val="right"/>
            </w:pPr>
            <w:r>
              <w:rPr>
                <w:rFonts w:ascii="SimSun" w:hAnsi="SimSun" w:eastAsia="SimSun"/>
                <w:b w:val="0"/>
                <w:i w:val="0"/>
                <w:color w:val="000000"/>
                <w:sz w:val="21"/>
              </w:rPr>
              <w:t xml:space="preserve">85.3 </w:t>
            </w:r>
          </w:p>
        </w:tc>
        <w:tc>
          <w:tcPr>
            <w:tcW w:type="dxa" w:w="1920"/>
            <w:tcBorders/>
            <w:tcMar>
              <w:start w:w="0" w:type="dxa"/>
              <w:end w:w="0" w:type="dxa"/>
            </w:tcMar>
          </w:tcPr>
          <w:p>
            <w:pPr>
              <w:autoSpaceDN w:val="0"/>
              <w:autoSpaceDE w:val="0"/>
              <w:widowControl/>
              <w:spacing w:line="185" w:lineRule="auto" w:before="150" w:after="0"/>
              <w:ind w:left="0" w:right="648" w:firstLine="0"/>
              <w:jc w:val="right"/>
            </w:pPr>
            <w:r>
              <w:rPr>
                <w:rFonts w:ascii="SimSun" w:hAnsi="SimSun" w:eastAsia="SimSun"/>
                <w:b w:val="0"/>
                <w:i w:val="0"/>
                <w:color w:val="000000"/>
                <w:sz w:val="21"/>
              </w:rPr>
              <w:t xml:space="preserve">82.9 </w:t>
            </w:r>
          </w:p>
        </w:tc>
      </w:tr>
      <w:tr>
        <w:trPr>
          <w:trHeight w:hRule="exact" w:val="328"/>
        </w:trPr>
        <w:tc>
          <w:tcPr>
            <w:tcW w:type="dxa" w:w="1686"/>
            <w:vMerge/>
            <w:tcBorders/>
          </w:tcPr>
          <w:p/>
        </w:tc>
        <w:tc>
          <w:tcPr>
            <w:tcW w:type="dxa" w:w="2300"/>
            <w:tcBorders/>
            <w:tcMar>
              <w:start w:w="0" w:type="dxa"/>
              <w:end w:w="0" w:type="dxa"/>
            </w:tcMar>
          </w:tcPr>
          <w:p>
            <w:pPr>
              <w:autoSpaceDN w:val="0"/>
              <w:autoSpaceDE w:val="0"/>
              <w:widowControl/>
              <w:spacing w:line="185" w:lineRule="auto" w:before="70" w:after="0"/>
              <w:ind w:left="318" w:right="0" w:firstLine="0"/>
              <w:jc w:val="left"/>
            </w:pPr>
            <w:r>
              <w:rPr>
                <w:rFonts w:ascii="SimSun" w:hAnsi="SimSun" w:eastAsia="SimSun"/>
                <w:b w:val="0"/>
                <w:i w:val="0"/>
                <w:color w:val="000000"/>
                <w:sz w:val="21"/>
              </w:rPr>
              <w:t xml:space="preserve">未安全教育和培训 </w:t>
            </w:r>
          </w:p>
        </w:tc>
        <w:tc>
          <w:tcPr>
            <w:tcW w:type="dxa" w:w="74"/>
            <w:tcBorders/>
            <w:tcMar>
              <w:start w:w="0" w:type="dxa"/>
              <w:end w:w="0" w:type="dxa"/>
            </w:tcMar>
          </w:tcPr>
          <w:p>
            <w:pPr>
              <w:autoSpaceDN w:val="0"/>
              <w:autoSpaceDE w:val="0"/>
              <w:widowControl/>
              <w:spacing w:line="240" w:lineRule="auto" w:before="194" w:after="0"/>
              <w:ind w:left="0" w:right="0" w:firstLine="0"/>
              <w:jc w:val="center"/>
            </w:pPr>
            <w:r>
              <w:drawing>
                <wp:inline xmlns:a="http://schemas.openxmlformats.org/drawingml/2006/main" xmlns:pic="http://schemas.openxmlformats.org/drawingml/2006/picture">
                  <wp:extent cx="8889" cy="97789"/>
                  <wp:docPr id="229" name="Picture 229"/>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8889" cy="97789"/>
                          </a:xfrm>
                          <a:prstGeom prst="rect"/>
                        </pic:spPr>
                      </pic:pic>
                    </a:graphicData>
                  </a:graphic>
                </wp:inline>
              </w:drawing>
            </w:r>
          </w:p>
        </w:tc>
        <w:tc>
          <w:tcPr>
            <w:tcW w:type="dxa" w:w="1626"/>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 xml:space="preserve">83.6 </w:t>
            </w:r>
          </w:p>
        </w:tc>
        <w:tc>
          <w:tcPr>
            <w:tcW w:type="dxa" w:w="1680"/>
            <w:tcBorders/>
            <w:tcMar>
              <w:start w:w="0" w:type="dxa"/>
              <w:end w:w="0" w:type="dxa"/>
            </w:tcMar>
          </w:tcPr>
          <w:p>
            <w:pPr>
              <w:autoSpaceDN w:val="0"/>
              <w:autoSpaceDE w:val="0"/>
              <w:widowControl/>
              <w:spacing w:line="185" w:lineRule="auto" w:before="70" w:after="0"/>
              <w:ind w:left="0" w:right="518" w:firstLine="0"/>
              <w:jc w:val="right"/>
            </w:pPr>
            <w:r>
              <w:rPr>
                <w:rFonts w:ascii="SimSun" w:hAnsi="SimSun" w:eastAsia="SimSun"/>
                <w:b w:val="0"/>
                <w:i w:val="0"/>
                <w:color w:val="000000"/>
                <w:sz w:val="21"/>
              </w:rPr>
              <w:t xml:space="preserve">82.8 </w:t>
            </w:r>
          </w:p>
        </w:tc>
        <w:tc>
          <w:tcPr>
            <w:tcW w:type="dxa" w:w="1920"/>
            <w:tcBorders/>
            <w:tcMar>
              <w:start w:w="0" w:type="dxa"/>
              <w:end w:w="0" w:type="dxa"/>
            </w:tcMar>
          </w:tcPr>
          <w:p>
            <w:pPr>
              <w:autoSpaceDN w:val="0"/>
              <w:tabs>
                <w:tab w:pos="746" w:val="left"/>
              </w:tabs>
              <w:autoSpaceDE w:val="0"/>
              <w:widowControl/>
              <w:spacing w:line="240" w:lineRule="auto" w:before="70" w:after="0"/>
              <w:ind w:left="2" w:right="0" w:firstLine="0"/>
              <w:jc w:val="left"/>
            </w:pPr>
            <w:r>
              <w:drawing>
                <wp:inline xmlns:a="http://schemas.openxmlformats.org/drawingml/2006/main" xmlns:pic="http://schemas.openxmlformats.org/drawingml/2006/picture">
                  <wp:extent cx="8889" cy="97789"/>
                  <wp:docPr id="230" name="Picture 230"/>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8889" cy="97789"/>
                          </a:xfrm>
                          <a:prstGeom prst="rect"/>
                        </pic:spPr>
                      </pic:pic>
                    </a:graphicData>
                  </a:graphic>
                </wp:inline>
              </w:drawing>
            </w:r>
            <w:r>
              <w:rPr>
                <w:rFonts w:ascii="SimSun" w:hAnsi="SimSun" w:eastAsia="SimSun"/>
                <w:b w:val="0"/>
                <w:i w:val="0"/>
                <w:color w:val="000000"/>
                <w:sz w:val="21"/>
              </w:rPr>
              <w:t xml:space="preserve">83.1 </w:t>
            </w:r>
          </w:p>
        </w:tc>
      </w:tr>
    </w:tbl>
    <w:p>
      <w:pPr>
        <w:autoSpaceDN w:val="0"/>
        <w:autoSpaceDE w:val="0"/>
        <w:widowControl/>
        <w:spacing w:line="14" w:lineRule="exact" w:before="0" w:after="34"/>
        <w:ind w:left="0" w:right="0"/>
      </w:pPr>
    </w:p>
    <w:p>
      <w:pPr>
        <w:sectPr>
          <w:pgSz w:w="11904" w:h="16840"/>
          <w:pgMar w:top="722" w:right="1366" w:bottom="170" w:left="420" w:header="720" w:footer="720" w:gutter="0"/>
          <w:cols/>
          <w:docGrid w:linePitch="360"/>
        </w:sectPr>
      </w:pPr>
    </w:p>
    <w:p>
      <w:pPr>
        <w:autoSpaceDN w:val="0"/>
        <w:autoSpaceDE w:val="0"/>
        <w:widowControl/>
        <w:spacing w:line="185" w:lineRule="auto" w:before="400" w:after="0"/>
        <w:ind w:left="1478" w:right="0" w:firstLine="0"/>
        <w:jc w:val="left"/>
      </w:pPr>
      <w:r>
        <w:rPr>
          <w:rFonts w:ascii="SimSun" w:hAnsi="SimSun" w:eastAsia="SimSun"/>
          <w:b w:val="0"/>
          <w:i w:val="0"/>
          <w:color w:val="000000"/>
          <w:sz w:val="24"/>
        </w:rPr>
        <w:t>调研结果分析</w:t>
      </w:r>
    </w:p>
    <w:p>
      <w:pPr>
        <w:spacing w:after="770"/>
        <w:sectPr>
          <w:type w:val="continuous"/>
          <w:pgSz w:w="11904" w:h="16840"/>
          <w:pgMar w:top="722" w:right="1366" w:bottom="170" w:left="420" w:header="720" w:footer="720" w:gutter="0"/>
          <w:cols w:num="2" w:equalWidth="0">
            <w:col w:w="6486" w:space="0"/>
            <w:col w:w="3631" w:space="0"/>
          </w:cols>
          <w:docGrid w:linePitch="360"/>
        </w:sectPr>
      </w:pPr>
    </w:p>
    <w:p>
      <w:pPr>
        <w:sectPr>
          <w:type w:val="nextColumn"/>
          <w:pgSz w:w="11904" w:h="16840"/>
          <w:pgMar w:top="722" w:right="1366" w:bottom="170" w:left="420" w:header="720" w:footer="720" w:gutter="0"/>
          <w:cols w:num="2" w:equalWidth="0">
            <w:col w:w="6486" w:space="0"/>
            <w:col w:w="3631" w:space="0"/>
          </w:cols>
          <w:docGrid w:linePitch="360"/>
        </w:sectPr>
      </w:pPr>
    </w:p>
    <w:p>
      <w:pPr>
        <w:autoSpaceDN w:val="0"/>
        <w:autoSpaceDE w:val="0"/>
        <w:widowControl/>
        <w:spacing w:line="271" w:lineRule="auto" w:before="0" w:after="0"/>
        <w:ind w:left="998" w:right="50" w:firstLine="480"/>
        <w:jc w:val="both"/>
      </w:pPr>
      <w:r>
        <w:rPr>
          <w:rFonts w:ascii="SimSun" w:hAnsi="SimSun" w:eastAsia="SimSun"/>
          <w:b w:val="0"/>
          <w:i w:val="0"/>
          <w:color w:val="000000"/>
          <w:sz w:val="24"/>
        </w:rPr>
        <w:t>在对第三轮问卷结果整理后，对三轮的调查问卷数据进行了深层次的分析，剔除偏</w:t>
      </w:r>
      <w:r>
        <w:rPr>
          <w:rFonts w:ascii="SimSun" w:hAnsi="SimSun" w:eastAsia="SimSun"/>
          <w:b w:val="0"/>
          <w:i w:val="0"/>
          <w:color w:val="000000"/>
          <w:sz w:val="24"/>
        </w:rPr>
        <w:t>差较大和分值较低的两项后，其余调研数据基本趋于一致，偏差在合理范围内。调研数</w:t>
      </w:r>
      <w:r>
        <w:rPr>
          <w:rFonts w:ascii="SimSun" w:hAnsi="SimSun" w:eastAsia="SimSun"/>
          <w:b w:val="0"/>
          <w:i w:val="0"/>
          <w:color w:val="000000"/>
          <w:sz w:val="24"/>
        </w:rPr>
        <w:t>据证明各位专家对风险承担主体意见基本相同，符合德尔菲法原理。三轮数据调查结果</w:t>
      </w:r>
      <w:r>
        <w:rPr>
          <w:rFonts w:ascii="SimSun" w:hAnsi="SimSun" w:eastAsia="SimSun"/>
          <w:b w:val="0"/>
          <w:i w:val="0"/>
          <w:color w:val="000000"/>
          <w:sz w:val="24"/>
        </w:rPr>
        <w:t>如下图。</w:t>
      </w:r>
    </w:p>
    <w:p>
      <w:pPr>
        <w:autoSpaceDN w:val="0"/>
        <w:autoSpaceDE w:val="0"/>
        <w:widowControl/>
        <w:spacing w:line="230" w:lineRule="auto" w:before="2572" w:after="0"/>
        <w:ind w:left="0" w:right="4450" w:firstLine="0"/>
        <w:jc w:val="right"/>
      </w:pPr>
      <w:r>
        <w:rPr>
          <w:rFonts w:ascii="TimesNewRoman" w:hAnsi="TimesNewRoman" w:eastAsia="TimesNewRoman"/>
          <w:b w:val="0"/>
          <w:i w:val="0"/>
          <w:color w:val="000000"/>
          <w:sz w:val="18"/>
        </w:rPr>
        <w:t xml:space="preserve">29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31" name="Picture 2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2" name="Picture 2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4" w:h="16840"/>
          <w:pgMar w:top="722"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1206500</wp:posOffset>
            </wp:positionH>
            <wp:positionV relativeFrom="page">
              <wp:posOffset>1506220</wp:posOffset>
            </wp:positionV>
            <wp:extent cx="5499100" cy="3487234"/>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5499100" cy="348723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4267200</wp:posOffset>
            </wp:positionV>
            <wp:extent cx="139700" cy="1397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4267200</wp:posOffset>
            </wp:positionV>
            <wp:extent cx="139700" cy="1397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4267200</wp:posOffset>
            </wp:positionV>
            <wp:extent cx="139700" cy="1397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4267200</wp:posOffset>
            </wp:positionV>
            <wp:extent cx="139700" cy="5207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139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4229100</wp:posOffset>
            </wp:positionV>
            <wp:extent cx="508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4229100</wp:posOffset>
            </wp:positionV>
            <wp:extent cx="139700" cy="5588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139700" cy="558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4152900</wp:posOffset>
            </wp:positionV>
            <wp:extent cx="139700" cy="7620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139700" cy="762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4152900</wp:posOffset>
            </wp:positionV>
            <wp:extent cx="139700" cy="1270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4152900</wp:posOffset>
            </wp:positionV>
            <wp:extent cx="139700" cy="1270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4152900</wp:posOffset>
            </wp:positionV>
            <wp:extent cx="139700" cy="1270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4152900</wp:posOffset>
            </wp:positionV>
            <wp:extent cx="139700" cy="2540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1397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4025900</wp:posOffset>
            </wp:positionV>
            <wp:extent cx="139700" cy="6350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139700" cy="635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4025900</wp:posOffset>
            </wp:positionV>
            <wp:extent cx="139700" cy="3810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1397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4025900</wp:posOffset>
            </wp:positionV>
            <wp:extent cx="127000" cy="1143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4025900</wp:posOffset>
            </wp:positionV>
            <wp:extent cx="139700" cy="1270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4025900</wp:posOffset>
            </wp:positionV>
            <wp:extent cx="139700" cy="1270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4025900</wp:posOffset>
            </wp:positionV>
            <wp:extent cx="127000" cy="1270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4013200</wp:posOffset>
            </wp:positionV>
            <wp:extent cx="139700" cy="5207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139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4013200</wp:posOffset>
            </wp:positionV>
            <wp:extent cx="139700" cy="6477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139700" cy="647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3898900</wp:posOffset>
            </wp:positionV>
            <wp:extent cx="127000" cy="5080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127000" cy="508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3898900</wp:posOffset>
            </wp:positionV>
            <wp:extent cx="114300" cy="1016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3886200</wp:posOffset>
            </wp:positionV>
            <wp:extent cx="139700" cy="5207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139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3886200</wp:posOffset>
            </wp:positionV>
            <wp:extent cx="139700" cy="2540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1397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3759200</wp:posOffset>
            </wp:positionV>
            <wp:extent cx="127000" cy="1270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3759200</wp:posOffset>
            </wp:positionV>
            <wp:extent cx="139700" cy="10287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139700" cy="1028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3759200</wp:posOffset>
            </wp:positionV>
            <wp:extent cx="139700" cy="3937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1397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3632200</wp:posOffset>
            </wp:positionV>
            <wp:extent cx="139700" cy="3810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1397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3632200</wp:posOffset>
            </wp:positionV>
            <wp:extent cx="139700" cy="10287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39700" cy="1028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3632200</wp:posOffset>
            </wp:positionV>
            <wp:extent cx="127000" cy="1270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3632200</wp:posOffset>
            </wp:positionV>
            <wp:extent cx="139700" cy="10287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139700" cy="1028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3632200</wp:posOffset>
            </wp:positionV>
            <wp:extent cx="127000" cy="1270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3632200</wp:posOffset>
            </wp:positionV>
            <wp:extent cx="139700" cy="3810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1397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3632200</wp:posOffset>
            </wp:positionV>
            <wp:extent cx="139700" cy="3810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1397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3632200</wp:posOffset>
            </wp:positionV>
            <wp:extent cx="139700" cy="9017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139700" cy="901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3632200</wp:posOffset>
            </wp:positionV>
            <wp:extent cx="139700" cy="2540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1397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3632200</wp:posOffset>
            </wp:positionV>
            <wp:extent cx="139700" cy="3810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1397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3632200</wp:posOffset>
            </wp:positionV>
            <wp:extent cx="139700" cy="3810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1397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3632200</wp:posOffset>
            </wp:positionV>
            <wp:extent cx="139700" cy="1270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3632200</wp:posOffset>
            </wp:positionV>
            <wp:extent cx="139700" cy="2540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1397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3632200</wp:posOffset>
            </wp:positionV>
            <wp:extent cx="139700" cy="3810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1397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3632200</wp:posOffset>
            </wp:positionV>
            <wp:extent cx="139700" cy="9017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139700" cy="901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3632200</wp:posOffset>
            </wp:positionV>
            <wp:extent cx="139700" cy="7747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139700" cy="774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3632200</wp:posOffset>
            </wp:positionV>
            <wp:extent cx="139700" cy="5207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139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3632200</wp:posOffset>
            </wp:positionV>
            <wp:extent cx="139700" cy="2540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1397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3632200</wp:posOffset>
            </wp:positionV>
            <wp:extent cx="139700" cy="5207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139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3632200</wp:posOffset>
            </wp:positionV>
            <wp:extent cx="139700" cy="3937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1397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3632200</wp:posOffset>
            </wp:positionV>
            <wp:extent cx="139700" cy="5207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139700" cy="520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3505200</wp:posOffset>
            </wp:positionV>
            <wp:extent cx="139700" cy="1016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3403600</wp:posOffset>
            </wp:positionV>
            <wp:extent cx="673100" cy="1397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673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3225800</wp:posOffset>
            </wp:positionV>
            <wp:extent cx="279400" cy="508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279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3175000</wp:posOffset>
            </wp:positionV>
            <wp:extent cx="393700" cy="1397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2946400</wp:posOffset>
            </wp:positionV>
            <wp:extent cx="685800" cy="1270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685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1638300</wp:posOffset>
            </wp:positionV>
            <wp:extent cx="4241800" cy="19685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4241800" cy="1968500"/>
                    </a:xfrm>
                    <a:prstGeom prst="rect"/>
                  </pic:spPr>
                </pic:pic>
              </a:graphicData>
            </a:graphic>
          </wp:anchor>
        </w:drawing>
      </w:r>
    </w:p>
    <w:p>
      <w:pPr>
        <w:autoSpaceDN w:val="0"/>
        <w:autoSpaceDE w:val="0"/>
        <w:widowControl/>
        <w:spacing w:line="185" w:lineRule="auto" w:before="0" w:after="0"/>
        <w:ind w:left="0" w:right="3174" w:firstLine="0"/>
        <w:jc w:val="right"/>
      </w:pPr>
      <w:r>
        <w:rPr>
          <w:rFonts w:ascii="SimSun" w:hAnsi="SimSun" w:eastAsia="SimSun"/>
          <w:b w:val="0"/>
          <w:i w:val="0"/>
          <w:color w:val="000000"/>
          <w:sz w:val="21"/>
        </w:rPr>
        <w:t>大连交通大学专业硕士学位论文</w:t>
      </w:r>
    </w:p>
    <w:p>
      <w:pPr>
        <w:autoSpaceDN w:val="0"/>
        <w:autoSpaceDE w:val="0"/>
        <w:widowControl/>
        <w:spacing w:line="240" w:lineRule="auto" w:before="860" w:after="0"/>
        <w:ind w:left="1620" w:right="0" w:firstLine="0"/>
        <w:jc w:val="left"/>
      </w:pPr>
      <w:r>
        <w:drawing>
          <wp:inline xmlns:a="http://schemas.openxmlformats.org/drawingml/2006/main" xmlns:pic="http://schemas.openxmlformats.org/drawingml/2006/picture">
            <wp:extent cx="139700" cy="88900"/>
            <wp:docPr id="234" name="Picture 234"/>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139700" cy="88900"/>
                    </a:xfrm>
                    <a:prstGeom prst="rect"/>
                  </pic:spPr>
                </pic:pic>
              </a:graphicData>
            </a:graphic>
          </wp:inline>
        </w:drawing>
      </w:r>
    </w:p>
    <w:p>
      <w:pPr>
        <w:autoSpaceDN w:val="0"/>
        <w:autoSpaceDE w:val="0"/>
        <w:widowControl/>
        <w:spacing w:line="240" w:lineRule="auto" w:before="220" w:after="0"/>
        <w:ind w:left="1620" w:right="0" w:firstLine="0"/>
        <w:jc w:val="left"/>
      </w:pPr>
      <w:r>
        <w:drawing>
          <wp:inline xmlns:a="http://schemas.openxmlformats.org/drawingml/2006/main" xmlns:pic="http://schemas.openxmlformats.org/drawingml/2006/picture">
            <wp:extent cx="139700" cy="101600"/>
            <wp:docPr id="235" name="Picture 235"/>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9700" cy="101600"/>
                    </a:xfrm>
                    <a:prstGeom prst="rect"/>
                  </pic:spPr>
                </pic:pic>
              </a:graphicData>
            </a:graphic>
          </wp:inline>
        </w:drawing>
      </w:r>
    </w:p>
    <w:p>
      <w:pPr>
        <w:autoSpaceDN w:val="0"/>
        <w:autoSpaceDE w:val="0"/>
        <w:widowControl/>
        <w:spacing w:line="240" w:lineRule="auto" w:before="220" w:after="0"/>
        <w:ind w:left="1620" w:right="0" w:firstLine="0"/>
        <w:jc w:val="left"/>
      </w:pPr>
      <w:r>
        <w:drawing>
          <wp:inline xmlns:a="http://schemas.openxmlformats.org/drawingml/2006/main" xmlns:pic="http://schemas.openxmlformats.org/drawingml/2006/picture">
            <wp:extent cx="139700" cy="101600"/>
            <wp:docPr id="236" name="Picture 236"/>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39700" cy="101600"/>
                    </a:xfrm>
                    <a:prstGeom prst="rect"/>
                  </pic:spPr>
                </pic:pic>
              </a:graphicData>
            </a:graphic>
          </wp:inline>
        </w:drawing>
      </w:r>
    </w:p>
    <w:p>
      <w:pPr>
        <w:autoSpaceDN w:val="0"/>
        <w:autoSpaceDE w:val="0"/>
        <w:widowControl/>
        <w:spacing w:line="240" w:lineRule="auto" w:before="220" w:after="0"/>
        <w:ind w:left="1620" w:right="0" w:firstLine="0"/>
        <w:jc w:val="left"/>
      </w:pPr>
      <w:r>
        <w:drawing>
          <wp:inline xmlns:a="http://schemas.openxmlformats.org/drawingml/2006/main" xmlns:pic="http://schemas.openxmlformats.org/drawingml/2006/picture">
            <wp:extent cx="139700" cy="101600"/>
            <wp:docPr id="237" name="Picture 237"/>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139700" cy="101600"/>
                    </a:xfrm>
                    <a:prstGeom prst="rect"/>
                  </pic:spPr>
                </pic:pic>
              </a:graphicData>
            </a:graphic>
          </wp:inline>
        </w:drawing>
      </w:r>
    </w:p>
    <w:p>
      <w:pPr>
        <w:autoSpaceDN w:val="0"/>
        <w:autoSpaceDE w:val="0"/>
        <w:widowControl/>
        <w:spacing w:line="240" w:lineRule="auto" w:before="220" w:after="0"/>
        <w:ind w:left="1620" w:right="0" w:firstLine="0"/>
        <w:jc w:val="left"/>
      </w:pPr>
      <w:r>
        <w:drawing>
          <wp:inline xmlns:a="http://schemas.openxmlformats.org/drawingml/2006/main" xmlns:pic="http://schemas.openxmlformats.org/drawingml/2006/picture">
            <wp:extent cx="139700" cy="88900"/>
            <wp:docPr id="238" name="Picture 238"/>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139700" cy="88900"/>
                    </a:xfrm>
                    <a:prstGeom prst="rect"/>
                  </pic:spPr>
                </pic:pic>
              </a:graphicData>
            </a:graphic>
          </wp:inline>
        </w:drawing>
      </w:r>
    </w:p>
    <w:p>
      <w:pPr>
        <w:autoSpaceDN w:val="0"/>
        <w:autoSpaceDE w:val="0"/>
        <w:widowControl/>
        <w:spacing w:line="240" w:lineRule="auto" w:before="240" w:after="0"/>
        <w:ind w:left="1620" w:right="0" w:firstLine="0"/>
        <w:jc w:val="left"/>
      </w:pPr>
      <w:r>
        <w:drawing>
          <wp:inline xmlns:a="http://schemas.openxmlformats.org/drawingml/2006/main" xmlns:pic="http://schemas.openxmlformats.org/drawingml/2006/picture">
            <wp:extent cx="139700" cy="88900"/>
            <wp:docPr id="239" name="Picture 239"/>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139700" cy="88900"/>
                    </a:xfrm>
                    <a:prstGeom prst="rect"/>
                  </pic:spPr>
                </pic:pic>
              </a:graphicData>
            </a:graphic>
          </wp:inline>
        </w:drawing>
      </w:r>
    </w:p>
    <w:p>
      <w:pPr>
        <w:autoSpaceDN w:val="0"/>
        <w:autoSpaceDE w:val="0"/>
        <w:widowControl/>
        <w:spacing w:line="240" w:lineRule="auto" w:before="220" w:after="0"/>
        <w:ind w:left="1620" w:right="0" w:firstLine="0"/>
        <w:jc w:val="left"/>
      </w:pPr>
      <w:r>
        <w:drawing>
          <wp:inline xmlns:a="http://schemas.openxmlformats.org/drawingml/2006/main" xmlns:pic="http://schemas.openxmlformats.org/drawingml/2006/picture">
            <wp:extent cx="139700" cy="101600"/>
            <wp:docPr id="240" name="Picture 240"/>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39700" cy="101600"/>
                    </a:xfrm>
                    <a:prstGeom prst="rect"/>
                  </pic:spPr>
                </pic:pic>
              </a:graphicData>
            </a:graphic>
          </wp:inline>
        </w:drawing>
      </w:r>
    </w:p>
    <w:p>
      <w:pPr>
        <w:autoSpaceDN w:val="0"/>
        <w:autoSpaceDE w:val="0"/>
        <w:widowControl/>
        <w:spacing w:line="240" w:lineRule="auto" w:before="220" w:after="0"/>
        <w:ind w:left="1620" w:right="0" w:firstLine="0"/>
        <w:jc w:val="left"/>
      </w:pPr>
      <w:r>
        <w:drawing>
          <wp:inline xmlns:a="http://schemas.openxmlformats.org/drawingml/2006/main" xmlns:pic="http://schemas.openxmlformats.org/drawingml/2006/picture">
            <wp:extent cx="139700" cy="101600"/>
            <wp:docPr id="241" name="Picture 241"/>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139700" cy="101600"/>
                    </a:xfrm>
                    <a:prstGeom prst="rect"/>
                  </pic:spPr>
                </pic:pic>
              </a:graphicData>
            </a:graphic>
          </wp:inline>
        </w:drawing>
      </w:r>
    </w:p>
    <w:p>
      <w:pPr>
        <w:autoSpaceDN w:val="0"/>
        <w:tabs>
          <w:tab w:pos="4300" w:val="left"/>
        </w:tabs>
        <w:autoSpaceDE w:val="0"/>
        <w:widowControl/>
        <w:spacing w:line="259" w:lineRule="auto" w:before="2654" w:after="0"/>
        <w:ind w:left="3224" w:right="1728" w:firstLine="0"/>
        <w:jc w:val="left"/>
      </w:pPr>
      <w:r>
        <w:tab/>
      </w:r>
      <w:r>
        <w:rPr>
          <w:rFonts w:ascii="SimSun" w:hAnsi="SimSun" w:eastAsia="SimSun"/>
          <w:b w:val="0"/>
          <w:i w:val="0"/>
          <w:color w:val="000000"/>
          <w:sz w:val="21"/>
        </w:rPr>
        <w:t>图</w:t>
      </w:r>
      <w:r>
        <w:rPr>
          <w:rFonts w:ascii="TimesNewRoman" w:hAnsi="TimesNewRoman" w:eastAsia="TimesNewRoman"/>
          <w:b w:val="0"/>
          <w:i w:val="0"/>
          <w:color w:val="000000"/>
          <w:sz w:val="21"/>
        </w:rPr>
        <w:t>3.4</w:t>
      </w:r>
      <w:r>
        <w:rPr>
          <w:rFonts w:ascii="SimSun" w:hAnsi="SimSun" w:eastAsia="SimSun"/>
          <w:b w:val="0"/>
          <w:i w:val="0"/>
          <w:color w:val="000000"/>
          <w:sz w:val="21"/>
        </w:rPr>
        <w:t xml:space="preserve"> 三轮打分对比分析图</w:t>
      </w:r>
      <w:r>
        <w:br/>
      </w:r>
      <w:r>
        <w:rPr>
          <w:rFonts w:ascii="TimesNewRoman" w:hAnsi="TimesNewRoman" w:eastAsia="TimesNewRoman"/>
          <w:b w:val="0"/>
          <w:i w:val="0"/>
          <w:color w:val="000000"/>
          <w:sz w:val="21"/>
        </w:rPr>
        <w:t>Fig 3.4 Comparison analysis chart of three rounds of scoring</w:t>
      </w:r>
    </w:p>
    <w:p>
      <w:pPr>
        <w:autoSpaceDN w:val="0"/>
        <w:tabs>
          <w:tab w:pos="1478" w:val="left"/>
        </w:tabs>
        <w:autoSpaceDE w:val="0"/>
        <w:widowControl/>
        <w:spacing w:line="276" w:lineRule="auto" w:before="434" w:after="0"/>
        <w:ind w:left="998" w:right="0" w:firstLine="0"/>
        <w:jc w:val="left"/>
      </w:pPr>
      <w:r>
        <w:tab/>
      </w:r>
      <w:r>
        <w:rPr>
          <w:rFonts w:ascii="TimesNewRoman" w:hAnsi="TimesNewRoman" w:eastAsia="TimesNewRoman"/>
          <w:b w:val="0"/>
          <w:i w:val="0"/>
          <w:color w:val="000000"/>
          <w:sz w:val="24"/>
        </w:rPr>
        <w:t>(5)</w:t>
      </w:r>
      <w:r>
        <w:rPr>
          <w:rFonts w:ascii="SimSun" w:hAnsi="SimSun" w:eastAsia="SimSun"/>
          <w:b w:val="0"/>
          <w:i w:val="0"/>
          <w:color w:val="000000"/>
          <w:sz w:val="24"/>
        </w:rPr>
        <w:t>综合处理专家意见</w:t>
      </w:r>
      <w:r>
        <w:br/>
      </w:r>
      <w:r>
        <w:tab/>
      </w:r>
      <w:r>
        <w:rPr>
          <w:rFonts w:ascii="SimSun" w:hAnsi="SimSun" w:eastAsia="SimSun"/>
          <w:b w:val="0"/>
          <w:i w:val="0"/>
          <w:color w:val="000000"/>
          <w:sz w:val="24"/>
        </w:rPr>
        <w:t>经过对调查问卷的分析和总结，反复征求专家的意见，我们获得了最终的完整的风</w:t>
      </w:r>
      <w:r>
        <w:rPr>
          <w:rFonts w:ascii="SimSun" w:hAnsi="SimSun" w:eastAsia="SimSun"/>
          <w:b w:val="0"/>
          <w:i w:val="0"/>
          <w:color w:val="000000"/>
          <w:sz w:val="24"/>
        </w:rPr>
        <w:t>险识别情况，分为风险来源、风险具体名称、风险简述三类，具体影响地铁盾构施工的</w:t>
      </w:r>
      <w:r>
        <w:rPr>
          <w:rFonts w:ascii="SimSun" w:hAnsi="SimSun" w:eastAsia="SimSun"/>
          <w:b w:val="0"/>
          <w:i w:val="0"/>
          <w:color w:val="000000"/>
          <w:sz w:val="24"/>
        </w:rPr>
        <w:t>主要风险因素如下表</w:t>
      </w:r>
      <w:r>
        <w:rPr>
          <w:rFonts w:ascii="TimesNewRoman" w:hAnsi="TimesNewRoman" w:eastAsia="TimesNewRoman"/>
          <w:b w:val="0"/>
          <w:i w:val="0"/>
          <w:color w:val="000000"/>
          <w:sz w:val="24"/>
        </w:rPr>
        <w:t>3.6</w:t>
      </w:r>
      <w:r>
        <w:rPr>
          <w:rFonts w:ascii="SimSun" w:hAnsi="SimSun" w:eastAsia="SimSun"/>
          <w:b w:val="0"/>
          <w:i w:val="0"/>
          <w:color w:val="000000"/>
          <w:sz w:val="24"/>
        </w:rPr>
        <w:t xml:space="preserve"> 所示。</w:t>
      </w:r>
    </w:p>
    <w:p>
      <w:pPr>
        <w:autoSpaceDN w:val="0"/>
        <w:autoSpaceDE w:val="0"/>
        <w:widowControl/>
        <w:spacing w:line="230" w:lineRule="auto" w:before="5120" w:after="0"/>
        <w:ind w:left="0" w:right="4450" w:firstLine="0"/>
        <w:jc w:val="right"/>
      </w:pPr>
      <w:r>
        <w:rPr>
          <w:rFonts w:ascii="TimesNewRoman" w:hAnsi="TimesNewRoman" w:eastAsia="TimesNewRoman"/>
          <w:b w:val="0"/>
          <w:i w:val="0"/>
          <w:color w:val="000000"/>
          <w:sz w:val="18"/>
        </w:rPr>
        <w:t xml:space="preserve">30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242" name="Picture 2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3" name="Picture 2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1065530</wp:posOffset>
            </wp:positionH>
            <wp:positionV relativeFrom="page">
              <wp:posOffset>2089150</wp:posOffset>
            </wp:positionV>
            <wp:extent cx="5425440" cy="4562446"/>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5425440" cy="4562446"/>
                    </a:xfrm>
                    <a:prstGeom prst="rect"/>
                  </pic:spPr>
                </pic:pic>
              </a:graphicData>
            </a:graphic>
          </wp:anchor>
        </w:drawing>
      </w:r>
    </w:p>
    <w:p>
      <w:pPr>
        <w:autoSpaceDN w:val="0"/>
        <w:autoSpaceDE w:val="0"/>
        <w:widowControl/>
        <w:spacing w:line="204" w:lineRule="auto" w:before="0" w:after="0"/>
        <w:ind w:left="0" w:right="2728" w:firstLine="0"/>
        <w:jc w:val="right"/>
      </w:pPr>
      <w:r>
        <w:rPr>
          <w:rFonts w:ascii="SimSun" w:hAnsi="SimSun" w:eastAsia="SimSun"/>
          <w:b w:val="0"/>
          <w:i w:val="0"/>
          <w:color w:val="000000"/>
          <w:sz w:val="21"/>
        </w:rPr>
        <w:t>第三章</w:t>
      </w:r>
      <w:r>
        <w:rPr>
          <w:rFonts w:ascii="SimSun" w:hAnsi="SimSun" w:eastAsia="SimSun"/>
          <w:b w:val="0"/>
          <w:i w:val="0"/>
          <w:color w:val="000000"/>
          <w:sz w:val="21"/>
        </w:rPr>
        <w:t>地铁</w:t>
      </w:r>
      <w:r>
        <w:rPr>
          <w:rFonts w:ascii="TimesNewRoman" w:hAnsi="TimesNewRoman" w:eastAsia="TimesNewRoman"/>
          <w:b w:val="0"/>
          <w:i w:val="0"/>
          <w:color w:val="000000"/>
          <w:sz w:val="21"/>
        </w:rPr>
        <w:t>3</w:t>
      </w:r>
      <w:r>
        <w:rPr>
          <w:rFonts w:ascii="SimSun" w:hAnsi="SimSun" w:eastAsia="SimSun"/>
          <w:b w:val="0"/>
          <w:i w:val="0"/>
          <w:color w:val="000000"/>
          <w:sz w:val="21"/>
        </w:rPr>
        <w:t xml:space="preserve"> 号线盾构施工安全风险识别</w:t>
      </w:r>
    </w:p>
    <w:p>
      <w:pPr>
        <w:autoSpaceDN w:val="0"/>
        <w:autoSpaceDE w:val="0"/>
        <w:widowControl/>
        <w:spacing w:line="245" w:lineRule="auto" w:before="716" w:after="62"/>
        <w:ind w:left="3312" w:right="2304"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3.6</w:t>
      </w:r>
      <w:r>
        <w:rPr>
          <w:rFonts w:ascii="SimSun" w:hAnsi="SimSun" w:eastAsia="SimSun"/>
          <w:b w:val="0"/>
          <w:i w:val="0"/>
          <w:color w:val="000000"/>
          <w:sz w:val="21"/>
        </w:rPr>
        <w:t xml:space="preserve"> 地铁盾构施工风险因素表</w:t>
      </w:r>
      <w:r>
        <w:br/>
      </w:r>
      <w:r>
        <w:rPr>
          <w:rFonts w:ascii="TimesNewRoman" w:hAnsi="TimesNewRoman" w:eastAsia="TimesNewRoman"/>
          <w:b w:val="0"/>
          <w:i w:val="0"/>
          <w:color w:val="000000"/>
          <w:sz w:val="21"/>
        </w:rPr>
        <w:t xml:space="preserve">Table 3.6 Risk factors of Metro Shield Construction </w:t>
      </w:r>
    </w:p>
    <w:tbl>
      <w:tblPr>
        <w:tblW w:type="auto" w:w="0"/>
        <w:tblLayout w:type="fixed"/>
        <w:tblLook w:firstColumn="1" w:firstRow="1" w:lastColumn="0" w:lastRow="0" w:noHBand="0" w:noVBand="1" w:val="04A0"/>
        <w:tblInd w:w="1272.0" w:type="dxa"/>
      </w:tblPr>
      <w:tblGrid>
        <w:gridCol w:w="2024"/>
        <w:gridCol w:w="2024"/>
        <w:gridCol w:w="2024"/>
        <w:gridCol w:w="2024"/>
        <w:gridCol w:w="2024"/>
      </w:tblGrid>
      <w:tr>
        <w:trPr>
          <w:trHeight w:hRule="exact" w:val="164"/>
        </w:trPr>
        <w:tc>
          <w:tcPr>
            <w:tcW w:type="dxa" w:w="2828"/>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30" w:after="0"/>
              <w:ind w:left="0" w:right="884" w:firstLine="0"/>
              <w:jc w:val="right"/>
            </w:pPr>
            <w:r>
              <w:rPr>
                <w:rFonts w:ascii="SimSun" w:hAnsi="SimSun" w:eastAsia="SimSun"/>
                <w:b w:val="0"/>
                <w:i w:val="0"/>
                <w:color w:val="000000"/>
                <w:sz w:val="21"/>
              </w:rPr>
              <w:t xml:space="preserve">风险来源 </w:t>
            </w:r>
          </w:p>
        </w:tc>
        <w:tc>
          <w:tcPr>
            <w:tcW w:type="dxa" w:w="256"/>
            <w:tcBorders>
              <w:top w:sz="8.0" w:val="single" w:color="#000000"/>
            </w:tcBorders>
            <w:tcMar>
              <w:start w:w="0" w:type="dxa"/>
              <w:end w:w="0" w:type="dxa"/>
            </w:tcMar>
          </w:tcPr>
          <w:p>
            <w:pPr>
              <w:autoSpaceDN w:val="0"/>
              <w:autoSpaceDE w:val="0"/>
              <w:widowControl/>
              <w:spacing w:line="240" w:lineRule="auto" w:before="2" w:after="0"/>
              <w:ind w:left="8" w:right="0" w:firstLine="0"/>
              <w:jc w:val="left"/>
            </w:pPr>
            <w:r>
              <w:drawing>
                <wp:inline xmlns:a="http://schemas.openxmlformats.org/drawingml/2006/main" xmlns:pic="http://schemas.openxmlformats.org/drawingml/2006/picture">
                  <wp:extent cx="8889" cy="96519"/>
                  <wp:docPr id="298" name="Picture 298"/>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8889" cy="96519"/>
                          </a:xfrm>
                          <a:prstGeom prst="rect"/>
                        </pic:spPr>
                      </pic:pic>
                    </a:graphicData>
                  </a:graphic>
                </wp:inline>
              </w:drawing>
            </w:r>
          </w:p>
        </w:tc>
        <w:tc>
          <w:tcPr>
            <w:tcW w:type="dxa" w:w="2584"/>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30" w:after="0"/>
              <w:ind w:left="548" w:right="0" w:firstLine="0"/>
              <w:jc w:val="left"/>
            </w:pPr>
            <w:r>
              <w:rPr>
                <w:rFonts w:ascii="SimSun" w:hAnsi="SimSun" w:eastAsia="SimSun"/>
                <w:b w:val="0"/>
                <w:i w:val="0"/>
                <w:color w:val="000000"/>
                <w:sz w:val="21"/>
              </w:rPr>
              <w:t xml:space="preserve">风险具体名称 </w:t>
            </w:r>
          </w:p>
        </w:tc>
        <w:tc>
          <w:tcPr>
            <w:tcW w:type="dxa" w:w="258"/>
            <w:tcBorders>
              <w:top w:sz="8.0" w:val="single" w:color="#000000"/>
            </w:tcBorders>
            <w:tcMar>
              <w:start w:w="0" w:type="dxa"/>
              <w:end w:w="0" w:type="dxa"/>
            </w:tcMar>
          </w:tcPr>
          <w:p>
            <w:pPr>
              <w:autoSpaceDN w:val="0"/>
              <w:autoSpaceDE w:val="0"/>
              <w:widowControl/>
              <w:spacing w:line="240" w:lineRule="auto" w:before="2" w:after="0"/>
              <w:ind w:left="10" w:right="0" w:firstLine="0"/>
              <w:jc w:val="left"/>
            </w:pPr>
            <w:r>
              <w:drawing>
                <wp:inline xmlns:a="http://schemas.openxmlformats.org/drawingml/2006/main" xmlns:pic="http://schemas.openxmlformats.org/drawingml/2006/picture">
                  <wp:extent cx="8889" cy="96519"/>
                  <wp:docPr id="299" name="Picture 299"/>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8889" cy="96519"/>
                          </a:xfrm>
                          <a:prstGeom prst="rect"/>
                        </pic:spPr>
                      </pic:pic>
                    </a:graphicData>
                  </a:graphic>
                </wp:inline>
              </w:drawing>
            </w:r>
          </w:p>
        </w:tc>
        <w:tc>
          <w:tcPr>
            <w:tcW w:type="dxa" w:w="2590"/>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30" w:after="0"/>
              <w:ind w:left="0" w:right="888" w:firstLine="0"/>
              <w:jc w:val="right"/>
            </w:pPr>
            <w:r>
              <w:rPr>
                <w:rFonts w:ascii="SimSun" w:hAnsi="SimSun" w:eastAsia="SimSun"/>
                <w:b w:val="0"/>
                <w:i w:val="0"/>
                <w:color w:val="000000"/>
                <w:sz w:val="21"/>
              </w:rPr>
              <w:t xml:space="preserve">风险简述 </w:t>
            </w:r>
          </w:p>
        </w:tc>
      </w:tr>
      <w:tr>
        <w:trPr>
          <w:trHeight w:hRule="exact" w:val="142"/>
        </w:trPr>
        <w:tc>
          <w:tcPr>
            <w:tcW w:type="dxa" w:w="2024"/>
            <w:vMerge/>
            <w:tcBorders>
              <w:top w:sz="8.0" w:val="single" w:color="#000000"/>
            </w:tcBorders>
          </w:tcPr>
          <w:p/>
        </w:tc>
        <w:tc>
          <w:tcPr>
            <w:tcW w:type="dxa" w:w="25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8" w:right="0" w:firstLine="0"/>
              <w:jc w:val="left"/>
            </w:pPr>
            <w:r>
              <w:drawing>
                <wp:inline xmlns:a="http://schemas.openxmlformats.org/drawingml/2006/main" xmlns:pic="http://schemas.openxmlformats.org/drawingml/2006/picture">
                  <wp:extent cx="8889" cy="97789"/>
                  <wp:docPr id="300" name="Picture 300"/>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8889" cy="97789"/>
                          </a:xfrm>
                          <a:prstGeom prst="rect"/>
                        </pic:spPr>
                      </pic:pic>
                    </a:graphicData>
                  </a:graphic>
                </wp:inline>
              </w:drawing>
            </w:r>
          </w:p>
        </w:tc>
        <w:tc>
          <w:tcPr>
            <w:tcW w:type="dxa" w:w="2024"/>
            <w:vMerge/>
            <w:tcBorders>
              <w:top w:sz="8.0" w:val="single" w:color="#000000"/>
            </w:tcBorders>
          </w:tcPr>
          <w:p/>
        </w:tc>
        <w:tc>
          <w:tcPr>
            <w:tcW w:type="dxa" w:w="25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10" w:right="0" w:firstLine="0"/>
              <w:jc w:val="left"/>
            </w:pPr>
            <w:r>
              <w:drawing>
                <wp:inline xmlns:a="http://schemas.openxmlformats.org/drawingml/2006/main" xmlns:pic="http://schemas.openxmlformats.org/drawingml/2006/picture">
                  <wp:extent cx="8889" cy="97789"/>
                  <wp:docPr id="301" name="Picture 301"/>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8889" cy="97789"/>
                          </a:xfrm>
                          <a:prstGeom prst="rect"/>
                        </pic:spPr>
                      </pic:pic>
                    </a:graphicData>
                  </a:graphic>
                </wp:inline>
              </w:drawing>
            </w:r>
          </w:p>
        </w:tc>
        <w:tc>
          <w:tcPr>
            <w:tcW w:type="dxa" w:w="2024"/>
            <w:vMerge/>
            <w:tcBorders>
              <w:top w:sz="8.0" w:val="single" w:color="#000000"/>
            </w:tcBorders>
          </w:tcPr>
          <w:p/>
        </w:tc>
      </w:tr>
      <w:tr>
        <w:trPr>
          <w:trHeight w:hRule="exact" w:val="364"/>
        </w:trPr>
        <w:tc>
          <w:tcPr>
            <w:tcW w:type="dxa" w:w="282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4" w:after="0"/>
              <w:ind w:left="0" w:right="674" w:firstLine="0"/>
              <w:jc w:val="right"/>
            </w:pPr>
            <w:r>
              <w:rPr>
                <w:rFonts w:ascii="SimSun" w:hAnsi="SimSun" w:eastAsia="SimSun"/>
                <w:b w:val="0"/>
                <w:i w:val="0"/>
                <w:color w:val="000000"/>
                <w:sz w:val="21"/>
              </w:rPr>
              <w:t xml:space="preserve">施工技术风险 </w:t>
            </w:r>
          </w:p>
        </w:tc>
        <w:tc>
          <w:tcPr>
            <w:tcW w:type="dxa" w:w="2024"/>
            <w:vMerge/>
            <w:tcBorders/>
          </w:tcPr>
          <w:p/>
        </w:tc>
        <w:tc>
          <w:tcPr>
            <w:tcW w:type="dxa" w:w="2584"/>
            <w:tcBorders/>
            <w:tcMar>
              <w:start w:w="0" w:type="dxa"/>
              <w:end w:w="0" w:type="dxa"/>
            </w:tcMar>
          </w:tcPr>
          <w:p>
            <w:pPr>
              <w:autoSpaceDN w:val="0"/>
              <w:autoSpaceDE w:val="0"/>
              <w:widowControl/>
              <w:spacing w:line="185" w:lineRule="auto" w:before="84" w:after="0"/>
              <w:ind w:left="338" w:right="0" w:firstLine="0"/>
              <w:jc w:val="left"/>
            </w:pPr>
            <w:r>
              <w:rPr>
                <w:rFonts w:ascii="SimSun" w:hAnsi="SimSun" w:eastAsia="SimSun"/>
                <w:b w:val="0"/>
                <w:i w:val="0"/>
                <w:color w:val="000000"/>
                <w:sz w:val="21"/>
              </w:rPr>
              <w:t xml:space="preserve">始发地层加固风险 </w:t>
            </w:r>
          </w:p>
        </w:tc>
        <w:tc>
          <w:tcPr>
            <w:tcW w:type="dxa" w:w="2024"/>
            <w:vMerge/>
            <w:tcBorders/>
          </w:tcPr>
          <w:p/>
        </w:tc>
        <w:tc>
          <w:tcPr>
            <w:tcW w:type="dxa" w:w="2590"/>
            <w:tcBorders/>
            <w:tcMar>
              <w:start w:w="0" w:type="dxa"/>
              <w:end w:w="0" w:type="dxa"/>
            </w:tcMar>
          </w:tcPr>
          <w:p>
            <w:pPr>
              <w:autoSpaceDN w:val="0"/>
              <w:autoSpaceDE w:val="0"/>
              <w:widowControl/>
              <w:spacing w:line="185" w:lineRule="auto" w:before="84" w:after="0"/>
              <w:ind w:left="232" w:right="0" w:firstLine="0"/>
              <w:jc w:val="left"/>
            </w:pPr>
            <w:r>
              <w:rPr>
                <w:rFonts w:ascii="SimSun" w:hAnsi="SimSun" w:eastAsia="SimSun"/>
                <w:b w:val="0"/>
                <w:i w:val="0"/>
                <w:color w:val="000000"/>
                <w:sz w:val="21"/>
              </w:rPr>
              <w:t xml:space="preserve">破坏管线、轴线偏移 </w:t>
            </w:r>
          </w:p>
        </w:tc>
      </w:tr>
      <w:tr>
        <w:trPr>
          <w:trHeight w:hRule="exact" w:val="416"/>
        </w:trPr>
        <w:tc>
          <w:tcPr>
            <w:tcW w:type="dxa" w:w="2024"/>
            <w:vMerge/>
            <w:tcBorders/>
          </w:tcPr>
          <w:p/>
        </w:tc>
        <w:tc>
          <w:tcPr>
            <w:tcW w:type="dxa" w:w="2024"/>
            <w:vMerge/>
            <w:tcBorders/>
          </w:tcPr>
          <w:p/>
        </w:tc>
        <w:tc>
          <w:tcPr>
            <w:tcW w:type="dxa" w:w="2584"/>
            <w:tcBorders/>
            <w:tcMar>
              <w:start w:w="0" w:type="dxa"/>
              <w:end w:w="0" w:type="dxa"/>
            </w:tcMar>
          </w:tcPr>
          <w:p>
            <w:pPr>
              <w:autoSpaceDN w:val="0"/>
              <w:autoSpaceDE w:val="0"/>
              <w:widowControl/>
              <w:spacing w:line="185" w:lineRule="auto" w:before="70" w:after="0"/>
              <w:ind w:left="548" w:right="0" w:firstLine="0"/>
              <w:jc w:val="left"/>
            </w:pPr>
            <w:r>
              <w:rPr>
                <w:rFonts w:ascii="SimSun" w:hAnsi="SimSun" w:eastAsia="SimSun"/>
                <w:b w:val="0"/>
                <w:i w:val="0"/>
                <w:color w:val="000000"/>
                <w:sz w:val="21"/>
              </w:rPr>
              <w:t xml:space="preserve">盾构吊装风险 </w:t>
            </w:r>
          </w:p>
        </w:tc>
        <w:tc>
          <w:tcPr>
            <w:tcW w:type="dxa" w:w="2024"/>
            <w:vMerge/>
            <w:tcBorders/>
          </w:tcPr>
          <w:p/>
        </w:tc>
        <w:tc>
          <w:tcPr>
            <w:tcW w:type="dxa" w:w="2590"/>
            <w:tcBorders/>
            <w:tcMar>
              <w:start w:w="0" w:type="dxa"/>
              <w:end w:w="0" w:type="dxa"/>
            </w:tcMar>
          </w:tcPr>
          <w:p>
            <w:pPr>
              <w:autoSpaceDN w:val="0"/>
              <w:autoSpaceDE w:val="0"/>
              <w:widowControl/>
              <w:spacing w:line="185" w:lineRule="auto" w:before="70" w:after="0"/>
              <w:ind w:left="232" w:right="0" w:firstLine="0"/>
              <w:jc w:val="left"/>
            </w:pPr>
            <w:r>
              <w:rPr>
                <w:rFonts w:ascii="SimSun" w:hAnsi="SimSun" w:eastAsia="SimSun"/>
                <w:b w:val="0"/>
                <w:i w:val="0"/>
                <w:color w:val="000000"/>
                <w:sz w:val="21"/>
              </w:rPr>
              <w:t xml:space="preserve">砂浆外泄、土体滑落 </w:t>
            </w:r>
          </w:p>
        </w:tc>
      </w:tr>
      <w:tr>
        <w:trPr>
          <w:trHeight w:hRule="exact" w:val="284"/>
        </w:trPr>
        <w:tc>
          <w:tcPr>
            <w:tcW w:type="dxa" w:w="2024"/>
            <w:vMerge/>
            <w:tcBorders/>
          </w:tcPr>
          <w:p/>
        </w:tc>
        <w:tc>
          <w:tcPr>
            <w:tcW w:type="dxa" w:w="2024"/>
            <w:vMerge/>
            <w:tcBorders/>
          </w:tcPr>
          <w:p/>
        </w:tc>
        <w:tc>
          <w:tcPr>
            <w:tcW w:type="dxa" w:w="2584"/>
            <w:tcBorders/>
            <w:tcMar>
              <w:start w:w="0" w:type="dxa"/>
              <w:end w:w="0" w:type="dxa"/>
            </w:tcMar>
          </w:tcPr>
          <w:p>
            <w:pPr>
              <w:autoSpaceDN w:val="0"/>
              <w:autoSpaceDE w:val="0"/>
              <w:widowControl/>
              <w:spacing w:line="185" w:lineRule="auto" w:before="4" w:after="0"/>
              <w:ind w:left="232" w:right="0" w:firstLine="0"/>
              <w:jc w:val="left"/>
            </w:pPr>
            <w:r>
              <w:rPr>
                <w:rFonts w:ascii="SimSun" w:hAnsi="SimSun" w:eastAsia="SimSun"/>
                <w:b w:val="0"/>
                <w:i w:val="0"/>
                <w:color w:val="000000"/>
                <w:sz w:val="21"/>
              </w:rPr>
              <w:t xml:space="preserve">盾构始发、掘进风险 </w:t>
            </w:r>
          </w:p>
        </w:tc>
        <w:tc>
          <w:tcPr>
            <w:tcW w:type="dxa" w:w="2024"/>
            <w:vMerge/>
            <w:tcBorders/>
          </w:tcPr>
          <w:p/>
        </w:tc>
        <w:tc>
          <w:tcPr>
            <w:tcW w:type="dxa" w:w="2590"/>
            <w:tcBorders/>
            <w:tcMar>
              <w:start w:w="0" w:type="dxa"/>
              <w:end w:w="0" w:type="dxa"/>
            </w:tcMar>
          </w:tcPr>
          <w:p>
            <w:pPr>
              <w:autoSpaceDN w:val="0"/>
              <w:autoSpaceDE w:val="0"/>
              <w:widowControl/>
              <w:spacing w:line="185" w:lineRule="auto" w:before="4" w:after="0"/>
              <w:ind w:left="0" w:right="888" w:firstLine="0"/>
              <w:jc w:val="right"/>
            </w:pPr>
            <w:r>
              <w:rPr>
                <w:rFonts w:ascii="SimSun" w:hAnsi="SimSun" w:eastAsia="SimSun"/>
                <w:b w:val="0"/>
                <w:i w:val="0"/>
                <w:color w:val="000000"/>
                <w:sz w:val="21"/>
              </w:rPr>
              <w:t xml:space="preserve">锁扣断裂 </w:t>
            </w:r>
          </w:p>
        </w:tc>
      </w:tr>
      <w:tr>
        <w:trPr>
          <w:trHeight w:hRule="exact" w:val="258"/>
        </w:trPr>
        <w:tc>
          <w:tcPr>
            <w:tcW w:type="dxa" w:w="2024"/>
            <w:vMerge/>
            <w:tcBorders/>
          </w:tcPr>
          <w:p/>
        </w:tc>
        <w:tc>
          <w:tcPr>
            <w:tcW w:type="dxa" w:w="2024"/>
            <w:vMerge/>
            <w:tcBorders/>
          </w:tcPr>
          <w:p/>
        </w:tc>
        <w:tc>
          <w:tcPr>
            <w:tcW w:type="dxa" w:w="2584"/>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72" w:after="0"/>
              <w:ind w:left="548" w:right="0" w:firstLine="0"/>
              <w:jc w:val="left"/>
            </w:pPr>
            <w:r>
              <w:rPr>
                <w:rFonts w:ascii="SimSun" w:hAnsi="SimSun" w:eastAsia="SimSun"/>
                <w:b w:val="0"/>
                <w:i w:val="0"/>
                <w:color w:val="000000"/>
                <w:sz w:val="21"/>
              </w:rPr>
              <w:t xml:space="preserve">盾构到达风险 </w:t>
            </w:r>
          </w:p>
        </w:tc>
        <w:tc>
          <w:tcPr>
            <w:tcW w:type="dxa" w:w="2024"/>
            <w:vMerge/>
            <w:tcBorders/>
          </w:tcPr>
          <w:p/>
        </w:tc>
        <w:tc>
          <w:tcPr>
            <w:tcW w:type="dxa" w:w="2590"/>
            <w:vMerge w:val="restart"/>
            <w:tcBorders/>
            <w:tcMar>
              <w:start w:w="0" w:type="dxa"/>
              <w:end w:w="0" w:type="dxa"/>
            </w:tcMar>
            <w:tcMar>
              <w:start w:w="0" w:type="dxa"/>
              <w:end w:w="0" w:type="dxa"/>
            </w:tcMar>
          </w:tcPr>
          <w:p>
            <w:pPr>
              <w:autoSpaceDN w:val="0"/>
              <w:autoSpaceDE w:val="0"/>
              <w:widowControl/>
              <w:spacing w:line="185" w:lineRule="auto" w:before="72" w:after="0"/>
              <w:ind w:left="0" w:right="888" w:firstLine="0"/>
              <w:jc w:val="right"/>
            </w:pPr>
            <w:r>
              <w:rPr>
                <w:rFonts w:ascii="SimSun" w:hAnsi="SimSun" w:eastAsia="SimSun"/>
                <w:b w:val="0"/>
                <w:i w:val="0"/>
                <w:color w:val="000000"/>
                <w:sz w:val="21"/>
              </w:rPr>
              <w:t xml:space="preserve">洞口坍塌 </w:t>
            </w:r>
          </w:p>
        </w:tc>
      </w:tr>
      <w:tr>
        <w:trPr>
          <w:trHeight w:hRule="exact" w:val="94"/>
        </w:trPr>
        <w:tc>
          <w:tcPr>
            <w:tcW w:type="dxa" w:w="282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10" w:after="0"/>
              <w:ind w:left="0" w:right="884" w:firstLine="0"/>
              <w:jc w:val="right"/>
            </w:pPr>
            <w:r>
              <w:rPr>
                <w:rFonts w:ascii="SimSun" w:hAnsi="SimSun" w:eastAsia="SimSun"/>
                <w:b w:val="0"/>
                <w:i w:val="0"/>
                <w:color w:val="000000"/>
                <w:sz w:val="21"/>
              </w:rPr>
              <w:t xml:space="preserve">环境风险 </w:t>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86"/>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2590"/>
            <w:vMerge w:val="restart"/>
            <w:tcBorders/>
            <w:tcMar>
              <w:start w:w="0" w:type="dxa"/>
              <w:end w:w="0" w:type="dxa"/>
            </w:tcMar>
            <w:tcMar>
              <w:start w:w="0" w:type="dxa"/>
              <w:end w:w="0" w:type="dxa"/>
            </w:tcMar>
          </w:tcPr>
          <w:p>
            <w:pPr>
              <w:autoSpaceDN w:val="0"/>
              <w:autoSpaceDE w:val="0"/>
              <w:widowControl/>
              <w:spacing w:line="185" w:lineRule="auto" w:before="70" w:after="0"/>
              <w:ind w:left="546" w:right="0" w:firstLine="0"/>
              <w:jc w:val="left"/>
            </w:pPr>
            <w:r>
              <w:rPr>
                <w:rFonts w:ascii="SimSun" w:hAnsi="SimSun" w:eastAsia="SimSun"/>
                <w:b w:val="0"/>
                <w:i w:val="0"/>
                <w:color w:val="000000"/>
                <w:sz w:val="21"/>
              </w:rPr>
              <w:t xml:space="preserve">地质条件复杂 </w:t>
            </w:r>
          </w:p>
        </w:tc>
      </w:tr>
      <w:tr>
        <w:trPr>
          <w:trHeight w:hRule="exact" w:val="264"/>
        </w:trPr>
        <w:tc>
          <w:tcPr>
            <w:tcW w:type="dxa" w:w="2024"/>
            <w:vMerge/>
            <w:tcBorders/>
          </w:tcPr>
          <w:p/>
        </w:tc>
        <w:tc>
          <w:tcPr>
            <w:tcW w:type="dxa" w:w="2024"/>
            <w:vMerge/>
            <w:tcBorders/>
          </w:tcPr>
          <w:p/>
        </w:tc>
        <w:tc>
          <w:tcPr>
            <w:tcW w:type="dxa" w:w="2584"/>
            <w:vMerge w:val="restart"/>
            <w:tcBorders/>
            <w:tcMar>
              <w:start w:w="0" w:type="dxa"/>
              <w:end w:w="0" w:type="dxa"/>
            </w:tcMar>
            <w:tcMar>
              <w:start w:w="0" w:type="dxa"/>
              <w:end w:w="0" w:type="dxa"/>
            </w:tcMar>
          </w:tcPr>
          <w:p>
            <w:pPr>
              <w:autoSpaceDN w:val="0"/>
              <w:autoSpaceDE w:val="0"/>
              <w:widowControl/>
              <w:spacing w:line="185" w:lineRule="auto" w:before="154" w:after="0"/>
              <w:ind w:left="548" w:right="0" w:firstLine="0"/>
              <w:jc w:val="left"/>
            </w:pPr>
            <w:r>
              <w:rPr>
                <w:rFonts w:ascii="SimSun" w:hAnsi="SimSun" w:eastAsia="SimSun"/>
                <w:b w:val="0"/>
                <w:i w:val="0"/>
                <w:color w:val="000000"/>
                <w:sz w:val="21"/>
              </w:rPr>
              <w:t xml:space="preserve">自然环境风险 </w:t>
            </w:r>
          </w:p>
        </w:tc>
        <w:tc>
          <w:tcPr>
            <w:tcW w:type="dxa" w:w="2024"/>
            <w:vMerge/>
            <w:tcBorders/>
          </w:tcPr>
          <w:p/>
        </w:tc>
        <w:tc>
          <w:tcPr>
            <w:tcW w:type="dxa" w:w="2024"/>
            <w:vMerge/>
            <w:tcBorders/>
          </w:tcPr>
          <w:p/>
        </w:tc>
      </w:tr>
      <w:tr>
        <w:trPr>
          <w:trHeight w:hRule="exact" w:val="334"/>
        </w:trPr>
        <w:tc>
          <w:tcPr>
            <w:tcW w:type="dxa" w:w="2024"/>
            <w:vMerge/>
            <w:tcBorders/>
          </w:tcPr>
          <w:p/>
        </w:tc>
        <w:tc>
          <w:tcPr>
            <w:tcW w:type="dxa" w:w="2024"/>
            <w:vMerge/>
            <w:tcBorders/>
          </w:tcPr>
          <w:p/>
        </w:tc>
        <w:tc>
          <w:tcPr>
            <w:tcW w:type="dxa" w:w="2024"/>
            <w:vMerge/>
            <w:tcBorders/>
          </w:tcPr>
          <w:p/>
        </w:tc>
        <w:tc>
          <w:tcPr>
            <w:tcW w:type="dxa" w:w="2024"/>
            <w:vMerge/>
            <w:tcBorders/>
          </w:tcPr>
          <w:p/>
        </w:tc>
        <w:tc>
          <w:tcPr>
            <w:tcW w:type="dxa" w:w="2590"/>
            <w:tcBorders/>
            <w:tcMar>
              <w:start w:w="0" w:type="dxa"/>
              <w:end w:w="0" w:type="dxa"/>
            </w:tcMar>
          </w:tcPr>
          <w:p>
            <w:pPr>
              <w:autoSpaceDN w:val="0"/>
              <w:autoSpaceDE w:val="0"/>
              <w:widowControl/>
              <w:spacing w:line="185" w:lineRule="auto" w:before="70" w:after="0"/>
              <w:ind w:left="546" w:right="0" w:firstLine="0"/>
              <w:jc w:val="left"/>
            </w:pPr>
            <w:r>
              <w:rPr>
                <w:rFonts w:ascii="SimSun" w:hAnsi="SimSun" w:eastAsia="SimSun"/>
                <w:b w:val="0"/>
                <w:i w:val="0"/>
                <w:color w:val="000000"/>
                <w:sz w:val="21"/>
              </w:rPr>
              <w:t xml:space="preserve">水文条件多变 </w:t>
            </w:r>
          </w:p>
        </w:tc>
      </w:tr>
      <w:tr>
        <w:trPr>
          <w:trHeight w:hRule="exact" w:val="356"/>
        </w:trPr>
        <w:tc>
          <w:tcPr>
            <w:tcW w:type="dxa" w:w="2024"/>
            <w:vMerge/>
            <w:tcBorders/>
          </w:tcPr>
          <w:p/>
        </w:tc>
        <w:tc>
          <w:tcPr>
            <w:tcW w:type="dxa" w:w="2024"/>
            <w:vMerge/>
            <w:tcBorders/>
          </w:tcPr>
          <w:p/>
        </w:tc>
        <w:tc>
          <w:tcPr>
            <w:tcW w:type="dxa" w:w="2584"/>
            <w:tcBorders/>
            <w:tcMar>
              <w:start w:w="0" w:type="dxa"/>
              <w:end w:w="0" w:type="dxa"/>
            </w:tcMar>
          </w:tcPr>
          <w:p>
            <w:pPr>
              <w:autoSpaceDN w:val="0"/>
              <w:autoSpaceDE w:val="0"/>
              <w:widowControl/>
              <w:spacing w:line="185" w:lineRule="auto" w:before="86" w:after="0"/>
              <w:ind w:left="548" w:right="0" w:firstLine="0"/>
              <w:jc w:val="left"/>
            </w:pPr>
            <w:r>
              <w:rPr>
                <w:rFonts w:ascii="SimSun" w:hAnsi="SimSun" w:eastAsia="SimSun"/>
                <w:b w:val="0"/>
                <w:i w:val="0"/>
                <w:color w:val="000000"/>
                <w:sz w:val="21"/>
              </w:rPr>
              <w:t xml:space="preserve">人为环境风险 </w:t>
            </w:r>
          </w:p>
        </w:tc>
        <w:tc>
          <w:tcPr>
            <w:tcW w:type="dxa" w:w="2024"/>
            <w:vMerge/>
            <w:tcBorders/>
          </w:tcPr>
          <w:p/>
        </w:tc>
        <w:tc>
          <w:tcPr>
            <w:tcW w:type="dxa" w:w="2590"/>
            <w:tcBorders/>
            <w:tcMar>
              <w:start w:w="0" w:type="dxa"/>
              <w:end w:w="0" w:type="dxa"/>
            </w:tcMar>
          </w:tcPr>
          <w:p>
            <w:pPr>
              <w:autoSpaceDN w:val="0"/>
              <w:autoSpaceDE w:val="0"/>
              <w:widowControl/>
              <w:spacing w:line="185" w:lineRule="auto" w:before="86" w:after="0"/>
              <w:ind w:left="442" w:right="0" w:firstLine="0"/>
              <w:jc w:val="left"/>
            </w:pPr>
            <w:r>
              <w:rPr>
                <w:rFonts w:ascii="SimSun" w:hAnsi="SimSun" w:eastAsia="SimSun"/>
                <w:b w:val="0"/>
                <w:i w:val="0"/>
                <w:color w:val="000000"/>
                <w:sz w:val="21"/>
              </w:rPr>
              <w:t xml:space="preserve">建筑物地基影响 </w:t>
            </w:r>
          </w:p>
        </w:tc>
      </w:tr>
    </w:tbl>
    <w:p>
      <w:pPr>
        <w:autoSpaceDN w:val="0"/>
        <w:autoSpaceDE w:val="0"/>
        <w:widowControl/>
        <w:spacing w:line="185" w:lineRule="auto" w:before="70" w:after="76"/>
        <w:ind w:left="0" w:right="1008" w:firstLine="0"/>
        <w:jc w:val="right"/>
      </w:pPr>
      <w:r>
        <w:rPr>
          <w:rFonts w:ascii="SimSun" w:hAnsi="SimSun" w:eastAsia="SimSun"/>
          <w:b w:val="0"/>
          <w:i w:val="0"/>
          <w:color w:val="000000"/>
          <w:sz w:val="21"/>
        </w:rPr>
        <w:t xml:space="preserve">管片质量标准 </w:t>
      </w:r>
    </w:p>
    <w:tbl>
      <w:tblPr>
        <w:tblW w:type="auto" w:w="0"/>
        <w:tblLayout w:type="fixed"/>
        <w:tblLook w:firstColumn="1" w:firstRow="1" w:lastColumn="0" w:lastRow="0" w:noHBand="0" w:noVBand="1" w:val="04A0"/>
        <w:tblInd w:w="1020.0" w:type="dxa"/>
      </w:tblPr>
      <w:tblGrid>
        <w:gridCol w:w="3373"/>
        <w:gridCol w:w="3373"/>
        <w:gridCol w:w="3373"/>
      </w:tblGrid>
      <w:tr>
        <w:trPr>
          <w:trHeight w:hRule="exact" w:val="336"/>
        </w:trPr>
        <w:tc>
          <w:tcPr>
            <w:tcW w:type="dxa" w:w="3240"/>
            <w:tcBorders/>
            <w:tcMar>
              <w:start w:w="0" w:type="dxa"/>
              <w:end w:w="0" w:type="dxa"/>
            </w:tcMar>
          </w:tcPr>
          <w:p>
            <w:pPr>
              <w:autoSpaceDN w:val="0"/>
              <w:autoSpaceDE w:val="0"/>
              <w:widowControl/>
              <w:spacing w:line="185" w:lineRule="auto" w:before="60" w:after="0"/>
              <w:ind w:left="0" w:right="834" w:firstLine="0"/>
              <w:jc w:val="right"/>
            </w:pPr>
            <w:r>
              <w:rPr>
                <w:rFonts w:ascii="SimSun" w:hAnsi="SimSun" w:eastAsia="SimSun"/>
                <w:b w:val="0"/>
                <w:i w:val="0"/>
                <w:color w:val="000000"/>
                <w:sz w:val="21"/>
              </w:rPr>
              <w:t xml:space="preserve">施工材料风险 </w:t>
            </w:r>
          </w:p>
        </w:tc>
        <w:tc>
          <w:tcPr>
            <w:tcW w:type="dxa" w:w="264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 xml:space="preserve">管片风险 </w:t>
            </w:r>
          </w:p>
        </w:tc>
        <w:tc>
          <w:tcPr>
            <w:tcW w:type="dxa" w:w="2700"/>
            <w:tcBorders/>
            <w:tcMar>
              <w:start w:w="0" w:type="dxa"/>
              <w:end w:w="0" w:type="dxa"/>
            </w:tcMar>
          </w:tcPr>
          <w:p>
            <w:pPr>
              <w:autoSpaceDN w:val="0"/>
              <w:autoSpaceDE w:val="0"/>
              <w:widowControl/>
              <w:spacing w:line="185" w:lineRule="auto" w:before="66" w:after="0"/>
              <w:ind w:left="0" w:right="490" w:firstLine="0"/>
              <w:jc w:val="right"/>
            </w:pPr>
            <w:r>
              <w:rPr>
                <w:rFonts w:ascii="SimSun" w:hAnsi="SimSun" w:eastAsia="SimSun"/>
                <w:b w:val="0"/>
                <w:i w:val="0"/>
                <w:color w:val="000000"/>
                <w:sz w:val="21"/>
              </w:rPr>
              <w:t xml:space="preserve">管片防水性能 </w:t>
            </w:r>
          </w:p>
        </w:tc>
      </w:tr>
    </w:tbl>
    <w:p>
      <w:pPr>
        <w:autoSpaceDN w:val="0"/>
        <w:autoSpaceDE w:val="0"/>
        <w:widowControl/>
        <w:spacing w:line="185" w:lineRule="auto" w:before="80" w:after="0"/>
        <w:ind w:left="0" w:right="1008" w:firstLine="0"/>
        <w:jc w:val="right"/>
      </w:pPr>
      <w:r>
        <w:rPr>
          <w:rFonts w:ascii="SimSun" w:hAnsi="SimSun" w:eastAsia="SimSun"/>
          <w:b w:val="0"/>
          <w:i w:val="0"/>
          <w:color w:val="000000"/>
          <w:sz w:val="21"/>
        </w:rPr>
        <w:t xml:space="preserve">管片螺栓型号 </w:t>
      </w:r>
    </w:p>
    <w:p>
      <w:pPr>
        <w:autoSpaceDN w:val="0"/>
        <w:autoSpaceDE w:val="0"/>
        <w:widowControl/>
        <w:spacing w:line="185" w:lineRule="auto" w:before="140" w:after="0"/>
        <w:ind w:left="0" w:right="798" w:firstLine="0"/>
        <w:jc w:val="right"/>
      </w:pPr>
      <w:r>
        <w:rPr>
          <w:rFonts w:ascii="SimSun" w:hAnsi="SimSun" w:eastAsia="SimSun"/>
          <w:b w:val="0"/>
          <w:i w:val="0"/>
          <w:color w:val="000000"/>
          <w:sz w:val="21"/>
        </w:rPr>
        <w:t xml:space="preserve">隧道排水设备故障 </w:t>
      </w:r>
    </w:p>
    <w:p>
      <w:pPr>
        <w:autoSpaceDN w:val="0"/>
        <w:autoSpaceDE w:val="0"/>
        <w:widowControl/>
        <w:spacing w:line="185" w:lineRule="auto" w:before="140" w:after="80"/>
        <w:ind w:left="0" w:right="588" w:firstLine="0"/>
        <w:jc w:val="right"/>
      </w:pPr>
      <w:r>
        <w:rPr>
          <w:rFonts w:ascii="SimSun" w:hAnsi="SimSun" w:eastAsia="SimSun"/>
          <w:b w:val="0"/>
          <w:i w:val="0"/>
          <w:color w:val="000000"/>
          <w:sz w:val="21"/>
        </w:rPr>
        <w:t xml:space="preserve">盾构机刀盘和刀具受损 </w:t>
      </w:r>
    </w:p>
    <w:tbl>
      <w:tblPr>
        <w:tblW w:type="auto" w:w="0"/>
        <w:tblLayout w:type="fixed"/>
        <w:tblLook w:firstColumn="1" w:firstRow="1" w:lastColumn="0" w:lastRow="0" w:noHBand="0" w:noVBand="1" w:val="04A0"/>
        <w:tblInd w:w="1020.0" w:type="dxa"/>
      </w:tblPr>
      <w:tblGrid>
        <w:gridCol w:w="3373"/>
        <w:gridCol w:w="3373"/>
        <w:gridCol w:w="3373"/>
      </w:tblGrid>
      <w:tr>
        <w:trPr>
          <w:trHeight w:hRule="exact" w:val="332"/>
        </w:trPr>
        <w:tc>
          <w:tcPr>
            <w:tcW w:type="dxa" w:w="3180"/>
            <w:vMerge w:val="restart"/>
            <w:tcBorders/>
            <w:tcMar>
              <w:start w:w="0" w:type="dxa"/>
              <w:end w:w="0" w:type="dxa"/>
            </w:tcMar>
            <w:tcMar>
              <w:start w:w="0" w:type="dxa"/>
              <w:end w:w="0" w:type="dxa"/>
            </w:tcMar>
          </w:tcPr>
          <w:p>
            <w:pPr>
              <w:autoSpaceDN w:val="0"/>
              <w:autoSpaceDE w:val="0"/>
              <w:widowControl/>
              <w:spacing w:line="185" w:lineRule="auto" w:before="232" w:after="0"/>
              <w:ind w:left="0" w:right="774" w:firstLine="0"/>
              <w:jc w:val="right"/>
            </w:pPr>
            <w:r>
              <w:rPr>
                <w:rFonts w:ascii="SimSun" w:hAnsi="SimSun" w:eastAsia="SimSun"/>
                <w:b w:val="0"/>
                <w:i w:val="0"/>
                <w:color w:val="000000"/>
                <w:sz w:val="21"/>
              </w:rPr>
              <w:t xml:space="preserve">机械设备风险 </w:t>
            </w:r>
          </w:p>
        </w:tc>
        <w:tc>
          <w:tcPr>
            <w:tcW w:type="dxa" w:w="2700"/>
            <w:vMerge w:val="restart"/>
            <w:tcBorders/>
            <w:tcMar>
              <w:start w:w="0" w:type="dxa"/>
              <w:end w:w="0" w:type="dxa"/>
            </w:tcMar>
            <w:tcMar>
              <w:start w:w="0" w:type="dxa"/>
              <w:end w:w="0" w:type="dxa"/>
            </w:tcMar>
          </w:tcPr>
          <w:p>
            <w:pPr>
              <w:autoSpaceDN w:val="0"/>
              <w:autoSpaceDE w:val="0"/>
              <w:widowControl/>
              <w:spacing w:line="185" w:lineRule="auto" w:before="232" w:after="0"/>
              <w:ind w:left="0" w:right="0" w:firstLine="0"/>
              <w:jc w:val="center"/>
            </w:pPr>
            <w:r>
              <w:rPr>
                <w:rFonts w:ascii="SimSun" w:hAnsi="SimSun" w:eastAsia="SimSun"/>
                <w:b w:val="0"/>
                <w:i w:val="0"/>
                <w:color w:val="000000"/>
                <w:sz w:val="21"/>
              </w:rPr>
              <w:t xml:space="preserve">盾构机风险 </w:t>
            </w:r>
          </w:p>
        </w:tc>
        <w:tc>
          <w:tcPr>
            <w:tcW w:type="dxa" w:w="2760"/>
            <w:tcBorders/>
            <w:tcMar>
              <w:start w:w="0" w:type="dxa"/>
              <w:end w:w="0" w:type="dxa"/>
            </w:tcMar>
          </w:tcPr>
          <w:p>
            <w:pPr>
              <w:autoSpaceDN w:val="0"/>
              <w:autoSpaceDE w:val="0"/>
              <w:widowControl/>
              <w:spacing w:line="185" w:lineRule="auto" w:before="60" w:after="0"/>
              <w:ind w:left="0" w:right="550" w:firstLine="0"/>
              <w:jc w:val="right"/>
            </w:pPr>
            <w:r>
              <w:rPr>
                <w:rFonts w:ascii="SimSun" w:hAnsi="SimSun" w:eastAsia="SimSun"/>
                <w:b w:val="0"/>
                <w:i w:val="0"/>
                <w:color w:val="000000"/>
                <w:sz w:val="21"/>
              </w:rPr>
              <w:t xml:space="preserve">掘进推力失控 </w:t>
            </w:r>
          </w:p>
        </w:tc>
      </w:tr>
      <w:tr>
        <w:trPr>
          <w:trHeight w:hRule="exact" w:val="350"/>
        </w:trPr>
        <w:tc>
          <w:tcPr>
            <w:tcW w:type="dxa" w:w="3373"/>
            <w:vMerge/>
            <w:tcBorders/>
          </w:tcPr>
          <w:p/>
        </w:tc>
        <w:tc>
          <w:tcPr>
            <w:tcW w:type="dxa" w:w="3373"/>
            <w:vMerge/>
            <w:tcBorders/>
          </w:tcPr>
          <w:p/>
        </w:tc>
        <w:tc>
          <w:tcPr>
            <w:tcW w:type="dxa" w:w="2760"/>
            <w:tcBorders/>
            <w:tcMar>
              <w:start w:w="0" w:type="dxa"/>
              <w:end w:w="0" w:type="dxa"/>
            </w:tcMar>
          </w:tcPr>
          <w:p>
            <w:pPr>
              <w:autoSpaceDN w:val="0"/>
              <w:autoSpaceDE w:val="0"/>
              <w:widowControl/>
              <w:spacing w:line="185" w:lineRule="auto" w:before="80" w:after="0"/>
              <w:ind w:left="0" w:right="446" w:firstLine="0"/>
              <w:jc w:val="right"/>
            </w:pPr>
            <w:r>
              <w:rPr>
                <w:rFonts w:ascii="SimSun" w:hAnsi="SimSun" w:eastAsia="SimSun"/>
                <w:b w:val="0"/>
                <w:i w:val="0"/>
                <w:color w:val="000000"/>
                <w:sz w:val="21"/>
              </w:rPr>
              <w:t xml:space="preserve">盾构机连续作业 </w:t>
            </w:r>
          </w:p>
        </w:tc>
      </w:tr>
    </w:tbl>
    <w:p>
      <w:pPr>
        <w:autoSpaceDN w:val="0"/>
        <w:autoSpaceDE w:val="0"/>
        <w:widowControl/>
        <w:spacing w:line="185" w:lineRule="auto" w:before="80" w:after="0"/>
        <w:ind w:left="0" w:right="904" w:firstLine="0"/>
        <w:jc w:val="right"/>
      </w:pPr>
      <w:r>
        <w:rPr>
          <w:rFonts w:ascii="SimSun" w:hAnsi="SimSun" w:eastAsia="SimSun"/>
          <w:b w:val="0"/>
          <w:i w:val="0"/>
          <w:color w:val="000000"/>
          <w:sz w:val="21"/>
        </w:rPr>
        <w:t xml:space="preserve">盾构非正常停机 </w:t>
      </w:r>
    </w:p>
    <w:p>
      <w:pPr>
        <w:autoSpaceDN w:val="0"/>
        <w:autoSpaceDE w:val="0"/>
        <w:widowControl/>
        <w:spacing w:line="185" w:lineRule="auto" w:before="142" w:after="0"/>
        <w:ind w:left="0" w:right="1008" w:firstLine="0"/>
        <w:jc w:val="right"/>
      </w:pPr>
      <w:r>
        <w:rPr>
          <w:rFonts w:ascii="SimSun" w:hAnsi="SimSun" w:eastAsia="SimSun"/>
          <w:b w:val="0"/>
          <w:i w:val="0"/>
          <w:color w:val="000000"/>
          <w:sz w:val="21"/>
        </w:rPr>
        <w:t xml:space="preserve">排渣系统故障 </w:t>
      </w:r>
    </w:p>
    <w:p>
      <w:pPr>
        <w:autoSpaceDN w:val="0"/>
        <w:autoSpaceDE w:val="0"/>
        <w:widowControl/>
        <w:spacing w:line="185" w:lineRule="auto" w:before="140" w:after="0"/>
        <w:ind w:left="0" w:right="694" w:firstLine="0"/>
        <w:jc w:val="right"/>
      </w:pPr>
      <w:r>
        <w:rPr>
          <w:rFonts w:ascii="SimSun" w:hAnsi="SimSun" w:eastAsia="SimSun"/>
          <w:b w:val="0"/>
          <w:i w:val="0"/>
          <w:color w:val="000000"/>
          <w:sz w:val="21"/>
        </w:rPr>
        <w:t xml:space="preserve">对安全重视程度不足 </w:t>
      </w:r>
    </w:p>
    <w:p>
      <w:pPr>
        <w:autoSpaceDN w:val="0"/>
        <w:autoSpaceDE w:val="0"/>
        <w:widowControl/>
        <w:spacing w:line="185" w:lineRule="auto" w:before="140" w:after="76"/>
        <w:ind w:left="0" w:right="798" w:firstLine="0"/>
        <w:jc w:val="right"/>
      </w:pPr>
      <w:r>
        <w:rPr>
          <w:rFonts w:ascii="SimSun" w:hAnsi="SimSun" w:eastAsia="SimSun"/>
          <w:b w:val="0"/>
          <w:i w:val="0"/>
          <w:color w:val="000000"/>
          <w:sz w:val="21"/>
        </w:rPr>
        <w:t xml:space="preserve">未按规范操作设备 </w:t>
      </w:r>
    </w:p>
    <w:tbl>
      <w:tblPr>
        <w:tblW w:type="auto" w:w="0"/>
        <w:tblLayout w:type="fixed"/>
        <w:tblLook w:firstColumn="1" w:firstRow="1" w:lastColumn="0" w:lastRow="0" w:noHBand="0" w:noVBand="1" w:val="04A0"/>
        <w:tblInd w:w="1020.0" w:type="dxa"/>
      </w:tblPr>
      <w:tblGrid>
        <w:gridCol w:w="3373"/>
        <w:gridCol w:w="3373"/>
        <w:gridCol w:w="3373"/>
      </w:tblGrid>
      <w:tr>
        <w:trPr>
          <w:trHeight w:hRule="exact" w:val="334"/>
        </w:trPr>
        <w:tc>
          <w:tcPr>
            <w:tcW w:type="dxa" w:w="3140"/>
            <w:tcBorders/>
            <w:tcMar>
              <w:start w:w="0" w:type="dxa"/>
              <w:end w:w="0" w:type="dxa"/>
            </w:tcMar>
          </w:tcPr>
          <w:p>
            <w:pPr>
              <w:autoSpaceDN w:val="0"/>
              <w:autoSpaceDE w:val="0"/>
              <w:widowControl/>
              <w:spacing w:line="185" w:lineRule="auto" w:before="60" w:after="0"/>
              <w:ind w:left="0" w:right="734" w:firstLine="0"/>
              <w:jc w:val="right"/>
            </w:pPr>
            <w:r>
              <w:rPr>
                <w:rFonts w:ascii="SimSun" w:hAnsi="SimSun" w:eastAsia="SimSun"/>
                <w:b w:val="0"/>
                <w:i w:val="0"/>
                <w:color w:val="000000"/>
                <w:sz w:val="21"/>
              </w:rPr>
              <w:t xml:space="preserve">人员管理因素 </w:t>
            </w:r>
          </w:p>
        </w:tc>
        <w:tc>
          <w:tcPr>
            <w:tcW w:type="dxa" w:w="284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 xml:space="preserve">施工人员风险 </w:t>
            </w:r>
          </w:p>
        </w:tc>
        <w:tc>
          <w:tcPr>
            <w:tcW w:type="dxa" w:w="2600"/>
            <w:tcBorders/>
            <w:tcMar>
              <w:start w:w="0" w:type="dxa"/>
              <w:end w:w="0" w:type="dxa"/>
            </w:tcMar>
          </w:tcPr>
          <w:p>
            <w:pPr>
              <w:autoSpaceDN w:val="0"/>
              <w:autoSpaceDE w:val="0"/>
              <w:widowControl/>
              <w:spacing w:line="185" w:lineRule="auto" w:before="64" w:after="0"/>
              <w:ind w:left="0" w:right="490" w:firstLine="0"/>
              <w:jc w:val="right"/>
            </w:pPr>
            <w:r>
              <w:rPr>
                <w:rFonts w:ascii="SimSun" w:hAnsi="SimSun" w:eastAsia="SimSun"/>
                <w:b w:val="0"/>
                <w:i w:val="0"/>
                <w:color w:val="000000"/>
                <w:sz w:val="21"/>
              </w:rPr>
              <w:t xml:space="preserve">沟通能力不足 </w:t>
            </w:r>
          </w:p>
        </w:tc>
      </w:tr>
    </w:tbl>
    <w:p>
      <w:pPr>
        <w:autoSpaceDN w:val="0"/>
        <w:autoSpaceDE w:val="0"/>
        <w:widowControl/>
        <w:spacing w:line="185" w:lineRule="auto" w:before="80" w:after="82"/>
        <w:ind w:left="0" w:right="798" w:firstLine="0"/>
        <w:jc w:val="right"/>
      </w:pPr>
      <w:r>
        <w:rPr>
          <w:rFonts w:ascii="SimSun" w:hAnsi="SimSun" w:eastAsia="SimSun"/>
          <w:b w:val="0"/>
          <w:i w:val="0"/>
          <w:color w:val="000000"/>
          <w:sz w:val="21"/>
        </w:rPr>
        <w:t xml:space="preserve">无特种设备作业证 </w:t>
      </w:r>
    </w:p>
    <w:tbl>
      <w:tblPr>
        <w:tblW w:type="auto" w:w="0"/>
        <w:tblLayout w:type="fixed"/>
        <w:tblLook w:firstColumn="1" w:firstRow="1" w:lastColumn="0" w:lastRow="0" w:noHBand="0" w:noVBand="1" w:val="04A0"/>
        <w:tblInd w:w="1280.0" w:type="dxa"/>
      </w:tblPr>
      <w:tblGrid>
        <w:gridCol w:w="3373"/>
        <w:gridCol w:w="3373"/>
        <w:gridCol w:w="3373"/>
      </w:tblGrid>
      <w:tr>
        <w:trPr>
          <w:trHeight w:hRule="exact" w:val="380"/>
        </w:trPr>
        <w:tc>
          <w:tcPr>
            <w:tcW w:type="dxa" w:w="5660"/>
            <w:tcBorders>
              <w:bottom w:sz="8.0" w:val="single" w:color="#000000"/>
            </w:tcBorders>
            <w:tcMar>
              <w:start w:w="0" w:type="dxa"/>
              <w:end w:w="0" w:type="dxa"/>
            </w:tcMar>
          </w:tcPr>
          <w:p>
            <w:pPr>
              <w:autoSpaceDN w:val="0"/>
              <w:autoSpaceDE w:val="0"/>
              <w:widowControl/>
              <w:spacing w:line="240" w:lineRule="auto" w:before="184" w:after="0"/>
              <w:ind w:left="0" w:right="0" w:firstLine="0"/>
              <w:jc w:val="center"/>
            </w:pPr>
            <w:r>
              <w:drawing>
                <wp:inline xmlns:a="http://schemas.openxmlformats.org/drawingml/2006/main" xmlns:pic="http://schemas.openxmlformats.org/drawingml/2006/picture">
                  <wp:extent cx="8889" cy="96520"/>
                  <wp:docPr id="302" name="Picture 302"/>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8889" cy="96520"/>
                          </a:xfrm>
                          <a:prstGeom prst="rect"/>
                        </pic:spPr>
                      </pic:pic>
                    </a:graphicData>
                  </a:graphic>
                </wp:inline>
              </w:drawing>
            </w:r>
          </w:p>
        </w:tc>
        <w:tc>
          <w:tcPr>
            <w:tcW w:type="dxa" w:w="308"/>
            <w:tcBorders>
              <w:bottom w:sz="8.0" w:val="single" w:color="#000000"/>
            </w:tcBorders>
            <w:tcMar>
              <w:start w:w="0" w:type="dxa"/>
              <w:end w:w="0" w:type="dxa"/>
            </w:tcMar>
          </w:tcPr>
          <w:p>
            <w:pPr>
              <w:autoSpaceDN w:val="0"/>
              <w:autoSpaceDE w:val="0"/>
              <w:widowControl/>
              <w:spacing w:line="240" w:lineRule="auto" w:before="184" w:after="0"/>
              <w:ind w:left="10" w:right="0" w:firstLine="0"/>
              <w:jc w:val="left"/>
            </w:pPr>
            <w:r>
              <w:drawing>
                <wp:inline xmlns:a="http://schemas.openxmlformats.org/drawingml/2006/main" xmlns:pic="http://schemas.openxmlformats.org/drawingml/2006/picture">
                  <wp:extent cx="8889" cy="96520"/>
                  <wp:docPr id="303" name="Picture 30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8889" cy="96520"/>
                          </a:xfrm>
                          <a:prstGeom prst="rect"/>
                        </pic:spPr>
                      </pic:pic>
                    </a:graphicData>
                  </a:graphic>
                </wp:inline>
              </w:drawing>
            </w:r>
          </w:p>
        </w:tc>
        <w:tc>
          <w:tcPr>
            <w:tcW w:type="dxa" w:w="2540"/>
            <w:tcBorders>
              <w:bottom w:sz="8.0" w:val="single" w:color="#000000"/>
            </w:tcBorders>
            <w:tcMar>
              <w:start w:w="0" w:type="dxa"/>
              <w:end w:w="0" w:type="dxa"/>
            </w:tcMar>
          </w:tcPr>
          <w:p>
            <w:pPr>
              <w:autoSpaceDN w:val="0"/>
              <w:autoSpaceDE w:val="0"/>
              <w:widowControl/>
              <w:spacing w:line="185" w:lineRule="auto" w:before="60" w:after="0"/>
              <w:ind w:left="286" w:right="0" w:firstLine="0"/>
              <w:jc w:val="left"/>
            </w:pPr>
            <w:r>
              <w:rPr>
                <w:rFonts w:ascii="SimSun" w:hAnsi="SimSun" w:eastAsia="SimSun"/>
                <w:b w:val="0"/>
                <w:i w:val="0"/>
                <w:color w:val="000000"/>
                <w:sz w:val="21"/>
              </w:rPr>
              <w:t xml:space="preserve">未安全教育和培训 </w:t>
            </w:r>
          </w:p>
        </w:tc>
      </w:tr>
    </w:tbl>
    <w:p>
      <w:pPr>
        <w:autoSpaceDN w:val="0"/>
        <w:autoSpaceDE w:val="0"/>
        <w:widowControl/>
        <w:spacing w:line="185" w:lineRule="auto" w:before="446" w:after="0"/>
        <w:ind w:left="998" w:right="0" w:firstLine="0"/>
        <w:jc w:val="left"/>
      </w:pPr>
      <w:r>
        <w:rPr>
          <w:rFonts w:ascii="SimHei" w:hAnsi="SimHei" w:eastAsia="SimHei"/>
          <w:b w:val="0"/>
          <w:i w:val="0"/>
          <w:color w:val="000000"/>
          <w:sz w:val="28"/>
        </w:rPr>
        <w:t xml:space="preserve">3.3 本章小结 </w:t>
      </w:r>
    </w:p>
    <w:p>
      <w:pPr>
        <w:autoSpaceDN w:val="0"/>
        <w:autoSpaceDE w:val="0"/>
        <w:widowControl/>
        <w:spacing w:line="185" w:lineRule="auto" w:before="260" w:after="0"/>
        <w:ind w:left="1478" w:right="0" w:firstLine="0"/>
        <w:jc w:val="left"/>
      </w:pPr>
      <w:r>
        <w:rPr>
          <w:rFonts w:ascii="SimSun" w:hAnsi="SimSun" w:eastAsia="SimSun"/>
          <w:b w:val="0"/>
          <w:i w:val="0"/>
          <w:color w:val="000000"/>
          <w:sz w:val="24"/>
        </w:rPr>
        <w:t>本章重点研究风险识别的过程和方法。将地铁盾构施工风险分成施工技术风险、环</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境风险、施工材料风险、机械设备风险、人员管理风险五大类。对比分析了地铁盾构施</w:t>
      </w:r>
    </w:p>
    <w:p>
      <w:pPr>
        <w:autoSpaceDN w:val="0"/>
        <w:autoSpaceDE w:val="0"/>
        <w:widowControl/>
        <w:spacing w:line="204" w:lineRule="auto" w:before="142" w:after="0"/>
        <w:ind w:left="998" w:right="0" w:firstLine="0"/>
        <w:jc w:val="left"/>
      </w:pPr>
      <w:r>
        <w:rPr>
          <w:rFonts w:ascii="SimSun" w:hAnsi="SimSun" w:eastAsia="SimSun"/>
          <w:b w:val="0"/>
          <w:i w:val="0"/>
          <w:color w:val="000000"/>
          <w:sz w:val="24"/>
        </w:rPr>
        <w:t>工安全风险识别方法的优缺点，通过专家打分，应用德尔菲法对比分析出北京地铁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线盾构施工安全风险清单。</w:t>
      </w:r>
    </w:p>
    <w:p>
      <w:pPr>
        <w:autoSpaceDN w:val="0"/>
        <w:autoSpaceDE w:val="0"/>
        <w:widowControl/>
        <w:spacing w:line="230" w:lineRule="auto" w:before="2434" w:after="0"/>
        <w:ind w:left="0" w:right="4450" w:firstLine="0"/>
        <w:jc w:val="right"/>
      </w:pPr>
      <w:r>
        <w:rPr>
          <w:rFonts w:ascii="TimesNewRoman" w:hAnsi="TimesNewRoman" w:eastAsia="TimesNewRoman"/>
          <w:b w:val="0"/>
          <w:i w:val="0"/>
          <w:color w:val="000000"/>
          <w:sz w:val="18"/>
        </w:rPr>
        <w:t xml:space="preserve">31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04" name="Picture 3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5" name="Picture 3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2"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4279900</wp:posOffset>
            </wp:positionV>
            <wp:extent cx="2832100" cy="39116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2832100" cy="3911600"/>
                    </a:xfrm>
                    <a:prstGeom prst="rect"/>
                  </pic:spPr>
                </pic:pic>
              </a:graphicData>
            </a:graphic>
          </wp:anchor>
        </w:drawing>
      </w:r>
    </w:p>
    <w:p>
      <w:pPr>
        <w:autoSpaceDN w:val="0"/>
        <w:autoSpaceDE w:val="0"/>
        <w:widowControl/>
        <w:spacing w:line="185" w:lineRule="auto" w:before="0" w:after="0"/>
        <w:ind w:left="0" w:right="3194" w:firstLine="0"/>
        <w:jc w:val="right"/>
      </w:pPr>
      <w:r>
        <w:rPr>
          <w:rFonts w:ascii="SimSun" w:hAnsi="SimSun" w:eastAsia="SimSun"/>
          <w:b w:val="0"/>
          <w:i w:val="0"/>
          <w:color w:val="000000"/>
          <w:sz w:val="21"/>
        </w:rPr>
        <w:t>大连交通大学专业硕士学位论文</w:t>
      </w:r>
    </w:p>
    <w:p>
      <w:pPr>
        <w:autoSpaceDN w:val="0"/>
        <w:autoSpaceDE w:val="0"/>
        <w:widowControl/>
        <w:spacing w:line="185" w:lineRule="auto" w:before="754" w:after="0"/>
        <w:ind w:left="0" w:right="2054" w:firstLine="0"/>
        <w:jc w:val="right"/>
      </w:pPr>
      <w:r>
        <w:rPr>
          <w:rFonts w:ascii="SimHei" w:hAnsi="SimHei" w:eastAsia="SimHei"/>
          <w:b w:val="0"/>
          <w:i w:val="0"/>
          <w:color w:val="000000"/>
          <w:sz w:val="30"/>
        </w:rPr>
        <w:t xml:space="preserve">第四章 地铁隧道施工安全风险评价 </w:t>
      </w:r>
    </w:p>
    <w:p>
      <w:pPr>
        <w:autoSpaceDN w:val="0"/>
        <w:autoSpaceDE w:val="0"/>
        <w:widowControl/>
        <w:spacing w:line="185" w:lineRule="auto" w:before="500" w:after="0"/>
        <w:ind w:left="998" w:right="0" w:firstLine="0"/>
        <w:jc w:val="left"/>
      </w:pPr>
      <w:r>
        <w:rPr>
          <w:rFonts w:ascii="SimHei" w:hAnsi="SimHei" w:eastAsia="SimHei"/>
          <w:b w:val="0"/>
          <w:i w:val="0"/>
          <w:color w:val="000000"/>
          <w:sz w:val="28"/>
        </w:rPr>
        <w:t xml:space="preserve">4.1 层次分析法评价风险 </w:t>
      </w:r>
    </w:p>
    <w:p>
      <w:pPr>
        <w:autoSpaceDN w:val="0"/>
        <w:autoSpaceDE w:val="0"/>
        <w:widowControl/>
        <w:spacing w:line="185" w:lineRule="auto" w:before="380" w:after="0"/>
        <w:ind w:left="998" w:right="0" w:firstLine="0"/>
        <w:jc w:val="left"/>
      </w:pPr>
      <w:r>
        <w:rPr>
          <w:rFonts w:ascii="SimHei" w:hAnsi="SimHei" w:eastAsia="SimHei"/>
          <w:b w:val="0"/>
          <w:i w:val="0"/>
          <w:color w:val="000000"/>
          <w:sz w:val="24"/>
        </w:rPr>
        <w:t>4.1.1 层次分析法步骤</w:t>
      </w:r>
    </w:p>
    <w:p>
      <w:pPr>
        <w:autoSpaceDN w:val="0"/>
        <w:autoSpaceDE w:val="0"/>
        <w:widowControl/>
        <w:spacing w:line="274" w:lineRule="auto" w:before="226" w:after="436"/>
        <w:ind w:left="998" w:right="0" w:firstLine="480"/>
        <w:jc w:val="left"/>
      </w:pPr>
      <w:r>
        <w:rPr>
          <w:rFonts w:ascii="SimSun" w:hAnsi="SimSun" w:eastAsia="SimSun"/>
          <w:b w:val="0"/>
          <w:i w:val="0"/>
          <w:color w:val="000000"/>
          <w:sz w:val="24"/>
        </w:rPr>
        <w:t>本论文研究的是地铁盾构施工安全风险评价，定量信息少，并且指标层次较复杂，</w:t>
      </w:r>
      <w:r>
        <w:rPr>
          <w:rFonts w:ascii="SimSun" w:hAnsi="SimSun" w:eastAsia="SimSun"/>
          <w:b w:val="0"/>
          <w:i w:val="0"/>
          <w:color w:val="000000"/>
          <w:sz w:val="24"/>
        </w:rPr>
        <w:t>美国研究员</w:t>
      </w:r>
      <w:r>
        <w:rPr>
          <w:rFonts w:ascii="TimesNewRoman" w:hAnsi="TimesNewRoman" w:eastAsia="TimesNewRoman"/>
          <w:b w:val="0"/>
          <w:i w:val="0"/>
          <w:color w:val="000000"/>
          <w:sz w:val="24"/>
        </w:rPr>
        <w:t>Saaty</w:t>
      </w:r>
      <w:r>
        <w:rPr>
          <w:rFonts w:ascii="SimSun" w:hAnsi="SimSun" w:eastAsia="SimSun"/>
          <w:b w:val="0"/>
          <w:i w:val="0"/>
          <w:color w:val="000000"/>
          <w:sz w:val="24"/>
        </w:rPr>
        <w:t xml:space="preserve"> 在</w:t>
      </w:r>
      <w:r>
        <w:rPr>
          <w:rFonts w:ascii="TimesNewRoman" w:hAnsi="TimesNewRoman" w:eastAsia="TimesNewRoman"/>
          <w:b w:val="0"/>
          <w:i w:val="0"/>
          <w:color w:val="000000"/>
          <w:sz w:val="24"/>
        </w:rPr>
        <w:t>1970</w:t>
      </w:r>
      <w:r>
        <w:rPr>
          <w:rFonts w:ascii="SimSun" w:hAnsi="SimSun" w:eastAsia="SimSun"/>
          <w:b w:val="0"/>
          <w:i w:val="0"/>
          <w:color w:val="000000"/>
          <w:sz w:val="24"/>
        </w:rPr>
        <w:t xml:space="preserve"> 年代初提出了层次分析法（</w:t>
      </w:r>
      <w:r>
        <w:rPr>
          <w:rFonts w:ascii="TimesNewRoman" w:hAnsi="TimesNewRoman" w:eastAsia="TimesNewRoman"/>
          <w:b w:val="0"/>
          <w:i w:val="0"/>
          <w:color w:val="000000"/>
          <w:sz w:val="24"/>
        </w:rPr>
        <w:t>AHP</w:t>
      </w:r>
      <w:r>
        <w:rPr>
          <w:rFonts w:ascii="SimSun" w:hAnsi="SimSun" w:eastAsia="SimSun"/>
          <w:b w:val="0"/>
          <w:i w:val="0"/>
          <w:color w:val="000000"/>
          <w:sz w:val="24"/>
        </w:rPr>
        <w:t>），能够处理不容易利用定量</w:t>
      </w:r>
      <w:r>
        <w:rPr>
          <w:rFonts w:ascii="SimSun" w:hAnsi="SimSun" w:eastAsia="SimSun"/>
          <w:b w:val="0"/>
          <w:i w:val="0"/>
          <w:color w:val="000000"/>
          <w:sz w:val="24"/>
        </w:rPr>
        <w:t>来分析的复杂问题，应用范围广，适用性强，系统简单，容易操作，实用性高。层析分</w:t>
      </w:r>
      <w:r>
        <w:rPr>
          <w:rFonts w:ascii="SimSun" w:hAnsi="SimSun" w:eastAsia="SimSun"/>
          <w:b w:val="0"/>
          <w:i w:val="0"/>
          <w:color w:val="000000"/>
          <w:sz w:val="24"/>
        </w:rPr>
        <w:t>析法的一般步骤如图</w:t>
      </w:r>
      <w:r>
        <w:rPr>
          <w:rFonts w:ascii="TimesNewRoman" w:hAnsi="TimesNewRoman" w:eastAsia="TimesNewRoman"/>
          <w:b w:val="0"/>
          <w:i w:val="0"/>
          <w:color w:val="000000"/>
          <w:sz w:val="24"/>
        </w:rPr>
        <w:t>4.1</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4018.0" w:type="dxa"/>
      </w:tblPr>
      <w:tblGrid>
        <w:gridCol w:w="10138"/>
      </w:tblGrid>
      <w:tr>
        <w:trPr>
          <w:trHeight w:hRule="exact" w:val="428"/>
        </w:trPr>
        <w:tc>
          <w:tcPr>
            <w:tcW w:type="dxa" w:w="2022"/>
            <w:tcBorders>
              <w:start w:sz="12.0" w:val="single" w:color="#000000"/>
              <w:top w:sz="12.0" w:val="single" w:color="#000000"/>
              <w:end w:sz="12.0" w:val="single" w:color="#000000"/>
              <w:bottom w:sz="12.0" w:val="single" w:color="#000000"/>
            </w:tcBorders>
            <w:shd w:fill="ffffff"/>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21"/>
              </w:rPr>
              <w:t>设立层次结构模型</w:t>
            </w:r>
          </w:p>
        </w:tc>
      </w:tr>
    </w:tbl>
    <w:p>
      <w:pPr>
        <w:autoSpaceDN w:val="0"/>
        <w:autoSpaceDE w:val="0"/>
        <w:widowControl/>
        <w:spacing w:line="245" w:lineRule="auto" w:before="668" w:after="592"/>
        <w:ind w:left="4176" w:right="4176" w:firstLine="0"/>
        <w:jc w:val="center"/>
      </w:pPr>
      <w:r>
        <w:rPr>
          <w:rFonts w:ascii="SimSun" w:hAnsi="SimSun" w:eastAsia="SimSun"/>
          <w:b w:val="0"/>
          <w:i w:val="0"/>
          <w:color w:val="000000"/>
          <w:sz w:val="21"/>
        </w:rPr>
        <w:t>建造判断（成对对</w:t>
      </w:r>
      <w:r>
        <w:br/>
      </w:r>
      <w:r>
        <w:rPr>
          <w:rFonts w:ascii="SimSun" w:hAnsi="SimSun" w:eastAsia="SimSun"/>
          <w:b w:val="0"/>
          <w:i w:val="0"/>
          <w:color w:val="000000"/>
          <w:sz w:val="21"/>
        </w:rPr>
        <w:t>比）矩阵</w:t>
      </w:r>
    </w:p>
    <w:tbl>
      <w:tblPr>
        <w:tblW w:type="auto" w:w="0"/>
        <w:tblLayout w:type="fixed"/>
        <w:tblLook w:firstColumn="1" w:firstRow="1" w:lastColumn="0" w:lastRow="0" w:noHBand="0" w:noVBand="1" w:val="04A0"/>
        <w:tblInd w:w="1880.0" w:type="dxa"/>
      </w:tblPr>
      <w:tblGrid>
        <w:gridCol w:w="5069"/>
        <w:gridCol w:w="5069"/>
      </w:tblGrid>
      <w:tr>
        <w:trPr>
          <w:trHeight w:hRule="exact" w:val="484"/>
        </w:trPr>
        <w:tc>
          <w:tcPr>
            <w:tcW w:type="dxa" w:w="5120"/>
            <w:tcBorders/>
            <w:tcMar>
              <w:start w:w="0" w:type="dxa"/>
              <w:end w:w="0" w:type="dxa"/>
            </w:tcMar>
          </w:tcPr>
          <w:p>
            <w:pPr>
              <w:autoSpaceDN w:val="0"/>
              <w:autoSpaceDE w:val="0"/>
              <w:widowControl/>
              <w:spacing w:line="185" w:lineRule="auto" w:before="214" w:after="0"/>
              <w:ind w:left="0" w:right="696" w:firstLine="0"/>
              <w:jc w:val="right"/>
            </w:pPr>
            <w:r>
              <w:rPr>
                <w:rFonts w:ascii="SimSun" w:hAnsi="SimSun" w:eastAsia="SimSun"/>
                <w:b w:val="0"/>
                <w:i w:val="0"/>
                <w:color w:val="000000"/>
                <w:sz w:val="21"/>
              </w:rPr>
              <w:t>层次单排序及其一次性检验</w:t>
            </w:r>
          </w:p>
        </w:tc>
        <w:tc>
          <w:tcPr>
            <w:tcW w:type="dxa" w:w="2040"/>
            <w:tcBorders/>
            <w:tcMar>
              <w:start w:w="0" w:type="dxa"/>
              <w:end w:w="0" w:type="dxa"/>
            </w:tcMar>
          </w:tcPr>
          <w:p>
            <w:pPr>
              <w:autoSpaceDN w:val="0"/>
              <w:autoSpaceDE w:val="0"/>
              <w:widowControl/>
              <w:spacing w:line="185" w:lineRule="auto" w:before="60" w:after="0"/>
              <w:ind w:left="0" w:right="1098" w:firstLine="0"/>
              <w:jc w:val="right"/>
            </w:pPr>
            <w:r>
              <w:rPr>
                <w:rFonts w:ascii="SimSun" w:hAnsi="SimSun" w:eastAsia="SimSun"/>
                <w:b w:val="0"/>
                <w:i w:val="0"/>
                <w:color w:val="000000"/>
                <w:sz w:val="24"/>
              </w:rPr>
              <w:t>否</w:t>
            </w:r>
          </w:p>
        </w:tc>
      </w:tr>
    </w:tbl>
    <w:p>
      <w:pPr>
        <w:autoSpaceDN w:val="0"/>
        <w:autoSpaceDE w:val="0"/>
        <w:widowControl/>
        <w:spacing w:line="185" w:lineRule="auto" w:before="656" w:after="0"/>
        <w:ind w:left="0" w:right="4074" w:firstLine="0"/>
        <w:jc w:val="right"/>
      </w:pPr>
      <w:r>
        <w:rPr>
          <w:rFonts w:ascii="SimSun" w:hAnsi="SimSun" w:eastAsia="SimSun"/>
          <w:b w:val="0"/>
          <w:i w:val="0"/>
          <w:color w:val="000000"/>
          <w:sz w:val="21"/>
        </w:rPr>
        <w:t>一致性检验是否通过</w:t>
      </w:r>
    </w:p>
    <w:p>
      <w:pPr>
        <w:autoSpaceDN w:val="0"/>
        <w:tabs>
          <w:tab w:pos="3808" w:val="left"/>
        </w:tabs>
        <w:autoSpaceDE w:val="0"/>
        <w:widowControl/>
        <w:spacing w:line="245" w:lineRule="auto" w:before="460" w:after="0"/>
        <w:ind w:left="1892" w:right="3744" w:firstLine="0"/>
        <w:jc w:val="left"/>
      </w:pPr>
      <w:r>
        <w:rPr>
          <w:rFonts w:ascii="SimSun" w:hAnsi="SimSun" w:eastAsia="SimSun"/>
          <w:b w:val="0"/>
          <w:i w:val="0"/>
          <w:color w:val="000000"/>
          <w:sz w:val="24"/>
        </w:rPr>
        <w:t>否</w:t>
      </w:r>
      <w:r>
        <w:br/>
      </w:r>
      <w:r>
        <w:tab/>
      </w:r>
      <w:r>
        <w:rPr>
          <w:rFonts w:ascii="SimSun" w:hAnsi="SimSun" w:eastAsia="SimSun"/>
          <w:b w:val="0"/>
          <w:i w:val="0"/>
          <w:color w:val="000000"/>
          <w:sz w:val="21"/>
        </w:rPr>
        <w:t>层次总排序及其一次性检验</w:t>
      </w:r>
    </w:p>
    <w:p>
      <w:pPr>
        <w:autoSpaceDN w:val="0"/>
        <w:autoSpaceDE w:val="0"/>
        <w:widowControl/>
        <w:spacing w:line="185" w:lineRule="auto" w:before="772" w:after="0"/>
        <w:ind w:left="0" w:right="4074" w:firstLine="0"/>
        <w:jc w:val="right"/>
      </w:pPr>
      <w:r>
        <w:rPr>
          <w:rFonts w:ascii="SimSun" w:hAnsi="SimSun" w:eastAsia="SimSun"/>
          <w:b w:val="0"/>
          <w:i w:val="0"/>
          <w:color w:val="000000"/>
          <w:sz w:val="21"/>
        </w:rPr>
        <w:t>一次性检验是否通过</w:t>
      </w:r>
    </w:p>
    <w:p>
      <w:pPr>
        <w:autoSpaceDN w:val="0"/>
        <w:autoSpaceDE w:val="0"/>
        <w:widowControl/>
        <w:spacing w:line="185" w:lineRule="auto" w:before="816" w:after="0"/>
        <w:ind w:left="0" w:right="0" w:firstLine="0"/>
        <w:jc w:val="center"/>
      </w:pPr>
      <w:r>
        <w:rPr>
          <w:rFonts w:ascii="SimSun" w:hAnsi="SimSun" w:eastAsia="SimSun"/>
          <w:b w:val="0"/>
          <w:i w:val="0"/>
          <w:color w:val="000000"/>
          <w:sz w:val="21"/>
        </w:rPr>
        <w:t>得出各指标的权重值</w:t>
      </w:r>
    </w:p>
    <w:p>
      <w:pPr>
        <w:autoSpaceDN w:val="0"/>
        <w:autoSpaceDE w:val="0"/>
        <w:widowControl/>
        <w:spacing w:line="259" w:lineRule="auto" w:before="212" w:after="0"/>
        <w:ind w:left="3312" w:right="2304"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4.1</w:t>
      </w:r>
      <w:r>
        <w:rPr>
          <w:rFonts w:ascii="SimSun" w:hAnsi="SimSun" w:eastAsia="SimSun"/>
          <w:b w:val="0"/>
          <w:i w:val="0"/>
          <w:color w:val="000000"/>
          <w:sz w:val="21"/>
        </w:rPr>
        <w:t xml:space="preserve"> 层次分析法的一般步骤</w:t>
      </w:r>
      <w:r>
        <w:br/>
      </w:r>
      <w:r>
        <w:rPr>
          <w:rFonts w:ascii="TimesNewRoman" w:hAnsi="TimesNewRoman" w:eastAsia="TimesNewRoman"/>
          <w:b w:val="0"/>
          <w:i w:val="0"/>
          <w:color w:val="000000"/>
          <w:sz w:val="21"/>
        </w:rPr>
        <w:t xml:space="preserve">Fig. 4.1 General steps of analytic hierarchy process </w:t>
      </w:r>
    </w:p>
    <w:p>
      <w:pPr>
        <w:autoSpaceDN w:val="0"/>
        <w:autoSpaceDE w:val="0"/>
        <w:widowControl/>
        <w:spacing w:line="230" w:lineRule="auto" w:before="1956" w:after="0"/>
        <w:ind w:left="0" w:right="4470" w:firstLine="0"/>
        <w:jc w:val="right"/>
      </w:pPr>
      <w:r>
        <w:rPr>
          <w:rFonts w:ascii="TimesNewRoman" w:hAnsi="TimesNewRoman" w:eastAsia="TimesNewRoman"/>
          <w:b w:val="0"/>
          <w:i w:val="0"/>
          <w:color w:val="000000"/>
          <w:sz w:val="18"/>
        </w:rPr>
        <w:t xml:space="preserve">32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07" name="Picture 3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8" name="Picture 3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4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1065530</wp:posOffset>
            </wp:positionH>
            <wp:positionV relativeFrom="page">
              <wp:posOffset>3139440</wp:posOffset>
            </wp:positionV>
            <wp:extent cx="5425440" cy="4565619"/>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5425440" cy="4565619"/>
                    </a:xfrm>
                    <a:prstGeom prst="rect"/>
                  </pic:spPr>
                </pic:pic>
              </a:graphicData>
            </a:graphic>
          </wp:anchor>
        </w:drawing>
      </w:r>
    </w:p>
    <w:p>
      <w:pPr>
        <w:autoSpaceDN w:val="0"/>
        <w:autoSpaceDE w:val="0"/>
        <w:widowControl/>
        <w:spacing w:line="185" w:lineRule="auto" w:before="0" w:after="0"/>
        <w:ind w:left="0" w:right="3028" w:firstLine="0"/>
        <w:jc w:val="right"/>
      </w:pPr>
      <w:r>
        <w:rPr>
          <w:rFonts w:ascii="SimSun" w:hAnsi="SimSun" w:eastAsia="SimSun"/>
          <w:b w:val="0"/>
          <w:i w:val="0"/>
          <w:color w:val="000000"/>
          <w:sz w:val="21"/>
        </w:rPr>
        <w:t>第四章</w:t>
      </w:r>
      <w:r>
        <w:rPr>
          <w:rFonts w:ascii="SimSun" w:hAnsi="SimSun" w:eastAsia="SimSun"/>
          <w:b w:val="0"/>
          <w:i w:val="0"/>
          <w:color w:val="000000"/>
          <w:sz w:val="21"/>
        </w:rPr>
        <w:t>地铁隧道施工安全风险评价</w:t>
      </w:r>
    </w:p>
    <w:p>
      <w:pPr>
        <w:autoSpaceDN w:val="0"/>
        <w:autoSpaceDE w:val="0"/>
        <w:widowControl/>
        <w:spacing w:line="185" w:lineRule="auto" w:before="744" w:after="0"/>
        <w:ind w:left="998" w:right="0" w:firstLine="0"/>
        <w:jc w:val="left"/>
      </w:pPr>
      <w:r>
        <w:rPr>
          <w:rFonts w:ascii="SimHei" w:hAnsi="SimHei" w:eastAsia="SimHei"/>
          <w:b w:val="0"/>
          <w:i w:val="0"/>
          <w:color w:val="000000"/>
          <w:sz w:val="24"/>
        </w:rPr>
        <w:t xml:space="preserve">4.1.2 评价指标体系建立 </w:t>
      </w:r>
    </w:p>
    <w:p>
      <w:pPr>
        <w:autoSpaceDN w:val="0"/>
        <w:tabs>
          <w:tab w:pos="1478" w:val="left"/>
        </w:tabs>
        <w:autoSpaceDE w:val="0"/>
        <w:widowControl/>
        <w:spacing w:line="250" w:lineRule="auto" w:before="228" w:after="0"/>
        <w:ind w:left="998" w:right="0" w:firstLine="0"/>
        <w:jc w:val="left"/>
      </w:pPr>
      <w:r>
        <w:tab/>
      </w:r>
      <w:r>
        <w:rPr>
          <w:rFonts w:ascii="SimSun" w:hAnsi="SimSun" w:eastAsia="SimSun"/>
          <w:b w:val="0"/>
          <w:i w:val="0"/>
          <w:color w:val="000000"/>
          <w:sz w:val="24"/>
        </w:rPr>
        <w:t>依据第三章风险识别的风险清单，确定安全风险评价指标，建立评价指标体系。地</w:t>
      </w:r>
      <w:r>
        <w:rPr>
          <w:rFonts w:ascii="SimSun" w:hAnsi="SimSun" w:eastAsia="SimSun"/>
          <w:b w:val="0"/>
          <w:i w:val="0"/>
          <w:color w:val="000000"/>
          <w:sz w:val="24"/>
        </w:rPr>
        <w:t>铁盾构施工安全风险评价指标体系如表</w:t>
      </w:r>
      <w:r>
        <w:rPr>
          <w:rFonts w:ascii="TimesNewRoman" w:hAnsi="TimesNewRoman" w:eastAsia="TimesNewRoman"/>
          <w:b w:val="0"/>
          <w:i w:val="0"/>
          <w:color w:val="000000"/>
          <w:sz w:val="24"/>
        </w:rPr>
        <w:t>4.1</w:t>
      </w:r>
      <w:r>
        <w:rPr>
          <w:rFonts w:ascii="SimSun" w:hAnsi="SimSun" w:eastAsia="SimSun"/>
          <w:b w:val="0"/>
          <w:i w:val="0"/>
          <w:color w:val="000000"/>
          <w:sz w:val="24"/>
        </w:rPr>
        <w:t xml:space="preserve"> 所示。</w:t>
      </w:r>
    </w:p>
    <w:p>
      <w:pPr>
        <w:autoSpaceDN w:val="0"/>
        <w:autoSpaceDE w:val="0"/>
        <w:widowControl/>
        <w:spacing w:line="259" w:lineRule="auto" w:before="458" w:after="62"/>
        <w:ind w:left="4032" w:right="3024"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4.1</w:t>
      </w:r>
      <w:r>
        <w:rPr>
          <w:rFonts w:ascii="SimSun" w:hAnsi="SimSun" w:eastAsia="SimSun"/>
          <w:b w:val="0"/>
          <w:i w:val="0"/>
          <w:color w:val="000000"/>
          <w:sz w:val="21"/>
        </w:rPr>
        <w:t xml:space="preserve"> 安全风险指标体系 </w:t>
      </w:r>
      <w:r>
        <w:br/>
      </w:r>
      <w:r>
        <w:rPr>
          <w:rFonts w:ascii="TimesNewRoman" w:hAnsi="TimesNewRoman" w:eastAsia="TimesNewRoman"/>
          <w:b w:val="0"/>
          <w:i w:val="0"/>
          <w:color w:val="000000"/>
          <w:sz w:val="21"/>
        </w:rPr>
        <w:t xml:space="preserve">Table 4.1 Safety risk index system </w:t>
      </w:r>
    </w:p>
    <w:tbl>
      <w:tblPr>
        <w:tblW w:type="auto" w:w="0"/>
        <w:tblLayout w:type="fixed"/>
        <w:tblLook w:firstColumn="1" w:firstRow="1" w:lastColumn="0" w:lastRow="0" w:noHBand="0" w:noVBand="1" w:val="04A0"/>
        <w:tblInd w:w="1272.0" w:type="dxa"/>
      </w:tblPr>
      <w:tblGrid>
        <w:gridCol w:w="2024"/>
        <w:gridCol w:w="2024"/>
        <w:gridCol w:w="2024"/>
        <w:gridCol w:w="2024"/>
        <w:gridCol w:w="2024"/>
      </w:tblGrid>
      <w:tr>
        <w:trPr>
          <w:trHeight w:hRule="exact" w:val="164"/>
        </w:trPr>
        <w:tc>
          <w:tcPr>
            <w:tcW w:type="dxa" w:w="2828"/>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30" w:after="0"/>
              <w:ind w:left="0" w:right="988" w:firstLine="0"/>
              <w:jc w:val="right"/>
            </w:pPr>
            <w:r>
              <w:rPr>
                <w:rFonts w:ascii="SimSun" w:hAnsi="SimSun" w:eastAsia="SimSun"/>
                <w:b w:val="0"/>
                <w:i w:val="0"/>
                <w:color w:val="000000"/>
                <w:sz w:val="21"/>
              </w:rPr>
              <w:t xml:space="preserve">目标层 </w:t>
            </w:r>
          </w:p>
        </w:tc>
        <w:tc>
          <w:tcPr>
            <w:tcW w:type="dxa" w:w="530"/>
            <w:tcBorders>
              <w:top w:sz="8.0" w:val="single" w:color="#000000"/>
            </w:tcBorders>
            <w:tcMar>
              <w:start w:w="0" w:type="dxa"/>
              <w:end w:w="0" w:type="dxa"/>
            </w:tcMar>
          </w:tcPr>
          <w:p>
            <w:pPr>
              <w:autoSpaceDN w:val="0"/>
              <w:autoSpaceDE w:val="0"/>
              <w:widowControl/>
              <w:spacing w:line="240" w:lineRule="auto" w:before="0" w:after="0"/>
              <w:ind w:left="8" w:right="0" w:firstLine="0"/>
              <w:jc w:val="left"/>
            </w:pPr>
            <w:r>
              <w:drawing>
                <wp:inline xmlns:a="http://schemas.openxmlformats.org/drawingml/2006/main" xmlns:pic="http://schemas.openxmlformats.org/drawingml/2006/picture">
                  <wp:extent cx="8889" cy="97789"/>
                  <wp:docPr id="310" name="Picture 310"/>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8889" cy="97789"/>
                          </a:xfrm>
                          <a:prstGeom prst="rect"/>
                        </pic:spPr>
                      </pic:pic>
                    </a:graphicData>
                  </a:graphic>
                </wp:inline>
              </w:drawing>
            </w:r>
          </w:p>
        </w:tc>
        <w:tc>
          <w:tcPr>
            <w:tcW w:type="dxa" w:w="2310"/>
            <w:vMerge w:val="restart"/>
            <w:tcBorders>
              <w:top w:sz="8.0" w:val="single" w:color="#000000"/>
            </w:tcBorders>
            <w:tcMar>
              <w:start w:w="0" w:type="dxa"/>
              <w:end w:w="0" w:type="dxa"/>
            </w:tcMar>
            <w:tcMar>
              <w:start w:w="0" w:type="dxa"/>
              <w:end w:w="0" w:type="dxa"/>
            </w:tcMar>
          </w:tcPr>
          <w:p>
            <w:pPr>
              <w:autoSpaceDN w:val="0"/>
              <w:autoSpaceDE w:val="0"/>
              <w:widowControl/>
              <w:spacing w:line="204" w:lineRule="auto" w:before="24" w:after="0"/>
              <w:ind w:left="508" w:right="0" w:firstLine="0"/>
              <w:jc w:val="left"/>
            </w:pPr>
            <w:r>
              <w:rPr>
                <w:rFonts w:ascii="TimesNewRoman" w:hAnsi="TimesNewRoman" w:eastAsia="TimesNewRoman"/>
                <w:b w:val="0"/>
                <w:i w:val="0"/>
                <w:color w:val="000000"/>
                <w:sz w:val="21"/>
              </w:rPr>
              <w:t>1</w:t>
            </w:r>
            <w:r>
              <w:rPr>
                <w:rFonts w:ascii="SimSun" w:hAnsi="SimSun" w:eastAsia="SimSun"/>
                <w:b w:val="0"/>
                <w:i w:val="0"/>
                <w:color w:val="000000"/>
                <w:sz w:val="21"/>
              </w:rPr>
              <w:t xml:space="preserve"> 级指标 </w:t>
            </w:r>
          </w:p>
        </w:tc>
        <w:tc>
          <w:tcPr>
            <w:tcW w:type="dxa" w:w="532"/>
            <w:tcBorders>
              <w:top w:sz="8.0" w:val="single" w:color="#000000"/>
            </w:tcBorders>
            <w:tcMar>
              <w:start w:w="0" w:type="dxa"/>
              <w:end w:w="0" w:type="dxa"/>
            </w:tcMar>
          </w:tcPr>
          <w:p>
            <w:pPr>
              <w:autoSpaceDN w:val="0"/>
              <w:autoSpaceDE w:val="0"/>
              <w:widowControl/>
              <w:spacing w:line="240" w:lineRule="auto" w:before="0" w:after="0"/>
              <w:ind w:left="10" w:right="0" w:firstLine="0"/>
              <w:jc w:val="left"/>
            </w:pPr>
            <w:r>
              <w:drawing>
                <wp:inline xmlns:a="http://schemas.openxmlformats.org/drawingml/2006/main" xmlns:pic="http://schemas.openxmlformats.org/drawingml/2006/picture">
                  <wp:extent cx="8889" cy="97789"/>
                  <wp:docPr id="311" name="Picture 311"/>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8889" cy="97789"/>
                          </a:xfrm>
                          <a:prstGeom prst="rect"/>
                        </pic:spPr>
                      </pic:pic>
                    </a:graphicData>
                  </a:graphic>
                </wp:inline>
              </w:drawing>
            </w:r>
          </w:p>
        </w:tc>
        <w:tc>
          <w:tcPr>
            <w:tcW w:type="dxa" w:w="2316"/>
            <w:vMerge w:val="restart"/>
            <w:tcBorders>
              <w:top w:sz="8.0" w:val="single" w:color="#000000"/>
            </w:tcBorders>
            <w:tcMar>
              <w:start w:w="0" w:type="dxa"/>
              <w:end w:w="0" w:type="dxa"/>
            </w:tcMar>
            <w:tcMar>
              <w:start w:w="0" w:type="dxa"/>
              <w:end w:w="0" w:type="dxa"/>
            </w:tcMar>
          </w:tcPr>
          <w:p>
            <w:pPr>
              <w:autoSpaceDN w:val="0"/>
              <w:autoSpaceDE w:val="0"/>
              <w:widowControl/>
              <w:spacing w:line="204" w:lineRule="auto" w:before="24" w:after="0"/>
              <w:ind w:left="508" w:right="0" w:firstLine="0"/>
              <w:jc w:val="left"/>
            </w:pPr>
            <w:r>
              <w:rPr>
                <w:rFonts w:ascii="TimesNewRoman" w:hAnsi="TimesNewRoman" w:eastAsia="TimesNewRoman"/>
                <w:b w:val="0"/>
                <w:i w:val="0"/>
                <w:color w:val="000000"/>
                <w:sz w:val="21"/>
              </w:rPr>
              <w:t>2</w:t>
            </w:r>
            <w:r>
              <w:rPr>
                <w:rFonts w:ascii="SimSun" w:hAnsi="SimSun" w:eastAsia="SimSun"/>
                <w:b w:val="0"/>
                <w:i w:val="0"/>
                <w:color w:val="000000"/>
                <w:sz w:val="21"/>
              </w:rPr>
              <w:t xml:space="preserve"> 级指标 </w:t>
            </w:r>
          </w:p>
        </w:tc>
      </w:tr>
      <w:tr>
        <w:trPr>
          <w:trHeight w:hRule="exact" w:val="190"/>
        </w:trPr>
        <w:tc>
          <w:tcPr>
            <w:tcW w:type="dxa" w:w="2024"/>
            <w:vMerge/>
            <w:tcBorders>
              <w:top w:sz="8.0" w:val="single" w:color="#000000"/>
            </w:tcBorders>
          </w:tcPr>
          <w:p/>
        </w:tc>
        <w:tc>
          <w:tcPr>
            <w:tcW w:type="dxa" w:w="530"/>
            <w:tcBorders/>
            <w:tcMar>
              <w:start w:w="0" w:type="dxa"/>
              <w:end w:w="0" w:type="dxa"/>
            </w:tcMar>
          </w:tcPr>
          <w:p>
            <w:pPr>
              <w:autoSpaceDN w:val="0"/>
              <w:autoSpaceDE w:val="0"/>
              <w:widowControl/>
              <w:spacing w:line="240" w:lineRule="auto" w:before="0" w:after="0"/>
              <w:ind w:left="8" w:right="0" w:firstLine="0"/>
              <w:jc w:val="left"/>
            </w:pPr>
            <w:r>
              <w:drawing>
                <wp:inline xmlns:a="http://schemas.openxmlformats.org/drawingml/2006/main" xmlns:pic="http://schemas.openxmlformats.org/drawingml/2006/picture">
                  <wp:extent cx="8889" cy="97790"/>
                  <wp:docPr id="312" name="Picture 312"/>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8889" cy="97790"/>
                          </a:xfrm>
                          <a:prstGeom prst="rect"/>
                        </pic:spPr>
                      </pic:pic>
                    </a:graphicData>
                  </a:graphic>
                </wp:inline>
              </w:drawing>
            </w:r>
          </w:p>
        </w:tc>
        <w:tc>
          <w:tcPr>
            <w:tcW w:type="dxa" w:w="2024"/>
            <w:vMerge/>
            <w:tcBorders>
              <w:top w:sz="8.0" w:val="single" w:color="#000000"/>
            </w:tcBorders>
          </w:tcPr>
          <w:p/>
        </w:tc>
        <w:tc>
          <w:tcPr>
            <w:tcW w:type="dxa" w:w="532"/>
            <w:tcBorders/>
            <w:tcMar>
              <w:start w:w="0" w:type="dxa"/>
              <w:end w:w="0" w:type="dxa"/>
            </w:tcMar>
          </w:tcPr>
          <w:p>
            <w:pPr>
              <w:autoSpaceDN w:val="0"/>
              <w:autoSpaceDE w:val="0"/>
              <w:widowControl/>
              <w:spacing w:line="240" w:lineRule="auto" w:before="0" w:after="0"/>
              <w:ind w:left="10" w:right="0" w:firstLine="0"/>
              <w:jc w:val="left"/>
            </w:pPr>
            <w:r>
              <w:drawing>
                <wp:inline xmlns:a="http://schemas.openxmlformats.org/drawingml/2006/main" xmlns:pic="http://schemas.openxmlformats.org/drawingml/2006/picture">
                  <wp:extent cx="8889" cy="97790"/>
                  <wp:docPr id="313" name="Picture 313"/>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8889" cy="97790"/>
                          </a:xfrm>
                          <a:prstGeom prst="rect"/>
                        </pic:spPr>
                      </pic:pic>
                    </a:graphicData>
                  </a:graphic>
                </wp:inline>
              </w:drawing>
            </w:r>
          </w:p>
        </w:tc>
        <w:tc>
          <w:tcPr>
            <w:tcW w:type="dxa" w:w="2024"/>
            <w:vMerge/>
            <w:tcBorders>
              <w:top w:sz="8.0" w:val="single" w:color="#000000"/>
            </w:tcBorders>
          </w:tcPr>
          <w:p/>
        </w:tc>
      </w:tr>
    </w:tbl>
    <w:p>
      <w:pPr>
        <w:autoSpaceDN w:val="0"/>
        <w:autoSpaceDE w:val="0"/>
        <w:widowControl/>
        <w:spacing w:line="185" w:lineRule="auto" w:before="26" w:after="80"/>
        <w:ind w:left="0" w:right="694" w:firstLine="0"/>
        <w:jc w:val="right"/>
      </w:pPr>
      <w:r>
        <w:rPr>
          <w:rFonts w:ascii="SimSun" w:hAnsi="SimSun" w:eastAsia="SimSun"/>
          <w:b w:val="0"/>
          <w:i w:val="0"/>
          <w:color w:val="000000"/>
          <w:sz w:val="21"/>
        </w:rPr>
        <w:t xml:space="preserve">破坏管线、轴线偏移 </w:t>
      </w:r>
    </w:p>
    <w:tbl>
      <w:tblPr>
        <w:tblW w:type="auto" w:w="0"/>
        <w:tblLayout w:type="fixed"/>
        <w:tblLook w:firstColumn="1" w:firstRow="1" w:lastColumn="0" w:lastRow="0" w:noHBand="0" w:noVBand="1" w:val="04A0"/>
        <w:tblInd w:w="780.0" w:type="dxa"/>
      </w:tblPr>
      <w:tblGrid>
        <w:gridCol w:w="3373"/>
        <w:gridCol w:w="3373"/>
        <w:gridCol w:w="3373"/>
      </w:tblGrid>
      <w:tr>
        <w:trPr>
          <w:trHeight w:hRule="exact" w:val="332"/>
        </w:trPr>
        <w:tc>
          <w:tcPr>
            <w:tcW w:type="dxa" w:w="3580"/>
            <w:vMerge w:val="restart"/>
            <w:tcBorders/>
            <w:tcMar>
              <w:start w:w="0" w:type="dxa"/>
              <w:end w:w="0" w:type="dxa"/>
            </w:tcMar>
            <w:tcMar>
              <w:start w:w="0" w:type="dxa"/>
              <w:end w:w="0" w:type="dxa"/>
            </w:tcMar>
          </w:tcPr>
          <w:p>
            <w:pPr>
              <w:autoSpaceDN w:val="0"/>
              <w:autoSpaceDE w:val="0"/>
              <w:widowControl/>
              <w:spacing w:line="204" w:lineRule="auto" w:before="224" w:after="0"/>
              <w:ind w:left="784" w:right="0" w:firstLine="0"/>
              <w:jc w:val="left"/>
            </w:pPr>
            <w:r>
              <w:rPr>
                <w:rFonts w:ascii="SimSun" w:hAnsi="SimSun" w:eastAsia="SimSun"/>
                <w:b w:val="0"/>
                <w:i w:val="0"/>
                <w:color w:val="000000"/>
                <w:sz w:val="21"/>
              </w:rPr>
              <w:t>地铁施工安全风险因素</w:t>
            </w:r>
            <w:r>
              <w:rPr>
                <w:rFonts w:ascii="TimesNewRoman" w:hAnsi="TimesNewRoman" w:eastAsia="TimesNewRoman"/>
                <w:b w:val="0"/>
                <w:i w:val="0"/>
                <w:color w:val="000000"/>
                <w:sz w:val="21"/>
              </w:rPr>
              <w:t>1</w:t>
            </w:r>
          </w:p>
        </w:tc>
        <w:tc>
          <w:tcPr>
            <w:tcW w:type="dxa" w:w="2480"/>
            <w:vMerge w:val="restart"/>
            <w:tcBorders/>
            <w:tcMar>
              <w:start w:w="0" w:type="dxa"/>
              <w:end w:w="0" w:type="dxa"/>
            </w:tcMar>
            <w:tcMar>
              <w:start w:w="0" w:type="dxa"/>
              <w:end w:w="0" w:type="dxa"/>
            </w:tcMar>
          </w:tcPr>
          <w:p>
            <w:pPr>
              <w:autoSpaceDN w:val="0"/>
              <w:autoSpaceDE w:val="0"/>
              <w:widowControl/>
              <w:spacing w:line="185" w:lineRule="auto" w:before="230" w:after="0"/>
              <w:ind w:left="0" w:right="0" w:firstLine="0"/>
              <w:jc w:val="center"/>
            </w:pPr>
            <w:r>
              <w:rPr>
                <w:rFonts w:ascii="SimSun" w:hAnsi="SimSun" w:eastAsia="SimSun"/>
                <w:b w:val="0"/>
                <w:i w:val="0"/>
                <w:color w:val="000000"/>
                <w:sz w:val="21"/>
              </w:rPr>
              <w:t xml:space="preserve">施工技术风险 </w:t>
            </w:r>
          </w:p>
        </w:tc>
        <w:tc>
          <w:tcPr>
            <w:tcW w:type="dxa" w:w="2920"/>
            <w:tcBorders/>
            <w:tcMar>
              <w:start w:w="0" w:type="dxa"/>
              <w:end w:w="0" w:type="dxa"/>
            </w:tcMar>
          </w:tcPr>
          <w:p>
            <w:pPr>
              <w:autoSpaceDN w:val="0"/>
              <w:autoSpaceDE w:val="0"/>
              <w:widowControl/>
              <w:spacing w:line="185" w:lineRule="auto" w:before="60" w:after="0"/>
              <w:ind w:left="590" w:right="0" w:firstLine="0"/>
              <w:jc w:val="left"/>
            </w:pPr>
            <w:r>
              <w:rPr>
                <w:rFonts w:ascii="SimSun" w:hAnsi="SimSun" w:eastAsia="SimSun"/>
                <w:b w:val="0"/>
                <w:i w:val="0"/>
                <w:color w:val="000000"/>
                <w:sz w:val="21"/>
              </w:rPr>
              <w:t xml:space="preserve">砂浆外泄、土体滑落 </w:t>
            </w:r>
          </w:p>
        </w:tc>
      </w:tr>
      <w:tr>
        <w:trPr>
          <w:trHeight w:hRule="exact" w:val="348"/>
        </w:trPr>
        <w:tc>
          <w:tcPr>
            <w:tcW w:type="dxa" w:w="3373"/>
            <w:vMerge/>
            <w:tcBorders/>
          </w:tcPr>
          <w:p/>
        </w:tc>
        <w:tc>
          <w:tcPr>
            <w:tcW w:type="dxa" w:w="3373"/>
            <w:vMerge/>
            <w:tcBorders/>
          </w:tcPr>
          <w:p/>
        </w:tc>
        <w:tc>
          <w:tcPr>
            <w:tcW w:type="dxa" w:w="2920"/>
            <w:tcBorders/>
            <w:tcMar>
              <w:start w:w="0" w:type="dxa"/>
              <w:end w:w="0" w:type="dxa"/>
            </w:tcMar>
          </w:tcPr>
          <w:p>
            <w:pPr>
              <w:autoSpaceDN w:val="0"/>
              <w:autoSpaceDE w:val="0"/>
              <w:widowControl/>
              <w:spacing w:line="185" w:lineRule="auto" w:before="78" w:after="0"/>
              <w:ind w:left="0" w:right="860" w:firstLine="0"/>
              <w:jc w:val="right"/>
            </w:pPr>
            <w:r>
              <w:rPr>
                <w:rFonts w:ascii="SimSun" w:hAnsi="SimSun" w:eastAsia="SimSun"/>
                <w:b w:val="0"/>
                <w:i w:val="0"/>
                <w:color w:val="000000"/>
                <w:sz w:val="21"/>
              </w:rPr>
              <w:t xml:space="preserve">锁扣断裂 </w:t>
            </w:r>
          </w:p>
        </w:tc>
      </w:tr>
    </w:tbl>
    <w:p>
      <w:pPr>
        <w:autoSpaceDN w:val="0"/>
        <w:autoSpaceDE w:val="0"/>
        <w:widowControl/>
        <w:spacing w:line="247" w:lineRule="auto" w:before="80" w:after="68"/>
        <w:ind w:left="7632" w:right="1008" w:firstLine="0"/>
        <w:jc w:val="center"/>
      </w:pPr>
      <w:r>
        <w:rPr>
          <w:rFonts w:ascii="SimSun" w:hAnsi="SimSun" w:eastAsia="SimSun"/>
          <w:b w:val="0"/>
          <w:i w:val="0"/>
          <w:color w:val="000000"/>
          <w:sz w:val="21"/>
        </w:rPr>
        <w:t xml:space="preserve">洞口坍塌 </w:t>
      </w:r>
      <w:r>
        <w:br/>
      </w:r>
      <w:r>
        <w:rPr>
          <w:rFonts w:ascii="SimSun" w:hAnsi="SimSun" w:eastAsia="SimSun"/>
          <w:b w:val="0"/>
          <w:i w:val="0"/>
          <w:color w:val="000000"/>
          <w:sz w:val="21"/>
        </w:rPr>
        <w:t xml:space="preserve">地质条件复杂 </w:t>
      </w:r>
    </w:p>
    <w:tbl>
      <w:tblPr>
        <w:tblW w:type="auto" w:w="0"/>
        <w:tblLayout w:type="fixed"/>
        <w:tblLook w:firstColumn="1" w:firstRow="1" w:lastColumn="0" w:lastRow="0" w:noHBand="0" w:noVBand="1" w:val="04A0"/>
        <w:tblInd w:w="780.0" w:type="dxa"/>
      </w:tblPr>
      <w:tblGrid>
        <w:gridCol w:w="3373"/>
        <w:gridCol w:w="3373"/>
        <w:gridCol w:w="3373"/>
      </w:tblGrid>
      <w:tr>
        <w:trPr>
          <w:trHeight w:hRule="exact" w:val="352"/>
        </w:trPr>
        <w:tc>
          <w:tcPr>
            <w:tcW w:type="dxa" w:w="3680"/>
            <w:tcBorders/>
            <w:tcMar>
              <w:start w:w="0" w:type="dxa"/>
              <w:end w:w="0" w:type="dxa"/>
            </w:tcMar>
          </w:tcPr>
          <w:p>
            <w:pPr>
              <w:autoSpaceDN w:val="0"/>
              <w:autoSpaceDE w:val="0"/>
              <w:widowControl/>
              <w:spacing w:line="204" w:lineRule="auto" w:before="60" w:after="0"/>
              <w:ind w:left="784" w:right="0" w:firstLine="0"/>
              <w:jc w:val="left"/>
            </w:pPr>
            <w:r>
              <w:rPr>
                <w:rFonts w:ascii="SimSun" w:hAnsi="SimSun" w:eastAsia="SimSun"/>
                <w:b w:val="0"/>
                <w:i w:val="0"/>
                <w:color w:val="000000"/>
                <w:sz w:val="21"/>
              </w:rPr>
              <w:t>地铁施工安全风险因素</w:t>
            </w:r>
            <w:r>
              <w:rPr>
                <w:rFonts w:ascii="TimesNewRoman" w:hAnsi="TimesNewRoman" w:eastAsia="TimesNewRoman"/>
                <w:b w:val="0"/>
                <w:i w:val="0"/>
                <w:color w:val="000000"/>
                <w:sz w:val="21"/>
              </w:rPr>
              <w:t>2</w:t>
            </w:r>
          </w:p>
        </w:tc>
        <w:tc>
          <w:tcPr>
            <w:tcW w:type="dxa" w:w="2440"/>
            <w:tcBorders/>
            <w:tcMar>
              <w:start w:w="0" w:type="dxa"/>
              <w:end w:w="0" w:type="dxa"/>
            </w:tcMar>
          </w:tcPr>
          <w:p>
            <w:pPr>
              <w:autoSpaceDN w:val="0"/>
              <w:autoSpaceDE w:val="0"/>
              <w:widowControl/>
              <w:spacing w:line="185" w:lineRule="auto" w:before="66" w:after="0"/>
              <w:ind w:left="0" w:right="842" w:firstLine="0"/>
              <w:jc w:val="right"/>
            </w:pPr>
            <w:r>
              <w:rPr>
                <w:rFonts w:ascii="SimSun" w:hAnsi="SimSun" w:eastAsia="SimSun"/>
                <w:b w:val="0"/>
                <w:i w:val="0"/>
                <w:color w:val="000000"/>
                <w:sz w:val="21"/>
              </w:rPr>
              <w:t xml:space="preserve">环境风险 </w:t>
            </w:r>
          </w:p>
        </w:tc>
        <w:tc>
          <w:tcPr>
            <w:tcW w:type="dxa" w:w="2700"/>
            <w:tcBorders/>
            <w:tcMar>
              <w:start w:w="0" w:type="dxa"/>
              <w:end w:w="0" w:type="dxa"/>
            </w:tcMar>
          </w:tcPr>
          <w:p>
            <w:pPr>
              <w:autoSpaceDN w:val="0"/>
              <w:autoSpaceDE w:val="0"/>
              <w:widowControl/>
              <w:spacing w:line="185" w:lineRule="auto" w:before="72" w:after="0"/>
              <w:ind w:left="0" w:right="490" w:firstLine="0"/>
              <w:jc w:val="right"/>
            </w:pPr>
            <w:r>
              <w:rPr>
                <w:rFonts w:ascii="SimSun" w:hAnsi="SimSun" w:eastAsia="SimSun"/>
                <w:b w:val="0"/>
                <w:i w:val="0"/>
                <w:color w:val="000000"/>
                <w:sz w:val="21"/>
              </w:rPr>
              <w:t xml:space="preserve">水文条件多变 </w:t>
            </w:r>
          </w:p>
        </w:tc>
      </w:tr>
    </w:tbl>
    <w:p>
      <w:pPr>
        <w:autoSpaceDN w:val="0"/>
        <w:autoSpaceDE w:val="0"/>
        <w:widowControl/>
        <w:spacing w:line="247" w:lineRule="auto" w:before="70" w:after="70"/>
        <w:ind w:left="7632" w:right="864" w:firstLine="0"/>
        <w:jc w:val="center"/>
      </w:pPr>
      <w:r>
        <w:rPr>
          <w:rFonts w:ascii="SimSun" w:hAnsi="SimSun" w:eastAsia="SimSun"/>
          <w:b w:val="0"/>
          <w:i w:val="0"/>
          <w:color w:val="000000"/>
          <w:sz w:val="21"/>
        </w:rPr>
        <w:t xml:space="preserve">建筑物地基影响 </w:t>
      </w:r>
      <w:r>
        <w:br/>
      </w:r>
      <w:r>
        <w:rPr>
          <w:rFonts w:ascii="SimSun" w:hAnsi="SimSun" w:eastAsia="SimSun"/>
          <w:b w:val="0"/>
          <w:i w:val="0"/>
          <w:color w:val="000000"/>
          <w:sz w:val="21"/>
        </w:rPr>
        <w:t xml:space="preserve">管片质量标准 </w:t>
      </w:r>
    </w:p>
    <w:tbl>
      <w:tblPr>
        <w:tblW w:type="auto" w:w="0"/>
        <w:tblLayout w:type="fixed"/>
        <w:tblLook w:firstColumn="1" w:firstRow="1" w:lastColumn="0" w:lastRow="0" w:noHBand="0" w:noVBand="1" w:val="04A0"/>
        <w:tblInd w:w="780.0" w:type="dxa"/>
      </w:tblPr>
      <w:tblGrid>
        <w:gridCol w:w="3373"/>
        <w:gridCol w:w="3373"/>
        <w:gridCol w:w="3373"/>
      </w:tblGrid>
      <w:tr>
        <w:trPr>
          <w:trHeight w:hRule="exact" w:val="352"/>
        </w:trPr>
        <w:tc>
          <w:tcPr>
            <w:tcW w:type="dxa" w:w="3580"/>
            <w:tcBorders/>
            <w:tcMar>
              <w:start w:w="0" w:type="dxa"/>
              <w:end w:w="0" w:type="dxa"/>
            </w:tcMar>
          </w:tcPr>
          <w:p>
            <w:pPr>
              <w:autoSpaceDN w:val="0"/>
              <w:autoSpaceDE w:val="0"/>
              <w:widowControl/>
              <w:spacing w:line="204" w:lineRule="auto" w:before="60" w:after="0"/>
              <w:ind w:left="784" w:right="0" w:firstLine="0"/>
              <w:jc w:val="left"/>
            </w:pPr>
            <w:r>
              <w:rPr>
                <w:rFonts w:ascii="SimSun" w:hAnsi="SimSun" w:eastAsia="SimSun"/>
                <w:b w:val="0"/>
                <w:i w:val="0"/>
                <w:color w:val="000000"/>
                <w:sz w:val="21"/>
              </w:rPr>
              <w:t>地铁施工安全风险因素</w:t>
            </w:r>
            <w:r>
              <w:rPr>
                <w:rFonts w:ascii="TimesNewRoman" w:hAnsi="TimesNewRoman" w:eastAsia="TimesNewRoman"/>
                <w:b w:val="0"/>
                <w:i w:val="0"/>
                <w:color w:val="000000"/>
                <w:sz w:val="21"/>
              </w:rPr>
              <w:t>3</w:t>
            </w:r>
          </w:p>
        </w:tc>
        <w:tc>
          <w:tcPr>
            <w:tcW w:type="dxa" w:w="2640"/>
            <w:tcBorders/>
            <w:tcMar>
              <w:start w:w="0" w:type="dxa"/>
              <w:end w:w="0" w:type="dxa"/>
            </w:tcMar>
          </w:tcPr>
          <w:p>
            <w:pPr>
              <w:autoSpaceDN w:val="0"/>
              <w:autoSpaceDE w:val="0"/>
              <w:widowControl/>
              <w:spacing w:line="185" w:lineRule="auto" w:before="66" w:after="0"/>
              <w:ind w:left="544" w:right="0" w:firstLine="0"/>
              <w:jc w:val="left"/>
            </w:pPr>
            <w:r>
              <w:rPr>
                <w:rFonts w:ascii="SimSun" w:hAnsi="SimSun" w:eastAsia="SimSun"/>
                <w:b w:val="0"/>
                <w:i w:val="0"/>
                <w:color w:val="000000"/>
                <w:sz w:val="21"/>
              </w:rPr>
              <w:t xml:space="preserve">施工材料风险 </w:t>
            </w:r>
          </w:p>
        </w:tc>
        <w:tc>
          <w:tcPr>
            <w:tcW w:type="dxa" w:w="2600"/>
            <w:tcBorders/>
            <w:tcMar>
              <w:start w:w="0" w:type="dxa"/>
              <w:end w:w="0" w:type="dxa"/>
            </w:tcMar>
          </w:tcPr>
          <w:p>
            <w:pPr>
              <w:autoSpaceDN w:val="0"/>
              <w:autoSpaceDE w:val="0"/>
              <w:widowControl/>
              <w:spacing w:line="185" w:lineRule="auto" w:before="70" w:after="0"/>
              <w:ind w:left="0" w:right="490" w:firstLine="0"/>
              <w:jc w:val="right"/>
            </w:pPr>
            <w:r>
              <w:rPr>
                <w:rFonts w:ascii="SimSun" w:hAnsi="SimSun" w:eastAsia="SimSun"/>
                <w:b w:val="0"/>
                <w:i w:val="0"/>
                <w:color w:val="000000"/>
                <w:sz w:val="21"/>
              </w:rPr>
              <w:t xml:space="preserve">管片防水性能 </w:t>
            </w:r>
          </w:p>
        </w:tc>
      </w:tr>
    </w:tbl>
    <w:p>
      <w:pPr>
        <w:autoSpaceDN w:val="0"/>
        <w:autoSpaceDE w:val="0"/>
        <w:widowControl/>
        <w:spacing w:line="266" w:lineRule="auto" w:before="70" w:after="80"/>
        <w:ind w:left="7200" w:right="576" w:firstLine="0"/>
        <w:jc w:val="center"/>
      </w:pPr>
      <w:r>
        <w:rPr>
          <w:rFonts w:ascii="SimSun" w:hAnsi="SimSun" w:eastAsia="SimSun"/>
          <w:b w:val="0"/>
          <w:i w:val="0"/>
          <w:color w:val="000000"/>
          <w:sz w:val="21"/>
        </w:rPr>
        <w:t xml:space="preserve">管片螺栓型号 </w:t>
      </w:r>
      <w:r>
        <w:br/>
      </w:r>
      <w:r>
        <w:rPr>
          <w:rFonts w:ascii="SimSun" w:hAnsi="SimSun" w:eastAsia="SimSun"/>
          <w:b w:val="0"/>
          <w:i w:val="0"/>
          <w:color w:val="000000"/>
          <w:sz w:val="21"/>
        </w:rPr>
        <w:t xml:space="preserve">隧道排水设备故障 </w:t>
      </w:r>
      <w:r>
        <w:br/>
      </w:r>
      <w:r>
        <w:rPr>
          <w:rFonts w:ascii="SimSun" w:hAnsi="SimSun" w:eastAsia="SimSun"/>
          <w:b w:val="0"/>
          <w:i w:val="0"/>
          <w:color w:val="000000"/>
          <w:sz w:val="21"/>
        </w:rPr>
        <w:t xml:space="preserve">盾构机刀盘和刀具受损 </w:t>
      </w:r>
    </w:p>
    <w:tbl>
      <w:tblPr>
        <w:tblW w:type="auto" w:w="0"/>
        <w:tblLayout w:type="fixed"/>
        <w:tblLook w:firstColumn="1" w:firstRow="1" w:lastColumn="0" w:lastRow="0" w:noHBand="0" w:noVBand="1" w:val="04A0"/>
        <w:tblInd w:w="780.0" w:type="dxa"/>
      </w:tblPr>
      <w:tblGrid>
        <w:gridCol w:w="3373"/>
        <w:gridCol w:w="3373"/>
        <w:gridCol w:w="3373"/>
      </w:tblGrid>
      <w:tr>
        <w:trPr>
          <w:trHeight w:hRule="exact" w:val="338"/>
        </w:trPr>
        <w:tc>
          <w:tcPr>
            <w:tcW w:type="dxa" w:w="3580"/>
            <w:vMerge w:val="restart"/>
            <w:tcBorders/>
            <w:tcMar>
              <w:start w:w="0" w:type="dxa"/>
              <w:end w:w="0" w:type="dxa"/>
            </w:tcMar>
            <w:tcMar>
              <w:start w:w="0" w:type="dxa"/>
              <w:end w:w="0" w:type="dxa"/>
            </w:tcMar>
          </w:tcPr>
          <w:p>
            <w:pPr>
              <w:autoSpaceDN w:val="0"/>
              <w:autoSpaceDE w:val="0"/>
              <w:widowControl/>
              <w:spacing w:line="204" w:lineRule="auto" w:before="224" w:after="0"/>
              <w:ind w:left="784" w:right="0" w:firstLine="0"/>
              <w:jc w:val="left"/>
            </w:pPr>
            <w:r>
              <w:rPr>
                <w:rFonts w:ascii="SimSun" w:hAnsi="SimSun" w:eastAsia="SimSun"/>
                <w:b w:val="0"/>
                <w:i w:val="0"/>
                <w:color w:val="000000"/>
                <w:sz w:val="21"/>
              </w:rPr>
              <w:t>地铁施工安全风险因素</w:t>
            </w:r>
            <w:r>
              <w:rPr>
                <w:rFonts w:ascii="TimesNewRoman" w:hAnsi="TimesNewRoman" w:eastAsia="TimesNewRoman"/>
                <w:b w:val="0"/>
                <w:i w:val="0"/>
                <w:color w:val="000000"/>
                <w:sz w:val="21"/>
              </w:rPr>
              <w:t>4</w:t>
            </w:r>
          </w:p>
        </w:tc>
        <w:tc>
          <w:tcPr>
            <w:tcW w:type="dxa" w:w="2580"/>
            <w:vMerge w:val="restart"/>
            <w:tcBorders/>
            <w:tcMar>
              <w:start w:w="0" w:type="dxa"/>
              <w:end w:w="0" w:type="dxa"/>
            </w:tcMar>
            <w:tcMar>
              <w:start w:w="0" w:type="dxa"/>
              <w:end w:w="0" w:type="dxa"/>
            </w:tcMar>
          </w:tcPr>
          <w:p>
            <w:pPr>
              <w:autoSpaceDN w:val="0"/>
              <w:autoSpaceDE w:val="0"/>
              <w:widowControl/>
              <w:spacing w:line="185" w:lineRule="auto" w:before="230" w:after="0"/>
              <w:ind w:left="544" w:right="0" w:firstLine="0"/>
              <w:jc w:val="left"/>
            </w:pPr>
            <w:r>
              <w:rPr>
                <w:rFonts w:ascii="SimSun" w:hAnsi="SimSun" w:eastAsia="SimSun"/>
                <w:b w:val="0"/>
                <w:i w:val="0"/>
                <w:color w:val="000000"/>
                <w:sz w:val="21"/>
              </w:rPr>
              <w:t xml:space="preserve">机械设备风险 </w:t>
            </w:r>
          </w:p>
        </w:tc>
        <w:tc>
          <w:tcPr>
            <w:tcW w:type="dxa" w:w="2720"/>
            <w:tcBorders/>
            <w:tcMar>
              <w:start w:w="0" w:type="dxa"/>
              <w:end w:w="0" w:type="dxa"/>
            </w:tcMar>
          </w:tcPr>
          <w:p>
            <w:pPr>
              <w:autoSpaceDN w:val="0"/>
              <w:autoSpaceDE w:val="0"/>
              <w:widowControl/>
              <w:spacing w:line="185" w:lineRule="auto" w:before="60" w:after="0"/>
              <w:ind w:left="0" w:right="550" w:firstLine="0"/>
              <w:jc w:val="right"/>
            </w:pPr>
            <w:r>
              <w:rPr>
                <w:rFonts w:ascii="SimSun" w:hAnsi="SimSun" w:eastAsia="SimSun"/>
                <w:b w:val="0"/>
                <w:i w:val="0"/>
                <w:color w:val="000000"/>
                <w:sz w:val="21"/>
              </w:rPr>
              <w:t xml:space="preserve">掘进推力失控 </w:t>
            </w:r>
          </w:p>
        </w:tc>
      </w:tr>
      <w:tr>
        <w:trPr>
          <w:trHeight w:hRule="exact" w:val="342"/>
        </w:trPr>
        <w:tc>
          <w:tcPr>
            <w:tcW w:type="dxa" w:w="3373"/>
            <w:vMerge/>
            <w:tcBorders/>
          </w:tcPr>
          <w:p/>
        </w:tc>
        <w:tc>
          <w:tcPr>
            <w:tcW w:type="dxa" w:w="3373"/>
            <w:vMerge/>
            <w:tcBorders/>
          </w:tcPr>
          <w:p/>
        </w:tc>
        <w:tc>
          <w:tcPr>
            <w:tcW w:type="dxa" w:w="2720"/>
            <w:tcBorders/>
            <w:tcMar>
              <w:start w:w="0" w:type="dxa"/>
              <w:end w:w="0" w:type="dxa"/>
            </w:tcMar>
          </w:tcPr>
          <w:p>
            <w:pPr>
              <w:autoSpaceDN w:val="0"/>
              <w:autoSpaceDE w:val="0"/>
              <w:widowControl/>
              <w:spacing w:line="185" w:lineRule="auto" w:before="72" w:after="0"/>
              <w:ind w:left="0" w:right="446" w:firstLine="0"/>
              <w:jc w:val="right"/>
            </w:pPr>
            <w:r>
              <w:rPr>
                <w:rFonts w:ascii="SimSun" w:hAnsi="SimSun" w:eastAsia="SimSun"/>
                <w:b w:val="0"/>
                <w:i w:val="0"/>
                <w:color w:val="000000"/>
                <w:sz w:val="21"/>
              </w:rPr>
              <w:t xml:space="preserve">盾构机连续作业 </w:t>
            </w:r>
          </w:p>
        </w:tc>
      </w:tr>
    </w:tbl>
    <w:p>
      <w:pPr>
        <w:autoSpaceDN w:val="0"/>
        <w:autoSpaceDE w:val="0"/>
        <w:widowControl/>
        <w:spacing w:line="276" w:lineRule="auto" w:before="82" w:after="70"/>
        <w:ind w:left="7344" w:right="576" w:firstLine="0"/>
        <w:jc w:val="center"/>
      </w:pPr>
      <w:r>
        <w:rPr>
          <w:rFonts w:ascii="SimSun" w:hAnsi="SimSun" w:eastAsia="SimSun"/>
          <w:b w:val="0"/>
          <w:i w:val="0"/>
          <w:color w:val="000000"/>
          <w:sz w:val="21"/>
        </w:rPr>
        <w:t xml:space="preserve">盾构非正常停机 </w:t>
      </w:r>
      <w:r>
        <w:br/>
      </w:r>
      <w:r>
        <w:rPr>
          <w:rFonts w:ascii="SimSun" w:hAnsi="SimSun" w:eastAsia="SimSun"/>
          <w:b w:val="0"/>
          <w:i w:val="0"/>
          <w:color w:val="000000"/>
          <w:sz w:val="21"/>
        </w:rPr>
        <w:t xml:space="preserve">排渣系统故障 </w:t>
      </w:r>
      <w:r>
        <w:br/>
      </w:r>
      <w:r>
        <w:rPr>
          <w:rFonts w:ascii="SimSun" w:hAnsi="SimSun" w:eastAsia="SimSun"/>
          <w:b w:val="0"/>
          <w:i w:val="0"/>
          <w:color w:val="000000"/>
          <w:sz w:val="21"/>
        </w:rPr>
        <w:t xml:space="preserve">对安全重视程度不足 </w:t>
      </w:r>
      <w:r>
        <w:br/>
      </w:r>
      <w:r>
        <w:rPr>
          <w:rFonts w:ascii="SimSun" w:hAnsi="SimSun" w:eastAsia="SimSun"/>
          <w:b w:val="0"/>
          <w:i w:val="0"/>
          <w:color w:val="000000"/>
          <w:sz w:val="21"/>
        </w:rPr>
        <w:t xml:space="preserve">未按规范操作设备 </w:t>
      </w:r>
    </w:p>
    <w:tbl>
      <w:tblPr>
        <w:tblW w:type="auto" w:w="0"/>
        <w:tblLayout w:type="fixed"/>
        <w:tblLook w:firstColumn="1" w:firstRow="1" w:lastColumn="0" w:lastRow="0" w:noHBand="0" w:noVBand="1" w:val="04A0"/>
        <w:tblInd w:w="780.0" w:type="dxa"/>
      </w:tblPr>
      <w:tblGrid>
        <w:gridCol w:w="3373"/>
        <w:gridCol w:w="3373"/>
        <w:gridCol w:w="3373"/>
      </w:tblGrid>
      <w:tr>
        <w:trPr>
          <w:trHeight w:hRule="exact" w:val="352"/>
        </w:trPr>
        <w:tc>
          <w:tcPr>
            <w:tcW w:type="dxa" w:w="3580"/>
            <w:tcBorders/>
            <w:tcMar>
              <w:start w:w="0" w:type="dxa"/>
              <w:end w:w="0" w:type="dxa"/>
            </w:tcMar>
          </w:tcPr>
          <w:p>
            <w:pPr>
              <w:autoSpaceDN w:val="0"/>
              <w:autoSpaceDE w:val="0"/>
              <w:widowControl/>
              <w:spacing w:line="204" w:lineRule="auto" w:before="60" w:after="0"/>
              <w:ind w:left="784" w:right="0" w:firstLine="0"/>
              <w:jc w:val="left"/>
            </w:pPr>
            <w:r>
              <w:rPr>
                <w:rFonts w:ascii="SimSun" w:hAnsi="SimSun" w:eastAsia="SimSun"/>
                <w:b w:val="0"/>
                <w:i w:val="0"/>
                <w:color w:val="000000"/>
                <w:sz w:val="21"/>
              </w:rPr>
              <w:t>地铁施工安全风险因素</w:t>
            </w:r>
            <w:r>
              <w:rPr>
                <w:rFonts w:ascii="TimesNewRoman" w:hAnsi="TimesNewRoman" w:eastAsia="TimesNewRoman"/>
                <w:b w:val="0"/>
                <w:i w:val="0"/>
                <w:color w:val="000000"/>
                <w:sz w:val="21"/>
              </w:rPr>
              <w:t>5</w:t>
            </w:r>
          </w:p>
        </w:tc>
        <w:tc>
          <w:tcPr>
            <w:tcW w:type="dxa" w:w="2640"/>
            <w:tcBorders/>
            <w:tcMar>
              <w:start w:w="0" w:type="dxa"/>
              <w:end w:w="0" w:type="dxa"/>
            </w:tcMar>
          </w:tcPr>
          <w:p>
            <w:pPr>
              <w:autoSpaceDN w:val="0"/>
              <w:autoSpaceDE w:val="0"/>
              <w:widowControl/>
              <w:spacing w:line="185" w:lineRule="auto" w:before="66" w:after="0"/>
              <w:ind w:left="544" w:right="0" w:firstLine="0"/>
              <w:jc w:val="left"/>
            </w:pPr>
            <w:r>
              <w:rPr>
                <w:rFonts w:ascii="SimSun" w:hAnsi="SimSun" w:eastAsia="SimSun"/>
                <w:b w:val="0"/>
                <w:i w:val="0"/>
                <w:color w:val="000000"/>
                <w:sz w:val="21"/>
              </w:rPr>
              <w:t xml:space="preserve">人员管理因素 </w:t>
            </w:r>
          </w:p>
        </w:tc>
        <w:tc>
          <w:tcPr>
            <w:tcW w:type="dxa" w:w="2600"/>
            <w:tcBorders/>
            <w:tcMar>
              <w:start w:w="0" w:type="dxa"/>
              <w:end w:w="0" w:type="dxa"/>
            </w:tcMar>
          </w:tcPr>
          <w:p>
            <w:pPr>
              <w:autoSpaceDN w:val="0"/>
              <w:autoSpaceDE w:val="0"/>
              <w:widowControl/>
              <w:spacing w:line="185" w:lineRule="auto" w:before="72" w:after="0"/>
              <w:ind w:left="0" w:right="490" w:firstLine="0"/>
              <w:jc w:val="right"/>
            </w:pPr>
            <w:r>
              <w:rPr>
                <w:rFonts w:ascii="SimSun" w:hAnsi="SimSun" w:eastAsia="SimSun"/>
                <w:b w:val="0"/>
                <w:i w:val="0"/>
                <w:color w:val="000000"/>
                <w:sz w:val="21"/>
              </w:rPr>
              <w:t xml:space="preserve">沟通能力不足 </w:t>
            </w:r>
          </w:p>
        </w:tc>
      </w:tr>
    </w:tbl>
    <w:p>
      <w:pPr>
        <w:autoSpaceDN w:val="0"/>
        <w:autoSpaceDE w:val="0"/>
        <w:widowControl/>
        <w:spacing w:line="185" w:lineRule="auto" w:before="70" w:after="80"/>
        <w:ind w:left="0" w:right="798" w:firstLine="0"/>
        <w:jc w:val="right"/>
      </w:pPr>
      <w:r>
        <w:rPr>
          <w:rFonts w:ascii="SimSun" w:hAnsi="SimSun" w:eastAsia="SimSun"/>
          <w:b w:val="0"/>
          <w:i w:val="0"/>
          <w:color w:val="000000"/>
          <w:sz w:val="21"/>
        </w:rPr>
        <w:t xml:space="preserve">无特种设备作业证 </w:t>
      </w:r>
    </w:p>
    <w:tbl>
      <w:tblPr>
        <w:tblW w:type="auto" w:w="0"/>
        <w:tblLayout w:type="fixed"/>
        <w:tblLook w:firstColumn="1" w:firstRow="1" w:lastColumn="0" w:lastRow="0" w:noHBand="0" w:noVBand="1" w:val="04A0"/>
        <w:tblInd w:w="1280.0" w:type="dxa"/>
      </w:tblPr>
      <w:tblGrid>
        <w:gridCol w:w="3373"/>
        <w:gridCol w:w="3373"/>
        <w:gridCol w:w="3373"/>
      </w:tblGrid>
      <w:tr>
        <w:trPr>
          <w:trHeight w:hRule="exact" w:val="382"/>
        </w:trPr>
        <w:tc>
          <w:tcPr>
            <w:tcW w:type="dxa" w:w="5660"/>
            <w:tcBorders>
              <w:bottom w:sz="8.0" w:val="single" w:color="#000000"/>
            </w:tcBorders>
            <w:tcMar>
              <w:start w:w="0" w:type="dxa"/>
              <w:end w:w="0" w:type="dxa"/>
            </w:tcMar>
          </w:tcPr>
          <w:p>
            <w:pPr>
              <w:autoSpaceDN w:val="0"/>
              <w:autoSpaceDE w:val="0"/>
              <w:widowControl/>
              <w:spacing w:line="240" w:lineRule="auto" w:before="184" w:after="0"/>
              <w:ind w:left="0" w:right="0" w:firstLine="0"/>
              <w:jc w:val="center"/>
            </w:pPr>
            <w:r>
              <w:drawing>
                <wp:inline xmlns:a="http://schemas.openxmlformats.org/drawingml/2006/main" xmlns:pic="http://schemas.openxmlformats.org/drawingml/2006/picture">
                  <wp:extent cx="8889" cy="97790"/>
                  <wp:docPr id="314" name="Picture 314"/>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8889" cy="97790"/>
                          </a:xfrm>
                          <a:prstGeom prst="rect"/>
                        </pic:spPr>
                      </pic:pic>
                    </a:graphicData>
                  </a:graphic>
                </wp:inline>
              </w:drawing>
            </w:r>
          </w:p>
        </w:tc>
        <w:tc>
          <w:tcPr>
            <w:tcW w:type="dxa" w:w="308"/>
            <w:tcBorders>
              <w:bottom w:sz="8.0" w:val="single" w:color="#000000"/>
            </w:tcBorders>
            <w:tcMar>
              <w:start w:w="0" w:type="dxa"/>
              <w:end w:w="0" w:type="dxa"/>
            </w:tcMar>
          </w:tcPr>
          <w:p>
            <w:pPr>
              <w:autoSpaceDN w:val="0"/>
              <w:autoSpaceDE w:val="0"/>
              <w:widowControl/>
              <w:spacing w:line="240" w:lineRule="auto" w:before="184" w:after="0"/>
              <w:ind w:left="10" w:right="0" w:firstLine="0"/>
              <w:jc w:val="left"/>
            </w:pPr>
            <w:r>
              <w:drawing>
                <wp:inline xmlns:a="http://schemas.openxmlformats.org/drawingml/2006/main" xmlns:pic="http://schemas.openxmlformats.org/drawingml/2006/picture">
                  <wp:extent cx="8889" cy="97790"/>
                  <wp:docPr id="315" name="Picture 315"/>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8889" cy="97790"/>
                          </a:xfrm>
                          <a:prstGeom prst="rect"/>
                        </pic:spPr>
                      </pic:pic>
                    </a:graphicData>
                  </a:graphic>
                </wp:inline>
              </w:drawing>
            </w:r>
          </w:p>
        </w:tc>
        <w:tc>
          <w:tcPr>
            <w:tcW w:type="dxa" w:w="2540"/>
            <w:tcBorders>
              <w:bottom w:sz="8.0" w:val="single" w:color="#000000"/>
            </w:tcBorders>
            <w:tcMar>
              <w:start w:w="0" w:type="dxa"/>
              <w:end w:w="0" w:type="dxa"/>
            </w:tcMar>
          </w:tcPr>
          <w:p>
            <w:pPr>
              <w:autoSpaceDN w:val="0"/>
              <w:autoSpaceDE w:val="0"/>
              <w:widowControl/>
              <w:spacing w:line="185" w:lineRule="auto" w:before="60" w:after="0"/>
              <w:ind w:left="286" w:right="0" w:firstLine="0"/>
              <w:jc w:val="left"/>
            </w:pPr>
            <w:r>
              <w:rPr>
                <w:rFonts w:ascii="SimSun" w:hAnsi="SimSun" w:eastAsia="SimSun"/>
                <w:b w:val="0"/>
                <w:i w:val="0"/>
                <w:color w:val="000000"/>
                <w:sz w:val="21"/>
              </w:rPr>
              <w:t xml:space="preserve">未安全教育和培训 </w:t>
            </w:r>
          </w:p>
        </w:tc>
      </w:tr>
    </w:tbl>
    <w:p>
      <w:pPr>
        <w:autoSpaceDN w:val="0"/>
        <w:autoSpaceDE w:val="0"/>
        <w:widowControl/>
        <w:spacing w:line="185" w:lineRule="auto" w:before="510" w:after="0"/>
        <w:ind w:left="998" w:right="0" w:firstLine="0"/>
        <w:jc w:val="left"/>
      </w:pPr>
      <w:r>
        <w:rPr>
          <w:rFonts w:ascii="SimHei" w:hAnsi="SimHei" w:eastAsia="SimHei"/>
          <w:b w:val="0"/>
          <w:i w:val="0"/>
          <w:color w:val="000000"/>
          <w:sz w:val="24"/>
        </w:rPr>
        <w:t xml:space="preserve">4.1.3 层次分析法确定权重 </w:t>
      </w:r>
    </w:p>
    <w:p>
      <w:pPr>
        <w:autoSpaceDN w:val="0"/>
        <w:autoSpaceDE w:val="0"/>
        <w:widowControl/>
        <w:spacing w:line="204" w:lineRule="auto" w:before="218" w:after="82"/>
        <w:ind w:left="1478" w:right="0" w:firstLine="0"/>
        <w:jc w:val="left"/>
      </w:pPr>
      <w:r>
        <w:rPr>
          <w:rFonts w:ascii="TimesNewRoman" w:hAnsi="TimesNewRoman" w:eastAsia="TimesNewRoman"/>
          <w:b w:val="0"/>
          <w:i w:val="0"/>
          <w:color w:val="000000"/>
          <w:sz w:val="24"/>
        </w:rPr>
        <w:t>1</w:t>
      </w:r>
      <w:r>
        <w:rPr>
          <w:rFonts w:ascii="SimSun" w:hAnsi="SimSun" w:eastAsia="SimSun"/>
          <w:b w:val="0"/>
          <w:i w:val="0"/>
          <w:color w:val="000000"/>
          <w:sz w:val="24"/>
        </w:rPr>
        <w:t>）判断尺度</w:t>
      </w:r>
    </w:p>
    <w:tbl>
      <w:tblPr>
        <w:tblW w:type="auto" w:w="0"/>
        <w:tblLayout w:type="fixed"/>
        <w:tblLook w:firstColumn="1" w:firstRow="1" w:lastColumn="0" w:lastRow="0" w:noHBand="0" w:noVBand="1" w:val="04A0"/>
        <w:tblInd w:w="720.0" w:type="dxa"/>
      </w:tblPr>
      <w:tblGrid>
        <w:gridCol w:w="3373"/>
        <w:gridCol w:w="3373"/>
        <w:gridCol w:w="3373"/>
      </w:tblGrid>
      <w:tr>
        <w:trPr>
          <w:trHeight w:hRule="exact" w:val="408"/>
        </w:trPr>
        <w:tc>
          <w:tcPr>
            <w:tcW w:type="dxa" w:w="3460"/>
            <w:tcBorders/>
            <w:tcMar>
              <w:start w:w="0" w:type="dxa"/>
              <w:end w:w="0" w:type="dxa"/>
            </w:tcMar>
          </w:tcPr>
          <w:p>
            <w:pPr>
              <w:autoSpaceDN w:val="0"/>
              <w:autoSpaceDE w:val="0"/>
              <w:widowControl/>
              <w:spacing w:line="221" w:lineRule="auto" w:before="60" w:after="0"/>
              <w:ind w:left="758" w:right="0" w:firstLine="0"/>
              <w:jc w:val="left"/>
            </w:pPr>
            <w:r>
              <w:rPr>
                <w:rFonts w:ascii="SimSun" w:hAnsi="SimSun" w:eastAsia="SimSun"/>
                <w:b w:val="0"/>
                <w:i w:val="0"/>
                <w:color w:val="000000"/>
                <w:sz w:val="24"/>
              </w:rPr>
              <w:t>假设同层共有</w:t>
            </w:r>
            <w:r>
              <w:rPr>
                <w:rFonts w:ascii="TimesNewRoman" w:hAnsi="TimesNewRoman" w:eastAsia="TimesNewRoman"/>
                <w:b w:val="0"/>
                <w:i w:val="0"/>
                <w:color w:val="000000"/>
                <w:sz w:val="24"/>
              </w:rPr>
              <w:t>n</w:t>
            </w:r>
            <w:r>
              <w:rPr>
                <w:rFonts w:ascii="SimSun" w:hAnsi="SimSun" w:eastAsia="SimSun"/>
                <w:b w:val="0"/>
                <w:i w:val="0"/>
                <w:color w:val="000000"/>
                <w:sz w:val="24"/>
              </w:rPr>
              <w:t xml:space="preserve"> 个因素</w:t>
            </w:r>
            <w:r>
              <w:rPr>
                <w:rFonts w:ascii="SimSun" w:hAnsi="SimSun" w:eastAsia="SimSun"/>
                <w:b w:val="0"/>
                <w:i w:val="0"/>
                <w:color w:val="000000"/>
                <w:sz w:val="24"/>
              </w:rPr>
              <w:t>U</w:t>
            </w:r>
            <w:r>
              <w:rPr>
                <w:rFonts w:ascii="TimesNewRoman" w:hAnsi="TimesNewRoman" w:eastAsia="TimesNewRoman"/>
                <w:b w:val="0"/>
                <w:i w:val="0"/>
                <w:color w:val="000000"/>
                <w:sz w:val="24"/>
              </w:rPr>
              <w:t xml:space="preserve"> , </w:t>
            </w:r>
            <w:r>
              <w:rPr>
                <w:rFonts w:ascii="SimSun" w:hAnsi="SimSun" w:eastAsia="SimSun"/>
                <w:b w:val="0"/>
                <w:i w:val="0"/>
                <w:color w:val="000000"/>
                <w:sz w:val="10"/>
              </w:rPr>
              <w:t>1</w:t>
            </w:r>
          </w:p>
        </w:tc>
        <w:tc>
          <w:tcPr>
            <w:tcW w:type="dxa" w:w="960"/>
            <w:tcBorders/>
            <w:tcMar>
              <w:start w:w="0" w:type="dxa"/>
              <w:end w:w="0" w:type="dxa"/>
            </w:tcMar>
          </w:tcPr>
          <w:p>
            <w:pPr>
              <w:autoSpaceDN w:val="0"/>
              <w:tabs>
                <w:tab w:pos="188" w:val="left"/>
                <w:tab w:pos="340" w:val="left"/>
                <w:tab w:pos="508" w:val="left"/>
              </w:tabs>
              <w:autoSpaceDE w:val="0"/>
              <w:widowControl/>
              <w:spacing w:line="221" w:lineRule="auto" w:before="60" w:after="0"/>
              <w:ind w:left="20" w:right="0" w:firstLine="0"/>
              <w:jc w:val="left"/>
            </w:pPr>
            <w:r>
              <w:rPr>
                <w:rFonts w:ascii="SimSun" w:hAnsi="SimSun" w:eastAsia="SimSun"/>
                <w:b w:val="0"/>
                <w:i w:val="0"/>
                <w:color w:val="000000"/>
                <w:sz w:val="24"/>
              </w:rPr>
              <w:t>U</w:t>
            </w:r>
            <w:r>
              <w:rPr>
                <w:rFonts w:ascii="TimesNewRoman" w:hAnsi="TimesNewRoman" w:eastAsia="TimesNewRoman"/>
                <w:b w:val="0"/>
                <w:i w:val="0"/>
                <w:color w:val="000000"/>
                <w:sz w:val="24"/>
              </w:rPr>
              <w:t xml:space="preserve"> , </w:t>
            </w:r>
            <w:r>
              <w:rPr>
                <w:rFonts w:ascii="SimSun" w:hAnsi="SimSun" w:eastAsia="SimSun"/>
                <w:b w:val="0"/>
                <w:i w:val="0"/>
                <w:color w:val="000000"/>
                <w:sz w:val="10"/>
              </w:rPr>
              <w:t xml:space="preserve">2 </w:t>
            </w:r>
            <w:r>
              <w:tab/>
            </w:r>
            <w:r>
              <w:rPr>
                <w:rFonts w:ascii="SimSun" w:hAnsi="SimSun" w:eastAsia="SimSun"/>
                <w:b w:val="0"/>
                <w:i w:val="0"/>
                <w:color w:val="000000"/>
                <w:sz w:val="24"/>
              </w:rPr>
              <w:t>U</w:t>
            </w:r>
            <w:r>
              <w:rPr>
                <w:rFonts w:ascii="TimesNewRoman" w:hAnsi="TimesNewRoman" w:eastAsia="TimesNewRoman"/>
                <w:b w:val="0"/>
                <w:i w:val="0"/>
                <w:color w:val="000000"/>
                <w:sz w:val="24"/>
              </w:rPr>
              <w:t xml:space="preserve"> ,…, </w:t>
            </w:r>
            <w:r>
              <w:rPr>
                <w:rFonts w:ascii="SimSun" w:hAnsi="SimSun" w:eastAsia="SimSun"/>
                <w:b w:val="0"/>
                <w:i w:val="0"/>
                <w:color w:val="000000"/>
                <w:sz w:val="10"/>
              </w:rPr>
              <w:t>3</w:t>
            </w:r>
          </w:p>
        </w:tc>
        <w:tc>
          <w:tcPr>
            <w:tcW w:type="dxa" w:w="4940"/>
            <w:tcBorders/>
            <w:tcMar>
              <w:start w:w="0" w:type="dxa"/>
              <w:end w:w="0" w:type="dxa"/>
            </w:tcMar>
          </w:tcPr>
          <w:p>
            <w:pPr>
              <w:autoSpaceDN w:val="0"/>
              <w:autoSpaceDE w:val="0"/>
              <w:widowControl/>
              <w:spacing w:line="221" w:lineRule="auto" w:before="60" w:after="0"/>
              <w:ind w:left="0" w:right="0" w:firstLine="0"/>
              <w:jc w:val="center"/>
            </w:pPr>
            <w:r>
              <w:rPr>
                <w:rFonts w:ascii="SimSun" w:hAnsi="SimSun" w:eastAsia="SimSun"/>
                <w:b w:val="0"/>
                <w:i w:val="0"/>
                <w:color w:val="000000"/>
                <w:sz w:val="24"/>
              </w:rPr>
              <w:t>U ，对所有因素进行成对比较，例如将</w:t>
            </w:r>
            <w:r>
              <w:rPr>
                <w:rFonts w:ascii="TimesNewRoman" w:hAnsi="TimesNewRoman" w:eastAsia="TimesNewRoman"/>
                <w:b w:val="0"/>
                <w:i w:val="0"/>
                <w:color w:val="000000"/>
                <w:sz w:val="24"/>
              </w:rPr>
              <w:t>U</w:t>
            </w:r>
            <w:r>
              <w:rPr>
                <w:rFonts w:ascii="TimesNewRoman" w:hAnsi="TimesNewRoman" w:eastAsia="TimesNewRoman"/>
                <w:b w:val="0"/>
                <w:i w:val="0"/>
                <w:color w:val="000000"/>
                <w:sz w:val="16"/>
              </w:rPr>
              <w:t>i</w:t>
            </w:r>
            <w:r>
              <w:rPr>
                <w:rFonts w:ascii="SimSun" w:hAnsi="SimSun" w:eastAsia="SimSun"/>
                <w:b w:val="0"/>
                <w:i w:val="0"/>
                <w:color w:val="000000"/>
                <w:sz w:val="24"/>
              </w:rPr>
              <w:t xml:space="preserve"> 与</w:t>
            </w:r>
            <w:r>
              <w:rPr>
                <w:rFonts w:ascii="TimesNewRoman" w:hAnsi="TimesNewRoman" w:eastAsia="TimesNewRoman"/>
                <w:b w:val="0"/>
                <w:i w:val="0"/>
                <w:color w:val="000000"/>
                <w:sz w:val="24"/>
              </w:rPr>
              <w:t>U</w:t>
            </w:r>
            <w:r>
              <w:rPr>
                <w:rFonts w:ascii="TimesNewRoman" w:hAnsi="TimesNewRoman" w:eastAsia="TimesNewRoman"/>
                <w:b w:val="0"/>
                <w:i w:val="0"/>
                <w:color w:val="000000"/>
                <w:sz w:val="16"/>
              </w:rPr>
              <w:t xml:space="preserve">j </w:t>
            </w:r>
            <w:r>
              <w:rPr>
                <w:rFonts w:ascii="SimSun" w:hAnsi="SimSun" w:eastAsia="SimSun"/>
                <w:b w:val="0"/>
                <w:i w:val="0"/>
                <w:color w:val="000000"/>
                <w:sz w:val="10"/>
              </w:rPr>
              <w:t>n</w:t>
            </w:r>
          </w:p>
        </w:tc>
      </w:tr>
    </w:tbl>
    <w:p>
      <w:pPr>
        <w:autoSpaceDN w:val="0"/>
        <w:autoSpaceDE w:val="0"/>
        <w:widowControl/>
        <w:spacing w:line="204" w:lineRule="auto" w:before="72" w:after="0"/>
        <w:ind w:left="998" w:right="0" w:firstLine="0"/>
        <w:jc w:val="left"/>
      </w:pPr>
      <w:r>
        <w:rPr>
          <w:rFonts w:ascii="SimSun" w:hAnsi="SimSun" w:eastAsia="SimSun"/>
          <w:b w:val="0"/>
          <w:i w:val="0"/>
          <w:color w:val="000000"/>
          <w:sz w:val="24"/>
        </w:rPr>
        <w:t>进行比较，使用</w:t>
      </w:r>
      <w:r>
        <w:rPr>
          <w:rFonts w:ascii="TimesNewRoman" w:hAnsi="TimesNewRoman" w:eastAsia="TimesNewRoman"/>
          <w:b w:val="0"/>
          <w:i w:val="0"/>
          <w:color w:val="000000"/>
          <w:sz w:val="24"/>
        </w:rPr>
        <w:t>1-9</w:t>
      </w:r>
      <w:r>
        <w:rPr>
          <w:rFonts w:ascii="SimSun" w:hAnsi="SimSun" w:eastAsia="SimSun"/>
          <w:b w:val="0"/>
          <w:i w:val="0"/>
          <w:color w:val="000000"/>
          <w:sz w:val="24"/>
        </w:rPr>
        <w:t xml:space="preserve"> 的比例标度来反应相对重要性，标度表如下：</w:t>
      </w:r>
    </w:p>
    <w:p>
      <w:pPr>
        <w:autoSpaceDN w:val="0"/>
        <w:autoSpaceDE w:val="0"/>
        <w:widowControl/>
        <w:spacing w:line="230" w:lineRule="auto" w:before="1110" w:after="0"/>
        <w:ind w:left="0" w:right="4450" w:firstLine="0"/>
        <w:jc w:val="right"/>
      </w:pPr>
      <w:r>
        <w:rPr>
          <w:rFonts w:ascii="TimesNewRoman" w:hAnsi="TimesNewRoman" w:eastAsia="TimesNewRoman"/>
          <w:b w:val="0"/>
          <w:i w:val="0"/>
          <w:color w:val="000000"/>
          <w:sz w:val="18"/>
        </w:rPr>
        <w:t xml:space="preserve">33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16" name="Picture 3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7" name="Picture 3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822960</wp:posOffset>
            </wp:positionH>
            <wp:positionV relativeFrom="page">
              <wp:posOffset>2132330</wp:posOffset>
            </wp:positionV>
            <wp:extent cx="5426710" cy="1113904"/>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5426710" cy="111390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822960</wp:posOffset>
            </wp:positionH>
            <wp:positionV relativeFrom="page">
              <wp:posOffset>3244850</wp:posOffset>
            </wp:positionV>
            <wp:extent cx="5426710" cy="336393"/>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426710" cy="336393"/>
                    </a:xfrm>
                    <a:prstGeom prst="rect"/>
                  </pic:spPr>
                </pic:pic>
              </a:graphicData>
            </a:graphic>
          </wp:anchor>
        </w:drawing>
      </w:r>
    </w:p>
    <w:p>
      <w:pPr>
        <w:autoSpaceDN w:val="0"/>
        <w:autoSpaceDE w:val="0"/>
        <w:widowControl/>
        <w:spacing w:line="185" w:lineRule="auto" w:before="0" w:after="0"/>
        <w:ind w:left="0" w:right="3174" w:firstLine="0"/>
        <w:jc w:val="right"/>
      </w:pPr>
      <w:r>
        <w:rPr>
          <w:rFonts w:ascii="SimSun" w:hAnsi="SimSun" w:eastAsia="SimSun"/>
          <w:b w:val="0"/>
          <w:i w:val="0"/>
          <w:color w:val="000000"/>
          <w:sz w:val="21"/>
        </w:rPr>
        <w:t>大连交通大学专业硕士学位论文</w:t>
      </w:r>
    </w:p>
    <w:p>
      <w:pPr>
        <w:autoSpaceDN w:val="0"/>
        <w:autoSpaceDE w:val="0"/>
        <w:widowControl/>
        <w:spacing w:line="206" w:lineRule="auto" w:before="732" w:after="0"/>
        <w:ind w:left="0" w:right="3954"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4.2 </w:t>
      </w:r>
      <w:r>
        <w:rPr>
          <w:rFonts w:ascii="SimSun" w:hAnsi="SimSun" w:eastAsia="SimSun"/>
          <w:b w:val="0"/>
          <w:i w:val="0"/>
          <w:color w:val="000000"/>
          <w:sz w:val="21"/>
        </w:rPr>
        <w:t>标度表</w:t>
      </w:r>
    </w:p>
    <w:p>
      <w:pPr>
        <w:autoSpaceDN w:val="0"/>
        <w:autoSpaceDE w:val="0"/>
        <w:widowControl/>
        <w:spacing w:line="230" w:lineRule="auto" w:before="92" w:after="62"/>
        <w:ind w:left="0" w:right="3678" w:firstLine="0"/>
        <w:jc w:val="right"/>
      </w:pPr>
      <w:r>
        <w:rPr>
          <w:rFonts w:ascii="TimesNewRoman" w:hAnsi="TimesNewRoman" w:eastAsia="TimesNewRoman"/>
          <w:b w:val="0"/>
          <w:i w:val="0"/>
          <w:color w:val="000000"/>
          <w:sz w:val="21"/>
        </w:rPr>
        <w:t xml:space="preserve">Table4.2 Scale table </w:t>
      </w:r>
    </w:p>
    <w:tbl>
      <w:tblPr>
        <w:tblW w:type="auto" w:w="0"/>
        <w:tblLayout w:type="fixed"/>
        <w:tblLook w:firstColumn="1" w:firstRow="1" w:lastColumn="0" w:lastRow="0" w:noHBand="0" w:noVBand="1" w:val="04A0"/>
        <w:tblInd w:w="890.0" w:type="dxa"/>
      </w:tblPr>
      <w:tblGrid>
        <w:gridCol w:w="5059"/>
        <w:gridCol w:w="5059"/>
      </w:tblGrid>
      <w:tr>
        <w:trPr>
          <w:trHeight w:hRule="exact" w:val="166"/>
        </w:trPr>
        <w:tc>
          <w:tcPr>
            <w:tcW w:type="dxa" w:w="3510"/>
            <w:vMerge w:val="restart"/>
            <w:tcBorders>
              <w:top w:sz="7.2000000000000455" w:val="single" w:color="#000000"/>
            </w:tcBorders>
            <w:tcMar>
              <w:start w:w="0" w:type="dxa"/>
              <w:end w:w="0" w:type="dxa"/>
            </w:tcMar>
            <w:tcMar>
              <w:start w:w="0" w:type="dxa"/>
              <w:end w:w="0" w:type="dxa"/>
            </w:tcMar>
          </w:tcPr>
          <w:p>
            <w:pPr>
              <w:autoSpaceDN w:val="0"/>
              <w:autoSpaceDE w:val="0"/>
              <w:widowControl/>
              <w:spacing w:line="230" w:lineRule="auto" w:before="30" w:after="0"/>
              <w:ind w:left="0" w:right="0" w:firstLine="0"/>
              <w:jc w:val="center"/>
            </w:pPr>
            <w:r>
              <w:rPr>
                <w:rFonts w:ascii="TimesNewRoman" w:hAnsi="TimesNewRoman" w:eastAsia="TimesNewRoman"/>
                <w:b w:val="0"/>
                <w:i w:val="0"/>
                <w:color w:val="000000"/>
                <w:sz w:val="21"/>
              </w:rPr>
              <w:t xml:space="preserve">1 </w:t>
            </w:r>
          </w:p>
        </w:tc>
        <w:tc>
          <w:tcPr>
            <w:tcW w:type="dxa" w:w="5006"/>
            <w:vMerge w:val="restart"/>
            <w:tcBorders>
              <w:top w:sz="7.2000000000000455" w:val="single" w:color="#000000"/>
            </w:tcBorders>
            <w:tcMar>
              <w:start w:w="0" w:type="dxa"/>
              <w:end w:w="0" w:type="dxa"/>
            </w:tcMar>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两个因素重要性相同</w:t>
            </w:r>
          </w:p>
        </w:tc>
      </w:tr>
      <w:tr>
        <w:trPr>
          <w:trHeight w:hRule="exact" w:val="327"/>
        </w:trPr>
        <w:tc>
          <w:tcPr>
            <w:tcW w:type="dxa" w:w="5059"/>
            <w:vMerge/>
            <w:tcBorders>
              <w:top w:sz="7.2000000000000455" w:val="single" w:color="#000000"/>
            </w:tcBorders>
          </w:tcPr>
          <w:p/>
        </w:tc>
        <w:tc>
          <w:tcPr>
            <w:tcW w:type="dxa" w:w="5059"/>
            <w:vMerge/>
            <w:tcBorders>
              <w:top w:sz="7.2000000000000455" w:val="single" w:color="#000000"/>
            </w:tcBorders>
          </w:tcPr>
          <w:p/>
        </w:tc>
      </w:tr>
      <w:tr>
        <w:trPr>
          <w:trHeight w:hRule="exact" w:val="350"/>
        </w:trPr>
        <w:tc>
          <w:tcPr>
            <w:tcW w:type="dxa" w:w="351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3 </w:t>
            </w:r>
          </w:p>
        </w:tc>
        <w:tc>
          <w:tcPr>
            <w:tcW w:type="dxa" w:w="5006"/>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前者的重要性稍大于后者</w:t>
            </w:r>
          </w:p>
        </w:tc>
      </w:tr>
      <w:tr>
        <w:trPr>
          <w:trHeight w:hRule="exact" w:val="351"/>
        </w:trPr>
        <w:tc>
          <w:tcPr>
            <w:tcW w:type="dxa" w:w="351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5 </w:t>
            </w:r>
          </w:p>
        </w:tc>
        <w:tc>
          <w:tcPr>
            <w:tcW w:type="dxa" w:w="5006"/>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前者明显比后者重要</w:t>
            </w:r>
          </w:p>
        </w:tc>
      </w:tr>
      <w:tr>
        <w:trPr>
          <w:trHeight w:hRule="exact" w:val="350"/>
        </w:trPr>
        <w:tc>
          <w:tcPr>
            <w:tcW w:type="dxa" w:w="351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 </w:t>
            </w:r>
          </w:p>
        </w:tc>
        <w:tc>
          <w:tcPr>
            <w:tcW w:type="dxa" w:w="5006"/>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前者比后者的重要程度较强烈</w:t>
            </w:r>
          </w:p>
        </w:tc>
      </w:tr>
      <w:tr>
        <w:trPr>
          <w:trHeight w:hRule="exact" w:val="351"/>
        </w:trPr>
        <w:tc>
          <w:tcPr>
            <w:tcW w:type="dxa" w:w="351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9 </w:t>
            </w:r>
          </w:p>
        </w:tc>
        <w:tc>
          <w:tcPr>
            <w:tcW w:type="dxa" w:w="5006"/>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前者比后者极端重要</w:t>
            </w:r>
          </w:p>
        </w:tc>
      </w:tr>
      <w:tr>
        <w:trPr>
          <w:trHeight w:hRule="exact" w:val="353"/>
        </w:trPr>
        <w:tc>
          <w:tcPr>
            <w:tcW w:type="dxa" w:w="351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2,4,6,8 </w:t>
            </w:r>
          </w:p>
        </w:tc>
        <w:tc>
          <w:tcPr>
            <w:tcW w:type="dxa" w:w="5006"/>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表示上述相邻判断的中间值</w:t>
            </w:r>
          </w:p>
        </w:tc>
      </w:tr>
      <w:tr>
        <w:trPr>
          <w:trHeight w:hRule="exact" w:val="396"/>
        </w:trPr>
        <w:tc>
          <w:tcPr>
            <w:tcW w:type="dxa" w:w="3510"/>
            <w:tcBorders>
              <w:bottom w:sz="7.200000000000273"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倒数</w:t>
            </w:r>
          </w:p>
        </w:tc>
        <w:tc>
          <w:tcPr>
            <w:tcW w:type="dxa" w:w="5006"/>
            <w:tcBorders>
              <w:bottom w:sz="7.200000000000273" w:val="single" w:color="#000000"/>
            </w:tcBorders>
            <w:tcMar>
              <w:start w:w="0" w:type="dxa"/>
              <w:end w:w="0" w:type="dxa"/>
            </w:tcMar>
          </w:tcPr>
          <w:p>
            <w:pPr>
              <w:autoSpaceDN w:val="0"/>
              <w:autoSpaceDE w:val="0"/>
              <w:widowControl/>
              <w:spacing w:line="218" w:lineRule="auto" w:before="66" w:after="0"/>
              <w:ind w:left="0" w:right="0" w:firstLine="0"/>
              <w:jc w:val="center"/>
            </w:pPr>
            <w:r>
              <w:rPr>
                <w:rFonts w:ascii="SimSun" w:hAnsi="SimSun" w:eastAsia="SimSun"/>
                <w:b w:val="0"/>
                <w:i w:val="0"/>
                <w:color w:val="000000"/>
                <w:sz w:val="21"/>
              </w:rPr>
              <w:t>因素</w:t>
            </w:r>
            <w:r>
              <w:rPr>
                <w:rFonts w:ascii="TimesNewRoman" w:hAnsi="TimesNewRoman" w:eastAsia="TimesNewRoman"/>
                <w:b w:val="0"/>
                <w:i w:val="0"/>
                <w:color w:val="000000"/>
                <w:sz w:val="21"/>
              </w:rPr>
              <w:t>i</w:t>
            </w:r>
            <w:r>
              <w:rPr>
                <w:rFonts w:ascii="SimSun" w:hAnsi="SimSun" w:eastAsia="SimSun"/>
                <w:b w:val="0"/>
                <w:i w:val="0"/>
                <w:color w:val="000000"/>
                <w:sz w:val="21"/>
              </w:rPr>
              <w:t xml:space="preserve"> 与</w:t>
            </w:r>
            <w:r>
              <w:rPr>
                <w:rFonts w:ascii="TimesNewRoman" w:hAnsi="TimesNewRoman" w:eastAsia="TimesNewRoman"/>
                <w:b w:val="0"/>
                <w:i w:val="0"/>
                <w:color w:val="000000"/>
                <w:sz w:val="21"/>
              </w:rPr>
              <w:t>j</w:t>
            </w:r>
            <w:r>
              <w:rPr>
                <w:rFonts w:ascii="SimSun" w:hAnsi="SimSun" w:eastAsia="SimSun"/>
                <w:b w:val="0"/>
                <w:i w:val="0"/>
                <w:color w:val="000000"/>
                <w:sz w:val="21"/>
              </w:rPr>
              <w:t xml:space="preserve"> 之比为</w:t>
            </w:r>
            <w:r>
              <w:rPr>
                <w:rFonts w:ascii="TimesNewRoman" w:hAnsi="TimesNewRoman" w:eastAsia="TimesNewRoman"/>
                <w:b w:val="0"/>
                <w:i w:val="0"/>
                <w:color w:val="000000"/>
                <w:sz w:val="21"/>
              </w:rPr>
              <w:t>K</w:t>
            </w:r>
            <w:r>
              <w:rPr>
                <w:rFonts w:ascii="TimesNewRoman" w:hAnsi="TimesNewRoman" w:eastAsia="TimesNewRoman"/>
                <w:b w:val="0"/>
                <w:i w:val="0"/>
                <w:color w:val="000000"/>
                <w:sz w:val="14"/>
              </w:rPr>
              <w:t>ij,</w:t>
            </w:r>
            <w:r>
              <w:rPr>
                <w:rFonts w:ascii="SimSun" w:hAnsi="SimSun" w:eastAsia="SimSun"/>
                <w:b w:val="0"/>
                <w:i w:val="0"/>
                <w:color w:val="000000"/>
                <w:sz w:val="21"/>
              </w:rPr>
              <w:t>因素</w:t>
            </w:r>
            <w:r>
              <w:rPr>
                <w:rFonts w:ascii="TimesNewRoman" w:hAnsi="TimesNewRoman" w:eastAsia="TimesNewRoman"/>
                <w:b w:val="0"/>
                <w:i w:val="0"/>
                <w:color w:val="000000"/>
                <w:sz w:val="21"/>
              </w:rPr>
              <w:t>j</w:t>
            </w:r>
            <w:r>
              <w:rPr>
                <w:rFonts w:ascii="SimSun" w:hAnsi="SimSun" w:eastAsia="SimSun"/>
                <w:b w:val="0"/>
                <w:i w:val="0"/>
                <w:color w:val="000000"/>
                <w:sz w:val="21"/>
              </w:rPr>
              <w:t xml:space="preserve"> 与</w:t>
            </w:r>
            <w:r>
              <w:rPr>
                <w:rFonts w:ascii="TimesNewRoman" w:hAnsi="TimesNewRoman" w:eastAsia="TimesNewRoman"/>
                <w:b w:val="0"/>
                <w:i w:val="0"/>
                <w:color w:val="000000"/>
                <w:sz w:val="21"/>
              </w:rPr>
              <w:t>i</w:t>
            </w:r>
            <w:r>
              <w:rPr>
                <w:rFonts w:ascii="SimSun" w:hAnsi="SimSun" w:eastAsia="SimSun"/>
                <w:b w:val="0"/>
                <w:i w:val="0"/>
                <w:color w:val="000000"/>
                <w:sz w:val="21"/>
              </w:rPr>
              <w:t xml:space="preserve"> 之比为</w:t>
            </w:r>
            <w:r>
              <w:rPr>
                <w:rFonts w:ascii="TimesNewRoman" w:hAnsi="TimesNewRoman" w:eastAsia="TimesNewRoman"/>
                <w:b w:val="0"/>
                <w:i w:val="0"/>
                <w:color w:val="000000"/>
                <w:sz w:val="21"/>
              </w:rPr>
              <w:t>K</w:t>
            </w:r>
            <w:r>
              <w:rPr>
                <w:rFonts w:ascii="TimesNewRoman" w:hAnsi="TimesNewRoman" w:eastAsia="TimesNewRoman"/>
                <w:b w:val="0"/>
                <w:i w:val="0"/>
                <w:color w:val="000000"/>
                <w:sz w:val="14"/>
              </w:rPr>
              <w:t>ji,</w:t>
            </w:r>
          </w:p>
        </w:tc>
      </w:tr>
    </w:tbl>
    <w:p>
      <w:pPr>
        <w:autoSpaceDN w:val="0"/>
        <w:autoSpaceDE w:val="0"/>
        <w:widowControl/>
        <w:spacing w:line="204" w:lineRule="auto" w:before="372" w:after="0"/>
        <w:ind w:left="1478" w:right="0" w:firstLine="0"/>
        <w:jc w:val="left"/>
      </w:pPr>
      <w:r>
        <w:rPr>
          <w:rFonts w:ascii="TimesNewRoman" w:hAnsi="TimesNewRoman" w:eastAsia="TimesNewRoman"/>
          <w:b w:val="0"/>
          <w:i w:val="0"/>
          <w:color w:val="000000"/>
          <w:sz w:val="24"/>
        </w:rPr>
        <w:t>2</w:t>
      </w:r>
      <w:r>
        <w:rPr>
          <w:rFonts w:ascii="SimSun" w:hAnsi="SimSun" w:eastAsia="SimSun"/>
          <w:b w:val="0"/>
          <w:i w:val="0"/>
          <w:color w:val="000000"/>
          <w:sz w:val="24"/>
        </w:rPr>
        <w:t>）判断矩阵</w:t>
      </w:r>
    </w:p>
    <w:p>
      <w:pPr>
        <w:autoSpaceDN w:val="0"/>
        <w:autoSpaceDE w:val="0"/>
        <w:widowControl/>
        <w:spacing w:line="204" w:lineRule="auto" w:before="122" w:after="82"/>
        <w:ind w:left="1478" w:right="0" w:firstLine="0"/>
        <w:jc w:val="left"/>
      </w:pPr>
      <w:r>
        <w:rPr>
          <w:rFonts w:ascii="SimSun" w:hAnsi="SimSun" w:eastAsia="SimSun"/>
          <w:b w:val="0"/>
          <w:i w:val="0"/>
          <w:color w:val="000000"/>
          <w:sz w:val="24"/>
        </w:rPr>
        <w:t>建立判断矩阵时，以某一因素</w:t>
      </w:r>
      <w:r>
        <w:rPr>
          <w:rFonts w:ascii="TimesNewRoman" w:hAnsi="TimesNewRoman" w:eastAsia="TimesNewRoman"/>
          <w:b w:val="0"/>
          <w:i w:val="0"/>
          <w:color w:val="000000"/>
          <w:sz w:val="24"/>
        </w:rPr>
        <w:t>U</w:t>
      </w:r>
      <w:r>
        <w:rPr>
          <w:rFonts w:ascii="SimSun" w:hAnsi="SimSun" w:eastAsia="SimSun"/>
          <w:b w:val="0"/>
          <w:i w:val="0"/>
          <w:color w:val="000000"/>
          <w:sz w:val="24"/>
        </w:rPr>
        <w:t xml:space="preserve"> 作为判断矩阵的标准，对其下一层的因素进行两两</w:t>
      </w:r>
    </w:p>
    <w:tbl>
      <w:tblPr>
        <w:tblW w:type="auto" w:w="0"/>
        <w:tblLayout w:type="fixed"/>
        <w:tblLook w:firstColumn="1" w:firstRow="1" w:lastColumn="0" w:lastRow="0" w:noHBand="0" w:noVBand="1" w:val="04A0"/>
        <w:tblInd w:w="480.0" w:type="dxa"/>
      </w:tblPr>
      <w:tblGrid>
        <w:gridCol w:w="1265"/>
        <w:gridCol w:w="1265"/>
        <w:gridCol w:w="1265"/>
        <w:gridCol w:w="1265"/>
        <w:gridCol w:w="1265"/>
        <w:gridCol w:w="1265"/>
        <w:gridCol w:w="1265"/>
        <w:gridCol w:w="1265"/>
      </w:tblGrid>
      <w:tr>
        <w:trPr>
          <w:trHeight w:hRule="exact" w:val="866"/>
        </w:trPr>
        <w:tc>
          <w:tcPr>
            <w:tcW w:type="dxa" w:w="36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3" w:lineRule="auto" w:before="60" w:after="0"/>
              <w:ind w:left="518" w:right="0" w:firstLine="0"/>
              <w:jc w:val="left"/>
            </w:pPr>
            <w:r>
              <w:rPr>
                <w:rFonts w:ascii="SimSun" w:hAnsi="SimSun" w:eastAsia="SimSun"/>
                <w:b w:val="0"/>
                <w:i w:val="0"/>
                <w:color w:val="000000"/>
                <w:sz w:val="24"/>
              </w:rPr>
              <w:t>比较。获得</w:t>
            </w:r>
            <w:r>
              <w:rPr>
                <w:rFonts w:ascii="TimesNewRoman" w:hAnsi="TimesNewRoman" w:eastAsia="TimesNewRoman"/>
                <w:b w:val="0"/>
                <w:i w:val="0"/>
                <w:color w:val="000000"/>
                <w:sz w:val="24"/>
              </w:rPr>
              <w:t>n</w:t>
            </w:r>
            <w:r>
              <w:rPr>
                <w:rFonts w:ascii="SimSun" w:hAnsi="SimSun" w:eastAsia="SimSun"/>
                <w:b w:val="0"/>
                <w:i w:val="0"/>
                <w:color w:val="000000"/>
                <w:sz w:val="24"/>
              </w:rPr>
              <w:t xml:space="preserve"> 阶判断矩阵</w:t>
            </w:r>
            <w:r>
              <w:rPr>
                <w:rFonts w:ascii="SimSun" w:hAnsi="SimSun" w:eastAsia="SimSun"/>
                <w:b w:val="0"/>
                <w:i w:val="0"/>
                <w:color w:val="000000"/>
                <w:sz w:val="24"/>
              </w:rPr>
              <w:t xml:space="preserve">( </w:t>
            </w:r>
            <w:r>
              <w:rPr>
                <w:rFonts w:ascii="SimSun" w:hAnsi="SimSun" w:eastAsia="SimSun"/>
                <w:b w:val="0"/>
                <w:i w:val="0"/>
                <w:color w:val="000000"/>
                <w:sz w:val="24"/>
              </w:rPr>
              <w:t xml:space="preserve">U a </w:t>
            </w:r>
            <w:r>
              <w:rPr>
                <w:w w:val="101.048002243042"/>
                <w:rFonts w:ascii="SimSun" w:hAnsi="SimSun" w:eastAsia="SimSun"/>
                <w:b w:val="0"/>
                <w:i w:val="0"/>
                <w:color w:val="000000"/>
                <w:sz w:val="10"/>
              </w:rPr>
              <w:t>ij</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68" w:after="0"/>
              <w:ind w:left="0" w:right="0" w:firstLine="0"/>
              <w:jc w:val="center"/>
            </w:pPr>
            <w:r>
              <w:rPr>
                <w:rFonts w:ascii="SimSun" w:hAnsi="SimSun" w:eastAsia="SimSun"/>
                <w:b w:val="0"/>
                <w:i w:val="0"/>
                <w:color w:val="000000"/>
                <w:sz w:val="24"/>
              </w:rPr>
              <w:t xml:space="preserve">) </w:t>
            </w:r>
            <w:r>
              <w:rPr>
                <w:w w:val="101.048002243042"/>
                <w:rFonts w:ascii="SimSun" w:hAnsi="SimSun" w:eastAsia="SimSun"/>
                <w:b w:val="0"/>
                <w:i w:val="0"/>
                <w:color w:val="000000"/>
                <w:sz w:val="10"/>
              </w:rPr>
              <w:t>nxn</w:t>
            </w:r>
          </w:p>
        </w:tc>
        <w:tc>
          <w:tcPr>
            <w:tcW w:type="dxa" w:w="480"/>
            <w:tcBorders/>
            <w:tcMar>
              <w:start w:w="0" w:type="dxa"/>
              <w:end w:w="0" w:type="dxa"/>
            </w:tcMar>
          </w:tcPr>
          <w:p>
            <w:pPr>
              <w:autoSpaceDN w:val="0"/>
              <w:autoSpaceDE w:val="0"/>
              <w:widowControl/>
              <w:spacing w:line="185" w:lineRule="auto" w:before="68" w:after="0"/>
              <w:ind w:left="18" w:right="0" w:firstLine="0"/>
              <w:jc w:val="left"/>
            </w:pPr>
            <w:r>
              <w:rPr>
                <w:rFonts w:ascii="SimSun" w:hAnsi="SimSun" w:eastAsia="SimSun"/>
                <w:b w:val="0"/>
                <w:i w:val="0"/>
                <w:color w:val="000000"/>
                <w:sz w:val="24"/>
              </w:rPr>
              <w:t>：</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482" w:after="0"/>
              <w:ind w:left="0" w:right="118" w:firstLine="0"/>
              <w:jc w:val="right"/>
            </w:pPr>
            <w:r>
              <w:rPr>
                <w:rFonts w:ascii="Symbol" w:hAnsi="Symbol" w:eastAsia="Symbol"/>
                <w:b w:val="0"/>
                <w:i w:val="0"/>
                <w:color w:val="000000"/>
                <w:sz w:val="24"/>
              </w:rPr>
              <w:t></w:t>
            </w:r>
            <w:r>
              <w:rPr>
                <w:rFonts w:ascii="SimSun" w:hAnsi="SimSun" w:eastAsia="SimSun"/>
                <w:b w:val="0"/>
                <w:i w:val="0"/>
                <w:color w:val="000000"/>
                <w:sz w:val="24"/>
              </w:rPr>
              <w:t xml:space="preserve">a </w:t>
            </w:r>
            <w:r>
              <w:rPr>
                <w:rFonts w:ascii="SimSun" w:hAnsi="SimSun" w:eastAsia="SimSun"/>
                <w:b w:val="0"/>
                <w:i w:val="0"/>
                <w:color w:val="000000"/>
                <w:sz w:val="10"/>
              </w:rPr>
              <w:t>11</w:t>
            </w:r>
          </w:p>
          <w:p>
            <w:pPr>
              <w:autoSpaceDN w:val="0"/>
              <w:autoSpaceDE w:val="0"/>
              <w:widowControl/>
              <w:spacing w:line="294" w:lineRule="exact" w:before="172" w:after="0"/>
              <w:ind w:left="330" w:right="288" w:hanging="258"/>
              <w:jc w:val="left"/>
            </w:pPr>
            <w:r>
              <w:rPr>
                <w:rFonts w:ascii="Symbol" w:hAnsi="Symbol" w:eastAsia="Symbol"/>
                <w:b w:val="0"/>
                <w:i w:val="0"/>
                <w:color w:val="000000"/>
                <w:sz w:val="24"/>
              </w:rPr>
              <w:t>=</w:t>
            </w:r>
            <w:r>
              <w:rPr>
                <w:rFonts w:ascii="Symbol" w:hAnsi="Symbol" w:eastAsia="Symbol"/>
                <w:b w:val="0"/>
                <w:i w:val="0"/>
                <w:color w:val="000000"/>
                <w:sz w:val="24"/>
              </w:rPr>
              <w:t xml:space="preserve"> </w:t>
            </w:r>
            <w:r>
              <w:rPr>
                <w:rFonts w:ascii="Symbol" w:hAnsi="Symbol" w:eastAsia="Symbol"/>
                <w:b w:val="0"/>
                <w:i w:val="0"/>
                <w:color w:val="000000"/>
                <w:sz w:val="24"/>
              </w:rPr>
              <w:t></w:t>
            </w:r>
            <w:r>
              <w:rPr>
                <w:rFonts w:ascii="Symbol" w:hAnsi="Symbol" w:eastAsia="Symbol"/>
                <w:b w:val="0"/>
                <w:i w:val="0"/>
                <w:color w:val="000000"/>
                <w:sz w:val="24"/>
              </w:rPr>
              <w:t></w:t>
            </w:r>
            <w:r>
              <w:br/>
            </w:r>
          </w:p>
          <w:p>
            <w:pPr>
              <w:autoSpaceDN w:val="0"/>
              <w:tabs>
                <w:tab w:pos="414" w:val="left"/>
              </w:tabs>
              <w:autoSpaceDE w:val="0"/>
              <w:widowControl/>
              <w:spacing w:line="416" w:lineRule="exact" w:before="0" w:after="0"/>
              <w:ind w:left="330" w:right="144" w:firstLine="0"/>
              <w:jc w:val="left"/>
            </w:pPr>
            <w:r>
              <w:rPr>
                <w:rFonts w:ascii="Symbol" w:hAnsi="Symbol" w:eastAsia="Symbol"/>
                <w:b w:val="0"/>
                <w:i w:val="0"/>
                <w:color w:val="000000"/>
                <w:sz w:val="24"/>
              </w:rPr>
              <w:t></w:t>
            </w:r>
            <w:r>
              <w:br/>
            </w:r>
            <w:r>
              <w:rPr>
                <w:rFonts w:ascii="SimSun" w:hAnsi="SimSun" w:eastAsia="SimSun"/>
                <w:b w:val="0"/>
                <w:i w:val="0"/>
                <w:color w:val="000000"/>
                <w:sz w:val="24"/>
              </w:rPr>
              <w:t>a</w:t>
            </w:r>
          </w:p>
          <w:p>
            <w:pPr>
              <w:autoSpaceDN w:val="0"/>
              <w:tabs>
                <w:tab w:pos="546" w:val="left"/>
              </w:tabs>
              <w:autoSpaceDE w:val="0"/>
              <w:widowControl/>
              <w:spacing w:line="276" w:lineRule="auto" w:before="0" w:after="0"/>
              <w:ind w:left="506" w:right="0" w:firstLine="0"/>
              <w:jc w:val="left"/>
            </w:pPr>
            <w:r>
              <w:rPr>
                <w:rFonts w:ascii="MTExtra" w:hAnsi="MTExtra" w:eastAsia="MTExtra"/>
                <w:b w:val="0"/>
                <w:i w:val="0"/>
                <w:color w:val="000000"/>
                <w:sz w:val="24"/>
              </w:rPr>
              <w:t></w:t>
            </w:r>
            <w:r>
              <w:br/>
            </w:r>
            <w:r>
              <w:rPr>
                <w:rFonts w:ascii="SimSun" w:hAnsi="SimSun" w:eastAsia="SimSun"/>
                <w:b w:val="0"/>
                <w:i w:val="0"/>
                <w:color w:val="000000"/>
                <w:sz w:val="10"/>
              </w:rPr>
              <w:t>21</w:t>
            </w:r>
          </w:p>
          <w:p>
            <w:pPr>
              <w:autoSpaceDN w:val="0"/>
              <w:autoSpaceDE w:val="0"/>
              <w:widowControl/>
              <w:spacing w:line="318" w:lineRule="exact" w:before="10" w:after="0"/>
              <w:ind w:left="0" w:right="108" w:firstLine="0"/>
              <w:jc w:val="right"/>
            </w:pPr>
            <w:r>
              <w:rPr>
                <w:rFonts w:ascii="Symbol" w:hAnsi="Symbol" w:eastAsia="Symbol"/>
                <w:b w:val="0"/>
                <w:i w:val="0"/>
                <w:color w:val="000000"/>
                <w:sz w:val="24"/>
              </w:rPr>
              <w:t></w:t>
            </w:r>
            <w:r>
              <w:rPr>
                <w:rFonts w:ascii="SimSun" w:hAnsi="SimSun" w:eastAsia="SimSun"/>
                <w:b w:val="0"/>
                <w:i w:val="0"/>
                <w:color w:val="000000"/>
                <w:sz w:val="24"/>
              </w:rPr>
              <w:t xml:space="preserve">a </w:t>
            </w:r>
            <w:r>
              <w:rPr>
                <w:rFonts w:ascii="SimSun" w:hAnsi="SimSun" w:eastAsia="SimSun"/>
                <w:b w:val="0"/>
                <w:i w:val="0"/>
                <w:color w:val="000000"/>
                <w:sz w:val="10"/>
              </w:rPr>
              <w:t xml:space="preserve">n </w:t>
            </w:r>
            <w:r>
              <w:rPr>
                <w:rFonts w:ascii="SimSun" w:hAnsi="SimSun" w:eastAsia="SimSun"/>
                <w:b w:val="0"/>
                <w:i w:val="0"/>
                <w:color w:val="000000"/>
                <w:sz w:val="10"/>
              </w:rPr>
              <w:t>1</w:t>
            </w:r>
          </w:p>
        </w:tc>
        <w:tc>
          <w:tcPr>
            <w:tcW w:type="dxa" w:w="460"/>
            <w:tcBorders/>
            <w:tcMar>
              <w:start w:w="0" w:type="dxa"/>
              <w:end w:w="0" w:type="dxa"/>
            </w:tcMar>
          </w:tcPr>
          <w:p>
            <w:pPr>
              <w:autoSpaceDN w:val="0"/>
              <w:autoSpaceDE w:val="0"/>
              <w:widowControl/>
              <w:spacing w:line="216" w:lineRule="auto" w:before="540" w:after="0"/>
              <w:ind w:left="0" w:right="0" w:firstLine="0"/>
              <w:jc w:val="center"/>
            </w:pPr>
            <w:r>
              <w:rPr>
                <w:rFonts w:ascii="SimSun" w:hAnsi="SimSun" w:eastAsia="SimSun"/>
                <w:b w:val="0"/>
                <w:i w:val="0"/>
                <w:color w:val="000000"/>
                <w:sz w:val="24"/>
              </w:rPr>
              <w:t xml:space="preserve">a </w:t>
            </w:r>
            <w:r>
              <w:rPr>
                <w:rFonts w:ascii="SimSun" w:hAnsi="SimSun" w:eastAsia="SimSun"/>
                <w:b w:val="0"/>
                <w:i w:val="0"/>
                <w:color w:val="000000"/>
                <w:sz w:val="10"/>
              </w:rPr>
              <w:t>12</w:t>
            </w:r>
          </w:p>
        </w:tc>
        <w:tc>
          <w:tcPr>
            <w:tcW w:type="dxa" w:w="440"/>
            <w:tcBorders/>
            <w:tcMar>
              <w:start w:w="0" w:type="dxa"/>
              <w:end w:w="0" w:type="dxa"/>
            </w:tcMar>
          </w:tcPr>
          <w:p>
            <w:pPr>
              <w:autoSpaceDN w:val="0"/>
              <w:autoSpaceDE w:val="0"/>
              <w:widowControl/>
              <w:spacing w:line="240" w:lineRule="auto" w:before="556" w:after="0"/>
              <w:ind w:left="0" w:right="0" w:firstLine="0"/>
              <w:jc w:val="center"/>
            </w:pPr>
            <w:r>
              <w:rPr>
                <w:rFonts w:ascii="MTExtra" w:hAnsi="MTExtra" w:eastAsia="MTExtra"/>
                <w:b w:val="0"/>
                <w:i w:val="0"/>
                <w:color w:val="000000"/>
                <w:sz w:val="24"/>
              </w:rPr>
              <w:t></w:t>
            </w:r>
          </w:p>
        </w:tc>
        <w:tc>
          <w:tcPr>
            <w:tcW w:type="dxa" w:w="380"/>
            <w:tcBorders/>
            <w:tcMar>
              <w:start w:w="0" w:type="dxa"/>
              <w:end w:w="0" w:type="dxa"/>
            </w:tcMar>
          </w:tcPr>
          <w:p>
            <w:pPr>
              <w:autoSpaceDN w:val="0"/>
              <w:autoSpaceDE w:val="0"/>
              <w:widowControl/>
              <w:spacing w:line="216" w:lineRule="auto" w:before="540" w:after="0"/>
              <w:ind w:left="0" w:right="8" w:firstLine="0"/>
              <w:jc w:val="right"/>
            </w:pPr>
            <w:r>
              <w:rPr>
                <w:rFonts w:ascii="SimSun" w:hAnsi="SimSun" w:eastAsia="SimSun"/>
                <w:b w:val="0"/>
                <w:i w:val="0"/>
                <w:color w:val="000000"/>
                <w:sz w:val="24"/>
              </w:rPr>
              <w:t xml:space="preserve">a </w:t>
            </w:r>
            <w:r>
              <w:rPr>
                <w:rFonts w:ascii="SimSun" w:hAnsi="SimSun" w:eastAsia="SimSun"/>
                <w:b w:val="0"/>
                <w:i w:val="0"/>
                <w:color w:val="000000"/>
                <w:sz w:val="10"/>
              </w:rPr>
              <w:t xml:space="preserve">1 </w:t>
            </w:r>
            <w:r>
              <w:rPr>
                <w:rFonts w:ascii="SimSun" w:hAnsi="SimSun" w:eastAsia="SimSun"/>
                <w:b w:val="0"/>
                <w:i w:val="0"/>
                <w:color w:val="000000"/>
                <w:sz w:val="10"/>
              </w:rPr>
              <w:t>n</w:t>
            </w:r>
          </w:p>
        </w:tc>
        <w:tc>
          <w:tcPr>
            <w:tcW w:type="dxa" w:w="1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70" w:after="0"/>
              <w:ind w:left="6" w:right="152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r>
      <w:tr>
        <w:trPr>
          <w:trHeight w:hRule="exact" w:val="380"/>
        </w:trPr>
        <w:tc>
          <w:tcPr>
            <w:tcW w:type="dxa" w:w="1265"/>
            <w:vMerge/>
            <w:tcBorders/>
          </w:tcPr>
          <w:p/>
        </w:tc>
        <w:tc>
          <w:tcPr>
            <w:tcW w:type="dxa" w:w="1265"/>
            <w:vMerge/>
            <w:tcBorders/>
          </w:tcP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00" w:after="0"/>
              <w:ind w:left="0" w:right="34" w:firstLine="0"/>
              <w:jc w:val="right"/>
            </w:pPr>
            <w:r>
              <w:rPr>
                <w:rFonts w:ascii="SimSun" w:hAnsi="SimSun" w:eastAsia="SimSun"/>
                <w:b w:val="0"/>
                <w:i w:val="0"/>
                <w:color w:val="000000"/>
                <w:sz w:val="24"/>
              </w:rPr>
              <w:t>U</w:t>
            </w:r>
          </w:p>
        </w:tc>
        <w:tc>
          <w:tcPr>
            <w:tcW w:type="dxa" w:w="1265"/>
            <w:vMerge/>
            <w:tcBorders/>
          </w:tcPr>
          <w:p/>
        </w:tc>
        <w:tc>
          <w:tcPr>
            <w:tcW w:type="dxa" w:w="460"/>
            <w:tcBorders/>
            <w:tcMar>
              <w:start w:w="0" w:type="dxa"/>
              <w:end w:w="0" w:type="dxa"/>
            </w:tcMar>
          </w:tcPr>
          <w:p>
            <w:pPr>
              <w:autoSpaceDN w:val="0"/>
              <w:autoSpaceDE w:val="0"/>
              <w:widowControl/>
              <w:spacing w:line="216" w:lineRule="auto" w:before="34" w:after="0"/>
              <w:ind w:left="0" w:right="0" w:firstLine="0"/>
              <w:jc w:val="center"/>
            </w:pPr>
            <w:r>
              <w:rPr>
                <w:rFonts w:ascii="SimSun" w:hAnsi="SimSun" w:eastAsia="SimSun"/>
                <w:b w:val="0"/>
                <w:i w:val="0"/>
                <w:color w:val="000000"/>
                <w:sz w:val="24"/>
              </w:rPr>
              <w:t xml:space="preserve">a </w:t>
            </w:r>
            <w:r>
              <w:rPr>
                <w:rFonts w:ascii="SimSun" w:hAnsi="SimSun" w:eastAsia="SimSun"/>
                <w:b w:val="0"/>
                <w:i w:val="0"/>
                <w:color w:val="000000"/>
                <w:sz w:val="10"/>
              </w:rPr>
              <w:t>22</w:t>
            </w:r>
          </w:p>
        </w:tc>
        <w:tc>
          <w:tcPr>
            <w:tcW w:type="dxa" w:w="440"/>
            <w:tcBorders/>
            <w:tcMar>
              <w:start w:w="0" w:type="dxa"/>
              <w:end w:w="0" w:type="dxa"/>
            </w:tcMar>
          </w:tcPr>
          <w:p>
            <w:pPr>
              <w:autoSpaceDN w:val="0"/>
              <w:autoSpaceDE w:val="0"/>
              <w:widowControl/>
              <w:spacing w:line="240" w:lineRule="auto" w:before="50" w:after="0"/>
              <w:ind w:left="0" w:right="0" w:firstLine="0"/>
              <w:jc w:val="center"/>
            </w:pPr>
            <w:r>
              <w:rPr>
                <w:rFonts w:ascii="MTExtra" w:hAnsi="MTExtra" w:eastAsia="MTExtra"/>
                <w:b w:val="0"/>
                <w:i w:val="0"/>
                <w:color w:val="000000"/>
                <w:sz w:val="24"/>
              </w:rPr>
              <w:t></w:t>
            </w:r>
          </w:p>
        </w:tc>
        <w:tc>
          <w:tcPr>
            <w:tcW w:type="dxa" w:w="380"/>
            <w:tcBorders/>
            <w:tcMar>
              <w:start w:w="0" w:type="dxa"/>
              <w:end w:w="0" w:type="dxa"/>
            </w:tcMar>
          </w:tcPr>
          <w:p>
            <w:pPr>
              <w:autoSpaceDN w:val="0"/>
              <w:autoSpaceDE w:val="0"/>
              <w:widowControl/>
              <w:spacing w:line="216" w:lineRule="auto" w:before="34" w:after="0"/>
              <w:ind w:left="0" w:right="4" w:firstLine="0"/>
              <w:jc w:val="right"/>
            </w:pPr>
            <w:r>
              <w:rPr>
                <w:rFonts w:ascii="SimSun" w:hAnsi="SimSun" w:eastAsia="SimSun"/>
                <w:b w:val="0"/>
                <w:i w:val="0"/>
                <w:color w:val="000000"/>
                <w:sz w:val="24"/>
              </w:rPr>
              <w:t xml:space="preserve">a </w:t>
            </w:r>
            <w:r>
              <w:rPr>
                <w:rFonts w:ascii="SimSun" w:hAnsi="SimSun" w:eastAsia="SimSun"/>
                <w:b w:val="0"/>
                <w:i w:val="0"/>
                <w:color w:val="000000"/>
                <w:sz w:val="10"/>
              </w:rPr>
              <w:t xml:space="preserve">2 </w:t>
            </w:r>
            <w:r>
              <w:rPr>
                <w:rFonts w:ascii="SimSun" w:hAnsi="SimSun" w:eastAsia="SimSun"/>
                <w:b w:val="0"/>
                <w:i w:val="0"/>
                <w:color w:val="000000"/>
                <w:sz w:val="10"/>
              </w:rPr>
              <w:t>n</w:t>
            </w:r>
          </w:p>
        </w:tc>
        <w:tc>
          <w:tcPr>
            <w:tcW w:type="dxa" w:w="1265"/>
            <w:vMerge/>
            <w:tcBorders/>
          </w:tcPr>
          <w:p/>
        </w:tc>
      </w:tr>
      <w:tr>
        <w:trPr>
          <w:trHeight w:hRule="exact" w:val="340"/>
        </w:trPr>
        <w:tc>
          <w:tcPr>
            <w:tcW w:type="dxa" w:w="1265"/>
            <w:vMerge/>
            <w:tcBorders/>
          </w:tcPr>
          <w:p/>
        </w:tc>
        <w:tc>
          <w:tcPr>
            <w:tcW w:type="dxa" w:w="1265"/>
            <w:vMerge/>
            <w:tcBorders/>
          </w:tcPr>
          <w:p/>
        </w:tc>
        <w:tc>
          <w:tcPr>
            <w:tcW w:type="dxa" w:w="1265"/>
            <w:vMerge/>
            <w:tcBorders/>
          </w:tcPr>
          <w:p/>
        </w:tc>
        <w:tc>
          <w:tcPr>
            <w:tcW w:type="dxa" w:w="1265"/>
            <w:vMerge/>
            <w:tcBorders/>
          </w:tcPr>
          <w:p/>
        </w:tc>
        <w:tc>
          <w:tcPr>
            <w:tcW w:type="dxa" w:w="460"/>
            <w:tcBorders/>
            <w:tcMar>
              <w:start w:w="0" w:type="dxa"/>
              <w:end w:w="0" w:type="dxa"/>
            </w:tcMar>
          </w:tcPr>
          <w:p>
            <w:pPr>
              <w:autoSpaceDN w:val="0"/>
              <w:autoSpaceDE w:val="0"/>
              <w:widowControl/>
              <w:spacing w:line="240" w:lineRule="auto" w:before="28" w:after="0"/>
              <w:ind w:left="0" w:right="0" w:firstLine="0"/>
              <w:jc w:val="center"/>
            </w:pPr>
            <w:r>
              <w:rPr>
                <w:rFonts w:ascii="MTExtra" w:hAnsi="MTExtra" w:eastAsia="MTExtra"/>
                <w:b w:val="0"/>
                <w:i w:val="0"/>
                <w:color w:val="000000"/>
                <w:sz w:val="24"/>
              </w:rPr>
              <w:t></w:t>
            </w:r>
          </w:p>
        </w:tc>
        <w:tc>
          <w:tcPr>
            <w:tcW w:type="dxa" w:w="440"/>
            <w:tcBorders/>
            <w:tcMar>
              <w:start w:w="0" w:type="dxa"/>
              <w:end w:w="0" w:type="dxa"/>
            </w:tcMar>
          </w:tcPr>
          <w:p>
            <w:pPr>
              <w:autoSpaceDN w:val="0"/>
              <w:autoSpaceDE w:val="0"/>
              <w:widowControl/>
              <w:spacing w:line="240" w:lineRule="auto" w:before="28" w:after="0"/>
              <w:ind w:left="0" w:right="0" w:firstLine="0"/>
              <w:jc w:val="center"/>
            </w:pPr>
            <w:r>
              <w:rPr>
                <w:rFonts w:ascii="MTExtra" w:hAnsi="MTExtra" w:eastAsia="MTExtra"/>
                <w:b w:val="0"/>
                <w:i w:val="0"/>
                <w:color w:val="000000"/>
                <w:sz w:val="24"/>
              </w:rPr>
              <w:t></w:t>
            </w:r>
          </w:p>
        </w:tc>
        <w:tc>
          <w:tcPr>
            <w:tcW w:type="dxa" w:w="380"/>
            <w:tcBorders/>
            <w:tcMar>
              <w:start w:w="0" w:type="dxa"/>
              <w:end w:w="0" w:type="dxa"/>
            </w:tcMar>
          </w:tcPr>
          <w:p>
            <w:pPr>
              <w:autoSpaceDN w:val="0"/>
              <w:autoSpaceDE w:val="0"/>
              <w:widowControl/>
              <w:spacing w:line="240" w:lineRule="auto" w:before="28" w:after="0"/>
              <w:ind w:left="0" w:right="90" w:firstLine="0"/>
              <w:jc w:val="right"/>
            </w:pPr>
            <w:r>
              <w:rPr>
                <w:rFonts w:ascii="MTExtra" w:hAnsi="MTExtra" w:eastAsia="MTExtra"/>
                <w:b w:val="0"/>
                <w:i w:val="0"/>
                <w:color w:val="000000"/>
                <w:sz w:val="24"/>
              </w:rPr>
              <w:t></w:t>
            </w:r>
          </w:p>
        </w:tc>
        <w:tc>
          <w:tcPr>
            <w:tcW w:type="dxa" w:w="1265"/>
            <w:vMerge/>
            <w:tcBorders/>
          </w:tcPr>
          <w:p/>
        </w:tc>
      </w:tr>
      <w:tr>
        <w:trPr>
          <w:trHeight w:hRule="exact" w:val="340"/>
        </w:trPr>
        <w:tc>
          <w:tcPr>
            <w:tcW w:type="dxa" w:w="1265"/>
            <w:vMerge/>
            <w:tcBorders/>
          </w:tcPr>
          <w:p/>
        </w:tc>
        <w:tc>
          <w:tcPr>
            <w:tcW w:type="dxa" w:w="1265"/>
            <w:vMerge/>
            <w:tcBorders/>
          </w:tcPr>
          <w:p/>
        </w:tc>
        <w:tc>
          <w:tcPr>
            <w:tcW w:type="dxa" w:w="1265"/>
            <w:vMerge/>
            <w:tcBorders/>
          </w:tcPr>
          <w:p/>
        </w:tc>
        <w:tc>
          <w:tcPr>
            <w:tcW w:type="dxa" w:w="1265"/>
            <w:vMerge/>
            <w:tcBorders/>
          </w:tcPr>
          <w:p/>
        </w:tc>
        <w:tc>
          <w:tcPr>
            <w:tcW w:type="dxa" w:w="460"/>
            <w:tcBorders/>
            <w:tcMar>
              <w:start w:w="0" w:type="dxa"/>
              <w:end w:w="0" w:type="dxa"/>
            </w:tcMar>
          </w:tcPr>
          <w:p>
            <w:pPr>
              <w:autoSpaceDN w:val="0"/>
              <w:autoSpaceDE w:val="0"/>
              <w:widowControl/>
              <w:spacing w:line="216" w:lineRule="auto" w:before="34" w:after="0"/>
              <w:ind w:left="0" w:right="0" w:firstLine="0"/>
              <w:jc w:val="center"/>
            </w:pPr>
            <w:r>
              <w:rPr>
                <w:rFonts w:ascii="SimSun" w:hAnsi="SimSun" w:eastAsia="SimSun"/>
                <w:b w:val="0"/>
                <w:i w:val="0"/>
                <w:color w:val="000000"/>
                <w:sz w:val="24"/>
              </w:rPr>
              <w:t xml:space="preserve">a </w:t>
            </w:r>
            <w:r>
              <w:rPr>
                <w:rFonts w:ascii="SimSun" w:hAnsi="SimSun" w:eastAsia="SimSun"/>
                <w:b w:val="0"/>
                <w:i w:val="0"/>
                <w:color w:val="000000"/>
                <w:sz w:val="10"/>
              </w:rPr>
              <w:t xml:space="preserve">n </w:t>
            </w:r>
            <w:r>
              <w:rPr>
                <w:rFonts w:ascii="SimSun" w:hAnsi="SimSun" w:eastAsia="SimSun"/>
                <w:b w:val="0"/>
                <w:i w:val="0"/>
                <w:color w:val="000000"/>
                <w:sz w:val="10"/>
              </w:rPr>
              <w:t>2</w:t>
            </w:r>
          </w:p>
        </w:tc>
        <w:tc>
          <w:tcPr>
            <w:tcW w:type="dxa" w:w="440"/>
            <w:tcBorders/>
            <w:tcMar>
              <w:start w:w="0" w:type="dxa"/>
              <w:end w:w="0" w:type="dxa"/>
            </w:tcMar>
          </w:tcPr>
          <w:p>
            <w:pPr>
              <w:autoSpaceDN w:val="0"/>
              <w:autoSpaceDE w:val="0"/>
              <w:widowControl/>
              <w:spacing w:line="240" w:lineRule="auto" w:before="48" w:after="0"/>
              <w:ind w:left="0" w:right="0" w:firstLine="0"/>
              <w:jc w:val="center"/>
            </w:pPr>
            <w:r>
              <w:rPr>
                <w:rFonts w:ascii="MTExtra" w:hAnsi="MTExtra" w:eastAsia="MTExtra"/>
                <w:b w:val="0"/>
                <w:i w:val="0"/>
                <w:color w:val="000000"/>
                <w:sz w:val="24"/>
              </w:rPr>
              <w:t></w:t>
            </w:r>
          </w:p>
        </w:tc>
        <w:tc>
          <w:tcPr>
            <w:tcW w:type="dxa" w:w="380"/>
            <w:tcBorders/>
            <w:tcMar>
              <w:start w:w="0" w:type="dxa"/>
              <w:end w:w="0" w:type="dxa"/>
            </w:tcMar>
          </w:tcPr>
          <w:p>
            <w:pPr>
              <w:autoSpaceDN w:val="0"/>
              <w:autoSpaceDE w:val="0"/>
              <w:widowControl/>
              <w:spacing w:line="216" w:lineRule="auto" w:before="34" w:after="0"/>
              <w:ind w:left="0" w:right="8" w:firstLine="0"/>
              <w:jc w:val="right"/>
            </w:pPr>
            <w:r>
              <w:rPr>
                <w:rFonts w:ascii="SimSun" w:hAnsi="SimSun" w:eastAsia="SimSun"/>
                <w:b w:val="0"/>
                <w:i w:val="0"/>
                <w:color w:val="000000"/>
                <w:sz w:val="24"/>
              </w:rPr>
              <w:t xml:space="preserve">a </w:t>
            </w:r>
            <w:r>
              <w:rPr>
                <w:rFonts w:ascii="SimSun" w:hAnsi="SimSun" w:eastAsia="SimSun"/>
                <w:b w:val="0"/>
                <w:i w:val="0"/>
                <w:color w:val="000000"/>
                <w:sz w:val="10"/>
              </w:rPr>
              <w:t>nn</w:t>
            </w:r>
          </w:p>
        </w:tc>
        <w:tc>
          <w:tcPr>
            <w:tcW w:type="dxa" w:w="1265"/>
            <w:vMerge/>
            <w:tcBorders/>
          </w:tcPr>
          <w:p/>
        </w:tc>
      </w:tr>
    </w:tbl>
    <w:p>
      <w:pPr>
        <w:autoSpaceDN w:val="0"/>
        <w:autoSpaceDE w:val="0"/>
        <w:widowControl/>
        <w:spacing w:line="14" w:lineRule="exact" w:before="0" w:after="122"/>
        <w:ind w:left="0" w:right="0"/>
      </w:pPr>
    </w:p>
    <w:p>
      <w:pPr>
        <w:sectPr>
          <w:pgSz w:w="11904" w:h="16840"/>
          <w:pgMar w:top="724" w:right="1366" w:bottom="170" w:left="420" w:header="720" w:footer="720" w:gutter="0"/>
          <w:cols/>
          <w:docGrid w:linePitch="360"/>
        </w:sectPr>
      </w:pPr>
    </w:p>
    <w:p>
      <w:pPr>
        <w:autoSpaceDN w:val="0"/>
        <w:tabs>
          <w:tab w:pos="1606" w:val="left"/>
          <w:tab w:pos="3752" w:val="left"/>
          <w:tab w:pos="3910" w:val="left"/>
        </w:tabs>
        <w:autoSpaceDE w:val="0"/>
        <w:widowControl/>
        <w:spacing w:line="221" w:lineRule="auto" w:before="0" w:after="0"/>
        <w:ind w:left="1488" w:right="0" w:firstLine="0"/>
        <w:jc w:val="left"/>
      </w:pPr>
      <w:r>
        <w:rPr>
          <w:rFonts w:ascii="SimSun" w:hAnsi="SimSun" w:eastAsia="SimSun"/>
          <w:b w:val="0"/>
          <w:i w:val="0"/>
          <w:color w:val="000000"/>
          <w:sz w:val="24"/>
        </w:rPr>
        <w:t>a</w:t>
      </w:r>
      <w:r>
        <w:rPr>
          <w:rFonts w:ascii="SimSun" w:hAnsi="SimSun" w:eastAsia="SimSun"/>
          <w:b w:val="0"/>
          <w:i w:val="0"/>
          <w:color w:val="000000"/>
          <w:sz w:val="24"/>
        </w:rPr>
        <w:t xml:space="preserve"> 表示在</w:t>
      </w:r>
      <w:r>
        <w:rPr>
          <w:rFonts w:ascii="TimesNewRoman" w:hAnsi="TimesNewRoman" w:eastAsia="TimesNewRoman"/>
          <w:b w:val="0"/>
          <w:i w:val="0"/>
          <w:color w:val="000000"/>
          <w:sz w:val="24"/>
        </w:rPr>
        <w:t>U</w:t>
      </w:r>
      <w:r>
        <w:rPr>
          <w:rFonts w:ascii="SimSun" w:hAnsi="SimSun" w:eastAsia="SimSun"/>
          <w:b w:val="0"/>
          <w:i w:val="0"/>
          <w:color w:val="000000"/>
          <w:sz w:val="24"/>
        </w:rPr>
        <w:t xml:space="preserve"> 矩阵下，</w:t>
      </w:r>
      <w:r>
        <w:rPr>
          <w:rFonts w:ascii="SimSun" w:hAnsi="SimSun" w:eastAsia="SimSun"/>
          <w:b w:val="0"/>
          <w:i w:val="0"/>
          <w:color w:val="000000"/>
          <w:sz w:val="10"/>
        </w:rPr>
        <w:t xml:space="preserve">ij </w:t>
      </w:r>
      <w:r>
        <w:rPr>
          <w:rFonts w:ascii="SimSun" w:hAnsi="SimSun" w:eastAsia="SimSun"/>
          <w:b w:val="0"/>
          <w:i w:val="0"/>
          <w:color w:val="000000"/>
          <w:sz w:val="24"/>
        </w:rPr>
        <w:t>U</w:t>
      </w:r>
      <w:r>
        <w:rPr>
          <w:rFonts w:ascii="SimSun" w:hAnsi="SimSun" w:eastAsia="SimSun"/>
          <w:b w:val="0"/>
          <w:i w:val="0"/>
          <w:color w:val="000000"/>
          <w:sz w:val="24"/>
        </w:rPr>
        <w:t xml:space="preserve"> 对</w:t>
      </w:r>
      <w:r>
        <w:rPr>
          <w:rFonts w:ascii="SimSun" w:hAnsi="SimSun" w:eastAsia="SimSun"/>
          <w:b w:val="0"/>
          <w:i w:val="0"/>
          <w:color w:val="000000"/>
          <w:sz w:val="10"/>
        </w:rPr>
        <w:t>i</w:t>
      </w:r>
    </w:p>
    <w:p>
      <w:pPr>
        <w:sectPr>
          <w:type w:val="continuous"/>
          <w:pgSz w:w="11904" w:h="16840"/>
          <w:pgMar w:top="724" w:right="1366" w:bottom="170" w:left="420" w:header="720" w:footer="720" w:gutter="0"/>
          <w:cols w:num="2" w:equalWidth="0">
            <w:col w:w="4252" w:space="0"/>
            <w:col w:w="5865" w:space="0"/>
          </w:cols>
          <w:docGrid w:linePitch="360"/>
        </w:sectPr>
      </w:pPr>
    </w:p>
    <w:tbl>
      <w:tblPr>
        <w:tblW w:type="auto" w:w="0"/>
        <w:tblLayout w:type="fixed"/>
        <w:tblLook w:firstColumn="1" w:firstRow="1" w:lastColumn="0" w:lastRow="0" w:noHBand="0" w:noVBand="1" w:val="04A0"/>
        <w:tblInd w:w="-11.999999999999886" w:type="dxa"/>
      </w:tblPr>
      <w:tblGrid>
        <w:gridCol w:w="2529"/>
        <w:gridCol w:w="2529"/>
        <w:gridCol w:w="2529"/>
        <w:gridCol w:w="2529"/>
      </w:tblGrid>
      <w:tr>
        <w:trPr>
          <w:trHeight w:hRule="exact" w:val="352"/>
        </w:trPr>
        <w:tc>
          <w:tcPr>
            <w:tcW w:type="dxa" w:w="3780"/>
            <w:gridSpan w:val="3"/>
            <w:tcBorders/>
            <w:tcMar>
              <w:start w:w="0" w:type="dxa"/>
              <w:end w:w="0" w:type="dxa"/>
            </w:tcMar>
            <w:tcMar>
              <w:start w:w="0" w:type="dxa"/>
              <w:end w:w="0" w:type="dxa"/>
            </w:tcMar>
            <w:tcMar>
              <w:start w:w="0" w:type="dxa"/>
              <w:end w:w="0" w:type="dxa"/>
            </w:tcMar>
          </w:tcPr>
          <w:p>
            <w:pPr>
              <w:autoSpaceDN w:val="0"/>
              <w:autoSpaceDE w:val="0"/>
              <w:widowControl/>
              <w:spacing w:line="216" w:lineRule="auto" w:before="0" w:after="0"/>
              <w:ind w:left="14" w:right="0" w:firstLine="0"/>
              <w:jc w:val="left"/>
            </w:pPr>
            <w:r>
              <w:rPr>
                <w:rFonts w:ascii="SimSun" w:hAnsi="SimSun" w:eastAsia="SimSun"/>
                <w:b w:val="0"/>
                <w:i w:val="0"/>
                <w:color w:val="000000"/>
                <w:sz w:val="24"/>
              </w:rPr>
              <w:t>U</w:t>
            </w:r>
            <w:r>
              <w:rPr>
                <w:rFonts w:ascii="SimSun" w:hAnsi="SimSun" w:eastAsia="SimSun"/>
                <w:b w:val="0"/>
                <w:i w:val="0"/>
                <w:color w:val="000000"/>
                <w:sz w:val="24"/>
              </w:rPr>
              <w:t xml:space="preserve"> 的相对重要性，即：</w:t>
            </w:r>
            <w:r>
              <w:rPr>
                <w:rFonts w:ascii="SimSun" w:hAnsi="SimSun" w:eastAsia="SimSun"/>
                <w:b w:val="0"/>
                <w:i w:val="0"/>
                <w:color w:val="000000"/>
                <w:sz w:val="10"/>
              </w:rPr>
              <w:t>j</w:t>
            </w:r>
          </w:p>
        </w:tc>
        <w:tc>
          <w:tcPr>
            <w:tcW w:type="dxa" w:w="2060"/>
            <w:vMerge w:val="restart"/>
            <w:tcBorders>
              <w:bottom w:sz="4.74399995803833" w:val="single" w:color="#000000"/>
            </w:tcBorders>
            <w:tcMar>
              <w:start w:w="0" w:type="dxa"/>
              <w:end w:w="0" w:type="dxa"/>
            </w:tcMar>
            <w:tcMar>
              <w:start w:w="0" w:type="dxa"/>
              <w:end w:w="0" w:type="dxa"/>
            </w:tcMar>
          </w:tcPr>
          <w:p>
            <w:pPr>
              <w:autoSpaceDN w:val="0"/>
              <w:autoSpaceDE w:val="0"/>
              <w:widowControl/>
              <w:spacing w:line="204" w:lineRule="auto" w:before="510" w:after="0"/>
              <w:ind w:left="0" w:right="12" w:firstLine="0"/>
              <w:jc w:val="right"/>
            </w:pPr>
            <w:r>
              <w:rPr>
                <w:rFonts w:ascii="SimSun" w:hAnsi="SimSun" w:eastAsia="SimSun"/>
                <w:b w:val="0"/>
                <w:i w:val="0"/>
                <w:color w:val="000000"/>
                <w:sz w:val="21"/>
              </w:rPr>
              <w:t>（</w:t>
            </w:r>
            <w:r>
              <w:rPr>
                <w:rFonts w:ascii="TimesNewRoman" w:hAnsi="TimesNewRoman" w:eastAsia="TimesNewRoman"/>
                <w:b w:val="0"/>
                <w:i w:val="0"/>
                <w:color w:val="000000"/>
                <w:sz w:val="21"/>
              </w:rPr>
              <w:t>4.1</w:t>
            </w:r>
            <w:r>
              <w:rPr>
                <w:rFonts w:ascii="SimSun" w:hAnsi="SimSun" w:eastAsia="SimSun"/>
                <w:b w:val="0"/>
                <w:i w:val="0"/>
                <w:color w:val="000000"/>
                <w:sz w:val="21"/>
              </w:rPr>
              <w:t>）</w:t>
            </w:r>
          </w:p>
        </w:tc>
      </w:tr>
      <w:tr>
        <w:trPr>
          <w:trHeight w:hRule="exact" w:val="396"/>
        </w:trPr>
        <w:tc>
          <w:tcPr>
            <w:tcW w:type="dxa" w:w="1420"/>
            <w:tcBorders>
              <w:bottom w:sz="4.74399995803833" w:val="single" w:color="#000000"/>
            </w:tcBorders>
            <w:tcMar>
              <w:start w:w="0" w:type="dxa"/>
              <w:end w:w="0" w:type="dxa"/>
            </w:tcMar>
          </w:tcPr>
          <w:p>
            <w:pPr>
              <w:autoSpaceDN w:val="0"/>
              <w:autoSpaceDE w:val="0"/>
              <w:widowControl/>
              <w:spacing w:line="185" w:lineRule="auto" w:before="150" w:after="0"/>
              <w:ind w:left="0" w:right="100" w:firstLine="0"/>
              <w:jc w:val="right"/>
            </w:pPr>
            <w:r>
              <w:rPr>
                <w:rFonts w:ascii="SimSun" w:hAnsi="SimSun" w:eastAsia="SimSun"/>
                <w:b w:val="0"/>
                <w:i w:val="0"/>
                <w:color w:val="000000"/>
                <w:sz w:val="24"/>
              </w:rPr>
              <w:t>a</w:t>
            </w:r>
          </w:p>
        </w:tc>
        <w:tc>
          <w:tcPr>
            <w:tcW w:type="dxa" w:w="260"/>
            <w:tcBorders>
              <w:bottom w:sz="4.74399995803833" w:val="single" w:color="#000000"/>
            </w:tcBorders>
            <w:tcMar>
              <w:start w:w="0" w:type="dxa"/>
              <w:end w:w="0" w:type="dxa"/>
            </w:tcMar>
          </w:tcPr>
          <w:p>
            <w:pPr>
              <w:autoSpaceDN w:val="0"/>
              <w:autoSpaceDE w:val="0"/>
              <w:widowControl/>
              <w:spacing w:line="314" w:lineRule="exact" w:before="76" w:after="0"/>
              <w:ind w:left="0" w:right="0" w:firstLine="0"/>
              <w:jc w:val="center"/>
            </w:pPr>
            <w:r>
              <w:rPr>
                <w:rFonts w:ascii="Symbol" w:hAnsi="Symbol" w:eastAsia="Symbol"/>
                <w:b w:val="0"/>
                <w:i w:val="0"/>
                <w:color w:val="000000"/>
                <w:sz w:val="24"/>
              </w:rPr>
              <w:t>=</w:t>
            </w:r>
          </w:p>
        </w:tc>
        <w:tc>
          <w:tcPr>
            <w:tcW w:type="dxa" w:w="2100"/>
            <w:tcBorders/>
            <w:tcMar>
              <w:start w:w="0" w:type="dxa"/>
              <w:end w:w="0" w:type="dxa"/>
            </w:tcMar>
          </w:tcPr>
          <w:p>
            <w:pPr>
              <w:autoSpaceDN w:val="0"/>
              <w:autoSpaceDE w:val="0"/>
              <w:widowControl/>
              <w:spacing w:line="216" w:lineRule="auto" w:before="96" w:after="0"/>
              <w:ind w:left="70" w:right="0" w:firstLine="0"/>
              <w:jc w:val="left"/>
            </w:pPr>
            <w:r>
              <w:rPr>
                <w:rFonts w:ascii="SimSun" w:hAnsi="SimSun" w:eastAsia="SimSun"/>
                <w:b w:val="0"/>
                <w:i w:val="0"/>
                <w:color w:val="000000"/>
                <w:sz w:val="24"/>
              </w:rPr>
              <w:t xml:space="preserve">U </w:t>
            </w:r>
            <w:r>
              <w:rPr>
                <w:rFonts w:ascii="SimSun" w:hAnsi="SimSun" w:eastAsia="SimSun"/>
                <w:b w:val="0"/>
                <w:i w:val="0"/>
                <w:color w:val="000000"/>
                <w:sz w:val="10"/>
              </w:rPr>
              <w:t>i</w:t>
            </w:r>
          </w:p>
        </w:tc>
        <w:tc>
          <w:tcPr>
            <w:tcW w:type="dxa" w:w="2529"/>
            <w:vMerge/>
            <w:tcBorders>
              <w:bottom w:sz="4.74399995803833" w:val="single" w:color="#000000"/>
            </w:tcBorders>
          </w:tcPr>
          <w:p/>
        </w:tc>
      </w:tr>
      <w:tr>
        <w:trPr>
          <w:trHeight w:hRule="exact" w:val="296"/>
        </w:trPr>
        <w:tc>
          <w:tcPr>
            <w:tcW w:type="dxa" w:w="1420"/>
            <w:tcBorders>
              <w:top w:sz="4.74399995803833" w:val="single" w:color="#000000"/>
            </w:tcBorders>
            <w:tcMar>
              <w:start w:w="0" w:type="dxa"/>
              <w:end w:w="0" w:type="dxa"/>
            </w:tcMar>
          </w:tcPr>
          <w:p>
            <w:pPr>
              <w:autoSpaceDN w:val="0"/>
              <w:autoSpaceDE w:val="0"/>
              <w:widowControl/>
              <w:spacing w:line="182" w:lineRule="auto" w:before="24" w:after="0"/>
              <w:ind w:left="0" w:right="48" w:firstLine="0"/>
              <w:jc w:val="right"/>
            </w:pPr>
            <w:r>
              <w:rPr>
                <w:rFonts w:ascii="SimSun" w:hAnsi="SimSun" w:eastAsia="SimSun"/>
                <w:b w:val="0"/>
                <w:i w:val="0"/>
                <w:color w:val="000000"/>
                <w:sz w:val="10"/>
              </w:rPr>
              <w:t>ij</w:t>
            </w:r>
          </w:p>
        </w:tc>
        <w:tc>
          <w:tcPr>
            <w:tcW w:type="dxa" w:w="260"/>
            <w:tcBorders>
              <w:top w:sz="4.74399995803833" w:val="single" w:color="#000000"/>
            </w:tcBorders>
            <w:tcMar>
              <w:start w:w="0" w:type="dxa"/>
              <w:end w:w="0" w:type="dxa"/>
            </w:tcMar>
          </w:tcPr>
          <w:p/>
        </w:tc>
        <w:tc>
          <w:tcPr>
            <w:tcW w:type="dxa" w:w="2100"/>
            <w:tcBorders/>
            <w:tcMar>
              <w:start w:w="0" w:type="dxa"/>
              <w:end w:w="0" w:type="dxa"/>
            </w:tcMar>
          </w:tcPr>
          <w:p>
            <w:pPr>
              <w:autoSpaceDN w:val="0"/>
              <w:autoSpaceDE w:val="0"/>
              <w:widowControl/>
              <w:spacing w:line="216" w:lineRule="auto" w:before="36" w:after="0"/>
              <w:ind w:left="60" w:right="0" w:firstLine="0"/>
              <w:jc w:val="left"/>
            </w:pPr>
            <w:r>
              <w:rPr>
                <w:rFonts w:ascii="SimSun" w:hAnsi="SimSun" w:eastAsia="SimSun"/>
                <w:b w:val="0"/>
                <w:i w:val="0"/>
                <w:color w:val="000000"/>
                <w:sz w:val="24"/>
              </w:rPr>
              <w:t xml:space="preserve">U </w:t>
            </w:r>
            <w:r>
              <w:rPr>
                <w:rFonts w:ascii="SimSun" w:hAnsi="SimSun" w:eastAsia="SimSun"/>
                <w:b w:val="0"/>
                <w:i w:val="0"/>
                <w:color w:val="000000"/>
                <w:sz w:val="10"/>
              </w:rPr>
              <w:t>j</w:t>
            </w:r>
          </w:p>
        </w:tc>
        <w:tc>
          <w:tcPr>
            <w:tcW w:type="dxa" w:w="2060"/>
            <w:tcBorders>
              <w:top w:sz="4.74399995803833" w:val="single" w:color="#000000"/>
            </w:tcBorders>
            <w:tcMar>
              <w:start w:w="0" w:type="dxa"/>
              <w:end w:w="0" w:type="dxa"/>
            </w:tcMar>
          </w:tcPr>
          <w:p/>
        </w:tc>
      </w:tr>
    </w:tbl>
    <w:p>
      <w:pPr>
        <w:autoSpaceDN w:val="0"/>
        <w:autoSpaceDE w:val="0"/>
        <w:widowControl/>
        <w:spacing w:line="14" w:lineRule="exact" w:before="0" w:after="138"/>
        <w:ind w:left="0" w:right="0"/>
      </w:pPr>
    </w:p>
    <w:p>
      <w:pPr>
        <w:sectPr>
          <w:type w:val="nextColumn"/>
          <w:pgSz w:w="11904" w:h="16840"/>
          <w:pgMar w:top="724" w:right="1366" w:bottom="170" w:left="420" w:header="720" w:footer="720" w:gutter="0"/>
          <w:cols w:num="2" w:equalWidth="0">
            <w:col w:w="4252" w:space="0"/>
            <w:col w:w="5865" w:space="0"/>
          </w:cols>
          <w:docGrid w:linePitch="360"/>
        </w:sectPr>
      </w:pPr>
    </w:p>
    <w:p>
      <w:pPr>
        <w:autoSpaceDN w:val="0"/>
        <w:autoSpaceDE w:val="0"/>
        <w:widowControl/>
        <w:spacing w:line="262" w:lineRule="auto" w:before="0" w:after="100"/>
        <w:ind w:left="1478" w:right="2016"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）层次单排序与一致性检验</w:t>
      </w:r>
      <w:r>
        <w:br/>
      </w:r>
      <w:r>
        <w:rPr>
          <w:rFonts w:ascii="TimesNewRoman" w:hAnsi="TimesNewRoman" w:eastAsia="TimesNewRoman"/>
          <w:b w:val="0"/>
          <w:i w:val="0"/>
          <w:color w:val="000000"/>
          <w:sz w:val="24"/>
        </w:rPr>
        <w:t>1</w:t>
      </w:r>
      <w:r>
        <w:rPr>
          <w:rFonts w:ascii="SimSun" w:hAnsi="SimSun" w:eastAsia="SimSun"/>
          <w:b w:val="0"/>
          <w:i w:val="0"/>
          <w:color w:val="000000"/>
          <w:sz w:val="24"/>
        </w:rPr>
        <w:t>）计算判断矩阵的特征向量及最大特征值</w:t>
      </w:r>
      <w:r>
        <w:br/>
      </w:r>
      <w:r>
        <w:rPr>
          <w:rFonts w:ascii="SimSun" w:hAnsi="SimSun" w:eastAsia="SimSun"/>
          <w:b w:val="0"/>
          <w:i w:val="0"/>
          <w:color w:val="000000"/>
          <w:sz w:val="24"/>
        </w:rPr>
        <w:t>①在层次分析法中，常采用几何平均法确定权重，公式如下：</w:t>
      </w:r>
    </w:p>
    <w:tbl>
      <w:tblPr>
        <w:tblW w:type="auto" w:w="0"/>
        <w:tblLayout w:type="fixed"/>
        <w:tblLook w:firstColumn="1" w:firstRow="1" w:lastColumn="0" w:lastRow="0" w:noHBand="0" w:noVBand="1" w:val="04A0"/>
        <w:tblInd w:w="1992.0" w:type="dxa"/>
      </w:tblPr>
      <w:tblGrid>
        <w:gridCol w:w="920"/>
        <w:gridCol w:w="920"/>
        <w:gridCol w:w="920"/>
        <w:gridCol w:w="920"/>
        <w:gridCol w:w="920"/>
        <w:gridCol w:w="920"/>
        <w:gridCol w:w="920"/>
        <w:gridCol w:w="920"/>
        <w:gridCol w:w="920"/>
        <w:gridCol w:w="920"/>
        <w:gridCol w:w="920"/>
      </w:tblGrid>
      <w:tr>
        <w:trPr>
          <w:trHeight w:hRule="exact" w:val="230"/>
        </w:trPr>
        <w:tc>
          <w:tcPr>
            <w:tcW w:type="dxa" w:w="2408"/>
            <w:tcBorders>
              <w:bottom w:sz="2.247999906539917" w:val="single" w:color="#000000"/>
            </w:tcBorders>
            <w:tcMar>
              <w:start w:w="0" w:type="dxa"/>
              <w:end w:w="0" w:type="dxa"/>
            </w:tcMar>
          </w:tcPr>
          <w:p/>
        </w:tc>
        <w:tc>
          <w:tcPr>
            <w:tcW w:type="dxa" w:w="240"/>
            <w:tcBorders>
              <w:bottom w:sz="2.247999906539917" w:val="single" w:color="#000000"/>
            </w:tcBorders>
            <w:tcMar>
              <w:start w:w="0" w:type="dxa"/>
              <w:end w:w="0" w:type="dxa"/>
            </w:tcMar>
          </w:tcPr>
          <w:p/>
        </w:tc>
        <w:tc>
          <w:tcPr>
            <w:tcW w:type="dxa" w:w="160"/>
            <w:tcBorders>
              <w:bottom w:sz="2.247999906539917" w:val="single" w:color="#000000"/>
            </w:tcBorders>
            <w:tcMar>
              <w:start w:w="0" w:type="dxa"/>
              <w:end w:w="0" w:type="dxa"/>
            </w:tcMar>
          </w:tcPr>
          <w:p/>
        </w:tc>
        <w:tc>
          <w:tcPr>
            <w:tcW w:type="dxa" w:w="320"/>
            <w:tcBorders>
              <w:bottom w:sz="2.247999906539917" w:val="single" w:color="#000000"/>
            </w:tcBorders>
            <w:tcMar>
              <w:start w:w="0" w:type="dxa"/>
              <w:end w:w="0" w:type="dxa"/>
            </w:tcMar>
          </w:tcPr>
          <w:p/>
        </w:tc>
        <w:tc>
          <w:tcPr>
            <w:tcW w:type="dxa" w:w="300"/>
            <w:tcBorders>
              <w:bottom w:sz="2.247999906539917" w:val="single" w:color="#000000"/>
            </w:tcBorders>
            <w:tcMar>
              <w:start w:w="0" w:type="dxa"/>
              <w:end w:w="0" w:type="dxa"/>
            </w:tcMar>
          </w:tcPr>
          <w:p/>
        </w:tc>
        <w:tc>
          <w:tcPr>
            <w:tcW w:type="dxa" w:w="130"/>
            <w:tcBorders>
              <w:bottom w:sz="2.247999906539917" w:val="single" w:color="#000000"/>
            </w:tcBorders>
            <w:tcMar>
              <w:start w:w="0" w:type="dxa"/>
              <w:end w:w="0" w:type="dxa"/>
            </w:tcMar>
          </w:tcPr>
          <w:p/>
        </w:tc>
        <w:tc>
          <w:tcPr>
            <w:tcW w:type="dxa" w:w="130"/>
            <w:tcBorders>
              <w:bottom w:sz="2.247999906539917" w:val="single" w:color="#000000"/>
            </w:tcBorders>
            <w:tcMar>
              <w:start w:w="0" w:type="dxa"/>
              <w:end w:w="0" w:type="dxa"/>
            </w:tcMar>
          </w:tcPr>
          <w:p>
            <w:pPr>
              <w:autoSpaceDN w:val="0"/>
              <w:autoSpaceDE w:val="0"/>
              <w:widowControl/>
              <w:spacing w:line="187" w:lineRule="auto" w:before="60" w:after="0"/>
              <w:ind w:left="0" w:right="0" w:firstLine="0"/>
              <w:jc w:val="center"/>
            </w:pPr>
            <w:r>
              <w:rPr>
                <w:rFonts w:ascii="SimSun" w:hAnsi="SimSun" w:eastAsia="SimSun"/>
                <w:b w:val="0"/>
                <w:i w:val="0"/>
                <w:color w:val="000000"/>
                <w:sz w:val="14"/>
              </w:rPr>
              <w:t>1</w:t>
            </w:r>
          </w:p>
        </w:tc>
        <w:tc>
          <w:tcPr>
            <w:tcW w:type="dxa" w:w="580"/>
            <w:tcBorders>
              <w:bottom w:sz="2.247999906539917" w:val="single" w:color="#000000"/>
            </w:tcBorders>
            <w:tcMar>
              <w:start w:w="0" w:type="dxa"/>
              <w:end w:w="0" w:type="dxa"/>
            </w:tcMar>
          </w:tcPr>
          <w:p/>
        </w:tc>
        <w:tc>
          <w:tcPr>
            <w:tcW w:type="dxa" w:w="220"/>
            <w:tcBorders>
              <w:bottom w:sz="2.247999906539917" w:val="single" w:color="#000000"/>
            </w:tcBorders>
            <w:tcMar>
              <w:start w:w="0" w:type="dxa"/>
              <w:end w:w="0" w:type="dxa"/>
            </w:tcMar>
          </w:tcPr>
          <w:p/>
        </w:tc>
        <w:tc>
          <w:tcPr>
            <w:tcW w:type="dxa" w:w="2060"/>
            <w:tcBorders>
              <w:bottom w:sz="2.247999906539917" w:val="single" w:color="#000000"/>
            </w:tcBorders>
            <w:tcMar>
              <w:start w:w="0" w:type="dxa"/>
              <w:end w:w="0" w:type="dxa"/>
            </w:tcMar>
          </w:tcPr>
          <w:p/>
        </w:tc>
        <w:tc>
          <w:tcPr>
            <w:tcW w:type="dxa" w:w="1540"/>
            <w:tcBorders>
              <w:bottom w:sz="2.247999906539917" w:val="single" w:color="#000000"/>
            </w:tcBorders>
            <w:tcMar>
              <w:start w:w="0" w:type="dxa"/>
              <w:end w:w="0" w:type="dxa"/>
            </w:tcMar>
          </w:tcPr>
          <w:p/>
        </w:tc>
      </w:tr>
      <w:tr>
        <w:trPr>
          <w:trHeight w:hRule="exact" w:val="806"/>
        </w:trPr>
        <w:tc>
          <w:tcPr>
            <w:tcW w:type="dxa" w:w="2408"/>
            <w:tcBorders>
              <w:top w:sz="2.247999906539917" w:val="single" w:color="#000000"/>
              <w:bottom w:sz="4.74399995803833" w:val="single" w:color="#000000"/>
            </w:tcBorders>
            <w:tcMar>
              <w:start w:w="0" w:type="dxa"/>
              <w:end w:w="0" w:type="dxa"/>
            </w:tcMar>
          </w:tcPr>
          <w:p>
            <w:pPr>
              <w:autoSpaceDN w:val="0"/>
              <w:autoSpaceDE w:val="0"/>
              <w:widowControl/>
              <w:spacing w:line="185" w:lineRule="auto" w:before="152" w:after="0"/>
              <w:ind w:left="0" w:right="42" w:firstLine="0"/>
              <w:jc w:val="right"/>
            </w:pPr>
            <w:r>
              <w:rPr>
                <w:rFonts w:ascii="SimSun" w:hAnsi="SimSun" w:eastAsia="SimSun"/>
                <w:b w:val="0"/>
                <w:i w:val="0"/>
                <w:color w:val="000000"/>
                <w:sz w:val="24"/>
              </w:rPr>
              <w:t>P</w:t>
            </w:r>
          </w:p>
        </w:tc>
        <w:tc>
          <w:tcPr>
            <w:tcW w:type="dxa" w:w="240"/>
            <w:tcBorders>
              <w:top w:sz="2.247999906539917" w:val="single" w:color="#000000"/>
              <w:bottom w:sz="4.74399995803833" w:val="single" w:color="#000000"/>
            </w:tcBorders>
            <w:tcMar>
              <w:start w:w="0" w:type="dxa"/>
              <w:end w:w="0" w:type="dxa"/>
            </w:tcMar>
          </w:tcPr>
          <w:p>
            <w:pPr>
              <w:autoSpaceDN w:val="0"/>
              <w:autoSpaceDE w:val="0"/>
              <w:widowControl/>
              <w:spacing w:line="314" w:lineRule="exact" w:before="116" w:after="0"/>
              <w:ind w:left="0" w:right="0" w:firstLine="0"/>
              <w:jc w:val="center"/>
            </w:pPr>
            <w:r>
              <w:rPr>
                <w:rFonts w:ascii="Symbol" w:hAnsi="Symbol" w:eastAsia="Symbol"/>
                <w:b w:val="0"/>
                <w:i w:val="0"/>
                <w:color w:val="000000"/>
                <w:sz w:val="24"/>
              </w:rPr>
              <w:t>=</w:t>
            </w:r>
          </w:p>
        </w:tc>
        <w:tc>
          <w:tcPr>
            <w:tcW w:type="dxa" w:w="160"/>
            <w:tcBorders>
              <w:top w:sz="2.247999906539917" w:val="single" w:color="#000000"/>
              <w:bottom w:sz="4.74399995803833" w:val="single" w:color="#000000"/>
            </w:tcBorders>
            <w:tcMar>
              <w:start w:w="0" w:type="dxa"/>
              <w:end w:w="0" w:type="dxa"/>
            </w:tcMar>
          </w:tcPr>
          <w:p>
            <w:pPr>
              <w:autoSpaceDN w:val="0"/>
              <w:autoSpaceDE w:val="0"/>
              <w:widowControl/>
              <w:spacing w:line="204" w:lineRule="exact" w:before="90" w:after="0"/>
              <w:ind w:left="60" w:right="8"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20"/>
            <w:tcBorders>
              <w:top w:sz="2.247999906539917" w:val="single" w:color="#000000"/>
              <w:bottom w:sz="4.74399995803833" w:val="single" w:color="#0000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4"/>
              </w:rPr>
              <w:t>n</w:t>
            </w:r>
          </w:p>
          <w:p>
            <w:pPr>
              <w:autoSpaceDN w:val="0"/>
              <w:autoSpaceDE w:val="0"/>
              <w:widowControl/>
              <w:spacing w:line="470" w:lineRule="exact" w:before="0" w:after="0"/>
              <w:ind w:left="0" w:right="0" w:firstLine="0"/>
              <w:jc w:val="center"/>
            </w:pPr>
            <w:r>
              <w:rPr>
                <w:rFonts w:ascii="Symbol" w:hAnsi="Symbol" w:eastAsia="Symbol"/>
                <w:b w:val="0"/>
                <w:i w:val="0"/>
                <w:color w:val="000000"/>
                <w:sz w:val="36"/>
              </w:rPr>
              <w:t>∏</w:t>
            </w:r>
          </w:p>
          <w:p>
            <w:pPr>
              <w:autoSpaceDN w:val="0"/>
              <w:autoSpaceDE w:val="0"/>
              <w:widowControl/>
              <w:spacing w:line="140" w:lineRule="exact" w:before="0" w:after="0"/>
              <w:ind w:left="0" w:right="0" w:firstLine="0"/>
              <w:jc w:val="center"/>
            </w:pPr>
            <w:r>
              <w:rPr>
                <w:rFonts w:ascii="SimSun" w:hAnsi="SimSun" w:eastAsia="SimSun"/>
                <w:b w:val="0"/>
                <w:i w:val="0"/>
                <w:color w:val="000000"/>
                <w:sz w:val="14"/>
              </w:rPr>
              <w:t xml:space="preserve">j </w:t>
            </w:r>
            <w:r>
              <w:rPr>
                <w:rFonts w:ascii="Symbol" w:hAnsi="Symbol" w:eastAsia="Symbol"/>
                <w:b w:val="0"/>
                <w:i w:val="0"/>
                <w:color w:val="000000"/>
                <w:sz w:val="14"/>
              </w:rPr>
              <w:t xml:space="preserve">= </w:t>
            </w:r>
            <w:r>
              <w:rPr>
                <w:rFonts w:ascii="SimSun" w:hAnsi="SimSun" w:eastAsia="SimSun"/>
                <w:b w:val="0"/>
                <w:i w:val="0"/>
                <w:color w:val="000000"/>
                <w:sz w:val="14"/>
              </w:rPr>
              <w:t>1</w:t>
            </w:r>
          </w:p>
        </w:tc>
        <w:tc>
          <w:tcPr>
            <w:tcW w:type="dxa" w:w="300"/>
            <w:tcBorders>
              <w:top w:sz="2.247999906539917" w:val="single" w:color="#000000"/>
              <w:bottom w:sz="4.74399995803833" w:val="single" w:color="#000000"/>
            </w:tcBorders>
            <w:tcMar>
              <w:start w:w="0" w:type="dxa"/>
              <w:end w:w="0" w:type="dxa"/>
            </w:tcMar>
          </w:tcPr>
          <w:p>
            <w:pPr>
              <w:autoSpaceDN w:val="0"/>
              <w:autoSpaceDE w:val="0"/>
              <w:widowControl/>
              <w:spacing w:line="216" w:lineRule="auto" w:before="152" w:after="0"/>
              <w:ind w:left="0" w:right="0" w:firstLine="0"/>
              <w:jc w:val="center"/>
            </w:pPr>
            <w:r>
              <w:rPr>
                <w:rFonts w:ascii="SimSun" w:hAnsi="SimSun" w:eastAsia="SimSun"/>
                <w:b w:val="0"/>
                <w:i w:val="0"/>
                <w:color w:val="000000"/>
                <w:sz w:val="24"/>
              </w:rPr>
              <w:t xml:space="preserve">a </w:t>
            </w:r>
            <w:r>
              <w:rPr>
                <w:rFonts w:ascii="SimSun" w:hAnsi="SimSun" w:eastAsia="SimSun"/>
                <w:b w:val="0"/>
                <w:i w:val="0"/>
                <w:color w:val="000000"/>
                <w:sz w:val="10"/>
              </w:rPr>
              <w:t>ij</w:t>
            </w:r>
          </w:p>
        </w:tc>
        <w:tc>
          <w:tcPr>
            <w:tcW w:type="dxa" w:w="130"/>
            <w:tcBorders>
              <w:top w:sz="2.247999906539917" w:val="single" w:color="#000000"/>
              <w:bottom w:sz="4.74399995803833" w:val="single" w:color="#000000"/>
            </w:tcBorders>
            <w:tcMar>
              <w:start w:w="0" w:type="dxa"/>
              <w:end w:w="0" w:type="dxa"/>
            </w:tcMar>
          </w:tcPr>
          <w:p>
            <w:pPr>
              <w:autoSpaceDN w:val="0"/>
              <w:autoSpaceDE w:val="0"/>
              <w:widowControl/>
              <w:spacing w:line="204" w:lineRule="exact" w:before="90" w:after="0"/>
              <w:ind w:left="32" w:right="6"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30"/>
            <w:tcBorders>
              <w:top w:sz="2.247999906539917" w:val="single" w:color="#000000"/>
              <w:bottom w:sz="4.74399995803833" w:val="single" w:color="#000000"/>
            </w:tcBorders>
            <w:tcMar>
              <w:start w:w="0" w:type="dxa"/>
              <w:end w:w="0" w:type="dxa"/>
            </w:tcMar>
          </w:tcPr>
          <w:p>
            <w:pPr>
              <w:autoSpaceDN w:val="0"/>
              <w:autoSpaceDE w:val="0"/>
              <w:widowControl/>
              <w:spacing w:line="185" w:lineRule="auto" w:before="22" w:after="0"/>
              <w:ind w:left="0" w:right="0" w:firstLine="0"/>
              <w:jc w:val="center"/>
            </w:pPr>
            <w:r>
              <w:rPr>
                <w:rFonts w:ascii="SimSun" w:hAnsi="SimSun" w:eastAsia="SimSun"/>
                <w:b w:val="0"/>
                <w:i w:val="0"/>
                <w:color w:val="000000"/>
                <w:sz w:val="14"/>
              </w:rPr>
              <w:t>n</w:t>
            </w:r>
          </w:p>
        </w:tc>
        <w:tc>
          <w:tcPr>
            <w:tcW w:type="dxa" w:w="580"/>
            <w:tcBorders>
              <w:top w:sz="2.247999906539917" w:val="single" w:color="#000000"/>
              <w:bottom w:sz="4.74399995803833" w:val="single" w:color="#000000"/>
            </w:tcBorders>
            <w:tcMar>
              <w:start w:w="0" w:type="dxa"/>
              <w:end w:w="0" w:type="dxa"/>
            </w:tcMar>
          </w:tcPr>
          <w:p>
            <w:pPr>
              <w:autoSpaceDN w:val="0"/>
              <w:autoSpaceDE w:val="0"/>
              <w:widowControl/>
              <w:spacing w:line="185" w:lineRule="auto" w:before="152" w:after="0"/>
              <w:ind w:left="0" w:right="0" w:firstLine="0"/>
              <w:jc w:val="center"/>
            </w:pPr>
            <w:r>
              <w:rPr>
                <w:rFonts w:ascii="SimSun" w:hAnsi="SimSun" w:eastAsia="SimSun"/>
                <w:b w:val="0"/>
                <w:i w:val="0"/>
                <w:color w:val="000000"/>
                <w:sz w:val="24"/>
              </w:rPr>
              <w:t xml:space="preserve">( , </w:t>
            </w:r>
            <w:r>
              <w:rPr>
                <w:rFonts w:ascii="SimSun" w:hAnsi="SimSun" w:eastAsia="SimSun"/>
                <w:b w:val="0"/>
                <w:i w:val="0"/>
                <w:color w:val="000000"/>
                <w:sz w:val="24"/>
              </w:rPr>
              <w:t>i j</w:t>
            </w:r>
          </w:p>
        </w:tc>
        <w:tc>
          <w:tcPr>
            <w:tcW w:type="dxa" w:w="220"/>
            <w:tcBorders>
              <w:top w:sz="2.247999906539917" w:val="single" w:color="#000000"/>
              <w:bottom w:sz="4.74399995803833" w:val="single" w:color="#000000"/>
            </w:tcBorders>
            <w:tcMar>
              <w:start w:w="0" w:type="dxa"/>
              <w:end w:w="0" w:type="dxa"/>
            </w:tcMar>
          </w:tcPr>
          <w:p>
            <w:pPr>
              <w:autoSpaceDN w:val="0"/>
              <w:autoSpaceDE w:val="0"/>
              <w:widowControl/>
              <w:spacing w:line="314" w:lineRule="exact" w:before="116" w:after="0"/>
              <w:ind w:left="0" w:right="0" w:firstLine="0"/>
              <w:jc w:val="center"/>
            </w:pPr>
            <w:r>
              <w:rPr>
                <w:rFonts w:ascii="Symbol" w:hAnsi="Symbol" w:eastAsia="Symbol"/>
                <w:b w:val="0"/>
                <w:i w:val="0"/>
                <w:color w:val="000000"/>
                <w:sz w:val="24"/>
              </w:rPr>
              <w:t>=</w:t>
            </w:r>
          </w:p>
        </w:tc>
        <w:tc>
          <w:tcPr>
            <w:tcW w:type="dxa" w:w="2060"/>
            <w:tcBorders>
              <w:top w:sz="2.247999906539917" w:val="single" w:color="#000000"/>
              <w:bottom w:sz="4.74399995803833" w:val="single" w:color="#000000"/>
            </w:tcBorders>
            <w:tcMar>
              <w:start w:w="0" w:type="dxa"/>
              <w:end w:w="0" w:type="dxa"/>
            </w:tcMar>
          </w:tcPr>
          <w:p>
            <w:pPr>
              <w:autoSpaceDN w:val="0"/>
              <w:autoSpaceDE w:val="0"/>
              <w:widowControl/>
              <w:spacing w:line="185" w:lineRule="auto" w:before="152" w:after="0"/>
              <w:ind w:left="68" w:right="0" w:firstLine="0"/>
              <w:jc w:val="left"/>
            </w:pPr>
            <w:r>
              <w:rPr>
                <w:rFonts w:ascii="SimSun" w:hAnsi="SimSun" w:eastAsia="SimSun"/>
                <w:b w:val="0"/>
                <w:i w:val="0"/>
                <w:color w:val="000000"/>
                <w:sz w:val="24"/>
              </w:rPr>
              <w:t>1,2,..., )</w:t>
            </w:r>
          </w:p>
        </w:tc>
        <w:tc>
          <w:tcPr>
            <w:tcW w:type="dxa" w:w="1540"/>
            <w:tcBorders>
              <w:top w:sz="2.247999906539917" w:val="single" w:color="#000000"/>
              <w:bottom w:sz="4.74399995803833" w:val="single" w:color="#000000"/>
            </w:tcBorders>
            <w:tcMar>
              <w:start w:w="0" w:type="dxa"/>
              <w:end w:w="0" w:type="dxa"/>
            </w:tcMar>
          </w:tcPr>
          <w:p>
            <w:pPr>
              <w:autoSpaceDN w:val="0"/>
              <w:autoSpaceDE w:val="0"/>
              <w:widowControl/>
              <w:spacing w:line="204" w:lineRule="auto" w:before="172" w:after="0"/>
              <w:ind w:left="0" w:right="12" w:firstLine="0"/>
              <w:jc w:val="right"/>
            </w:pPr>
            <w:r>
              <w:rPr>
                <w:rFonts w:ascii="SimSun" w:hAnsi="SimSun" w:eastAsia="SimSun"/>
                <w:b w:val="0"/>
                <w:i w:val="0"/>
                <w:color w:val="000000"/>
                <w:sz w:val="21"/>
              </w:rPr>
              <w:t>（</w:t>
            </w:r>
            <w:r>
              <w:rPr>
                <w:rFonts w:ascii="TimesNewRoman" w:hAnsi="TimesNewRoman" w:eastAsia="TimesNewRoman"/>
                <w:b w:val="0"/>
                <w:i w:val="0"/>
                <w:color w:val="000000"/>
                <w:sz w:val="21"/>
              </w:rPr>
              <w:t>4.2</w:t>
            </w:r>
            <w:r>
              <w:rPr>
                <w:rFonts w:ascii="SimSun" w:hAnsi="SimSun" w:eastAsia="SimSun"/>
                <w:b w:val="0"/>
                <w:i w:val="0"/>
                <w:color w:val="000000"/>
                <w:sz w:val="21"/>
              </w:rPr>
              <w:t>）</w:t>
            </w:r>
          </w:p>
        </w:tc>
      </w:tr>
    </w:tbl>
    <w:p>
      <w:pPr>
        <w:autoSpaceDN w:val="0"/>
        <w:autoSpaceDE w:val="0"/>
        <w:widowControl/>
        <w:spacing w:line="185" w:lineRule="auto" w:before="36" w:after="168"/>
        <w:ind w:left="1478" w:right="0" w:firstLine="0"/>
        <w:jc w:val="left"/>
      </w:pPr>
      <w:r>
        <w:rPr>
          <w:rFonts w:ascii="SimSun" w:hAnsi="SimSun" w:eastAsia="SimSun"/>
          <w:b w:val="0"/>
          <w:i w:val="0"/>
          <w:color w:val="000000"/>
          <w:sz w:val="24"/>
        </w:rPr>
        <w:t>②将</w:t>
      </w:r>
      <w:r>
        <w:rPr>
          <w:rFonts w:ascii="SimSun" w:hAnsi="SimSun" w:eastAsia="SimSun"/>
          <w:b w:val="0"/>
          <w:i w:val="0"/>
          <w:color w:val="000000"/>
          <w:sz w:val="24"/>
        </w:rPr>
        <w:t>P</w:t>
      </w:r>
      <w:r>
        <w:rPr>
          <w:rFonts w:ascii="SimSun" w:hAnsi="SimSun" w:eastAsia="SimSun"/>
          <w:b w:val="0"/>
          <w:i w:val="0"/>
          <w:color w:val="000000"/>
          <w:sz w:val="24"/>
        </w:rPr>
        <w:t xml:space="preserve"> 归一化：</w:t>
      </w:r>
    </w:p>
    <w:tbl>
      <w:tblPr>
        <w:tblW w:type="auto" w:w="0"/>
        <w:tblLayout w:type="fixed"/>
        <w:tblLook w:firstColumn="1" w:firstRow="1" w:lastColumn="0" w:lastRow="0" w:noHBand="0" w:noVBand="1" w:val="04A0"/>
        <w:tblInd w:w="720.0" w:type="dxa"/>
      </w:tblPr>
      <w:tblGrid>
        <w:gridCol w:w="778"/>
        <w:gridCol w:w="778"/>
        <w:gridCol w:w="778"/>
        <w:gridCol w:w="778"/>
        <w:gridCol w:w="778"/>
        <w:gridCol w:w="778"/>
        <w:gridCol w:w="778"/>
        <w:gridCol w:w="778"/>
        <w:gridCol w:w="778"/>
        <w:gridCol w:w="778"/>
        <w:gridCol w:w="778"/>
        <w:gridCol w:w="778"/>
        <w:gridCol w:w="778"/>
      </w:tblGrid>
      <w:tr>
        <w:trPr>
          <w:trHeight w:hRule="exact" w:val="347"/>
        </w:trPr>
        <w:tc>
          <w:tcPr>
            <w:tcW w:type="dxa" w:w="4100"/>
            <w:gridSpan w:val="2"/>
            <w:vMerge w:val="restart"/>
            <w:tcBorders>
              <w:bottom w:sz="4.7439999580383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184" w:after="0"/>
              <w:ind w:left="0" w:right="72" w:firstLine="0"/>
              <w:jc w:val="right"/>
            </w:pPr>
            <w:r>
              <w:rPr>
                <w:rFonts w:ascii="SimSun" w:hAnsi="SimSun" w:eastAsia="SimSun"/>
                <w:b w:val="0"/>
                <w:i w:val="0"/>
                <w:color w:val="000000"/>
                <w:sz w:val="24"/>
              </w:rPr>
              <w:t xml:space="preserve">P </w:t>
            </w:r>
            <w:r>
              <w:rPr>
                <w:w w:val="98.95571299961635"/>
                <w:rFonts w:ascii="SimSun" w:hAnsi="SimSun" w:eastAsia="SimSun"/>
                <w:b w:val="0"/>
                <w:i w:val="0"/>
                <w:color w:val="000000"/>
                <w:sz w:val="14"/>
              </w:rPr>
              <w:t>i</w:t>
            </w:r>
          </w:p>
        </w:tc>
        <w:tc>
          <w:tcPr>
            <w:tcW w:type="dxa" w:w="290"/>
            <w:tcBorders>
              <w:bottom w:sz="4.74399995803833" w:val="single" w:color="#000000"/>
            </w:tcBorders>
            <w:tcMar>
              <w:start w:w="0" w:type="dxa"/>
              <w:end w:w="0" w:type="dxa"/>
            </w:tcMar>
          </w:tcPr>
          <w:p>
            <w:pPr>
              <w:autoSpaceDN w:val="0"/>
              <w:autoSpaceDE w:val="0"/>
              <w:widowControl/>
              <w:spacing w:line="312" w:lineRule="exact" w:before="28" w:after="0"/>
              <w:ind w:left="38" w:right="0" w:firstLine="0"/>
              <w:jc w:val="left"/>
            </w:pPr>
            <w:r>
              <w:rPr>
                <w:rFonts w:ascii="Symbol" w:hAnsi="Symbol" w:eastAsia="Symbol"/>
                <w:b w:val="0"/>
                <w:i w:val="0"/>
                <w:color w:val="000000"/>
                <w:sz w:val="24"/>
              </w:rPr>
              <w:t>=</w:t>
            </w:r>
          </w:p>
        </w:tc>
        <w:tc>
          <w:tcPr>
            <w:tcW w:type="dxa" w:w="550"/>
            <w:gridSpan w:val="2"/>
            <w:tcBorders>
              <w:bottom w:sz="4.74399995803833" w:val="single" w:color="#000000"/>
            </w:tcBorders>
            <w:tcMar>
              <w:start w:w="0" w:type="dxa"/>
              <w:end w:w="0" w:type="dxa"/>
            </w:tcMar>
            <w:tcMar>
              <w:start w:w="0" w:type="dxa"/>
              <w:end w:w="0" w:type="dxa"/>
            </w:tcMar>
          </w:tcPr>
          <w:p>
            <w:pPr>
              <w:autoSpaceDN w:val="0"/>
              <w:autoSpaceDE w:val="0"/>
              <w:widowControl/>
              <w:spacing w:line="230" w:lineRule="auto" w:before="40" w:after="0"/>
              <w:ind w:left="0" w:right="0" w:firstLine="0"/>
              <w:jc w:val="center"/>
            </w:pPr>
            <w:r>
              <w:rPr>
                <w:rFonts w:ascii="SimSun" w:hAnsi="SimSun" w:eastAsia="SimSun"/>
                <w:b w:val="0"/>
                <w:i w:val="0"/>
                <w:color w:val="000000"/>
                <w:sz w:val="24"/>
              </w:rPr>
              <w:t xml:space="preserve">P </w:t>
            </w:r>
            <w:r>
              <w:rPr>
                <w:w w:val="98.95571299961635"/>
                <w:rFonts w:ascii="SimSun" w:hAnsi="SimSun" w:eastAsia="SimSun"/>
                <w:b w:val="0"/>
                <w:i w:val="0"/>
                <w:color w:val="000000"/>
                <w:sz w:val="14"/>
              </w:rPr>
              <w:t>i</w:t>
            </w:r>
          </w:p>
        </w:tc>
        <w:tc>
          <w:tcPr>
            <w:tcW w:type="dxa" w:w="340"/>
            <w:gridSpan w:val="2"/>
            <w:vMerge w:val="restart"/>
            <w:tcBorders>
              <w:bottom w:sz="4.7280001640319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4"/>
              </w:rPr>
              <w:t xml:space="preserve">( </w:t>
            </w:r>
            <w:r>
              <w:rPr>
                <w:rFonts w:ascii="SimSun" w:hAnsi="SimSun" w:eastAsia="SimSun"/>
                <w:b w:val="0"/>
                <w:i w:val="0"/>
                <w:color w:val="000000"/>
                <w:sz w:val="24"/>
              </w:rPr>
              <w:t>i</w:t>
            </w:r>
          </w:p>
        </w:tc>
        <w:tc>
          <w:tcPr>
            <w:tcW w:type="dxa" w:w="200"/>
            <w:gridSpan w:val="2"/>
            <w:vMerge w:val="restart"/>
            <w:tcBorders>
              <w:bottom w:sz="4.7280001640319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64" w:after="0"/>
              <w:ind w:left="0" w:right="0" w:firstLine="0"/>
              <w:jc w:val="center"/>
            </w:pPr>
            <w:r>
              <w:rPr>
                <w:rFonts w:ascii="Symbol" w:hAnsi="Symbol" w:eastAsia="Symbol"/>
                <w:b w:val="0"/>
                <w:i w:val="0"/>
                <w:color w:val="000000"/>
                <w:sz w:val="24"/>
              </w:rPr>
              <w:t>=</w:t>
            </w:r>
          </w:p>
        </w:tc>
        <w:tc>
          <w:tcPr>
            <w:tcW w:type="dxa" w:w="740"/>
            <w:gridSpan w:val="2"/>
            <w:vMerge w:val="restart"/>
            <w:tcBorders>
              <w:bottom w:sz="4.72800016403198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200" w:after="0"/>
              <w:ind w:left="0" w:right="0" w:firstLine="0"/>
              <w:jc w:val="center"/>
            </w:pPr>
            <w:r>
              <w:rPr>
                <w:rFonts w:ascii="SimSun" w:hAnsi="SimSun" w:eastAsia="SimSun"/>
                <w:b w:val="0"/>
                <w:i w:val="0"/>
                <w:color w:val="000000"/>
                <w:sz w:val="24"/>
              </w:rPr>
              <w:t>1,2,</w:t>
            </w:r>
            <w:r>
              <w:rPr>
                <w:rFonts w:ascii="MTExtra" w:hAnsi="MTExtra" w:eastAsia="MTExtra"/>
                <w:b w:val="0"/>
                <w:i w:val="0"/>
                <w:color w:val="000000"/>
                <w:sz w:val="24"/>
              </w:rPr>
              <w:t></w:t>
            </w:r>
          </w:p>
        </w:tc>
        <w:tc>
          <w:tcPr>
            <w:tcW w:type="dxa" w:w="1420"/>
            <w:tcBorders>
              <w:bottom w:sz="4.74399995803833" w:val="single" w:color="#000000"/>
            </w:tcBorders>
            <w:tcMar>
              <w:start w:w="0" w:type="dxa"/>
              <w:end w:w="0" w:type="dxa"/>
            </w:tcMar>
          </w:tcPr>
          <w:p>
            <w:pPr>
              <w:autoSpaceDN w:val="0"/>
              <w:autoSpaceDE w:val="0"/>
              <w:widowControl/>
              <w:spacing w:line="185" w:lineRule="auto" w:before="100" w:after="0"/>
              <w:ind w:left="36" w:right="0" w:firstLine="0"/>
              <w:jc w:val="left"/>
            </w:pPr>
            <w:r>
              <w:rPr>
                <w:rFonts w:ascii="SimSun" w:hAnsi="SimSun" w:eastAsia="SimSun"/>
                <w:b w:val="0"/>
                <w:i w:val="0"/>
                <w:color w:val="000000"/>
                <w:sz w:val="24"/>
              </w:rPr>
              <w:t>, )</w:t>
            </w:r>
          </w:p>
        </w:tc>
        <w:tc>
          <w:tcPr>
            <w:tcW w:type="dxa" w:w="1720"/>
            <w:tcBorders>
              <w:bottom w:sz="4.74399995803833" w:val="single" w:color="#000000"/>
            </w:tcBorders>
            <w:tcMar>
              <w:start w:w="0" w:type="dxa"/>
              <w:end w:w="0" w:type="dxa"/>
            </w:tcMar>
          </w:tcPr>
          <w:p>
            <w:pPr>
              <w:autoSpaceDN w:val="0"/>
              <w:autoSpaceDE w:val="0"/>
              <w:widowControl/>
              <w:spacing w:line="204" w:lineRule="auto" w:before="108" w:after="0"/>
              <w:ind w:left="0" w:right="12" w:firstLine="0"/>
              <w:jc w:val="right"/>
            </w:pPr>
            <w:r>
              <w:rPr>
                <w:rFonts w:ascii="SimSun" w:hAnsi="SimSun" w:eastAsia="SimSun"/>
                <w:b w:val="0"/>
                <w:i w:val="0"/>
                <w:color w:val="000000"/>
                <w:sz w:val="21"/>
              </w:rPr>
              <w:t>（</w:t>
            </w:r>
            <w:r>
              <w:rPr>
                <w:rFonts w:ascii="TimesNewRoman" w:hAnsi="TimesNewRoman" w:eastAsia="TimesNewRoman"/>
                <w:b w:val="0"/>
                <w:i w:val="0"/>
                <w:color w:val="000000"/>
                <w:sz w:val="21"/>
              </w:rPr>
              <w:t>4.3</w:t>
            </w:r>
            <w:r>
              <w:rPr>
                <w:rFonts w:ascii="SimSun" w:hAnsi="SimSun" w:eastAsia="SimSun"/>
                <w:b w:val="0"/>
                <w:i w:val="0"/>
                <w:color w:val="000000"/>
                <w:sz w:val="21"/>
              </w:rPr>
              <w:t>）</w:t>
            </w:r>
          </w:p>
        </w:tc>
      </w:tr>
      <w:tr>
        <w:trPr>
          <w:trHeight w:hRule="exact" w:val="146"/>
        </w:trPr>
        <w:tc>
          <w:tcPr>
            <w:tcW w:type="dxa" w:w="1556"/>
            <w:gridSpan w:val="2"/>
            <w:vMerge/>
            <w:tcBorders>
              <w:bottom w:sz="4.74399995803833" w:val="single" w:color="#000000"/>
            </w:tcBorders>
          </w:tcPr>
          <w:p/>
        </w:tc>
        <w:tc>
          <w:tcPr>
            <w:tcW w:type="dxa" w:w="290"/>
            <w:tcBorders>
              <w:top w:sz="4.74399995803833" w:val="single" w:color="#000000"/>
              <w:bottom w:sz="4.74399995803833" w:val="single" w:color="#000000"/>
            </w:tcBorders>
            <w:tcMar>
              <w:start w:w="0" w:type="dxa"/>
              <w:end w:w="0" w:type="dxa"/>
            </w:tcMar>
          </w:tcPr>
          <w:p/>
        </w:tc>
        <w:tc>
          <w:tcPr>
            <w:tcW w:type="dxa" w:w="310"/>
            <w:vMerge w:val="restart"/>
            <w:tcBorders>
              <w:top w:sz="4.74399995803833" w:val="single" w:color="#000000"/>
              <w:bottom w:sz="4.728000164031982" w:val="single" w:color="#000000"/>
            </w:tcBorders>
            <w:tcMar>
              <w:start w:w="0" w:type="dxa"/>
              <w:end w:w="0" w:type="dxa"/>
            </w:tcMar>
            <w:tcMar>
              <w:start w:w="0" w:type="dxa"/>
              <w:end w:w="0" w:type="dxa"/>
            </w:tcMar>
          </w:tcPr>
          <w:p>
            <w:pPr>
              <w:autoSpaceDN w:val="0"/>
              <w:autoSpaceDE w:val="0"/>
              <w:widowControl/>
              <w:spacing w:line="258" w:lineRule="exact" w:before="0" w:after="0"/>
              <w:ind w:left="0" w:right="0" w:firstLine="0"/>
              <w:jc w:val="center"/>
            </w:pPr>
            <w:r>
              <w:rPr>
                <w:w w:val="98.95571299961635"/>
                <w:rFonts w:ascii="SimSun" w:hAnsi="SimSun" w:eastAsia="SimSun"/>
                <w:b w:val="0"/>
                <w:i w:val="0"/>
                <w:color w:val="000000"/>
                <w:sz w:val="14"/>
              </w:rPr>
              <w:t>n</w:t>
            </w:r>
            <w:r>
              <w:br/>
            </w:r>
            <w:r>
              <w:rPr>
                <w:rFonts w:ascii="Symbol" w:hAnsi="Symbol" w:eastAsia="Symbol"/>
                <w:b w:val="0"/>
                <w:i w:val="0"/>
                <w:color w:val="000000"/>
                <w:sz w:val="36"/>
              </w:rPr>
              <w:t></w:t>
            </w:r>
          </w:p>
          <w:p>
            <w:pPr>
              <w:autoSpaceDN w:val="0"/>
              <w:autoSpaceDE w:val="0"/>
              <w:widowControl/>
              <w:spacing w:line="138" w:lineRule="exact" w:before="0" w:after="0"/>
              <w:ind w:left="0" w:right="0" w:firstLine="0"/>
              <w:jc w:val="center"/>
            </w:pPr>
            <w:r>
              <w:rPr>
                <w:w w:val="98.95571299961635"/>
                <w:rFonts w:ascii="SimSun" w:hAnsi="SimSun" w:eastAsia="SimSun"/>
                <w:b w:val="0"/>
                <w:i w:val="0"/>
                <w:color w:val="000000"/>
                <w:sz w:val="14"/>
              </w:rPr>
              <w:t xml:space="preserve">i </w:t>
            </w:r>
            <w:r>
              <w:rPr>
                <w:w w:val="98.95571299961635"/>
                <w:rFonts w:ascii="Symbol" w:hAnsi="Symbol" w:eastAsia="Symbol"/>
                <w:b w:val="0"/>
                <w:i w:val="0"/>
                <w:color w:val="000000"/>
                <w:sz w:val="14"/>
              </w:rPr>
              <w:t xml:space="preserve">= </w:t>
            </w:r>
            <w:r>
              <w:rPr>
                <w:w w:val="98.95571299961635"/>
                <w:rFonts w:ascii="SimSun" w:hAnsi="SimSun" w:eastAsia="SimSun"/>
                <w:b w:val="0"/>
                <w:i w:val="0"/>
                <w:color w:val="000000"/>
                <w:sz w:val="14"/>
              </w:rPr>
              <w:t>1</w:t>
            </w:r>
          </w:p>
        </w:tc>
        <w:tc>
          <w:tcPr>
            <w:tcW w:type="dxa" w:w="240"/>
            <w:vMerge w:val="restart"/>
            <w:tcBorders>
              <w:top w:sz="4.74399995803833" w:val="single" w:color="#000000"/>
              <w:bottom w:sz="4.728000164031982" w:val="single" w:color="#000000"/>
            </w:tcBorders>
            <w:tcMar>
              <w:start w:w="0" w:type="dxa"/>
              <w:end w:w="0" w:type="dxa"/>
            </w:tcMar>
            <w:tcMar>
              <w:start w:w="0" w:type="dxa"/>
              <w:end w:w="0" w:type="dxa"/>
            </w:tcMar>
          </w:tcPr>
          <w:p>
            <w:pPr>
              <w:autoSpaceDN w:val="0"/>
              <w:autoSpaceDE w:val="0"/>
              <w:widowControl/>
              <w:spacing w:line="230" w:lineRule="auto" w:before="178" w:after="0"/>
              <w:ind w:left="0" w:right="0" w:firstLine="0"/>
              <w:jc w:val="center"/>
            </w:pPr>
            <w:r>
              <w:rPr>
                <w:rFonts w:ascii="SimSun" w:hAnsi="SimSun" w:eastAsia="SimSun"/>
                <w:b w:val="0"/>
                <w:i w:val="0"/>
                <w:color w:val="000000"/>
                <w:sz w:val="24"/>
              </w:rPr>
              <w:t xml:space="preserve">P </w:t>
            </w:r>
            <w:r>
              <w:rPr>
                <w:w w:val="98.95571299961635"/>
                <w:rFonts w:ascii="SimSun" w:hAnsi="SimSun" w:eastAsia="SimSun"/>
                <w:b w:val="0"/>
                <w:i w:val="0"/>
                <w:color w:val="000000"/>
                <w:sz w:val="14"/>
              </w:rPr>
              <w:t>i</w:t>
            </w:r>
          </w:p>
        </w:tc>
        <w:tc>
          <w:tcPr>
            <w:tcW w:type="dxa" w:w="1556"/>
            <w:gridSpan w:val="2"/>
            <w:vMerge/>
            <w:tcBorders>
              <w:bottom w:sz="4.728000164031982" w:val="single" w:color="#000000"/>
            </w:tcBorders>
          </w:tcPr>
          <w:p/>
        </w:tc>
        <w:tc>
          <w:tcPr>
            <w:tcW w:type="dxa" w:w="1556"/>
            <w:gridSpan w:val="2"/>
            <w:vMerge/>
            <w:tcBorders>
              <w:bottom w:sz="4.728000164031982" w:val="single" w:color="#000000"/>
            </w:tcBorders>
          </w:tcPr>
          <w:p/>
        </w:tc>
        <w:tc>
          <w:tcPr>
            <w:tcW w:type="dxa" w:w="1556"/>
            <w:gridSpan w:val="2"/>
            <w:vMerge/>
            <w:tcBorders>
              <w:bottom w:sz="4.728000164031982" w:val="single" w:color="#000000"/>
            </w:tcBorders>
          </w:tcPr>
          <w:p/>
        </w:tc>
        <w:tc>
          <w:tcPr>
            <w:tcW w:type="dxa" w:w="1420"/>
            <w:tcBorders>
              <w:top w:sz="4.74399995803833" w:val="single" w:color="#000000"/>
              <w:bottom w:sz="4.74399995803833" w:val="single" w:color="#000000"/>
            </w:tcBorders>
            <w:tcMar>
              <w:start w:w="0" w:type="dxa"/>
              <w:end w:w="0" w:type="dxa"/>
            </w:tcMar>
          </w:tcPr>
          <w:p/>
        </w:tc>
        <w:tc>
          <w:tcPr>
            <w:tcW w:type="dxa" w:w="1720"/>
            <w:tcBorders>
              <w:top w:sz="4.74399995803833" w:val="single" w:color="#000000"/>
              <w:bottom w:sz="4.74399995803833" w:val="single" w:color="#000000"/>
            </w:tcBorders>
            <w:tcMar>
              <w:start w:w="0" w:type="dxa"/>
              <w:end w:w="0" w:type="dxa"/>
            </w:tcMar>
          </w:tcPr>
          <w:p/>
        </w:tc>
      </w:tr>
      <w:tr>
        <w:trPr>
          <w:trHeight w:hRule="exact" w:val="640"/>
        </w:trPr>
        <w:tc>
          <w:tcPr>
            <w:tcW w:type="dxa" w:w="3880"/>
            <w:vMerge w:val="restart"/>
            <w:tcBorders>
              <w:top w:sz="4.74399995803833" w:val="single" w:color="#000000"/>
            </w:tcBorders>
            <w:tcMar>
              <w:start w:w="0" w:type="dxa"/>
              <w:end w:w="0" w:type="dxa"/>
            </w:tcMar>
            <w:tcMar>
              <w:start w:w="0" w:type="dxa"/>
              <w:end w:w="0" w:type="dxa"/>
            </w:tcMar>
          </w:tcPr>
          <w:p>
            <w:pPr>
              <w:autoSpaceDN w:val="0"/>
              <w:autoSpaceDE w:val="0"/>
              <w:widowControl/>
              <w:spacing w:line="185" w:lineRule="auto" w:before="668" w:after="0"/>
              <w:ind w:left="758" w:right="0" w:firstLine="0"/>
              <w:jc w:val="left"/>
            </w:pPr>
            <w:r>
              <w:rPr>
                <w:rFonts w:ascii="SimSun" w:hAnsi="SimSun" w:eastAsia="SimSun"/>
                <w:b w:val="0"/>
                <w:i w:val="0"/>
                <w:color w:val="000000"/>
                <w:sz w:val="24"/>
              </w:rPr>
              <w:t>通过计算得关于</w:t>
            </w:r>
            <w:r>
              <w:rPr>
                <w:rFonts w:ascii="SimSun" w:hAnsi="SimSun" w:eastAsia="SimSun"/>
                <w:b w:val="0"/>
                <w:i w:val="0"/>
                <w:color w:val="000000"/>
                <w:sz w:val="24"/>
              </w:rPr>
              <w:t>P</w:t>
            </w:r>
            <w:r>
              <w:rPr>
                <w:rFonts w:ascii="SimSun" w:hAnsi="SimSun" w:eastAsia="SimSun"/>
                <w:b w:val="0"/>
                <w:i w:val="0"/>
                <w:color w:val="000000"/>
                <w:sz w:val="24"/>
              </w:rPr>
              <w:t xml:space="preserve"> 的特征向量</w:t>
            </w:r>
          </w:p>
        </w:tc>
        <w:tc>
          <w:tcPr>
            <w:tcW w:type="dxa" w:w="220"/>
            <w:tcBorders>
              <w:top w:sz="4.74399995803833" w:val="single" w:color="#000000"/>
              <w:bottom w:sz="4.728000164031982" w:val="single" w:color="#000000"/>
            </w:tcBorders>
            <w:tcMar>
              <w:start w:w="0" w:type="dxa"/>
              <w:end w:w="0" w:type="dxa"/>
            </w:tcMar>
          </w:tcPr>
          <w:p/>
        </w:tc>
        <w:tc>
          <w:tcPr>
            <w:tcW w:type="dxa" w:w="290"/>
            <w:tcBorders>
              <w:top w:sz="4.74399995803833" w:val="single" w:color="#000000"/>
              <w:bottom w:sz="4.728000164031982" w:val="single" w:color="#000000"/>
            </w:tcBorders>
            <w:tcMar>
              <w:start w:w="0" w:type="dxa"/>
              <w:end w:w="0" w:type="dxa"/>
            </w:tcMar>
          </w:tcPr>
          <w:p/>
        </w:tc>
        <w:tc>
          <w:tcPr>
            <w:tcW w:type="dxa" w:w="778"/>
            <w:vMerge/>
            <w:tcBorders>
              <w:top w:sz="4.74399995803833" w:val="single" w:color="#000000"/>
              <w:bottom w:sz="4.728000164031982" w:val="single" w:color="#000000"/>
            </w:tcBorders>
          </w:tcPr>
          <w:p/>
        </w:tc>
        <w:tc>
          <w:tcPr>
            <w:tcW w:type="dxa" w:w="778"/>
            <w:vMerge/>
            <w:tcBorders>
              <w:top w:sz="4.74399995803833" w:val="single" w:color="#000000"/>
              <w:bottom w:sz="4.728000164031982" w:val="single" w:color="#000000"/>
            </w:tcBorders>
          </w:tcPr>
          <w:p/>
        </w:tc>
        <w:tc>
          <w:tcPr>
            <w:tcW w:type="dxa" w:w="1556"/>
            <w:gridSpan w:val="2"/>
            <w:vMerge/>
            <w:tcBorders>
              <w:bottom w:sz="4.728000164031982" w:val="single" w:color="#000000"/>
            </w:tcBorders>
          </w:tcPr>
          <w:p/>
        </w:tc>
        <w:tc>
          <w:tcPr>
            <w:tcW w:type="dxa" w:w="1556"/>
            <w:gridSpan w:val="2"/>
            <w:vMerge/>
            <w:tcBorders>
              <w:bottom w:sz="4.728000164031982" w:val="single" w:color="#000000"/>
            </w:tcBorders>
          </w:tcPr>
          <w:p/>
        </w:tc>
        <w:tc>
          <w:tcPr>
            <w:tcW w:type="dxa" w:w="1556"/>
            <w:gridSpan w:val="2"/>
            <w:vMerge/>
            <w:tcBorders>
              <w:bottom w:sz="4.728000164031982" w:val="single" w:color="#000000"/>
            </w:tcBorders>
          </w:tcPr>
          <w:p/>
        </w:tc>
        <w:tc>
          <w:tcPr>
            <w:tcW w:type="dxa" w:w="1420"/>
            <w:tcBorders>
              <w:top w:sz="4.74399995803833" w:val="single" w:color="#000000"/>
              <w:bottom w:sz="4.728000164031982" w:val="single" w:color="#000000"/>
            </w:tcBorders>
            <w:tcMar>
              <w:start w:w="0" w:type="dxa"/>
              <w:end w:w="0" w:type="dxa"/>
            </w:tcMar>
          </w:tcPr>
          <w:p/>
        </w:tc>
        <w:tc>
          <w:tcPr>
            <w:tcW w:type="dxa" w:w="1720"/>
            <w:tcBorders>
              <w:top w:sz="4.74399995803833" w:val="single" w:color="#000000"/>
              <w:bottom w:sz="4.728000164031982" w:val="single" w:color="#000000"/>
            </w:tcBorders>
            <w:tcMar>
              <w:start w:w="0" w:type="dxa"/>
              <w:end w:w="0" w:type="dxa"/>
            </w:tcMar>
          </w:tcPr>
          <w:p/>
        </w:tc>
      </w:tr>
      <w:tr>
        <w:trPr>
          <w:trHeight w:hRule="exact" w:val="418"/>
        </w:trPr>
        <w:tc>
          <w:tcPr>
            <w:tcW w:type="dxa" w:w="778"/>
            <w:vMerge/>
            <w:tcBorders>
              <w:top w:sz="4.74399995803833" w:val="single" w:color="#000000"/>
            </w:tcBorders>
          </w:tcPr>
          <w:p/>
        </w:tc>
        <w:tc>
          <w:tcPr>
            <w:tcW w:type="dxa" w:w="220"/>
            <w:tcBorders>
              <w:top w:sz="4.728000164031982"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4"/>
              </w:rPr>
              <w:t>P</w:t>
            </w:r>
          </w:p>
        </w:tc>
        <w:tc>
          <w:tcPr>
            <w:tcW w:type="dxa" w:w="290"/>
            <w:tcBorders>
              <w:top w:sz="4.728000164031982"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310"/>
            <w:tcBorders>
              <w:top w:sz="4.728000164031982" w:val="single" w:color="#000000"/>
            </w:tcBorders>
            <w:tcMar>
              <w:start w:w="0" w:type="dxa"/>
              <w:end w:w="0" w:type="dxa"/>
            </w:tcMar>
          </w:tcPr>
          <w:p>
            <w:pPr>
              <w:autoSpaceDN w:val="0"/>
              <w:autoSpaceDE w:val="0"/>
              <w:widowControl/>
              <w:spacing w:line="230" w:lineRule="auto" w:before="30" w:after="0"/>
              <w:ind w:left="0" w:right="0" w:firstLine="0"/>
              <w:jc w:val="center"/>
            </w:pPr>
            <w:r>
              <w:rPr>
                <w:rFonts w:ascii="SimSun" w:hAnsi="SimSun" w:eastAsia="SimSun"/>
                <w:b w:val="0"/>
                <w:i w:val="0"/>
                <w:color w:val="000000"/>
                <w:sz w:val="24"/>
              </w:rPr>
              <w:t xml:space="preserve">( </w:t>
            </w:r>
            <w:r>
              <w:rPr>
                <w:rFonts w:ascii="SimSun" w:hAnsi="SimSun" w:eastAsia="SimSun"/>
                <w:b w:val="0"/>
                <w:i w:val="0"/>
                <w:color w:val="000000"/>
                <w:sz w:val="24"/>
              </w:rPr>
              <w:t xml:space="preserve">p </w:t>
            </w:r>
            <w:r>
              <w:rPr>
                <w:rFonts w:ascii="SimSun" w:hAnsi="SimSun" w:eastAsia="SimSun"/>
                <w:b w:val="0"/>
                <w:i w:val="0"/>
                <w:color w:val="000000"/>
                <w:sz w:val="14"/>
              </w:rPr>
              <w:t>1</w:t>
            </w:r>
          </w:p>
        </w:tc>
        <w:tc>
          <w:tcPr>
            <w:tcW w:type="dxa" w:w="340"/>
            <w:gridSpan w:val="2"/>
            <w:tcBorders>
              <w:top w:sz="4.728000164031982" w:val="single" w:color="#000000"/>
            </w:tcBorders>
            <w:tcMar>
              <w:start w:w="0" w:type="dxa"/>
              <w:end w:w="0" w:type="dxa"/>
            </w:tcMar>
            <w:tcMar>
              <w:start w:w="0" w:type="dxa"/>
              <w:end w:w="0" w:type="dxa"/>
            </w:tcMar>
          </w:tcPr>
          <w:p>
            <w:pPr>
              <w:autoSpaceDN w:val="0"/>
              <w:autoSpaceDE w:val="0"/>
              <w:widowControl/>
              <w:spacing w:line="230" w:lineRule="auto" w:before="30" w:after="0"/>
              <w:ind w:left="0" w:right="0" w:firstLine="0"/>
              <w:jc w:val="center"/>
            </w:pPr>
            <w:r>
              <w:rPr>
                <w:rFonts w:ascii="SimSun" w:hAnsi="SimSun" w:eastAsia="SimSun"/>
                <w:b w:val="0"/>
                <w:i w:val="0"/>
                <w:color w:val="000000"/>
                <w:sz w:val="24"/>
              </w:rPr>
              <w:t xml:space="preserve">, </w:t>
            </w:r>
            <w:r>
              <w:rPr>
                <w:rFonts w:ascii="SimSun" w:hAnsi="SimSun" w:eastAsia="SimSun"/>
                <w:b w:val="0"/>
                <w:i w:val="0"/>
                <w:color w:val="000000"/>
                <w:sz w:val="24"/>
              </w:rPr>
              <w:t xml:space="preserve">p </w:t>
            </w:r>
            <w:r>
              <w:rPr>
                <w:rFonts w:ascii="SimSun" w:hAnsi="SimSun" w:eastAsia="SimSun"/>
                <w:b w:val="0"/>
                <w:i w:val="0"/>
                <w:color w:val="000000"/>
                <w:sz w:val="14"/>
              </w:rPr>
              <w:t>2</w:t>
            </w:r>
          </w:p>
        </w:tc>
        <w:tc>
          <w:tcPr>
            <w:tcW w:type="dxa" w:w="340"/>
            <w:gridSpan w:val="2"/>
            <w:tcBorders>
              <w:top w:sz="4.728000164031982" w:val="single" w:color="#000000"/>
            </w:tcBorders>
            <w:tcMar>
              <w:start w:w="0" w:type="dxa"/>
              <w:end w:w="0" w:type="dxa"/>
            </w:tcMar>
            <w:tcMar>
              <w:start w:w="0" w:type="dxa"/>
              <w:end w:w="0" w:type="dxa"/>
            </w:tcMar>
          </w:tcPr>
          <w:p>
            <w:pPr>
              <w:autoSpaceDN w:val="0"/>
              <w:autoSpaceDE w:val="0"/>
              <w:widowControl/>
              <w:spacing w:line="230" w:lineRule="auto" w:before="30" w:after="0"/>
              <w:ind w:left="0" w:right="0" w:firstLine="0"/>
              <w:jc w:val="center"/>
            </w:pPr>
            <w:r>
              <w:rPr>
                <w:rFonts w:ascii="SimSun" w:hAnsi="SimSun" w:eastAsia="SimSun"/>
                <w:b w:val="0"/>
                <w:i w:val="0"/>
                <w:color w:val="000000"/>
                <w:sz w:val="24"/>
              </w:rPr>
              <w:t xml:space="preserve">, </w:t>
            </w:r>
            <w:r>
              <w:rPr>
                <w:rFonts w:ascii="SimSun" w:hAnsi="SimSun" w:eastAsia="SimSun"/>
                <w:b w:val="0"/>
                <w:i w:val="0"/>
                <w:color w:val="000000"/>
                <w:sz w:val="24"/>
              </w:rPr>
              <w:t xml:space="preserve">p </w:t>
            </w:r>
            <w:r>
              <w:rPr>
                <w:rFonts w:ascii="SimSun" w:hAnsi="SimSun" w:eastAsia="SimSun"/>
                <w:b w:val="0"/>
                <w:i w:val="0"/>
                <w:color w:val="000000"/>
                <w:sz w:val="14"/>
              </w:rPr>
              <w:t>3</w:t>
            </w:r>
          </w:p>
        </w:tc>
        <w:tc>
          <w:tcPr>
            <w:tcW w:type="dxa" w:w="380"/>
            <w:gridSpan w:val="2"/>
            <w:tcBorders>
              <w:top w:sz="4.728000164031982" w:val="single" w:color="#000000"/>
            </w:tcBorders>
            <w:tcMar>
              <w:start w:w="0" w:type="dxa"/>
              <w:end w:w="0" w:type="dxa"/>
            </w:tcMar>
            <w:tcMar>
              <w:start w:w="0" w:type="dxa"/>
              <w:end w:w="0" w:type="dxa"/>
            </w:tcMar>
          </w:tcPr>
          <w:p>
            <w:pPr>
              <w:autoSpaceDN w:val="0"/>
              <w:autoSpaceDE w:val="0"/>
              <w:widowControl/>
              <w:spacing w:line="252" w:lineRule="auto" w:before="30" w:after="0"/>
              <w:ind w:left="0" w:right="0" w:firstLine="0"/>
              <w:jc w:val="center"/>
            </w:pPr>
            <w:r>
              <w:rPr>
                <w:rFonts w:ascii="SimSun" w:hAnsi="SimSun" w:eastAsia="SimSun"/>
                <w:b w:val="0"/>
                <w:i w:val="0"/>
                <w:color w:val="000000"/>
                <w:sz w:val="24"/>
              </w:rPr>
              <w:t>,</w:t>
            </w:r>
            <w:r>
              <w:rPr>
                <w:rFonts w:ascii="MTExtra" w:hAnsi="MTExtra" w:eastAsia="MTExtra"/>
                <w:b w:val="0"/>
                <w:i w:val="0"/>
                <w:color w:val="000000"/>
                <w:sz w:val="24"/>
              </w:rPr>
              <w:t></w:t>
            </w:r>
          </w:p>
        </w:tc>
        <w:tc>
          <w:tcPr>
            <w:tcW w:type="dxa" w:w="1880"/>
            <w:gridSpan w:val="2"/>
            <w:tcBorders>
              <w:top w:sz="4.728000164031982" w:val="single" w:color="#000000"/>
            </w:tcBorders>
            <w:tcMar>
              <w:start w:w="0" w:type="dxa"/>
              <w:end w:w="0" w:type="dxa"/>
            </w:tcMar>
            <w:tcMar>
              <w:start w:w="0" w:type="dxa"/>
              <w:end w:w="0" w:type="dxa"/>
            </w:tcMar>
          </w:tcPr>
          <w:p>
            <w:pPr>
              <w:autoSpaceDN w:val="0"/>
              <w:autoSpaceDE w:val="0"/>
              <w:widowControl/>
              <w:spacing w:line="247" w:lineRule="auto" w:before="10" w:after="0"/>
              <w:ind w:left="28" w:right="0" w:firstLine="0"/>
              <w:jc w:val="left"/>
            </w:pPr>
            <w:r>
              <w:rPr>
                <w:rFonts w:ascii="SimSun" w:hAnsi="SimSun" w:eastAsia="SimSun"/>
                <w:b w:val="0"/>
                <w:i w:val="0"/>
                <w:color w:val="000000"/>
                <w:sz w:val="24"/>
              </w:rPr>
              <w:t xml:space="preserve">, </w:t>
            </w:r>
            <w:r>
              <w:rPr>
                <w:rFonts w:ascii="SimSun" w:hAnsi="SimSun" w:eastAsia="SimSun"/>
                <w:b w:val="0"/>
                <w:i w:val="0"/>
                <w:color w:val="000000"/>
                <w:sz w:val="24"/>
              </w:rPr>
              <w:t xml:space="preserve">p </w:t>
            </w:r>
            <w:r>
              <w:rPr>
                <w:rFonts w:ascii="SimSun" w:hAnsi="SimSun" w:eastAsia="SimSun"/>
                <w:b w:val="0"/>
                <w:i w:val="0"/>
                <w:color w:val="000000"/>
                <w:sz w:val="14"/>
              </w:rPr>
              <w:t xml:space="preserve">n </w:t>
            </w:r>
            <w:r>
              <w:rPr>
                <w:rFonts w:ascii="SimSun" w:hAnsi="SimSun" w:eastAsia="SimSun"/>
                <w:b w:val="0"/>
                <w:i w:val="0"/>
                <w:color w:val="000000"/>
                <w:sz w:val="24"/>
              </w:rPr>
              <w:t>)</w:t>
            </w:r>
            <w:r>
              <w:rPr>
                <w:rFonts w:ascii="SimSun" w:hAnsi="SimSun" w:eastAsia="SimSun"/>
                <w:b w:val="0"/>
                <w:i w:val="0"/>
                <w:color w:val="000000"/>
                <w:sz w:val="14"/>
              </w:rPr>
              <w:t>T</w:t>
            </w:r>
          </w:p>
        </w:tc>
        <w:tc>
          <w:tcPr>
            <w:tcW w:type="dxa" w:w="1720"/>
            <w:tcBorders>
              <w:top w:sz="4.728000164031982" w:val="single" w:color="#000000"/>
            </w:tcBorders>
            <w:tcMar>
              <w:start w:w="0" w:type="dxa"/>
              <w:end w:w="0" w:type="dxa"/>
            </w:tcMar>
          </w:tcPr>
          <w:p/>
        </w:tc>
      </w:tr>
    </w:tbl>
    <w:p>
      <w:pPr>
        <w:autoSpaceDN w:val="0"/>
        <w:autoSpaceDE w:val="0"/>
        <w:widowControl/>
        <w:spacing w:line="185" w:lineRule="auto" w:before="56" w:after="0"/>
        <w:ind w:left="1478" w:right="0" w:firstLine="0"/>
        <w:jc w:val="left"/>
      </w:pPr>
      <w:r>
        <w:rPr>
          <w:rFonts w:ascii="SimSun" w:hAnsi="SimSun" w:eastAsia="SimSun"/>
          <w:b w:val="0"/>
          <w:i w:val="0"/>
          <w:color w:val="000000"/>
          <w:sz w:val="24"/>
        </w:rPr>
        <w:t>③计算判断矩阵的最大特征值：</w:t>
      </w:r>
    </w:p>
    <w:p>
      <w:pPr>
        <w:autoSpaceDN w:val="0"/>
        <w:autoSpaceDE w:val="0"/>
        <w:widowControl/>
        <w:spacing w:line="230" w:lineRule="auto" w:before="814" w:after="0"/>
        <w:ind w:left="0" w:right="4450" w:firstLine="0"/>
        <w:jc w:val="right"/>
      </w:pPr>
      <w:r>
        <w:rPr>
          <w:rFonts w:ascii="TimesNewRoman" w:hAnsi="TimesNewRoman" w:eastAsia="TimesNewRoman"/>
          <w:b w:val="0"/>
          <w:i w:val="0"/>
          <w:color w:val="000000"/>
          <w:sz w:val="18"/>
        </w:rPr>
        <w:t xml:space="preserve">34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19" name="Picture 3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20" name="Picture 3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type w:val="continuous"/>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50"/>
        <w:ind w:left="0" w:right="3118" w:firstLine="0"/>
        <w:jc w:val="right"/>
      </w:pPr>
      <w:r>
        <w:rPr>
          <w:rFonts w:ascii="SimSun" w:hAnsi="SimSun" w:eastAsia="SimSun"/>
          <w:b w:val="0"/>
          <w:i w:val="0"/>
          <w:color w:val="000000"/>
          <w:sz w:val="21"/>
        </w:rPr>
        <w:t>第四章</w:t>
      </w:r>
      <w:r>
        <w:rPr>
          <w:rFonts w:ascii="SimSun" w:hAnsi="SimSun" w:eastAsia="SimSun"/>
          <w:b w:val="0"/>
          <w:i w:val="0"/>
          <w:color w:val="000000"/>
          <w:sz w:val="21"/>
        </w:rPr>
        <w:t>地铁隧道施工安全风险评价</w:t>
      </w:r>
    </w:p>
    <w:tbl>
      <w:tblPr>
        <w:tblW w:type="auto" w:w="0"/>
        <w:tblLayout w:type="fixed"/>
        <w:tblLook w:firstColumn="1" w:firstRow="1" w:lastColumn="0" w:lastRow="0" w:noHBand="0" w:noVBand="1" w:val="04A0"/>
        <w:tblInd w:w="968.0000000000001" w:type="dxa"/>
      </w:tblPr>
      <w:tblGrid>
        <w:gridCol w:w="2552"/>
        <w:gridCol w:w="2552"/>
        <w:gridCol w:w="2552"/>
        <w:gridCol w:w="2552"/>
      </w:tblGrid>
      <w:tr>
        <w:trPr>
          <w:trHeight w:hRule="exact" w:val="1062"/>
        </w:trPr>
        <w:tc>
          <w:tcPr>
            <w:tcW w:type="dxa" w:w="4512"/>
            <w:tcBorders>
              <w:top w:sz="12.0" w:val="single" w:color="#000000"/>
              <w:bottom w:sz="4.74399995803833" w:val="single" w:color="#000000"/>
            </w:tcBorders>
            <w:tcMar>
              <w:start w:w="0" w:type="dxa"/>
              <w:end w:w="0" w:type="dxa"/>
            </w:tcMar>
          </w:tcPr>
          <w:p>
            <w:pPr>
              <w:autoSpaceDN w:val="0"/>
              <w:autoSpaceDE w:val="0"/>
              <w:widowControl/>
              <w:spacing w:line="314" w:lineRule="exact" w:before="728" w:after="0"/>
              <w:ind w:left="0" w:right="176" w:firstLine="0"/>
              <w:jc w:val="right"/>
            </w:pPr>
            <w:r>
              <w:rPr>
                <w:rFonts w:ascii="Symbol" w:hAnsi="Symbol" w:eastAsia="Symbol"/>
                <w:b w:val="0"/>
                <w:i w:val="0"/>
                <w:color w:val="000000"/>
                <w:sz w:val="24"/>
              </w:rPr>
              <w:t>λ</w:t>
            </w:r>
          </w:p>
        </w:tc>
        <w:tc>
          <w:tcPr>
            <w:tcW w:type="dxa" w:w="660"/>
            <w:tcBorders>
              <w:top w:sz="12.0" w:val="single" w:color="#000000"/>
              <w:bottom w:sz="4.74399995803833" w:val="single" w:color="#000000"/>
            </w:tcBorders>
            <w:tcMar>
              <w:start w:w="0" w:type="dxa"/>
              <w:end w:w="0" w:type="dxa"/>
            </w:tcMar>
          </w:tcPr>
          <w:p>
            <w:pPr>
              <w:autoSpaceDN w:val="0"/>
              <w:autoSpaceDE w:val="0"/>
              <w:widowControl/>
              <w:spacing w:line="498" w:lineRule="exact" w:before="544"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36"/>
              </w:rPr>
              <w:t xml:space="preserve"> </w:t>
            </w:r>
          </w:p>
        </w:tc>
        <w:tc>
          <w:tcPr>
            <w:tcW w:type="dxa" w:w="606"/>
            <w:tcBorders>
              <w:top w:sz="12.0" w:val="single" w:color="#000000"/>
              <w:bottom w:sz="4.74399995803833" w:val="single" w:color="#000000"/>
            </w:tcBorders>
            <w:tcMar>
              <w:start w:w="0" w:type="dxa"/>
              <w:end w:w="0" w:type="dxa"/>
            </w:tcMar>
          </w:tcPr>
          <w:p>
            <w:pPr>
              <w:autoSpaceDN w:val="0"/>
              <w:autoSpaceDE w:val="0"/>
              <w:widowControl/>
              <w:spacing w:line="382" w:lineRule="exact" w:before="572"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imSun" w:hAnsi="SimSun" w:eastAsia="SimSun"/>
                <w:b w:val="0"/>
                <w:i w:val="0"/>
                <w:color w:val="000000"/>
                <w:sz w:val="24"/>
              </w:rPr>
              <w:t>UP</w:t>
            </w:r>
            <w:r>
              <w:rPr>
                <w:rFonts w:ascii="Symbol" w:hAnsi="Symbol" w:eastAsia="Symbol"/>
                <w:b w:val="0"/>
                <w:i w:val="0"/>
                <w:color w:val="000000"/>
                <w:sz w:val="24"/>
              </w:rPr>
              <w:t></w:t>
            </w:r>
            <w:r>
              <w:rPr>
                <w:rFonts w:ascii="Symbol" w:hAnsi="Symbol" w:eastAsia="Symbol"/>
                <w:b w:val="0"/>
                <w:i w:val="0"/>
                <w:color w:val="000000"/>
                <w:sz w:val="24"/>
              </w:rPr>
              <w:t></w:t>
            </w:r>
            <w:r>
              <w:rPr>
                <w:rFonts w:ascii="SimSun" w:hAnsi="SimSun" w:eastAsia="SimSun"/>
                <w:b w:val="0"/>
                <w:i w:val="0"/>
                <w:color w:val="000000"/>
                <w:sz w:val="14"/>
              </w:rPr>
              <w:t>i</w:t>
            </w:r>
          </w:p>
        </w:tc>
        <w:tc>
          <w:tcPr>
            <w:tcW w:type="dxa" w:w="3352"/>
            <w:tcBorders>
              <w:top w:sz="12.0" w:val="single" w:color="#000000"/>
              <w:bottom w:sz="4.74399995803833" w:val="single" w:color="#000000"/>
            </w:tcBorders>
            <w:tcMar>
              <w:start w:w="0" w:type="dxa"/>
              <w:end w:w="0" w:type="dxa"/>
            </w:tcMar>
          </w:tcPr>
          <w:p>
            <w:pPr>
              <w:autoSpaceDN w:val="0"/>
              <w:autoSpaceDE w:val="0"/>
              <w:widowControl/>
              <w:spacing w:line="204" w:lineRule="auto" w:before="810" w:after="0"/>
              <w:ind w:left="0" w:right="30" w:firstLine="0"/>
              <w:jc w:val="right"/>
            </w:pPr>
            <w:r>
              <w:rPr>
                <w:rFonts w:ascii="SimSun" w:hAnsi="SimSun" w:eastAsia="SimSun"/>
                <w:b w:val="0"/>
                <w:i w:val="0"/>
                <w:color w:val="000000"/>
                <w:sz w:val="21"/>
              </w:rPr>
              <w:t>（</w:t>
            </w:r>
            <w:r>
              <w:rPr>
                <w:rFonts w:ascii="TimesNewRoman" w:hAnsi="TimesNewRoman" w:eastAsia="TimesNewRoman"/>
                <w:b w:val="0"/>
                <w:i w:val="0"/>
                <w:color w:val="000000"/>
                <w:sz w:val="21"/>
              </w:rPr>
              <w:t>4.4</w:t>
            </w:r>
            <w:r>
              <w:rPr>
                <w:rFonts w:ascii="SimSun" w:hAnsi="SimSun" w:eastAsia="SimSun"/>
                <w:b w:val="0"/>
                <w:i w:val="0"/>
                <w:color w:val="000000"/>
                <w:sz w:val="21"/>
              </w:rPr>
              <w:t>）</w:t>
            </w:r>
          </w:p>
        </w:tc>
      </w:tr>
      <w:tr>
        <w:trPr>
          <w:trHeight w:hRule="exact" w:val="404"/>
        </w:trPr>
        <w:tc>
          <w:tcPr>
            <w:tcW w:type="dxa" w:w="4512"/>
            <w:tcBorders>
              <w:top w:sz="4.74399995803833" w:val="single" w:color="#000000"/>
            </w:tcBorders>
            <w:tcMar>
              <w:start w:w="0" w:type="dxa"/>
              <w:end w:w="0" w:type="dxa"/>
            </w:tcMar>
          </w:tcPr>
          <w:p>
            <w:pPr>
              <w:autoSpaceDN w:val="0"/>
              <w:autoSpaceDE w:val="0"/>
              <w:widowControl/>
              <w:spacing w:line="182" w:lineRule="auto" w:before="12" w:after="0"/>
              <w:ind w:left="0" w:right="52" w:firstLine="0"/>
              <w:jc w:val="right"/>
            </w:pPr>
            <w:r>
              <w:rPr>
                <w:rFonts w:ascii="SimSun" w:hAnsi="SimSun" w:eastAsia="SimSun"/>
                <w:b w:val="0"/>
                <w:i w:val="0"/>
                <w:color w:val="000000"/>
                <w:sz w:val="14"/>
              </w:rPr>
              <w:t>max</w:t>
            </w:r>
          </w:p>
        </w:tc>
        <w:tc>
          <w:tcPr>
            <w:tcW w:type="dxa" w:w="660"/>
            <w:tcBorders>
              <w:top w:sz="4.74399995803833" w:val="single" w:color="#000000"/>
            </w:tcBorders>
            <w:tcMar>
              <w:start w:w="0" w:type="dxa"/>
              <w:end w:w="0" w:type="dxa"/>
            </w:tcMar>
          </w:tcPr>
          <w:p>
            <w:pPr>
              <w:autoSpaceDN w:val="0"/>
              <w:autoSpaceDE w:val="0"/>
              <w:widowControl/>
              <w:spacing w:line="180" w:lineRule="exact" w:before="104" w:after="0"/>
              <w:ind w:left="0" w:right="72" w:firstLine="0"/>
              <w:jc w:val="right"/>
            </w:pPr>
            <w:r>
              <w:rPr>
                <w:rFonts w:ascii="SimSun" w:hAnsi="SimSun" w:eastAsia="SimSun"/>
                <w:b w:val="0"/>
                <w:i w:val="0"/>
                <w:color w:val="000000"/>
                <w:sz w:val="14"/>
              </w:rPr>
              <w:t xml:space="preserve">i </w:t>
            </w:r>
            <w:r>
              <w:rPr>
                <w:rFonts w:ascii="Symbol" w:hAnsi="Symbol" w:eastAsia="Symbol"/>
                <w:b w:val="0"/>
                <w:i w:val="0"/>
                <w:color w:val="000000"/>
                <w:sz w:val="14"/>
              </w:rPr>
              <w:t xml:space="preserve">= </w:t>
            </w:r>
            <w:r>
              <w:rPr>
                <w:rFonts w:ascii="SimSun" w:hAnsi="SimSun" w:eastAsia="SimSun"/>
                <w:b w:val="0"/>
                <w:i w:val="0"/>
                <w:color w:val="000000"/>
                <w:sz w:val="14"/>
              </w:rPr>
              <w:t>1</w:t>
            </w:r>
          </w:p>
        </w:tc>
        <w:tc>
          <w:tcPr>
            <w:tcW w:type="dxa" w:w="606"/>
            <w:tcBorders>
              <w:top w:sz="4.74399995803833" w:val="single" w:color="#000000"/>
            </w:tcBorders>
            <w:tcMar>
              <w:start w:w="0" w:type="dxa"/>
              <w:end w:w="0" w:type="dxa"/>
            </w:tcMar>
          </w:tcPr>
          <w:p>
            <w:pPr>
              <w:autoSpaceDN w:val="0"/>
              <w:autoSpaceDE w:val="0"/>
              <w:widowControl/>
              <w:spacing w:line="233" w:lineRule="auto" w:before="36" w:after="0"/>
              <w:ind w:left="0" w:right="0" w:firstLine="0"/>
              <w:jc w:val="center"/>
            </w:pPr>
            <w:r>
              <w:rPr>
                <w:rFonts w:ascii="SimSun" w:hAnsi="SimSun" w:eastAsia="SimSun"/>
                <w:b w:val="0"/>
                <w:i w:val="0"/>
                <w:color w:val="000000"/>
                <w:sz w:val="24"/>
              </w:rPr>
              <w:t xml:space="preserve">nP </w:t>
            </w:r>
            <w:r>
              <w:rPr>
                <w:rFonts w:ascii="SimSun" w:hAnsi="SimSun" w:eastAsia="SimSun"/>
                <w:b w:val="0"/>
                <w:i w:val="0"/>
                <w:color w:val="000000"/>
                <w:sz w:val="14"/>
              </w:rPr>
              <w:t>i</w:t>
            </w:r>
          </w:p>
        </w:tc>
        <w:tc>
          <w:tcPr>
            <w:tcW w:type="dxa" w:w="3352"/>
            <w:tcBorders>
              <w:top w:sz="4.74399995803833" w:val="single" w:color="#000000"/>
            </w:tcBorders>
            <w:tcMar>
              <w:start w:w="0" w:type="dxa"/>
              <w:end w:w="0" w:type="dxa"/>
            </w:tcMar>
          </w:tcPr>
          <w:p/>
        </w:tc>
      </w:tr>
    </w:tbl>
    <w:p>
      <w:pPr>
        <w:autoSpaceDN w:val="0"/>
        <w:autoSpaceDE w:val="0"/>
        <w:widowControl/>
        <w:spacing w:line="204" w:lineRule="auto" w:before="60" w:after="0"/>
        <w:ind w:left="1478" w:right="0" w:firstLine="0"/>
        <w:jc w:val="left"/>
      </w:pPr>
      <w:r>
        <w:rPr>
          <w:rFonts w:ascii="TimesNewRoman" w:hAnsi="TimesNewRoman" w:eastAsia="TimesNewRoman"/>
          <w:b w:val="0"/>
          <w:i w:val="0"/>
          <w:color w:val="000000"/>
          <w:sz w:val="24"/>
        </w:rPr>
        <w:t>2</w:t>
      </w:r>
      <w:r>
        <w:rPr>
          <w:rFonts w:ascii="SimSun" w:hAnsi="SimSun" w:eastAsia="SimSun"/>
          <w:b w:val="0"/>
          <w:i w:val="0"/>
          <w:color w:val="000000"/>
          <w:sz w:val="24"/>
        </w:rPr>
        <w:t>）一致性判断</w:t>
      </w:r>
    </w:p>
    <w:p>
      <w:pPr>
        <w:autoSpaceDN w:val="0"/>
        <w:autoSpaceDE w:val="0"/>
        <w:widowControl/>
        <w:spacing w:line="204" w:lineRule="auto" w:before="122" w:after="56"/>
        <w:ind w:left="1478" w:right="0" w:firstLine="0"/>
        <w:jc w:val="left"/>
      </w:pPr>
      <w:r>
        <w:rPr>
          <w:rFonts w:ascii="SimSun" w:hAnsi="SimSun" w:eastAsia="SimSun"/>
          <w:b w:val="0"/>
          <w:i w:val="0"/>
          <w:color w:val="000000"/>
          <w:sz w:val="24"/>
        </w:rPr>
        <w:t>①偏离一致性指标</w:t>
      </w:r>
      <w:r>
        <w:rPr>
          <w:rFonts w:ascii="TimesNewRoman" w:hAnsi="TimesNewRoman" w:eastAsia="TimesNewRoman"/>
          <w:b w:val="0"/>
          <w:i w:val="0"/>
          <w:color w:val="000000"/>
          <w:sz w:val="24"/>
        </w:rPr>
        <w:t>CI</w:t>
      </w:r>
      <w:r>
        <w:rPr>
          <w:rFonts w:ascii="SimSun" w:hAnsi="SimSun" w:eastAsia="SimSun"/>
          <w:b w:val="0"/>
          <w:i w:val="0"/>
          <w:color w:val="000000"/>
          <w:sz w:val="24"/>
        </w:rPr>
        <w:t>：</w:t>
      </w:r>
    </w:p>
    <w:tbl>
      <w:tblPr>
        <w:tblW w:type="auto" w:w="0"/>
        <w:tblLayout w:type="fixed"/>
        <w:tblLook w:firstColumn="1" w:firstRow="1" w:lastColumn="0" w:lastRow="0" w:noHBand="0" w:noVBand="1" w:val="04A0"/>
        <w:tblInd w:w="2560.0" w:type="dxa"/>
      </w:tblPr>
      <w:tblGrid>
        <w:gridCol w:w="1701"/>
        <w:gridCol w:w="1701"/>
        <w:gridCol w:w="1701"/>
        <w:gridCol w:w="1701"/>
        <w:gridCol w:w="1701"/>
        <w:gridCol w:w="1701"/>
      </w:tblGrid>
      <w:tr>
        <w:trPr>
          <w:trHeight w:hRule="exact" w:val="400"/>
        </w:trPr>
        <w:tc>
          <w:tcPr>
            <w:tcW w:type="dxa" w:w="2940"/>
            <w:tcBorders>
              <w:bottom w:sz="4.74399995803833" w:val="single" w:color="#000000"/>
            </w:tcBorders>
            <w:tcMar>
              <w:start w:w="0" w:type="dxa"/>
              <w:end w:w="0" w:type="dxa"/>
            </w:tcMar>
          </w:tcPr>
          <w:p>
            <w:pPr>
              <w:autoSpaceDN w:val="0"/>
              <w:autoSpaceDE w:val="0"/>
              <w:widowControl/>
              <w:spacing w:line="185" w:lineRule="auto" w:before="154" w:after="0"/>
              <w:ind w:left="0" w:right="28" w:firstLine="0"/>
              <w:jc w:val="right"/>
            </w:pPr>
            <w:r>
              <w:rPr>
                <w:rFonts w:ascii="SimSun" w:hAnsi="SimSun" w:eastAsia="SimSun"/>
                <w:b w:val="0"/>
                <w:i w:val="0"/>
                <w:color w:val="000000"/>
                <w:sz w:val="24"/>
              </w:rPr>
              <w:t>CI</w:t>
            </w:r>
          </w:p>
        </w:tc>
        <w:tc>
          <w:tcPr>
            <w:tcW w:type="dxa" w:w="314"/>
            <w:tcBorders>
              <w:bottom w:sz="4.74399995803833" w:val="single" w:color="#000000"/>
            </w:tcBorders>
            <w:tcMar>
              <w:start w:w="0" w:type="dxa"/>
              <w:end w:w="0" w:type="dxa"/>
            </w:tcMar>
          </w:tcPr>
          <w:p>
            <w:pPr>
              <w:autoSpaceDN w:val="0"/>
              <w:autoSpaceDE w:val="0"/>
              <w:widowControl/>
              <w:spacing w:line="314" w:lineRule="exact" w:before="80" w:after="0"/>
              <w:ind w:left="0" w:right="0" w:firstLine="0"/>
              <w:jc w:val="center"/>
            </w:pPr>
            <w:r>
              <w:rPr>
                <w:rFonts w:ascii="Symbol" w:hAnsi="Symbol" w:eastAsia="Symbol"/>
                <w:b w:val="0"/>
                <w:i w:val="0"/>
                <w:color w:val="000000"/>
                <w:sz w:val="24"/>
              </w:rPr>
              <w:t>=</w:t>
            </w:r>
          </w:p>
        </w:tc>
        <w:tc>
          <w:tcPr>
            <w:tcW w:type="dxa" w:w="366"/>
            <w:tcBorders>
              <w:bottom w:sz="4.74399995803833" w:val="single" w:color="#000000"/>
            </w:tcBorders>
            <w:tcMar>
              <w:start w:w="0" w:type="dxa"/>
              <w:end w:w="0" w:type="dxa"/>
            </w:tcMar>
          </w:tcPr>
          <w:p>
            <w:pPr>
              <w:autoSpaceDN w:val="0"/>
              <w:autoSpaceDE w:val="0"/>
              <w:widowControl/>
              <w:spacing w:line="338" w:lineRule="exact" w:before="30" w:after="0"/>
              <w:ind w:left="0" w:right="0" w:firstLine="0"/>
              <w:jc w:val="center"/>
            </w:pPr>
            <w:r>
              <w:rPr>
                <w:rFonts w:ascii="Symbol" w:hAnsi="Symbol" w:eastAsia="Symbol"/>
                <w:b w:val="0"/>
                <w:i w:val="0"/>
                <w:color w:val="000000"/>
                <w:sz w:val="24"/>
              </w:rPr>
              <w:t>λ</w:t>
            </w:r>
            <w:r>
              <w:rPr>
                <w:rFonts w:ascii="SimSun" w:hAnsi="SimSun" w:eastAsia="SimSun"/>
                <w:b w:val="0"/>
                <w:i w:val="0"/>
                <w:color w:val="000000"/>
                <w:sz w:val="14"/>
              </w:rPr>
              <w:t>max</w:t>
            </w:r>
          </w:p>
        </w:tc>
        <w:tc>
          <w:tcPr>
            <w:tcW w:type="dxa" w:w="220"/>
            <w:tcBorders>
              <w:bottom w:sz="4.74399995803833" w:val="single" w:color="#000000"/>
            </w:tcBorders>
            <w:tcMar>
              <w:start w:w="0" w:type="dxa"/>
              <w:end w:w="0" w:type="dxa"/>
            </w:tcMar>
          </w:tcPr>
          <w:p>
            <w:pPr>
              <w:autoSpaceDN w:val="0"/>
              <w:autoSpaceDE w:val="0"/>
              <w:widowControl/>
              <w:spacing w:line="312" w:lineRule="exact" w:before="56" w:after="0"/>
              <w:ind w:left="0" w:right="0" w:firstLine="0"/>
              <w:jc w:val="right"/>
            </w:pPr>
            <w:r>
              <w:rPr>
                <w:rFonts w:ascii="Symbol" w:hAnsi="Symbol" w:eastAsia="Symbol"/>
                <w:b w:val="0"/>
                <w:i w:val="0"/>
                <w:color w:val="000000"/>
                <w:sz w:val="24"/>
              </w:rPr>
              <w:t>−</w:t>
            </w:r>
          </w:p>
        </w:tc>
        <w:tc>
          <w:tcPr>
            <w:tcW w:type="dxa" w:w="1640"/>
            <w:tcBorders>
              <w:bottom w:sz="4.74399995803833" w:val="single" w:color="#000000"/>
            </w:tcBorders>
            <w:tcMar>
              <w:start w:w="0" w:type="dxa"/>
              <w:end w:w="0" w:type="dxa"/>
            </w:tcMar>
          </w:tcPr>
          <w:p>
            <w:pPr>
              <w:autoSpaceDN w:val="0"/>
              <w:autoSpaceDE w:val="0"/>
              <w:widowControl/>
              <w:spacing w:line="185" w:lineRule="auto" w:before="92" w:after="0"/>
              <w:ind w:left="94" w:right="0" w:firstLine="0"/>
              <w:jc w:val="left"/>
            </w:pPr>
            <w:r>
              <w:rPr>
                <w:rFonts w:ascii="SimSun" w:hAnsi="SimSun" w:eastAsia="SimSun"/>
                <w:b w:val="0"/>
                <w:i w:val="0"/>
                <w:color w:val="000000"/>
                <w:sz w:val="24"/>
              </w:rPr>
              <w:t>n</w:t>
            </w:r>
          </w:p>
        </w:tc>
        <w:tc>
          <w:tcPr>
            <w:tcW w:type="dxa" w:w="2080"/>
            <w:tcBorders>
              <w:bottom w:sz="4.74399995803833" w:val="single" w:color="#000000"/>
            </w:tcBorders>
            <w:tcMar>
              <w:start w:w="0" w:type="dxa"/>
              <w:end w:w="0" w:type="dxa"/>
            </w:tcMar>
          </w:tcPr>
          <w:p>
            <w:pPr>
              <w:autoSpaceDN w:val="0"/>
              <w:autoSpaceDE w:val="0"/>
              <w:widowControl/>
              <w:spacing w:line="204" w:lineRule="auto" w:before="162" w:after="0"/>
              <w:ind w:left="0" w:right="52" w:firstLine="0"/>
              <w:jc w:val="right"/>
            </w:pPr>
            <w:r>
              <w:rPr>
                <w:rFonts w:ascii="SimSun" w:hAnsi="SimSun" w:eastAsia="SimSun"/>
                <w:b w:val="0"/>
                <w:i w:val="0"/>
                <w:color w:val="000000"/>
                <w:sz w:val="21"/>
              </w:rPr>
              <w:t>（</w:t>
            </w:r>
            <w:r>
              <w:rPr>
                <w:rFonts w:ascii="TimesNewRoman" w:hAnsi="TimesNewRoman" w:eastAsia="TimesNewRoman"/>
                <w:b w:val="0"/>
                <w:i w:val="0"/>
                <w:color w:val="000000"/>
                <w:sz w:val="21"/>
              </w:rPr>
              <w:t>4.5</w:t>
            </w:r>
            <w:r>
              <w:rPr>
                <w:rFonts w:ascii="SimSun" w:hAnsi="SimSun" w:eastAsia="SimSun"/>
                <w:b w:val="0"/>
                <w:i w:val="0"/>
                <w:color w:val="000000"/>
                <w:sz w:val="21"/>
              </w:rPr>
              <w:t>）</w:t>
            </w:r>
          </w:p>
        </w:tc>
      </w:tr>
      <w:tr>
        <w:trPr>
          <w:trHeight w:hRule="exact" w:val="356"/>
        </w:trPr>
        <w:tc>
          <w:tcPr>
            <w:tcW w:type="dxa" w:w="2940"/>
            <w:tcBorders>
              <w:top w:sz="4.74399995803833" w:val="single" w:color="#000000"/>
            </w:tcBorders>
            <w:tcMar>
              <w:start w:w="0" w:type="dxa"/>
              <w:end w:w="0" w:type="dxa"/>
            </w:tcMar>
          </w:tcPr>
          <w:p/>
        </w:tc>
        <w:tc>
          <w:tcPr>
            <w:tcW w:type="dxa" w:w="314"/>
            <w:tcBorders>
              <w:top w:sz="4.74399995803833" w:val="single" w:color="#000000"/>
            </w:tcBorders>
            <w:tcMar>
              <w:start w:w="0" w:type="dxa"/>
              <w:end w:w="0" w:type="dxa"/>
            </w:tcMar>
          </w:tcPr>
          <w:p/>
        </w:tc>
        <w:tc>
          <w:tcPr>
            <w:tcW w:type="dxa" w:w="366"/>
            <w:tcBorders>
              <w:top w:sz="4.74399995803833" w:val="single" w:color="#000000"/>
            </w:tcBorders>
            <w:tcMar>
              <w:start w:w="0" w:type="dxa"/>
              <w:end w:w="0" w:type="dxa"/>
            </w:tcMar>
          </w:tcPr>
          <w:p>
            <w:pPr>
              <w:autoSpaceDN w:val="0"/>
              <w:autoSpaceDE w:val="0"/>
              <w:widowControl/>
              <w:spacing w:line="185" w:lineRule="auto" w:before="32" w:after="0"/>
              <w:ind w:left="0" w:right="26" w:firstLine="0"/>
              <w:jc w:val="right"/>
            </w:pPr>
            <w:r>
              <w:rPr>
                <w:rFonts w:ascii="SimSun" w:hAnsi="SimSun" w:eastAsia="SimSun"/>
                <w:b w:val="0"/>
                <w:i w:val="0"/>
                <w:color w:val="000000"/>
                <w:sz w:val="24"/>
              </w:rPr>
              <w:t>n</w:t>
            </w:r>
          </w:p>
        </w:tc>
        <w:tc>
          <w:tcPr>
            <w:tcW w:type="dxa" w:w="220"/>
            <w:tcBorders>
              <w:top w:sz="4.74399995803833" w:val="single" w:color="#000000"/>
            </w:tcBorders>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w:t>
            </w:r>
          </w:p>
        </w:tc>
        <w:tc>
          <w:tcPr>
            <w:tcW w:type="dxa" w:w="1640"/>
            <w:tcBorders>
              <w:top w:sz="4.74399995803833" w:val="single" w:color="#000000"/>
            </w:tcBorders>
            <w:tcMar>
              <w:start w:w="0" w:type="dxa"/>
              <w:end w:w="0" w:type="dxa"/>
            </w:tcMar>
          </w:tcPr>
          <w:p>
            <w:pPr>
              <w:autoSpaceDN w:val="0"/>
              <w:autoSpaceDE w:val="0"/>
              <w:widowControl/>
              <w:spacing w:line="185" w:lineRule="auto" w:before="32" w:after="0"/>
              <w:ind w:left="0" w:right="0" w:firstLine="0"/>
              <w:jc w:val="left"/>
            </w:pPr>
            <w:r>
              <w:rPr>
                <w:rFonts w:ascii="SimSun" w:hAnsi="SimSun" w:eastAsia="SimSun"/>
                <w:b w:val="0"/>
                <w:i w:val="0"/>
                <w:color w:val="000000"/>
                <w:sz w:val="24"/>
              </w:rPr>
              <w:t>1</w:t>
            </w:r>
          </w:p>
        </w:tc>
        <w:tc>
          <w:tcPr>
            <w:tcW w:type="dxa" w:w="2080"/>
            <w:tcBorders>
              <w:top w:sz="4.74399995803833" w:val="single" w:color="#000000"/>
            </w:tcBorders>
            <w:tcMar>
              <w:start w:w="0" w:type="dxa"/>
              <w:end w:w="0" w:type="dxa"/>
            </w:tcMar>
          </w:tcPr>
          <w:p/>
        </w:tc>
      </w:tr>
    </w:tbl>
    <w:p>
      <w:pPr>
        <w:autoSpaceDN w:val="0"/>
        <w:autoSpaceDE w:val="0"/>
        <w:widowControl/>
        <w:spacing w:line="204" w:lineRule="auto" w:before="40" w:after="0"/>
        <w:ind w:left="1478" w:right="0" w:firstLine="0"/>
        <w:jc w:val="left"/>
      </w:pPr>
      <w:r>
        <w:rPr>
          <w:rFonts w:ascii="SimSun" w:hAnsi="SimSun" w:eastAsia="SimSun"/>
          <w:b w:val="0"/>
          <w:i w:val="0"/>
          <w:color w:val="000000"/>
          <w:sz w:val="24"/>
        </w:rPr>
        <w:t>②在下表选取相应的平均随机一致性指标</w:t>
      </w:r>
      <w:r>
        <w:rPr>
          <w:rFonts w:ascii="TimesNewRoman" w:hAnsi="TimesNewRoman" w:eastAsia="TimesNewRoman"/>
          <w:b w:val="0"/>
          <w:i w:val="0"/>
          <w:color w:val="000000"/>
          <w:sz w:val="24"/>
        </w:rPr>
        <w:t>RI</w:t>
      </w:r>
      <w:r>
        <w:rPr>
          <w:rFonts w:ascii="SimSun" w:hAnsi="SimSun" w:eastAsia="SimSun"/>
          <w:b w:val="0"/>
          <w:i w:val="0"/>
          <w:color w:val="000000"/>
          <w:sz w:val="24"/>
        </w:rPr>
        <w:t>：</w:t>
      </w:r>
    </w:p>
    <w:p>
      <w:pPr>
        <w:autoSpaceDN w:val="0"/>
        <w:autoSpaceDE w:val="0"/>
        <w:widowControl/>
        <w:spacing w:line="206" w:lineRule="auto" w:before="420" w:after="0"/>
        <w:ind w:left="0" w:right="3336"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4.3</w:t>
      </w:r>
      <w:r>
        <w:rPr>
          <w:rFonts w:ascii="SimSun" w:hAnsi="SimSun" w:eastAsia="SimSun"/>
          <w:b w:val="0"/>
          <w:i w:val="0"/>
          <w:color w:val="000000"/>
          <w:sz w:val="21"/>
        </w:rPr>
        <w:t xml:space="preserve"> 平均随机一致性指标表</w:t>
      </w:r>
    </w:p>
    <w:p>
      <w:pPr>
        <w:autoSpaceDN w:val="0"/>
        <w:autoSpaceDE w:val="0"/>
        <w:widowControl/>
        <w:spacing w:line="233" w:lineRule="auto" w:before="90" w:after="26"/>
        <w:ind w:left="0" w:right="2516" w:firstLine="0"/>
        <w:jc w:val="right"/>
      </w:pPr>
      <w:r>
        <w:rPr>
          <w:rFonts w:ascii="TimesNewRoman" w:hAnsi="TimesNewRoman" w:eastAsia="TimesNewRoman"/>
          <w:b w:val="0"/>
          <w:i w:val="0"/>
          <w:color w:val="000000"/>
          <w:sz w:val="21"/>
        </w:rPr>
        <w:t xml:space="preserve">Table4.3 Average random consistency index table </w:t>
      </w:r>
    </w:p>
    <w:tbl>
      <w:tblPr>
        <w:tblW w:type="auto" w:w="0"/>
        <w:tblLayout w:type="fixed"/>
        <w:tblLook w:firstColumn="1" w:firstRow="1" w:lastColumn="0" w:lastRow="0" w:noHBand="0" w:noVBand="1" w:val="04A0"/>
        <w:tblInd w:w="876.0" w:type="dxa"/>
      </w:tblPr>
      <w:tblGrid>
        <w:gridCol w:w="928"/>
        <w:gridCol w:w="928"/>
        <w:gridCol w:w="928"/>
        <w:gridCol w:w="928"/>
        <w:gridCol w:w="928"/>
        <w:gridCol w:w="928"/>
        <w:gridCol w:w="928"/>
        <w:gridCol w:w="928"/>
        <w:gridCol w:w="928"/>
        <w:gridCol w:w="928"/>
        <w:gridCol w:w="928"/>
      </w:tblGrid>
      <w:tr>
        <w:trPr>
          <w:trHeight w:hRule="exact" w:val="278"/>
        </w:trPr>
        <w:tc>
          <w:tcPr>
            <w:tcW w:type="dxa" w:w="864"/>
            <w:tcBorders/>
            <w:tcMar>
              <w:start w:w="0" w:type="dxa"/>
              <w:end w:w="0" w:type="dxa"/>
            </w:tcMar>
          </w:tcPr>
          <w:p>
            <w:pPr>
              <w:autoSpaceDN w:val="0"/>
              <w:autoSpaceDE w:val="0"/>
              <w:widowControl/>
              <w:spacing w:line="233" w:lineRule="auto" w:before="12" w:after="0"/>
              <w:ind w:left="0" w:right="0" w:firstLine="0"/>
              <w:jc w:val="center"/>
            </w:pPr>
            <w:r>
              <w:rPr>
                <w:rFonts w:ascii="TimesNewRoman,Italic" w:hAnsi="TimesNewRoman,Italic" w:eastAsia="TimesNewRoman,Italic"/>
                <w:b w:val="0"/>
                <w:i/>
                <w:color w:val="000000"/>
                <w:sz w:val="24"/>
              </w:rPr>
              <w:t>n</w:t>
            </w:r>
          </w:p>
        </w:tc>
        <w:tc>
          <w:tcPr>
            <w:tcW w:type="dxa" w:w="840"/>
            <w:tcBorders/>
            <w:tcMar>
              <w:start w:w="0" w:type="dxa"/>
              <w:end w:w="0" w:type="dxa"/>
            </w:tcMar>
          </w:tcPr>
          <w:p>
            <w:pPr>
              <w:autoSpaceDN w:val="0"/>
              <w:tabs>
                <w:tab w:pos="378" w:val="left"/>
              </w:tabs>
              <w:autoSpaceDE w:val="0"/>
              <w:widowControl/>
              <w:spacing w:line="240" w:lineRule="auto" w:before="38" w:after="0"/>
              <w:ind w:left="0" w:right="0" w:firstLine="0"/>
              <w:jc w:val="left"/>
            </w:pPr>
            <w:r>
              <w:drawing>
                <wp:inline xmlns:a="http://schemas.openxmlformats.org/drawingml/2006/main" xmlns:pic="http://schemas.openxmlformats.org/drawingml/2006/picture">
                  <wp:extent cx="8889" cy="97790"/>
                  <wp:docPr id="323" name="Picture 323"/>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8889" cy="97790"/>
                          </a:xfrm>
                          <a:prstGeom prst="rect"/>
                        </pic:spPr>
                      </pic:pic>
                    </a:graphicData>
                  </a:graphic>
                </wp:inline>
              </w:drawing>
            </w:r>
            <w:r>
              <w:rPr>
                <w:rFonts w:ascii="TimesNewRoman" w:hAnsi="TimesNewRoman" w:eastAsia="TimesNewRoman"/>
                <w:b w:val="0"/>
                <w:i w:val="0"/>
                <w:color w:val="000000"/>
                <w:sz w:val="21"/>
              </w:rPr>
              <w:t xml:space="preserve">1 </w:t>
            </w:r>
          </w:p>
        </w:tc>
        <w:tc>
          <w:tcPr>
            <w:tcW w:type="dxa" w:w="206"/>
            <w:tcBorders/>
            <w:tcMar>
              <w:start w:w="0" w:type="dxa"/>
              <w:end w:w="0" w:type="dxa"/>
            </w:tcMar>
          </w:tcPr>
          <w:p>
            <w:pPr>
              <w:autoSpaceDN w:val="0"/>
              <w:autoSpaceDE w:val="0"/>
              <w:widowControl/>
              <w:spacing w:line="240" w:lineRule="auto" w:before="56" w:after="0"/>
              <w:ind w:left="10" w:right="0" w:firstLine="0"/>
              <w:jc w:val="left"/>
            </w:pPr>
            <w:r>
              <w:drawing>
                <wp:inline xmlns:a="http://schemas.openxmlformats.org/drawingml/2006/main" xmlns:pic="http://schemas.openxmlformats.org/drawingml/2006/picture">
                  <wp:extent cx="8889" cy="97790"/>
                  <wp:docPr id="324" name="Picture 324"/>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8889" cy="97790"/>
                          </a:xfrm>
                          <a:prstGeom prst="rect"/>
                        </pic:spPr>
                      </pic:pic>
                    </a:graphicData>
                  </a:graphic>
                </wp:inline>
              </w:drawing>
            </w:r>
          </w:p>
        </w:tc>
        <w:tc>
          <w:tcPr>
            <w:tcW w:type="dxa" w:w="654"/>
            <w:tcBorders/>
            <w:tcMar>
              <w:start w:w="0" w:type="dxa"/>
              <w:end w:w="0" w:type="dxa"/>
            </w:tcMar>
          </w:tcPr>
          <w:p>
            <w:pPr>
              <w:autoSpaceDN w:val="0"/>
              <w:autoSpaceDE w:val="0"/>
              <w:widowControl/>
              <w:spacing w:line="230" w:lineRule="auto" w:before="46" w:after="0"/>
              <w:ind w:left="0" w:right="314" w:firstLine="0"/>
              <w:jc w:val="right"/>
            </w:pPr>
            <w:r>
              <w:rPr>
                <w:rFonts w:ascii="TimesNewRoman" w:hAnsi="TimesNewRoman" w:eastAsia="TimesNewRoman"/>
                <w:b w:val="0"/>
                <w:i w:val="0"/>
                <w:color w:val="000000"/>
                <w:sz w:val="21"/>
              </w:rPr>
              <w:t xml:space="preserve">2 </w:t>
            </w:r>
          </w:p>
        </w:tc>
        <w:tc>
          <w:tcPr>
            <w:tcW w:type="dxa" w:w="860"/>
            <w:tcBorders/>
            <w:tcMar>
              <w:start w:w="0" w:type="dxa"/>
              <w:end w:w="0" w:type="dxa"/>
            </w:tcMar>
          </w:tcPr>
          <w:p>
            <w:pPr>
              <w:autoSpaceDN w:val="0"/>
              <w:tabs>
                <w:tab w:pos="380" w:val="left"/>
              </w:tabs>
              <w:autoSpaceDE w:val="0"/>
              <w:widowControl/>
              <w:spacing w:line="240" w:lineRule="auto" w:before="38" w:after="0"/>
              <w:ind w:left="2" w:right="0" w:firstLine="0"/>
              <w:jc w:val="left"/>
            </w:pPr>
            <w:r>
              <w:drawing>
                <wp:inline xmlns:a="http://schemas.openxmlformats.org/drawingml/2006/main" xmlns:pic="http://schemas.openxmlformats.org/drawingml/2006/picture">
                  <wp:extent cx="8890" cy="97790"/>
                  <wp:docPr id="325" name="Picture 325"/>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8890" cy="97790"/>
                          </a:xfrm>
                          <a:prstGeom prst="rect"/>
                        </pic:spPr>
                      </pic:pic>
                    </a:graphicData>
                  </a:graphic>
                </wp:inline>
              </w:drawing>
            </w:r>
            <w:r>
              <w:tab/>
            </w:r>
            <w:r>
              <w:rPr>
                <w:rFonts w:ascii="TimesNewRoman" w:hAnsi="TimesNewRoman" w:eastAsia="TimesNewRoman"/>
                <w:b w:val="0"/>
                <w:i w:val="0"/>
                <w:color w:val="000000"/>
                <w:sz w:val="21"/>
              </w:rPr>
              <w:t xml:space="preserve">3 </w:t>
            </w:r>
          </w:p>
        </w:tc>
        <w:tc>
          <w:tcPr>
            <w:tcW w:type="dxa" w:w="840"/>
            <w:tcBorders/>
            <w:tcMar>
              <w:start w:w="0" w:type="dxa"/>
              <w:end w:w="0" w:type="dxa"/>
            </w:tcMar>
          </w:tcPr>
          <w:p>
            <w:pPr>
              <w:autoSpaceDN w:val="0"/>
              <w:autoSpaceDE w:val="0"/>
              <w:widowControl/>
              <w:spacing w:line="230" w:lineRule="auto" w:before="46" w:after="0"/>
              <w:ind w:left="0" w:right="0" w:firstLine="0"/>
              <w:jc w:val="center"/>
            </w:pPr>
            <w:r>
              <w:rPr>
                <w:rFonts w:ascii="TimesNewRoman" w:hAnsi="TimesNewRoman" w:eastAsia="TimesNewRoman"/>
                <w:b w:val="0"/>
                <w:i w:val="0"/>
                <w:color w:val="000000"/>
                <w:sz w:val="21"/>
              </w:rPr>
              <w:t xml:space="preserve">4 </w:t>
            </w:r>
          </w:p>
        </w:tc>
        <w:tc>
          <w:tcPr>
            <w:tcW w:type="dxa" w:w="860"/>
            <w:tcBorders/>
            <w:tcMar>
              <w:start w:w="0" w:type="dxa"/>
              <w:end w:w="0" w:type="dxa"/>
            </w:tcMar>
          </w:tcPr>
          <w:p>
            <w:pPr>
              <w:autoSpaceDN w:val="0"/>
              <w:tabs>
                <w:tab w:pos="384" w:val="left"/>
              </w:tabs>
              <w:autoSpaceDE w:val="0"/>
              <w:widowControl/>
              <w:spacing w:line="240" w:lineRule="auto" w:before="38" w:after="0"/>
              <w:ind w:left="6" w:right="0" w:firstLine="0"/>
              <w:jc w:val="left"/>
            </w:pPr>
            <w:r>
              <w:drawing>
                <wp:inline xmlns:a="http://schemas.openxmlformats.org/drawingml/2006/main" xmlns:pic="http://schemas.openxmlformats.org/drawingml/2006/picture">
                  <wp:extent cx="8889" cy="97790"/>
                  <wp:docPr id="326" name="Picture 326"/>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8889" cy="97790"/>
                          </a:xfrm>
                          <a:prstGeom prst="rect"/>
                        </pic:spPr>
                      </pic:pic>
                    </a:graphicData>
                  </a:graphic>
                </wp:inline>
              </w:drawing>
            </w:r>
            <w:r>
              <w:rPr>
                <w:rFonts w:ascii="TimesNewRoman" w:hAnsi="TimesNewRoman" w:eastAsia="TimesNewRoman"/>
                <w:b w:val="0"/>
                <w:i w:val="0"/>
                <w:color w:val="000000"/>
                <w:sz w:val="21"/>
              </w:rPr>
              <w:t xml:space="preserve">5 </w:t>
            </w:r>
          </w:p>
        </w:tc>
        <w:tc>
          <w:tcPr>
            <w:tcW w:type="dxa" w:w="860"/>
            <w:tcBorders/>
            <w:tcMar>
              <w:start w:w="0" w:type="dxa"/>
              <w:end w:w="0" w:type="dxa"/>
            </w:tcMar>
          </w:tcPr>
          <w:p>
            <w:pPr>
              <w:autoSpaceDN w:val="0"/>
              <w:tabs>
                <w:tab w:pos="378" w:val="left"/>
              </w:tabs>
              <w:autoSpaceDE w:val="0"/>
              <w:widowControl/>
              <w:spacing w:line="240" w:lineRule="auto" w:before="38" w:after="0"/>
              <w:ind w:left="0" w:right="0" w:firstLine="0"/>
              <w:jc w:val="left"/>
            </w:pPr>
            <w:r>
              <w:drawing>
                <wp:inline xmlns:a="http://schemas.openxmlformats.org/drawingml/2006/main" xmlns:pic="http://schemas.openxmlformats.org/drawingml/2006/picture">
                  <wp:extent cx="8890" cy="97790"/>
                  <wp:docPr id="327" name="Picture 327"/>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8890" cy="97790"/>
                          </a:xfrm>
                          <a:prstGeom prst="rect"/>
                        </pic:spPr>
                      </pic:pic>
                    </a:graphicData>
                  </a:graphic>
                </wp:inline>
              </w:drawing>
            </w:r>
            <w:r>
              <w:tab/>
            </w:r>
            <w:r>
              <w:rPr>
                <w:rFonts w:ascii="TimesNewRoman" w:hAnsi="TimesNewRoman" w:eastAsia="TimesNewRoman"/>
                <w:b w:val="0"/>
                <w:i w:val="0"/>
                <w:color w:val="000000"/>
                <w:sz w:val="21"/>
              </w:rPr>
              <w:t xml:space="preserve">6 </w:t>
            </w:r>
          </w:p>
        </w:tc>
        <w:tc>
          <w:tcPr>
            <w:tcW w:type="dxa" w:w="840"/>
            <w:tcBorders/>
            <w:tcMar>
              <w:start w:w="0" w:type="dxa"/>
              <w:end w:w="0" w:type="dxa"/>
            </w:tcMar>
          </w:tcPr>
          <w:p>
            <w:pPr>
              <w:autoSpaceDN w:val="0"/>
              <w:autoSpaceDE w:val="0"/>
              <w:widowControl/>
              <w:spacing w:line="230" w:lineRule="auto" w:before="46" w:after="0"/>
              <w:ind w:left="0" w:right="0" w:firstLine="0"/>
              <w:jc w:val="center"/>
            </w:pPr>
            <w:r>
              <w:rPr>
                <w:rFonts w:ascii="TimesNewRoman" w:hAnsi="TimesNewRoman" w:eastAsia="TimesNewRoman"/>
                <w:b w:val="0"/>
                <w:i w:val="0"/>
                <w:color w:val="000000"/>
                <w:sz w:val="21"/>
              </w:rPr>
              <w:t xml:space="preserve">7 </w:t>
            </w:r>
          </w:p>
        </w:tc>
        <w:tc>
          <w:tcPr>
            <w:tcW w:type="dxa" w:w="860"/>
            <w:tcBorders/>
            <w:tcMar>
              <w:start w:w="0" w:type="dxa"/>
              <w:end w:w="0" w:type="dxa"/>
            </w:tcMar>
          </w:tcPr>
          <w:p>
            <w:pPr>
              <w:autoSpaceDN w:val="0"/>
              <w:tabs>
                <w:tab w:pos="380" w:val="left"/>
              </w:tabs>
              <w:autoSpaceDE w:val="0"/>
              <w:widowControl/>
              <w:spacing w:line="240" w:lineRule="auto" w:before="38" w:after="0"/>
              <w:ind w:left="2" w:right="0" w:firstLine="0"/>
              <w:jc w:val="left"/>
            </w:pPr>
            <w:r>
              <w:drawing>
                <wp:inline xmlns:a="http://schemas.openxmlformats.org/drawingml/2006/main" xmlns:pic="http://schemas.openxmlformats.org/drawingml/2006/picture">
                  <wp:extent cx="8889" cy="97790"/>
                  <wp:docPr id="328" name="Picture 328"/>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8889" cy="97790"/>
                          </a:xfrm>
                          <a:prstGeom prst="rect"/>
                        </pic:spPr>
                      </pic:pic>
                    </a:graphicData>
                  </a:graphic>
                </wp:inline>
              </w:drawing>
            </w:r>
            <w:r>
              <w:rPr>
                <w:rFonts w:ascii="TimesNewRoman" w:hAnsi="TimesNewRoman" w:eastAsia="TimesNewRoman"/>
                <w:b w:val="0"/>
                <w:i w:val="0"/>
                <w:color w:val="000000"/>
                <w:sz w:val="21"/>
              </w:rPr>
              <w:t xml:space="preserve">8 </w:t>
            </w:r>
          </w:p>
        </w:tc>
        <w:tc>
          <w:tcPr>
            <w:tcW w:type="dxa" w:w="852"/>
            <w:tcBorders/>
            <w:tcMar>
              <w:start w:w="0" w:type="dxa"/>
              <w:end w:w="0" w:type="dxa"/>
            </w:tcMar>
          </w:tcPr>
          <w:p>
            <w:pPr>
              <w:autoSpaceDN w:val="0"/>
              <w:autoSpaceDE w:val="0"/>
              <w:widowControl/>
              <w:spacing w:line="230" w:lineRule="auto" w:before="46" w:after="0"/>
              <w:ind w:left="0" w:right="0" w:firstLine="0"/>
              <w:jc w:val="center"/>
            </w:pPr>
            <w:r>
              <w:rPr>
                <w:rFonts w:ascii="TimesNewRoman" w:hAnsi="TimesNewRoman" w:eastAsia="TimesNewRoman"/>
                <w:b w:val="0"/>
                <w:i w:val="0"/>
                <w:color w:val="000000"/>
                <w:sz w:val="21"/>
              </w:rPr>
              <w:t xml:space="preserve">9 </w:t>
            </w:r>
          </w:p>
        </w:tc>
      </w:tr>
      <w:tr>
        <w:trPr>
          <w:trHeight w:hRule="exact" w:val="232"/>
        </w:trPr>
        <w:tc>
          <w:tcPr>
            <w:tcW w:type="dxa" w:w="928"/>
            <w:tcBorders>
              <w:bottom w:sz="8.0" w:val="single" w:color="#000000"/>
            </w:tcBorders>
          </w:tcPr>
          <w:p/>
        </w:tc>
        <w:tc>
          <w:tcPr>
            <w:tcW w:type="dxa" w:w="928"/>
          </w:tcPr>
          <w:p/>
        </w:tc>
        <w:tc>
          <w:tcPr>
            <w:tcW w:type="dxa" w:w="928"/>
          </w:tcPr>
          <w:p/>
        </w:tc>
        <w:tc>
          <w:tcPr>
            <w:tcW w:type="dxa" w:w="928"/>
          </w:tcPr>
          <w:p/>
        </w:tc>
        <w:tc>
          <w:tcPr>
            <w:tcW w:type="dxa" w:w="928"/>
          </w:tcPr>
          <w:p/>
        </w:tc>
        <w:tc>
          <w:tcPr>
            <w:tcW w:type="dxa" w:w="928"/>
          </w:tcPr>
          <w:p/>
        </w:tc>
        <w:tc>
          <w:tcPr>
            <w:tcW w:type="dxa" w:w="928"/>
          </w:tcPr>
          <w:p/>
        </w:tc>
        <w:tc>
          <w:tcPr>
            <w:tcW w:type="dxa" w:w="928"/>
          </w:tcPr>
          <w:p/>
        </w:tc>
        <w:tc>
          <w:tcPr>
            <w:tcW w:type="dxa" w:w="928"/>
          </w:tcPr>
          <w:p/>
        </w:tc>
        <w:tc>
          <w:tcPr>
            <w:tcW w:type="dxa" w:w="928"/>
          </w:tcPr>
          <w:p/>
        </w:tc>
        <w:tc>
          <w:tcPr>
            <w:tcW w:type="dxa" w:w="928"/>
          </w:tcPr>
          <w:p/>
        </w:tc>
      </w:tr>
    </w:tbl>
    <w:p>
      <w:pPr>
        <w:sectPr>
          <w:pgSz w:w="11904" w:h="16840"/>
          <w:pgMar w:top="724" w:right="127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1065530</wp:posOffset>
            </wp:positionH>
            <wp:positionV relativeFrom="page">
              <wp:posOffset>2846070</wp:posOffset>
            </wp:positionV>
            <wp:extent cx="5426709" cy="336392"/>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5426709" cy="336392"/>
                    </a:xfrm>
                    <a:prstGeom prst="rect"/>
                  </pic:spPr>
                </pic:pic>
              </a:graphicData>
            </a:graphic>
          </wp:anchor>
        </w:drawing>
      </w:r>
    </w:p>
    <w:p>
      <w:pPr>
        <w:autoSpaceDN w:val="0"/>
        <w:autoSpaceDE w:val="0"/>
        <w:widowControl/>
        <w:spacing w:line="185" w:lineRule="auto" w:before="0" w:after="0"/>
        <w:ind w:left="0" w:right="3266" w:firstLine="0"/>
        <w:jc w:val="right"/>
      </w:pPr>
      <w:r>
        <w:rPr>
          <w:rFonts w:ascii="SimSun" w:hAnsi="SimSun" w:eastAsia="SimSun"/>
          <w:b w:val="0"/>
          <w:i w:val="0"/>
          <w:color w:val="000000"/>
          <w:sz w:val="21"/>
        </w:rPr>
        <w:t>大连交通大学专业硕士学位论文</w:t>
      </w:r>
    </w:p>
    <w:p>
      <w:pPr>
        <w:autoSpaceDN w:val="0"/>
        <w:autoSpaceDE w:val="0"/>
        <w:widowControl/>
        <w:spacing w:line="252" w:lineRule="auto" w:before="738" w:after="0"/>
        <w:ind w:left="998" w:right="0" w:firstLine="0"/>
        <w:jc w:val="left"/>
      </w:pPr>
      <w:r>
        <w:rPr>
          <w:rFonts w:ascii="SimSun" w:hAnsi="SimSun" w:eastAsia="SimSun"/>
          <w:b w:val="0"/>
          <w:i w:val="0"/>
          <w:color w:val="000000"/>
          <w:sz w:val="24"/>
        </w:rPr>
        <w:t>级指标和打分情况，确定评价因素等级范围，规定了等级的计分标准，为</w:t>
      </w:r>
      <w:r>
        <w:rPr>
          <w:rFonts w:ascii="TimesNewRoman" w:hAnsi="TimesNewRoman" w:eastAsia="TimesNewRoman"/>
          <w:b w:val="0"/>
          <w:i w:val="0"/>
          <w:color w:val="000000"/>
          <w:sz w:val="24"/>
        </w:rPr>
        <w:t>0-45</w:t>
      </w:r>
      <w:r>
        <w:rPr>
          <w:rFonts w:ascii="SimSun" w:hAnsi="SimSun" w:eastAsia="SimSun"/>
          <w:b w:val="0"/>
          <w:i w:val="0"/>
          <w:color w:val="000000"/>
          <w:sz w:val="24"/>
        </w:rPr>
        <w:t>、</w:t>
      </w:r>
      <w:r>
        <w:rPr>
          <w:rFonts w:ascii="TimesNewRoman" w:hAnsi="TimesNewRoman" w:eastAsia="TimesNewRoman"/>
          <w:b w:val="0"/>
          <w:i w:val="0"/>
          <w:color w:val="000000"/>
          <w:sz w:val="24"/>
        </w:rPr>
        <w:t>45-60</w:t>
      </w:r>
      <w:r>
        <w:rPr>
          <w:rFonts w:ascii="SimSun" w:hAnsi="SimSun" w:eastAsia="SimSun"/>
          <w:b w:val="0"/>
          <w:i w:val="0"/>
          <w:color w:val="000000"/>
          <w:sz w:val="24"/>
        </w:rPr>
        <w:t>、</w:t>
      </w:r>
      <w:r>
        <w:rPr>
          <w:rFonts w:ascii="TimesNewRoman" w:hAnsi="TimesNewRoman" w:eastAsia="TimesNewRoman"/>
          <w:b w:val="0"/>
          <w:i w:val="0"/>
          <w:color w:val="000000"/>
          <w:sz w:val="24"/>
        </w:rPr>
        <w:t>60-70</w:t>
      </w:r>
      <w:r>
        <w:rPr>
          <w:rFonts w:ascii="SimSun" w:hAnsi="SimSun" w:eastAsia="SimSun"/>
          <w:b w:val="0"/>
          <w:i w:val="0"/>
          <w:color w:val="000000"/>
          <w:sz w:val="24"/>
        </w:rPr>
        <w:t>、</w:t>
      </w:r>
      <w:r>
        <w:rPr>
          <w:rFonts w:ascii="TimesNewRoman" w:hAnsi="TimesNewRoman" w:eastAsia="TimesNewRoman"/>
          <w:b w:val="0"/>
          <w:i w:val="0"/>
          <w:color w:val="000000"/>
          <w:sz w:val="24"/>
        </w:rPr>
        <w:t>70-85</w:t>
      </w:r>
      <w:r>
        <w:rPr>
          <w:rFonts w:ascii="SimSun" w:hAnsi="SimSun" w:eastAsia="SimSun"/>
          <w:b w:val="0"/>
          <w:i w:val="0"/>
          <w:color w:val="000000"/>
          <w:sz w:val="24"/>
        </w:rPr>
        <w:t>、</w:t>
      </w:r>
      <w:r>
        <w:rPr>
          <w:rFonts w:ascii="TimesNewRoman" w:hAnsi="TimesNewRoman" w:eastAsia="TimesNewRoman"/>
          <w:b w:val="0"/>
          <w:i w:val="0"/>
          <w:color w:val="000000"/>
          <w:sz w:val="24"/>
        </w:rPr>
        <w:t>85-100</w:t>
      </w:r>
      <w:r>
        <w:rPr>
          <w:rFonts w:ascii="SimSun" w:hAnsi="SimSun" w:eastAsia="SimSun"/>
          <w:b w:val="0"/>
          <w:i w:val="0"/>
          <w:color w:val="000000"/>
          <w:sz w:val="24"/>
        </w:rPr>
        <w:t>，如下表</w:t>
      </w:r>
      <w:r>
        <w:rPr>
          <w:rFonts w:ascii="TimesNewRoman" w:hAnsi="TimesNewRoman" w:eastAsia="TimesNewRoman"/>
          <w:b w:val="0"/>
          <w:i w:val="0"/>
          <w:color w:val="000000"/>
          <w:sz w:val="24"/>
        </w:rPr>
        <w:t>4.4</w:t>
      </w:r>
      <w:r>
        <w:rPr>
          <w:rFonts w:ascii="SimSun" w:hAnsi="SimSun" w:eastAsia="SimSun"/>
          <w:b w:val="0"/>
          <w:i w:val="0"/>
          <w:color w:val="000000"/>
          <w:sz w:val="24"/>
        </w:rPr>
        <w:t xml:space="preserve"> 所示。</w:t>
      </w:r>
    </w:p>
    <w:p>
      <w:pPr>
        <w:autoSpaceDN w:val="0"/>
        <w:autoSpaceDE w:val="0"/>
        <w:widowControl/>
        <w:spacing w:line="259" w:lineRule="auto" w:before="462" w:after="42"/>
        <w:ind w:left="2736" w:right="1872"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4.4</w:t>
      </w:r>
      <w:r>
        <w:rPr>
          <w:rFonts w:ascii="SimSun" w:hAnsi="SimSun" w:eastAsia="SimSun"/>
          <w:b w:val="0"/>
          <w:i w:val="0"/>
          <w:color w:val="000000"/>
          <w:sz w:val="21"/>
        </w:rPr>
        <w:t xml:space="preserve"> 地铁盾构施工安全风险等级表</w:t>
      </w:r>
      <w:r>
        <w:br/>
      </w:r>
      <w:r>
        <w:rPr>
          <w:rFonts w:ascii="TimesNewRoman" w:hAnsi="TimesNewRoman" w:eastAsia="TimesNewRoman"/>
          <w:b w:val="0"/>
          <w:i w:val="0"/>
          <w:color w:val="000000"/>
          <w:sz w:val="21"/>
        </w:rPr>
        <w:t xml:space="preserve">Table4.4 Table of safety risk level of Metro Shield Construction </w:t>
      </w:r>
    </w:p>
    <w:tbl>
      <w:tblPr>
        <w:tblW w:type="auto" w:w="0"/>
        <w:tblLayout w:type="fixed"/>
        <w:tblLook w:firstColumn="1" w:firstRow="1" w:lastColumn="0" w:lastRow="0" w:noHBand="0" w:noVBand="1" w:val="04A0"/>
        <w:tblInd w:w="480.0" w:type="dxa"/>
      </w:tblPr>
      <w:tblGrid>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tblGrid>
      <w:tr>
        <w:trPr>
          <w:trHeight w:hRule="exact" w:val="194"/>
        </w:trPr>
        <w:tc>
          <w:tcPr>
            <w:tcW w:type="dxa" w:w="220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0" w:after="0"/>
              <w:ind w:left="0" w:right="278" w:firstLine="0"/>
              <w:jc w:val="right"/>
            </w:pPr>
            <w:r>
              <w:rPr>
                <w:rFonts w:ascii="SimSun" w:hAnsi="SimSun" w:eastAsia="SimSun"/>
                <w:b w:val="0"/>
                <w:i w:val="0"/>
                <w:color w:val="000000"/>
                <w:sz w:val="21"/>
              </w:rPr>
              <w:t>风险等级</w:t>
            </w:r>
          </w:p>
        </w:tc>
        <w:tc>
          <w:tcPr>
            <w:tcW w:type="dxa" w:w="278"/>
            <w:tcBorders/>
            <w:tcMar>
              <w:start w:w="0" w:type="dxa"/>
              <w:end w:w="0" w:type="dxa"/>
            </w:tcMar>
          </w:tcPr>
          <w:p>
            <w:pPr>
              <w:autoSpaceDN w:val="0"/>
              <w:autoSpaceDE w:val="0"/>
              <w:widowControl/>
              <w:spacing w:line="240" w:lineRule="auto" w:before="40" w:after="0"/>
              <w:ind w:left="8" w:right="0" w:firstLine="0"/>
              <w:jc w:val="left"/>
            </w:pPr>
            <w:r>
              <w:drawing>
                <wp:inline xmlns:a="http://schemas.openxmlformats.org/drawingml/2006/main" xmlns:pic="http://schemas.openxmlformats.org/drawingml/2006/picture">
                  <wp:extent cx="8889" cy="97789"/>
                  <wp:docPr id="329" name="Picture 329"/>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889" cy="97789"/>
                          </a:xfrm>
                          <a:prstGeom prst="rect"/>
                        </pic:spPr>
                      </pic:pic>
                    </a:graphicData>
                  </a:graphic>
                </wp:inline>
              </w:drawing>
            </w:r>
          </w:p>
        </w:tc>
        <w:tc>
          <w:tcPr>
            <w:tcW w:type="dxa" w:w="11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62" w:after="0"/>
              <w:ind w:left="260" w:right="0" w:firstLine="0"/>
              <w:jc w:val="left"/>
            </w:pPr>
            <w:r>
              <w:rPr>
                <w:rFonts w:ascii="TimesNewRoman" w:hAnsi="TimesNewRoman" w:eastAsia="TimesNewRoman"/>
                <w:b w:val="0"/>
                <w:i w:val="0"/>
                <w:color w:val="000000"/>
                <w:sz w:val="21"/>
              </w:rPr>
              <w:t>1</w:t>
            </w:r>
            <w:r>
              <w:rPr>
                <w:rFonts w:ascii="SimSun" w:hAnsi="SimSun" w:eastAsia="SimSun"/>
                <w:b w:val="0"/>
                <w:i w:val="0"/>
                <w:color w:val="000000"/>
                <w:sz w:val="21"/>
              </w:rPr>
              <w:t xml:space="preserve"> 级</w:t>
            </w:r>
          </w:p>
        </w:tc>
        <w:tc>
          <w:tcPr>
            <w:tcW w:type="dxa" w:w="272"/>
            <w:gridSpan w:val="2"/>
            <w:tcBorders/>
            <w:tcMar>
              <w:start w:w="0" w:type="dxa"/>
              <w:end w:w="0" w:type="dxa"/>
            </w:tcMar>
            <w:tcMar>
              <w:start w:w="0" w:type="dxa"/>
              <w:end w:w="0" w:type="dxa"/>
            </w:tcMar>
          </w:tcPr>
          <w:p>
            <w:pPr>
              <w:autoSpaceDN w:val="0"/>
              <w:autoSpaceDE w:val="0"/>
              <w:widowControl/>
              <w:spacing w:line="240" w:lineRule="auto" w:before="40" w:after="0"/>
              <w:ind w:left="8" w:right="0" w:firstLine="0"/>
              <w:jc w:val="left"/>
            </w:pPr>
            <w:r>
              <w:drawing>
                <wp:inline xmlns:a="http://schemas.openxmlformats.org/drawingml/2006/main" xmlns:pic="http://schemas.openxmlformats.org/drawingml/2006/picture">
                  <wp:extent cx="8889" cy="97789"/>
                  <wp:docPr id="330" name="Picture 330"/>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889" cy="97789"/>
                          </a:xfrm>
                          <a:prstGeom prst="rect"/>
                        </pic:spPr>
                      </pic:pic>
                    </a:graphicData>
                  </a:graphic>
                </wp:inline>
              </w:drawing>
            </w:r>
          </w:p>
        </w:tc>
        <w:tc>
          <w:tcPr>
            <w:tcW w:type="dxa" w:w="114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62" w:after="0"/>
              <w:ind w:left="266" w:right="0" w:firstLine="0"/>
              <w:jc w:val="left"/>
            </w:pPr>
            <w:r>
              <w:rPr>
                <w:rFonts w:ascii="TimesNewRoman" w:hAnsi="TimesNewRoman" w:eastAsia="TimesNewRoman"/>
                <w:b w:val="0"/>
                <w:i w:val="0"/>
                <w:color w:val="000000"/>
                <w:sz w:val="21"/>
              </w:rPr>
              <w:t>2</w:t>
            </w:r>
            <w:r>
              <w:rPr>
                <w:rFonts w:ascii="SimSun" w:hAnsi="SimSun" w:eastAsia="SimSun"/>
                <w:b w:val="0"/>
                <w:i w:val="0"/>
                <w:color w:val="000000"/>
                <w:sz w:val="21"/>
              </w:rPr>
              <w:t xml:space="preserve"> 级</w:t>
            </w:r>
          </w:p>
        </w:tc>
        <w:tc>
          <w:tcPr>
            <w:tcW w:type="dxa" w:w="264"/>
            <w:gridSpan w:val="2"/>
            <w:tcBorders/>
            <w:tcMar>
              <w:start w:w="0" w:type="dxa"/>
              <w:end w:w="0" w:type="dxa"/>
            </w:tcMar>
            <w:tcMar>
              <w:start w:w="0" w:type="dxa"/>
              <w:end w:w="0" w:type="dxa"/>
            </w:tcMar>
          </w:tcPr>
          <w:p>
            <w:pPr>
              <w:autoSpaceDN w:val="0"/>
              <w:autoSpaceDE w:val="0"/>
              <w:widowControl/>
              <w:spacing w:line="240" w:lineRule="auto" w:before="40" w:after="0"/>
              <w:ind w:left="8" w:right="0" w:firstLine="0"/>
              <w:jc w:val="left"/>
            </w:pPr>
            <w:r>
              <w:drawing>
                <wp:inline xmlns:a="http://schemas.openxmlformats.org/drawingml/2006/main" xmlns:pic="http://schemas.openxmlformats.org/drawingml/2006/picture">
                  <wp:extent cx="8890" cy="97789"/>
                  <wp:docPr id="331" name="Picture 331"/>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890" cy="97789"/>
                          </a:xfrm>
                          <a:prstGeom prst="rect"/>
                        </pic:spPr>
                      </pic:pic>
                    </a:graphicData>
                  </a:graphic>
                </wp:inline>
              </w:drawing>
            </w:r>
          </w:p>
        </w:tc>
        <w:tc>
          <w:tcPr>
            <w:tcW w:type="dxa" w:w="109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62" w:after="0"/>
              <w:ind w:left="274" w:right="0" w:firstLine="0"/>
              <w:jc w:val="left"/>
            </w:pPr>
            <w:r>
              <w:rPr>
                <w:rFonts w:ascii="TimesNewRoman" w:hAnsi="TimesNewRoman" w:eastAsia="TimesNewRoman"/>
                <w:b w:val="0"/>
                <w:i w:val="0"/>
                <w:color w:val="000000"/>
                <w:sz w:val="21"/>
              </w:rPr>
              <w:t>3</w:t>
            </w:r>
            <w:r>
              <w:rPr>
                <w:rFonts w:ascii="SimSun" w:hAnsi="SimSun" w:eastAsia="SimSun"/>
                <w:b w:val="0"/>
                <w:i w:val="0"/>
                <w:color w:val="000000"/>
                <w:sz w:val="21"/>
              </w:rPr>
              <w:t xml:space="preserve"> 级</w:t>
            </w:r>
          </w:p>
        </w:tc>
        <w:tc>
          <w:tcPr>
            <w:tcW w:type="dxa" w:w="53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40" w:after="0"/>
              <w:ind w:left="68" w:right="0" w:firstLine="0"/>
              <w:jc w:val="left"/>
            </w:pPr>
            <w:r>
              <w:drawing>
                <wp:inline xmlns:a="http://schemas.openxmlformats.org/drawingml/2006/main" xmlns:pic="http://schemas.openxmlformats.org/drawingml/2006/picture">
                  <wp:extent cx="8890" cy="97789"/>
                  <wp:docPr id="332" name="Picture 332"/>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890" cy="97789"/>
                          </a:xfrm>
                          <a:prstGeom prst="rect"/>
                        </pic:spPr>
                      </pic:pic>
                    </a:graphicData>
                  </a:graphic>
                </wp:inline>
              </w:drawing>
            </w:r>
          </w:p>
        </w:tc>
        <w:tc>
          <w:tcPr>
            <w:tcW w:type="dxa" w:w="96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52" w:val="left"/>
              </w:tabs>
              <w:autoSpaceDE w:val="0"/>
              <w:widowControl/>
              <w:spacing w:line="240" w:lineRule="auto" w:before="40" w:after="0"/>
              <w:ind w:left="62" w:right="0" w:firstLine="0"/>
              <w:jc w:val="left"/>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r>
              <w:tab/>
            </w:r>
            <w:r>
              <w:drawing>
                <wp:inline xmlns:a="http://schemas.openxmlformats.org/drawingml/2006/main" xmlns:pic="http://schemas.openxmlformats.org/drawingml/2006/picture">
                  <wp:extent cx="10160" cy="97789"/>
                  <wp:docPr id="333" name="Picture 333"/>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10160" cy="97789"/>
                          </a:xfrm>
                          <a:prstGeom prst="rect"/>
                        </pic:spPr>
                      </pic:pic>
                    </a:graphicData>
                  </a:graphic>
                </wp:inline>
              </w:drawing>
            </w:r>
          </w:p>
          <w:p>
            <w:pPr>
              <w:autoSpaceDN w:val="0"/>
              <w:autoSpaceDE w:val="0"/>
              <w:widowControl/>
              <w:spacing w:line="240" w:lineRule="auto" w:before="0" w:after="0"/>
              <w:ind w:left="0" w:right="0" w:firstLine="0"/>
              <w:jc w:val="right"/>
            </w:pPr>
            <w:r>
              <w:drawing>
                <wp:inline xmlns:a="http://schemas.openxmlformats.org/drawingml/2006/main" xmlns:pic="http://schemas.openxmlformats.org/drawingml/2006/picture">
                  <wp:extent cx="10160" cy="96519"/>
                  <wp:docPr id="334" name="Picture 334"/>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10160" cy="96519"/>
                          </a:xfrm>
                          <a:prstGeom prst="rect"/>
                        </pic:spPr>
                      </pic:pic>
                    </a:graphicData>
                  </a:graphic>
                </wp:inline>
              </w:drawing>
            </w:r>
          </w:p>
        </w:tc>
        <w:tc>
          <w:tcPr>
            <w:tcW w:type="dxa" w:w="240"/>
            <w:gridSpan w:val="2"/>
            <w:tcBorders/>
            <w:tcMar>
              <w:start w:w="0" w:type="dxa"/>
              <w:end w:w="0" w:type="dxa"/>
            </w:tcMar>
            <w:tcMar>
              <w:start w:w="0" w:type="dxa"/>
              <w:end w:w="0" w:type="dxa"/>
            </w:tcMar>
          </w:tcPr>
          <w:p/>
        </w:tc>
        <w:tc>
          <w:tcPr>
            <w:tcW w:type="dxa" w:w="1580"/>
            <w:gridSpan w:val="6"/>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1" w:lineRule="auto" w:before="62" w:after="0"/>
              <w:ind w:left="144" w:right="720" w:firstLine="0"/>
              <w:jc w:val="center"/>
            </w:pPr>
            <w:r>
              <w:rPr>
                <w:rFonts w:ascii="TimesNewRoman" w:hAnsi="TimesNewRoman" w:eastAsia="TimesNewRoman"/>
                <w:b w:val="0"/>
                <w:i w:val="0"/>
                <w:color w:val="000000"/>
                <w:sz w:val="21"/>
              </w:rPr>
              <w:t>5</w:t>
            </w:r>
            <w:r>
              <w:rPr>
                <w:rFonts w:ascii="SimSun" w:hAnsi="SimSun" w:eastAsia="SimSun"/>
                <w:b w:val="0"/>
                <w:i w:val="0"/>
                <w:color w:val="000000"/>
                <w:sz w:val="21"/>
              </w:rPr>
              <w:t xml:space="preserve"> 级</w:t>
            </w:r>
            <w:r>
              <w:br/>
            </w:r>
            <w:r>
              <w:rPr>
                <w:rFonts w:ascii="SimSun" w:hAnsi="SimSun" w:eastAsia="SimSun"/>
                <w:b w:val="0"/>
                <w:i w:val="0"/>
                <w:color w:val="000000"/>
                <w:sz w:val="21"/>
              </w:rPr>
              <w:t>安全</w:t>
            </w:r>
            <w:r>
              <w:br/>
            </w:r>
            <w:r>
              <w:rPr>
                <w:rFonts w:ascii="TimesNewRoman" w:hAnsi="TimesNewRoman" w:eastAsia="TimesNewRoman"/>
                <w:b w:val="0"/>
                <w:i w:val="0"/>
                <w:color w:val="000000"/>
                <w:sz w:val="21"/>
              </w:rPr>
              <w:t xml:space="preserve">85-100 </w:t>
            </w:r>
          </w:p>
        </w:tc>
      </w:tr>
      <w:tr>
        <w:trPr>
          <w:trHeight w:hRule="exact" w:val="170"/>
        </w:trPr>
        <w:tc>
          <w:tcPr>
            <w:tcW w:type="dxa" w:w="2550"/>
            <w:gridSpan w:val="10"/>
            <w:vMerge/>
            <w:tcBorders/>
          </w:tcPr>
          <w:p/>
        </w:tc>
        <w:tc>
          <w:tcPr>
            <w:tcW w:type="dxa" w:w="278"/>
            <w:tcBorders/>
            <w:tcMar>
              <w:start w:w="0" w:type="dxa"/>
              <w:end w:w="0" w:type="dxa"/>
            </w:tcMar>
          </w:tcPr>
          <w:p>
            <w:pPr>
              <w:autoSpaceDN w:val="0"/>
              <w:autoSpaceDE w:val="0"/>
              <w:widowControl/>
              <w:spacing w:line="240" w:lineRule="auto" w:before="0" w:after="0"/>
              <w:ind w:left="8" w:right="0" w:firstLine="0"/>
              <w:jc w:val="left"/>
            </w:pPr>
            <w:r>
              <w:drawing>
                <wp:inline xmlns:a="http://schemas.openxmlformats.org/drawingml/2006/main" xmlns:pic="http://schemas.openxmlformats.org/drawingml/2006/picture">
                  <wp:extent cx="8889" cy="96519"/>
                  <wp:docPr id="335" name="Picture 335"/>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889" cy="96519"/>
                          </a:xfrm>
                          <a:prstGeom prst="rect"/>
                        </pic:spPr>
                      </pic:pic>
                    </a:graphicData>
                  </a:graphic>
                </wp:inline>
              </w:drawing>
            </w:r>
          </w:p>
        </w:tc>
        <w:tc>
          <w:tcPr>
            <w:tcW w:type="dxa" w:w="510"/>
            <w:gridSpan w:val="2"/>
            <w:vMerge/>
            <w:tcBorders/>
          </w:tcPr>
          <w:p/>
        </w:tc>
        <w:tc>
          <w:tcPr>
            <w:tcW w:type="dxa" w:w="272"/>
            <w:gridSpan w:val="2"/>
            <w:tcBorders/>
            <w:tcMar>
              <w:start w:w="0" w:type="dxa"/>
              <w:end w:w="0" w:type="dxa"/>
            </w:tcMar>
            <w:tcMar>
              <w:start w:w="0" w:type="dxa"/>
              <w:end w:w="0" w:type="dxa"/>
            </w:tcMar>
          </w:tcPr>
          <w:p>
            <w:pPr>
              <w:autoSpaceDN w:val="0"/>
              <w:autoSpaceDE w:val="0"/>
              <w:widowControl/>
              <w:spacing w:line="240" w:lineRule="auto" w:before="0" w:after="0"/>
              <w:ind w:left="8" w:right="0" w:firstLine="0"/>
              <w:jc w:val="left"/>
            </w:pPr>
            <w:r>
              <w:drawing>
                <wp:inline xmlns:a="http://schemas.openxmlformats.org/drawingml/2006/main" xmlns:pic="http://schemas.openxmlformats.org/drawingml/2006/picture">
                  <wp:extent cx="8889" cy="96519"/>
                  <wp:docPr id="336" name="Picture 336"/>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889" cy="96519"/>
                          </a:xfrm>
                          <a:prstGeom prst="rect"/>
                        </pic:spPr>
                      </pic:pic>
                    </a:graphicData>
                  </a:graphic>
                </wp:inline>
              </w:drawing>
            </w:r>
          </w:p>
        </w:tc>
        <w:tc>
          <w:tcPr>
            <w:tcW w:type="dxa" w:w="510"/>
            <w:gridSpan w:val="2"/>
            <w:vMerge/>
            <w:tcBorders/>
          </w:tcPr>
          <w:p/>
        </w:tc>
        <w:tc>
          <w:tcPr>
            <w:tcW w:type="dxa" w:w="264"/>
            <w:gridSpan w:val="2"/>
            <w:tcBorders/>
            <w:tcMar>
              <w:start w:w="0" w:type="dxa"/>
              <w:end w:w="0" w:type="dxa"/>
            </w:tcMar>
            <w:tcMar>
              <w:start w:w="0" w:type="dxa"/>
              <w:end w:w="0" w:type="dxa"/>
            </w:tcMar>
          </w:tcPr>
          <w:p>
            <w:pPr>
              <w:autoSpaceDN w:val="0"/>
              <w:autoSpaceDE w:val="0"/>
              <w:widowControl/>
              <w:spacing w:line="240" w:lineRule="auto" w:before="0" w:after="0"/>
              <w:ind w:left="8" w:right="0" w:firstLine="0"/>
              <w:jc w:val="left"/>
            </w:pPr>
            <w:r>
              <w:drawing>
                <wp:inline xmlns:a="http://schemas.openxmlformats.org/drawingml/2006/main" xmlns:pic="http://schemas.openxmlformats.org/drawingml/2006/picture">
                  <wp:extent cx="8890" cy="96519"/>
                  <wp:docPr id="337" name="Picture 337"/>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890" cy="96519"/>
                          </a:xfrm>
                          <a:prstGeom prst="rect"/>
                        </pic:spPr>
                      </pic:pic>
                    </a:graphicData>
                  </a:graphic>
                </wp:inline>
              </w:drawing>
            </w:r>
          </w:p>
        </w:tc>
        <w:tc>
          <w:tcPr>
            <w:tcW w:type="dxa" w:w="1020"/>
            <w:gridSpan w:val="4"/>
            <w:vMerge/>
            <w:tcBorders/>
          </w:tcPr>
          <w:p/>
        </w:tc>
        <w:tc>
          <w:tcPr>
            <w:tcW w:type="dxa" w:w="53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68" w:right="0" w:firstLine="0"/>
              <w:jc w:val="left"/>
            </w:pPr>
            <w:r>
              <w:drawing>
                <wp:inline xmlns:a="http://schemas.openxmlformats.org/drawingml/2006/main" xmlns:pic="http://schemas.openxmlformats.org/drawingml/2006/picture">
                  <wp:extent cx="8890" cy="96519"/>
                  <wp:docPr id="338" name="Picture 338"/>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8890" cy="96519"/>
                          </a:xfrm>
                          <a:prstGeom prst="rect"/>
                        </pic:spPr>
                      </pic:pic>
                    </a:graphicData>
                  </a:graphic>
                </wp:inline>
              </w:drawing>
            </w:r>
          </w:p>
        </w:tc>
        <w:tc>
          <w:tcPr>
            <w:tcW w:type="dxa" w:w="765"/>
            <w:gridSpan w:val="3"/>
            <w:vMerge/>
            <w:tcBorders/>
          </w:tcPr>
          <w:p/>
        </w:tc>
        <w:tc>
          <w:tcPr>
            <w:tcW w:type="dxa" w:w="240"/>
            <w:gridSpan w:val="2"/>
            <w:tcBorders/>
            <w:tcMar>
              <w:start w:w="0" w:type="dxa"/>
              <w:end w:w="0" w:type="dxa"/>
            </w:tcMar>
            <w:tcMar>
              <w:start w:w="0" w:type="dxa"/>
              <w:end w:w="0" w:type="dxa"/>
            </w:tcMar>
          </w:tcPr>
          <w:p/>
        </w:tc>
        <w:tc>
          <w:tcPr>
            <w:tcW w:type="dxa" w:w="1530"/>
            <w:gridSpan w:val="6"/>
            <w:vMerge/>
            <w:tcBorders>
              <w:bottom w:sz="8.0" w:val="single" w:color="#000000"/>
            </w:tcBorders>
          </w:tcPr>
          <w:p/>
        </w:tc>
      </w:tr>
      <w:tr>
        <w:trPr>
          <w:trHeight w:hRule="exact" w:val="320"/>
        </w:trPr>
        <w:tc>
          <w:tcPr>
            <w:tcW w:type="dxa" w:w="220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6" w:after="0"/>
              <w:ind w:left="0" w:right="278" w:firstLine="0"/>
              <w:jc w:val="right"/>
            </w:pPr>
            <w:r>
              <w:rPr>
                <w:rFonts w:ascii="SimSun" w:hAnsi="SimSun" w:eastAsia="SimSun"/>
                <w:b w:val="0"/>
                <w:i w:val="0"/>
                <w:color w:val="000000"/>
                <w:sz w:val="21"/>
              </w:rPr>
              <w:t>风险水平</w:t>
            </w:r>
          </w:p>
        </w:tc>
        <w:tc>
          <w:tcPr>
            <w:tcW w:type="dxa" w:w="142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危险</w:t>
            </w:r>
          </w:p>
        </w:tc>
        <w:tc>
          <w:tcPr>
            <w:tcW w:type="dxa" w:w="14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较危险</w:t>
            </w:r>
          </w:p>
        </w:tc>
        <w:tc>
          <w:tcPr>
            <w:tcW w:type="dxa" w:w="13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6" w:after="0"/>
              <w:ind w:left="0" w:right="428" w:firstLine="0"/>
              <w:jc w:val="right"/>
            </w:pPr>
            <w:r>
              <w:rPr>
                <w:rFonts w:ascii="SimSun" w:hAnsi="SimSun" w:eastAsia="SimSun"/>
                <w:b w:val="0"/>
                <w:i w:val="0"/>
                <w:color w:val="000000"/>
                <w:sz w:val="21"/>
              </w:rPr>
              <w:t>正常</w:t>
            </w:r>
          </w:p>
        </w:tc>
        <w:tc>
          <w:tcPr>
            <w:tcW w:type="dxa" w:w="174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6" w:after="0"/>
              <w:ind w:left="0" w:right="642" w:firstLine="0"/>
              <w:jc w:val="right"/>
            </w:pPr>
            <w:r>
              <w:rPr>
                <w:rFonts w:ascii="SimSun" w:hAnsi="SimSun" w:eastAsia="SimSun"/>
                <w:b w:val="0"/>
                <w:i w:val="0"/>
                <w:color w:val="000000"/>
                <w:sz w:val="21"/>
              </w:rPr>
              <w:t>较安全</w:t>
            </w:r>
          </w:p>
        </w:tc>
        <w:tc>
          <w:tcPr>
            <w:tcW w:type="dxa" w:w="1530"/>
            <w:gridSpan w:val="6"/>
            <w:vMerge/>
            <w:tcBorders>
              <w:bottom w:sz="8.0" w:val="single" w:color="#000000"/>
            </w:tcBorders>
          </w:tcPr>
          <w:p/>
        </w:tc>
      </w:tr>
      <w:tr>
        <w:trPr>
          <w:trHeight w:hRule="exact" w:val="408"/>
        </w:trPr>
        <w:tc>
          <w:tcPr>
            <w:tcW w:type="dxa" w:w="2200"/>
            <w:gridSpan w:val="10"/>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6" w:after="0"/>
              <w:ind w:left="0" w:right="488" w:firstLine="0"/>
              <w:jc w:val="right"/>
            </w:pPr>
            <w:r>
              <w:rPr>
                <w:rFonts w:ascii="SimSun" w:hAnsi="SimSun" w:eastAsia="SimSun"/>
                <w:b w:val="0"/>
                <w:i w:val="0"/>
                <w:color w:val="000000"/>
                <w:sz w:val="21"/>
              </w:rPr>
              <w:t>得分</w:t>
            </w:r>
          </w:p>
        </w:tc>
        <w:tc>
          <w:tcPr>
            <w:tcW w:type="dxa" w:w="278"/>
            <w:tcBorders>
              <w:bottom w:sz="8.0" w:val="single" w:color="#000000"/>
            </w:tcBorders>
            <w:tcMar>
              <w:start w:w="0" w:type="dxa"/>
              <w:end w:w="0" w:type="dxa"/>
            </w:tcMar>
          </w:tcPr>
          <w:p>
            <w:pPr>
              <w:autoSpaceDN w:val="0"/>
              <w:autoSpaceDE w:val="0"/>
              <w:widowControl/>
              <w:spacing w:line="240" w:lineRule="auto" w:before="210" w:after="0"/>
              <w:ind w:left="8" w:right="0" w:firstLine="0"/>
              <w:jc w:val="left"/>
            </w:pPr>
            <w:r>
              <w:drawing>
                <wp:inline xmlns:a="http://schemas.openxmlformats.org/drawingml/2006/main" xmlns:pic="http://schemas.openxmlformats.org/drawingml/2006/picture">
                  <wp:extent cx="8889" cy="97789"/>
                  <wp:docPr id="339" name="Picture 339"/>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8889" cy="97789"/>
                          </a:xfrm>
                          <a:prstGeom prst="rect"/>
                        </pic:spPr>
                      </pic:pic>
                    </a:graphicData>
                  </a:graphic>
                </wp:inline>
              </w:drawing>
            </w:r>
          </w:p>
        </w:tc>
        <w:tc>
          <w:tcPr>
            <w:tcW w:type="dxa" w:w="1142"/>
            <w:gridSpan w:val="2"/>
            <w:tcBorders>
              <w:bottom w:sz="8.0" w:val="single" w:color="#000000"/>
            </w:tcBorders>
            <w:tcMar>
              <w:start w:w="0" w:type="dxa"/>
              <w:end w:w="0" w:type="dxa"/>
            </w:tcMar>
            <w:tcMar>
              <w:start w:w="0" w:type="dxa"/>
              <w:end w:w="0" w:type="dxa"/>
            </w:tcMar>
          </w:tcPr>
          <w:p>
            <w:pPr>
              <w:autoSpaceDN w:val="0"/>
              <w:autoSpaceDE w:val="0"/>
              <w:widowControl/>
              <w:spacing w:line="230" w:lineRule="auto" w:before="64" w:after="0"/>
              <w:ind w:left="250" w:right="0" w:firstLine="0"/>
              <w:jc w:val="left"/>
            </w:pPr>
            <w:r>
              <w:rPr>
                <w:rFonts w:ascii="TimesNewRoman" w:hAnsi="TimesNewRoman" w:eastAsia="TimesNewRoman"/>
                <w:b w:val="0"/>
                <w:i w:val="0"/>
                <w:color w:val="000000"/>
                <w:sz w:val="21"/>
              </w:rPr>
              <w:t xml:space="preserve">0-45 </w:t>
            </w:r>
          </w:p>
        </w:tc>
        <w:tc>
          <w:tcPr>
            <w:tcW w:type="dxa" w:w="272"/>
            <w:gridSpan w:val="2"/>
            <w:tcBorders>
              <w:bottom w:sz="8.0" w:val="single" w:color="#000000"/>
            </w:tcBorders>
            <w:tcMar>
              <w:start w:w="0" w:type="dxa"/>
              <w:end w:w="0" w:type="dxa"/>
            </w:tcMar>
            <w:tcMar>
              <w:start w:w="0" w:type="dxa"/>
              <w:end w:w="0" w:type="dxa"/>
            </w:tcMar>
          </w:tcPr>
          <w:p>
            <w:pPr>
              <w:autoSpaceDN w:val="0"/>
              <w:autoSpaceDE w:val="0"/>
              <w:widowControl/>
              <w:spacing w:line="240" w:lineRule="auto" w:before="210" w:after="0"/>
              <w:ind w:left="8" w:right="0" w:firstLine="0"/>
              <w:jc w:val="left"/>
            </w:pPr>
            <w:r>
              <w:drawing>
                <wp:inline xmlns:a="http://schemas.openxmlformats.org/drawingml/2006/main" xmlns:pic="http://schemas.openxmlformats.org/drawingml/2006/picture">
                  <wp:extent cx="8889" cy="97789"/>
                  <wp:docPr id="340" name="Picture 340"/>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8889" cy="97789"/>
                          </a:xfrm>
                          <a:prstGeom prst="rect"/>
                        </pic:spPr>
                      </pic:pic>
                    </a:graphicData>
                  </a:graphic>
                </wp:inline>
              </w:drawing>
            </w:r>
          </w:p>
        </w:tc>
        <w:tc>
          <w:tcPr>
            <w:tcW w:type="dxa" w:w="1148"/>
            <w:gridSpan w:val="2"/>
            <w:tcBorders>
              <w:bottom w:sz="8.0" w:val="single" w:color="#000000"/>
            </w:tcBorders>
            <w:tcMar>
              <w:start w:w="0" w:type="dxa"/>
              <w:end w:w="0" w:type="dxa"/>
            </w:tcMar>
            <w:tcMar>
              <w:start w:w="0" w:type="dxa"/>
              <w:end w:w="0" w:type="dxa"/>
            </w:tcMar>
          </w:tcPr>
          <w:p>
            <w:pPr>
              <w:autoSpaceDN w:val="0"/>
              <w:autoSpaceDE w:val="0"/>
              <w:widowControl/>
              <w:spacing w:line="230" w:lineRule="auto" w:before="64" w:after="0"/>
              <w:ind w:left="204" w:right="0" w:firstLine="0"/>
              <w:jc w:val="left"/>
            </w:pPr>
            <w:r>
              <w:rPr>
                <w:rFonts w:ascii="TimesNewRoman" w:hAnsi="TimesNewRoman" w:eastAsia="TimesNewRoman"/>
                <w:b w:val="0"/>
                <w:i w:val="0"/>
                <w:color w:val="000000"/>
                <w:sz w:val="21"/>
              </w:rPr>
              <w:t xml:space="preserve">45-60 </w:t>
            </w:r>
          </w:p>
        </w:tc>
        <w:tc>
          <w:tcPr>
            <w:tcW w:type="dxa" w:w="264"/>
            <w:gridSpan w:val="2"/>
            <w:tcBorders>
              <w:bottom w:sz="8.0" w:val="single" w:color="#000000"/>
            </w:tcBorders>
            <w:tcMar>
              <w:start w:w="0" w:type="dxa"/>
              <w:end w:w="0" w:type="dxa"/>
            </w:tcMar>
            <w:tcMar>
              <w:start w:w="0" w:type="dxa"/>
              <w:end w:w="0" w:type="dxa"/>
            </w:tcMar>
          </w:tcPr>
          <w:p>
            <w:pPr>
              <w:autoSpaceDN w:val="0"/>
              <w:autoSpaceDE w:val="0"/>
              <w:widowControl/>
              <w:spacing w:line="240" w:lineRule="auto" w:before="210" w:after="0"/>
              <w:ind w:left="8" w:right="0" w:firstLine="0"/>
              <w:jc w:val="left"/>
            </w:pPr>
            <w:r>
              <w:drawing>
                <wp:inline xmlns:a="http://schemas.openxmlformats.org/drawingml/2006/main" xmlns:pic="http://schemas.openxmlformats.org/drawingml/2006/picture">
                  <wp:extent cx="8890" cy="97789"/>
                  <wp:docPr id="341" name="Picture 341"/>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8890" cy="97789"/>
                          </a:xfrm>
                          <a:prstGeom prst="rect"/>
                        </pic:spPr>
                      </pic:pic>
                    </a:graphicData>
                  </a:graphic>
                </wp:inline>
              </w:drawing>
            </w:r>
          </w:p>
        </w:tc>
        <w:tc>
          <w:tcPr>
            <w:tcW w:type="dxa" w:w="1096"/>
            <w:gridSpan w:val="4"/>
            <w:tcBorders>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4" w:after="0"/>
              <w:ind w:left="212" w:right="0" w:firstLine="0"/>
              <w:jc w:val="left"/>
            </w:pPr>
            <w:r>
              <w:rPr>
                <w:rFonts w:ascii="TimesNewRoman" w:hAnsi="TimesNewRoman" w:eastAsia="TimesNewRoman"/>
                <w:b w:val="0"/>
                <w:i w:val="0"/>
                <w:color w:val="000000"/>
                <w:sz w:val="21"/>
              </w:rPr>
              <w:t xml:space="preserve">60-70 </w:t>
            </w:r>
          </w:p>
        </w:tc>
        <w:tc>
          <w:tcPr>
            <w:tcW w:type="dxa" w:w="536"/>
            <w:gridSpan w:val="6"/>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10" w:after="0"/>
              <w:ind w:left="68" w:right="0" w:firstLine="0"/>
              <w:jc w:val="left"/>
            </w:pPr>
            <w:r>
              <w:drawing>
                <wp:inline xmlns:a="http://schemas.openxmlformats.org/drawingml/2006/main" xmlns:pic="http://schemas.openxmlformats.org/drawingml/2006/picture">
                  <wp:extent cx="8890" cy="97789"/>
                  <wp:docPr id="342" name="Picture 342"/>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8890" cy="97789"/>
                          </a:xfrm>
                          <a:prstGeom prst="rect"/>
                        </pic:spPr>
                      </pic:pic>
                    </a:graphicData>
                  </a:graphic>
                </wp:inline>
              </w:drawing>
            </w:r>
          </w:p>
        </w:tc>
        <w:tc>
          <w:tcPr>
            <w:tcW w:type="dxa" w:w="964"/>
            <w:gridSpan w:val="3"/>
            <w:tcBorders>
              <w:bottom w:sz="8.0" w:val="single" w:color="#000000"/>
            </w:tcBorders>
            <w:tcMar>
              <w:start w:w="0" w:type="dxa"/>
              <w:end w:w="0" w:type="dxa"/>
            </w:tcMar>
            <w:tcMar>
              <w:start w:w="0" w:type="dxa"/>
              <w:end w:w="0" w:type="dxa"/>
            </w:tcMar>
            <w:tcMar>
              <w:start w:w="0" w:type="dxa"/>
              <w:end w:w="0" w:type="dxa"/>
            </w:tcMar>
          </w:tcPr>
          <w:p>
            <w:pPr>
              <w:autoSpaceDN w:val="0"/>
              <w:tabs>
                <w:tab w:pos="952" w:val="left"/>
              </w:tabs>
              <w:autoSpaceDE w:val="0"/>
              <w:widowControl/>
              <w:spacing w:line="240" w:lineRule="auto" w:before="64" w:after="0"/>
              <w:ind w:left="2" w:right="0" w:firstLine="0"/>
              <w:jc w:val="left"/>
            </w:pPr>
            <w:r>
              <w:rPr>
                <w:rFonts w:ascii="TimesNewRoman" w:hAnsi="TimesNewRoman" w:eastAsia="TimesNewRoman"/>
                <w:b w:val="0"/>
                <w:i w:val="0"/>
                <w:color w:val="000000"/>
                <w:sz w:val="21"/>
              </w:rPr>
              <w:t xml:space="preserve">70-85 </w:t>
            </w:r>
            <w:r>
              <w:tab/>
            </w:r>
            <w:r>
              <w:drawing>
                <wp:inline xmlns:a="http://schemas.openxmlformats.org/drawingml/2006/main" xmlns:pic="http://schemas.openxmlformats.org/drawingml/2006/picture">
                  <wp:extent cx="10160" cy="97789"/>
                  <wp:docPr id="343" name="Picture 343"/>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10160" cy="97789"/>
                          </a:xfrm>
                          <a:prstGeom prst="rect"/>
                        </pic:spPr>
                      </pic:pic>
                    </a:graphicData>
                  </a:graphic>
                </wp:inline>
              </w:drawing>
            </w:r>
          </w:p>
        </w:tc>
        <w:tc>
          <w:tcPr>
            <w:tcW w:type="dxa" w:w="240"/>
            <w:gridSpan w:val="2"/>
            <w:tcBorders>
              <w:bottom w:sz="8.0" w:val="single" w:color="#000000"/>
            </w:tcBorders>
            <w:tcMar>
              <w:start w:w="0" w:type="dxa"/>
              <w:end w:w="0" w:type="dxa"/>
            </w:tcMar>
            <w:tcMar>
              <w:start w:w="0" w:type="dxa"/>
              <w:end w:w="0" w:type="dxa"/>
            </w:tcMar>
          </w:tcPr>
          <w:p/>
        </w:tc>
        <w:tc>
          <w:tcPr>
            <w:tcW w:type="dxa" w:w="1530"/>
            <w:gridSpan w:val="6"/>
            <w:vMerge/>
            <w:tcBorders>
              <w:bottom w:sz="8.0" w:val="single" w:color="#000000"/>
            </w:tcBorders>
          </w:tcPr>
          <w:p/>
        </w:tc>
      </w:tr>
      <w:tr>
        <w:trPr>
          <w:trHeight w:hRule="exact" w:val="692"/>
        </w:trPr>
        <w:tc>
          <w:tcPr>
            <w:tcW w:type="dxa" w:w="7964"/>
            <w:gridSpan w:val="33"/>
            <w:tcBorders>
              <w:top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390" w:after="0"/>
              <w:ind w:left="998" w:right="0" w:firstLine="0"/>
              <w:jc w:val="left"/>
            </w:pPr>
            <w:r>
              <w:rPr>
                <w:rFonts w:ascii="SimSun" w:hAnsi="SimSun" w:eastAsia="SimSun"/>
                <w:b w:val="0"/>
                <w:i w:val="0"/>
                <w:color w:val="000000"/>
                <w:sz w:val="24"/>
              </w:rPr>
              <w:t>假设</w:t>
            </w:r>
            <w:r>
              <w:rPr>
                <w:rFonts w:ascii="TimesNewRoman,Italic" w:hAnsi="TimesNewRoman,Italic" w:eastAsia="TimesNewRoman,Italic"/>
                <w:b w:val="0"/>
                <w:i/>
                <w:color w:val="000000"/>
                <w:sz w:val="24"/>
              </w:rPr>
              <w:t>U</w:t>
            </w:r>
            <w:r>
              <w:rPr>
                <w:rFonts w:ascii="SimSun" w:hAnsi="SimSun" w:eastAsia="SimSun"/>
                <w:b w:val="0"/>
                <w:i w:val="0"/>
                <w:color w:val="000000"/>
                <w:sz w:val="24"/>
              </w:rPr>
              <w:t xml:space="preserve"> 是地铁盾构施工的安全风险，</w:t>
            </w:r>
            <w:r>
              <w:rPr>
                <w:rFonts w:ascii="TimesNewRoman,Italic" w:hAnsi="TimesNewRoman,Italic" w:eastAsia="TimesNewRoman,Italic"/>
                <w:b w:val="0"/>
                <w:i/>
                <w:color w:val="000000"/>
                <w:sz w:val="24"/>
              </w:rPr>
              <w:t>V</w:t>
            </w:r>
            <w:r>
              <w:rPr>
                <w:rFonts w:ascii="SimSun" w:hAnsi="SimSun" w:eastAsia="SimSun"/>
                <w:b w:val="0"/>
                <w:i w:val="0"/>
                <w:color w:val="000000"/>
                <w:sz w:val="24"/>
              </w:rPr>
              <w:t xml:space="preserve"> 是对应于特征</w:t>
            </w:r>
            <w:r>
              <w:rPr>
                <w:rFonts w:ascii="TimesNewRoman,Italic" w:hAnsi="TimesNewRoman,Italic" w:eastAsia="TimesNewRoman,Italic"/>
                <w:b w:val="0"/>
                <w:i/>
                <w:color w:val="000000"/>
                <w:sz w:val="24"/>
              </w:rPr>
              <w:t>C</w:t>
            </w:r>
            <w:r>
              <w:rPr>
                <w:rFonts w:ascii="SimSun" w:hAnsi="SimSun" w:eastAsia="SimSun"/>
                <w:b w:val="0"/>
                <w:i w:val="0"/>
                <w:color w:val="000000"/>
                <w:sz w:val="24"/>
              </w:rPr>
              <w:t xml:space="preserve"> 的量值，把</w:t>
            </w:r>
          </w:p>
        </w:tc>
        <w:tc>
          <w:tcPr>
            <w:tcW w:type="dxa" w:w="176"/>
            <w:tcBorders>
              <w:top w:sz="8.0" w:val="single" w:color="#000000"/>
            </w:tcBorders>
            <w:tcMar>
              <w:start w:w="0" w:type="dxa"/>
              <w:end w:w="0" w:type="dxa"/>
            </w:tcMar>
          </w:tcPr>
          <w:p>
            <w:pPr>
              <w:autoSpaceDN w:val="0"/>
              <w:autoSpaceDE w:val="0"/>
              <w:widowControl/>
              <w:spacing w:line="230" w:lineRule="auto" w:before="390" w:after="0"/>
              <w:ind w:left="0" w:right="0" w:firstLine="0"/>
              <w:jc w:val="center"/>
            </w:pPr>
            <w:r>
              <w:rPr>
                <w:rFonts w:ascii="TimesNewRoman,Italic" w:hAnsi="TimesNewRoman,Italic" w:eastAsia="TimesNewRoman,Italic"/>
                <w:b w:val="0"/>
                <w:i/>
                <w:color w:val="000000"/>
                <w:sz w:val="24"/>
              </w:rPr>
              <w:t>R</w:t>
            </w:r>
          </w:p>
        </w:tc>
        <w:tc>
          <w:tcPr>
            <w:tcW w:type="dxa" w:w="200"/>
            <w:gridSpan w:val="2"/>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362" w:after="0"/>
              <w:ind w:left="0" w:right="0" w:firstLine="0"/>
              <w:jc w:val="center"/>
            </w:pPr>
            <w:r>
              <w:rPr>
                <w:rFonts w:ascii="Symbol" w:hAnsi="Symbol" w:eastAsia="Symbol"/>
                <w:b w:val="0"/>
                <w:i w:val="0"/>
                <w:color w:val="000000"/>
                <w:sz w:val="24"/>
              </w:rPr>
              <w:t>=</w:t>
            </w:r>
          </w:p>
        </w:tc>
        <w:tc>
          <w:tcPr>
            <w:tcW w:type="dxa" w:w="100"/>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404" w:lineRule="exact" w:before="306" w:after="0"/>
              <w:ind w:left="0" w:right="0" w:firstLine="0"/>
              <w:jc w:val="center"/>
            </w:pPr>
            <w:r>
              <w:rPr>
                <w:rFonts w:ascii="Symbol" w:hAnsi="Symbol" w:eastAsia="Symbol"/>
                <w:b w:val="0"/>
                <w:i w:val="0"/>
                <w:color w:val="000000"/>
                <w:sz w:val="27"/>
              </w:rPr>
              <w:t>(</w:t>
            </w:r>
          </w:p>
        </w:tc>
        <w:tc>
          <w:tcPr>
            <w:tcW w:type="dxa" w:w="540"/>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390" w:after="0"/>
              <w:ind w:left="0" w:right="0" w:firstLine="0"/>
              <w:jc w:val="center"/>
            </w:pPr>
            <w:r>
              <w:rPr>
                <w:rFonts w:ascii="TimesNewRoman,Italic" w:hAnsi="TimesNewRoman,Italic" w:eastAsia="TimesNewRoman,Italic"/>
                <w:b w:val="0"/>
                <w:i/>
                <w:color w:val="000000"/>
                <w:sz w:val="24"/>
              </w:rPr>
              <w:t>u c v</w:t>
            </w:r>
          </w:p>
        </w:tc>
        <w:tc>
          <w:tcPr>
            <w:tcW w:type="dxa" w:w="100"/>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404" w:lineRule="exact" w:before="306" w:after="0"/>
              <w:ind w:left="0" w:right="0" w:firstLine="0"/>
              <w:jc w:val="center"/>
            </w:pPr>
            <w:r>
              <w:rPr>
                <w:rFonts w:ascii="Symbol" w:hAnsi="Symbol" w:eastAsia="Symbol"/>
                <w:b w:val="0"/>
                <w:i w:val="0"/>
                <w:color w:val="000000"/>
                <w:sz w:val="27"/>
              </w:rPr>
              <w:t>)</w:t>
            </w:r>
          </w:p>
        </w:tc>
        <w:tc>
          <w:tcPr>
            <w:tcW w:type="dxa" w:w="640"/>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96" w:after="0"/>
              <w:ind w:left="28" w:right="0" w:firstLine="0"/>
              <w:jc w:val="left"/>
            </w:pPr>
            <w:r>
              <w:rPr>
                <w:rFonts w:ascii="SimSun" w:hAnsi="SimSun" w:eastAsia="SimSun"/>
                <w:b w:val="0"/>
                <w:i w:val="0"/>
                <w:color w:val="000000"/>
                <w:sz w:val="24"/>
              </w:rPr>
              <w:t>作为</w:t>
            </w:r>
          </w:p>
        </w:tc>
      </w:tr>
      <w:tr>
        <w:trPr>
          <w:trHeight w:hRule="exact" w:val="516"/>
        </w:trPr>
        <w:tc>
          <w:tcPr>
            <w:tcW w:type="dxa" w:w="6502"/>
            <w:gridSpan w:val="2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66" w:after="0"/>
              <w:ind w:left="518" w:right="0" w:firstLine="0"/>
              <w:jc w:val="left"/>
            </w:pPr>
            <w:r>
              <w:rPr>
                <w:rFonts w:ascii="SimSun" w:hAnsi="SimSun" w:eastAsia="SimSun"/>
                <w:b w:val="0"/>
                <w:i w:val="0"/>
                <w:color w:val="000000"/>
                <w:sz w:val="24"/>
              </w:rPr>
              <w:t>物元。安全风险评价等级被分成为了</w:t>
            </w:r>
            <w:r>
              <w:rPr>
                <w:rFonts w:ascii="TimesNewRoman,Italic" w:hAnsi="TimesNewRoman,Italic" w:eastAsia="TimesNewRoman,Italic"/>
                <w:b w:val="0"/>
                <w:i/>
                <w:color w:val="000000"/>
                <w:sz w:val="24"/>
              </w:rPr>
              <w:t>j</w:t>
            </w:r>
            <w:r>
              <w:rPr>
                <w:rFonts w:ascii="SimSun" w:hAnsi="SimSun" w:eastAsia="SimSun"/>
                <w:b w:val="0"/>
                <w:i w:val="0"/>
                <w:color w:val="000000"/>
                <w:sz w:val="24"/>
              </w:rPr>
              <w:t xml:space="preserve"> 个，则经典域物元</w:t>
            </w:r>
          </w:p>
        </w:tc>
        <w:tc>
          <w:tcPr>
            <w:tcW w:type="dxa" w:w="1638"/>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66" w:after="0"/>
              <w:ind w:left="20" w:right="0" w:firstLine="0"/>
              <w:jc w:val="left"/>
            </w:pPr>
            <w:r>
              <w:rPr>
                <w:rFonts w:ascii="TimesNewRoman,Italic" w:hAnsi="TimesNewRoman,Italic" w:eastAsia="TimesNewRoman,Italic"/>
                <w:b w:val="0"/>
                <w:i/>
                <w:color w:val="000000"/>
                <w:sz w:val="24"/>
              </w:rPr>
              <w:t>R</w:t>
            </w:r>
            <w:r>
              <w:rPr>
                <w:rFonts w:ascii="SimSun" w:hAnsi="SimSun" w:eastAsia="SimSun"/>
                <w:b w:val="0"/>
                <w:i w:val="0"/>
                <w:color w:val="000000"/>
                <w:sz w:val="24"/>
              </w:rPr>
              <w:t xml:space="preserve"> 为：</w:t>
            </w:r>
            <w:r>
              <w:rPr>
                <w:rFonts w:ascii="TimesNewRoman,Italic" w:hAnsi="TimesNewRoman,Italic" w:eastAsia="TimesNewRoman,Italic"/>
                <w:b w:val="0"/>
                <w:i/>
                <w:color w:val="000000"/>
                <w:sz w:val="14"/>
              </w:rPr>
              <w:t>j</w:t>
            </w:r>
          </w:p>
        </w:tc>
        <w:tc>
          <w:tcPr>
            <w:tcW w:type="dxa" w:w="510"/>
            <w:gridSpan w:val="2"/>
            <w:vMerge/>
            <w:tcBorders>
              <w:top w:sz="8.0" w:val="single" w:color="#000000"/>
            </w:tcBorders>
          </w:tcPr>
          <w:p/>
        </w:tc>
        <w:tc>
          <w:tcPr>
            <w:tcW w:type="dxa" w:w="255"/>
            <w:vMerge/>
            <w:tcBorders>
              <w:top w:sz="8.0" w:val="single" w:color="#000000"/>
            </w:tcBorders>
          </w:tcPr>
          <w:p/>
        </w:tc>
        <w:tc>
          <w:tcPr>
            <w:tcW w:type="dxa" w:w="255"/>
            <w:vMerge/>
            <w:tcBorders>
              <w:top w:sz="8.0" w:val="single" w:color="#000000"/>
            </w:tcBorders>
          </w:tcPr>
          <w:p/>
        </w:tc>
        <w:tc>
          <w:tcPr>
            <w:tcW w:type="dxa" w:w="255"/>
            <w:vMerge/>
            <w:tcBorders>
              <w:top w:sz="8.0" w:val="single" w:color="#000000"/>
            </w:tcBorders>
          </w:tcPr>
          <w:p/>
        </w:tc>
        <w:tc>
          <w:tcPr>
            <w:tcW w:type="dxa" w:w="255"/>
            <w:vMerge/>
            <w:tcBorders>
              <w:top w:sz="8.0" w:val="single" w:color="#000000"/>
            </w:tcBorders>
          </w:tcPr>
          <w:p/>
        </w:tc>
      </w:tr>
      <w:tr>
        <w:trPr>
          <w:trHeight w:hRule="exact" w:val="504"/>
        </w:trPr>
        <w:tc>
          <w:tcPr>
            <w:tcW w:type="dxa" w:w="3808"/>
            <w:gridSpan w:val="1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8" w:after="0"/>
              <w:ind w:left="0" w:right="10" w:firstLine="0"/>
              <w:jc w:val="right"/>
            </w:pPr>
            <w:r>
              <w:rPr>
                <w:rFonts w:ascii="TimesNewRoman,Italic" w:hAnsi="TimesNewRoman,Italic" w:eastAsia="TimesNewRoman,Italic"/>
                <w:b w:val="0"/>
                <w:i/>
                <w:color w:val="000000"/>
                <w:sz w:val="24"/>
              </w:rPr>
              <w:t>R</w:t>
            </w:r>
          </w:p>
        </w:tc>
        <w:tc>
          <w:tcPr>
            <w:tcW w:type="dxa" w:w="8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960" w:after="0"/>
              <w:ind w:left="0" w:right="0" w:firstLine="0"/>
              <w:jc w:val="center"/>
            </w:pPr>
            <w:r>
              <w:rPr>
                <w:rFonts w:ascii="TimesNewRoman,Italic" w:hAnsi="TimesNewRoman,Italic" w:eastAsia="TimesNewRoman,Italic"/>
                <w:b w:val="0"/>
                <w:i/>
                <w:color w:val="000000"/>
                <w:sz w:val="14"/>
              </w:rPr>
              <w:t>j</w:t>
            </w:r>
          </w:p>
        </w:tc>
        <w:tc>
          <w:tcPr>
            <w:tcW w:type="dxa" w:w="20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780" w:after="0"/>
              <w:ind w:left="0" w:right="0" w:firstLine="0"/>
              <w:jc w:val="center"/>
            </w:pPr>
            <w:r>
              <w:rPr>
                <w:rFonts w:ascii="Symbol" w:hAnsi="Symbol" w:eastAsia="Symbol"/>
                <w:b w:val="0"/>
                <w:i w:val="0"/>
                <w:color w:val="000000"/>
                <w:sz w:val="24"/>
              </w:rPr>
              <w:t>=</w:t>
            </w:r>
          </w:p>
        </w:tc>
        <w:tc>
          <w:tcPr>
            <w:tcW w:type="dxa" w:w="94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6" w:val="left"/>
                <w:tab w:pos="312" w:val="left"/>
                <w:tab w:pos="614" w:val="left"/>
                <w:tab w:pos="874" w:val="left"/>
              </w:tabs>
              <w:autoSpaceDE w:val="0"/>
              <w:widowControl/>
              <w:spacing w:line="266" w:lineRule="auto" w:before="808" w:after="0"/>
              <w:ind w:left="28" w:right="0" w:firstLine="0"/>
              <w:jc w:val="left"/>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U C V </w:t>
            </w:r>
            <w:r>
              <w:rPr>
                <w:rFonts w:ascii="TimesNewRoman,Italic" w:hAnsi="TimesNewRoman,Italic" w:eastAsia="TimesNewRoman,Italic"/>
                <w:b w:val="0"/>
                <w:i/>
                <w:color w:val="000000"/>
                <w:sz w:val="14"/>
              </w:rPr>
              <w:t xml:space="preserve">j </w:t>
            </w:r>
            <w:r>
              <w:tab/>
            </w:r>
            <w:r>
              <w:rPr>
                <w:rFonts w:ascii="TimesNewRoman,Italic" w:hAnsi="TimesNewRoman,Italic" w:eastAsia="TimesNewRoman,Italic"/>
                <w:b w:val="0"/>
                <w:i/>
                <w:color w:val="000000"/>
                <w:sz w:val="14"/>
              </w:rPr>
              <w:t xml:space="preserve">i </w:t>
            </w:r>
            <w:r>
              <w:tab/>
            </w:r>
            <w:r>
              <w:rPr>
                <w:rFonts w:ascii="TimesNewRoman,Italic" w:hAnsi="TimesNewRoman,Italic" w:eastAsia="TimesNewRoman,Italic"/>
                <w:b w:val="0"/>
                <w:i/>
                <w:color w:val="000000"/>
                <w:sz w:val="14"/>
              </w:rPr>
              <w:t>i</w:t>
            </w:r>
          </w:p>
        </w:tc>
        <w:tc>
          <w:tcPr>
            <w:tcW w:type="dxa" w:w="1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8" w:after="0"/>
              <w:ind w:left="0" w:right="0" w:firstLine="0"/>
              <w:jc w:val="center"/>
            </w:pPr>
            <w:r>
              <w:rPr>
                <w:rFonts w:ascii="TimesNewRoman" w:hAnsi="TimesNewRoman" w:eastAsia="TimesNewRoman"/>
                <w:b w:val="0"/>
                <w:i w:val="0"/>
                <w:color w:val="000000"/>
                <w:sz w:val="24"/>
              </w:rPr>
              <w:t>)</w:t>
            </w:r>
          </w:p>
        </w:tc>
        <w:tc>
          <w:tcPr>
            <w:tcW w:type="dxa" w:w="58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22" w:val="left"/>
                <w:tab w:pos="304" w:val="left"/>
              </w:tabs>
              <w:autoSpaceDE w:val="0"/>
              <w:widowControl/>
              <w:spacing w:line="236" w:lineRule="exact" w:before="178" w:after="0"/>
              <w:ind w:left="28" w:right="0" w:firstLine="0"/>
              <w:jc w:val="left"/>
            </w:pPr>
            <w:r>
              <w:rPr>
                <w:rFonts w:ascii="Symbol" w:hAnsi="Symbol" w:eastAsia="Symbol"/>
                <w:b w:val="0"/>
                <w:i w:val="0"/>
                <w:color w:val="000000"/>
                <w:sz w:val="24"/>
              </w:rPr>
              <w:t></w:t>
            </w:r>
            <w:r>
              <w:rPr>
                <w:rFonts w:ascii="TimesNewRoman,Italic" w:hAnsi="TimesNewRoman,Italic" w:eastAsia="TimesNewRoman,Italic"/>
                <w:b w:val="0"/>
                <w:i/>
                <w:color w:val="000000"/>
                <w:sz w:val="24"/>
              </w:rPr>
              <w:t>U</w:t>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 xml:space="preserve"> </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444"/>
            <w:gridSpan w:val="2"/>
            <w:tcBorders/>
            <w:tcMar>
              <w:start w:w="0" w:type="dxa"/>
              <w:end w:w="0" w:type="dxa"/>
            </w:tcMar>
            <w:tcMar>
              <w:start w:w="0" w:type="dxa"/>
              <w:end w:w="0" w:type="dxa"/>
            </w:tcMar>
          </w:tcPr>
          <w:p>
            <w:pPr>
              <w:autoSpaceDN w:val="0"/>
              <w:autoSpaceDE w:val="0"/>
              <w:widowControl/>
              <w:spacing w:line="266" w:lineRule="auto" w:before="170"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1</w:t>
            </w:r>
          </w:p>
        </w:tc>
        <w:tc>
          <w:tcPr>
            <w:tcW w:type="dxa" w:w="216"/>
            <w:tcBorders/>
            <w:tcMar>
              <w:start w:w="0" w:type="dxa"/>
              <w:end w:w="0" w:type="dxa"/>
            </w:tcMar>
          </w:tcPr>
          <w:p>
            <w:pPr>
              <w:autoSpaceDN w:val="0"/>
              <w:autoSpaceDE w:val="0"/>
              <w:widowControl/>
              <w:spacing w:line="484" w:lineRule="exact" w:before="20" w:after="0"/>
              <w:ind w:left="0" w:right="0" w:firstLine="0"/>
              <w:jc w:val="right"/>
            </w:pPr>
            <w:r>
              <w:rPr>
                <w:rFonts w:ascii="Symbol" w:hAnsi="Symbol" w:eastAsia="Symbol"/>
                <w:b w:val="0"/>
                <w:i w:val="0"/>
                <w:color w:val="000000"/>
                <w:sz w:val="30"/>
              </w:rPr>
              <w:t>(</w:t>
            </w:r>
          </w:p>
        </w:tc>
        <w:tc>
          <w:tcPr>
            <w:tcW w:type="dxa" w:w="144"/>
            <w:gridSpan w:val="2"/>
            <w:tcBorders/>
            <w:tcMar>
              <w:start w:w="0" w:type="dxa"/>
              <w:end w:w="0" w:type="dxa"/>
            </w:tcMar>
            <w:tcMar>
              <w:start w:w="0" w:type="dxa"/>
              <w:end w:w="0" w:type="dxa"/>
            </w:tcMar>
          </w:tcPr>
          <w:p>
            <w:pPr>
              <w:autoSpaceDN w:val="0"/>
              <w:autoSpaceDE w:val="0"/>
              <w:widowControl/>
              <w:spacing w:line="230" w:lineRule="auto" w:before="170" w:after="0"/>
              <w:ind w:left="0" w:right="0" w:firstLine="0"/>
              <w:jc w:val="center"/>
            </w:pPr>
            <w:r>
              <w:rPr>
                <w:rFonts w:ascii="TimesNewRoman,Italic" w:hAnsi="TimesNewRoman,Italic" w:eastAsia="TimesNewRoman,Italic"/>
                <w:b w:val="0"/>
                <w:i/>
                <w:color w:val="000000"/>
                <w:sz w:val="24"/>
              </w:rPr>
              <w:t>a</w:t>
            </w:r>
          </w:p>
        </w:tc>
        <w:tc>
          <w:tcPr>
            <w:tcW w:type="dxa" w:w="60"/>
            <w:tcBorders/>
            <w:tcMar>
              <w:start w:w="0" w:type="dxa"/>
              <w:end w:w="0" w:type="dxa"/>
            </w:tcMar>
          </w:tcPr>
          <w:p>
            <w:pPr>
              <w:autoSpaceDN w:val="0"/>
              <w:autoSpaceDE w:val="0"/>
              <w:widowControl/>
              <w:spacing w:line="228" w:lineRule="auto" w:before="324" w:after="0"/>
              <w:ind w:left="0" w:right="0" w:firstLine="0"/>
              <w:jc w:val="center"/>
            </w:pPr>
            <w:r>
              <w:rPr>
                <w:rFonts w:ascii="TimesNewRoman,Italic" w:hAnsi="TimesNewRoman,Italic" w:eastAsia="TimesNewRoman,Italic"/>
                <w:b w:val="0"/>
                <w:i/>
                <w:color w:val="000000"/>
                <w:sz w:val="14"/>
              </w:rPr>
              <w:t>j</w:t>
            </w:r>
          </w:p>
        </w:tc>
        <w:tc>
          <w:tcPr>
            <w:tcW w:type="dxa" w:w="78"/>
            <w:tcBorders/>
            <w:tcMar>
              <w:start w:w="0" w:type="dxa"/>
              <w:end w:w="0" w:type="dxa"/>
            </w:tcMar>
          </w:tcPr>
          <w:p>
            <w:pPr>
              <w:autoSpaceDN w:val="0"/>
              <w:autoSpaceDE w:val="0"/>
              <w:widowControl/>
              <w:spacing w:line="228" w:lineRule="auto" w:before="324" w:after="0"/>
              <w:ind w:left="0" w:right="0" w:firstLine="0"/>
              <w:jc w:val="center"/>
            </w:pPr>
            <w:r>
              <w:rPr>
                <w:rFonts w:ascii="TimesNewRoman" w:hAnsi="TimesNewRoman" w:eastAsia="TimesNewRoman"/>
                <w:b w:val="0"/>
                <w:i w:val="0"/>
                <w:color w:val="000000"/>
                <w:sz w:val="14"/>
              </w:rPr>
              <w:t>1</w:t>
            </w:r>
          </w:p>
        </w:tc>
        <w:tc>
          <w:tcPr>
            <w:tcW w:type="dxa" w:w="80"/>
            <w:tcBorders/>
            <w:tcMar>
              <w:start w:w="0" w:type="dxa"/>
              <w:end w:w="0" w:type="dxa"/>
            </w:tcMar>
          </w:tcPr>
          <w:p>
            <w:pPr>
              <w:autoSpaceDN w:val="0"/>
              <w:autoSpaceDE w:val="0"/>
              <w:widowControl/>
              <w:spacing w:line="230" w:lineRule="auto" w:before="170" w:after="0"/>
              <w:ind w:left="0" w:right="0" w:firstLine="0"/>
              <w:jc w:val="center"/>
            </w:pPr>
            <w:r>
              <w:rPr>
                <w:rFonts w:ascii="TimesNewRoman" w:hAnsi="TimesNewRoman" w:eastAsia="TimesNewRoman"/>
                <w:b w:val="0"/>
                <w:i w:val="0"/>
                <w:color w:val="000000"/>
                <w:sz w:val="24"/>
              </w:rPr>
              <w:t>,</w:t>
            </w:r>
          </w:p>
        </w:tc>
        <w:tc>
          <w:tcPr>
            <w:tcW w:type="dxa" w:w="174"/>
            <w:tcBorders/>
            <w:tcMar>
              <w:start w:w="0" w:type="dxa"/>
              <w:end w:w="0" w:type="dxa"/>
            </w:tcMar>
          </w:tcPr>
          <w:p>
            <w:pPr>
              <w:autoSpaceDN w:val="0"/>
              <w:autoSpaceDE w:val="0"/>
              <w:widowControl/>
              <w:spacing w:line="266" w:lineRule="auto" w:before="170" w:after="0"/>
              <w:ind w:left="0" w:right="0" w:firstLine="0"/>
              <w:jc w:val="center"/>
            </w:pPr>
            <w:r>
              <w:rPr>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j</w:t>
            </w:r>
          </w:p>
        </w:tc>
        <w:tc>
          <w:tcPr>
            <w:tcW w:type="dxa" w:w="102"/>
            <w:tcBorders/>
            <w:tcMar>
              <w:start w:w="0" w:type="dxa"/>
              <w:end w:w="0" w:type="dxa"/>
            </w:tcMar>
          </w:tcPr>
          <w:p>
            <w:pPr>
              <w:autoSpaceDN w:val="0"/>
              <w:autoSpaceDE w:val="0"/>
              <w:widowControl/>
              <w:spacing w:line="228" w:lineRule="auto" w:before="324" w:after="0"/>
              <w:ind w:left="0" w:right="0" w:firstLine="0"/>
              <w:jc w:val="center"/>
            </w:pPr>
            <w:r>
              <w:rPr>
                <w:rFonts w:ascii="TimesNewRoman" w:hAnsi="TimesNewRoman" w:eastAsia="TimesNewRoman"/>
                <w:b w:val="0"/>
                <w:i w:val="0"/>
                <w:color w:val="000000"/>
                <w:sz w:val="14"/>
              </w:rPr>
              <w:t>1</w:t>
            </w:r>
          </w:p>
        </w:tc>
        <w:tc>
          <w:tcPr>
            <w:tcW w:type="dxa" w:w="102"/>
            <w:tcBorders/>
            <w:tcMar>
              <w:start w:w="0" w:type="dxa"/>
              <w:end w:w="0" w:type="dxa"/>
            </w:tcMar>
          </w:tcPr>
          <w:p>
            <w:pPr>
              <w:autoSpaceDN w:val="0"/>
              <w:autoSpaceDE w:val="0"/>
              <w:widowControl/>
              <w:spacing w:line="484" w:lineRule="exact" w:before="20" w:after="0"/>
              <w:ind w:left="0" w:right="0" w:firstLine="0"/>
              <w:jc w:val="center"/>
            </w:pPr>
            <w:r>
              <w:rPr>
                <w:rFonts w:ascii="Symbol" w:hAnsi="Symbol" w:eastAsia="Symbol"/>
                <w:b w:val="0"/>
                <w:i w:val="0"/>
                <w:color w:val="000000"/>
                <w:sz w:val="30"/>
              </w:rPr>
              <w:t>)</w:t>
            </w:r>
          </w:p>
        </w:tc>
        <w:tc>
          <w:tcPr>
            <w:tcW w:type="dxa" w:w="10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78" w:after="0"/>
              <w:ind w:left="16" w:right="89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510"/>
            <w:gridSpan w:val="2"/>
            <w:vMerge/>
            <w:tcBorders>
              <w:top w:sz="8.0" w:val="single" w:color="#000000"/>
            </w:tcBorders>
          </w:tcPr>
          <w:p/>
        </w:tc>
        <w:tc>
          <w:tcPr>
            <w:tcW w:type="dxa" w:w="255"/>
            <w:vMerge/>
            <w:tcBorders>
              <w:top w:sz="8.0" w:val="single" w:color="#000000"/>
            </w:tcBorders>
          </w:tcPr>
          <w:p/>
        </w:tc>
        <w:tc>
          <w:tcPr>
            <w:tcW w:type="dxa" w:w="255"/>
            <w:vMerge/>
            <w:tcBorders>
              <w:top w:sz="8.0" w:val="single" w:color="#000000"/>
            </w:tcBorders>
          </w:tcPr>
          <w:p/>
        </w:tc>
        <w:tc>
          <w:tcPr>
            <w:tcW w:type="dxa" w:w="255"/>
            <w:vMerge/>
            <w:tcBorders>
              <w:top w:sz="8.0" w:val="single" w:color="#000000"/>
            </w:tcBorders>
          </w:tcPr>
          <w:p/>
        </w:tc>
        <w:tc>
          <w:tcPr>
            <w:tcW w:type="dxa" w:w="255"/>
            <w:vMerge/>
            <w:tcBorders>
              <w:top w:sz="8.0" w:val="single" w:color="#000000"/>
            </w:tcBorders>
          </w:tcPr>
          <w:p/>
        </w:tc>
      </w:tr>
      <w:tr>
        <w:trPr>
          <w:trHeight w:hRule="exact" w:val="540"/>
        </w:trPr>
        <w:tc>
          <w:tcPr>
            <w:tcW w:type="dxa" w:w="3570"/>
            <w:gridSpan w:val="14"/>
            <w:vMerge/>
            <w:tcBorders/>
          </w:tcPr>
          <w:p/>
        </w:tc>
        <w:tc>
          <w:tcPr>
            <w:tcW w:type="dxa" w:w="255"/>
            <w:vMerge/>
            <w:tcBorders/>
          </w:tcPr>
          <w:p/>
        </w:tc>
        <w:tc>
          <w:tcPr>
            <w:tcW w:type="dxa" w:w="255"/>
            <w:vMerge/>
            <w:tcBorders/>
          </w:tcPr>
          <w:p/>
        </w:tc>
        <w:tc>
          <w:tcPr>
            <w:tcW w:type="dxa" w:w="255"/>
            <w:vMerge/>
            <w:tcBorders/>
          </w:tcPr>
          <w:p/>
        </w:tc>
        <w:tc>
          <w:tcPr>
            <w:tcW w:type="dxa" w:w="255"/>
            <w:vMerge/>
            <w:tcBorders/>
          </w:tcPr>
          <w:p/>
        </w:tc>
        <w:tc>
          <w:tcPr>
            <w:tcW w:type="dxa" w:w="510"/>
            <w:gridSpan w:val="2"/>
            <w:vMerge/>
            <w:tcBorders/>
          </w:tcPr>
          <w:p/>
        </w:tc>
        <w:tc>
          <w:tcPr>
            <w:tcW w:type="dxa" w:w="444"/>
            <w:gridSpan w:val="2"/>
            <w:tcBorders/>
            <w:tcMar>
              <w:start w:w="0" w:type="dxa"/>
              <w:end w:w="0" w:type="dxa"/>
            </w:tcMar>
            <w:tcMar>
              <w:start w:w="0" w:type="dxa"/>
              <w:end w:w="0" w:type="dxa"/>
            </w:tcMar>
          </w:tcPr>
          <w:p>
            <w:pPr>
              <w:autoSpaceDN w:val="0"/>
              <w:autoSpaceDE w:val="0"/>
              <w:widowControl/>
              <w:spacing w:line="269" w:lineRule="auto" w:before="12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w:t>
            </w:r>
          </w:p>
        </w:tc>
        <w:tc>
          <w:tcPr>
            <w:tcW w:type="dxa" w:w="216"/>
            <w:tcBorders/>
            <w:tcMar>
              <w:start w:w="0" w:type="dxa"/>
              <w:end w:w="0" w:type="dxa"/>
            </w:tcMar>
          </w:tcPr>
          <w:p>
            <w:pPr>
              <w:autoSpaceDN w:val="0"/>
              <w:autoSpaceDE w:val="0"/>
              <w:widowControl/>
              <w:spacing w:line="484" w:lineRule="exact" w:before="0" w:after="0"/>
              <w:ind w:left="0" w:right="18" w:firstLine="0"/>
              <w:jc w:val="right"/>
            </w:pPr>
            <w:r>
              <w:rPr>
                <w:rFonts w:ascii="Symbol" w:hAnsi="Symbol" w:eastAsia="Symbol"/>
                <w:b w:val="0"/>
                <w:i w:val="0"/>
                <w:color w:val="000000"/>
                <w:sz w:val="30"/>
              </w:rPr>
              <w:t>(</w:t>
            </w:r>
          </w:p>
        </w:tc>
        <w:tc>
          <w:tcPr>
            <w:tcW w:type="dxa" w:w="144"/>
            <w:gridSpan w:val="2"/>
            <w:tcBorders/>
            <w:tcMar>
              <w:start w:w="0" w:type="dxa"/>
              <w:end w:w="0" w:type="dxa"/>
            </w:tcMar>
            <w:tcMar>
              <w:start w:w="0" w:type="dxa"/>
              <w:end w:w="0" w:type="dxa"/>
            </w:tcMar>
          </w:tcPr>
          <w:p>
            <w:pPr>
              <w:autoSpaceDN w:val="0"/>
              <w:autoSpaceDE w:val="0"/>
              <w:widowControl/>
              <w:spacing w:line="230" w:lineRule="auto" w:before="124" w:after="0"/>
              <w:ind w:left="0" w:right="0" w:firstLine="0"/>
              <w:jc w:val="center"/>
            </w:pPr>
            <w:r>
              <w:rPr>
                <w:rFonts w:ascii="TimesNewRoman,Italic" w:hAnsi="TimesNewRoman,Italic" w:eastAsia="TimesNewRoman,Italic"/>
                <w:b w:val="0"/>
                <w:i/>
                <w:color w:val="000000"/>
                <w:sz w:val="24"/>
              </w:rPr>
              <w:t>a</w:t>
            </w:r>
          </w:p>
        </w:tc>
        <w:tc>
          <w:tcPr>
            <w:tcW w:type="dxa" w:w="60"/>
            <w:tcBorders/>
            <w:tcMar>
              <w:start w:w="0" w:type="dxa"/>
              <w:end w:w="0" w:type="dxa"/>
            </w:tcMar>
          </w:tcPr>
          <w:p>
            <w:pPr>
              <w:autoSpaceDN w:val="0"/>
              <w:autoSpaceDE w:val="0"/>
              <w:widowControl/>
              <w:spacing w:line="233" w:lineRule="auto" w:before="278" w:after="0"/>
              <w:ind w:left="0" w:right="0" w:firstLine="0"/>
              <w:jc w:val="center"/>
            </w:pPr>
            <w:r>
              <w:rPr>
                <w:rFonts w:ascii="TimesNewRoman,Italic" w:hAnsi="TimesNewRoman,Italic" w:eastAsia="TimesNewRoman,Italic"/>
                <w:b w:val="0"/>
                <w:i/>
                <w:color w:val="000000"/>
                <w:sz w:val="14"/>
              </w:rPr>
              <w:t>j</w:t>
            </w:r>
          </w:p>
        </w:tc>
        <w:tc>
          <w:tcPr>
            <w:tcW w:type="dxa" w:w="78"/>
            <w:tcBorders/>
            <w:tcMar>
              <w:start w:w="0" w:type="dxa"/>
              <w:end w:w="0" w:type="dxa"/>
            </w:tcMar>
          </w:tcPr>
          <w:p>
            <w:pPr>
              <w:autoSpaceDN w:val="0"/>
              <w:autoSpaceDE w:val="0"/>
              <w:widowControl/>
              <w:spacing w:line="233" w:lineRule="auto" w:before="278" w:after="0"/>
              <w:ind w:left="0" w:right="0" w:firstLine="0"/>
              <w:jc w:val="center"/>
            </w:pPr>
            <w:r>
              <w:rPr>
                <w:rFonts w:ascii="TimesNewRoman" w:hAnsi="TimesNewRoman" w:eastAsia="TimesNewRoman"/>
                <w:b w:val="0"/>
                <w:i w:val="0"/>
                <w:color w:val="000000"/>
                <w:sz w:val="14"/>
              </w:rPr>
              <w:t>2</w:t>
            </w:r>
          </w:p>
        </w:tc>
        <w:tc>
          <w:tcPr>
            <w:tcW w:type="dxa" w:w="80"/>
            <w:tcBorders/>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4"/>
              </w:rPr>
              <w:t>,</w:t>
            </w:r>
          </w:p>
        </w:tc>
        <w:tc>
          <w:tcPr>
            <w:tcW w:type="dxa" w:w="174"/>
            <w:tcBorders/>
            <w:tcMar>
              <w:start w:w="0" w:type="dxa"/>
              <w:end w:w="0" w:type="dxa"/>
            </w:tcMar>
          </w:tcPr>
          <w:p>
            <w:pPr>
              <w:autoSpaceDN w:val="0"/>
              <w:autoSpaceDE w:val="0"/>
              <w:widowControl/>
              <w:spacing w:line="269" w:lineRule="auto" w:before="124" w:after="0"/>
              <w:ind w:left="0" w:right="0" w:firstLine="0"/>
              <w:jc w:val="center"/>
            </w:pPr>
            <w:r>
              <w:rPr>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j</w:t>
            </w:r>
          </w:p>
        </w:tc>
        <w:tc>
          <w:tcPr>
            <w:tcW w:type="dxa" w:w="102"/>
            <w:tcBorders/>
            <w:tcMar>
              <w:start w:w="0" w:type="dxa"/>
              <w:end w:w="0" w:type="dxa"/>
            </w:tcMar>
          </w:tcPr>
          <w:p>
            <w:pPr>
              <w:autoSpaceDN w:val="0"/>
              <w:autoSpaceDE w:val="0"/>
              <w:widowControl/>
              <w:spacing w:line="233" w:lineRule="auto" w:before="278" w:after="0"/>
              <w:ind w:left="0" w:right="0" w:firstLine="0"/>
              <w:jc w:val="center"/>
            </w:pPr>
            <w:r>
              <w:rPr>
                <w:rFonts w:ascii="TimesNewRoman" w:hAnsi="TimesNewRoman" w:eastAsia="TimesNewRoman"/>
                <w:b w:val="0"/>
                <w:i w:val="0"/>
                <w:color w:val="000000"/>
                <w:sz w:val="14"/>
              </w:rPr>
              <w:t>2</w:t>
            </w:r>
          </w:p>
        </w:tc>
        <w:tc>
          <w:tcPr>
            <w:tcW w:type="dxa" w:w="102"/>
            <w:tcBorders/>
            <w:tcMar>
              <w:start w:w="0" w:type="dxa"/>
              <w:end w:w="0" w:type="dxa"/>
            </w:tcMar>
          </w:tcPr>
          <w:p>
            <w:pPr>
              <w:autoSpaceDN w:val="0"/>
              <w:autoSpaceDE w:val="0"/>
              <w:widowControl/>
              <w:spacing w:line="484" w:lineRule="exact" w:before="0" w:after="0"/>
              <w:ind w:left="0" w:right="0" w:firstLine="0"/>
              <w:jc w:val="center"/>
            </w:pPr>
            <w:r>
              <w:rPr>
                <w:rFonts w:ascii="Symbol" w:hAnsi="Symbol" w:eastAsia="Symbol"/>
                <w:b w:val="0"/>
                <w:i w:val="0"/>
                <w:color w:val="000000"/>
                <w:sz w:val="30"/>
              </w:rPr>
              <w:t>)</w:t>
            </w:r>
          </w:p>
        </w:tc>
        <w:tc>
          <w:tcPr>
            <w:tcW w:type="dxa" w:w="765"/>
            <w:gridSpan w:val="3"/>
            <w:vMerge/>
            <w:tcBorders/>
          </w:tcPr>
          <w:p/>
        </w:tc>
        <w:tc>
          <w:tcPr>
            <w:tcW w:type="dxa" w:w="15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32" w:after="0"/>
              <w:ind w:left="0" w:right="80" w:firstLine="0"/>
              <w:jc w:val="right"/>
            </w:pPr>
            <w:r>
              <w:rPr>
                <w:rFonts w:ascii="TimesNewRoman" w:hAnsi="TimesNewRoman" w:eastAsia="TimesNewRoman"/>
                <w:b w:val="0"/>
                <w:i w:val="0"/>
                <w:color w:val="000000"/>
                <w:sz w:val="21"/>
              </w:rPr>
              <w:t xml:space="preserve">(4.7) </w:t>
            </w:r>
          </w:p>
        </w:tc>
      </w:tr>
      <w:tr>
        <w:trPr>
          <w:trHeight w:hRule="exact" w:val="332"/>
        </w:trPr>
        <w:tc>
          <w:tcPr>
            <w:tcW w:type="dxa" w:w="3570"/>
            <w:gridSpan w:val="14"/>
            <w:vMerge/>
            <w:tcBorders/>
          </w:tcPr>
          <w:p/>
        </w:tc>
        <w:tc>
          <w:tcPr>
            <w:tcW w:type="dxa" w:w="255"/>
            <w:vMerge/>
            <w:tcBorders/>
          </w:tcPr>
          <w:p/>
        </w:tc>
        <w:tc>
          <w:tcPr>
            <w:tcW w:type="dxa" w:w="255"/>
            <w:vMerge/>
            <w:tcBorders/>
          </w:tcPr>
          <w:p/>
        </w:tc>
        <w:tc>
          <w:tcPr>
            <w:tcW w:type="dxa" w:w="255"/>
            <w:vMerge/>
            <w:tcBorders/>
          </w:tcPr>
          <w:p/>
        </w:tc>
        <w:tc>
          <w:tcPr>
            <w:tcW w:type="dxa" w:w="255"/>
            <w:vMerge/>
            <w:tcBorders/>
          </w:tcPr>
          <w:p/>
        </w:tc>
        <w:tc>
          <w:tcPr>
            <w:tcW w:type="dxa" w:w="510"/>
            <w:gridSpan w:val="2"/>
            <w:vMerge/>
            <w:tcBorders/>
          </w:tcPr>
          <w:p/>
        </w:tc>
        <w:tc>
          <w:tcPr>
            <w:tcW w:type="dxa" w:w="444"/>
            <w:gridSpan w:val="2"/>
            <w:tcBorders/>
            <w:tcMar>
              <w:start w:w="0" w:type="dxa"/>
              <w:end w:w="0" w:type="dxa"/>
            </w:tcMar>
            <w:tcMar>
              <w:start w:w="0" w:type="dxa"/>
              <w:end w:w="0" w:type="dxa"/>
            </w:tcMar>
          </w:tcPr>
          <w:p>
            <w:pPr>
              <w:autoSpaceDN w:val="0"/>
              <w:autoSpaceDE w:val="0"/>
              <w:widowControl/>
              <w:spacing w:line="230" w:lineRule="auto" w:before="0" w:after="0"/>
              <w:ind w:left="0" w:right="0" w:firstLine="0"/>
              <w:jc w:val="center"/>
            </w:pPr>
            <w:r>
              <w:rPr>
                <w:rFonts w:ascii="TimesNewRoman" w:hAnsi="TimesNewRoman" w:eastAsia="TimesNewRoman"/>
                <w:b w:val="0"/>
                <w:i w:val="0"/>
                <w:color w:val="000000"/>
                <w:sz w:val="24"/>
              </w:rPr>
              <w:t>...</w:t>
            </w:r>
          </w:p>
        </w:tc>
        <w:tc>
          <w:tcPr>
            <w:tcW w:type="dxa" w:w="216"/>
            <w:vMerge w:val="restart"/>
            <w:tcBorders/>
            <w:tcMar>
              <w:start w:w="0" w:type="dxa"/>
              <w:end w:w="0" w:type="dxa"/>
            </w:tcMar>
            <w:tcMar>
              <w:start w:w="0" w:type="dxa"/>
              <w:end w:w="0" w:type="dxa"/>
            </w:tcMar>
            <w:tcMar>
              <w:start w:w="0" w:type="dxa"/>
              <w:end w:w="0" w:type="dxa"/>
            </w:tcMar>
          </w:tcPr>
          <w:p>
            <w:pPr>
              <w:autoSpaceDN w:val="0"/>
              <w:autoSpaceDE w:val="0"/>
              <w:widowControl/>
              <w:spacing w:line="484" w:lineRule="exact" w:before="272" w:after="0"/>
              <w:ind w:left="0" w:right="0" w:firstLine="0"/>
              <w:jc w:val="right"/>
            </w:pPr>
            <w:r>
              <w:rPr>
                <w:rFonts w:ascii="Symbol" w:hAnsi="Symbol" w:eastAsia="Symbol"/>
                <w:b w:val="0"/>
                <w:i w:val="0"/>
                <w:color w:val="000000"/>
                <w:sz w:val="30"/>
              </w:rPr>
              <w:t>(</w:t>
            </w:r>
          </w:p>
        </w:tc>
        <w:tc>
          <w:tcPr>
            <w:tcW w:type="dxa" w:w="14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404" w:after="0"/>
              <w:ind w:left="0" w:right="0" w:firstLine="0"/>
              <w:jc w:val="center"/>
            </w:pPr>
            <w:r>
              <w:rPr>
                <w:rFonts w:ascii="TimesNewRoman,Italic" w:hAnsi="TimesNewRoman,Italic" w:eastAsia="TimesNewRoman,Italic"/>
                <w:b w:val="0"/>
                <w:i/>
                <w:color w:val="000000"/>
                <w:sz w:val="24"/>
              </w:rPr>
              <w:t>a</w:t>
            </w:r>
          </w:p>
        </w:tc>
        <w:tc>
          <w:tcPr>
            <w:tcW w:type="dxa" w:w="3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0" w:after="0"/>
              <w:ind w:left="0" w:right="0" w:firstLine="0"/>
              <w:jc w:val="center"/>
            </w:pPr>
            <w:r>
              <w:rPr>
                <w:rFonts w:ascii="TimesNewRoman" w:hAnsi="TimesNewRoman" w:eastAsia="TimesNewRoman"/>
                <w:b w:val="0"/>
                <w:i w:val="0"/>
                <w:color w:val="000000"/>
                <w:sz w:val="24"/>
              </w:rPr>
              <w:t>...</w:t>
            </w:r>
          </w:p>
        </w:tc>
        <w:tc>
          <w:tcPr>
            <w:tcW w:type="dxa" w:w="102"/>
            <w:vMerge w:val="restart"/>
            <w:tcBorders/>
            <w:tcMar>
              <w:start w:w="0" w:type="dxa"/>
              <w:end w:w="0" w:type="dxa"/>
            </w:tcMar>
            <w:tcMar>
              <w:start w:w="0" w:type="dxa"/>
              <w:end w:w="0" w:type="dxa"/>
            </w:tcMar>
            <w:tcMar>
              <w:start w:w="0" w:type="dxa"/>
              <w:end w:w="0" w:type="dxa"/>
            </w:tcMar>
          </w:tcPr>
          <w:p>
            <w:pPr>
              <w:autoSpaceDN w:val="0"/>
              <w:autoSpaceDE w:val="0"/>
              <w:widowControl/>
              <w:spacing w:line="233" w:lineRule="auto" w:before="556" w:after="0"/>
              <w:ind w:left="0" w:right="0" w:firstLine="0"/>
              <w:jc w:val="center"/>
            </w:pPr>
            <w:r>
              <w:rPr>
                <w:rFonts w:ascii="TimesNewRoman" w:hAnsi="TimesNewRoman" w:eastAsia="TimesNewRoman"/>
                <w:b w:val="0"/>
                <w:i w:val="0"/>
                <w:color w:val="000000"/>
                <w:sz w:val="14"/>
              </w:rPr>
              <w:t>1</w:t>
            </w:r>
          </w:p>
        </w:tc>
        <w:tc>
          <w:tcPr>
            <w:tcW w:type="dxa" w:w="102"/>
            <w:vMerge w:val="restart"/>
            <w:tcBorders/>
            <w:tcMar>
              <w:start w:w="0" w:type="dxa"/>
              <w:end w:w="0" w:type="dxa"/>
            </w:tcMar>
            <w:tcMar>
              <w:start w:w="0" w:type="dxa"/>
              <w:end w:w="0" w:type="dxa"/>
            </w:tcMar>
            <w:tcMar>
              <w:start w:w="0" w:type="dxa"/>
              <w:end w:w="0" w:type="dxa"/>
            </w:tcMar>
          </w:tcPr>
          <w:p>
            <w:pPr>
              <w:autoSpaceDN w:val="0"/>
              <w:autoSpaceDE w:val="0"/>
              <w:widowControl/>
              <w:spacing w:line="484" w:lineRule="exact" w:before="272" w:after="0"/>
              <w:ind w:left="0" w:right="0" w:firstLine="0"/>
              <w:jc w:val="center"/>
            </w:pPr>
            <w:r>
              <w:rPr>
                <w:rFonts w:ascii="Symbol" w:hAnsi="Symbol" w:eastAsia="Symbol"/>
                <w:b w:val="0"/>
                <w:i w:val="0"/>
                <w:color w:val="000000"/>
                <w:sz w:val="30"/>
              </w:rPr>
              <w:t>)</w:t>
            </w:r>
          </w:p>
        </w:tc>
        <w:tc>
          <w:tcPr>
            <w:tcW w:type="dxa" w:w="765"/>
            <w:gridSpan w:val="3"/>
            <w:vMerge/>
            <w:tcBorders/>
          </w:tcPr>
          <w:p/>
        </w:tc>
        <w:tc>
          <w:tcPr>
            <w:tcW w:type="dxa" w:w="1530"/>
            <w:gridSpan w:val="6"/>
            <w:vMerge/>
            <w:tcBorders/>
          </w:tcPr>
          <w:p/>
        </w:tc>
      </w:tr>
      <w:tr>
        <w:trPr>
          <w:trHeight w:hRule="exact" w:val="90"/>
        </w:trPr>
        <w:tc>
          <w:tcPr>
            <w:tcW w:type="dxa" w:w="3570"/>
            <w:gridSpan w:val="14"/>
            <w:vMerge/>
            <w:tcBorders/>
          </w:tcPr>
          <w:p/>
        </w:tc>
        <w:tc>
          <w:tcPr>
            <w:tcW w:type="dxa" w:w="255"/>
            <w:vMerge/>
            <w:tcBorders/>
          </w:tcPr>
          <w:p/>
        </w:tc>
        <w:tc>
          <w:tcPr>
            <w:tcW w:type="dxa" w:w="255"/>
            <w:vMerge/>
            <w:tcBorders/>
          </w:tcPr>
          <w:p/>
        </w:tc>
        <w:tc>
          <w:tcPr>
            <w:tcW w:type="dxa" w:w="255"/>
            <w:vMerge/>
            <w:tcBorders/>
          </w:tcPr>
          <w:p/>
        </w:tc>
        <w:tc>
          <w:tcPr>
            <w:tcW w:type="dxa" w:w="255"/>
            <w:vMerge/>
            <w:tcBorders/>
          </w:tcPr>
          <w:p/>
        </w:tc>
        <w:tc>
          <w:tcPr>
            <w:tcW w:type="dxa" w:w="510"/>
            <w:gridSpan w:val="2"/>
            <w:vMerge/>
            <w:tcBorders/>
          </w:tcPr>
          <w:p/>
        </w:tc>
        <w:tc>
          <w:tcPr>
            <w:tcW w:type="dxa" w:w="260"/>
            <w:vMerge w:val="restart"/>
            <w:tcBorders/>
            <w:tcMar>
              <w:start w:w="0" w:type="dxa"/>
              <w:end w:w="0" w:type="dxa"/>
            </w:tcMar>
            <w:tcMar>
              <w:start w:w="0" w:type="dxa"/>
              <w:end w:w="0" w:type="dxa"/>
            </w:tcMar>
          </w:tcPr>
          <w:p>
            <w:pPr>
              <w:autoSpaceDN w:val="0"/>
              <w:autoSpaceDE w:val="0"/>
              <w:widowControl/>
              <w:spacing w:line="230" w:lineRule="auto" w:before="72" w:after="0"/>
              <w:ind w:left="0" w:right="12" w:firstLine="0"/>
              <w:jc w:val="right"/>
            </w:pPr>
            <w:r>
              <w:rPr>
                <w:rFonts w:ascii="TimesNewRoman,Italic" w:hAnsi="TimesNewRoman,Italic" w:eastAsia="TimesNewRoman,Italic"/>
                <w:b w:val="0"/>
                <w:i/>
                <w:color w:val="000000"/>
                <w:sz w:val="24"/>
              </w:rPr>
              <w:t>c</w:t>
            </w:r>
          </w:p>
        </w:tc>
        <w:tc>
          <w:tcPr>
            <w:tcW w:type="dxa" w:w="184"/>
            <w:vMerge w:val="restart"/>
            <w:tcBorders/>
            <w:tcMar>
              <w:start w:w="0" w:type="dxa"/>
              <w:end w:w="0" w:type="dxa"/>
            </w:tcMar>
            <w:tcMar>
              <w:start w:w="0" w:type="dxa"/>
              <w:end w:w="0" w:type="dxa"/>
            </w:tcMar>
          </w:tcPr>
          <w:p>
            <w:pPr>
              <w:autoSpaceDN w:val="0"/>
              <w:autoSpaceDE w:val="0"/>
              <w:widowControl/>
              <w:spacing w:line="233" w:lineRule="auto" w:before="224" w:after="0"/>
              <w:ind w:left="14" w:right="0" w:firstLine="0"/>
              <w:jc w:val="left"/>
            </w:pPr>
            <w:r>
              <w:rPr>
                <w:rFonts w:ascii="TimesNewRoman,Italic" w:hAnsi="TimesNewRoman,Italic" w:eastAsia="TimesNewRoman,Italic"/>
                <w:b w:val="0"/>
                <w:i/>
                <w:color w:val="000000"/>
                <w:sz w:val="14"/>
              </w:rPr>
              <w:t>j</w:t>
            </w:r>
          </w:p>
        </w:tc>
        <w:tc>
          <w:tcPr>
            <w:tcW w:type="dxa" w:w="255"/>
            <w:vMerge/>
            <w:tcBorders/>
          </w:tcPr>
          <w:p/>
        </w:tc>
        <w:tc>
          <w:tcPr>
            <w:tcW w:type="dxa" w:w="510"/>
            <w:gridSpan w:val="2"/>
            <w:vMerge/>
            <w:tcBorders/>
          </w:tcPr>
          <w:p/>
        </w:tc>
        <w:tc>
          <w:tcPr>
            <w:tcW w:type="dxa" w:w="60"/>
            <w:vMerge w:val="restart"/>
            <w:tcBorders/>
            <w:tcMar>
              <w:start w:w="0" w:type="dxa"/>
              <w:end w:w="0" w:type="dxa"/>
            </w:tcMar>
            <w:tcMar>
              <w:start w:w="0" w:type="dxa"/>
              <w:end w:w="0" w:type="dxa"/>
            </w:tcMar>
          </w:tcPr>
          <w:p>
            <w:pPr>
              <w:autoSpaceDN w:val="0"/>
              <w:autoSpaceDE w:val="0"/>
              <w:widowControl/>
              <w:spacing w:line="233" w:lineRule="auto" w:before="224" w:after="0"/>
              <w:ind w:left="0" w:right="0" w:firstLine="0"/>
              <w:jc w:val="center"/>
            </w:pPr>
            <w:r>
              <w:rPr>
                <w:rFonts w:ascii="TimesNewRoman,Italic" w:hAnsi="TimesNewRoman,Italic" w:eastAsia="TimesNewRoman,Italic"/>
                <w:b w:val="0"/>
                <w:i/>
                <w:color w:val="000000"/>
                <w:sz w:val="14"/>
              </w:rPr>
              <w:t>j</w:t>
            </w:r>
          </w:p>
        </w:tc>
        <w:tc>
          <w:tcPr>
            <w:tcW w:type="dxa" w:w="78"/>
            <w:vMerge w:val="restart"/>
            <w:tcBorders/>
            <w:tcMar>
              <w:start w:w="0" w:type="dxa"/>
              <w:end w:w="0" w:type="dxa"/>
            </w:tcMar>
            <w:tcMar>
              <w:start w:w="0" w:type="dxa"/>
              <w:end w:w="0" w:type="dxa"/>
            </w:tcMar>
          </w:tcPr>
          <w:p>
            <w:pPr>
              <w:autoSpaceDN w:val="0"/>
              <w:autoSpaceDE w:val="0"/>
              <w:widowControl/>
              <w:spacing w:line="233" w:lineRule="auto" w:before="224" w:after="0"/>
              <w:ind w:left="0" w:right="0" w:firstLine="0"/>
              <w:jc w:val="center"/>
            </w:pPr>
            <w:r>
              <w:rPr>
                <w:rFonts w:ascii="TimesNewRoman" w:hAnsi="TimesNewRoman" w:eastAsia="TimesNewRoman"/>
                <w:b w:val="0"/>
                <w:i w:val="0"/>
                <w:color w:val="000000"/>
                <w:sz w:val="14"/>
              </w:rPr>
              <w:t>1</w:t>
            </w:r>
          </w:p>
        </w:tc>
        <w:tc>
          <w:tcPr>
            <w:tcW w:type="dxa" w:w="80"/>
            <w:vMerge w:val="restart"/>
            <w:tcBorders/>
            <w:tcMar>
              <w:start w:w="0" w:type="dxa"/>
              <w:end w:w="0" w:type="dxa"/>
            </w:tcMar>
            <w:tcMar>
              <w:start w:w="0" w:type="dxa"/>
              <w:end w:w="0" w:type="dxa"/>
            </w:tcMar>
          </w:tcPr>
          <w:p>
            <w:pPr>
              <w:autoSpaceDN w:val="0"/>
              <w:autoSpaceDE w:val="0"/>
              <w:widowControl/>
              <w:spacing w:line="230" w:lineRule="auto" w:before="72" w:after="0"/>
              <w:ind w:left="0" w:right="0" w:firstLine="0"/>
              <w:jc w:val="center"/>
            </w:pPr>
            <w:r>
              <w:rPr>
                <w:rFonts w:ascii="TimesNewRoman" w:hAnsi="TimesNewRoman" w:eastAsia="TimesNewRoman"/>
                <w:b w:val="0"/>
                <w:i w:val="0"/>
                <w:color w:val="000000"/>
                <w:sz w:val="24"/>
              </w:rPr>
              <w:t>,</w:t>
            </w:r>
          </w:p>
        </w:tc>
        <w:tc>
          <w:tcPr>
            <w:tcW w:type="dxa" w:w="174"/>
            <w:vMerge w:val="restart"/>
            <w:tcBorders/>
            <w:tcMar>
              <w:start w:w="0" w:type="dxa"/>
              <w:end w:w="0" w:type="dxa"/>
            </w:tcMar>
            <w:tcMar>
              <w:start w:w="0" w:type="dxa"/>
              <w:end w:w="0" w:type="dxa"/>
            </w:tcMar>
          </w:tcPr>
          <w:p>
            <w:pPr>
              <w:autoSpaceDN w:val="0"/>
              <w:autoSpaceDE w:val="0"/>
              <w:widowControl/>
              <w:spacing w:line="266" w:lineRule="auto" w:before="72" w:after="0"/>
              <w:ind w:left="0" w:right="0" w:firstLine="0"/>
              <w:jc w:val="center"/>
            </w:pPr>
            <w:r>
              <w:rPr>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j</w:t>
            </w:r>
          </w:p>
        </w:tc>
        <w:tc>
          <w:tcPr>
            <w:tcW w:type="dxa" w:w="255"/>
            <w:vMerge/>
            <w:tcBorders/>
          </w:tcPr>
          <w:p/>
        </w:tc>
        <w:tc>
          <w:tcPr>
            <w:tcW w:type="dxa" w:w="255"/>
            <w:vMerge/>
            <w:tcBorders/>
          </w:tcPr>
          <w:p/>
        </w:tc>
        <w:tc>
          <w:tcPr>
            <w:tcW w:type="dxa" w:w="765"/>
            <w:gridSpan w:val="3"/>
            <w:vMerge/>
            <w:tcBorders/>
          </w:tcPr>
          <w:p/>
        </w:tc>
        <w:tc>
          <w:tcPr>
            <w:tcW w:type="dxa" w:w="1530"/>
            <w:gridSpan w:val="6"/>
            <w:vMerge/>
            <w:tcBorders/>
          </w:tcPr>
          <w:p/>
        </w:tc>
      </w:tr>
      <w:tr>
        <w:trPr>
          <w:trHeight w:hRule="exact" w:val="380"/>
        </w:trPr>
        <w:tc>
          <w:tcPr>
            <w:tcW w:type="dxa" w:w="3570"/>
            <w:gridSpan w:val="14"/>
            <w:vMerge/>
            <w:tcBorders/>
          </w:tcPr>
          <w:p/>
        </w:tc>
        <w:tc>
          <w:tcPr>
            <w:tcW w:type="dxa" w:w="255"/>
            <w:vMerge/>
            <w:tcBorders/>
          </w:tcPr>
          <w:p/>
        </w:tc>
        <w:tc>
          <w:tcPr>
            <w:tcW w:type="dxa" w:w="255"/>
            <w:vMerge/>
            <w:tcBorders/>
          </w:tcPr>
          <w:p/>
        </w:tc>
        <w:tc>
          <w:tcPr>
            <w:tcW w:type="dxa" w:w="255"/>
            <w:vMerge/>
            <w:tcBorders/>
          </w:tcPr>
          <w:p/>
        </w:tc>
        <w:tc>
          <w:tcPr>
            <w:tcW w:type="dxa" w:w="255"/>
            <w:vMerge/>
            <w:tcBorders/>
          </w:tcPr>
          <w:p/>
        </w:tc>
        <w:tc>
          <w:tcPr>
            <w:tcW w:type="dxa" w:w="510"/>
            <w:gridSpan w:val="2"/>
            <w:vMerge/>
            <w:tcBorders/>
          </w:tcPr>
          <w:p/>
        </w:tc>
        <w:tc>
          <w:tcPr>
            <w:tcW w:type="dxa" w:w="255"/>
            <w:vMerge/>
            <w:tcBorders/>
          </w:tcPr>
          <w:p/>
        </w:tc>
        <w:tc>
          <w:tcPr>
            <w:tcW w:type="dxa" w:w="255"/>
            <w:vMerge/>
            <w:tcBorders/>
          </w:tcPr>
          <w:p/>
        </w:tc>
        <w:tc>
          <w:tcPr>
            <w:tcW w:type="dxa" w:w="255"/>
            <w:vMerge/>
            <w:tcBorders/>
          </w:tcPr>
          <w:p/>
        </w:tc>
        <w:tc>
          <w:tcPr>
            <w:tcW w:type="dxa" w:w="510"/>
            <w:gridSpan w:val="2"/>
            <w:vMerge/>
            <w:tcBorders/>
          </w:tcPr>
          <w:p/>
        </w:tc>
        <w:tc>
          <w:tcPr>
            <w:tcW w:type="dxa" w:w="255"/>
            <w:vMerge/>
            <w:tcBorders/>
          </w:tcPr>
          <w:p/>
        </w:tc>
        <w:tc>
          <w:tcPr>
            <w:tcW w:type="dxa" w:w="255"/>
            <w:vMerge/>
            <w:tcBorders/>
          </w:tcPr>
          <w:p/>
        </w:tc>
        <w:tc>
          <w:tcPr>
            <w:tcW w:type="dxa" w:w="255"/>
            <w:vMerge/>
            <w:tcBorders/>
          </w:tcPr>
          <w:p/>
        </w:tc>
        <w:tc>
          <w:tcPr>
            <w:tcW w:type="dxa" w:w="255"/>
            <w:vMerge/>
            <w:tcBorders/>
          </w:tcPr>
          <w:p/>
        </w:tc>
        <w:tc>
          <w:tcPr>
            <w:tcW w:type="dxa" w:w="255"/>
            <w:vMerge/>
            <w:tcBorders/>
          </w:tcPr>
          <w:p/>
        </w:tc>
        <w:tc>
          <w:tcPr>
            <w:tcW w:type="dxa" w:w="255"/>
            <w:vMerge/>
            <w:tcBorders/>
          </w:tcPr>
          <w:p/>
        </w:tc>
        <w:tc>
          <w:tcPr>
            <w:tcW w:type="dxa" w:w="765"/>
            <w:gridSpan w:val="3"/>
            <w:vMerge/>
            <w:tcBorders/>
          </w:tcPr>
          <w:p/>
        </w:tc>
        <w:tc>
          <w:tcPr>
            <w:tcW w:type="dxa" w:w="100"/>
            <w:vMerge w:val="restart"/>
            <w:tcBorders/>
            <w:tcMar>
              <w:start w:w="0" w:type="dxa"/>
              <w:end w:w="0" w:type="dxa"/>
            </w:tcMar>
            <w:tcMar>
              <w:start w:w="0" w:type="dxa"/>
              <w:end w:w="0" w:type="dxa"/>
            </w:tcMar>
            <w:tcMar>
              <w:start w:w="0" w:type="dxa"/>
              <w:end w:w="0" w:type="dxa"/>
            </w:tcMar>
          </w:tcPr>
          <w:p>
            <w:pPr>
              <w:autoSpaceDN w:val="0"/>
              <w:autoSpaceDE w:val="0"/>
              <w:widowControl/>
              <w:spacing w:line="402" w:lineRule="exact" w:before="400" w:after="0"/>
              <w:ind w:left="0" w:right="0" w:firstLine="0"/>
              <w:jc w:val="center"/>
            </w:pPr>
            <w:r>
              <w:rPr>
                <w:rFonts w:ascii="Symbol" w:hAnsi="Symbol" w:eastAsia="Symbol"/>
                <w:b w:val="0"/>
                <w:i w:val="0"/>
                <w:color w:val="000000"/>
                <w:sz w:val="27"/>
              </w:rPr>
              <w:t>)</w:t>
            </w:r>
          </w:p>
        </w:tc>
        <w:tc>
          <w:tcPr>
            <w:tcW w:type="dxa" w:w="148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90" w:after="0"/>
              <w:ind w:left="0" w:right="0" w:firstLine="0"/>
              <w:jc w:val="center"/>
            </w:pPr>
            <w:r>
              <w:rPr>
                <w:rFonts w:ascii="SimSun" w:hAnsi="SimSun" w:eastAsia="SimSun"/>
                <w:b w:val="0"/>
                <w:i w:val="0"/>
                <w:color w:val="000000"/>
                <w:sz w:val="24"/>
              </w:rPr>
              <w:t>个评价指标，</w:t>
            </w:r>
          </w:p>
        </w:tc>
      </w:tr>
      <w:tr>
        <w:trPr>
          <w:trHeight w:hRule="exact" w:val="438"/>
        </w:trPr>
        <w:tc>
          <w:tcPr>
            <w:tcW w:type="dxa" w:w="6936"/>
            <w:gridSpan w:val="2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116" w:val="left"/>
                <w:tab w:pos="2332" w:val="left"/>
                <w:tab w:pos="5198" w:val="left"/>
                <w:tab w:pos="6698" w:val="left"/>
              </w:tabs>
              <w:autoSpaceDE w:val="0"/>
              <w:widowControl/>
              <w:spacing w:line="260" w:lineRule="exact" w:before="0" w:after="0"/>
              <w:ind w:left="998" w:right="0" w:firstLine="0"/>
              <w:jc w:val="left"/>
            </w:pPr>
            <w:r>
              <w:rPr>
                <w:rFonts w:ascii="SimSun" w:hAnsi="SimSun" w:eastAsia="SimSun"/>
                <w:b w:val="0"/>
                <w:i w:val="0"/>
                <w:color w:val="000000"/>
                <w:sz w:val="24"/>
              </w:rPr>
              <w:t>在公式中，</w:t>
            </w:r>
            <w:r>
              <w:rPr>
                <w:rFonts w:ascii="TimesNewRoman,Italic" w:hAnsi="TimesNewRoman,Italic" w:eastAsia="TimesNewRoman,Italic"/>
                <w:b w:val="0"/>
                <w:i/>
                <w:color w:val="000000"/>
                <w:sz w:val="24"/>
              </w:rPr>
              <w:t>U</w:t>
            </w:r>
            <w:r>
              <w:rPr>
                <w:rFonts w:ascii="SimSun" w:hAnsi="SimSun" w:eastAsia="SimSun"/>
                <w:b w:val="0"/>
                <w:i w:val="0"/>
                <w:color w:val="000000"/>
                <w:sz w:val="24"/>
              </w:rPr>
              <w:t xml:space="preserve"> 代表划分的</w:t>
            </w:r>
            <w:r>
              <w:rPr>
                <w:rFonts w:ascii="TimesNewRoman,Italic" w:hAnsi="TimesNewRoman,Italic" w:eastAsia="TimesNewRoman,Italic"/>
                <w:b w:val="0"/>
                <w:i/>
                <w:color w:val="000000"/>
                <w:sz w:val="24"/>
              </w:rPr>
              <w:t>j</w:t>
            </w:r>
            <w:r>
              <w:rPr>
                <w:rFonts w:ascii="SimSun" w:hAnsi="SimSun" w:eastAsia="SimSun"/>
                <w:b w:val="0"/>
                <w:i w:val="0"/>
                <w:color w:val="000000"/>
                <w:sz w:val="24"/>
              </w:rPr>
              <w:t xml:space="preserve"> 个评价等级，</w:t>
            </w:r>
            <w:r>
              <w:rPr>
                <w:rFonts w:ascii="TimesNewRoman,Italic" w:hAnsi="TimesNewRoman,Italic" w:eastAsia="TimesNewRoman,Italic"/>
                <w:b w:val="0"/>
                <w:i/>
                <w:color w:val="000000"/>
                <w:sz w:val="14"/>
              </w:rPr>
              <w:t xml:space="preserve">j </w:t>
            </w:r>
            <w:r>
              <w:rPr>
                <w:rFonts w:ascii="TimesNewRoman,Italic" w:hAnsi="TimesNewRoman,Italic" w:eastAsia="TimesNewRoman,Italic"/>
                <w:b w:val="0"/>
                <w:i/>
                <w:color w:val="000000"/>
                <w:sz w:val="24"/>
              </w:rPr>
              <w:t>C</w:t>
            </w:r>
            <w:r>
              <w:rPr>
                <w:rFonts w:ascii="SimSun" w:hAnsi="SimSun" w:eastAsia="SimSun"/>
                <w:b w:val="0"/>
                <w:i w:val="0"/>
                <w:color w:val="000000"/>
                <w:sz w:val="24"/>
              </w:rPr>
              <w:t xml:space="preserve"> 表示的是第</w:t>
            </w: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i i</w:t>
            </w:r>
          </w:p>
        </w:tc>
        <w:tc>
          <w:tcPr>
            <w:tcW w:type="dxa" w:w="204"/>
            <w:gridSpan w:val="2"/>
            <w:tcBorders/>
            <w:tcMar>
              <w:start w:w="0" w:type="dxa"/>
              <w:end w:w="0" w:type="dxa"/>
            </w:tcMar>
            <w:tcMar>
              <w:start w:w="0" w:type="dxa"/>
              <w:end w:w="0" w:type="dxa"/>
            </w:tcMar>
          </w:tcPr>
          <w:p>
            <w:pPr>
              <w:autoSpaceDN w:val="0"/>
              <w:autoSpaceDE w:val="0"/>
              <w:widowControl/>
              <w:spacing w:line="312" w:lineRule="exact" w:before="76" w:after="0"/>
              <w:ind w:left="0" w:right="0" w:firstLine="0"/>
              <w:jc w:val="right"/>
            </w:pPr>
            <w:r>
              <w:rPr>
                <w:rFonts w:ascii="Symbol" w:hAnsi="Symbol" w:eastAsia="Symbol"/>
                <w:b w:val="0"/>
                <w:i w:val="0"/>
                <w:color w:val="000000"/>
                <w:sz w:val="24"/>
              </w:rPr>
              <w:t>=</w:t>
            </w:r>
          </w:p>
        </w:tc>
        <w:tc>
          <w:tcPr>
            <w:tcW w:type="dxa" w:w="824"/>
            <w:gridSpan w:val="2"/>
            <w:tcBorders/>
            <w:tcMar>
              <w:start w:w="0" w:type="dxa"/>
              <w:end w:w="0" w:type="dxa"/>
            </w:tcMar>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1,2,......,</w:t>
            </w:r>
          </w:p>
        </w:tc>
        <w:tc>
          <w:tcPr>
            <w:tcW w:type="dxa" w:w="176"/>
            <w:tcBorders/>
            <w:tcMar>
              <w:start w:w="0" w:type="dxa"/>
              <w:end w:w="0" w:type="dxa"/>
            </w:tcMar>
          </w:tcPr>
          <w:p>
            <w:pPr>
              <w:autoSpaceDN w:val="0"/>
              <w:autoSpaceDE w:val="0"/>
              <w:widowControl/>
              <w:spacing w:line="230" w:lineRule="auto" w:before="104" w:after="0"/>
              <w:ind w:left="0" w:right="0" w:firstLine="0"/>
              <w:jc w:val="center"/>
            </w:pPr>
            <w:r>
              <w:rPr>
                <w:rFonts w:ascii="TimesNewRoman,Italic" w:hAnsi="TimesNewRoman,Italic" w:eastAsia="TimesNewRoman,Italic"/>
                <w:b w:val="0"/>
                <w:i/>
                <w:color w:val="000000"/>
                <w:sz w:val="24"/>
              </w:rPr>
              <w:t>n</w:t>
            </w:r>
          </w:p>
        </w:tc>
        <w:tc>
          <w:tcPr>
            <w:tcW w:type="dxa" w:w="255"/>
            <w:vMerge/>
            <w:tcBorders/>
          </w:tcPr>
          <w:p/>
        </w:tc>
        <w:tc>
          <w:tcPr>
            <w:tcW w:type="dxa" w:w="1275"/>
            <w:gridSpan w:val="5"/>
            <w:vMerge/>
            <w:tcBorders/>
          </w:tcPr>
          <w:p/>
        </w:tc>
      </w:tr>
      <w:tr>
        <w:trPr>
          <w:trHeight w:hRule="exact" w:val="576"/>
        </w:trPr>
        <w:tc>
          <w:tcPr>
            <w:tcW w:type="dxa" w:w="780"/>
            <w:tcBorders/>
            <w:tcMar>
              <w:start w:w="0" w:type="dxa"/>
              <w:end w:w="0" w:type="dxa"/>
            </w:tcMar>
          </w:tcPr>
          <w:p>
            <w:pPr>
              <w:autoSpaceDN w:val="0"/>
              <w:autoSpaceDE w:val="0"/>
              <w:widowControl/>
              <w:spacing w:line="266" w:lineRule="auto" w:before="162" w:after="0"/>
              <w:ind w:left="0" w:right="32" w:firstLine="0"/>
              <w:jc w:val="right"/>
            </w:pPr>
            <w:r>
              <w:rPr>
                <w:rFonts w:ascii="TimesNewRoman,Italic" w:hAnsi="TimesNewRoman,Italic" w:eastAsia="TimesNewRoman,Italic"/>
                <w:b w:val="0"/>
                <w:i/>
                <w:color w:val="000000"/>
                <w:sz w:val="24"/>
              </w:rPr>
              <w:t xml:space="preserve">x </w:t>
            </w:r>
            <w:r>
              <w:rPr>
                <w:rFonts w:ascii="TimesNewRoman,Italic" w:hAnsi="TimesNewRoman,Italic" w:eastAsia="TimesNewRoman,Italic"/>
                <w:b w:val="0"/>
                <w:i/>
                <w:color w:val="000000"/>
                <w:sz w:val="14"/>
              </w:rPr>
              <w:t>ij</w:t>
            </w:r>
          </w:p>
        </w:tc>
        <w:tc>
          <w:tcPr>
            <w:tcW w:type="dxa" w:w="200"/>
            <w:tcBorders/>
            <w:tcMar>
              <w:start w:w="0" w:type="dxa"/>
              <w:end w:w="0" w:type="dxa"/>
            </w:tcMar>
          </w:tcPr>
          <w:p>
            <w:pPr>
              <w:autoSpaceDN w:val="0"/>
              <w:autoSpaceDE w:val="0"/>
              <w:widowControl/>
              <w:spacing w:line="314" w:lineRule="exact" w:before="134" w:after="0"/>
              <w:ind w:left="0" w:right="0" w:firstLine="0"/>
              <w:jc w:val="center"/>
            </w:pPr>
            <w:r>
              <w:rPr>
                <w:rFonts w:ascii="Symbol" w:hAnsi="Symbol" w:eastAsia="Symbol"/>
                <w:b w:val="0"/>
                <w:i w:val="0"/>
                <w:color w:val="000000"/>
                <w:sz w:val="24"/>
              </w:rPr>
              <w:t>=</w:t>
            </w:r>
          </w:p>
        </w:tc>
        <w:tc>
          <w:tcPr>
            <w:tcW w:type="dxa" w:w="120"/>
            <w:tcBorders/>
            <w:tcMar>
              <w:start w:w="0" w:type="dxa"/>
              <w:end w:w="0" w:type="dxa"/>
            </w:tcMar>
          </w:tcPr>
          <w:p>
            <w:pPr>
              <w:autoSpaceDN w:val="0"/>
              <w:autoSpaceDE w:val="0"/>
              <w:widowControl/>
              <w:spacing w:line="486" w:lineRule="exact" w:before="30" w:after="0"/>
              <w:ind w:left="0" w:right="0" w:firstLine="0"/>
              <w:jc w:val="center"/>
            </w:pPr>
            <w:r>
              <w:rPr>
                <w:rFonts w:ascii="Symbol" w:hAnsi="Symbol" w:eastAsia="Symbol"/>
                <w:b w:val="0"/>
                <w:i w:val="0"/>
                <w:color w:val="000000"/>
                <w:sz w:val="30"/>
              </w:rPr>
              <w:t>(</w:t>
            </w:r>
          </w:p>
        </w:tc>
        <w:tc>
          <w:tcPr>
            <w:tcW w:type="dxa" w:w="140"/>
            <w:tcBorders/>
            <w:tcMar>
              <w:start w:w="0" w:type="dxa"/>
              <w:end w:w="0" w:type="dxa"/>
            </w:tcMar>
          </w:tcPr>
          <w:p>
            <w:pPr>
              <w:autoSpaceDN w:val="0"/>
              <w:autoSpaceDE w:val="0"/>
              <w:widowControl/>
              <w:spacing w:line="230" w:lineRule="auto" w:before="162" w:after="0"/>
              <w:ind w:left="0" w:right="0" w:firstLine="0"/>
              <w:jc w:val="center"/>
            </w:pPr>
            <w:r>
              <w:rPr>
                <w:rFonts w:ascii="TimesNewRoman,Italic" w:hAnsi="TimesNewRoman,Italic" w:eastAsia="TimesNewRoman,Italic"/>
                <w:b w:val="0"/>
                <w:i/>
                <w:color w:val="000000"/>
                <w:sz w:val="24"/>
              </w:rPr>
              <w:t>a</w:t>
            </w:r>
          </w:p>
        </w:tc>
        <w:tc>
          <w:tcPr>
            <w:tcW w:type="dxa" w:w="100"/>
            <w:tcBorders/>
            <w:tcMar>
              <w:start w:w="0" w:type="dxa"/>
              <w:end w:w="0" w:type="dxa"/>
            </w:tcMar>
          </w:tcPr>
          <w:p>
            <w:pPr>
              <w:autoSpaceDN w:val="0"/>
              <w:autoSpaceDE w:val="0"/>
              <w:widowControl/>
              <w:spacing w:line="230" w:lineRule="auto" w:before="314" w:after="0"/>
              <w:ind w:left="0" w:right="0" w:firstLine="0"/>
              <w:jc w:val="center"/>
            </w:pPr>
            <w:r>
              <w:rPr>
                <w:rFonts w:ascii="TimesNewRoman,Italic" w:hAnsi="TimesNewRoman,Italic" w:eastAsia="TimesNewRoman,Italic"/>
                <w:b w:val="0"/>
                <w:i/>
                <w:color w:val="000000"/>
                <w:sz w:val="14"/>
              </w:rPr>
              <w:t>ji</w:t>
            </w:r>
          </w:p>
        </w:tc>
        <w:tc>
          <w:tcPr>
            <w:tcW w:type="dxa" w:w="80"/>
            <w:tcBorders/>
            <w:tcMar>
              <w:start w:w="0" w:type="dxa"/>
              <w:end w:w="0" w:type="dxa"/>
            </w:tcMar>
          </w:tcPr>
          <w:p>
            <w:pPr>
              <w:autoSpaceDN w:val="0"/>
              <w:autoSpaceDE w:val="0"/>
              <w:widowControl/>
              <w:spacing w:line="230" w:lineRule="auto" w:before="162" w:after="0"/>
              <w:ind w:left="0" w:right="0" w:firstLine="0"/>
              <w:jc w:val="center"/>
            </w:pPr>
            <w:r>
              <w:rPr>
                <w:rFonts w:ascii="TimesNewRoman" w:hAnsi="TimesNewRoman" w:eastAsia="TimesNewRoman"/>
                <w:b w:val="0"/>
                <w:i w:val="0"/>
                <w:color w:val="000000"/>
                <w:sz w:val="24"/>
              </w:rPr>
              <w:t>,</w:t>
            </w:r>
          </w:p>
        </w:tc>
        <w:tc>
          <w:tcPr>
            <w:tcW w:type="dxa" w:w="140"/>
            <w:tcBorders/>
            <w:tcMar>
              <w:start w:w="0" w:type="dxa"/>
              <w:end w:w="0" w:type="dxa"/>
            </w:tcMar>
          </w:tcPr>
          <w:p>
            <w:pPr>
              <w:autoSpaceDN w:val="0"/>
              <w:autoSpaceDE w:val="0"/>
              <w:widowControl/>
              <w:spacing w:line="230" w:lineRule="auto" w:before="162" w:after="0"/>
              <w:ind w:left="0" w:right="0" w:firstLine="0"/>
              <w:jc w:val="center"/>
            </w:pPr>
            <w:r>
              <w:rPr>
                <w:rFonts w:ascii="TimesNewRoman,Italic" w:hAnsi="TimesNewRoman,Italic" w:eastAsia="TimesNewRoman,Italic"/>
                <w:b w:val="0"/>
                <w:i/>
                <w:color w:val="000000"/>
                <w:sz w:val="24"/>
              </w:rPr>
              <w:t>b</w:t>
            </w:r>
          </w:p>
        </w:tc>
        <w:tc>
          <w:tcPr>
            <w:tcW w:type="dxa" w:w="120"/>
            <w:tcBorders/>
            <w:tcMar>
              <w:start w:w="0" w:type="dxa"/>
              <w:end w:w="0" w:type="dxa"/>
            </w:tcMar>
          </w:tcPr>
          <w:p>
            <w:pPr>
              <w:autoSpaceDN w:val="0"/>
              <w:autoSpaceDE w:val="0"/>
              <w:widowControl/>
              <w:spacing w:line="230" w:lineRule="auto" w:before="314" w:after="0"/>
              <w:ind w:left="0" w:right="0" w:firstLine="0"/>
              <w:jc w:val="center"/>
            </w:pPr>
            <w:r>
              <w:rPr>
                <w:rFonts w:ascii="TimesNewRoman,Italic" w:hAnsi="TimesNewRoman,Italic" w:eastAsia="TimesNewRoman,Italic"/>
                <w:b w:val="0"/>
                <w:i/>
                <w:color w:val="000000"/>
                <w:sz w:val="14"/>
              </w:rPr>
              <w:t>ji</w:t>
            </w:r>
          </w:p>
        </w:tc>
        <w:tc>
          <w:tcPr>
            <w:tcW w:type="dxa" w:w="120"/>
            <w:tcBorders/>
            <w:tcMar>
              <w:start w:w="0" w:type="dxa"/>
              <w:end w:w="0" w:type="dxa"/>
            </w:tcMar>
          </w:tcPr>
          <w:p>
            <w:pPr>
              <w:autoSpaceDN w:val="0"/>
              <w:autoSpaceDE w:val="0"/>
              <w:widowControl/>
              <w:spacing w:line="486" w:lineRule="exact" w:before="30" w:after="0"/>
              <w:ind w:left="0" w:right="0" w:firstLine="0"/>
              <w:jc w:val="center"/>
            </w:pPr>
            <w:r>
              <w:rPr>
                <w:rFonts w:ascii="Symbol" w:hAnsi="Symbol" w:eastAsia="Symbol"/>
                <w:b w:val="0"/>
                <w:i w:val="0"/>
                <w:color w:val="000000"/>
                <w:sz w:val="30"/>
              </w:rPr>
              <w:t>)</w:t>
            </w:r>
          </w:p>
        </w:tc>
        <w:tc>
          <w:tcPr>
            <w:tcW w:type="dxa" w:w="122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70" w:after="0"/>
              <w:ind w:left="0" w:right="0" w:firstLine="0"/>
              <w:jc w:val="center"/>
            </w:pPr>
            <w:r>
              <w:rPr>
                <w:rFonts w:ascii="SimSun" w:hAnsi="SimSun" w:eastAsia="SimSun"/>
                <w:b w:val="0"/>
                <w:i w:val="0"/>
                <w:color w:val="000000"/>
                <w:sz w:val="24"/>
              </w:rPr>
              <w:t>对应于每个</w:t>
            </w:r>
          </w:p>
        </w:tc>
        <w:tc>
          <w:tcPr>
            <w:tcW w:type="dxa" w:w="5120"/>
            <w:gridSpan w:val="2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auto" w:before="162" w:after="0"/>
              <w:ind w:left="12" w:right="0" w:firstLine="0"/>
              <w:jc w:val="left"/>
            </w:pPr>
            <w:r>
              <w:rPr>
                <w:rFonts w:ascii="TimesNewRoman,Italic" w:hAnsi="TimesNewRoman,Italic" w:eastAsia="TimesNewRoman,Italic"/>
                <w:b w:val="0"/>
                <w:i/>
                <w:color w:val="000000"/>
                <w:sz w:val="24"/>
              </w:rPr>
              <w:t>U</w:t>
            </w:r>
            <w:r>
              <w:rPr>
                <w:rFonts w:ascii="SimSun" w:hAnsi="SimSun" w:eastAsia="SimSun"/>
                <w:b w:val="0"/>
                <w:i w:val="0"/>
                <w:color w:val="000000"/>
                <w:sz w:val="24"/>
              </w:rPr>
              <w:t xml:space="preserve"> 的评价指标的经典域。</w:t>
            </w:r>
            <w:r>
              <w:rPr>
                <w:rFonts w:ascii="TimesNewRoman,Italic" w:hAnsi="TimesNewRoman,Italic" w:eastAsia="TimesNewRoman,Italic"/>
                <w:b w:val="0"/>
                <w:i/>
                <w:color w:val="000000"/>
                <w:sz w:val="14"/>
              </w:rPr>
              <w:t>j</w:t>
            </w:r>
          </w:p>
        </w:tc>
        <w:tc>
          <w:tcPr>
            <w:tcW w:type="dxa" w:w="255"/>
            <w:vMerge/>
            <w:tcBorders/>
          </w:tcPr>
          <w:p/>
        </w:tc>
        <w:tc>
          <w:tcPr>
            <w:tcW w:type="dxa" w:w="1275"/>
            <w:gridSpan w:val="5"/>
            <w:vMerge/>
            <w:tcBorders/>
          </w:tcPr>
          <w:p/>
        </w:tc>
      </w:tr>
    </w:tbl>
    <w:p>
      <w:pPr>
        <w:autoSpaceDN w:val="0"/>
        <w:tabs>
          <w:tab w:pos="1478" w:val="left"/>
        </w:tabs>
        <w:autoSpaceDE w:val="0"/>
        <w:widowControl/>
        <w:spacing w:line="245" w:lineRule="auto" w:before="74" w:after="48"/>
        <w:ind w:left="998" w:right="0" w:firstLine="0"/>
        <w:jc w:val="left"/>
      </w:pPr>
      <w:r>
        <w:tab/>
      </w:r>
      <w:r>
        <w:rPr>
          <w:rFonts w:ascii="SimSun" w:hAnsi="SimSun" w:eastAsia="SimSun"/>
          <w:b w:val="0"/>
          <w:i w:val="0"/>
          <w:color w:val="000000"/>
          <w:sz w:val="24"/>
        </w:rPr>
        <w:t>节域是指与每个指标相对应的所有值的范围，关联相应经典域，他是相对应经典域</w:t>
      </w:r>
      <w:r>
        <w:rPr>
          <w:rFonts w:ascii="SimSun" w:hAnsi="SimSun" w:eastAsia="SimSun"/>
          <w:b w:val="0"/>
          <w:i w:val="0"/>
          <w:color w:val="000000"/>
          <w:sz w:val="24"/>
        </w:rPr>
        <w:t>的并集，节域的物元用矩阵表示如下：</w:t>
      </w:r>
    </w:p>
    <w:tbl>
      <w:tblPr>
        <w:tblW w:type="auto" w:w="0"/>
        <w:tblLayout w:type="fixed"/>
        <w:tblLook w:firstColumn="1" w:firstRow="1" w:lastColumn="0" w:lastRow="0" w:noHBand="0" w:noVBand="1" w:val="04A0"/>
        <w:tblInd w:w="720.0" w:type="dxa"/>
      </w:tblPr>
      <w:tblGrid>
        <w:gridCol w:w="638"/>
        <w:gridCol w:w="638"/>
        <w:gridCol w:w="638"/>
        <w:gridCol w:w="638"/>
        <w:gridCol w:w="638"/>
        <w:gridCol w:w="638"/>
        <w:gridCol w:w="638"/>
        <w:gridCol w:w="638"/>
        <w:gridCol w:w="638"/>
        <w:gridCol w:w="638"/>
        <w:gridCol w:w="638"/>
        <w:gridCol w:w="638"/>
        <w:gridCol w:w="638"/>
        <w:gridCol w:w="638"/>
        <w:gridCol w:w="638"/>
        <w:gridCol w:w="638"/>
      </w:tblGrid>
      <w:tr>
        <w:trPr>
          <w:trHeight w:hRule="exact" w:val="452"/>
        </w:trPr>
        <w:tc>
          <w:tcPr>
            <w:tcW w:type="dxa" w:w="19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798" w:after="0"/>
              <w:ind w:left="0" w:right="2" w:firstLine="0"/>
              <w:jc w:val="right"/>
            </w:pPr>
            <w:r>
              <w:rPr>
                <w:rFonts w:ascii="SimSun" w:hAnsi="SimSun" w:eastAsia="SimSun"/>
                <w:b w:val="0"/>
                <w:i w:val="0"/>
                <w:color w:val="000000"/>
                <w:sz w:val="24"/>
              </w:rPr>
              <w:t>在公式中，</w:t>
            </w:r>
          </w:p>
        </w:tc>
        <w:tc>
          <w:tcPr>
            <w:tcW w:type="dxa" w:w="17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670" w:after="0"/>
              <w:ind w:left="0" w:right="42" w:firstLine="0"/>
              <w:jc w:val="right"/>
            </w:pPr>
            <w:r>
              <w:rPr>
                <w:rFonts w:ascii="TimesNewRoman,Italic" w:hAnsi="TimesNewRoman,Italic" w:eastAsia="TimesNewRoman,Italic"/>
                <w:b w:val="0"/>
                <w:i/>
                <w:color w:val="000000"/>
                <w:sz w:val="24"/>
              </w:rPr>
              <w:t xml:space="preserve">R </w:t>
            </w:r>
            <w:r>
              <w:rPr>
                <w:rFonts w:ascii="TimesNewRoman,Italic" w:hAnsi="TimesNewRoman,Italic" w:eastAsia="TimesNewRoman,Italic"/>
                <w:b w:val="0"/>
                <w:i/>
                <w:color w:val="000000"/>
                <w:sz w:val="14"/>
              </w:rPr>
              <w:t>u</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642" w:after="0"/>
              <w:ind w:left="0" w:right="0" w:firstLine="0"/>
              <w:jc w:val="center"/>
            </w:pPr>
            <w:r>
              <w:rPr>
                <w:rFonts w:ascii="Symbol" w:hAnsi="Symbol" w:eastAsia="Symbol"/>
                <w:b w:val="0"/>
                <w:i w:val="0"/>
                <w:color w:val="000000"/>
                <w:sz w:val="24"/>
              </w:rPr>
              <w:t>=</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586" w:after="0"/>
              <w:ind w:left="0" w:right="0" w:firstLine="0"/>
              <w:jc w:val="center"/>
            </w:pP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 xml:space="preserve">U C V </w:t>
            </w:r>
            <w:r>
              <w:rPr>
                <w:rFonts w:ascii="TimesNewRoman,Italic" w:hAnsi="TimesNewRoman,Italic" w:eastAsia="TimesNewRoman,Italic"/>
                <w:b w:val="0"/>
                <w:i/>
                <w:color w:val="000000"/>
                <w:sz w:val="14"/>
              </w:rPr>
              <w:t>u</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586" w:after="0"/>
              <w:ind w:left="0" w:right="0" w:firstLine="0"/>
              <w:jc w:val="center"/>
            </w:pPr>
            <w:r>
              <w:rPr>
                <w:rFonts w:ascii="Symbol" w:hAnsi="Symbol" w:eastAsia="Symbol"/>
                <w:b w:val="0"/>
                <w:i w:val="0"/>
                <w:color w:val="000000"/>
                <w:sz w:val="27"/>
              </w:rPr>
              <w:t>)</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232" w:val="left"/>
                <w:tab w:pos="314" w:val="left"/>
              </w:tabs>
              <w:autoSpaceDE w:val="0"/>
              <w:widowControl/>
              <w:spacing w:line="232" w:lineRule="exact" w:before="170" w:after="0"/>
              <w:ind w:left="38" w:right="0" w:firstLine="0"/>
              <w:jc w:val="left"/>
            </w:pPr>
            <w:r>
              <w:tab/>
            </w:r>
            <w:r>
              <w:rPr>
                <w:rFonts w:ascii="Symbol" w:hAnsi="Symbol" w:eastAsia="Symbol"/>
                <w:b w:val="0"/>
                <w:i w:val="0"/>
                <w:color w:val="000000"/>
                <w:sz w:val="24"/>
              </w:rPr>
              <w:t></w:t>
            </w:r>
            <w:r>
              <w:rPr>
                <w:rFonts w:ascii="TimesNewRoman,Italic" w:hAnsi="TimesNewRoman,Italic" w:eastAsia="TimesNewRoman,Italic"/>
                <w:b w:val="0"/>
                <w:i/>
                <w:color w:val="000000"/>
                <w:sz w:val="24"/>
              </w:rPr>
              <w:t>U</w:t>
            </w:r>
            <w:r>
              <w:tab/>
            </w:r>
            <w:r>
              <w:rPr>
                <w:rFonts w:ascii="Symbol" w:hAnsi="Symbol" w:eastAsia="Symbol"/>
                <w:b w:val="0"/>
                <w:i w:val="0"/>
                <w:color w:val="000000"/>
                <w:sz w:val="24"/>
              </w:rPr>
              <w:t></w:t>
            </w:r>
            <w:r>
              <w:br/>
            </w:r>
            <w:r>
              <w:tab/>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 xml:space="preserve"> </w:t>
            </w:r>
            <w:r>
              <w:br/>
            </w:r>
            <w:r>
              <w:tab/>
            </w:r>
            <w:r>
              <w:rPr>
                <w:rFonts w:ascii="Symbol" w:hAnsi="Symbol" w:eastAsia="Symbol"/>
                <w:b w:val="0"/>
                <w:i w:val="0"/>
                <w:color w:val="000000"/>
                <w:sz w:val="24"/>
              </w:rPr>
              <w:t></w:t>
            </w:r>
            <w:r>
              <w:br/>
            </w:r>
            <w:r>
              <w:tab/>
            </w:r>
            <w:r>
              <w:rPr>
                <w:rFonts w:ascii="Symbol" w:hAnsi="Symbol" w:eastAsia="Symbol"/>
                <w:b w:val="0"/>
                <w:i w:val="0"/>
                <w:color w:val="000000"/>
                <w:sz w:val="24"/>
              </w:rPr>
              <w:t></w:t>
            </w:r>
          </w:p>
        </w:tc>
        <w:tc>
          <w:tcPr>
            <w:tcW w:type="dxa" w:w="440"/>
            <w:tcBorders/>
            <w:tcMar>
              <w:start w:w="0" w:type="dxa"/>
              <w:end w:w="0" w:type="dxa"/>
            </w:tcMar>
          </w:tcPr>
          <w:p>
            <w:pPr>
              <w:autoSpaceDN w:val="0"/>
              <w:autoSpaceDE w:val="0"/>
              <w:widowControl/>
              <w:spacing w:line="269" w:lineRule="auto" w:before="130"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1</w:t>
            </w:r>
          </w:p>
        </w:tc>
        <w:tc>
          <w:tcPr>
            <w:tcW w:type="dxa" w:w="4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46" w:after="0"/>
              <w:ind w:left="0" w:right="0" w:firstLine="0"/>
              <w:jc w:val="right"/>
            </w:pP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 xml:space="preserve">u </w:t>
            </w:r>
            <w:r>
              <w:rPr>
                <w:rFonts w:ascii="TimesNewRoman" w:hAnsi="TimesNewRoman" w:eastAsia="TimesNewRoman"/>
                <w:b w:val="0"/>
                <w:i w:val="0"/>
                <w:color w:val="000000"/>
                <w:sz w:val="14"/>
              </w:rPr>
              <w:t>1</w:t>
            </w:r>
          </w:p>
          <w:p>
            <w:pPr>
              <w:autoSpaceDN w:val="0"/>
              <w:autoSpaceDE w:val="0"/>
              <w:widowControl/>
              <w:spacing w:line="404" w:lineRule="exact" w:before="0" w:after="0"/>
              <w:ind w:left="116" w:right="0" w:firstLine="0"/>
              <w:jc w:val="left"/>
            </w:pP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 xml:space="preserve">u </w:t>
            </w:r>
            <w:r>
              <w:rPr>
                <w:rFonts w:ascii="TimesNewRoman" w:hAnsi="TimesNewRoman" w:eastAsia="TimesNewRoman"/>
                <w:b w:val="0"/>
                <w:i w:val="0"/>
                <w:color w:val="000000"/>
                <w:sz w:val="14"/>
              </w:rPr>
              <w:t>2</w:t>
            </w:r>
          </w:p>
        </w:tc>
        <w:tc>
          <w:tcPr>
            <w:tcW w:type="dxa" w:w="80"/>
            <w:tcBorders/>
            <w:tcMar>
              <w:start w:w="0" w:type="dxa"/>
              <w:end w:w="0" w:type="dxa"/>
            </w:tcMar>
          </w:tcPr>
          <w:p>
            <w:pPr>
              <w:autoSpaceDN w:val="0"/>
              <w:autoSpaceDE w:val="0"/>
              <w:widowControl/>
              <w:spacing w:line="230" w:lineRule="auto" w:before="130" w:after="0"/>
              <w:ind w:left="0" w:right="0" w:firstLine="0"/>
              <w:jc w:val="center"/>
            </w:pPr>
            <w:r>
              <w:rPr>
                <w:rFonts w:ascii="TimesNewRoman" w:hAnsi="TimesNewRoman" w:eastAsia="TimesNewRoman"/>
                <w:b w:val="0"/>
                <w:i w:val="0"/>
                <w:color w:val="000000"/>
                <w:sz w:val="24"/>
              </w:rPr>
              <w:t>,</w:t>
            </w:r>
          </w:p>
        </w:tc>
        <w:tc>
          <w:tcPr>
            <w:tcW w:type="dxa" w:w="278"/>
            <w:gridSpan w:val="2"/>
            <w:tcBorders/>
            <w:tcMar>
              <w:start w:w="0" w:type="dxa"/>
              <w:end w:w="0" w:type="dxa"/>
            </w:tcMar>
            <w:tcMar>
              <w:start w:w="0" w:type="dxa"/>
              <w:end w:w="0" w:type="dxa"/>
            </w:tcMar>
          </w:tcPr>
          <w:p>
            <w:pPr>
              <w:autoSpaceDN w:val="0"/>
              <w:autoSpaceDE w:val="0"/>
              <w:widowControl/>
              <w:spacing w:line="269" w:lineRule="auto" w:before="130" w:after="0"/>
              <w:ind w:left="0" w:right="0" w:firstLine="0"/>
              <w:jc w:val="center"/>
            </w:pPr>
            <w:r>
              <w:rPr>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 xml:space="preserve">u </w:t>
            </w:r>
            <w:r>
              <w:rPr>
                <w:rFonts w:ascii="TimesNewRoman" w:hAnsi="TimesNewRoman" w:eastAsia="TimesNewRoman"/>
                <w:b w:val="0"/>
                <w:i w:val="0"/>
                <w:color w:val="000000"/>
                <w:sz w:val="14"/>
              </w:rPr>
              <w:t>1</w:t>
            </w:r>
          </w:p>
        </w:tc>
        <w:tc>
          <w:tcPr>
            <w:tcW w:type="dxa" w:w="122"/>
            <w:vMerge w:val="restart"/>
            <w:tcBorders/>
            <w:tcMar>
              <w:start w:w="0" w:type="dxa"/>
              <w:end w:w="0" w:type="dxa"/>
            </w:tcMar>
            <w:tcMar>
              <w:start w:w="0" w:type="dxa"/>
              <w:end w:w="0" w:type="dxa"/>
            </w:tcMar>
          </w:tcPr>
          <w:p>
            <w:pPr>
              <w:autoSpaceDN w:val="0"/>
              <w:autoSpaceDE w:val="0"/>
              <w:widowControl/>
              <w:spacing w:line="362" w:lineRule="exact" w:before="68" w:after="0"/>
              <w:ind w:left="0" w:right="0" w:firstLine="0"/>
              <w:jc w:val="center"/>
            </w:pPr>
            <w:r>
              <w:rPr>
                <w:rFonts w:ascii="Symbol" w:hAnsi="Symbol" w:eastAsia="Symbol"/>
                <w:b w:val="0"/>
                <w:i w:val="0"/>
                <w:color w:val="000000"/>
                <w:sz w:val="27"/>
              </w:rPr>
              <w:t xml:space="preserve">) </w:t>
            </w:r>
            <w:r>
              <w:br/>
            </w:r>
            <w:r>
              <w:rPr>
                <w:rFonts w:ascii="Symbol" w:hAnsi="Symbol" w:eastAsia="Symbol"/>
                <w:b w:val="0"/>
                <w:i w:val="0"/>
                <w:color w:val="000000"/>
                <w:sz w:val="27"/>
              </w:rPr>
              <w:t>)</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70" w:after="0"/>
              <w:ind w:left="8" w:right="980"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1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98" w:after="0"/>
              <w:ind w:left="0" w:right="40" w:firstLine="0"/>
              <w:jc w:val="right"/>
            </w:pPr>
            <w:r>
              <w:rPr>
                <w:rFonts w:ascii="TimesNewRoman" w:hAnsi="TimesNewRoman" w:eastAsia="TimesNewRoman"/>
                <w:b w:val="0"/>
                <w:i w:val="0"/>
                <w:color w:val="000000"/>
                <w:sz w:val="21"/>
              </w:rPr>
              <w:t xml:space="preserve">(4.8) </w:t>
            </w:r>
          </w:p>
        </w:tc>
      </w:tr>
      <w:tr>
        <w:trPr>
          <w:trHeight w:hRule="exact" w:val="340"/>
        </w:trPr>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440"/>
            <w:tcBorders/>
            <w:tcMar>
              <w:start w:w="0" w:type="dxa"/>
              <w:end w:w="0" w:type="dxa"/>
            </w:tcMar>
          </w:tcPr>
          <w:p>
            <w:pPr>
              <w:autoSpaceDN w:val="0"/>
              <w:autoSpaceDE w:val="0"/>
              <w:widowControl/>
              <w:spacing w:line="269" w:lineRule="auto" w:before="3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w:t>
            </w:r>
          </w:p>
        </w:tc>
        <w:tc>
          <w:tcPr>
            <w:tcW w:type="dxa" w:w="1276"/>
            <w:gridSpan w:val="2"/>
            <w:vMerge/>
            <w:tcBorders/>
          </w:tcPr>
          <w:p/>
        </w:tc>
        <w:tc>
          <w:tcPr>
            <w:tcW w:type="dxa" w:w="8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9" w:lineRule="auto" w:before="32" w:after="0"/>
              <w:ind w:left="0" w:right="0" w:firstLine="0"/>
              <w:jc w:val="center"/>
            </w:pPr>
            <w:r>
              <w:rPr>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u</w:t>
            </w:r>
          </w:p>
        </w:tc>
        <w:tc>
          <w:tcPr>
            <w:tcW w:type="dxa" w:w="58"/>
            <w:tcBorders/>
            <w:tcMar>
              <w:start w:w="0" w:type="dxa"/>
              <w:end w:w="0" w:type="dxa"/>
            </w:tcMar>
          </w:tcPr>
          <w:p>
            <w:pPr>
              <w:autoSpaceDN w:val="0"/>
              <w:autoSpaceDE w:val="0"/>
              <w:widowControl/>
              <w:spacing w:line="230" w:lineRule="auto" w:before="186" w:after="0"/>
              <w:ind w:left="0" w:right="0" w:firstLine="0"/>
              <w:jc w:val="center"/>
            </w:pPr>
            <w:r>
              <w:rPr>
                <w:rFonts w:ascii="TimesNewRoman" w:hAnsi="TimesNewRoman" w:eastAsia="TimesNewRoman"/>
                <w:b w:val="0"/>
                <w:i w:val="0"/>
                <w:color w:val="000000"/>
                <w:sz w:val="14"/>
              </w:rPr>
              <w:t>2</w:t>
            </w:r>
          </w:p>
        </w:tc>
        <w:tc>
          <w:tcPr>
            <w:tcW w:type="dxa" w:w="638"/>
            <w:vMerge/>
            <w:tcBorders/>
          </w:tcPr>
          <w:p/>
        </w:tc>
        <w:tc>
          <w:tcPr>
            <w:tcW w:type="dxa" w:w="638"/>
            <w:vMerge/>
            <w:tcBorders/>
          </w:tcPr>
          <w:p/>
        </w:tc>
        <w:tc>
          <w:tcPr>
            <w:tcW w:type="dxa" w:w="638"/>
            <w:vMerge/>
            <w:tcBorders/>
          </w:tcPr>
          <w:p/>
        </w:tc>
      </w:tr>
      <w:tr>
        <w:trPr>
          <w:trHeight w:hRule="exact" w:val="320"/>
        </w:trPr>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4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4"/>
              </w:rPr>
              <w:t>...</w:t>
            </w:r>
          </w:p>
        </w:tc>
        <w:tc>
          <w:tcPr>
            <w:tcW w:type="dxa" w:w="9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332" w:firstLine="0"/>
              <w:jc w:val="right"/>
            </w:pPr>
            <w:r>
              <w:rPr>
                <w:rFonts w:ascii="TimesNewRoman" w:hAnsi="TimesNewRoman" w:eastAsia="TimesNewRoman"/>
                <w:b w:val="0"/>
                <w:i w:val="0"/>
                <w:color w:val="000000"/>
                <w:sz w:val="24"/>
              </w:rPr>
              <w:t>...</w:t>
            </w:r>
          </w:p>
        </w:tc>
        <w:tc>
          <w:tcPr>
            <w:tcW w:type="dxa" w:w="638"/>
            <w:vMerge/>
            <w:tcBorders/>
          </w:tcPr>
          <w:p/>
        </w:tc>
        <w:tc>
          <w:tcPr>
            <w:tcW w:type="dxa" w:w="638"/>
            <w:vMerge/>
            <w:tcBorders/>
          </w:tcPr>
          <w:p/>
        </w:tc>
      </w:tr>
      <w:tr>
        <w:trPr>
          <w:trHeight w:hRule="exact" w:val="500"/>
        </w:trPr>
        <w:tc>
          <w:tcPr>
            <w:tcW w:type="dxa" w:w="638"/>
            <w:vMerge/>
            <w:tcBorders/>
          </w:tcPr>
          <w:p/>
        </w:tc>
        <w:tc>
          <w:tcPr>
            <w:tcW w:type="dxa" w:w="1276"/>
            <w:gridSpan w:val="2"/>
            <w:vMerge/>
            <w:tcBorders/>
          </w:tcPr>
          <w:p/>
        </w:tc>
        <w:tc>
          <w:tcPr>
            <w:tcW w:type="dxa" w:w="638"/>
            <w:vMerge/>
            <w:tcBorders/>
          </w:tcPr>
          <w:p/>
        </w:tc>
        <w:tc>
          <w:tcPr>
            <w:tcW w:type="dxa" w:w="638"/>
            <w:vMerge/>
            <w:tcBorders/>
          </w:tcPr>
          <w:p/>
        </w:tc>
        <w:tc>
          <w:tcPr>
            <w:tcW w:type="dxa" w:w="638"/>
            <w:vMerge/>
            <w:tcBorders/>
          </w:tcPr>
          <w:p/>
        </w:tc>
        <w:tc>
          <w:tcPr>
            <w:tcW w:type="dxa" w:w="638"/>
            <w:vMerge/>
            <w:tcBorders/>
          </w:tcPr>
          <w:p/>
        </w:tc>
        <w:tc>
          <w:tcPr>
            <w:tcW w:type="dxa" w:w="440"/>
            <w:tcBorders/>
            <w:tcMar>
              <w:start w:w="0" w:type="dxa"/>
              <w:end w:w="0" w:type="dxa"/>
            </w:tcMar>
          </w:tcPr>
          <w:p>
            <w:pPr>
              <w:autoSpaceDN w:val="0"/>
              <w:autoSpaceDE w:val="0"/>
              <w:widowControl/>
              <w:spacing w:line="269" w:lineRule="auto" w:before="98"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1</w:t>
            </w:r>
          </w:p>
        </w:tc>
        <w:tc>
          <w:tcPr>
            <w:tcW w:type="dxa" w:w="240"/>
            <w:tcBorders/>
            <w:tcMar>
              <w:start w:w="0" w:type="dxa"/>
              <w:end w:w="0" w:type="dxa"/>
            </w:tcMar>
          </w:tcPr>
          <w:p>
            <w:pPr>
              <w:autoSpaceDN w:val="0"/>
              <w:autoSpaceDE w:val="0"/>
              <w:widowControl/>
              <w:spacing w:line="404" w:lineRule="exact" w:before="16" w:after="0"/>
              <w:ind w:left="0" w:right="8" w:firstLine="0"/>
              <w:jc w:val="right"/>
            </w:pPr>
            <w:r>
              <w:rPr>
                <w:rFonts w:ascii="Symbol" w:hAnsi="Symbol" w:eastAsia="Symbol"/>
                <w:b w:val="0"/>
                <w:i w:val="0"/>
                <w:color w:val="000000"/>
                <w:sz w:val="27"/>
              </w:rPr>
              <w:t>(</w:t>
            </w:r>
          </w:p>
        </w:tc>
        <w:tc>
          <w:tcPr>
            <w:tcW w:type="dxa" w:w="240"/>
            <w:tcBorders/>
            <w:tcMar>
              <w:start w:w="0" w:type="dxa"/>
              <w:end w:w="0" w:type="dxa"/>
            </w:tcMar>
          </w:tcPr>
          <w:p>
            <w:pPr>
              <w:autoSpaceDN w:val="0"/>
              <w:autoSpaceDE w:val="0"/>
              <w:widowControl/>
              <w:spacing w:line="269" w:lineRule="auto" w:before="98" w:after="0"/>
              <w:ind w:left="0" w:right="0" w:firstLine="0"/>
              <w:jc w:val="center"/>
            </w:pPr>
            <w:r>
              <w:rPr>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ul</w:t>
            </w:r>
          </w:p>
        </w:tc>
        <w:tc>
          <w:tcPr>
            <w:tcW w:type="dxa" w:w="80"/>
            <w:tcBorders/>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w:t>
            </w:r>
          </w:p>
        </w:tc>
        <w:tc>
          <w:tcPr>
            <w:tcW w:type="dxa" w:w="278"/>
            <w:gridSpan w:val="2"/>
            <w:tcBorders/>
            <w:tcMar>
              <w:start w:w="0" w:type="dxa"/>
              <w:end w:w="0" w:type="dxa"/>
            </w:tcMar>
            <w:tcMar>
              <w:start w:w="0" w:type="dxa"/>
              <w:end w:w="0" w:type="dxa"/>
            </w:tcMar>
          </w:tcPr>
          <w:p>
            <w:pPr>
              <w:autoSpaceDN w:val="0"/>
              <w:autoSpaceDE w:val="0"/>
              <w:widowControl/>
              <w:spacing w:line="269" w:lineRule="auto" w:before="98" w:after="0"/>
              <w:ind w:left="0" w:right="0" w:firstLine="0"/>
              <w:jc w:val="center"/>
            </w:pPr>
            <w:r>
              <w:rPr>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ul</w:t>
            </w:r>
          </w:p>
        </w:tc>
        <w:tc>
          <w:tcPr>
            <w:tcW w:type="dxa" w:w="122"/>
            <w:tcBorders/>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638"/>
            <w:vMerge/>
            <w:tcBorders/>
          </w:tcPr>
          <w:p/>
        </w:tc>
        <w:tc>
          <w:tcPr>
            <w:tcW w:type="dxa" w:w="638"/>
            <w:vMerge/>
            <w:tcBorders/>
          </w:tcPr>
          <w:p/>
        </w:tc>
      </w:tr>
      <w:tr>
        <w:trPr>
          <w:trHeight w:hRule="exact" w:val="462"/>
        </w:trPr>
        <w:tc>
          <w:tcPr>
            <w:tcW w:type="dxa" w:w="638"/>
            <w:vMerge/>
            <w:tcBorders/>
          </w:tcPr>
          <w:p/>
        </w:tc>
        <w:tc>
          <w:tcPr>
            <w:tcW w:type="dxa" w:w="1540"/>
            <w:tcBorders/>
            <w:tcMar>
              <w:start w:w="0" w:type="dxa"/>
              <w:end w:w="0" w:type="dxa"/>
            </w:tcMar>
          </w:tcPr>
          <w:p>
            <w:pPr>
              <w:autoSpaceDN w:val="0"/>
              <w:autoSpaceDE w:val="0"/>
              <w:widowControl/>
              <w:spacing w:line="283" w:lineRule="auto" w:before="58" w:after="0"/>
              <w:ind w:left="0" w:right="0" w:firstLine="0"/>
              <w:jc w:val="center"/>
            </w:pPr>
            <w:r>
              <w:rPr>
                <w:rFonts w:ascii="TimesNewRoman" w:hAnsi="TimesNewRoman" w:eastAsia="TimesNewRoman"/>
                <w:b w:val="0"/>
                <w:i w:val="0"/>
                <w:color w:val="000000"/>
                <w:sz w:val="24"/>
              </w:rPr>
              <w:t>R</w:t>
            </w:r>
            <w:r>
              <w:rPr>
                <w:rFonts w:ascii="SimSun" w:hAnsi="SimSun" w:eastAsia="SimSun"/>
                <w:b w:val="0"/>
                <w:i w:val="0"/>
                <w:color w:val="000000"/>
                <w:sz w:val="24"/>
              </w:rPr>
              <w:t xml:space="preserve"> 表示节域，</w:t>
            </w:r>
          </w:p>
        </w:tc>
        <w:tc>
          <w:tcPr>
            <w:tcW w:type="dxa" w:w="5940"/>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58" w:after="0"/>
              <w:ind w:left="0" w:right="0" w:firstLine="0"/>
              <w:jc w:val="center"/>
            </w:pPr>
            <w:r>
              <w:rPr>
                <w:rFonts w:ascii="TimesNewRoman" w:hAnsi="TimesNewRoman" w:eastAsia="TimesNewRoman"/>
                <w:b w:val="0"/>
                <w:i w:val="0"/>
                <w:color w:val="000000"/>
                <w:sz w:val="24"/>
              </w:rPr>
              <w:t>V</w:t>
            </w:r>
            <w:r>
              <w:rPr>
                <w:rFonts w:ascii="SimSun" w:hAnsi="SimSun" w:eastAsia="SimSun"/>
                <w:b w:val="0"/>
                <w:i w:val="0"/>
                <w:color w:val="000000"/>
                <w:sz w:val="24"/>
              </w:rPr>
              <w:t xml:space="preserve"> 表示与安全风险级别</w:t>
            </w:r>
            <w:r>
              <w:rPr>
                <w:rFonts w:ascii="TimesNewRoman" w:hAnsi="TimesNewRoman" w:eastAsia="TimesNewRoman"/>
                <w:b w:val="0"/>
                <w:i w:val="0"/>
                <w:color w:val="000000"/>
                <w:sz w:val="24"/>
              </w:rPr>
              <w:t>U</w:t>
            </w:r>
            <w:r>
              <w:rPr>
                <w:rFonts w:ascii="SimSun" w:hAnsi="SimSun" w:eastAsia="SimSun"/>
                <w:b w:val="0"/>
                <w:i w:val="0"/>
                <w:color w:val="000000"/>
                <w:sz w:val="24"/>
              </w:rPr>
              <w:t xml:space="preserve"> 相关的评价指标集</w:t>
            </w:r>
            <w:r>
              <w:rPr>
                <w:rFonts w:ascii="TimesNewRoman" w:hAnsi="TimesNewRoman" w:eastAsia="TimesNewRoman"/>
                <w:b w:val="0"/>
                <w:i w:val="0"/>
                <w:color w:val="000000"/>
                <w:sz w:val="24"/>
              </w:rPr>
              <w:t>C</w:t>
            </w:r>
            <w:r>
              <w:rPr>
                <w:rFonts w:ascii="SimSun" w:hAnsi="SimSun" w:eastAsia="SimSun"/>
                <w:b w:val="0"/>
                <w:i w:val="0"/>
                <w:color w:val="000000"/>
                <w:sz w:val="24"/>
              </w:rPr>
              <w:t xml:space="preserve"> 的大小范</w:t>
            </w:r>
          </w:p>
        </w:tc>
      </w:tr>
    </w:tbl>
    <w:p>
      <w:pPr>
        <w:autoSpaceDN w:val="0"/>
        <w:autoSpaceDE w:val="0"/>
        <w:widowControl/>
        <w:spacing w:line="185" w:lineRule="auto" w:before="36" w:after="0"/>
        <w:ind w:left="998" w:right="0" w:firstLine="0"/>
        <w:jc w:val="left"/>
      </w:pPr>
      <w:r>
        <w:rPr>
          <w:rFonts w:ascii="SimSun" w:hAnsi="SimSun" w:eastAsia="SimSun"/>
          <w:b w:val="0"/>
          <w:i w:val="0"/>
          <w:color w:val="000000"/>
          <w:sz w:val="24"/>
        </w:rPr>
        <w:t>围。</w:t>
      </w:r>
    </w:p>
    <w:p>
      <w:pPr>
        <w:autoSpaceDN w:val="0"/>
        <w:tabs>
          <w:tab w:pos="1478" w:val="left"/>
        </w:tabs>
        <w:autoSpaceDE w:val="0"/>
        <w:widowControl/>
        <w:spacing w:line="254" w:lineRule="auto" w:before="150" w:after="72"/>
        <w:ind w:left="998" w:right="0" w:firstLine="0"/>
        <w:jc w:val="left"/>
      </w:pPr>
      <w:r>
        <w:tab/>
      </w:r>
      <w:r>
        <w:rPr>
          <w:rFonts w:ascii="SimSun" w:hAnsi="SimSun" w:eastAsia="SimSun"/>
          <w:b w:val="0"/>
          <w:i w:val="0"/>
          <w:color w:val="000000"/>
          <w:sz w:val="24"/>
        </w:rPr>
        <w:t>依据上述公式和安全风险分类等级表，确定了地铁盾构施工安全风险评价指标体系</w:t>
      </w:r>
      <w:r>
        <w:rPr>
          <w:rFonts w:ascii="SimSun" w:hAnsi="SimSun" w:eastAsia="SimSun"/>
          <w:b w:val="0"/>
          <w:i w:val="0"/>
          <w:color w:val="000000"/>
          <w:sz w:val="24"/>
        </w:rPr>
        <w:t>中，</w:t>
      </w:r>
      <w:r>
        <w:rPr>
          <w:rFonts w:ascii="TimesNewRoman" w:hAnsi="TimesNewRoman" w:eastAsia="TimesNewRoman"/>
          <w:b w:val="0"/>
          <w:i w:val="0"/>
          <w:color w:val="000000"/>
          <w:sz w:val="24"/>
        </w:rPr>
        <w:t>21</w:t>
      </w:r>
      <w:r>
        <w:rPr>
          <w:rFonts w:ascii="SimSun" w:hAnsi="SimSun" w:eastAsia="SimSun"/>
          <w:b w:val="0"/>
          <w:i w:val="0"/>
          <w:color w:val="000000"/>
          <w:sz w:val="24"/>
        </w:rPr>
        <w:t xml:space="preserve"> 个第二级指标的范围，进而确定其经典域和节域。 </w:t>
      </w:r>
    </w:p>
    <w:tbl>
      <w:tblPr>
        <w:tblW w:type="auto" w:w="0"/>
        <w:tblLayout w:type="fixed"/>
        <w:tblLook w:firstColumn="1" w:firstRow="1" w:lastColumn="0" w:lastRow="0" w:noHBand="0" w:noVBand="1" w:val="04A0"/>
        <w:tblInd w:w="480.0" w:type="dxa"/>
      </w:tblPr>
      <w:tblGrid>
        <w:gridCol w:w="1021"/>
        <w:gridCol w:w="1021"/>
        <w:gridCol w:w="1021"/>
        <w:gridCol w:w="1021"/>
        <w:gridCol w:w="1021"/>
        <w:gridCol w:w="1021"/>
        <w:gridCol w:w="1021"/>
        <w:gridCol w:w="1021"/>
        <w:gridCol w:w="1021"/>
        <w:gridCol w:w="1021"/>
      </w:tblGrid>
      <w:tr>
        <w:trPr>
          <w:trHeight w:hRule="exact" w:val="380"/>
        </w:trPr>
        <w:tc>
          <w:tcPr>
            <w:tcW w:type="dxa" w:w="2200"/>
            <w:tcBorders/>
            <w:tcMar>
              <w:start w:w="0" w:type="dxa"/>
              <w:end w:w="0" w:type="dxa"/>
            </w:tcMar>
          </w:tcPr>
          <w:p>
            <w:pPr>
              <w:autoSpaceDN w:val="0"/>
              <w:autoSpaceDE w:val="0"/>
              <w:widowControl/>
              <w:spacing w:line="185" w:lineRule="auto" w:before="68" w:after="0"/>
              <w:ind w:left="0" w:right="2" w:firstLine="0"/>
              <w:jc w:val="right"/>
            </w:pPr>
            <w:r>
              <w:rPr>
                <w:rFonts w:ascii="SimSun" w:hAnsi="SimSun" w:eastAsia="SimSun"/>
                <w:b w:val="0"/>
                <w:i w:val="0"/>
                <w:color w:val="000000"/>
                <w:sz w:val="24"/>
              </w:rPr>
              <w:t>在公式中，</w:t>
            </w:r>
          </w:p>
        </w:tc>
        <w:tc>
          <w:tcPr>
            <w:tcW w:type="dxa" w:w="260"/>
            <w:tcBorders/>
            <w:tcMar>
              <w:start w:w="0" w:type="dxa"/>
              <w:end w:w="0" w:type="dxa"/>
            </w:tcMar>
          </w:tcPr>
          <w:p>
            <w:pPr>
              <w:autoSpaceDN w:val="0"/>
              <w:autoSpaceDE w:val="0"/>
              <w:widowControl/>
              <w:spacing w:line="266" w:lineRule="auto" w:before="74" w:after="0"/>
              <w:ind w:left="0" w:right="0" w:firstLine="0"/>
              <w:jc w:val="center"/>
            </w:pPr>
            <w:r>
              <w:rPr>
                <w:rFonts w:ascii="TimesNewRoman,Italic" w:hAnsi="TimesNewRoman,Italic" w:eastAsia="TimesNewRoman,Italic"/>
                <w:b w:val="0"/>
                <w:i/>
                <w:color w:val="000000"/>
                <w:sz w:val="24"/>
              </w:rPr>
              <w:t xml:space="preserve">R </w:t>
            </w:r>
            <w:r>
              <w:rPr>
                <w:rFonts w:ascii="TimesNewRoman" w:hAnsi="TimesNewRoman" w:eastAsia="TimesNewRoman"/>
                <w:b w:val="0"/>
                <w:i w:val="0"/>
                <w:color w:val="000000"/>
                <w:sz w:val="14"/>
              </w:rPr>
              <w:t>1</w:t>
            </w:r>
          </w:p>
        </w:tc>
        <w:tc>
          <w:tcPr>
            <w:tcW w:type="dxa" w:w="200"/>
            <w:tcBorders/>
            <w:tcMar>
              <w:start w:w="0" w:type="dxa"/>
              <w:end w:w="0" w:type="dxa"/>
            </w:tcMar>
          </w:tcPr>
          <w:p>
            <w:pPr>
              <w:autoSpaceDN w:val="0"/>
              <w:autoSpaceDE w:val="0"/>
              <w:widowControl/>
              <w:spacing w:line="230" w:lineRule="auto" w:before="82" w:after="0"/>
              <w:ind w:left="0" w:right="0" w:firstLine="0"/>
              <w:jc w:val="center"/>
            </w:pPr>
            <w:r>
              <w:rPr>
                <w:rFonts w:ascii="TimesNewRoman" w:hAnsi="TimesNewRoman" w:eastAsia="TimesNewRoman"/>
                <w:b w:val="0"/>
                <w:i w:val="0"/>
                <w:color w:val="000000"/>
                <w:sz w:val="24"/>
              </w:rPr>
              <w:t>~</w:t>
            </w:r>
          </w:p>
        </w:tc>
        <w:tc>
          <w:tcPr>
            <w:tcW w:type="dxa" w:w="41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0" w:after="0"/>
              <w:ind w:left="0" w:right="0" w:firstLine="0"/>
              <w:jc w:val="center"/>
            </w:pPr>
            <w:r>
              <w:rPr>
                <w:rFonts w:ascii="TimesNewRoman,Italic" w:hAnsi="TimesNewRoman,Italic" w:eastAsia="TimesNewRoman,Italic"/>
                <w:b w:val="0"/>
                <w:i/>
                <w:color w:val="000000"/>
                <w:sz w:val="24"/>
              </w:rPr>
              <w:t>R</w:t>
            </w:r>
            <w:r>
              <w:rPr>
                <w:rFonts w:ascii="SimSun" w:hAnsi="SimSun" w:eastAsia="SimSun"/>
                <w:b w:val="0"/>
                <w:i w:val="0"/>
                <w:color w:val="000000"/>
                <w:sz w:val="24"/>
              </w:rPr>
              <w:t xml:space="preserve"> 为地铁盾构施工安全风险的经典域，</w:t>
            </w:r>
            <w:r>
              <w:rPr>
                <w:rFonts w:ascii="TimesNewRoman" w:hAnsi="TimesNewRoman" w:eastAsia="TimesNewRoman"/>
                <w:b w:val="0"/>
                <w:i w:val="0"/>
                <w:color w:val="000000"/>
                <w:sz w:val="14"/>
              </w:rPr>
              <w:t>5</w:t>
            </w:r>
          </w:p>
        </w:tc>
        <w:tc>
          <w:tcPr>
            <w:tcW w:type="dxa" w:w="340"/>
            <w:vMerge w:val="restart"/>
            <w:tcBorders/>
            <w:tcMar>
              <w:start w:w="0" w:type="dxa"/>
              <w:end w:w="0" w:type="dxa"/>
            </w:tcMar>
            <w:tcMar>
              <w:start w:w="0" w:type="dxa"/>
              <w:end w:w="0" w:type="dxa"/>
            </w:tcMar>
          </w:tcPr>
          <w:p>
            <w:pPr>
              <w:autoSpaceDN w:val="0"/>
              <w:autoSpaceDE w:val="0"/>
              <w:widowControl/>
              <w:spacing w:line="326" w:lineRule="exact" w:before="0" w:after="0"/>
              <w:ind w:left="0" w:right="0" w:firstLine="0"/>
              <w:jc w:val="center"/>
            </w:pPr>
            <w:r>
              <w:rPr>
                <w:rFonts w:ascii="TimesNewRoman,Italic" w:hAnsi="TimesNewRoman,Italic" w:eastAsia="TimesNewRoman,Italic"/>
                <w:b w:val="0"/>
                <w:i/>
                <w:color w:val="000000"/>
                <w:sz w:val="24"/>
              </w:rPr>
              <w:t xml:space="preserve">R </w:t>
            </w:r>
            <w:r>
              <w:rPr>
                <w:w w:val="98.2704758644104"/>
                <w:rFonts w:ascii="Symbol" w:hAnsi="Symbol" w:eastAsia="Symbol"/>
                <w:b w:val="0"/>
                <w:i w:val="0"/>
                <w:color w:val="000000"/>
                <w:sz w:val="16"/>
              </w:rPr>
              <w:t>( )</w:t>
            </w:r>
          </w:p>
        </w:tc>
        <w:tc>
          <w:tcPr>
            <w:tcW w:type="dxa" w:w="2480"/>
            <w:vMerge w:val="restart"/>
            <w:tcBorders/>
            <w:tcMar>
              <w:start w:w="0" w:type="dxa"/>
              <w:end w:w="0" w:type="dxa"/>
            </w:tcMar>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4"/>
              </w:rPr>
              <w:t>代表的是地铁盾构施工</w:t>
            </w:r>
          </w:p>
        </w:tc>
      </w:tr>
      <w:tr>
        <w:trPr>
          <w:trHeight w:hRule="exact" w:val="54"/>
        </w:trPr>
        <w:tc>
          <w:tcPr>
            <w:tcW w:type="dxa" w:w="24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8" w:after="0"/>
              <w:ind w:left="518" w:right="0" w:firstLine="0"/>
              <w:jc w:val="left"/>
            </w:pPr>
            <w:r>
              <w:rPr>
                <w:rFonts w:ascii="SimSun" w:hAnsi="SimSun" w:eastAsia="SimSun"/>
                <w:b w:val="0"/>
                <w:i w:val="0"/>
                <w:color w:val="000000"/>
                <w:sz w:val="24"/>
              </w:rPr>
              <w:t>安全风险的节域，</w:t>
            </w:r>
          </w:p>
        </w:tc>
        <w:tc>
          <w:tcPr>
            <w:tcW w:type="dxa" w:w="200"/>
            <w:vMerge w:val="restart"/>
            <w:tcBorders/>
            <w:tcMar>
              <w:start w:w="0" w:type="dxa"/>
              <w:end w:w="0" w:type="dxa"/>
            </w:tcMar>
            <w:tcMar>
              <w:start w:w="0" w:type="dxa"/>
              <w:end w:w="0" w:type="dxa"/>
            </w:tcMar>
          </w:tcPr>
          <w:p>
            <w:pPr>
              <w:autoSpaceDN w:val="0"/>
              <w:autoSpaceDE w:val="0"/>
              <w:widowControl/>
              <w:spacing w:line="266" w:lineRule="auto" w:before="80" w:after="0"/>
              <w:ind w:left="0" w:right="0" w:firstLine="0"/>
              <w:jc w:val="center"/>
            </w:pPr>
            <w:r>
              <w:rPr>
                <w:rFonts w:ascii="TimesNewRoman,Italic" w:hAnsi="TimesNewRoman,Italic" w:eastAsia="TimesNewRoman,Italic"/>
                <w:b w:val="0"/>
                <w:i/>
                <w:color w:val="000000"/>
                <w:sz w:val="24"/>
              </w:rPr>
              <w:t xml:space="preserve">x </w:t>
            </w:r>
            <w:r>
              <w:rPr>
                <w:rFonts w:ascii="TimesNewRoman" w:hAnsi="TimesNewRoman" w:eastAsia="TimesNewRoman"/>
                <w:b w:val="0"/>
                <w:i w:val="0"/>
                <w:color w:val="000000"/>
                <w:sz w:val="14"/>
              </w:rPr>
              <w:t>1</w:t>
            </w:r>
          </w:p>
        </w:tc>
        <w:tc>
          <w:tcPr>
            <w:tcW w:type="dxa" w:w="220"/>
            <w:vMerge w:val="restart"/>
            <w:tcBorders/>
            <w:tcMar>
              <w:start w:w="0" w:type="dxa"/>
              <w:end w:w="0" w:type="dxa"/>
            </w:tcMar>
            <w:tcMar>
              <w:start w:w="0" w:type="dxa"/>
              <w:end w:w="0" w:type="dxa"/>
            </w:tcMar>
          </w:tcPr>
          <w:p>
            <w:pPr>
              <w:autoSpaceDN w:val="0"/>
              <w:autoSpaceDE w:val="0"/>
              <w:widowControl/>
              <w:spacing w:line="230" w:lineRule="auto" w:before="80" w:after="0"/>
              <w:ind w:left="0" w:right="0" w:firstLine="0"/>
              <w:jc w:val="center"/>
            </w:pPr>
            <w:r>
              <w:rPr>
                <w:rFonts w:ascii="TimesNewRoman" w:hAnsi="TimesNewRoman" w:eastAsia="TimesNewRoman"/>
                <w:b w:val="0"/>
                <w:i w:val="0"/>
                <w:color w:val="000000"/>
                <w:sz w:val="24"/>
              </w:rPr>
              <w:t>~</w:t>
            </w:r>
          </w:p>
        </w:tc>
        <w:tc>
          <w:tcPr>
            <w:tcW w:type="dxa" w:w="3480"/>
            <w:vMerge w:val="restart"/>
            <w:tcBorders/>
            <w:tcMar>
              <w:start w:w="0" w:type="dxa"/>
              <w:end w:w="0" w:type="dxa"/>
            </w:tcMar>
            <w:tcMar>
              <w:start w:w="0" w:type="dxa"/>
              <w:end w:w="0" w:type="dxa"/>
            </w:tcMar>
          </w:tcPr>
          <w:p>
            <w:pPr>
              <w:autoSpaceDN w:val="0"/>
              <w:autoSpaceDE w:val="0"/>
              <w:widowControl/>
              <w:spacing w:line="235" w:lineRule="auto" w:before="80" w:after="0"/>
              <w:ind w:left="0" w:right="0" w:firstLine="0"/>
              <w:jc w:val="center"/>
            </w:pPr>
            <w:r>
              <w:rPr>
                <w:rFonts w:ascii="TimesNewRoman,Italic" w:hAnsi="TimesNewRoman,Italic" w:eastAsia="TimesNewRoman,Italic"/>
                <w:b w:val="0"/>
                <w:i/>
                <w:color w:val="000000"/>
                <w:sz w:val="24"/>
              </w:rPr>
              <w:t>x</w:t>
            </w:r>
            <w:r>
              <w:rPr>
                <w:rFonts w:ascii="SimSun" w:hAnsi="SimSun" w:eastAsia="SimSun"/>
                <w:b w:val="0"/>
                <w:i w:val="0"/>
                <w:color w:val="000000"/>
                <w:sz w:val="24"/>
              </w:rPr>
              <w:t xml:space="preserve"> 是评价指标，</w:t>
            </w:r>
            <w:r>
              <w:rPr>
                <w:rFonts w:ascii="TimesNewRoman,Italic" w:hAnsi="TimesNewRoman,Italic" w:eastAsia="TimesNewRoman,Italic"/>
                <w:b w:val="0"/>
                <w:i/>
                <w:color w:val="000000"/>
                <w:sz w:val="24"/>
              </w:rPr>
              <w:t>U</w:t>
            </w:r>
            <w:r>
              <w:rPr>
                <w:rFonts w:ascii="SimSun" w:hAnsi="SimSun" w:eastAsia="SimSun"/>
                <w:b w:val="0"/>
                <w:i w:val="0"/>
                <w:color w:val="000000"/>
                <w:sz w:val="24"/>
              </w:rPr>
              <w:t xml:space="preserve"> 是安全风险，</w:t>
            </w:r>
            <w:r>
              <w:rPr>
                <w:rFonts w:ascii="TimesNewRoman" w:hAnsi="TimesNewRoman" w:eastAsia="TimesNewRoman"/>
                <w:b w:val="0"/>
                <w:i w:val="0"/>
                <w:color w:val="000000"/>
                <w:sz w:val="14"/>
              </w:rPr>
              <w:t>22</w:t>
            </w:r>
          </w:p>
        </w:tc>
        <w:tc>
          <w:tcPr>
            <w:tcW w:type="dxa" w:w="180"/>
            <w:vMerge w:val="restart"/>
            <w:tcBorders/>
            <w:tcMar>
              <w:start w:w="0" w:type="dxa"/>
              <w:end w:w="0" w:type="dxa"/>
            </w:tcMar>
            <w:tcMar>
              <w:start w:w="0" w:type="dxa"/>
              <w:end w:w="0" w:type="dxa"/>
            </w:tcMar>
          </w:tcPr>
          <w:p>
            <w:pPr>
              <w:autoSpaceDN w:val="0"/>
              <w:autoSpaceDE w:val="0"/>
              <w:widowControl/>
              <w:spacing w:line="230" w:lineRule="auto" w:before="80" w:after="0"/>
              <w:ind w:left="0" w:right="0" w:firstLine="0"/>
              <w:jc w:val="center"/>
            </w:pPr>
            <w:r>
              <w:rPr>
                <w:rFonts w:ascii="TimesNewRoman,Italic" w:hAnsi="TimesNewRoman,Italic" w:eastAsia="TimesNewRoman,Italic"/>
                <w:b w:val="0"/>
                <w:i/>
                <w:color w:val="000000"/>
                <w:sz w:val="24"/>
              </w:rPr>
              <w:t>U</w:t>
            </w:r>
          </w:p>
        </w:tc>
        <w:tc>
          <w:tcPr>
            <w:tcW w:type="dxa" w:w="100"/>
            <w:vMerge w:val="restart"/>
            <w:tcBorders/>
            <w:tcMar>
              <w:start w:w="0" w:type="dxa"/>
              <w:end w:w="0" w:type="dxa"/>
            </w:tcMar>
            <w:tcMar>
              <w:start w:w="0" w:type="dxa"/>
              <w:end w:w="0" w:type="dxa"/>
            </w:tcMar>
          </w:tcPr>
          <w:p>
            <w:pPr>
              <w:autoSpaceDN w:val="0"/>
              <w:autoSpaceDE w:val="0"/>
              <w:widowControl/>
              <w:spacing w:line="228" w:lineRule="auto" w:before="234" w:after="0"/>
              <w:ind w:left="0" w:right="0" w:firstLine="0"/>
              <w:jc w:val="center"/>
            </w:pPr>
            <w:r>
              <w:rPr>
                <w:rFonts w:ascii="TimesNewRoman" w:hAnsi="TimesNewRoman" w:eastAsia="TimesNewRoman"/>
                <w:b w:val="0"/>
                <w:i w:val="0"/>
                <w:color w:val="000000"/>
                <w:sz w:val="14"/>
              </w:rPr>
              <w:t>1</w:t>
            </w:r>
          </w:p>
        </w:tc>
        <w:tc>
          <w:tcPr>
            <w:tcW w:type="dxa" w:w="180"/>
            <w:vMerge w:val="restart"/>
            <w:tcBorders/>
            <w:tcMar>
              <w:start w:w="0" w:type="dxa"/>
              <w:end w:w="0" w:type="dxa"/>
            </w:tcMar>
            <w:tcMar>
              <w:start w:w="0" w:type="dxa"/>
              <w:end w:w="0" w:type="dxa"/>
            </w:tcMar>
          </w:tcPr>
          <w:p>
            <w:pPr>
              <w:autoSpaceDN w:val="0"/>
              <w:autoSpaceDE w:val="0"/>
              <w:widowControl/>
              <w:spacing w:line="230" w:lineRule="auto" w:before="80" w:after="0"/>
              <w:ind w:left="0" w:right="0" w:firstLine="0"/>
              <w:jc w:val="center"/>
            </w:pPr>
            <w:r>
              <w:rPr>
                <w:rFonts w:ascii="TimesNewRoman" w:hAnsi="TimesNewRoman" w:eastAsia="TimesNewRoman"/>
                <w:b w:val="0"/>
                <w:i w:val="0"/>
                <w:color w:val="000000"/>
                <w:sz w:val="24"/>
              </w:rPr>
              <w:t>~</w:t>
            </w:r>
          </w:p>
        </w:tc>
        <w:tc>
          <w:tcPr>
            <w:tcW w:type="dxa" w:w="1021"/>
            <w:vMerge/>
            <w:tcBorders/>
          </w:tcPr>
          <w:p/>
        </w:tc>
        <w:tc>
          <w:tcPr>
            <w:tcW w:type="dxa" w:w="1021"/>
            <w:vMerge/>
            <w:tcBorders/>
          </w:tcPr>
          <w:p/>
        </w:tc>
      </w:tr>
      <w:tr>
        <w:trPr>
          <w:trHeight w:hRule="exact" w:val="392"/>
        </w:trPr>
        <w:tc>
          <w:tcPr>
            <w:tcW w:type="dxa" w:w="2042"/>
            <w:gridSpan w:val="2"/>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1021"/>
            <w:vMerge/>
            <w:tcBorders/>
          </w:tcPr>
          <w:p/>
        </w:tc>
        <w:tc>
          <w:tcPr>
            <w:tcW w:type="dxa" w:w="2820"/>
            <w:gridSpan w:val="2"/>
            <w:tcBorders/>
            <w:tcMar>
              <w:start w:w="0" w:type="dxa"/>
              <w:end w:w="0" w:type="dxa"/>
            </w:tcMar>
            <w:tcMar>
              <w:start w:w="0" w:type="dxa"/>
              <w:end w:w="0" w:type="dxa"/>
            </w:tcMar>
          </w:tcPr>
          <w:p>
            <w:pPr>
              <w:autoSpaceDN w:val="0"/>
              <w:autoSpaceDE w:val="0"/>
              <w:widowControl/>
              <w:spacing w:line="235" w:lineRule="auto" w:before="26" w:after="0"/>
              <w:ind w:left="34" w:right="0" w:firstLine="0"/>
              <w:jc w:val="left"/>
            </w:pPr>
            <w:r>
              <w:rPr>
                <w:rFonts w:ascii="TimesNewRoman,Italic" w:hAnsi="TimesNewRoman,Italic" w:eastAsia="TimesNewRoman,Italic"/>
                <w:b w:val="0"/>
                <w:i/>
                <w:color w:val="000000"/>
                <w:sz w:val="24"/>
              </w:rPr>
              <w:t>U</w:t>
            </w:r>
            <w:r>
              <w:rPr>
                <w:rFonts w:ascii="SimSun" w:hAnsi="SimSun" w:eastAsia="SimSun"/>
                <w:b w:val="0"/>
                <w:i w:val="0"/>
                <w:color w:val="000000"/>
                <w:sz w:val="24"/>
              </w:rPr>
              <w:t xml:space="preserve"> 是五个评价等级。 </w:t>
            </w:r>
            <w:r>
              <w:rPr>
                <w:rFonts w:ascii="TimesNewRoman" w:hAnsi="TimesNewRoman" w:eastAsia="TimesNewRoman"/>
                <w:b w:val="0"/>
                <w:i w:val="0"/>
                <w:color w:val="000000"/>
                <w:sz w:val="14"/>
              </w:rPr>
              <w:t>5</w:t>
            </w:r>
          </w:p>
        </w:tc>
      </w:tr>
    </w:tbl>
    <w:p>
      <w:pPr>
        <w:autoSpaceDN w:val="0"/>
        <w:autoSpaceDE w:val="0"/>
        <w:widowControl/>
        <w:spacing w:line="230" w:lineRule="auto" w:before="1414" w:after="0"/>
        <w:ind w:left="0" w:right="4542" w:firstLine="0"/>
        <w:jc w:val="right"/>
      </w:pPr>
      <w:r>
        <w:rPr>
          <w:rFonts w:ascii="TimesNewRoman" w:hAnsi="TimesNewRoman" w:eastAsia="TimesNewRoman"/>
          <w:b w:val="0"/>
          <w:i w:val="0"/>
          <w:color w:val="000000"/>
          <w:sz w:val="18"/>
        </w:rPr>
        <w:t xml:space="preserve">36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44" name="Picture 3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5" name="Picture 3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050" w:firstLine="0"/>
        <w:jc w:val="right"/>
      </w:pPr>
      <w:r>
        <w:rPr>
          <w:rFonts w:ascii="SimSun" w:hAnsi="SimSun" w:eastAsia="SimSun"/>
          <w:b w:val="0"/>
          <w:i w:val="0"/>
          <w:color w:val="000000"/>
          <w:sz w:val="21"/>
        </w:rPr>
        <w:t>第四章</w:t>
      </w:r>
      <w:r>
        <w:rPr>
          <w:rFonts w:ascii="SimSun" w:hAnsi="SimSun" w:eastAsia="SimSun"/>
          <w:b w:val="0"/>
          <w:i w:val="0"/>
          <w:color w:val="000000"/>
          <w:sz w:val="21"/>
        </w:rPr>
        <w:t>地铁隧道施工安全风险评价</w:t>
      </w:r>
    </w:p>
    <w:p>
      <w:pPr>
        <w:autoSpaceDN w:val="0"/>
        <w:autoSpaceDE w:val="0"/>
        <w:widowControl/>
        <w:spacing w:line="185" w:lineRule="auto" w:before="744" w:after="160"/>
        <w:ind w:left="998" w:right="0" w:firstLine="0"/>
        <w:jc w:val="left"/>
      </w:pPr>
      <w:r>
        <w:rPr>
          <w:rFonts w:ascii="SimHei" w:hAnsi="SimHei" w:eastAsia="SimHei"/>
          <w:b w:val="0"/>
          <w:i w:val="0"/>
          <w:color w:val="000000"/>
          <w:sz w:val="24"/>
        </w:rPr>
        <w:t xml:space="preserve">4.2.2 确定待评物元 </w:t>
      </w:r>
    </w:p>
    <w:tbl>
      <w:tblPr>
        <w:tblW w:type="auto" w:w="0"/>
        <w:tblLayout w:type="fixed"/>
        <w:tblLook w:firstColumn="1" w:firstRow="1" w:lastColumn="0" w:lastRow="0" w:noHBand="0" w:noVBand="1" w:val="04A0"/>
        <w:tblInd w:w="720.0" w:type="dxa"/>
      </w:tblPr>
      <w:tblGrid>
        <w:gridCol w:w="634"/>
        <w:gridCol w:w="634"/>
        <w:gridCol w:w="634"/>
        <w:gridCol w:w="634"/>
        <w:gridCol w:w="634"/>
        <w:gridCol w:w="634"/>
        <w:gridCol w:w="634"/>
        <w:gridCol w:w="634"/>
        <w:gridCol w:w="634"/>
        <w:gridCol w:w="634"/>
        <w:gridCol w:w="634"/>
        <w:gridCol w:w="634"/>
        <w:gridCol w:w="634"/>
        <w:gridCol w:w="634"/>
        <w:gridCol w:w="634"/>
        <w:gridCol w:w="634"/>
      </w:tblGrid>
      <w:tr>
        <w:trPr>
          <w:trHeight w:hRule="exact" w:val="396"/>
        </w:trPr>
        <w:tc>
          <w:tcPr>
            <w:tcW w:type="dxa" w:w="50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8" w:after="0"/>
              <w:ind w:left="758" w:right="0" w:firstLine="0"/>
              <w:jc w:val="left"/>
            </w:pPr>
            <w:r>
              <w:rPr>
                <w:rFonts w:ascii="SimSun" w:hAnsi="SimSun" w:eastAsia="SimSun"/>
                <w:b w:val="0"/>
                <w:i w:val="0"/>
                <w:color w:val="000000"/>
                <w:sz w:val="24"/>
              </w:rPr>
              <w:t>对于待评价的对象，调查和研究结果可用</w:t>
            </w:r>
          </w:p>
        </w:tc>
        <w:tc>
          <w:tcPr>
            <w:tcW w:type="dxa" w:w="17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60" w:after="0"/>
              <w:ind w:left="34" w:right="0" w:firstLine="0"/>
              <w:jc w:val="left"/>
            </w:pPr>
            <w:r>
              <w:rPr>
                <w:rFonts w:ascii="TimesNewRoman" w:hAnsi="TimesNewRoman" w:eastAsia="TimesNewRoman"/>
                <w:b w:val="0"/>
                <w:i w:val="0"/>
                <w:color w:val="000000"/>
                <w:sz w:val="24"/>
              </w:rPr>
              <w:t>R</w:t>
            </w:r>
            <w:r>
              <w:rPr>
                <w:rFonts w:ascii="SimSun" w:hAnsi="SimSun" w:eastAsia="SimSun"/>
                <w:b w:val="0"/>
                <w:i w:val="0"/>
                <w:color w:val="000000"/>
                <w:sz w:val="24"/>
              </w:rPr>
              <w:t xml:space="preserve"> 表示：</w:t>
            </w:r>
            <w:r>
              <w:rPr>
                <w:rFonts w:ascii="TimesNewRoman" w:hAnsi="TimesNewRoman" w:eastAsia="TimesNewRoman"/>
                <w:b w:val="0"/>
                <w:i w:val="0"/>
                <w:color w:val="000000"/>
                <w:sz w:val="14"/>
              </w:rPr>
              <w:t>i</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556" w:after="0"/>
              <w:ind w:left="14" w:right="974"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1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086" w:after="0"/>
              <w:ind w:left="0" w:right="0" w:firstLine="0"/>
              <w:jc w:val="right"/>
            </w:pPr>
            <w:r>
              <w:rPr>
                <w:rFonts w:ascii="TimesNewRoman" w:hAnsi="TimesNewRoman" w:eastAsia="TimesNewRoman"/>
                <w:b w:val="0"/>
                <w:i w:val="0"/>
                <w:color w:val="000000"/>
                <w:sz w:val="21"/>
              </w:rPr>
              <w:t xml:space="preserve">(4.9) </w:t>
            </w:r>
          </w:p>
        </w:tc>
      </w:tr>
      <w:tr>
        <w:trPr>
          <w:trHeight w:hRule="exact" w:val="400"/>
        </w:trPr>
        <w:tc>
          <w:tcPr>
            <w:tcW w:type="dxa" w:w="3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662" w:after="0"/>
              <w:ind w:left="0" w:right="42" w:firstLine="0"/>
              <w:jc w:val="right"/>
            </w:pPr>
            <w:r>
              <w:rPr>
                <w:rFonts w:ascii="TimesNewRoman,Italic" w:hAnsi="TimesNewRoman,Italic" w:eastAsia="TimesNewRoman,Italic"/>
                <w:b w:val="0"/>
                <w:i/>
                <w:color w:val="000000"/>
                <w:sz w:val="24"/>
              </w:rPr>
              <w:t xml:space="preserve">R </w:t>
            </w:r>
            <w:r>
              <w:rPr>
                <w:rFonts w:ascii="TimesNewRoman,Italic" w:hAnsi="TimesNewRoman,Italic" w:eastAsia="TimesNewRoman,Italic"/>
                <w:b w:val="0"/>
                <w:i/>
                <w:color w:val="000000"/>
                <w:sz w:val="14"/>
              </w:rPr>
              <w:t>u</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634" w:after="0"/>
              <w:ind w:left="0" w:right="0" w:firstLine="0"/>
              <w:jc w:val="center"/>
            </w:pPr>
            <w:r>
              <w:rPr>
                <w:rFonts w:ascii="Symbol" w:hAnsi="Symbol" w:eastAsia="Symbol"/>
                <w:b w:val="0"/>
                <w:i w:val="0"/>
                <w:color w:val="000000"/>
                <w:sz w:val="24"/>
              </w:rPr>
              <w:t>=</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578" w:after="0"/>
              <w:ind w:left="0" w:right="0" w:firstLine="0"/>
              <w:jc w:val="center"/>
            </w:pP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 xml:space="preserve">U C V </w:t>
            </w:r>
            <w:r>
              <w:rPr>
                <w:rFonts w:ascii="TimesNewRoman,Italic" w:hAnsi="TimesNewRoman,Italic" w:eastAsia="TimesNewRoman,Italic"/>
                <w:b w:val="0"/>
                <w:i/>
                <w:color w:val="000000"/>
                <w:sz w:val="14"/>
              </w:rPr>
              <w:t>u</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578" w:after="0"/>
              <w:ind w:left="0" w:right="0" w:firstLine="0"/>
              <w:jc w:val="center"/>
            </w:pPr>
            <w:r>
              <w:rPr>
                <w:rFonts w:ascii="Symbol" w:hAnsi="Symbol" w:eastAsia="Symbol"/>
                <w:b w:val="0"/>
                <w:i w:val="0"/>
                <w:color w:val="000000"/>
                <w:sz w:val="27"/>
              </w:rPr>
              <w:t>)</w:t>
            </w:r>
          </w:p>
        </w:tc>
        <w:tc>
          <w:tcPr>
            <w:tcW w:type="dxa" w:w="6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32" w:val="left"/>
                <w:tab w:pos="314" w:val="left"/>
              </w:tabs>
              <w:autoSpaceDE w:val="0"/>
              <w:widowControl/>
              <w:spacing w:line="232" w:lineRule="exact" w:before="160" w:after="0"/>
              <w:ind w:left="38" w:right="0" w:firstLine="0"/>
              <w:jc w:val="left"/>
            </w:pPr>
            <w:r>
              <w:tab/>
            </w:r>
            <w:r>
              <w:rPr>
                <w:rFonts w:ascii="Symbol" w:hAnsi="Symbol" w:eastAsia="Symbol"/>
                <w:b w:val="0"/>
                <w:i w:val="0"/>
                <w:color w:val="000000"/>
                <w:sz w:val="24"/>
              </w:rPr>
              <w:t></w:t>
            </w:r>
            <w:r>
              <w:rPr>
                <w:rFonts w:ascii="TimesNewRoman,Italic" w:hAnsi="TimesNewRoman,Italic" w:eastAsia="TimesNewRoman,Italic"/>
                <w:b w:val="0"/>
                <w:i/>
                <w:color w:val="000000"/>
                <w:sz w:val="24"/>
              </w:rPr>
              <w:t>U</w:t>
            </w:r>
            <w:r>
              <w:tab/>
            </w:r>
            <w:r>
              <w:rPr>
                <w:rFonts w:ascii="Symbol" w:hAnsi="Symbol" w:eastAsia="Symbol"/>
                <w:b w:val="0"/>
                <w:i w:val="0"/>
                <w:color w:val="000000"/>
                <w:sz w:val="24"/>
              </w:rPr>
              <w:t></w:t>
            </w:r>
            <w:r>
              <w:br/>
            </w:r>
            <w:r>
              <w:tab/>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 xml:space="preserve"> </w:t>
            </w:r>
            <w:r>
              <w:br/>
            </w:r>
            <w:r>
              <w:tab/>
            </w:r>
            <w:r>
              <w:rPr>
                <w:rFonts w:ascii="Symbol" w:hAnsi="Symbol" w:eastAsia="Symbol"/>
                <w:b w:val="0"/>
                <w:i w:val="0"/>
                <w:color w:val="000000"/>
                <w:sz w:val="24"/>
              </w:rPr>
              <w:t></w:t>
            </w:r>
            <w:r>
              <w:br/>
            </w:r>
            <w:r>
              <w:tab/>
            </w:r>
            <w:r>
              <w:rPr>
                <w:rFonts w:ascii="Symbol" w:hAnsi="Symbol" w:eastAsia="Symbol"/>
                <w:b w:val="0"/>
                <w:i w:val="0"/>
                <w:color w:val="000000"/>
                <w:sz w:val="24"/>
              </w:rPr>
              <w:t></w:t>
            </w:r>
          </w:p>
        </w:tc>
        <w:tc>
          <w:tcPr>
            <w:tcW w:type="dxa" w:w="440"/>
            <w:vMerge w:val="restart"/>
            <w:tcBorders/>
            <w:tcMar>
              <w:start w:w="0" w:type="dxa"/>
              <w:end w:w="0" w:type="dxa"/>
            </w:tcMar>
            <w:tcMar>
              <w:start w:w="0" w:type="dxa"/>
              <w:end w:w="0" w:type="dxa"/>
            </w:tcMar>
          </w:tcPr>
          <w:p>
            <w:pPr>
              <w:autoSpaceDN w:val="0"/>
              <w:autoSpaceDE w:val="0"/>
              <w:widowControl/>
              <w:spacing w:line="266" w:lineRule="auto" w:before="12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1</w:t>
            </w:r>
          </w:p>
        </w:tc>
        <w:tc>
          <w:tcPr>
            <w:tcW w:type="dxa" w:w="4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38" w:after="0"/>
              <w:ind w:left="0" w:right="0" w:firstLine="0"/>
              <w:jc w:val="right"/>
            </w:pP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 xml:space="preserve">u </w:t>
            </w:r>
            <w:r>
              <w:rPr>
                <w:rFonts w:ascii="TimesNewRoman" w:hAnsi="TimesNewRoman" w:eastAsia="TimesNewRoman"/>
                <w:b w:val="0"/>
                <w:i w:val="0"/>
                <w:color w:val="000000"/>
                <w:sz w:val="14"/>
              </w:rPr>
              <w:t>1</w:t>
            </w:r>
          </w:p>
          <w:p>
            <w:pPr>
              <w:autoSpaceDN w:val="0"/>
              <w:autoSpaceDE w:val="0"/>
              <w:widowControl/>
              <w:spacing w:line="404" w:lineRule="exact" w:before="0" w:after="0"/>
              <w:ind w:left="120" w:right="0" w:firstLine="0"/>
              <w:jc w:val="left"/>
            </w:pP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 xml:space="preserve">u </w:t>
            </w:r>
            <w:r>
              <w:rPr>
                <w:rFonts w:ascii="TimesNewRoman" w:hAnsi="TimesNewRoman" w:eastAsia="TimesNewRoman"/>
                <w:b w:val="0"/>
                <w:i w:val="0"/>
                <w:color w:val="000000"/>
                <w:sz w:val="14"/>
              </w:rPr>
              <w:t>2</w:t>
            </w:r>
          </w:p>
        </w:tc>
        <w:tc>
          <w:tcPr>
            <w:tcW w:type="dxa" w:w="10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4"/>
              </w:rPr>
              <w:t>,</w:t>
            </w:r>
          </w:p>
        </w:tc>
        <w:tc>
          <w:tcPr>
            <w:tcW w:type="dxa" w:w="200"/>
            <w:vMerge w:val="restart"/>
            <w:tcBorders/>
            <w:tcMar>
              <w:start w:w="0" w:type="dxa"/>
              <w:end w:w="0" w:type="dxa"/>
            </w:tcMar>
            <w:tcMar>
              <w:start w:w="0" w:type="dxa"/>
              <w:end w:w="0" w:type="dxa"/>
            </w:tcMar>
          </w:tcPr>
          <w:p>
            <w:pPr>
              <w:autoSpaceDN w:val="0"/>
              <w:autoSpaceDE w:val="0"/>
              <w:widowControl/>
              <w:spacing w:line="266" w:lineRule="auto" w:before="122" w:after="0"/>
              <w:ind w:left="0" w:right="0" w:firstLine="0"/>
              <w:jc w:val="center"/>
            </w:pPr>
            <w:r>
              <w:rPr>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u</w:t>
            </w:r>
          </w:p>
        </w:tc>
        <w:tc>
          <w:tcPr>
            <w:tcW w:type="dxa" w:w="62"/>
            <w:vMerge w:val="restart"/>
            <w:tcBorders/>
            <w:tcMar>
              <w:start w:w="0" w:type="dxa"/>
              <w:end w:w="0" w:type="dxa"/>
            </w:tcMar>
            <w:tcMar>
              <w:start w:w="0" w:type="dxa"/>
              <w:end w:w="0" w:type="dxa"/>
            </w:tcMar>
            <w:tcMar>
              <w:start w:w="0" w:type="dxa"/>
              <w:end w:w="0" w:type="dxa"/>
            </w:tcMar>
          </w:tcPr>
          <w:p>
            <w:pPr>
              <w:autoSpaceDN w:val="0"/>
              <w:autoSpaceDE w:val="0"/>
              <w:widowControl/>
              <w:spacing w:line="228" w:lineRule="auto" w:before="276" w:after="0"/>
              <w:ind w:left="0" w:right="0" w:firstLine="0"/>
              <w:jc w:val="center"/>
            </w:pPr>
            <w:r>
              <w:rPr>
                <w:rFonts w:ascii="TimesNewRoman" w:hAnsi="TimesNewRoman" w:eastAsia="TimesNewRoman"/>
                <w:b w:val="0"/>
                <w:i w:val="0"/>
                <w:color w:val="000000"/>
                <w:sz w:val="14"/>
              </w:rPr>
              <w:t>1</w:t>
            </w:r>
          </w:p>
        </w:tc>
        <w:tc>
          <w:tcPr>
            <w:tcW w:type="dxa" w:w="11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82" w:after="0"/>
              <w:ind w:left="0" w:right="0" w:firstLine="0"/>
              <w:jc w:val="center"/>
            </w:pPr>
            <w:r>
              <w:rPr>
                <w:rFonts w:ascii="Symbol" w:hAnsi="Symbol" w:eastAsia="Symbol"/>
                <w:b w:val="0"/>
                <w:i w:val="0"/>
                <w:color w:val="000000"/>
                <w:sz w:val="27"/>
              </w:rPr>
              <w:t xml:space="preserve">) </w:t>
            </w:r>
            <w:r>
              <w:br/>
            </w:r>
            <w:r>
              <w:rPr>
                <w:rFonts w:ascii="Symbol" w:hAnsi="Symbol" w:eastAsia="Symbol"/>
                <w:b w:val="0"/>
                <w:i w:val="0"/>
                <w:color w:val="000000"/>
                <w:sz w:val="27"/>
              </w:rPr>
              <w:t>)</w:t>
            </w:r>
          </w:p>
        </w:tc>
        <w:tc>
          <w:tcPr>
            <w:tcW w:type="dxa" w:w="634"/>
            <w:vMerge/>
            <w:tcBorders/>
          </w:tcPr>
          <w:p/>
        </w:tc>
        <w:tc>
          <w:tcPr>
            <w:tcW w:type="dxa" w:w="634"/>
            <w:vMerge/>
            <w:tcBorders/>
          </w:tcPr>
          <w:p/>
        </w:tc>
      </w:tr>
      <w:tr>
        <w:trPr>
          <w:trHeight w:hRule="exact" w:val="56"/>
        </w:trPr>
        <w:tc>
          <w:tcPr>
            <w:tcW w:type="dxa" w:w="634"/>
            <w:vMerge/>
            <w:tcBorders/>
          </w:tcPr>
          <w:p/>
        </w:tc>
        <w:tc>
          <w:tcPr>
            <w:tcW w:type="dxa" w:w="634"/>
            <w:vMerge/>
            <w:tcBorders/>
          </w:tcPr>
          <w:p/>
        </w:tc>
        <w:tc>
          <w:tcPr>
            <w:tcW w:type="dxa" w:w="634"/>
            <w:vMerge/>
            <w:tcBorders/>
          </w:tcPr>
          <w:p/>
        </w:tc>
        <w:tc>
          <w:tcPr>
            <w:tcW w:type="dxa" w:w="634"/>
            <w:vMerge/>
            <w:tcBorders/>
          </w:tcPr>
          <w:p/>
        </w:tc>
        <w:tc>
          <w:tcPr>
            <w:tcW w:type="dxa" w:w="1268"/>
            <w:gridSpan w:val="2"/>
            <w:vMerge/>
            <w:tcBorders/>
          </w:tcPr>
          <w:p/>
        </w:tc>
        <w:tc>
          <w:tcPr>
            <w:tcW w:type="dxa" w:w="634"/>
            <w:vMerge/>
            <w:tcBorders/>
          </w:tcPr>
          <w:p/>
        </w:tc>
        <w:tc>
          <w:tcPr>
            <w:tcW w:type="dxa" w:w="1902"/>
            <w:gridSpan w:val="3"/>
            <w:vMerge/>
            <w:tcBorders/>
          </w:tcP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2" w:after="0"/>
              <w:ind w:left="0" w:right="0" w:firstLine="0"/>
              <w:jc w:val="center"/>
            </w:pPr>
            <w:r>
              <w:rPr>
                <w:rFonts w:ascii="TimesNewRoman" w:hAnsi="TimesNewRoman" w:eastAsia="TimesNewRoman"/>
                <w:b w:val="0"/>
                <w:i w:val="0"/>
                <w:color w:val="000000"/>
                <w:sz w:val="24"/>
              </w:rPr>
              <w:t>,</w:t>
            </w:r>
          </w:p>
        </w:tc>
        <w:tc>
          <w:tcPr>
            <w:tcW w:type="dxa" w:w="634"/>
            <w:vMerge/>
            <w:tcBorders/>
          </w:tcPr>
          <w:p/>
        </w:tc>
        <w:tc>
          <w:tcPr>
            <w:tcW w:type="dxa" w:w="634"/>
            <w:vMerge/>
            <w:tcBorders/>
          </w:tcPr>
          <w:p/>
        </w:tc>
        <w:tc>
          <w:tcPr>
            <w:tcW w:type="dxa" w:w="634"/>
            <w:vMerge/>
            <w:tcBorders/>
          </w:tcPr>
          <w:p/>
        </w:tc>
        <w:tc>
          <w:tcPr>
            <w:tcW w:type="dxa" w:w="634"/>
            <w:vMerge/>
            <w:tcBorders/>
          </w:tcPr>
          <w:p/>
        </w:tc>
        <w:tc>
          <w:tcPr>
            <w:tcW w:type="dxa" w:w="634"/>
            <w:vMerge/>
            <w:tcBorders/>
          </w:tcPr>
          <w:p/>
        </w:tc>
      </w:tr>
      <w:tr>
        <w:trPr>
          <w:trHeight w:hRule="exact" w:val="76"/>
        </w:trPr>
        <w:tc>
          <w:tcPr>
            <w:tcW w:type="dxa" w:w="634"/>
            <w:vMerge/>
            <w:tcBorders/>
          </w:tcPr>
          <w:p/>
        </w:tc>
        <w:tc>
          <w:tcPr>
            <w:tcW w:type="dxa" w:w="634"/>
            <w:vMerge/>
            <w:tcBorders/>
          </w:tcPr>
          <w:p/>
        </w:tc>
        <w:tc>
          <w:tcPr>
            <w:tcW w:type="dxa" w:w="634"/>
            <w:vMerge/>
            <w:tcBorders/>
          </w:tcPr>
          <w:p/>
        </w:tc>
        <w:tc>
          <w:tcPr>
            <w:tcW w:type="dxa" w:w="634"/>
            <w:vMerge/>
            <w:tcBorders/>
          </w:tcPr>
          <w:p/>
        </w:tc>
        <w:tc>
          <w:tcPr>
            <w:tcW w:type="dxa" w:w="1268"/>
            <w:gridSpan w:val="2"/>
            <w:vMerge/>
            <w:tcBorders/>
          </w:tcPr>
          <w:p/>
        </w:tc>
        <w:tc>
          <w:tcPr>
            <w:tcW w:type="dxa" w:w="440"/>
            <w:vMerge w:val="restart"/>
            <w:tcBorders/>
            <w:tcMar>
              <w:start w:w="0" w:type="dxa"/>
              <w:end w:w="0" w:type="dxa"/>
            </w:tcMar>
            <w:tcMar>
              <w:start w:w="0" w:type="dxa"/>
              <w:end w:w="0" w:type="dxa"/>
            </w:tcMar>
          </w:tcPr>
          <w:p>
            <w:pPr>
              <w:autoSpaceDN w:val="0"/>
              <w:autoSpaceDE w:val="0"/>
              <w:widowControl/>
              <w:spacing w:line="266" w:lineRule="auto" w:before="18"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w:t>
            </w:r>
          </w:p>
        </w:tc>
        <w:tc>
          <w:tcPr>
            <w:tcW w:type="dxa" w:w="1902"/>
            <w:gridSpan w:val="3"/>
            <w:vMerge/>
            <w:tcBorders/>
          </w:tcPr>
          <w:p/>
        </w:tc>
        <w:tc>
          <w:tcPr>
            <w:tcW w:type="dxa" w:w="634"/>
            <w:vMerge/>
            <w:tcBorders/>
          </w:tcP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auto" w:before="26" w:after="0"/>
              <w:ind w:left="0" w:right="0" w:firstLine="0"/>
              <w:jc w:val="center"/>
            </w:pPr>
            <w:r>
              <w:rPr>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u</w:t>
            </w:r>
          </w:p>
        </w:tc>
        <w:tc>
          <w:tcPr>
            <w:tcW w:type="dxa" w:w="634"/>
            <w:vMerge/>
            <w:tcBorders/>
          </w:tcPr>
          <w:p/>
        </w:tc>
        <w:tc>
          <w:tcPr>
            <w:tcW w:type="dxa" w:w="634"/>
            <w:vMerge/>
            <w:tcBorders/>
          </w:tcPr>
          <w:p/>
        </w:tc>
        <w:tc>
          <w:tcPr>
            <w:tcW w:type="dxa" w:w="634"/>
            <w:vMerge/>
            <w:tcBorders/>
          </w:tcPr>
          <w:p/>
        </w:tc>
        <w:tc>
          <w:tcPr>
            <w:tcW w:type="dxa" w:w="634"/>
            <w:vMerge/>
            <w:tcBorders/>
          </w:tcPr>
          <w:p/>
        </w:tc>
      </w:tr>
      <w:tr>
        <w:trPr>
          <w:trHeight w:hRule="exact" w:val="248"/>
        </w:trPr>
        <w:tc>
          <w:tcPr>
            <w:tcW w:type="dxa" w:w="634"/>
            <w:vMerge/>
            <w:tcBorders/>
          </w:tcPr>
          <w:p/>
        </w:tc>
        <w:tc>
          <w:tcPr>
            <w:tcW w:type="dxa" w:w="634"/>
            <w:vMerge/>
            <w:tcBorders/>
          </w:tcPr>
          <w:p/>
        </w:tc>
        <w:tc>
          <w:tcPr>
            <w:tcW w:type="dxa" w:w="634"/>
            <w:vMerge/>
            <w:tcBorders/>
          </w:tcPr>
          <w:p/>
        </w:tc>
        <w:tc>
          <w:tcPr>
            <w:tcW w:type="dxa" w:w="634"/>
            <w:vMerge/>
            <w:tcBorders/>
          </w:tcPr>
          <w:p/>
        </w:tc>
        <w:tc>
          <w:tcPr>
            <w:tcW w:type="dxa" w:w="1268"/>
            <w:gridSpan w:val="2"/>
            <w:vMerge/>
            <w:tcBorders/>
          </w:tcPr>
          <w:p/>
        </w:tc>
        <w:tc>
          <w:tcPr>
            <w:tcW w:type="dxa" w:w="634"/>
            <w:vMerge/>
            <w:tcBorders/>
          </w:tcPr>
          <w:p/>
        </w:tc>
        <w:tc>
          <w:tcPr>
            <w:tcW w:type="dxa" w:w="1902"/>
            <w:gridSpan w:val="3"/>
            <w:vMerge/>
            <w:tcBorders/>
          </w:tcPr>
          <w:p/>
        </w:tc>
        <w:tc>
          <w:tcPr>
            <w:tcW w:type="dxa" w:w="634"/>
            <w:vMerge/>
            <w:tcBorders/>
          </w:tcPr>
          <w:p/>
        </w:tc>
        <w:tc>
          <w:tcPr>
            <w:tcW w:type="dxa" w:w="634"/>
            <w:vMerge/>
            <w:tcBorders/>
          </w:tcPr>
          <w:p/>
        </w:tc>
        <w:tc>
          <w:tcPr>
            <w:tcW w:type="dxa" w:w="62"/>
            <w:vMerge w:val="restart"/>
            <w:tcBorders/>
            <w:tcMar>
              <w:start w:w="0" w:type="dxa"/>
              <w:end w:w="0" w:type="dxa"/>
            </w:tcMar>
            <w:tcMar>
              <w:start w:w="0" w:type="dxa"/>
              <w:end w:w="0" w:type="dxa"/>
            </w:tcMar>
          </w:tcPr>
          <w:p>
            <w:pPr>
              <w:autoSpaceDN w:val="0"/>
              <w:autoSpaceDE w:val="0"/>
              <w:widowControl/>
              <w:spacing w:line="228" w:lineRule="auto" w:before="104" w:after="0"/>
              <w:ind w:left="0" w:right="0" w:firstLine="0"/>
              <w:jc w:val="center"/>
            </w:pPr>
            <w:r>
              <w:rPr>
                <w:rFonts w:ascii="TimesNewRoman" w:hAnsi="TimesNewRoman" w:eastAsia="TimesNewRoman"/>
                <w:b w:val="0"/>
                <w:i w:val="0"/>
                <w:color w:val="000000"/>
                <w:sz w:val="14"/>
              </w:rPr>
              <w:t>2</w:t>
            </w:r>
          </w:p>
        </w:tc>
        <w:tc>
          <w:tcPr>
            <w:tcW w:type="dxa" w:w="634"/>
            <w:vMerge/>
            <w:tcBorders/>
          </w:tcPr>
          <w:p/>
        </w:tc>
        <w:tc>
          <w:tcPr>
            <w:tcW w:type="dxa" w:w="634"/>
            <w:vMerge/>
            <w:tcBorders/>
          </w:tcPr>
          <w:p/>
        </w:tc>
        <w:tc>
          <w:tcPr>
            <w:tcW w:type="dxa" w:w="634"/>
            <w:vMerge/>
            <w:tcBorders/>
          </w:tcPr>
          <w:p/>
        </w:tc>
      </w:tr>
      <w:tr>
        <w:trPr>
          <w:trHeight w:hRule="exact" w:val="42"/>
        </w:trPr>
        <w:tc>
          <w:tcPr>
            <w:tcW w:type="dxa" w:w="634"/>
            <w:vMerge/>
            <w:tcBorders/>
          </w:tcPr>
          <w:p/>
        </w:tc>
        <w:tc>
          <w:tcPr>
            <w:tcW w:type="dxa" w:w="634"/>
            <w:vMerge/>
            <w:tcBorders/>
          </w:tcPr>
          <w:p/>
        </w:tc>
        <w:tc>
          <w:tcPr>
            <w:tcW w:type="dxa" w:w="634"/>
            <w:vMerge/>
            <w:tcBorders/>
          </w:tcPr>
          <w:p/>
        </w:tc>
        <w:tc>
          <w:tcPr>
            <w:tcW w:type="dxa" w:w="634"/>
            <w:vMerge/>
            <w:tcBorders/>
          </w:tcPr>
          <w:p/>
        </w:tc>
        <w:tc>
          <w:tcPr>
            <w:tcW w:type="dxa" w:w="1268"/>
            <w:gridSpan w:val="2"/>
            <w:vMerge/>
            <w:tcBorders/>
          </w:tcPr>
          <w:p/>
        </w:tc>
        <w:tc>
          <w:tcPr>
            <w:tcW w:type="dxa" w:w="440"/>
            <w:vMerge w:val="restart"/>
            <w:tcBorders/>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4"/>
              </w:rPr>
              <w:t>...</w:t>
            </w:r>
          </w:p>
        </w:tc>
        <w:tc>
          <w:tcPr>
            <w:tcW w:type="dxa" w:w="1902"/>
            <w:gridSpan w:val="3"/>
            <w:vMerge/>
            <w:tcBorders/>
          </w:tcPr>
          <w:p/>
        </w:tc>
        <w:tc>
          <w:tcPr>
            <w:tcW w:type="dxa" w:w="634"/>
            <w:vMerge/>
            <w:tcBorders/>
          </w:tcPr>
          <w:p/>
        </w:tc>
        <w:tc>
          <w:tcPr>
            <w:tcW w:type="dxa" w:w="634"/>
            <w:vMerge/>
            <w:tcBorders/>
          </w:tcPr>
          <w:p/>
        </w:tc>
        <w:tc>
          <w:tcPr>
            <w:tcW w:type="dxa" w:w="634"/>
            <w:vMerge/>
            <w:tcBorders/>
          </w:tcPr>
          <w:p/>
        </w:tc>
        <w:tc>
          <w:tcPr>
            <w:tcW w:type="dxa" w:w="634"/>
            <w:vMerge/>
            <w:tcBorders/>
          </w:tcPr>
          <w:p/>
        </w:tc>
        <w:tc>
          <w:tcPr>
            <w:tcW w:type="dxa" w:w="634"/>
            <w:vMerge/>
            <w:tcBorders/>
          </w:tcPr>
          <w:p/>
        </w:tc>
        <w:tc>
          <w:tcPr>
            <w:tcW w:type="dxa" w:w="634"/>
            <w:vMerge/>
            <w:tcBorders/>
          </w:tcPr>
          <w:p/>
        </w:tc>
      </w:tr>
      <w:tr>
        <w:trPr>
          <w:trHeight w:hRule="exact" w:val="278"/>
        </w:trPr>
        <w:tc>
          <w:tcPr>
            <w:tcW w:type="dxa" w:w="634"/>
            <w:vMerge/>
            <w:tcBorders/>
          </w:tcPr>
          <w:p/>
        </w:tc>
        <w:tc>
          <w:tcPr>
            <w:tcW w:type="dxa" w:w="634"/>
            <w:vMerge/>
            <w:tcBorders/>
          </w:tcPr>
          <w:p/>
        </w:tc>
        <w:tc>
          <w:tcPr>
            <w:tcW w:type="dxa" w:w="634"/>
            <w:vMerge/>
            <w:tcBorders/>
          </w:tcPr>
          <w:p/>
        </w:tc>
        <w:tc>
          <w:tcPr>
            <w:tcW w:type="dxa" w:w="634"/>
            <w:vMerge/>
            <w:tcBorders/>
          </w:tcPr>
          <w:p/>
        </w:tc>
        <w:tc>
          <w:tcPr>
            <w:tcW w:type="dxa" w:w="1268"/>
            <w:gridSpan w:val="2"/>
            <w:vMerge/>
            <w:tcBorders/>
          </w:tcPr>
          <w:p/>
        </w:tc>
        <w:tc>
          <w:tcPr>
            <w:tcW w:type="dxa" w:w="634"/>
            <w:vMerge/>
            <w:tcBorders/>
          </w:tcPr>
          <w:p/>
        </w:tc>
        <w:tc>
          <w:tcPr>
            <w:tcW w:type="dxa" w:w="9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 w:after="0"/>
              <w:ind w:left="0" w:right="328" w:firstLine="0"/>
              <w:jc w:val="right"/>
            </w:pPr>
            <w:r>
              <w:rPr>
                <w:rFonts w:ascii="TimesNewRoman" w:hAnsi="TimesNewRoman" w:eastAsia="TimesNewRoman"/>
                <w:b w:val="0"/>
                <w:i w:val="0"/>
                <w:color w:val="000000"/>
                <w:sz w:val="24"/>
              </w:rPr>
              <w:t>...</w:t>
            </w:r>
          </w:p>
        </w:tc>
        <w:tc>
          <w:tcPr>
            <w:tcW w:type="dxa" w:w="634"/>
            <w:vMerge/>
            <w:tcBorders/>
          </w:tcPr>
          <w:p/>
        </w:tc>
        <w:tc>
          <w:tcPr>
            <w:tcW w:type="dxa" w:w="634"/>
            <w:vMerge/>
            <w:tcBorders/>
          </w:tcPr>
          <w:p/>
        </w:tc>
      </w:tr>
      <w:tr>
        <w:trPr>
          <w:trHeight w:hRule="exact" w:val="510"/>
        </w:trPr>
        <w:tc>
          <w:tcPr>
            <w:tcW w:type="dxa" w:w="634"/>
            <w:vMerge/>
            <w:tcBorders/>
          </w:tcPr>
          <w:p/>
        </w:tc>
        <w:tc>
          <w:tcPr>
            <w:tcW w:type="dxa" w:w="634"/>
            <w:vMerge/>
            <w:tcBorders/>
          </w:tcPr>
          <w:p/>
        </w:tc>
        <w:tc>
          <w:tcPr>
            <w:tcW w:type="dxa" w:w="634"/>
            <w:vMerge/>
            <w:tcBorders/>
          </w:tcPr>
          <w:p/>
        </w:tc>
        <w:tc>
          <w:tcPr>
            <w:tcW w:type="dxa" w:w="634"/>
            <w:vMerge/>
            <w:tcBorders/>
          </w:tcPr>
          <w:p/>
        </w:tc>
        <w:tc>
          <w:tcPr>
            <w:tcW w:type="dxa" w:w="1268"/>
            <w:gridSpan w:val="2"/>
            <w:vMerge/>
            <w:tcBorders/>
          </w:tcPr>
          <w:p/>
        </w:tc>
        <w:tc>
          <w:tcPr>
            <w:tcW w:type="dxa" w:w="440"/>
            <w:tcBorders/>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n</w:t>
            </w:r>
          </w:p>
        </w:tc>
        <w:tc>
          <w:tcPr>
            <w:tcW w:type="dxa" w:w="240"/>
            <w:tcBorders/>
            <w:tcMar>
              <w:start w:w="0" w:type="dxa"/>
              <w:end w:w="0" w:type="dxa"/>
            </w:tcMar>
          </w:tcPr>
          <w:p>
            <w:pPr>
              <w:autoSpaceDN w:val="0"/>
              <w:autoSpaceDE w:val="0"/>
              <w:widowControl/>
              <w:spacing w:line="404" w:lineRule="exact" w:before="18" w:after="0"/>
              <w:ind w:left="0" w:right="4" w:firstLine="0"/>
              <w:jc w:val="right"/>
            </w:pPr>
            <w:r>
              <w:rPr>
                <w:rFonts w:ascii="Symbol" w:hAnsi="Symbol" w:eastAsia="Symbol"/>
                <w:b w:val="0"/>
                <w:i w:val="0"/>
                <w:color w:val="000000"/>
                <w:sz w:val="27"/>
              </w:rPr>
              <w:t>(</w:t>
            </w:r>
          </w:p>
        </w:tc>
        <w:tc>
          <w:tcPr>
            <w:tcW w:type="dxa" w:w="120"/>
            <w:tcBorders/>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a</w:t>
            </w:r>
          </w:p>
        </w:tc>
        <w:tc>
          <w:tcPr>
            <w:tcW w:type="dxa" w:w="120"/>
            <w:tcBorders/>
            <w:tcMar>
              <w:start w:w="0" w:type="dxa"/>
              <w:end w:w="0" w:type="dxa"/>
            </w:tcMar>
          </w:tcPr>
          <w:p>
            <w:pPr>
              <w:autoSpaceDN w:val="0"/>
              <w:autoSpaceDE w:val="0"/>
              <w:widowControl/>
              <w:spacing w:line="228" w:lineRule="auto" w:before="256" w:after="0"/>
              <w:ind w:left="0" w:right="0" w:firstLine="0"/>
              <w:jc w:val="center"/>
            </w:pPr>
            <w:r>
              <w:rPr>
                <w:rFonts w:ascii="TimesNewRoman,Italic" w:hAnsi="TimesNewRoman,Italic" w:eastAsia="TimesNewRoman,Italic"/>
                <w:b w:val="0"/>
                <w:i/>
                <w:color w:val="000000"/>
                <w:sz w:val="14"/>
              </w:rPr>
              <w:t>ul</w:t>
            </w:r>
          </w:p>
        </w:tc>
        <w:tc>
          <w:tcPr>
            <w:tcW w:type="dxa" w:w="100"/>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w:t>
            </w:r>
          </w:p>
        </w:tc>
        <w:tc>
          <w:tcPr>
            <w:tcW w:type="dxa" w:w="262"/>
            <w:gridSpan w:val="2"/>
            <w:tcBorders/>
            <w:tcMar>
              <w:start w:w="0" w:type="dxa"/>
              <w:end w:w="0" w:type="dxa"/>
            </w:tcMar>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ul</w:t>
            </w:r>
          </w:p>
        </w:tc>
        <w:tc>
          <w:tcPr>
            <w:tcW w:type="dxa" w:w="118"/>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634"/>
            <w:vMerge/>
            <w:tcBorders/>
          </w:tcPr>
          <w:p/>
        </w:tc>
        <w:tc>
          <w:tcPr>
            <w:tcW w:type="dxa" w:w="634"/>
            <w:vMerge/>
            <w:tcBorders/>
          </w:tcPr>
          <w:p/>
        </w:tc>
      </w:tr>
    </w:tbl>
    <w:p>
      <w:pPr>
        <w:autoSpaceDN w:val="0"/>
        <w:autoSpaceDE w:val="0"/>
        <w:widowControl/>
        <w:spacing w:line="185" w:lineRule="auto" w:before="182" w:after="0"/>
        <w:ind w:left="998" w:right="0" w:firstLine="0"/>
        <w:jc w:val="left"/>
      </w:pPr>
      <w:r>
        <w:rPr>
          <w:rFonts w:ascii="SimHei" w:hAnsi="SimHei" w:eastAsia="SimHei"/>
          <w:b w:val="0"/>
          <w:i w:val="0"/>
          <w:color w:val="000000"/>
          <w:sz w:val="24"/>
        </w:rPr>
        <w:t xml:space="preserve">4.2.3 计算关联度 </w:t>
      </w:r>
    </w:p>
    <w:p>
      <w:pPr>
        <w:autoSpaceDN w:val="0"/>
        <w:autoSpaceDE w:val="0"/>
        <w:widowControl/>
        <w:spacing w:line="185" w:lineRule="auto" w:before="226" w:after="0"/>
        <w:ind w:left="1478" w:right="0" w:firstLine="0"/>
        <w:jc w:val="left"/>
      </w:pPr>
      <w:r>
        <w:rPr>
          <w:rFonts w:ascii="SimSun" w:hAnsi="SimSun" w:eastAsia="SimSun"/>
          <w:b w:val="0"/>
          <w:i w:val="0"/>
          <w:color w:val="000000"/>
          <w:sz w:val="24"/>
        </w:rPr>
        <w:t>在可拓评价法中，关联函数用于确定与每等级相关的评价指标的隶属度，它的计算</w:t>
      </w:r>
    </w:p>
    <w:p>
      <w:pPr>
        <w:autoSpaceDN w:val="0"/>
        <w:autoSpaceDE w:val="0"/>
        <w:widowControl/>
        <w:spacing w:line="185" w:lineRule="auto" w:before="150" w:after="32"/>
        <w:ind w:left="998" w:right="0" w:firstLine="0"/>
        <w:jc w:val="left"/>
      </w:pPr>
      <w:r>
        <w:rPr>
          <w:rFonts w:ascii="SimSun" w:hAnsi="SimSun" w:eastAsia="SimSun"/>
          <w:b w:val="0"/>
          <w:i w:val="0"/>
          <w:color w:val="000000"/>
          <w:sz w:val="24"/>
        </w:rPr>
        <w:t>公式如下面所示。</w:t>
      </w:r>
    </w:p>
    <w:tbl>
      <w:tblPr>
        <w:tblW w:type="auto" w:w="0"/>
        <w:tblLayout w:type="fixed"/>
        <w:tblLook w:firstColumn="1" w:firstRow="1" w:lastColumn="0" w:lastRow="0" w:noHBand="0" w:noVBand="1" w:val="04A0"/>
        <w:tblInd w:w="480.0" w:type="dxa"/>
      </w:tblPr>
      <w:tblGrid>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gridCol w:w="260"/>
      </w:tblGrid>
      <w:tr>
        <w:trPr>
          <w:trHeight w:hRule="exact" w:val="892"/>
        </w:trPr>
        <w:tc>
          <w:tcPr>
            <w:tcW w:type="dxa" w:w="364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88" w:after="0"/>
              <w:ind w:left="0" w:right="52" w:firstLine="0"/>
              <w:jc w:val="right"/>
            </w:pPr>
            <w:r>
              <w:rPr>
                <w:rFonts w:ascii="TimesNewRoman,Italic" w:hAnsi="TimesNewRoman,Italic" w:eastAsia="TimesNewRoman,Italic"/>
                <w:b w:val="0"/>
                <w:i/>
                <w:color w:val="000000"/>
                <w:sz w:val="24"/>
              </w:rPr>
              <w:t>k</w:t>
            </w:r>
          </w:p>
        </w:tc>
        <w:tc>
          <w:tcPr>
            <w:tcW w:type="dxa" w:w="48"/>
            <w:vMerge w:val="restart"/>
            <w:tcBorders/>
            <w:tcMar>
              <w:start w:w="0" w:type="dxa"/>
              <w:end w:w="0" w:type="dxa"/>
            </w:tcMar>
            <w:tcMar>
              <w:start w:w="0" w:type="dxa"/>
              <w:end w:w="0" w:type="dxa"/>
            </w:tcMar>
          </w:tcPr>
          <w:p>
            <w:pPr>
              <w:autoSpaceDN w:val="0"/>
              <w:autoSpaceDE w:val="0"/>
              <w:widowControl/>
              <w:spacing w:line="233" w:lineRule="auto" w:before="742" w:after="0"/>
              <w:ind w:left="0" w:right="0" w:firstLine="0"/>
              <w:jc w:val="center"/>
            </w:pPr>
            <w:r>
              <w:rPr>
                <w:rFonts w:ascii="TimesNewRoman,Italic" w:hAnsi="TimesNewRoman,Italic" w:eastAsia="TimesNewRoman,Italic"/>
                <w:b w:val="0"/>
                <w:i/>
                <w:color w:val="000000"/>
                <w:sz w:val="14"/>
              </w:rPr>
              <w:t>j</w:t>
            </w:r>
          </w:p>
        </w:tc>
        <w:tc>
          <w:tcPr>
            <w:tcW w:type="dxa" w:w="92"/>
            <w:vMerge w:val="restart"/>
            <w:tcBorders/>
            <w:tcMar>
              <w:start w:w="0" w:type="dxa"/>
              <w:end w:w="0" w:type="dxa"/>
            </w:tcMar>
            <w:tcMar>
              <w:start w:w="0" w:type="dxa"/>
              <w:end w:w="0" w:type="dxa"/>
            </w:tcMar>
          </w:tcPr>
          <w:p>
            <w:pPr>
              <w:autoSpaceDN w:val="0"/>
              <w:autoSpaceDE w:val="0"/>
              <w:widowControl/>
              <w:spacing w:line="404" w:lineRule="exact" w:before="506" w:after="0"/>
              <w:ind w:left="0" w:right="0" w:firstLine="0"/>
              <w:jc w:val="center"/>
            </w:pPr>
            <w:r>
              <w:rPr>
                <w:rFonts w:ascii="Symbol" w:hAnsi="Symbol" w:eastAsia="Symbol"/>
                <w:b w:val="0"/>
                <w:i w:val="0"/>
                <w:color w:val="000000"/>
                <w:sz w:val="27"/>
              </w:rPr>
              <w:t>(</w:t>
            </w:r>
          </w:p>
        </w:tc>
        <w:tc>
          <w:tcPr>
            <w:tcW w:type="dxa" w:w="240"/>
            <w:vMerge w:val="restart"/>
            <w:tcBorders/>
            <w:tcMar>
              <w:start w:w="0" w:type="dxa"/>
              <w:end w:w="0" w:type="dxa"/>
            </w:tcMar>
            <w:tcMar>
              <w:start w:w="0" w:type="dxa"/>
              <w:end w:w="0" w:type="dxa"/>
            </w:tcMar>
          </w:tcPr>
          <w:p>
            <w:pPr>
              <w:autoSpaceDN w:val="0"/>
              <w:autoSpaceDE w:val="0"/>
              <w:widowControl/>
              <w:spacing w:line="269" w:lineRule="auto" w:before="588" w:after="0"/>
              <w:ind w:left="0" w:right="0" w:firstLine="0"/>
              <w:jc w:val="center"/>
            </w:pP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ik</w:t>
            </w:r>
          </w:p>
        </w:tc>
        <w:tc>
          <w:tcPr>
            <w:tcW w:type="dxa" w:w="140"/>
            <w:vMerge w:val="restart"/>
            <w:tcBorders/>
            <w:tcMar>
              <w:start w:w="0" w:type="dxa"/>
              <w:end w:w="0" w:type="dxa"/>
            </w:tcMar>
            <w:tcMar>
              <w:start w:w="0" w:type="dxa"/>
              <w:end w:w="0" w:type="dxa"/>
            </w:tcMar>
          </w:tcPr>
          <w:p>
            <w:pPr>
              <w:autoSpaceDN w:val="0"/>
              <w:autoSpaceDE w:val="0"/>
              <w:widowControl/>
              <w:spacing w:line="404" w:lineRule="exact" w:before="506" w:after="0"/>
              <w:ind w:left="0" w:right="0" w:firstLine="0"/>
              <w:jc w:val="center"/>
            </w:pPr>
            <w:r>
              <w:rPr>
                <w:rFonts w:ascii="Symbol" w:hAnsi="Symbol" w:eastAsia="Symbol"/>
                <w:b w:val="0"/>
                <w:i w:val="0"/>
                <w:color w:val="000000"/>
                <w:sz w:val="27"/>
              </w:rPr>
              <w:t>)</w:t>
            </w:r>
          </w:p>
        </w:tc>
        <w:tc>
          <w:tcPr>
            <w:tcW w:type="dxa" w:w="122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34" w:val="left"/>
                <w:tab w:pos="1140" w:val="left"/>
              </w:tabs>
              <w:autoSpaceDE w:val="0"/>
              <w:widowControl/>
              <w:spacing w:line="328" w:lineRule="exact" w:before="0" w:after="0"/>
              <w:ind w:left="228" w:right="0" w:firstLine="0"/>
              <w:jc w:val="left"/>
            </w:pPr>
            <w:r>
              <w:rPr>
                <w:rFonts w:ascii="Symbol" w:hAnsi="Symbol" w:eastAsia="Symbol"/>
                <w:b w:val="0"/>
                <w:i w:val="0"/>
                <w:color w:val="000000"/>
                <w:sz w:val="24"/>
              </w:rPr>
              <w:t></w:t>
            </w:r>
            <w:r>
              <w:tab/>
            </w:r>
            <w:r>
              <w:rPr>
                <w:rFonts w:ascii="Symbol" w:hAnsi="Symbol" w:eastAsia="Symbol"/>
                <w:b w:val="0"/>
                <w:i w:val="0"/>
                <w:color w:val="000000"/>
                <w:sz w:val="24"/>
              </w:rPr>
              <w:t>ρ</w:t>
            </w:r>
            <w:r>
              <w:rPr>
                <w:rFonts w:ascii="Symbol" w:hAnsi="Symbol" w:eastAsia="Symbol"/>
                <w:b w:val="0"/>
                <w:i w:val="0"/>
                <w:color w:val="000000"/>
                <w:sz w:val="30"/>
              </w:rPr>
              <w:t>(</w:t>
            </w:r>
          </w:p>
          <w:p>
            <w:pPr>
              <w:autoSpaceDN w:val="0"/>
              <w:tabs>
                <w:tab w:pos="228" w:val="left"/>
                <w:tab w:pos="354" w:val="left"/>
                <w:tab w:pos="560" w:val="left"/>
                <w:tab w:pos="656" w:val="left"/>
                <w:tab w:pos="760" w:val="left"/>
                <w:tab w:pos="1080" w:val="left"/>
              </w:tabs>
              <w:autoSpaceDE w:val="0"/>
              <w:widowControl/>
              <w:spacing w:line="338" w:lineRule="exact" w:before="0" w:after="0"/>
              <w:ind w:left="32" w:right="0" w:firstLine="0"/>
              <w:jc w:val="left"/>
            </w:pPr>
            <w:r>
              <w:rPr>
                <w:rFonts w:ascii="Symbol" w:hAnsi="Symbol" w:eastAsia="Symbol"/>
                <w:b w:val="0"/>
                <w:i w:val="0"/>
                <w:color w:val="000000"/>
                <w:sz w:val="24"/>
              </w:rPr>
              <w:t>=</w:t>
            </w:r>
            <w:r>
              <w:rPr>
                <w:rFonts w:ascii="Symbol" w:hAnsi="Symbol" w:eastAsia="Symbol"/>
                <w:b w:val="0"/>
                <w:i w:val="0"/>
                <w:color w:val="000000"/>
                <w:sz w:val="24"/>
              </w:rPr>
              <w:t xml:space="preserve"> </w:t>
            </w:r>
            <w:r>
              <w:rPr>
                <w:rFonts w:ascii="Symbol" w:hAnsi="Symbol" w:eastAsia="Symbol"/>
                <w:b w:val="0"/>
                <w:i w:val="0"/>
                <w:color w:val="000000"/>
                <w:sz w:val="24"/>
              </w:rPr>
              <w:t></w:t>
            </w:r>
            <w:r>
              <w:rPr>
                <w:rFonts w:ascii="Symbol" w:hAnsi="Symbol" w:eastAsia="Symbol"/>
                <w:b w:val="0"/>
                <w:i w:val="0"/>
                <w:color w:val="000000"/>
                <w:sz w:val="24"/>
              </w:rPr>
              <w:t>ρ</w:t>
            </w: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 xml:space="preserve">v V </w:t>
            </w:r>
            <w:r>
              <w:rPr>
                <w:rFonts w:ascii="TimesNewRoman,Italic" w:hAnsi="TimesNewRoman,Italic" w:eastAsia="TimesNewRoman,Italic"/>
                <w:b w:val="0"/>
                <w:i/>
                <w:color w:val="000000"/>
                <w:sz w:val="14"/>
              </w:rPr>
              <w:t xml:space="preserve">ik </w:t>
            </w:r>
            <w:r>
              <w:tab/>
            </w:r>
            <w:r>
              <w:rPr>
                <w:rFonts w:ascii="TimesNewRoman,Italic" w:hAnsi="TimesNewRoman,Italic" w:eastAsia="TimesNewRoman,Italic"/>
                <w:b w:val="0"/>
                <w:i/>
                <w:color w:val="000000"/>
                <w:sz w:val="14"/>
              </w:rPr>
              <w:t>U</w:t>
            </w:r>
          </w:p>
          <w:p>
            <w:pPr>
              <w:autoSpaceDN w:val="0"/>
              <w:tabs>
                <w:tab w:pos="478" w:val="left"/>
                <w:tab w:pos="684" w:val="left"/>
                <w:tab w:pos="780" w:val="left"/>
                <w:tab w:pos="882" w:val="left"/>
              </w:tabs>
              <w:autoSpaceDE w:val="0"/>
              <w:widowControl/>
              <w:spacing w:line="458" w:lineRule="exact" w:before="0" w:after="0"/>
              <w:ind w:left="228"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tab/>
            </w:r>
            <w:r>
              <w:rPr>
                <w:rFonts w:ascii="Symbol" w:hAnsi="Symbol" w:eastAsia="Symbol"/>
                <w:b w:val="0"/>
                <w:i w:val="0"/>
                <w:color w:val="000000"/>
                <w:sz w:val="24"/>
              </w:rPr>
              <w:t>ρ</w:t>
            </w:r>
            <w:r>
              <w:rPr>
                <w:rFonts w:ascii="Symbol" w:hAnsi="Symbol" w:eastAsia="Symbol"/>
                <w:b w:val="0"/>
                <w:i w:val="0"/>
                <w:color w:val="000000"/>
                <w:sz w:val="30"/>
              </w:rPr>
              <w:t xml:space="preserve">( </w:t>
            </w:r>
            <w:r>
              <w:rPr>
                <w:rFonts w:ascii="TimesNewRoman,Italic" w:hAnsi="TimesNewRoman,Italic" w:eastAsia="TimesNewRoman,Italic"/>
                <w:b w:val="0"/>
                <w:i/>
                <w:color w:val="000000"/>
                <w:sz w:val="24"/>
              </w:rPr>
              <w:t xml:space="preserve">v V </w:t>
            </w:r>
            <w:r>
              <w:rPr>
                <w:rFonts w:ascii="TimesNewRoman,Italic" w:hAnsi="TimesNewRoman,Italic" w:eastAsia="TimesNewRoman,Italic"/>
                <w:b w:val="0"/>
                <w:i/>
                <w:color w:val="000000"/>
                <w:sz w:val="14"/>
              </w:rPr>
              <w:t>ik</w:t>
            </w:r>
          </w:p>
        </w:tc>
        <w:tc>
          <w:tcPr>
            <w:tcW w:type="dxa" w:w="1080"/>
            <w:gridSpan w:val="1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20" w:val="left"/>
                <w:tab w:pos="480" w:val="left"/>
                <w:tab w:pos="560" w:val="left"/>
              </w:tabs>
              <w:autoSpaceDE w:val="0"/>
              <w:widowControl/>
              <w:spacing w:line="300" w:lineRule="exact" w:before="0" w:after="0"/>
              <w:ind w:left="16" w:right="0" w:firstLine="0"/>
              <w:jc w:val="left"/>
            </w:pPr>
            <w:r>
              <w:rPr>
                <w:rFonts w:ascii="TimesNewRoman,Italic" w:hAnsi="TimesNewRoman,Italic" w:eastAsia="TimesNewRoman,Italic"/>
                <w:b w:val="0"/>
                <w:i/>
                <w:color w:val="000000"/>
                <w:sz w:val="24"/>
              </w:rPr>
              <w:t xml:space="preserve">v V </w:t>
            </w:r>
            <w:r>
              <w:rPr>
                <w:rFonts w:ascii="TimesNewRoman,Italic" w:hAnsi="TimesNewRoman,Italic" w:eastAsia="TimesNewRoman,Italic"/>
                <w:b w:val="0"/>
                <w:i/>
                <w:color w:val="000000"/>
                <w:sz w:val="14"/>
              </w:rPr>
              <w:t xml:space="preserve">ik </w:t>
            </w:r>
            <w:r>
              <w:rPr>
                <w:rFonts w:ascii="TimesNewRoman,Italic" w:hAnsi="TimesNewRoman,Italic" w:eastAsia="TimesNewRoman,Italic"/>
                <w:b w:val="0"/>
                <w:i/>
                <w:color w:val="000000"/>
                <w:sz w:val="14"/>
              </w:rPr>
              <w:t xml:space="preserve">j </w:t>
            </w:r>
            <w:r>
              <w:rPr>
                <w:rFonts w:ascii="Symbol" w:hAnsi="Symbol" w:eastAsia="Symbol"/>
                <w:b w:val="0"/>
                <w:i w:val="0"/>
                <w:color w:val="000000"/>
                <w:sz w:val="30"/>
              </w:rPr>
              <w:t>)</w:t>
            </w:r>
          </w:p>
          <w:p>
            <w:pPr>
              <w:autoSpaceDN w:val="0"/>
              <w:tabs>
                <w:tab w:pos="136" w:val="left"/>
                <w:tab w:pos="294" w:val="left"/>
                <w:tab w:pos="498" w:val="left"/>
                <w:tab w:pos="594" w:val="left"/>
                <w:tab w:pos="698" w:val="left"/>
                <w:tab w:pos="1060" w:val="left"/>
              </w:tabs>
              <w:autoSpaceDE w:val="0"/>
              <w:widowControl/>
              <w:spacing w:line="404" w:lineRule="exact" w:before="0" w:after="0"/>
              <w:ind w:left="10" w:right="0" w:firstLine="0"/>
              <w:jc w:val="left"/>
            </w:pPr>
            <w:r>
              <w:rPr>
                <w:rFonts w:ascii="Symbol" w:hAnsi="Symbol" w:eastAsia="Symbol"/>
                <w:b w:val="0"/>
                <w:i w:val="0"/>
                <w:color w:val="000000"/>
                <w:sz w:val="27"/>
              </w:rPr>
              <w:t>)</w:t>
            </w:r>
            <w:r>
              <w:rPr>
                <w:rFonts w:ascii="Symbol" w:hAnsi="Symbol" w:eastAsia="Symbol"/>
                <w:b w:val="0"/>
                <w:i w:val="0"/>
                <w:color w:val="000000"/>
                <w:sz w:val="24"/>
              </w:rPr>
              <w:t>−</w:t>
            </w:r>
            <w:r>
              <w:rPr>
                <w:rFonts w:ascii="Symbol" w:hAnsi="Symbol" w:eastAsia="Symbol"/>
                <w:b w:val="0"/>
                <w:i w:val="0"/>
                <w:color w:val="000000"/>
                <w:sz w:val="24"/>
              </w:rPr>
              <w:t>ρ</w:t>
            </w:r>
            <w:r>
              <w:rPr>
                <w:rFonts w:ascii="Symbol" w:hAnsi="Symbol" w:eastAsia="Symbol"/>
                <w:b w:val="0"/>
                <w:i w:val="0"/>
                <w:color w:val="000000"/>
                <w:sz w:val="30"/>
              </w:rPr>
              <w:t xml:space="preserve">( </w:t>
            </w:r>
            <w:r>
              <w:rPr>
                <w:rFonts w:ascii="TimesNewRoman,Italic" w:hAnsi="TimesNewRoman,Italic" w:eastAsia="TimesNewRoman,Italic"/>
                <w:b w:val="0"/>
                <w:i/>
                <w:color w:val="000000"/>
                <w:sz w:val="24"/>
              </w:rPr>
              <w:t xml:space="preserve">v V </w:t>
            </w:r>
            <w:r>
              <w:rPr>
                <w:rFonts w:ascii="TimesNewRoman,Italic" w:hAnsi="TimesNewRoman,Italic" w:eastAsia="TimesNewRoman,Italic"/>
                <w:b w:val="0"/>
                <w:i/>
                <w:color w:val="000000"/>
                <w:sz w:val="14"/>
              </w:rPr>
              <w:t xml:space="preserve">ik </w:t>
            </w:r>
            <w:r>
              <w:tab/>
            </w:r>
            <w:r>
              <w:rPr>
                <w:rFonts w:ascii="TimesNewRoman,Italic" w:hAnsi="TimesNewRoman,Italic" w:eastAsia="TimesNewRoman,Italic"/>
                <w:b w:val="0"/>
                <w:i/>
                <w:color w:val="000000"/>
                <w:sz w:val="14"/>
              </w:rPr>
              <w:t>j</w:t>
            </w:r>
          </w:p>
        </w:tc>
        <w:tc>
          <w:tcPr>
            <w:tcW w:type="dxa" w:w="160"/>
            <w:gridSpan w:val="3"/>
            <w:tcBorders/>
            <w:tcMar>
              <w:start w:w="0" w:type="dxa"/>
              <w:end w:w="0" w:type="dxa"/>
            </w:tcMar>
            <w:tcMar>
              <w:start w:w="0" w:type="dxa"/>
              <w:end w:w="0" w:type="dxa"/>
            </w:tcMar>
            <w:tcMar>
              <w:start w:w="0" w:type="dxa"/>
              <w:end w:w="0" w:type="dxa"/>
            </w:tcMar>
          </w:tcPr>
          <w:p>
            <w:pPr>
              <w:autoSpaceDN w:val="0"/>
              <w:autoSpaceDE w:val="0"/>
              <w:widowControl/>
              <w:spacing w:line="484" w:lineRule="exact" w:before="408" w:after="0"/>
              <w:ind w:left="0" w:right="0" w:firstLine="0"/>
              <w:jc w:val="center"/>
            </w:pPr>
            <w:r>
              <w:rPr>
                <w:rFonts w:ascii="Symbol" w:hAnsi="Symbol" w:eastAsia="Symbol"/>
                <w:b w:val="0"/>
                <w:i w:val="0"/>
                <w:color w:val="000000"/>
                <w:sz w:val="30"/>
              </w:rPr>
              <w:t>)</w:t>
            </w:r>
          </w:p>
        </w:tc>
        <w:tc>
          <w:tcPr>
            <w:tcW w:type="dxa" w:w="100"/>
            <w:tcBorders/>
            <w:tcMar>
              <w:start w:w="0" w:type="dxa"/>
              <w:end w:w="0" w:type="dxa"/>
            </w:tcMar>
          </w:tcPr>
          <w:p>
            <w:pPr>
              <w:autoSpaceDN w:val="0"/>
              <w:autoSpaceDE w:val="0"/>
              <w:widowControl/>
              <w:spacing w:line="230" w:lineRule="auto" w:before="358" w:after="0"/>
              <w:ind w:left="0" w:right="0" w:firstLine="0"/>
              <w:jc w:val="center"/>
            </w:pPr>
            <w:r>
              <w:rPr>
                <w:rFonts w:ascii="TimesNewRoman" w:hAnsi="TimesNewRoman" w:eastAsia="TimesNewRoman"/>
                <w:b w:val="0"/>
                <w:i w:val="0"/>
                <w:color w:val="000000"/>
                <w:sz w:val="24"/>
              </w:rPr>
              <w:t>,</w:t>
            </w:r>
          </w:p>
        </w:tc>
        <w:tc>
          <w:tcPr>
            <w:tcW w:type="dxa" w:w="28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358"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ik</w:t>
            </w:r>
          </w:p>
        </w:tc>
        <w:tc>
          <w:tcPr>
            <w:tcW w:type="dxa" w:w="152"/>
            <w:vMerge w:val="restart"/>
            <w:tcBorders/>
            <w:tcMar>
              <w:start w:w="0" w:type="dxa"/>
              <w:end w:w="0" w:type="dxa"/>
            </w:tcMar>
            <w:tcMar>
              <w:start w:w="0" w:type="dxa"/>
              <w:end w:w="0" w:type="dxa"/>
            </w:tcMar>
          </w:tcPr>
          <w:p>
            <w:pPr>
              <w:autoSpaceDN w:val="0"/>
              <w:autoSpaceDE w:val="0"/>
              <w:widowControl/>
              <w:spacing w:line="312" w:lineRule="exact" w:before="330" w:after="0"/>
              <w:ind w:left="0" w:right="0" w:firstLine="0"/>
              <w:jc w:val="center"/>
            </w:pPr>
            <w:r>
              <w:rPr>
                <w:rFonts w:ascii="Symbol" w:hAnsi="Symbol" w:eastAsia="Symbol"/>
                <w:b w:val="0"/>
                <w:i w:val="0"/>
                <w:color w:val="000000"/>
                <w:sz w:val="24"/>
              </w:rPr>
              <w:t>∉</w:t>
            </w:r>
          </w:p>
        </w:tc>
        <w:tc>
          <w:tcPr>
            <w:tcW w:type="dxa" w:w="20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358"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2280"/>
            <w:vMerge w:val="restart"/>
            <w:tcBorders/>
            <w:tcMar>
              <w:start w:w="0" w:type="dxa"/>
              <w:end w:w="0" w:type="dxa"/>
            </w:tcMar>
            <w:tcMar>
              <w:start w:w="0" w:type="dxa"/>
              <w:end w:w="0" w:type="dxa"/>
            </w:tcMar>
          </w:tcPr>
          <w:p>
            <w:pPr>
              <w:autoSpaceDN w:val="0"/>
              <w:autoSpaceDE w:val="0"/>
              <w:widowControl/>
              <w:spacing w:line="230" w:lineRule="auto" w:before="616" w:after="0"/>
              <w:ind w:left="0" w:right="0" w:firstLine="0"/>
              <w:jc w:val="right"/>
            </w:pPr>
            <w:r>
              <w:rPr>
                <w:rFonts w:ascii="TimesNewRoman" w:hAnsi="TimesNewRoman" w:eastAsia="TimesNewRoman"/>
                <w:b w:val="0"/>
                <w:i w:val="0"/>
                <w:color w:val="000000"/>
                <w:sz w:val="21"/>
              </w:rPr>
              <w:t xml:space="preserve">(4.10) </w:t>
            </w:r>
          </w:p>
        </w:tc>
      </w:tr>
      <w:tr>
        <w:trPr>
          <w:trHeight w:hRule="exact" w:val="960"/>
        </w:trPr>
        <w:tc>
          <w:tcPr>
            <w:tcW w:type="dxa" w:w="1560"/>
            <w:gridSpan w:val="6"/>
            <w:vMerge/>
            <w:tcBorders/>
          </w:tcPr>
          <w:p/>
        </w:tc>
        <w:tc>
          <w:tcPr>
            <w:tcW w:type="dxa" w:w="260"/>
            <w:vMerge/>
            <w:tcBorders/>
          </w:tcPr>
          <w:p/>
        </w:tc>
        <w:tc>
          <w:tcPr>
            <w:tcW w:type="dxa" w:w="260"/>
            <w:vMerge/>
            <w:tcBorders/>
          </w:tcPr>
          <w:p/>
        </w:tc>
        <w:tc>
          <w:tcPr>
            <w:tcW w:type="dxa" w:w="260"/>
            <w:vMerge/>
            <w:tcBorders/>
          </w:tcPr>
          <w:p/>
        </w:tc>
        <w:tc>
          <w:tcPr>
            <w:tcW w:type="dxa" w:w="260"/>
            <w:vMerge/>
            <w:tcBorders/>
          </w:tcPr>
          <w:p/>
        </w:tc>
        <w:tc>
          <w:tcPr>
            <w:tcW w:type="dxa" w:w="1820"/>
            <w:gridSpan w:val="7"/>
            <w:vMerge/>
            <w:tcBorders/>
          </w:tcPr>
          <w:p/>
        </w:tc>
        <w:tc>
          <w:tcPr>
            <w:tcW w:type="dxa" w:w="80"/>
            <w:tcBorders/>
            <w:tcMar>
              <w:start w:w="0" w:type="dxa"/>
              <w:end w:w="0" w:type="dxa"/>
            </w:tcMar>
          </w:tcPr>
          <w:p>
            <w:pPr>
              <w:autoSpaceDN w:val="0"/>
              <w:autoSpaceDE w:val="0"/>
              <w:widowControl/>
              <w:spacing w:line="233" w:lineRule="auto" w:before="272" w:after="0"/>
              <w:ind w:left="0" w:right="0" w:firstLine="0"/>
              <w:jc w:val="center"/>
            </w:pPr>
            <w:r>
              <w:rPr>
                <w:rFonts w:ascii="TimesNewRoman,Italic" w:hAnsi="TimesNewRoman,Italic" w:eastAsia="TimesNewRoman,Italic"/>
                <w:b w:val="0"/>
                <w:i/>
                <w:color w:val="000000"/>
                <w:sz w:val="14"/>
              </w:rPr>
              <w:t>j</w:t>
            </w:r>
          </w:p>
        </w:tc>
        <w:tc>
          <w:tcPr>
            <w:tcW w:type="dxa" w:w="120"/>
            <w:tcBorders/>
            <w:tcMar>
              <w:start w:w="0" w:type="dxa"/>
              <w:end w:w="0" w:type="dxa"/>
            </w:tcMar>
          </w:tcPr>
          <w:p>
            <w:pPr>
              <w:autoSpaceDN w:val="0"/>
              <w:autoSpaceDE w:val="0"/>
              <w:widowControl/>
              <w:spacing w:line="486" w:lineRule="exact" w:before="0" w:after="0"/>
              <w:ind w:left="0" w:right="0" w:firstLine="0"/>
              <w:jc w:val="center"/>
            </w:pPr>
            <w:r>
              <w:rPr>
                <w:rFonts w:ascii="Symbol" w:hAnsi="Symbol" w:eastAsia="Symbol"/>
                <w:b w:val="0"/>
                <w:i w:val="0"/>
                <w:color w:val="000000"/>
                <w:sz w:val="30"/>
              </w:rPr>
              <w:t>)</w:t>
            </w:r>
          </w:p>
        </w:tc>
        <w:tc>
          <w:tcPr>
            <w:tcW w:type="dxa" w:w="13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4"/>
              </w:rPr>
              <w:t>/</w:t>
            </w:r>
          </w:p>
        </w:tc>
        <w:tc>
          <w:tcPr>
            <w:tcW w:type="dxa" w:w="160"/>
            <w:tcBorders/>
            <w:tcMar>
              <w:start w:w="0" w:type="dxa"/>
              <w:end w:w="0" w:type="dxa"/>
            </w:tcMar>
          </w:tcPr>
          <w:p>
            <w:pPr>
              <w:autoSpaceDN w:val="0"/>
              <w:autoSpaceDE w:val="0"/>
              <w:widowControl/>
              <w:spacing w:line="230" w:lineRule="auto" w:before="120" w:after="0"/>
              <w:ind w:left="0" w:right="0" w:firstLine="0"/>
              <w:jc w:val="center"/>
            </w:pPr>
            <w:r>
              <w:rPr>
                <w:rFonts w:ascii="TimesNewRoman,Italic" w:hAnsi="TimesNewRoman,Italic" w:eastAsia="TimesNewRoman,Italic"/>
                <w:b w:val="0"/>
                <w:i/>
                <w:color w:val="000000"/>
                <w:sz w:val="24"/>
              </w:rPr>
              <w:t>V</w:t>
            </w:r>
          </w:p>
        </w:tc>
        <w:tc>
          <w:tcPr>
            <w:tcW w:type="dxa" w:w="112"/>
            <w:tcBorders/>
            <w:tcMar>
              <w:start w:w="0" w:type="dxa"/>
              <w:end w:w="0" w:type="dxa"/>
            </w:tcMar>
          </w:tcPr>
          <w:p>
            <w:pPr>
              <w:autoSpaceDN w:val="0"/>
              <w:autoSpaceDE w:val="0"/>
              <w:widowControl/>
              <w:spacing w:line="233" w:lineRule="auto" w:before="272" w:after="0"/>
              <w:ind w:left="0" w:right="0" w:firstLine="0"/>
              <w:jc w:val="center"/>
            </w:pPr>
            <w:r>
              <w:rPr>
                <w:rFonts w:ascii="TimesNewRoman,Italic" w:hAnsi="TimesNewRoman,Italic" w:eastAsia="TimesNewRoman,Italic"/>
                <w:b w:val="0"/>
                <w:i/>
                <w:color w:val="000000"/>
                <w:sz w:val="14"/>
              </w:rPr>
              <w:t>j</w:t>
            </w:r>
          </w:p>
        </w:tc>
        <w:tc>
          <w:tcPr>
            <w:tcW w:type="dxa" w:w="11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4"/>
              </w:rPr>
              <w:t>,</w:t>
            </w:r>
          </w:p>
        </w:tc>
        <w:tc>
          <w:tcPr>
            <w:tcW w:type="dxa" w:w="23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20"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ik</w:t>
            </w:r>
          </w:p>
        </w:tc>
        <w:tc>
          <w:tcPr>
            <w:tcW w:type="dxa" w:w="22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92" w:after="0"/>
              <w:ind w:left="0" w:right="0" w:firstLine="0"/>
              <w:jc w:val="center"/>
            </w:pPr>
            <w:r>
              <w:rPr>
                <w:rFonts w:ascii="Symbol" w:hAnsi="Symbol" w:eastAsia="Symbol"/>
                <w:b w:val="0"/>
                <w:i w:val="0"/>
                <w:color w:val="000000"/>
                <w:sz w:val="24"/>
              </w:rPr>
              <w:t>∈</w:t>
            </w:r>
          </w:p>
        </w:tc>
        <w:tc>
          <w:tcPr>
            <w:tcW w:type="dxa" w:w="44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120" w:after="0"/>
              <w:ind w:left="4" w:right="0" w:firstLine="0"/>
              <w:jc w:val="left"/>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260"/>
            <w:vMerge/>
            <w:tcBorders/>
          </w:tcPr>
          <w:p/>
        </w:tc>
        <w:tc>
          <w:tcPr>
            <w:tcW w:type="dxa" w:w="520"/>
            <w:gridSpan w:val="2"/>
            <w:vMerge/>
            <w:tcBorders/>
          </w:tcPr>
          <w:p/>
        </w:tc>
        <w:tc>
          <w:tcPr>
            <w:tcW w:type="dxa" w:w="260"/>
            <w:vMerge/>
            <w:tcBorders/>
          </w:tcPr>
          <w:p/>
        </w:tc>
      </w:tr>
      <w:tr>
        <w:trPr>
          <w:trHeight w:hRule="exact" w:val="324"/>
        </w:trPr>
        <w:tc>
          <w:tcPr>
            <w:tcW w:type="dxa" w:w="378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30"/>
              </w:rPr>
              <w:t>(</w:t>
            </w:r>
          </w:p>
        </w:tc>
        <w:tc>
          <w:tcPr>
            <w:tcW w:type="dxa" w:w="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170" w:after="0"/>
              <w:ind w:left="0" w:right="0" w:firstLine="0"/>
              <w:jc w:val="center"/>
            </w:pPr>
            <w:r>
              <w:rPr>
                <w:rFonts w:ascii="TimesNewRoman,Italic" w:hAnsi="TimesNewRoman,Italic" w:eastAsia="TimesNewRoman,Italic"/>
                <w:b w:val="0"/>
                <w:i/>
                <w:color w:val="000000"/>
                <w:sz w:val="24"/>
              </w:rPr>
              <w:t xml:space="preserve">v V </w:t>
            </w:r>
            <w:r>
              <w:rPr>
                <w:rFonts w:ascii="TimesNewRoman,Italic" w:hAnsi="TimesNewRoman,Italic" w:eastAsia="TimesNewRoman,Italic"/>
                <w:b w:val="0"/>
                <w:i/>
                <w:color w:val="000000"/>
                <w:sz w:val="14"/>
              </w:rPr>
              <w:t>ik</w:t>
            </w:r>
          </w:p>
        </w:tc>
        <w:tc>
          <w:tcPr>
            <w:tcW w:type="dxa" w:w="80"/>
            <w:tcBorders/>
            <w:tcMar>
              <w:start w:w="0" w:type="dxa"/>
              <w:end w:w="0" w:type="dxa"/>
            </w:tcMar>
          </w:tcPr>
          <w:p/>
        </w:tc>
        <w:tc>
          <w:tcPr>
            <w:tcW w:type="dxa" w:w="140"/>
            <w:tcBorders>
              <w:bottom w:sz="4.74399995803833" w:val="single" w:color="#000000"/>
            </w:tcBorders>
            <w:tcMar>
              <w:start w:w="0" w:type="dxa"/>
              <w:end w:w="0" w:type="dxa"/>
            </w:tcMar>
          </w:tcPr>
          <w:p>
            <w:pPr>
              <w:autoSpaceDN w:val="0"/>
              <w:autoSpaceDE w:val="0"/>
              <w:widowControl/>
              <w:spacing w:line="484" w:lineRule="exact" w:before="0" w:after="0"/>
              <w:ind w:left="0" w:right="0" w:firstLine="0"/>
              <w:jc w:val="center"/>
            </w:pPr>
            <w:r>
              <w:rPr>
                <w:rFonts w:ascii="Symbol" w:hAnsi="Symbol" w:eastAsia="Symbol"/>
                <w:b w:val="0"/>
                <w:i w:val="0"/>
                <w:color w:val="000000"/>
                <w:sz w:val="30"/>
              </w:rPr>
              <w:t>)</w:t>
            </w:r>
          </w:p>
        </w:tc>
        <w:tc>
          <w:tcPr>
            <w:tcW w:type="dxa" w:w="216"/>
            <w:tcBorders>
              <w:end w:sz="4.74399995803833" w:val="single" w:color="#000000"/>
              <w:bottom w:sz="4.74399995803833" w:val="single" w:color="#000000"/>
            </w:tcBorders>
            <w:tcMar>
              <w:start w:w="0" w:type="dxa"/>
              <w:end w:w="0" w:type="dxa"/>
            </w:tcMar>
          </w:tcPr>
          <w:p>
            <w:pPr>
              <w:autoSpaceDN w:val="0"/>
              <w:autoSpaceDE w:val="0"/>
              <w:widowControl/>
              <w:spacing w:line="312" w:lineRule="exact" w:before="6" w:after="0"/>
              <w:ind w:left="0" w:right="0" w:firstLine="0"/>
              <w:jc w:val="center"/>
            </w:pPr>
            <w:r>
              <w:rPr>
                <w:rFonts w:ascii="Symbol" w:hAnsi="Symbol" w:eastAsia="Symbol"/>
                <w:b w:val="0"/>
                <w:i w:val="0"/>
                <w:color w:val="000000"/>
                <w:sz w:val="24"/>
              </w:rPr>
              <w:t>=</w:t>
            </w:r>
          </w:p>
        </w:tc>
        <w:tc>
          <w:tcPr>
            <w:tcW w:type="dxa" w:w="264"/>
            <w:tcBorders>
              <w:start w:sz="4.74399995803833" w:val="single" w:color="#000000"/>
              <w:bottom w:sz="4.74399995803833" w:val="single" w:color="#000000"/>
            </w:tcBorders>
            <w:tcMar>
              <w:start w:w="0" w:type="dxa"/>
              <w:end w:w="0" w:type="dxa"/>
            </w:tcMar>
          </w:tcPr>
          <w:p>
            <w:pPr>
              <w:autoSpaceDN w:val="0"/>
              <w:autoSpaceDE w:val="0"/>
              <w:widowControl/>
              <w:spacing w:line="230" w:lineRule="auto" w:before="52" w:after="0"/>
              <w:ind w:left="18" w:right="0" w:firstLine="0"/>
              <w:jc w:val="left"/>
            </w:pPr>
            <w:r>
              <w:rPr>
                <w:rFonts w:ascii="TimesNewRoman,Italic" w:hAnsi="TimesNewRoman,Italic" w:eastAsia="TimesNewRoman,Italic"/>
                <w:b w:val="0"/>
                <w:i/>
                <w:color w:val="000000"/>
                <w:sz w:val="24"/>
              </w:rPr>
              <w:t>v</w:t>
            </w:r>
          </w:p>
        </w:tc>
        <w:tc>
          <w:tcPr>
            <w:tcW w:type="dxa" w:w="200"/>
            <w:vMerge w:val="restart"/>
            <w:tcBorders/>
            <w:tcMar>
              <w:start w:w="0" w:type="dxa"/>
              <w:end w:w="0" w:type="dxa"/>
            </w:tcMar>
            <w:tcMar>
              <w:start w:w="0" w:type="dxa"/>
              <w:end w:w="0" w:type="dxa"/>
            </w:tcMar>
          </w:tcPr>
          <w:p>
            <w:pPr>
              <w:autoSpaceDN w:val="0"/>
              <w:autoSpaceDE w:val="0"/>
              <w:widowControl/>
              <w:spacing w:line="312" w:lineRule="exact" w:before="142" w:after="0"/>
              <w:ind w:left="0" w:right="0" w:firstLine="0"/>
              <w:jc w:val="center"/>
            </w:pPr>
            <w:r>
              <w:rPr>
                <w:rFonts w:ascii="Symbol" w:hAnsi="Symbol" w:eastAsia="Symbol"/>
                <w:b w:val="0"/>
                <w:i w:val="0"/>
                <w:color w:val="000000"/>
                <w:sz w:val="24"/>
              </w:rPr>
              <w:t>−</w:t>
            </w:r>
          </w:p>
        </w:tc>
        <w:tc>
          <w:tcPr>
            <w:tcW w:type="dxa" w:w="850"/>
            <w:gridSpan w:val="6"/>
            <w:vMerge w:val="restart"/>
            <w:tcBorders>
              <w:end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17.999999999999545" w:type="dxa"/>
            </w:tblPr>
            <w:tblGrid>
              <w:gridCol w:w="850"/>
            </w:tblGrid>
            <w:tr>
              <w:trPr>
                <w:trHeight w:hRule="exact" w:val="324"/>
              </w:trPr>
              <w:tc>
                <w:tcPr>
                  <w:tcW w:type="dxa" w:w="770"/>
                  <w:tcBorders>
                    <w:end w:sz="4.74399995803833" w:val="single" w:color="#000000"/>
                    <w:bottom w:sz="4.74399995803833" w:val="single" w:color="#000000"/>
                  </w:tcBorders>
                  <w:tcMar>
                    <w:start w:w="0" w:type="dxa"/>
                    <w:end w:w="0" w:type="dxa"/>
                  </w:tcMar>
                </w:tcPr>
                <w:tbl>
                  <w:tblPr>
                    <w:tblW w:type="auto" w:w="0"/>
                    <w:tblLayout w:type="fixed"/>
                    <w:tblLook w:firstColumn="1" w:firstRow="1" w:lastColumn="0" w:lastRow="0" w:noHBand="0" w:noVBand="1" w:val="04A0"/>
                    <w:tblInd w:w="2.0000000000004547" w:type="dxa"/>
                  </w:tblPr>
                  <w:tblGrid>
                    <w:gridCol w:w="154"/>
                    <w:gridCol w:w="154"/>
                    <w:gridCol w:w="154"/>
                    <w:gridCol w:w="154"/>
                    <w:gridCol w:w="154"/>
                  </w:tblGrid>
                  <w:tr>
                    <w:trPr>
                      <w:trHeight w:hRule="exact" w:val="308"/>
                    </w:trPr>
                    <w:tc>
                      <w:tcPr>
                        <w:tcW w:type="dxa" w:w="140"/>
                        <w:tcBorders/>
                        <w:tcMar>
                          <w:start w:w="0" w:type="dxa"/>
                          <w:end w:w="0" w:type="dxa"/>
                        </w:tcMar>
                      </w:tcPr>
                      <w:p>
                        <w:pPr>
                          <w:autoSpaceDN w:val="0"/>
                          <w:autoSpaceDE w:val="0"/>
                          <w:widowControl/>
                          <w:spacing w:line="230" w:lineRule="auto" w:before="12" w:after="0"/>
                          <w:ind w:left="0" w:right="0" w:firstLine="0"/>
                          <w:jc w:val="center"/>
                        </w:pPr>
                        <w:r>
                          <w:rPr>
                            <w:rFonts w:ascii="TimesNewRoman,Italic" w:hAnsi="TimesNewRoman,Italic" w:eastAsia="TimesNewRoman,Italic"/>
                            <w:b w:val="0"/>
                            <w:i/>
                            <w:color w:val="000000"/>
                            <w:sz w:val="24"/>
                          </w:rPr>
                          <w:t>a</w:t>
                        </w:r>
                      </w:p>
                    </w:tc>
                    <w:tc>
                      <w:tcPr>
                        <w:tcW w:type="dxa" w:w="120"/>
                        <w:tcBorders/>
                        <w:tcMar>
                          <w:start w:w="0" w:type="dxa"/>
                          <w:end w:w="0" w:type="dxa"/>
                        </w:tcMar>
                      </w:tcPr>
                      <w:p>
                        <w:pPr>
                          <w:autoSpaceDN w:val="0"/>
                          <w:autoSpaceDE w:val="0"/>
                          <w:widowControl/>
                          <w:spacing w:line="233" w:lineRule="auto" w:before="162" w:after="0"/>
                          <w:ind w:left="0" w:right="0" w:firstLine="0"/>
                          <w:jc w:val="center"/>
                        </w:pPr>
                        <w:r>
                          <w:rPr>
                            <w:rFonts w:ascii="TimesNewRoman,Italic" w:hAnsi="TimesNewRoman,Italic" w:eastAsia="TimesNewRoman,Italic"/>
                            <w:b w:val="0"/>
                            <w:i/>
                            <w:color w:val="000000"/>
                            <w:sz w:val="14"/>
                          </w:rPr>
                          <w:t>ji</w:t>
                        </w:r>
                      </w:p>
                    </w:tc>
                    <w:tc>
                      <w:tcPr>
                        <w:tcW w:type="dxa" w:w="200"/>
                        <w:tcBorders/>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w:t>
                        </w:r>
                      </w:p>
                    </w:tc>
                    <w:tc>
                      <w:tcPr>
                        <w:tcW w:type="dxa" w:w="140"/>
                        <w:tcBorders/>
                        <w:tcMar>
                          <w:start w:w="0" w:type="dxa"/>
                          <w:end w:w="0" w:type="dxa"/>
                        </w:tcMar>
                      </w:tcPr>
                      <w:p>
                        <w:pPr>
                          <w:autoSpaceDN w:val="0"/>
                          <w:autoSpaceDE w:val="0"/>
                          <w:widowControl/>
                          <w:spacing w:line="230" w:lineRule="auto" w:before="12" w:after="0"/>
                          <w:ind w:left="0" w:right="0" w:firstLine="0"/>
                          <w:jc w:val="center"/>
                        </w:pPr>
                        <w:r>
                          <w:rPr>
                            <w:rFonts w:ascii="TimesNewRoman,Italic" w:hAnsi="TimesNewRoman,Italic" w:eastAsia="TimesNewRoman,Italic"/>
                            <w:b w:val="0"/>
                            <w:i/>
                            <w:color w:val="000000"/>
                            <w:sz w:val="24"/>
                          </w:rPr>
                          <w:t>b</w:t>
                        </w:r>
                      </w:p>
                    </w:tc>
                    <w:tc>
                      <w:tcPr>
                        <w:tcW w:type="dxa" w:w="120"/>
                        <w:tcBorders/>
                        <w:tcMar>
                          <w:start w:w="0" w:type="dxa"/>
                          <w:end w:w="0" w:type="dxa"/>
                        </w:tcMar>
                      </w:tcPr>
                      <w:p>
                        <w:pPr>
                          <w:autoSpaceDN w:val="0"/>
                          <w:autoSpaceDE w:val="0"/>
                          <w:widowControl/>
                          <w:spacing w:line="233" w:lineRule="auto" w:before="162" w:after="0"/>
                          <w:ind w:left="0" w:right="0" w:firstLine="0"/>
                          <w:jc w:val="center"/>
                        </w:pPr>
                        <w:r>
                          <w:rPr>
                            <w:rFonts w:ascii="TimesNewRoman,Italic" w:hAnsi="TimesNewRoman,Italic" w:eastAsia="TimesNewRoman,Italic"/>
                            <w:b w:val="0"/>
                            <w:i/>
                            <w:color w:val="000000"/>
                            <w:sz w:val="14"/>
                          </w:rPr>
                          <w:t>ji</w:t>
                        </w:r>
                      </w:p>
                    </w:tc>
                  </w:tr>
                </w:tbl>
                <w:p>
                  <w:pPr>
                    <w:autoSpaceDN w:val="0"/>
                    <w:autoSpaceDE w:val="0"/>
                    <w:widowControl/>
                    <w:spacing w:line="14" w:lineRule="exact" w:before="0" w:after="0"/>
                    <w:ind w:left="0" w:right="0"/>
                  </w:pPr>
                </w:p>
              </w:tc>
            </w:tr>
            <w:tr>
              <w:trPr>
                <w:trHeight w:hRule="exact" w:val="304"/>
              </w:trPr>
              <w:tc>
                <w:tcPr>
                  <w:tcW w:type="dxa" w:w="770"/>
                  <w:tcBorders>
                    <w:top w:sz="4.74399995803833" w:val="single" w:color="#000000"/>
                    <w:end w:sz="4.74399995803833"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4"/>
                    </w:rPr>
                    <w:t>2</w:t>
                  </w:r>
                </w:p>
              </w:tc>
            </w:tr>
          </w:tbl>
          <w:p>
            <w:pPr>
              <w:autoSpaceDN w:val="0"/>
              <w:autoSpaceDE w:val="0"/>
              <w:widowControl/>
              <w:spacing w:line="14" w:lineRule="exact" w:before="0" w:after="0"/>
              <w:ind w:left="0" w:right="0"/>
            </w:pPr>
          </w:p>
        </w:tc>
        <w:tc>
          <w:tcPr>
            <w:tcW w:type="dxa" w:w="174"/>
            <w:gridSpan w:val="2"/>
            <w:vMerge w:val="restart"/>
            <w:tcBorders>
              <w:start w:sz="4.7439999580383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42" w:after="0"/>
              <w:ind w:left="0" w:right="0" w:firstLine="0"/>
              <w:jc w:val="center"/>
            </w:pPr>
            <w:r>
              <w:rPr>
                <w:rFonts w:ascii="Symbol" w:hAnsi="Symbol" w:eastAsia="Symbol"/>
                <w:b w:val="0"/>
                <w:i w:val="0"/>
                <w:color w:val="000000"/>
                <w:sz w:val="24"/>
              </w:rPr>
              <w:t>−</w:t>
            </w:r>
          </w:p>
        </w:tc>
        <w:tc>
          <w:tcPr>
            <w:tcW w:type="dxa" w:w="166"/>
            <w:gridSpan w:val="2"/>
            <w:tcBorders>
              <w:bottom w:sz="4.74399995803833" w:val="single" w:color="#000000"/>
            </w:tcBorders>
            <w:tcMar>
              <w:start w:w="0" w:type="dxa"/>
              <w:end w:w="0" w:type="dxa"/>
            </w:tcMar>
            <w:tcMar>
              <w:start w:w="0" w:type="dxa"/>
              <w:end w:w="0" w:type="dxa"/>
            </w:tcMar>
          </w:tcPr>
          <w:p>
            <w:pPr>
              <w:autoSpaceDN w:val="0"/>
              <w:autoSpaceDE w:val="0"/>
              <w:widowControl/>
              <w:spacing w:line="230" w:lineRule="auto" w:before="20" w:after="0"/>
              <w:ind w:left="0" w:right="0" w:firstLine="0"/>
              <w:jc w:val="center"/>
            </w:pPr>
            <w:r>
              <w:rPr>
                <w:rFonts w:ascii="TimesNewRoman" w:hAnsi="TimesNewRoman" w:eastAsia="TimesNewRoman"/>
                <w:b w:val="0"/>
                <w:i w:val="0"/>
                <w:color w:val="000000"/>
                <w:sz w:val="24"/>
              </w:rPr>
              <w:t>1</w:t>
            </w:r>
          </w:p>
        </w:tc>
        <w:tc>
          <w:tcPr>
            <w:tcW w:type="dxa" w:w="13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4" w:lineRule="exact" w:before="38" w:after="0"/>
              <w:ind w:left="0" w:right="0" w:firstLine="0"/>
              <w:jc w:val="center"/>
            </w:pPr>
            <w:r>
              <w:rPr>
                <w:rFonts w:ascii="Symbol" w:hAnsi="Symbol" w:eastAsia="Symbol"/>
                <w:b w:val="0"/>
                <w:i w:val="0"/>
                <w:color w:val="000000"/>
                <w:sz w:val="30"/>
              </w:rPr>
              <w:t>(</w:t>
            </w:r>
          </w:p>
        </w:tc>
        <w:tc>
          <w:tcPr>
            <w:tcW w:type="dxa" w:w="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70" w:after="0"/>
              <w:ind w:left="0" w:right="0" w:firstLine="0"/>
              <w:jc w:val="center"/>
            </w:pPr>
            <w:r>
              <w:rPr>
                <w:rFonts w:ascii="TimesNewRoman,Italic" w:hAnsi="TimesNewRoman,Italic" w:eastAsia="TimesNewRoman,Italic"/>
                <w:b w:val="0"/>
                <w:i/>
                <w:color w:val="000000"/>
                <w:sz w:val="24"/>
              </w:rPr>
              <w:t>b</w:t>
            </w:r>
          </w:p>
        </w:tc>
        <w:tc>
          <w:tcPr>
            <w:tcW w:type="dxa" w:w="16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auto" w:before="322" w:after="0"/>
              <w:ind w:left="0" w:right="0" w:firstLine="0"/>
              <w:jc w:val="center"/>
            </w:pPr>
            <w:r>
              <w:rPr>
                <w:rFonts w:ascii="TimesNewRoman,Italic" w:hAnsi="TimesNewRoman,Italic" w:eastAsia="TimesNewRoman,Italic"/>
                <w:b w:val="0"/>
                <w:i/>
                <w:color w:val="000000"/>
                <w:sz w:val="14"/>
              </w:rPr>
              <w:t>ji</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42" w:after="0"/>
              <w:ind w:left="0" w:right="0" w:firstLine="0"/>
              <w:jc w:val="center"/>
            </w:pPr>
            <w:r>
              <w:rPr>
                <w:rFonts w:ascii="Symbol" w:hAnsi="Symbol" w:eastAsia="Symbol"/>
                <w:b w:val="0"/>
                <w:i w:val="0"/>
                <w:color w:val="000000"/>
                <w:sz w:val="24"/>
              </w:rPr>
              <w:t>−</w:t>
            </w:r>
          </w:p>
        </w:tc>
        <w:tc>
          <w:tcPr>
            <w:tcW w:type="dxa" w:w="140"/>
            <w:vMerge w:val="restart"/>
            <w:tcBorders/>
            <w:tcMar>
              <w:start w:w="0" w:type="dxa"/>
              <w:end w:w="0" w:type="dxa"/>
            </w:tcMar>
            <w:tcMar>
              <w:start w:w="0" w:type="dxa"/>
              <w:end w:w="0" w:type="dxa"/>
            </w:tcMar>
          </w:tcPr>
          <w:p>
            <w:pPr>
              <w:autoSpaceDN w:val="0"/>
              <w:autoSpaceDE w:val="0"/>
              <w:widowControl/>
              <w:spacing w:line="230" w:lineRule="auto" w:before="170" w:after="0"/>
              <w:ind w:left="0" w:right="0" w:firstLine="0"/>
              <w:jc w:val="center"/>
            </w:pPr>
            <w:r>
              <w:rPr>
                <w:rFonts w:ascii="TimesNewRoman,Italic" w:hAnsi="TimesNewRoman,Italic" w:eastAsia="TimesNewRoman,Italic"/>
                <w:b w:val="0"/>
                <w:i/>
                <w:color w:val="000000"/>
                <w:sz w:val="24"/>
              </w:rPr>
              <w:t>a</w:t>
            </w:r>
          </w:p>
        </w:tc>
        <w:tc>
          <w:tcPr>
            <w:tcW w:type="dxa" w:w="152"/>
            <w:tcBorders>
              <w:bottom w:sz="4.74399995803833" w:val="single" w:color="#000000"/>
            </w:tcBorders>
            <w:tcMar>
              <w:start w:w="0" w:type="dxa"/>
              <w:end w:w="0" w:type="dxa"/>
            </w:tcMar>
          </w:tcPr>
          <w:p/>
        </w:tc>
        <w:tc>
          <w:tcPr>
            <w:tcW w:type="dxa" w:w="108"/>
            <w:vMerge w:val="restart"/>
            <w:tcBorders/>
            <w:tcMar>
              <w:start w:w="0" w:type="dxa"/>
              <w:end w:w="0" w:type="dxa"/>
            </w:tcMar>
            <w:tcMar>
              <w:start w:w="0" w:type="dxa"/>
              <w:end w:w="0" w:type="dxa"/>
            </w:tcMar>
          </w:tcPr>
          <w:p>
            <w:pPr>
              <w:autoSpaceDN w:val="0"/>
              <w:autoSpaceDE w:val="0"/>
              <w:widowControl/>
              <w:spacing w:line="484" w:lineRule="exact" w:before="38" w:after="0"/>
              <w:ind w:left="0" w:right="0" w:firstLine="0"/>
              <w:jc w:val="center"/>
            </w:pPr>
            <w:r>
              <w:rPr>
                <w:rFonts w:ascii="Symbol" w:hAnsi="Symbol" w:eastAsia="Symbol"/>
                <w:b w:val="0"/>
                <w:i w:val="0"/>
                <w:color w:val="000000"/>
                <w:sz w:val="30"/>
              </w:rPr>
              <w:t>)</w:t>
            </w:r>
          </w:p>
        </w:tc>
        <w:tc>
          <w:tcPr>
            <w:tcW w:type="dxa" w:w="100"/>
            <w:tcBorders>
              <w:bottom w:sz="4.74399995803833" w:val="single" w:color="#000000"/>
            </w:tcBorders>
            <w:tcMar>
              <w:start w:w="0" w:type="dxa"/>
              <w:end w:w="0" w:type="dxa"/>
            </w:tcMar>
          </w:tcPr>
          <w:p/>
        </w:tc>
        <w:tc>
          <w:tcPr>
            <w:tcW w:type="dxa" w:w="2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48" w:after="0"/>
              <w:ind w:left="0" w:right="0" w:firstLine="0"/>
              <w:jc w:val="right"/>
            </w:pPr>
            <w:r>
              <w:rPr>
                <w:rFonts w:ascii="TimesNewRoman" w:hAnsi="TimesNewRoman" w:eastAsia="TimesNewRoman"/>
                <w:b w:val="0"/>
                <w:i w:val="0"/>
                <w:color w:val="000000"/>
                <w:sz w:val="21"/>
              </w:rPr>
              <w:t xml:space="preserve">(4.11) </w:t>
            </w:r>
          </w:p>
        </w:tc>
      </w:tr>
      <w:tr>
        <w:trPr>
          <w:trHeight w:hRule="exact" w:val="364"/>
        </w:trPr>
        <w:tc>
          <w:tcPr>
            <w:tcW w:type="dxa" w:w="2080"/>
            <w:gridSpan w:val="8"/>
            <w:vMerge/>
            <w:tcBorders/>
          </w:tcPr>
          <w:p/>
        </w:tc>
        <w:tc>
          <w:tcPr>
            <w:tcW w:type="dxa" w:w="780"/>
            <w:gridSpan w:val="3"/>
            <w:vMerge/>
            <w:tcBorders/>
          </w:tcPr>
          <w:p/>
        </w:tc>
        <w:tc>
          <w:tcPr>
            <w:tcW w:type="dxa" w:w="80"/>
            <w:tcBorders/>
            <w:tcMar>
              <w:start w:w="0" w:type="dxa"/>
              <w:end w:w="0" w:type="dxa"/>
            </w:tcMar>
          </w:tcPr>
          <w:p>
            <w:pPr>
              <w:autoSpaceDN w:val="0"/>
              <w:autoSpaceDE w:val="0"/>
              <w:widowControl/>
              <w:spacing w:line="228" w:lineRule="auto" w:before="0" w:after="0"/>
              <w:ind w:left="0" w:right="0" w:firstLine="0"/>
              <w:jc w:val="center"/>
            </w:pPr>
            <w:r>
              <w:rPr>
                <w:rFonts w:ascii="TimesNewRoman,Italic" w:hAnsi="TimesNewRoman,Italic" w:eastAsia="TimesNewRoman,Italic"/>
                <w:b w:val="0"/>
                <w:i/>
                <w:color w:val="000000"/>
                <w:sz w:val="14"/>
              </w:rPr>
              <w:t>j</w:t>
            </w:r>
          </w:p>
        </w:tc>
        <w:tc>
          <w:tcPr>
            <w:tcW w:type="dxa" w:w="140"/>
            <w:tcBorders>
              <w:top w:sz="4.74399995803833" w:val="single" w:color="#000000"/>
            </w:tcBorders>
            <w:tcMar>
              <w:start w:w="0" w:type="dxa"/>
              <w:end w:w="0" w:type="dxa"/>
            </w:tcMar>
          </w:tcPr>
          <w:p/>
        </w:tc>
        <w:tc>
          <w:tcPr>
            <w:tcW w:type="dxa" w:w="216"/>
            <w:tcBorders>
              <w:top w:sz="4.74399995803833" w:val="single" w:color="#000000"/>
              <w:end w:sz="4.74399995803833" w:val="single" w:color="#000000"/>
            </w:tcBorders>
            <w:tcMar>
              <w:start w:w="0" w:type="dxa"/>
              <w:end w:w="0" w:type="dxa"/>
            </w:tcMar>
          </w:tcPr>
          <w:p/>
        </w:tc>
        <w:tc>
          <w:tcPr>
            <w:tcW w:type="dxa" w:w="264"/>
            <w:tcBorders>
              <w:start w:sz="4.74399995803833" w:val="single" w:color="#000000"/>
              <w:top w:sz="4.74399995803833" w:val="single" w:color="#000000"/>
            </w:tcBorders>
            <w:tcMar>
              <w:start w:w="0" w:type="dxa"/>
              <w:end w:w="0" w:type="dxa"/>
            </w:tcMar>
          </w:tcPr>
          <w:p>
            <w:pPr>
              <w:autoSpaceDN w:val="0"/>
              <w:autoSpaceDE w:val="0"/>
              <w:widowControl/>
              <w:spacing w:line="228" w:lineRule="auto" w:before="0" w:after="0"/>
              <w:ind w:left="0" w:right="36" w:firstLine="0"/>
              <w:jc w:val="right"/>
            </w:pPr>
            <w:r>
              <w:rPr>
                <w:rFonts w:ascii="TimesNewRoman,Italic" w:hAnsi="TimesNewRoman,Italic" w:eastAsia="TimesNewRoman,Italic"/>
                <w:b w:val="0"/>
                <w:i/>
                <w:color w:val="000000"/>
                <w:sz w:val="14"/>
              </w:rPr>
              <w:t>ik</w:t>
            </w:r>
          </w:p>
        </w:tc>
        <w:tc>
          <w:tcPr>
            <w:tcW w:type="dxa" w:w="260"/>
            <w:vMerge/>
            <w:tcBorders/>
          </w:tcPr>
          <w:p/>
        </w:tc>
        <w:tc>
          <w:tcPr>
            <w:tcW w:type="dxa" w:w="1560"/>
            <w:gridSpan w:val="6"/>
            <w:vMerge/>
            <w:tcBorders>
              <w:end w:sz="4.74399995803833" w:val="single" w:color="#000000"/>
            </w:tcBorders>
          </w:tcPr>
          <w:p/>
        </w:tc>
        <w:tc>
          <w:tcPr>
            <w:tcW w:type="dxa" w:w="520"/>
            <w:gridSpan w:val="2"/>
            <w:vMerge/>
            <w:tcBorders>
              <w:start w:sz="4.74399995803833" w:val="single" w:color="#000000"/>
            </w:tcBorders>
          </w:tcPr>
          <w:p/>
        </w:tc>
        <w:tc>
          <w:tcPr>
            <w:tcW w:type="dxa" w:w="166"/>
            <w:gridSpan w:val="2"/>
            <w:tcBorders>
              <w:top w:sz="4.74399995803833" w:val="single" w:color="#000000"/>
            </w:tcBorders>
            <w:tcMar>
              <w:start w:w="0" w:type="dxa"/>
              <w:end w:w="0" w:type="dxa"/>
            </w:tcMar>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4"/>
              </w:rPr>
              <w:t>2</w:t>
            </w:r>
          </w:p>
        </w:tc>
        <w:tc>
          <w:tcPr>
            <w:tcW w:type="dxa" w:w="520"/>
            <w:gridSpan w:val="2"/>
            <w:vMerge/>
            <w:tcBorders/>
          </w:tcPr>
          <w:p/>
        </w:tc>
        <w:tc>
          <w:tcPr>
            <w:tcW w:type="dxa" w:w="520"/>
            <w:gridSpan w:val="2"/>
            <w:vMerge/>
            <w:tcBorders/>
          </w:tcPr>
          <w:p/>
        </w:tc>
        <w:tc>
          <w:tcPr>
            <w:tcW w:type="dxa" w:w="520"/>
            <w:gridSpan w:val="2"/>
            <w:vMerge/>
            <w:tcBorders/>
          </w:tcPr>
          <w:p/>
        </w:tc>
        <w:tc>
          <w:tcPr>
            <w:tcW w:type="dxa" w:w="520"/>
            <w:gridSpan w:val="2"/>
            <w:vMerge/>
            <w:tcBorders/>
          </w:tcPr>
          <w:p/>
        </w:tc>
        <w:tc>
          <w:tcPr>
            <w:tcW w:type="dxa" w:w="260"/>
            <w:vMerge/>
            <w:tcBorders/>
          </w:tcPr>
          <w:p/>
        </w:tc>
        <w:tc>
          <w:tcPr>
            <w:tcW w:type="dxa" w:w="152"/>
            <w:tcBorders>
              <w:top w:sz="4.74399995803833" w:val="single" w:color="#000000"/>
            </w:tcBorders>
            <w:tcMar>
              <w:start w:w="0" w:type="dxa"/>
              <w:end w:w="0" w:type="dxa"/>
            </w:tcMar>
          </w:tcPr>
          <w:p>
            <w:pPr>
              <w:autoSpaceDN w:val="0"/>
              <w:autoSpaceDE w:val="0"/>
              <w:widowControl/>
              <w:spacing w:line="228" w:lineRule="auto" w:before="0" w:after="0"/>
              <w:ind w:left="0" w:right="0" w:firstLine="0"/>
              <w:jc w:val="center"/>
            </w:pPr>
            <w:r>
              <w:rPr>
                <w:rFonts w:ascii="TimesNewRoman,Italic" w:hAnsi="TimesNewRoman,Italic" w:eastAsia="TimesNewRoman,Italic"/>
                <w:b w:val="0"/>
                <w:i/>
                <w:color w:val="000000"/>
                <w:sz w:val="14"/>
              </w:rPr>
              <w:t>ji</w:t>
            </w:r>
          </w:p>
        </w:tc>
        <w:tc>
          <w:tcPr>
            <w:tcW w:type="dxa" w:w="260"/>
            <w:vMerge/>
            <w:tcBorders/>
          </w:tcPr>
          <w:p/>
        </w:tc>
        <w:tc>
          <w:tcPr>
            <w:tcW w:type="dxa" w:w="10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404" w:lineRule="exact" w:before="314" w:after="0"/>
              <w:ind w:left="0" w:right="0" w:firstLine="0"/>
              <w:jc w:val="center"/>
            </w:pPr>
            <w:r>
              <w:rPr>
                <w:rFonts w:ascii="Symbol" w:hAnsi="Symbol" w:eastAsia="Symbol"/>
                <w:b w:val="0"/>
                <w:i w:val="0"/>
                <w:color w:val="000000"/>
                <w:sz w:val="27"/>
              </w:rPr>
              <w:t>)</w:t>
            </w:r>
          </w:p>
        </w:tc>
        <w:tc>
          <w:tcPr>
            <w:tcW w:type="dxa" w:w="260"/>
            <w:vMerge/>
            <w:tcBorders/>
          </w:tcPr>
          <w:p/>
        </w:tc>
      </w:tr>
      <w:tr>
        <w:trPr>
          <w:trHeight w:hRule="exact" w:val="366"/>
        </w:trPr>
        <w:tc>
          <w:tcPr>
            <w:tcW w:type="dxa" w:w="378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38"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5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20" w:val="left"/>
                <w:tab w:pos="440" w:val="left"/>
              </w:tabs>
              <w:autoSpaceDE w:val="0"/>
              <w:widowControl/>
              <w:spacing w:line="266" w:lineRule="auto" w:before="212" w:after="0"/>
              <w:ind w:left="16" w:right="0" w:firstLine="0"/>
              <w:jc w:val="left"/>
            </w:pPr>
            <w:r>
              <w:rPr>
                <w:rFonts w:ascii="TimesNewRoman,Italic" w:hAnsi="TimesNewRoman,Italic" w:eastAsia="TimesNewRoman,Italic"/>
                <w:b w:val="0"/>
                <w:i/>
                <w:color w:val="000000"/>
                <w:sz w:val="24"/>
              </w:rPr>
              <w:t xml:space="preserve">v V </w:t>
            </w:r>
            <w:r>
              <w:rPr>
                <w:rFonts w:ascii="TimesNewRoman,Italic" w:hAnsi="TimesNewRoman,Italic" w:eastAsia="TimesNewRoman,Italic"/>
                <w:b w:val="0"/>
                <w:i/>
                <w:color w:val="000000"/>
                <w:sz w:val="14"/>
              </w:rPr>
              <w:t xml:space="preserve">ik </w:t>
            </w:r>
            <w:r>
              <w:rPr>
                <w:rFonts w:ascii="TimesNewRoman,Italic" w:hAnsi="TimesNewRoman,Italic" w:eastAsia="TimesNewRoman,Italic"/>
                <w:b w:val="0"/>
                <w:i/>
                <w:color w:val="000000"/>
                <w:sz w:val="14"/>
              </w:rPr>
              <w:t>U</w:t>
            </w:r>
          </w:p>
        </w:tc>
        <w:tc>
          <w:tcPr>
            <w:tcW w:type="dxa" w:w="140"/>
            <w:tcBorders>
              <w:bottom w:sz="4.74399995803833" w:val="single" w:color="#0000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16"/>
            <w:tcBorders>
              <w:end w:sz="4.74399995803833" w:val="single" w:color="#000000"/>
              <w:bottom w:sz="4.74399995803833" w:val="single" w:color="#000000"/>
            </w:tcBorders>
            <w:tcMar>
              <w:start w:w="0" w:type="dxa"/>
              <w:end w:w="0" w:type="dxa"/>
            </w:tcMar>
          </w:tcPr>
          <w:p>
            <w:pPr>
              <w:autoSpaceDN w:val="0"/>
              <w:autoSpaceDE w:val="0"/>
              <w:widowControl/>
              <w:spacing w:line="314" w:lineRule="exact" w:before="46" w:after="0"/>
              <w:ind w:left="0" w:right="0" w:firstLine="0"/>
              <w:jc w:val="center"/>
            </w:pPr>
            <w:r>
              <w:rPr>
                <w:rFonts w:ascii="Symbol" w:hAnsi="Symbol" w:eastAsia="Symbol"/>
                <w:b w:val="0"/>
                <w:i w:val="0"/>
                <w:color w:val="000000"/>
                <w:sz w:val="24"/>
              </w:rPr>
              <w:t>=</w:t>
            </w:r>
          </w:p>
        </w:tc>
        <w:tc>
          <w:tcPr>
            <w:tcW w:type="dxa" w:w="264"/>
            <w:tcBorders>
              <w:start w:sz="4.74399995803833" w:val="single" w:color="#000000"/>
              <w:bottom w:sz="4.74399995803833" w:val="single" w:color="#000000"/>
            </w:tcBorders>
            <w:tcMar>
              <w:start w:w="0" w:type="dxa"/>
              <w:end w:w="0" w:type="dxa"/>
            </w:tcMar>
          </w:tcPr>
          <w:p>
            <w:pPr>
              <w:autoSpaceDN w:val="0"/>
              <w:autoSpaceDE w:val="0"/>
              <w:widowControl/>
              <w:spacing w:line="230" w:lineRule="auto" w:before="94" w:after="0"/>
              <w:ind w:left="0" w:right="0" w:firstLine="0"/>
              <w:jc w:val="center"/>
            </w:pPr>
            <w:r>
              <w:rPr>
                <w:rFonts w:ascii="TimesNewRoman,Italic" w:hAnsi="TimesNewRoman,Italic" w:eastAsia="TimesNewRoman,Italic"/>
                <w:b w:val="0"/>
                <w:i/>
                <w:color w:val="000000"/>
                <w:sz w:val="24"/>
              </w:rPr>
              <w:t>v</w:t>
            </w:r>
          </w:p>
        </w:tc>
        <w:tc>
          <w:tcPr>
            <w:tcW w:type="dxa" w:w="200"/>
            <w:vMerge w:val="restart"/>
            <w:tcBorders/>
            <w:tcMar>
              <w:start w:w="0" w:type="dxa"/>
              <w:end w:w="0" w:type="dxa"/>
            </w:tcMar>
            <w:tcMar>
              <w:start w:w="0" w:type="dxa"/>
              <w:end w:w="0" w:type="dxa"/>
            </w:tcMar>
          </w:tcPr>
          <w:p>
            <w:pPr>
              <w:autoSpaceDN w:val="0"/>
              <w:autoSpaceDE w:val="0"/>
              <w:widowControl/>
              <w:spacing w:line="314" w:lineRule="exact" w:before="182" w:after="0"/>
              <w:ind w:left="0" w:right="0" w:firstLine="0"/>
              <w:jc w:val="right"/>
            </w:pPr>
            <w:r>
              <w:rPr>
                <w:rFonts w:ascii="Symbol" w:hAnsi="Symbol" w:eastAsia="Symbol"/>
                <w:b w:val="0"/>
                <w:i w:val="0"/>
                <w:color w:val="000000"/>
                <w:sz w:val="24"/>
              </w:rPr>
              <w:t>−</w:t>
            </w:r>
          </w:p>
        </w:tc>
        <w:tc>
          <w:tcPr>
            <w:tcW w:type="dxa" w:w="850"/>
            <w:gridSpan w:val="6"/>
            <w:vMerge w:val="restart"/>
            <w:tcBorders>
              <w:end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66" w:lineRule="exact" w:before="0" w:after="0"/>
              <w:ind w:left="0" w:right="0"/>
            </w:pPr>
          </w:p>
          <w:tbl>
            <w:tblPr>
              <w:tblW w:type="auto" w:w="0"/>
              <w:tblLayout w:type="fixed"/>
              <w:tblLook w:firstColumn="1" w:firstRow="1" w:lastColumn="0" w:lastRow="0" w:noHBand="0" w:noVBand="1" w:val="04A0"/>
              <w:tblInd w:w="50.0" w:type="dxa"/>
            </w:tblPr>
            <w:tblGrid>
              <w:gridCol w:w="850"/>
            </w:tblGrid>
            <w:tr>
              <w:trPr>
                <w:trHeight w:hRule="exact" w:val="298"/>
              </w:trPr>
              <w:tc>
                <w:tcPr>
                  <w:tcW w:type="dxa" w:w="814"/>
                  <w:tcBorders>
                    <w:end w:sz="4.74399995803833" w:val="single" w:color="#000000"/>
                    <w:bottom w:sz="4.74399995803833" w:val="single" w:color="#000000"/>
                  </w:tcBorders>
                  <w:tcMar>
                    <w:start w:w="0" w:type="dxa"/>
                    <w:end w:w="0" w:type="dxa"/>
                  </w:tcMar>
                </w:tcPr>
                <w:tbl>
                  <w:tblPr>
                    <w:tblW w:type="auto" w:w="0"/>
                    <w:tblLayout w:type="fixed"/>
                    <w:tblLook w:firstColumn="1" w:firstRow="1" w:lastColumn="0" w:lastRow="0" w:noHBand="0" w:noVBand="1" w:val="04A0"/>
                    <w:tblInd w:w="10.0" w:type="dxa"/>
                  </w:tblPr>
                  <w:tblGrid>
                    <w:gridCol w:w="271"/>
                    <w:gridCol w:w="271"/>
                    <w:gridCol w:w="271"/>
                  </w:tblGrid>
                  <w:tr>
                    <w:trPr>
                      <w:trHeight w:hRule="exact" w:val="298"/>
                    </w:trPr>
                    <w:tc>
                      <w:tcPr>
                        <w:tcW w:type="dxa" w:w="280"/>
                        <w:tcBorders/>
                        <w:tcMar>
                          <w:start w:w="0" w:type="dxa"/>
                          <w:end w:w="0" w:type="dxa"/>
                        </w:tcMar>
                      </w:tcPr>
                      <w:p>
                        <w:pPr>
                          <w:autoSpaceDN w:val="0"/>
                          <w:autoSpaceDE w:val="0"/>
                          <w:widowControl/>
                          <w:spacing w:line="266" w:lineRule="auto" w:before="12" w:after="0"/>
                          <w:ind w:left="0" w:right="0" w:firstLine="0"/>
                          <w:jc w:val="center"/>
                        </w:pPr>
                        <w:r>
                          <w:rPr>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Ui</w:t>
                        </w:r>
                      </w:p>
                    </w:tc>
                    <w:tc>
                      <w:tcPr>
                        <w:tcW w:type="dxa" w:w="200"/>
                        <w:tcBorders/>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w:t>
                        </w:r>
                      </w:p>
                    </w:tc>
                    <w:tc>
                      <w:tcPr>
                        <w:tcW w:type="dxa" w:w="280"/>
                        <w:tcBorders/>
                        <w:tcMar>
                          <w:start w:w="0" w:type="dxa"/>
                          <w:end w:w="0" w:type="dxa"/>
                        </w:tcMar>
                      </w:tcPr>
                      <w:p>
                        <w:pPr>
                          <w:autoSpaceDN w:val="0"/>
                          <w:autoSpaceDE w:val="0"/>
                          <w:widowControl/>
                          <w:spacing w:line="266" w:lineRule="auto" w:before="12" w:after="0"/>
                          <w:ind w:left="0" w:right="0" w:firstLine="0"/>
                          <w:jc w:val="center"/>
                        </w:pPr>
                        <w:r>
                          <w:rPr>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Ui</w:t>
                        </w:r>
                      </w:p>
                    </w:tc>
                  </w:tr>
                </w:tbl>
                <w:p>
                  <w:pPr>
                    <w:autoSpaceDN w:val="0"/>
                    <w:autoSpaceDE w:val="0"/>
                    <w:widowControl/>
                    <w:spacing w:line="14" w:lineRule="exact" w:before="0" w:after="0"/>
                    <w:ind w:left="0" w:right="0"/>
                  </w:pPr>
                </w:p>
              </w:tc>
            </w:tr>
            <w:tr>
              <w:trPr>
                <w:trHeight w:hRule="exact" w:val="276"/>
              </w:trPr>
              <w:tc>
                <w:tcPr>
                  <w:tcW w:type="dxa" w:w="814"/>
                  <w:tcBorders>
                    <w:top w:sz="4.74399995803833" w:val="single" w:color="#000000"/>
                    <w:end w:sz="4.74399995803833" w:val="single" w:color="#000000"/>
                  </w:tcBorders>
                  <w:tcMar>
                    <w:start w:w="0" w:type="dxa"/>
                    <w:end w:w="0" w:type="dxa"/>
                  </w:tcMar>
                </w:tcPr>
                <w:p>
                  <w:pPr>
                    <w:autoSpaceDN w:val="0"/>
                    <w:autoSpaceDE w:val="0"/>
                    <w:widowControl/>
                    <w:spacing w:line="230" w:lineRule="auto" w:before="24" w:after="0"/>
                    <w:ind w:left="0" w:right="0" w:firstLine="0"/>
                    <w:jc w:val="center"/>
                  </w:pPr>
                  <w:r>
                    <w:rPr>
                      <w:rFonts w:ascii="TimesNewRoman" w:hAnsi="TimesNewRoman" w:eastAsia="TimesNewRoman"/>
                      <w:b w:val="0"/>
                      <w:i w:val="0"/>
                      <w:color w:val="000000"/>
                      <w:sz w:val="24"/>
                    </w:rPr>
                    <w:t>2</w:t>
                  </w:r>
                </w:p>
              </w:tc>
            </w:tr>
          </w:tbl>
          <w:p>
            <w:pPr>
              <w:autoSpaceDN w:val="0"/>
              <w:autoSpaceDE w:val="0"/>
              <w:widowControl/>
              <w:spacing w:line="14" w:lineRule="exact" w:before="0" w:after="0"/>
              <w:ind w:left="0" w:right="0"/>
            </w:pPr>
          </w:p>
        </w:tc>
        <w:tc>
          <w:tcPr>
            <w:tcW w:type="dxa" w:w="252"/>
            <w:gridSpan w:val="3"/>
            <w:vMerge w:val="restart"/>
            <w:tcBorders>
              <w:start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182" w:after="0"/>
              <w:ind w:left="0" w:right="0" w:firstLine="0"/>
              <w:jc w:val="center"/>
            </w:pPr>
            <w:r>
              <w:rPr>
                <w:rFonts w:ascii="Symbol" w:hAnsi="Symbol" w:eastAsia="Symbol"/>
                <w:b w:val="0"/>
                <w:i w:val="0"/>
                <w:color w:val="000000"/>
                <w:sz w:val="24"/>
              </w:rPr>
              <w:t>−</w:t>
            </w:r>
          </w:p>
        </w:tc>
        <w:tc>
          <w:tcPr>
            <w:tcW w:type="dxa" w:w="154"/>
            <w:gridSpan w:val="2"/>
            <w:tcBorders>
              <w:bottom w:sz="4.74399995803833" w:val="single" w:color="#000000"/>
            </w:tcBorders>
            <w:tcMar>
              <w:start w:w="0" w:type="dxa"/>
              <w:end w:w="0" w:type="dxa"/>
            </w:tcMar>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4"/>
              </w:rPr>
              <w:t>1</w:t>
            </w:r>
          </w:p>
        </w:tc>
        <w:tc>
          <w:tcPr>
            <w:tcW w:type="dxa" w:w="11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128" w:after="0"/>
              <w:ind w:left="0" w:right="0" w:firstLine="0"/>
              <w:jc w:val="center"/>
            </w:pPr>
            <w:r>
              <w:rPr>
                <w:rFonts w:ascii="Symbol" w:hAnsi="Symbol" w:eastAsia="Symbol"/>
                <w:b w:val="0"/>
                <w:i w:val="0"/>
                <w:color w:val="000000"/>
                <w:sz w:val="27"/>
              </w:rPr>
              <w:t>(</w:t>
            </w:r>
          </w:p>
        </w:tc>
        <w:tc>
          <w:tcPr>
            <w:tcW w:type="dxa" w:w="27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212" w:after="0"/>
              <w:ind w:left="0" w:right="0" w:firstLine="0"/>
              <w:jc w:val="center"/>
            </w:pPr>
            <w:r>
              <w:rPr>
                <w:rFonts w:ascii="TimesNewRoman,Italic" w:hAnsi="TimesNewRoman,Italic" w:eastAsia="TimesNewRoman,Italic"/>
                <w:b w:val="0"/>
                <w:i/>
                <w:color w:val="000000"/>
                <w:sz w:val="24"/>
              </w:rPr>
              <w:t xml:space="preserve">b </w:t>
            </w:r>
            <w:r>
              <w:rPr>
                <w:rFonts w:ascii="TimesNewRoman,Italic" w:hAnsi="TimesNewRoman,Italic" w:eastAsia="TimesNewRoman,Italic"/>
                <w:b w:val="0"/>
                <w:i/>
                <w:color w:val="000000"/>
                <w:sz w:val="14"/>
              </w:rPr>
              <w:t>Ui</w:t>
            </w:r>
          </w:p>
        </w:tc>
        <w:tc>
          <w:tcPr>
            <w:tcW w:type="dxa" w:w="21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182" w:after="0"/>
              <w:ind w:left="0" w:right="0" w:firstLine="0"/>
              <w:jc w:val="center"/>
            </w:pPr>
            <w:r>
              <w:rPr>
                <w:rFonts w:ascii="Symbol" w:hAnsi="Symbol" w:eastAsia="Symbol"/>
                <w:b w:val="0"/>
                <w:i w:val="0"/>
                <w:color w:val="000000"/>
                <w:sz w:val="24"/>
              </w:rPr>
              <w:t>−</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212" w:after="0"/>
              <w:ind w:left="0" w:right="0" w:firstLine="0"/>
              <w:jc w:val="center"/>
            </w:pPr>
            <w:r>
              <w:rPr>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Ui</w:t>
            </w:r>
          </w:p>
        </w:tc>
        <w:tc>
          <w:tcPr>
            <w:tcW w:type="dxa" w:w="260"/>
            <w:vMerge/>
            <w:tcBorders>
              <w:top w:sz="4.74399995803833" w:val="single" w:color="#000000"/>
              <w:bottom w:sz="4.74399995803833" w:val="single" w:color="#000000"/>
            </w:tcBorders>
          </w:tcPr>
          <w:p/>
        </w:tc>
        <w:tc>
          <w:tcPr>
            <w:tcW w:type="dxa" w:w="260"/>
            <w:vMerge/>
            <w:tcBorders/>
          </w:tcPr>
          <w:p/>
        </w:tc>
      </w:tr>
      <w:tr>
        <w:trPr>
          <w:trHeight w:hRule="exact" w:val="314"/>
        </w:trPr>
        <w:tc>
          <w:tcPr>
            <w:tcW w:type="dxa" w:w="2080"/>
            <w:gridSpan w:val="8"/>
            <w:vMerge/>
            <w:tcBorders/>
          </w:tcPr>
          <w:p/>
        </w:tc>
        <w:tc>
          <w:tcPr>
            <w:tcW w:type="dxa" w:w="1040"/>
            <w:gridSpan w:val="4"/>
            <w:vMerge/>
            <w:tcBorders/>
          </w:tcPr>
          <w:p/>
        </w:tc>
        <w:tc>
          <w:tcPr>
            <w:tcW w:type="dxa" w:w="140"/>
            <w:tcBorders>
              <w:top w:sz="4.74399995803833" w:val="single" w:color="#000000"/>
            </w:tcBorders>
            <w:tcMar>
              <w:start w:w="0" w:type="dxa"/>
              <w:end w:w="0" w:type="dxa"/>
            </w:tcMar>
          </w:tcPr>
          <w:p/>
        </w:tc>
        <w:tc>
          <w:tcPr>
            <w:tcW w:type="dxa" w:w="216"/>
            <w:tcBorders>
              <w:top w:sz="4.74399995803833" w:val="single" w:color="#000000"/>
              <w:end w:sz="4.74399995803833" w:val="single" w:color="#000000"/>
            </w:tcBorders>
            <w:tcMar>
              <w:start w:w="0" w:type="dxa"/>
              <w:end w:w="0" w:type="dxa"/>
            </w:tcMar>
          </w:tcPr>
          <w:p/>
        </w:tc>
        <w:tc>
          <w:tcPr>
            <w:tcW w:type="dxa" w:w="264"/>
            <w:tcBorders>
              <w:start w:sz="4.74399995803833" w:val="single" w:color="#000000"/>
              <w:top w:sz="4.74399995803833" w:val="single" w:color="#000000"/>
            </w:tcBorders>
            <w:tcMar>
              <w:start w:w="0" w:type="dxa"/>
              <w:end w:w="0" w:type="dxa"/>
            </w:tcMar>
          </w:tcPr>
          <w:p>
            <w:pPr>
              <w:autoSpaceDN w:val="0"/>
              <w:autoSpaceDE w:val="0"/>
              <w:widowControl/>
              <w:spacing w:line="233" w:lineRule="auto" w:before="0" w:after="0"/>
              <w:ind w:left="0" w:right="4" w:firstLine="0"/>
              <w:jc w:val="right"/>
            </w:pPr>
            <w:r>
              <w:rPr>
                <w:rFonts w:ascii="TimesNewRoman,Italic" w:hAnsi="TimesNewRoman,Italic" w:eastAsia="TimesNewRoman,Italic"/>
                <w:b w:val="0"/>
                <w:i/>
                <w:color w:val="000000"/>
                <w:sz w:val="14"/>
              </w:rPr>
              <w:t>ik</w:t>
            </w:r>
          </w:p>
        </w:tc>
        <w:tc>
          <w:tcPr>
            <w:tcW w:type="dxa" w:w="260"/>
            <w:vMerge/>
            <w:tcBorders/>
          </w:tcPr>
          <w:p/>
        </w:tc>
        <w:tc>
          <w:tcPr>
            <w:tcW w:type="dxa" w:w="1560"/>
            <w:gridSpan w:val="6"/>
            <w:vMerge/>
            <w:tcBorders>
              <w:end w:sz="4.74399995803833" w:val="single" w:color="#000000"/>
            </w:tcBorders>
          </w:tcPr>
          <w:p/>
        </w:tc>
        <w:tc>
          <w:tcPr>
            <w:tcW w:type="dxa" w:w="780"/>
            <w:gridSpan w:val="3"/>
            <w:vMerge/>
            <w:tcBorders>
              <w:start w:sz="4.74399995803833" w:val="single" w:color="#000000"/>
            </w:tcBorders>
          </w:tcPr>
          <w:p/>
        </w:tc>
        <w:tc>
          <w:tcPr>
            <w:tcW w:type="dxa" w:w="154"/>
            <w:gridSpan w:val="2"/>
            <w:tcBorders>
              <w:top w:sz="4.74399995803833" w:val="single" w:color="#000000"/>
            </w:tcBorders>
            <w:tcMar>
              <w:start w:w="0" w:type="dxa"/>
              <w:end w:w="0" w:type="dxa"/>
            </w:tcMar>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4"/>
              </w:rPr>
              <w:t>2</w:t>
            </w:r>
          </w:p>
        </w:tc>
        <w:tc>
          <w:tcPr>
            <w:tcW w:type="dxa" w:w="520"/>
            <w:gridSpan w:val="2"/>
            <w:vMerge/>
            <w:tcBorders/>
          </w:tcPr>
          <w:p/>
        </w:tc>
        <w:tc>
          <w:tcPr>
            <w:tcW w:type="dxa" w:w="1040"/>
            <w:gridSpan w:val="4"/>
            <w:vMerge/>
            <w:tcBorders/>
          </w:tcPr>
          <w:p/>
        </w:tc>
        <w:tc>
          <w:tcPr>
            <w:tcW w:type="dxa" w:w="520"/>
            <w:gridSpan w:val="2"/>
            <w:vMerge/>
            <w:tcBorders/>
          </w:tcPr>
          <w:p/>
        </w:tc>
        <w:tc>
          <w:tcPr>
            <w:tcW w:type="dxa" w:w="520"/>
            <w:gridSpan w:val="2"/>
            <w:vMerge/>
            <w:tcBorders/>
          </w:tcPr>
          <w:p/>
        </w:tc>
        <w:tc>
          <w:tcPr>
            <w:tcW w:type="dxa" w:w="100"/>
            <w:tcBorders>
              <w:top w:sz="4.74399995803833" w:val="single" w:color="#000000"/>
            </w:tcBorders>
            <w:tcMar>
              <w:start w:w="0" w:type="dxa"/>
              <w:end w:w="0" w:type="dxa"/>
            </w:tcMar>
          </w:tcPr>
          <w:p/>
        </w:tc>
        <w:tc>
          <w:tcPr>
            <w:tcW w:type="dxa" w:w="260"/>
            <w:vMerge/>
            <w:tcBorders/>
          </w:tcPr>
          <w:p/>
        </w:tc>
      </w:tr>
      <w:tr>
        <w:trPr>
          <w:trHeight w:hRule="exact" w:val="480"/>
        </w:trPr>
        <w:tc>
          <w:tcPr>
            <w:tcW w:type="dxa" w:w="1420"/>
            <w:tcBorders/>
            <w:tcMar>
              <w:start w:w="0" w:type="dxa"/>
              <w:end w:w="0" w:type="dxa"/>
            </w:tcMar>
          </w:tcPr>
          <w:p>
            <w:pPr>
              <w:autoSpaceDN w:val="0"/>
              <w:autoSpaceDE w:val="0"/>
              <w:widowControl/>
              <w:spacing w:line="230" w:lineRule="auto" w:before="134" w:after="0"/>
              <w:ind w:left="0" w:right="42" w:firstLine="0"/>
              <w:jc w:val="right"/>
            </w:pPr>
            <w:r>
              <w:rPr>
                <w:rFonts w:ascii="TimesNewRoman,Italic" w:hAnsi="TimesNewRoman,Italic" w:eastAsia="TimesNewRoman,Italic"/>
                <w:b w:val="0"/>
                <w:i/>
                <w:color w:val="000000"/>
                <w:sz w:val="24"/>
              </w:rPr>
              <w:t>k</w:t>
            </w:r>
          </w:p>
        </w:tc>
        <w:tc>
          <w:tcPr>
            <w:tcW w:type="dxa" w:w="56"/>
            <w:tcBorders/>
            <w:tcMar>
              <w:start w:w="0" w:type="dxa"/>
              <w:end w:w="0" w:type="dxa"/>
            </w:tcMar>
          </w:tcPr>
          <w:p>
            <w:pPr>
              <w:autoSpaceDN w:val="0"/>
              <w:autoSpaceDE w:val="0"/>
              <w:widowControl/>
              <w:spacing w:line="233" w:lineRule="auto" w:before="286" w:after="0"/>
              <w:ind w:left="0" w:right="0" w:firstLine="0"/>
              <w:jc w:val="center"/>
            </w:pPr>
            <w:r>
              <w:rPr>
                <w:rFonts w:ascii="TimesNewRoman,Italic" w:hAnsi="TimesNewRoman,Italic" w:eastAsia="TimesNewRoman,Italic"/>
                <w:b w:val="0"/>
                <w:i/>
                <w:color w:val="000000"/>
                <w:sz w:val="14"/>
              </w:rPr>
              <w:t>j</w:t>
            </w:r>
          </w:p>
        </w:tc>
        <w:tc>
          <w:tcPr>
            <w:tcW w:type="dxa" w:w="104"/>
            <w:tcBorders/>
            <w:tcMar>
              <w:start w:w="0" w:type="dxa"/>
              <w:end w:w="0" w:type="dxa"/>
            </w:tcMar>
          </w:tcPr>
          <w:p>
            <w:pPr>
              <w:autoSpaceDN w:val="0"/>
              <w:autoSpaceDE w:val="0"/>
              <w:widowControl/>
              <w:spacing w:line="404" w:lineRule="exact" w:before="50" w:after="0"/>
              <w:ind w:left="0" w:right="0" w:firstLine="0"/>
              <w:jc w:val="center"/>
            </w:pPr>
            <w:r>
              <w:rPr>
                <w:rFonts w:ascii="Symbol" w:hAnsi="Symbol" w:eastAsia="Symbol"/>
                <w:b w:val="0"/>
                <w:i w:val="0"/>
                <w:color w:val="000000"/>
                <w:sz w:val="27"/>
              </w:rPr>
              <w:t>(</w:t>
            </w:r>
          </w:p>
        </w:tc>
        <w:tc>
          <w:tcPr>
            <w:tcW w:type="dxa" w:w="240"/>
            <w:tcBorders/>
            <w:tcMar>
              <w:start w:w="0" w:type="dxa"/>
              <w:end w:w="0" w:type="dxa"/>
            </w:tcMar>
          </w:tcPr>
          <w:p>
            <w:pPr>
              <w:autoSpaceDN w:val="0"/>
              <w:autoSpaceDE w:val="0"/>
              <w:widowControl/>
              <w:spacing w:line="266" w:lineRule="auto" w:before="134" w:after="0"/>
              <w:ind w:left="0" w:right="0" w:firstLine="0"/>
              <w:jc w:val="center"/>
            </w:pP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ik</w:t>
            </w:r>
          </w:p>
        </w:tc>
        <w:tc>
          <w:tcPr>
            <w:tcW w:type="dxa" w:w="120"/>
            <w:tcBorders/>
            <w:tcMar>
              <w:start w:w="0" w:type="dxa"/>
              <w:end w:w="0" w:type="dxa"/>
            </w:tcMar>
          </w:tcPr>
          <w:p>
            <w:pPr>
              <w:autoSpaceDN w:val="0"/>
              <w:autoSpaceDE w:val="0"/>
              <w:widowControl/>
              <w:spacing w:line="404" w:lineRule="exact" w:before="50" w:after="0"/>
              <w:ind w:left="0" w:right="0" w:firstLine="0"/>
              <w:jc w:val="center"/>
            </w:pPr>
            <w:r>
              <w:rPr>
                <w:rFonts w:ascii="Symbol" w:hAnsi="Symbol" w:eastAsia="Symbol"/>
                <w:b w:val="0"/>
                <w:i w:val="0"/>
                <w:color w:val="000000"/>
                <w:sz w:val="27"/>
              </w:rPr>
              <w:t>)</w:t>
            </w:r>
          </w:p>
        </w:tc>
        <w:tc>
          <w:tcPr>
            <w:tcW w:type="dxa" w:w="7700"/>
            <w:gridSpan w:val="3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134" w:after="0"/>
              <w:ind w:left="18" w:right="0" w:firstLine="0"/>
              <w:jc w:val="left"/>
            </w:pPr>
            <w:r>
              <w:rPr>
                <w:rFonts w:ascii="SimSun" w:hAnsi="SimSun" w:eastAsia="SimSun"/>
                <w:b w:val="0"/>
                <w:i w:val="0"/>
                <w:color w:val="000000"/>
                <w:sz w:val="24"/>
              </w:rPr>
              <w:t>代表地铁盾构施工安全风险评价指标体系中的第</w:t>
            </w:r>
            <w:r>
              <w:rPr>
                <w:rFonts w:ascii="TimesNewRoman,Italic" w:hAnsi="TimesNewRoman,Italic" w:eastAsia="TimesNewRoman,Italic"/>
                <w:b w:val="0"/>
                <w:i/>
                <w:color w:val="000000"/>
                <w:sz w:val="24"/>
              </w:rPr>
              <w:t>i</w:t>
            </w:r>
            <w:r>
              <w:rPr>
                <w:rFonts w:ascii="SimSun" w:hAnsi="SimSun" w:eastAsia="SimSun"/>
                <w:b w:val="0"/>
                <w:i w:val="0"/>
                <w:color w:val="000000"/>
                <w:sz w:val="24"/>
              </w:rPr>
              <w:t xml:space="preserve"> 个第</w:t>
            </w:r>
            <w:r>
              <w:rPr>
                <w:rFonts w:ascii="TimesNewRoman" w:hAnsi="TimesNewRoman" w:eastAsia="TimesNewRoman"/>
                <w:b w:val="0"/>
                <w:i w:val="0"/>
                <w:color w:val="000000"/>
                <w:sz w:val="24"/>
              </w:rPr>
              <w:t>1</w:t>
            </w:r>
            <w:r>
              <w:rPr>
                <w:rFonts w:ascii="SimSun" w:hAnsi="SimSun" w:eastAsia="SimSun"/>
                <w:b w:val="0"/>
                <w:i w:val="0"/>
                <w:color w:val="000000"/>
                <w:sz w:val="24"/>
              </w:rPr>
              <w:t xml:space="preserve"> 级指标中的第</w:t>
            </w:r>
            <w:r>
              <w:rPr>
                <w:rFonts w:ascii="TimesNewRoman,Italic" w:hAnsi="TimesNewRoman,Italic" w:eastAsia="TimesNewRoman,Italic"/>
                <w:b w:val="0"/>
                <w:i/>
                <w:color w:val="000000"/>
                <w:sz w:val="24"/>
              </w:rPr>
              <w:t>k</w:t>
            </w:r>
          </w:p>
        </w:tc>
      </w:tr>
      <w:tr>
        <w:trPr>
          <w:trHeight w:hRule="exact" w:val="512"/>
        </w:trPr>
        <w:tc>
          <w:tcPr>
            <w:tcW w:type="dxa" w:w="4940"/>
            <w:gridSpan w:val="1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48" w:after="0"/>
              <w:ind w:left="518" w:right="0" w:firstLine="0"/>
              <w:jc w:val="left"/>
            </w:pPr>
            <w:r>
              <w:rPr>
                <w:rFonts w:ascii="SimSun" w:hAnsi="SimSun" w:eastAsia="SimSun"/>
                <w:b w:val="0"/>
                <w:i w:val="0"/>
                <w:color w:val="000000"/>
                <w:sz w:val="24"/>
              </w:rPr>
              <w:t>个第</w:t>
            </w:r>
            <w:r>
              <w:rPr>
                <w:rFonts w:ascii="TimesNewRoman" w:hAnsi="TimesNewRoman" w:eastAsia="TimesNewRoman"/>
                <w:b w:val="0"/>
                <w:i w:val="0"/>
                <w:color w:val="000000"/>
                <w:sz w:val="24"/>
              </w:rPr>
              <w:t>2</w:t>
            </w:r>
            <w:r>
              <w:rPr>
                <w:rFonts w:ascii="SimSun" w:hAnsi="SimSun" w:eastAsia="SimSun"/>
                <w:b w:val="0"/>
                <w:i w:val="0"/>
                <w:color w:val="000000"/>
                <w:sz w:val="24"/>
              </w:rPr>
              <w:t xml:space="preserve"> 级指标，相关于安全风险等级</w:t>
            </w: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j j</w:t>
            </w:r>
            <w:r>
              <w:rPr>
                <w:rFonts w:ascii="Symbol" w:hAnsi="Symbol" w:eastAsia="Symbol"/>
                <w:b w:val="0"/>
                <w:i w:val="0"/>
                <w:color w:val="000000"/>
                <w:sz w:val="24"/>
              </w:rPr>
              <w:t xml:space="preserve"> =</w:t>
            </w:r>
          </w:p>
        </w:tc>
        <w:tc>
          <w:tcPr>
            <w:tcW w:type="dxa" w:w="778"/>
            <w:gridSpan w:val="5"/>
            <w:tcBorders>
              <w:end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32" w:after="0"/>
              <w:ind w:left="0" w:right="0" w:firstLine="0"/>
              <w:jc w:val="center"/>
            </w:pPr>
            <w:r>
              <w:rPr>
                <w:rFonts w:ascii="TimesNewRoman" w:hAnsi="TimesNewRoman" w:eastAsia="TimesNewRoman"/>
                <w:b w:val="0"/>
                <w:i w:val="0"/>
                <w:color w:val="000000"/>
                <w:sz w:val="24"/>
              </w:rPr>
              <w:t>1,2,...,5</w:t>
            </w:r>
          </w:p>
        </w:tc>
        <w:tc>
          <w:tcPr>
            <w:tcW w:type="dxa" w:w="160"/>
            <w:tcBorders>
              <w:start w:sz="4.74399995803833" w:val="single" w:color="#000000"/>
            </w:tcBorders>
            <w:tcMar>
              <w:start w:w="0" w:type="dxa"/>
              <w:end w:w="0" w:type="dxa"/>
            </w:tcMar>
          </w:tcPr>
          <w:p>
            <w:pPr>
              <w:autoSpaceDN w:val="0"/>
              <w:autoSpaceDE w:val="0"/>
              <w:widowControl/>
              <w:spacing w:line="404" w:lineRule="exact" w:before="48" w:after="0"/>
              <w:ind w:left="0" w:right="0" w:firstLine="0"/>
              <w:jc w:val="center"/>
            </w:pPr>
            <w:r>
              <w:rPr>
                <w:rFonts w:ascii="Symbol" w:hAnsi="Symbol" w:eastAsia="Symbol"/>
                <w:b w:val="0"/>
                <w:i w:val="0"/>
                <w:color w:val="000000"/>
                <w:sz w:val="27"/>
              </w:rPr>
              <w:t>)</w:t>
            </w:r>
          </w:p>
        </w:tc>
        <w:tc>
          <w:tcPr>
            <w:tcW w:type="dxa" w:w="3762"/>
            <w:gridSpan w:val="1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0" w:after="0"/>
              <w:ind w:left="0" w:right="0" w:firstLine="0"/>
              <w:jc w:val="left"/>
            </w:pPr>
            <w:r>
              <w:rPr>
                <w:rFonts w:ascii="SimSun" w:hAnsi="SimSun" w:eastAsia="SimSun"/>
                <w:b w:val="0"/>
                <w:i w:val="0"/>
                <w:color w:val="000000"/>
                <w:sz w:val="24"/>
              </w:rPr>
              <w:t>的关联度。</w:t>
            </w:r>
          </w:p>
        </w:tc>
      </w:tr>
    </w:tbl>
    <w:p>
      <w:pPr>
        <w:autoSpaceDN w:val="0"/>
        <w:autoSpaceDE w:val="0"/>
        <w:widowControl/>
        <w:spacing w:line="185" w:lineRule="auto" w:before="206" w:after="0"/>
        <w:ind w:left="998" w:right="0" w:firstLine="0"/>
        <w:jc w:val="left"/>
      </w:pPr>
      <w:r>
        <w:rPr>
          <w:rFonts w:ascii="SimHei" w:hAnsi="SimHei" w:eastAsia="SimHei"/>
          <w:b w:val="0"/>
          <w:i w:val="0"/>
          <w:color w:val="000000"/>
          <w:sz w:val="24"/>
        </w:rPr>
        <w:t xml:space="preserve">4.2.4 多级可拓评价 </w:t>
      </w:r>
    </w:p>
    <w:p>
      <w:pPr>
        <w:autoSpaceDN w:val="0"/>
        <w:autoSpaceDE w:val="0"/>
        <w:widowControl/>
        <w:spacing w:line="204" w:lineRule="auto" w:before="220" w:after="0"/>
        <w:ind w:left="1478" w:right="0" w:firstLine="0"/>
        <w:jc w:val="left"/>
      </w:pPr>
      <w:r>
        <w:rPr>
          <w:rFonts w:ascii="TimesNewRoman" w:hAnsi="TimesNewRoman" w:eastAsia="TimesNewRoman"/>
          <w:b w:val="0"/>
          <w:i w:val="0"/>
          <w:color w:val="000000"/>
          <w:sz w:val="24"/>
        </w:rPr>
        <w:t>(1)</w:t>
      </w:r>
      <w:r>
        <w:rPr>
          <w:rFonts w:ascii="SimSun" w:hAnsi="SimSun" w:eastAsia="SimSun"/>
          <w:b w:val="0"/>
          <w:i w:val="0"/>
          <w:color w:val="000000"/>
          <w:sz w:val="24"/>
        </w:rPr>
        <w:t>一级评价</w:t>
      </w:r>
    </w:p>
    <w:p>
      <w:pPr>
        <w:autoSpaceDN w:val="0"/>
        <w:autoSpaceDE w:val="0"/>
        <w:widowControl/>
        <w:spacing w:line="204" w:lineRule="auto" w:before="122" w:after="0"/>
        <w:ind w:left="1478" w:right="0" w:firstLine="0"/>
        <w:jc w:val="left"/>
      </w:pPr>
      <w:r>
        <w:rPr>
          <w:rFonts w:ascii="SimSun" w:hAnsi="SimSun" w:eastAsia="SimSun"/>
          <w:b w:val="0"/>
          <w:i w:val="0"/>
          <w:color w:val="000000"/>
          <w:sz w:val="24"/>
        </w:rPr>
        <w:t>地铁盾构施工安全风险评价体系当中的</w:t>
      </w:r>
      <w:r>
        <w:rPr>
          <w:rFonts w:ascii="TimesNewRoman" w:hAnsi="TimesNewRoman" w:eastAsia="TimesNewRoman"/>
          <w:b w:val="0"/>
          <w:i w:val="0"/>
          <w:color w:val="000000"/>
          <w:sz w:val="24"/>
        </w:rPr>
        <w:t>1</w:t>
      </w:r>
      <w:r>
        <w:rPr>
          <w:rFonts w:ascii="SimSun" w:hAnsi="SimSun" w:eastAsia="SimSun"/>
          <w:b w:val="0"/>
          <w:i w:val="0"/>
          <w:color w:val="000000"/>
          <w:sz w:val="24"/>
        </w:rPr>
        <w:t xml:space="preserve"> 级指标，对各级别的安全风险的关联度矩</w:t>
      </w:r>
    </w:p>
    <w:p>
      <w:pPr>
        <w:autoSpaceDN w:val="0"/>
        <w:tabs>
          <w:tab w:pos="1282" w:val="left"/>
          <w:tab w:pos="1654" w:val="left"/>
          <w:tab w:pos="9566" w:val="left"/>
          <w:tab w:pos="9748" w:val="left"/>
        </w:tabs>
        <w:autoSpaceDE w:val="0"/>
        <w:widowControl/>
        <w:spacing w:line="334" w:lineRule="exact" w:before="2" w:after="0"/>
        <w:ind w:left="998" w:right="0" w:firstLine="0"/>
        <w:jc w:val="left"/>
      </w:pPr>
      <w:r>
        <w:rPr>
          <w:rFonts w:ascii="SimSun" w:hAnsi="SimSun" w:eastAsia="SimSun"/>
          <w:b w:val="0"/>
          <w:i w:val="0"/>
          <w:color w:val="000000"/>
          <w:sz w:val="24"/>
        </w:rPr>
        <w:t>阵</w:t>
      </w:r>
      <w:r>
        <w:rPr>
          <w:rFonts w:ascii="TimesNewRoman,Italic" w:hAnsi="TimesNewRoman,Italic" w:eastAsia="TimesNewRoman,Italic"/>
          <w:b w:val="0"/>
          <w:i/>
          <w:color w:val="000000"/>
          <w:sz w:val="24"/>
        </w:rPr>
        <w:t>K c</w:t>
      </w:r>
      <w:r>
        <w:rPr>
          <w:rFonts w:ascii="SimSun" w:hAnsi="SimSun" w:eastAsia="SimSun"/>
          <w:b w:val="0"/>
          <w:i w:val="0"/>
          <w:color w:val="000000"/>
          <w:sz w:val="24"/>
        </w:rPr>
        <w:t xml:space="preserve"> 等于</w:t>
      </w:r>
      <w:r>
        <w:rPr>
          <w:rFonts w:ascii="TimesNewRoman" w:hAnsi="TimesNewRoman" w:eastAsia="TimesNewRoman"/>
          <w:b w:val="0"/>
          <w:i w:val="0"/>
          <w:color w:val="000000"/>
          <w:sz w:val="24"/>
        </w:rPr>
        <w:t>2</w:t>
      </w:r>
      <w:r>
        <w:rPr>
          <w:rFonts w:ascii="SimSun" w:hAnsi="SimSun" w:eastAsia="SimSun"/>
          <w:b w:val="0"/>
          <w:i w:val="0"/>
          <w:color w:val="000000"/>
          <w:sz w:val="24"/>
        </w:rPr>
        <w:t xml:space="preserve"> 级指标对各安全风险等级的关联度矩阵乘以各</w:t>
      </w:r>
      <w:r>
        <w:rPr>
          <w:rFonts w:ascii="TimesNewRoman" w:hAnsi="TimesNewRoman" w:eastAsia="TimesNewRoman"/>
          <w:b w:val="0"/>
          <w:i w:val="0"/>
          <w:color w:val="000000"/>
          <w:sz w:val="24"/>
        </w:rPr>
        <w:t>2</w:t>
      </w:r>
      <w:r>
        <w:rPr>
          <w:rFonts w:ascii="SimSun" w:hAnsi="SimSun" w:eastAsia="SimSun"/>
          <w:b w:val="0"/>
          <w:i w:val="0"/>
          <w:color w:val="000000"/>
          <w:sz w:val="24"/>
        </w:rPr>
        <w:t xml:space="preserve"> 级指标的权重向量</w:t>
      </w:r>
      <w:r>
        <w:rPr>
          <w:rFonts w:ascii="TimesNewRoman,Italic" w:hAnsi="TimesNewRoman,Italic" w:eastAsia="TimesNewRoman,Italic"/>
          <w:b w:val="0"/>
          <w:i/>
          <w:color w:val="000000"/>
          <w:sz w:val="14"/>
        </w:rPr>
        <w:t>i</w:t>
      </w:r>
      <w:r>
        <w:tab/>
      </w:r>
      <w:r>
        <w:rPr>
          <w:rFonts w:ascii="Symbol" w:hAnsi="Symbol" w:eastAsia="Symbol"/>
          <w:b w:val="0"/>
          <w:i w:val="0"/>
          <w:color w:val="000000"/>
          <w:sz w:val="24"/>
        </w:rPr>
        <w:t>ω</w:t>
      </w:r>
      <w:r>
        <w:rPr>
          <w:rFonts w:ascii="SimSun" w:hAnsi="SimSun" w:eastAsia="SimSun"/>
          <w:b w:val="0"/>
          <w:i w:val="0"/>
          <w:color w:val="000000"/>
          <w:sz w:val="24"/>
        </w:rPr>
        <w:t xml:space="preserve"> 计</w:t>
      </w:r>
      <w:r>
        <w:rPr>
          <w:rFonts w:ascii="TimesNewRoman,Italic" w:hAnsi="TimesNewRoman,Italic" w:eastAsia="TimesNewRoman,Italic"/>
          <w:b w:val="0"/>
          <w:i/>
          <w:color w:val="000000"/>
          <w:sz w:val="14"/>
        </w:rPr>
        <w:t>i</w:t>
      </w:r>
    </w:p>
    <w:p>
      <w:pPr>
        <w:autoSpaceDN w:val="0"/>
        <w:autoSpaceDE w:val="0"/>
        <w:widowControl/>
        <w:spacing w:line="185" w:lineRule="auto" w:before="142" w:after="46"/>
        <w:ind w:left="998" w:right="0" w:firstLine="0"/>
        <w:jc w:val="left"/>
      </w:pPr>
      <w:r>
        <w:rPr>
          <w:rFonts w:ascii="SimSun" w:hAnsi="SimSun" w:eastAsia="SimSun"/>
          <w:b w:val="0"/>
          <w:i w:val="0"/>
          <w:color w:val="000000"/>
          <w:sz w:val="24"/>
        </w:rPr>
        <w:t>算公式如下。</w:t>
      </w:r>
    </w:p>
    <w:tbl>
      <w:tblPr>
        <w:tblW w:type="auto" w:w="0"/>
        <w:tblLayout w:type="fixed"/>
        <w:tblLook w:firstColumn="1" w:firstRow="1" w:lastColumn="0" w:lastRow="0" w:noHBand="0" w:noVBand="1" w:val="04A0"/>
        <w:tblInd w:w="1260.0" w:type="dxa"/>
      </w:tblPr>
      <w:tblGrid>
        <w:gridCol w:w="406"/>
        <w:gridCol w:w="406"/>
        <w:gridCol w:w="406"/>
        <w:gridCol w:w="406"/>
        <w:gridCol w:w="406"/>
        <w:gridCol w:w="406"/>
        <w:gridCol w:w="406"/>
        <w:gridCol w:w="406"/>
        <w:gridCol w:w="406"/>
        <w:gridCol w:w="406"/>
        <w:gridCol w:w="406"/>
        <w:gridCol w:w="406"/>
        <w:gridCol w:w="406"/>
        <w:gridCol w:w="406"/>
        <w:gridCol w:w="406"/>
        <w:gridCol w:w="406"/>
        <w:gridCol w:w="406"/>
        <w:gridCol w:w="406"/>
        <w:gridCol w:w="406"/>
        <w:gridCol w:w="406"/>
        <w:gridCol w:w="406"/>
        <w:gridCol w:w="406"/>
        <w:gridCol w:w="406"/>
        <w:gridCol w:w="406"/>
        <w:gridCol w:w="406"/>
      </w:tblGrid>
      <w:tr>
        <w:trPr>
          <w:trHeight w:hRule="exact" w:val="450"/>
        </w:trPr>
        <w:tc>
          <w:tcPr>
            <w:tcW w:type="dxa" w:w="1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450" w:after="0"/>
              <w:ind w:left="0" w:right="22" w:firstLine="0"/>
              <w:jc w:val="right"/>
            </w:pPr>
            <w:r>
              <w:rPr>
                <w:rFonts w:ascii="TimesNewRoman,Italic" w:hAnsi="TimesNewRoman,Italic" w:eastAsia="TimesNewRoman,Italic"/>
                <w:b w:val="0"/>
                <w:i/>
                <w:color w:val="000000"/>
                <w:sz w:val="24"/>
              </w:rPr>
              <w:t xml:space="preserve">K c </w:t>
            </w:r>
            <w:r>
              <w:rPr>
                <w:rFonts w:ascii="Symbol" w:hAnsi="Symbol" w:eastAsia="Symbol"/>
                <w:b w:val="0"/>
                <w:i w:val="0"/>
                <w:color w:val="000000"/>
                <w:sz w:val="27"/>
              </w:rPr>
              <w:t>( )</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644" w:after="0"/>
              <w:ind w:left="0" w:right="0" w:firstLine="0"/>
              <w:jc w:val="center"/>
            </w:pPr>
            <w:r>
              <w:rPr>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56" w:lineRule="exact" w:before="558" w:after="0"/>
              <w:ind w:left="0" w:right="0" w:firstLine="0"/>
              <w:jc w:val="center"/>
            </w:pPr>
            <w:r>
              <w:rPr>
                <w:rFonts w:ascii="Symbol" w:hAnsi="Symbol" w:eastAsia="Symbol"/>
                <w:b w:val="0"/>
                <w:i w:val="0"/>
                <w:color w:val="000000"/>
                <w:sz w:val="29"/>
              </w:rPr>
              <w:t>(</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450" w:after="0"/>
              <w:ind w:left="0" w:right="0" w:firstLine="0"/>
              <w:jc w:val="center"/>
            </w:pPr>
            <w:r>
              <w:rPr>
                <w:rFonts w:ascii="TimesNewRoman,Italic" w:hAnsi="TimesNewRoman,Italic" w:eastAsia="TimesNewRoman,Italic"/>
                <w:b w:val="0"/>
                <w:i/>
                <w:color w:val="000000"/>
                <w:sz w:val="24"/>
              </w:rPr>
              <w:t xml:space="preserve">K c </w:t>
            </w:r>
            <w:r>
              <w:rPr>
                <w:rFonts w:ascii="Symbol" w:hAnsi="Symbol" w:eastAsia="Symbol"/>
                <w:b w:val="0"/>
                <w:i w:val="0"/>
                <w:color w:val="000000"/>
                <w:sz w:val="27"/>
              </w:rPr>
              <w:t>( )</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56" w:lineRule="exact" w:before="558" w:after="0"/>
              <w:ind w:left="0" w:right="0" w:firstLine="0"/>
              <w:jc w:val="center"/>
            </w:pPr>
            <w:r>
              <w:rPr>
                <w:rFonts w:ascii="Symbol" w:hAnsi="Symbol" w:eastAsia="Symbol"/>
                <w:b w:val="0"/>
                <w:i w:val="0"/>
                <w:color w:val="000000"/>
                <w:sz w:val="29"/>
              </w:rPr>
              <w:t>)</w:t>
            </w:r>
          </w:p>
        </w:tc>
        <w:tc>
          <w:tcPr>
            <w:tcW w:type="dxa" w:w="9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00" w:val="left"/>
                <w:tab w:pos="482" w:val="left"/>
                <w:tab w:pos="524" w:val="left"/>
                <w:tab w:pos="836" w:val="left"/>
                <w:tab w:pos="888" w:val="left"/>
              </w:tabs>
              <w:autoSpaceDE w:val="0"/>
              <w:widowControl/>
              <w:spacing w:line="386" w:lineRule="exact" w:before="644" w:after="0"/>
              <w:ind w:left="40" w:right="0" w:firstLine="0"/>
              <w:jc w:val="left"/>
            </w:pPr>
            <w:r>
              <w:rPr>
                <w:rFonts w:ascii="Symbol" w:hAnsi="Symbol" w:eastAsia="Symbol"/>
                <w:b w:val="0"/>
                <w:i w:val="0"/>
                <w:color w:val="000000"/>
                <w:sz w:val="24"/>
              </w:rPr>
              <w:t>=</w:t>
            </w:r>
            <w:r>
              <w:rPr>
                <w:rFonts w:ascii="Symbol" w:hAnsi="Symbol" w:eastAsia="Symbol"/>
                <w:b w:val="0"/>
                <w:i w:val="0"/>
                <w:color w:val="000000"/>
                <w:sz w:val="24"/>
              </w:rPr>
              <w:t xml:space="preserve"> </w:t>
            </w:r>
            <w:r>
              <w:rPr>
                <w:rFonts w:ascii="Symbol" w:hAnsi="Symbol" w:eastAsia="Symbol"/>
                <w:b w:val="0"/>
                <w:i w:val="0"/>
                <w:color w:val="000000"/>
                <w:sz w:val="24"/>
              </w:rPr>
              <w:t>ω ω</w:t>
            </w:r>
            <w:r>
              <w:rPr>
                <w:rFonts w:ascii="TimesNewRoman,Italic" w:hAnsi="TimesNewRoman,Italic" w:eastAsia="TimesNewRoman,Italic"/>
                <w:b w:val="0"/>
                <w:i/>
                <w:color w:val="000000"/>
                <w:sz w:val="14"/>
              </w:rPr>
              <w:t xml:space="preserve">i </w:t>
            </w:r>
            <w:r>
              <w:rPr>
                <w:rFonts w:ascii="TimesNewRoman" w:hAnsi="TimesNewRoman" w:eastAsia="TimesNewRoman"/>
                <w:b w:val="0"/>
                <w:i w:val="0"/>
                <w:color w:val="000000"/>
                <w:sz w:val="14"/>
              </w:rPr>
              <w:t xml:space="preserve">1 </w:t>
            </w:r>
            <w:r>
              <w:tab/>
            </w:r>
            <w:r>
              <w:rPr>
                <w:rFonts w:ascii="TimesNewRoman,Italic" w:hAnsi="TimesNewRoman,Italic" w:eastAsia="TimesNewRoman,Italic"/>
                <w:b w:val="0"/>
                <w:i/>
                <w:color w:val="000000"/>
                <w:sz w:val="14"/>
              </w:rPr>
              <w:t xml:space="preserve">i </w:t>
            </w:r>
            <w:r>
              <w:rPr>
                <w:rFonts w:ascii="TimesNewRoman" w:hAnsi="TimesNewRoman" w:eastAsia="TimesNewRoman"/>
                <w:b w:val="0"/>
                <w:i w:val="0"/>
                <w:color w:val="000000"/>
                <w:sz w:val="14"/>
              </w:rPr>
              <w:t>2</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4" w:lineRule="exact" w:before="576" w:after="0"/>
              <w:ind w:left="0" w:right="0" w:firstLine="0"/>
              <w:jc w:val="center"/>
            </w:pPr>
            <w:r>
              <w:rPr>
                <w:rFonts w:ascii="TimesNewRoman" w:hAnsi="TimesNewRoman" w:eastAsia="TimesNewRoman"/>
                <w:b w:val="0"/>
                <w:i w:val="0"/>
                <w:color w:val="000000"/>
                <w:sz w:val="24"/>
              </w:rPr>
              <w:t>,</w:t>
            </w:r>
            <w:r>
              <w:rPr>
                <w:rFonts w:ascii="Symbol" w:hAnsi="Symbol" w:eastAsia="Symbol"/>
                <w:b w:val="0"/>
                <w:i w:val="0"/>
                <w:color w:val="000000"/>
                <w:sz w:val="24"/>
              </w:rPr>
              <w:t>ω</w:t>
            </w:r>
            <w:r>
              <w:rPr>
                <w:rFonts w:ascii="TimesNewRoman,Italic" w:hAnsi="TimesNewRoman,Italic" w:eastAsia="TimesNewRoman,Italic"/>
                <w:b w:val="0"/>
                <w:i/>
                <w:color w:val="000000"/>
                <w:sz w:val="14"/>
              </w:rPr>
              <w:t>ip</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72" w:after="0"/>
              <w:ind w:left="144"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p>
          <w:p>
            <w:pPr>
              <w:autoSpaceDN w:val="0"/>
              <w:autoSpaceDE w:val="0"/>
              <w:widowControl/>
              <w:spacing w:line="294"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p>
            <w:pPr>
              <w:autoSpaceDN w:val="0"/>
              <w:autoSpaceDE w:val="0"/>
              <w:widowControl/>
              <w:spacing w:line="226" w:lineRule="exact" w:before="68" w:after="0"/>
              <w:ind w:left="144" w:right="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200"/>
            <w:tcBorders/>
            <w:tcMar>
              <w:start w:w="0" w:type="dxa"/>
              <w:end w:w="0" w:type="dxa"/>
            </w:tcMar>
          </w:tcPr>
          <w:p>
            <w:pPr>
              <w:autoSpaceDN w:val="0"/>
              <w:autoSpaceDE w:val="0"/>
              <w:widowControl/>
              <w:spacing w:line="269" w:lineRule="auto" w:before="132" w:after="0"/>
              <w:ind w:left="0" w:right="0" w:firstLine="0"/>
              <w:jc w:val="center"/>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5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2" w:lineRule="exact" w:before="90" w:after="0"/>
              <w:ind w:left="0" w:right="0" w:firstLine="0"/>
              <w:jc w:val="center"/>
            </w:pPr>
            <w:r>
              <w:rPr>
                <w:rFonts w:ascii="Symbol" w:hAnsi="Symbol" w:eastAsia="Symbol"/>
                <w:b w:val="0"/>
                <w:i w:val="0"/>
                <w:color w:val="000000"/>
                <w:sz w:val="27"/>
              </w:rPr>
              <w:t xml:space="preserve">( ) </w:t>
            </w: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 xml:space="preserve">2 </w:t>
            </w:r>
            <w:r>
              <w:rPr>
                <w:rFonts w:ascii="Symbol" w:hAnsi="Symbol" w:eastAsia="Symbol"/>
                <w:b w:val="0"/>
                <w:i w:val="0"/>
                <w:color w:val="000000"/>
                <w:sz w:val="27"/>
              </w:rPr>
              <w:t>)</w:t>
            </w:r>
          </w:p>
        </w:tc>
        <w:tc>
          <w:tcPr>
            <w:tcW w:type="dxa" w:w="220"/>
            <w:tcBorders/>
            <w:tcMar>
              <w:start w:w="0" w:type="dxa"/>
              <w:end w:w="0" w:type="dxa"/>
            </w:tcMar>
          </w:tcPr>
          <w:p>
            <w:pPr>
              <w:autoSpaceDN w:val="0"/>
              <w:autoSpaceDE w:val="0"/>
              <w:widowControl/>
              <w:spacing w:line="230" w:lineRule="auto" w:before="132" w:after="0"/>
              <w:ind w:left="0" w:right="0" w:firstLine="0"/>
              <w:jc w:val="right"/>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3" w:lineRule="auto" w:before="286" w:after="0"/>
              <w:ind w:left="0" w:right="0" w:firstLine="0"/>
              <w:jc w:val="center"/>
            </w:pPr>
            <w:r>
              <w:rPr>
                <w:rFonts w:ascii="TimesNewRoman" w:hAnsi="TimesNewRoman" w:eastAsia="TimesNewRoman"/>
                <w:b w:val="0"/>
                <w:i w:val="0"/>
                <w:color w:val="000000"/>
                <w:sz w:val="14"/>
              </w:rPr>
              <w:t>2</w:t>
            </w:r>
          </w:p>
        </w:tc>
        <w:tc>
          <w:tcPr>
            <w:tcW w:type="dxa" w:w="100"/>
            <w:vMerge w:val="restart"/>
            <w:tcBorders/>
            <w:tcMar>
              <w:start w:w="0" w:type="dxa"/>
              <w:end w:w="0" w:type="dxa"/>
            </w:tcMar>
            <w:tcMar>
              <w:start w:w="0" w:type="dxa"/>
              <w:end w:w="0" w:type="dxa"/>
            </w:tcMar>
            <w:tcMar>
              <w:start w:w="0" w:type="dxa"/>
              <w:end w:w="0" w:type="dxa"/>
            </w:tcMar>
          </w:tcPr>
          <w:p>
            <w:pPr>
              <w:autoSpaceDN w:val="0"/>
              <w:autoSpaceDE w:val="0"/>
              <w:widowControl/>
              <w:spacing w:line="362" w:lineRule="exact" w:before="90" w:after="0"/>
              <w:ind w:left="0" w:right="0" w:firstLine="0"/>
              <w:jc w:val="center"/>
            </w:pPr>
            <w:r>
              <w:rPr>
                <w:rFonts w:ascii="Symbol" w:hAnsi="Symbol" w:eastAsia="Symbol"/>
                <w:b w:val="0"/>
                <w:i w:val="0"/>
                <w:color w:val="000000"/>
                <w:sz w:val="27"/>
              </w:rPr>
              <w:t xml:space="preserve">( </w:t>
            </w:r>
            <w:r>
              <w:rPr>
                <w:rFonts w:ascii="Symbol" w:hAnsi="Symbol" w:eastAsia="Symbol"/>
                <w:b w:val="0"/>
                <w:i w:val="0"/>
                <w:color w:val="000000"/>
                <w:sz w:val="27"/>
              </w:rPr>
              <w:t>(</w:t>
            </w:r>
          </w:p>
        </w:tc>
        <w:tc>
          <w:tcPr>
            <w:tcW w:type="dxa" w:w="220"/>
            <w:vMerge w:val="restart"/>
            <w:tcBorders/>
            <w:tcMar>
              <w:start w:w="0" w:type="dxa"/>
              <w:end w:w="0" w:type="dxa"/>
            </w:tcMar>
            <w:tcMar>
              <w:start w:w="0" w:type="dxa"/>
              <w:end w:w="0" w:type="dxa"/>
            </w:tcMar>
            <w:tcMar>
              <w:start w:w="0" w:type="dxa"/>
              <w:end w:w="0" w:type="dxa"/>
            </w:tcMar>
          </w:tcPr>
          <w:p>
            <w:pPr>
              <w:autoSpaceDN w:val="0"/>
              <w:autoSpaceDE w:val="0"/>
              <w:widowControl/>
              <w:spacing w:line="269" w:lineRule="auto" w:before="13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w:t>
            </w:r>
          </w:p>
          <w:p>
            <w:pPr>
              <w:autoSpaceDN w:val="0"/>
              <w:autoSpaceDE w:val="0"/>
              <w:widowControl/>
              <w:spacing w:line="269" w:lineRule="auto" w:before="5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2" w:lineRule="exact" w:before="90" w:after="0"/>
              <w:ind w:left="18" w:right="0" w:firstLine="0"/>
              <w:jc w:val="left"/>
            </w:pPr>
            <w:r>
              <w:rPr>
                <w:rFonts w:ascii="Symbol" w:hAnsi="Symbol" w:eastAsia="Symbol"/>
                <w:b w:val="0"/>
                <w:i w:val="0"/>
                <w:color w:val="000000"/>
                <w:sz w:val="27"/>
              </w:rPr>
              <w:t xml:space="preserve">) </w:t>
            </w:r>
            <w:r>
              <w:br/>
            </w:r>
            <w:r>
              <w:rPr>
                <w:rFonts w:ascii="Symbol" w:hAnsi="Symbol" w:eastAsia="Symbol"/>
                <w:b w:val="0"/>
                <w:i w:val="0"/>
                <w:color w:val="000000"/>
                <w:sz w:val="27"/>
              </w:rPr>
              <w:t>)</w:t>
            </w:r>
          </w:p>
        </w:tc>
        <w:tc>
          <w:tcPr>
            <w:tcW w:type="dxa" w:w="400"/>
            <w:tcBorders/>
            <w:tcMar>
              <w:start w:w="0" w:type="dxa"/>
              <w:end w:w="0" w:type="dxa"/>
            </w:tcMar>
          </w:tcPr>
          <w:p>
            <w:pPr>
              <w:autoSpaceDN w:val="0"/>
              <w:autoSpaceDE w:val="0"/>
              <w:widowControl/>
              <w:spacing w:line="230" w:lineRule="auto" w:before="132"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30" w:lineRule="auto" w:before="132" w:after="0"/>
              <w:ind w:left="0" w:right="0" w:firstLine="0"/>
              <w:jc w:val="right"/>
            </w:pPr>
            <w:r>
              <w:rPr>
                <w:rFonts w:ascii="TimesNewRoman,Italic" w:hAnsi="TimesNewRoman,Italic" w:eastAsia="TimesNewRoman,Italic"/>
                <w:b w:val="0"/>
                <w:i/>
                <w:color w:val="000000"/>
                <w:sz w:val="24"/>
              </w:rPr>
              <w:t>k</w:t>
            </w:r>
          </w:p>
        </w:tc>
        <w:tc>
          <w:tcPr>
            <w:tcW w:type="dxa" w:w="120"/>
            <w:tcBorders/>
            <w:tcMar>
              <w:start w:w="0" w:type="dxa"/>
              <w:end w:w="0" w:type="dxa"/>
            </w:tcMar>
          </w:tcPr>
          <w:p>
            <w:pPr>
              <w:autoSpaceDN w:val="0"/>
              <w:autoSpaceDE w:val="0"/>
              <w:widowControl/>
              <w:spacing w:line="233" w:lineRule="auto" w:before="286" w:after="0"/>
              <w:ind w:left="0" w:right="0" w:firstLine="0"/>
              <w:jc w:val="center"/>
            </w:pPr>
            <w:r>
              <w:rPr>
                <w:rFonts w:ascii="TimesNewRoman,Italic" w:hAnsi="TimesNewRoman,Italic" w:eastAsia="TimesNewRoman,Italic"/>
                <w:b w:val="0"/>
                <w:i/>
                <w:color w:val="000000"/>
                <w:sz w:val="14"/>
              </w:rPr>
              <w:t>m</w:t>
            </w:r>
          </w:p>
        </w:tc>
        <w:tc>
          <w:tcPr>
            <w:tcW w:type="dxa" w:w="4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2" w:lineRule="exact" w:before="90" w:after="0"/>
              <w:ind w:left="0" w:right="0" w:firstLine="0"/>
              <w:jc w:val="center"/>
            </w:pPr>
            <w:r>
              <w:rPr>
                <w:rFonts w:ascii="Symbol" w:hAnsi="Symbol" w:eastAsia="Symbol"/>
                <w:b w:val="0"/>
                <w:i w:val="0"/>
                <w:color w:val="000000"/>
                <w:sz w:val="27"/>
              </w:rPr>
              <w:t xml:space="preserve">( ) </w:t>
            </w: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 xml:space="preserve">2 </w:t>
            </w:r>
            <w:r>
              <w:rPr>
                <w:rFonts w:ascii="Symbol" w:hAnsi="Symbol" w:eastAsia="Symbol"/>
                <w:b w:val="0"/>
                <w:i w:val="0"/>
                <w:color w:val="000000"/>
                <w:sz w:val="27"/>
              </w:rPr>
              <w:t>)</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72" w:after="0"/>
              <w:ind w:left="12" w:right="316"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700" w:after="0"/>
              <w:ind w:left="0" w:right="184" w:firstLine="0"/>
              <w:jc w:val="right"/>
            </w:pPr>
            <w:r>
              <w:rPr>
                <w:rFonts w:ascii="TimesNewRoman" w:hAnsi="TimesNewRoman" w:eastAsia="TimesNewRoman"/>
                <w:b w:val="0"/>
                <w:i w:val="0"/>
                <w:color w:val="000000"/>
                <w:sz w:val="21"/>
              </w:rPr>
              <w:t xml:space="preserve">(4.12) </w:t>
            </w:r>
          </w:p>
        </w:tc>
      </w:tr>
      <w:tr>
        <w:trPr>
          <w:trHeight w:hRule="exact" w:val="340"/>
        </w:trPr>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200"/>
            <w:tcBorders/>
            <w:tcMar>
              <w:start w:w="0" w:type="dxa"/>
              <w:end w:w="0" w:type="dxa"/>
            </w:tcMar>
          </w:tcPr>
          <w:p>
            <w:pPr>
              <w:autoSpaceDN w:val="0"/>
              <w:autoSpaceDE w:val="0"/>
              <w:widowControl/>
              <w:spacing w:line="269" w:lineRule="auto" w:before="32" w:after="0"/>
              <w:ind w:left="0" w:right="0" w:firstLine="0"/>
              <w:jc w:val="center"/>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218"/>
            <w:gridSpan w:val="3"/>
            <w:vMerge/>
            <w:tcBorders/>
          </w:tcPr>
          <w:p/>
        </w:tc>
        <w:tc>
          <w:tcPr>
            <w:tcW w:type="dxa" w:w="220"/>
            <w:tcBorders/>
            <w:tcMar>
              <w:start w:w="0" w:type="dxa"/>
              <w:end w:w="0" w:type="dxa"/>
            </w:tcMar>
          </w:tcPr>
          <w:p>
            <w:pPr>
              <w:autoSpaceDN w:val="0"/>
              <w:autoSpaceDE w:val="0"/>
              <w:widowControl/>
              <w:spacing w:line="230" w:lineRule="auto" w:before="42" w:after="0"/>
              <w:ind w:left="0" w:right="0" w:firstLine="0"/>
              <w:jc w:val="right"/>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3" w:lineRule="auto" w:before="186" w:after="0"/>
              <w:ind w:left="0" w:right="0" w:firstLine="0"/>
              <w:jc w:val="center"/>
            </w:pPr>
            <w:r>
              <w:rPr>
                <w:rFonts w:ascii="TimesNewRoman" w:hAnsi="TimesNewRoman" w:eastAsia="TimesNewRoman"/>
                <w:b w:val="0"/>
                <w:i w:val="0"/>
                <w:color w:val="000000"/>
                <w:sz w:val="14"/>
              </w:rPr>
              <w:t>2</w:t>
            </w:r>
          </w:p>
        </w:tc>
        <w:tc>
          <w:tcPr>
            <w:tcW w:type="dxa" w:w="406"/>
            <w:vMerge/>
            <w:tcBorders/>
          </w:tcPr>
          <w:p/>
        </w:tc>
        <w:tc>
          <w:tcPr>
            <w:tcW w:type="dxa" w:w="406"/>
            <w:vMerge/>
            <w:tcBorders/>
          </w:tcPr>
          <w:p/>
        </w:tc>
        <w:tc>
          <w:tcPr>
            <w:tcW w:type="dxa" w:w="406"/>
            <w:vMerge/>
            <w:tcBorders/>
          </w:tcPr>
          <w:p/>
        </w:tc>
        <w:tc>
          <w:tcPr>
            <w:tcW w:type="dxa" w:w="4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30" w:lineRule="auto" w:before="42" w:after="0"/>
              <w:ind w:left="0" w:right="0" w:firstLine="0"/>
              <w:jc w:val="right"/>
            </w:pPr>
            <w:r>
              <w:rPr>
                <w:rFonts w:ascii="TimesNewRoman,Italic" w:hAnsi="TimesNewRoman,Italic" w:eastAsia="TimesNewRoman,Italic"/>
                <w:b w:val="0"/>
                <w:i/>
                <w:color w:val="000000"/>
                <w:sz w:val="24"/>
              </w:rPr>
              <w:t>k</w:t>
            </w:r>
          </w:p>
        </w:tc>
        <w:tc>
          <w:tcPr>
            <w:tcW w:type="dxa" w:w="120"/>
            <w:tcBorders/>
            <w:tcMar>
              <w:start w:w="0" w:type="dxa"/>
              <w:end w:w="0" w:type="dxa"/>
            </w:tcMar>
          </w:tcPr>
          <w:p>
            <w:pPr>
              <w:autoSpaceDN w:val="0"/>
              <w:autoSpaceDE w:val="0"/>
              <w:widowControl/>
              <w:spacing w:line="233" w:lineRule="auto" w:before="186" w:after="0"/>
              <w:ind w:left="0" w:right="0" w:firstLine="0"/>
              <w:jc w:val="center"/>
            </w:pPr>
            <w:r>
              <w:rPr>
                <w:rFonts w:ascii="TimesNewRoman,Italic" w:hAnsi="TimesNewRoman,Italic" w:eastAsia="TimesNewRoman,Italic"/>
                <w:b w:val="0"/>
                <w:i/>
                <w:color w:val="000000"/>
                <w:sz w:val="14"/>
              </w:rPr>
              <w:t>m</w:t>
            </w:r>
          </w:p>
        </w:tc>
        <w:tc>
          <w:tcPr>
            <w:tcW w:type="dxa" w:w="1218"/>
            <w:gridSpan w:val="3"/>
            <w:vMerge/>
            <w:tcBorders/>
          </w:tcPr>
          <w:p/>
        </w:tc>
        <w:tc>
          <w:tcPr>
            <w:tcW w:type="dxa" w:w="406"/>
            <w:vMerge/>
            <w:tcBorders/>
          </w:tcPr>
          <w:p/>
        </w:tc>
        <w:tc>
          <w:tcPr>
            <w:tcW w:type="dxa" w:w="406"/>
            <w:vMerge/>
            <w:tcBorders/>
          </w:tcPr>
          <w:p/>
        </w:tc>
      </w:tr>
      <w:tr>
        <w:trPr>
          <w:trHeight w:hRule="exact" w:val="44"/>
        </w:trPr>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9" w:lineRule="auto" w:before="422" w:after="0"/>
              <w:ind w:left="0" w:right="0" w:firstLine="0"/>
              <w:jc w:val="center"/>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218"/>
            <w:gridSpan w:val="3"/>
            <w:vMerge/>
            <w:tcBorders/>
          </w:tcP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422" w:after="0"/>
              <w:ind w:left="0" w:right="0" w:firstLine="0"/>
              <w:jc w:val="right"/>
            </w:pPr>
            <w:r>
              <w:rPr>
                <w:rFonts w:ascii="TimesNewRoman,Italic" w:hAnsi="TimesNewRoman,Italic" w:eastAsia="TimesNewRoman,Italic"/>
                <w:b w:val="0"/>
                <w:i/>
                <w:color w:val="000000"/>
                <w:sz w:val="24"/>
              </w:rPr>
              <w:t>k</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76" w:after="0"/>
              <w:ind w:left="0" w:right="0" w:firstLine="0"/>
              <w:jc w:val="center"/>
            </w:pPr>
            <w:r>
              <w:rPr>
                <w:rFonts w:ascii="TimesNewRoman" w:hAnsi="TimesNewRoman" w:eastAsia="TimesNewRoman"/>
                <w:b w:val="0"/>
                <w:i w:val="0"/>
                <w:color w:val="000000"/>
                <w:sz w:val="14"/>
              </w:rPr>
              <w:t>2</w:t>
            </w:r>
          </w:p>
        </w:tc>
        <w:tc>
          <w:tcPr>
            <w:tcW w:type="dxa" w:w="406"/>
            <w:vMerge/>
            <w:tcBorders/>
          </w:tcPr>
          <w:p/>
        </w:tc>
        <w:tc>
          <w:tcPr>
            <w:tcW w:type="dxa" w:w="406"/>
            <w:vMerge/>
            <w:tcBorders/>
          </w:tcPr>
          <w:p/>
        </w:tc>
        <w:tc>
          <w:tcPr>
            <w:tcW w:type="dxa" w:w="406"/>
            <w:vMerge/>
            <w:tcBorders/>
          </w:tcP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4"/>
              </w:rPr>
              <w:t>...</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422" w:after="0"/>
              <w:ind w:left="0" w:right="0" w:firstLine="0"/>
              <w:jc w:val="right"/>
            </w:pPr>
            <w:r>
              <w:rPr>
                <w:rFonts w:ascii="TimesNewRoman,Italic" w:hAnsi="TimesNewRoman,Italic" w:eastAsia="TimesNewRoman,Italic"/>
                <w:b w:val="0"/>
                <w:i/>
                <w:color w:val="000000"/>
                <w:sz w:val="24"/>
              </w:rPr>
              <w:t>k</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76" w:after="0"/>
              <w:ind w:left="0" w:right="0" w:firstLine="0"/>
              <w:jc w:val="center"/>
            </w:pPr>
            <w:r>
              <w:rPr>
                <w:rFonts w:ascii="TimesNewRoman,Italic" w:hAnsi="TimesNewRoman,Italic" w:eastAsia="TimesNewRoman,Italic"/>
                <w:b w:val="0"/>
                <w:i/>
                <w:color w:val="000000"/>
                <w:sz w:val="14"/>
              </w:rPr>
              <w:t>m</w:t>
            </w:r>
          </w:p>
        </w:tc>
        <w:tc>
          <w:tcPr>
            <w:tcW w:type="dxa" w:w="1218"/>
            <w:gridSpan w:val="3"/>
            <w:vMerge/>
            <w:tcBorders/>
          </w:tcPr>
          <w:p/>
        </w:tc>
        <w:tc>
          <w:tcPr>
            <w:tcW w:type="dxa" w:w="406"/>
            <w:vMerge/>
            <w:tcBorders/>
          </w:tcPr>
          <w:p/>
        </w:tc>
        <w:tc>
          <w:tcPr>
            <w:tcW w:type="dxa" w:w="406"/>
            <w:vMerge/>
            <w:tcBorders/>
          </w:tcPr>
          <w:p/>
        </w:tc>
      </w:tr>
      <w:tr>
        <w:trPr>
          <w:trHeight w:hRule="exact" w:val="138"/>
        </w:trPr>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5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8" w:after="0"/>
              <w:ind w:left="28" w:right="0" w:firstLine="0"/>
              <w:jc w:val="left"/>
            </w:pPr>
            <w:r>
              <w:rPr>
                <w:rFonts w:ascii="TimesNewRoman" w:hAnsi="TimesNewRoman" w:eastAsia="TimesNewRoman"/>
                <w:b w:val="0"/>
                <w:i w:val="0"/>
                <w:color w:val="000000"/>
                <w:sz w:val="24"/>
              </w:rPr>
              <w:t>...</w:t>
            </w:r>
          </w:p>
        </w:tc>
        <w:tc>
          <w:tcPr>
            <w:tcW w:type="dxa" w:w="406"/>
            <w:vMerge/>
            <w:tcBorders/>
          </w:tcPr>
          <w:p/>
        </w:tc>
        <w:tc>
          <w:tcPr>
            <w:tcW w:type="dxa" w:w="406"/>
            <w:vMerge/>
            <w:tcBorders/>
          </w:tcP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8" w:after="0"/>
              <w:ind w:left="20" w:right="0" w:firstLine="0"/>
              <w:jc w:val="left"/>
            </w:pPr>
            <w:r>
              <w:rPr>
                <w:rFonts w:ascii="TimesNewRoman" w:hAnsi="TimesNewRoman" w:eastAsia="TimesNewRoman"/>
                <w:b w:val="0"/>
                <w:i w:val="0"/>
                <w:color w:val="000000"/>
                <w:sz w:val="24"/>
              </w:rPr>
              <w:t>...</w:t>
            </w: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8" w:after="0"/>
              <w:ind w:left="6" w:right="0" w:firstLine="0"/>
              <w:jc w:val="left"/>
            </w:pPr>
            <w:r>
              <w:rPr>
                <w:rFonts w:ascii="TimesNewRoman" w:hAnsi="TimesNewRoman" w:eastAsia="TimesNewRoman"/>
                <w:b w:val="0"/>
                <w:i w:val="0"/>
                <w:color w:val="000000"/>
                <w:sz w:val="24"/>
              </w:rPr>
              <w:t>...</w:t>
            </w:r>
          </w:p>
        </w:tc>
        <w:tc>
          <w:tcPr>
            <w:tcW w:type="dxa" w:w="406"/>
            <w:vMerge/>
            <w:tcBorders/>
          </w:tcPr>
          <w:p/>
        </w:tc>
        <w:tc>
          <w:tcPr>
            <w:tcW w:type="dxa" w:w="406"/>
            <w:vMerge/>
            <w:tcBorders/>
          </w:tcPr>
          <w:p/>
        </w:tc>
      </w:tr>
      <w:tr>
        <w:trPr>
          <w:trHeight w:hRule="exact" w:val="152"/>
        </w:trPr>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1218"/>
            <w:gridSpan w:val="3"/>
            <w:vMerge/>
            <w:tcBorders/>
          </w:tcPr>
          <w:p/>
        </w:tc>
        <w:tc>
          <w:tcPr>
            <w:tcW w:type="dxa" w:w="406"/>
            <w:vMerge/>
            <w:tcBorders/>
          </w:tcPr>
          <w:p/>
        </w:tc>
        <w:tc>
          <w:tcPr>
            <w:tcW w:type="dxa" w:w="406"/>
            <w:vMerge/>
            <w:tcBorders/>
          </w:tcPr>
          <w:p/>
        </w:tc>
        <w:tc>
          <w:tcPr>
            <w:tcW w:type="dxa" w:w="812"/>
            <w:gridSpan w:val="2"/>
            <w:vMerge/>
            <w:tcBorders/>
          </w:tcP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404" w:lineRule="exact" w:before="158" w:after="0"/>
              <w:ind w:left="20" w:right="0" w:firstLine="0"/>
              <w:jc w:val="left"/>
            </w:pPr>
            <w:r>
              <w:rPr>
                <w:rFonts w:ascii="Symbol" w:hAnsi="Symbol" w:eastAsia="Symbol"/>
                <w:b w:val="0"/>
                <w:i w:val="0"/>
                <w:color w:val="000000"/>
                <w:sz w:val="27"/>
              </w:rPr>
              <w:t>)</w:t>
            </w:r>
          </w:p>
        </w:tc>
        <w:tc>
          <w:tcPr>
            <w:tcW w:type="dxa" w:w="406"/>
            <w:vMerge/>
            <w:tcBorders/>
          </w:tcPr>
          <w:p/>
        </w:tc>
        <w:tc>
          <w:tcPr>
            <w:tcW w:type="dxa" w:w="406"/>
            <w:vMerge/>
            <w:tcBorders/>
          </w:tcPr>
          <w:p/>
        </w:tc>
        <w:tc>
          <w:tcPr>
            <w:tcW w:type="dxa" w:w="406"/>
            <w:vMerge/>
            <w:tcBorders/>
          </w:tcPr>
          <w:p/>
        </w:tc>
        <w:tc>
          <w:tcPr>
            <w:tcW w:type="dxa" w:w="1218"/>
            <w:gridSpan w:val="3"/>
            <w:vMerge/>
            <w:tcBorders/>
          </w:tcPr>
          <w:p/>
        </w:tc>
        <w:tc>
          <w:tcPr>
            <w:tcW w:type="dxa" w:w="406"/>
            <w:vMerge/>
            <w:tcBorders/>
          </w:tcPr>
          <w:p/>
        </w:tc>
        <w:tc>
          <w:tcPr>
            <w:tcW w:type="dxa" w:w="406"/>
            <w:vMerge/>
            <w:tcBorders/>
          </w:tcPr>
          <w:p/>
        </w:tc>
      </w:tr>
      <w:tr>
        <w:trPr>
          <w:trHeight w:hRule="exact" w:val="42"/>
        </w:trPr>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100"/>
            <w:vMerge w:val="restart"/>
            <w:tcBorders/>
            <w:tcMar>
              <w:start w:w="0" w:type="dxa"/>
              <w:end w:w="0" w:type="dxa"/>
            </w:tcMar>
            <w:tcMar>
              <w:start w:w="0" w:type="dxa"/>
              <w:end w:w="0" w:type="dxa"/>
            </w:tcMar>
          </w:tcPr>
          <w:p>
            <w:pPr>
              <w:autoSpaceDN w:val="0"/>
              <w:autoSpaceDE w:val="0"/>
              <w:widowControl/>
              <w:spacing w:line="404" w:lineRule="exact" w:before="6" w:after="0"/>
              <w:ind w:left="0" w:right="0" w:firstLine="0"/>
              <w:jc w:val="center"/>
            </w:pPr>
            <w:r>
              <w:rPr>
                <w:rFonts w:ascii="Symbol" w:hAnsi="Symbol" w:eastAsia="Symbol"/>
                <w:b w:val="0"/>
                <w:i w:val="0"/>
                <w:color w:val="000000"/>
                <w:sz w:val="27"/>
              </w:rPr>
              <w:t>(</w:t>
            </w:r>
          </w:p>
        </w:tc>
        <w:tc>
          <w:tcPr>
            <w:tcW w:type="dxa" w:w="200"/>
            <w:vMerge w:val="restart"/>
            <w:tcBorders/>
            <w:tcMar>
              <w:start w:w="0" w:type="dxa"/>
              <w:end w:w="0" w:type="dxa"/>
            </w:tcMar>
            <w:tcMar>
              <w:start w:w="0" w:type="dxa"/>
              <w:end w:w="0" w:type="dxa"/>
            </w:tcMar>
          </w:tcPr>
          <w:p>
            <w:pPr>
              <w:autoSpaceDN w:val="0"/>
              <w:autoSpaceDE w:val="0"/>
              <w:widowControl/>
              <w:spacing w:line="269" w:lineRule="auto" w:before="88" w:after="0"/>
              <w:ind w:left="0" w:right="0" w:firstLine="0"/>
              <w:jc w:val="center"/>
            </w:pP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n</w:t>
            </w:r>
          </w:p>
        </w:tc>
        <w:tc>
          <w:tcPr>
            <w:tcW w:type="dxa" w:w="220"/>
            <w:vMerge w:val="restart"/>
            <w:tcBorders/>
            <w:tcMar>
              <w:start w:w="0" w:type="dxa"/>
              <w:end w:w="0" w:type="dxa"/>
            </w:tcMar>
            <w:tcMar>
              <w:start w:w="0" w:type="dxa"/>
              <w:end w:w="0" w:type="dxa"/>
            </w:tcMar>
          </w:tcPr>
          <w:p>
            <w:pPr>
              <w:autoSpaceDN w:val="0"/>
              <w:autoSpaceDE w:val="0"/>
              <w:widowControl/>
              <w:spacing w:line="404" w:lineRule="exact" w:before="6" w:after="0"/>
              <w:ind w:left="0" w:right="0" w:firstLine="0"/>
              <w:jc w:val="center"/>
            </w:pPr>
            <w:r>
              <w:rPr>
                <w:rFonts w:ascii="Symbol" w:hAnsi="Symbol" w:eastAsia="Symbol"/>
                <w:b w:val="0"/>
                <w:i w:val="0"/>
                <w:color w:val="000000"/>
                <w:sz w:val="27"/>
              </w:rPr>
              <w:t>)</w:t>
            </w:r>
          </w:p>
        </w:tc>
        <w:tc>
          <w:tcPr>
            <w:tcW w:type="dxa" w:w="406"/>
            <w:vMerge/>
            <w:tcBorders/>
          </w:tcPr>
          <w:p/>
        </w:tc>
        <w:tc>
          <w:tcPr>
            <w:tcW w:type="dxa" w:w="406"/>
            <w:vMerge/>
            <w:tcBorders/>
          </w:tcPr>
          <w:p/>
        </w:tc>
        <w:tc>
          <w:tcPr>
            <w:tcW w:type="dxa" w:w="100"/>
            <w:vMerge w:val="restart"/>
            <w:tcBorders/>
            <w:tcMar>
              <w:start w:w="0" w:type="dxa"/>
              <w:end w:w="0" w:type="dxa"/>
            </w:tcMar>
            <w:tcMar>
              <w:start w:w="0" w:type="dxa"/>
              <w:end w:w="0" w:type="dxa"/>
            </w:tcMar>
          </w:tcPr>
          <w:p>
            <w:pPr>
              <w:autoSpaceDN w:val="0"/>
              <w:autoSpaceDE w:val="0"/>
              <w:widowControl/>
              <w:spacing w:line="404" w:lineRule="exact" w:before="6" w:after="0"/>
              <w:ind w:left="0" w:right="0" w:firstLine="0"/>
              <w:jc w:val="center"/>
            </w:pPr>
            <w:r>
              <w:rPr>
                <w:rFonts w:ascii="Symbol" w:hAnsi="Symbol" w:eastAsia="Symbol"/>
                <w:b w:val="0"/>
                <w:i w:val="0"/>
                <w:color w:val="000000"/>
                <w:sz w:val="27"/>
              </w:rPr>
              <w:t>(</w:t>
            </w:r>
          </w:p>
        </w:tc>
        <w:tc>
          <w:tcPr>
            <w:tcW w:type="dxa" w:w="220"/>
            <w:vMerge w:val="restart"/>
            <w:tcBorders/>
            <w:tcMar>
              <w:start w:w="0" w:type="dxa"/>
              <w:end w:w="0" w:type="dxa"/>
            </w:tcMar>
            <w:tcMar>
              <w:start w:w="0" w:type="dxa"/>
              <w:end w:w="0" w:type="dxa"/>
            </w:tcMar>
          </w:tcPr>
          <w:p>
            <w:pPr>
              <w:autoSpaceDN w:val="0"/>
              <w:autoSpaceDE w:val="0"/>
              <w:widowControl/>
              <w:spacing w:line="269" w:lineRule="auto" w:before="88" w:after="0"/>
              <w:ind w:left="0" w:right="0" w:firstLine="0"/>
              <w:jc w:val="center"/>
            </w:pP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n</w:t>
            </w: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120"/>
            <w:vMerge w:val="restart"/>
            <w:tcBorders/>
            <w:tcMar>
              <w:start w:w="0" w:type="dxa"/>
              <w:end w:w="0" w:type="dxa"/>
            </w:tcMar>
            <w:tcMar>
              <w:start w:w="0" w:type="dxa"/>
              <w:end w:w="0" w:type="dxa"/>
            </w:tcMar>
          </w:tcPr>
          <w:p>
            <w:pPr>
              <w:autoSpaceDN w:val="0"/>
              <w:autoSpaceDE w:val="0"/>
              <w:widowControl/>
              <w:spacing w:line="404" w:lineRule="exact" w:before="6" w:after="0"/>
              <w:ind w:left="0" w:right="0" w:firstLine="0"/>
              <w:jc w:val="center"/>
            </w:pPr>
            <w:r>
              <w:rPr>
                <w:rFonts w:ascii="Symbol" w:hAnsi="Symbol" w:eastAsia="Symbol"/>
                <w:b w:val="0"/>
                <w:i w:val="0"/>
                <w:color w:val="000000"/>
                <w:sz w:val="27"/>
              </w:rPr>
              <w:t>(</w:t>
            </w:r>
          </w:p>
        </w:tc>
        <w:tc>
          <w:tcPr>
            <w:tcW w:type="dxa" w:w="200"/>
            <w:vMerge w:val="restart"/>
            <w:tcBorders/>
            <w:tcMar>
              <w:start w:w="0" w:type="dxa"/>
              <w:end w:w="0" w:type="dxa"/>
            </w:tcMar>
            <w:tcMar>
              <w:start w:w="0" w:type="dxa"/>
              <w:end w:w="0" w:type="dxa"/>
            </w:tcMar>
          </w:tcPr>
          <w:p>
            <w:pPr>
              <w:autoSpaceDN w:val="0"/>
              <w:autoSpaceDE w:val="0"/>
              <w:widowControl/>
              <w:spacing w:line="269" w:lineRule="auto" w:before="88" w:after="0"/>
              <w:ind w:left="0" w:right="0" w:firstLine="0"/>
              <w:jc w:val="center"/>
            </w:pP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n</w:t>
            </w:r>
          </w:p>
        </w:tc>
        <w:tc>
          <w:tcPr>
            <w:tcW w:type="dxa" w:w="100"/>
            <w:vMerge w:val="restart"/>
            <w:tcBorders/>
            <w:tcMar>
              <w:start w:w="0" w:type="dxa"/>
              <w:end w:w="0" w:type="dxa"/>
            </w:tcMar>
            <w:tcMar>
              <w:start w:w="0" w:type="dxa"/>
              <w:end w:w="0" w:type="dxa"/>
            </w:tcMar>
          </w:tcPr>
          <w:p>
            <w:pPr>
              <w:autoSpaceDN w:val="0"/>
              <w:autoSpaceDE w:val="0"/>
              <w:widowControl/>
              <w:spacing w:line="404" w:lineRule="exact" w:before="6" w:after="0"/>
              <w:ind w:left="0" w:right="0" w:firstLine="0"/>
              <w:jc w:val="center"/>
            </w:pPr>
            <w:r>
              <w:rPr>
                <w:rFonts w:ascii="Symbol" w:hAnsi="Symbol" w:eastAsia="Symbol"/>
                <w:b w:val="0"/>
                <w:i w:val="0"/>
                <w:color w:val="000000"/>
                <w:sz w:val="27"/>
              </w:rPr>
              <w:t>)</w:t>
            </w:r>
          </w:p>
        </w:tc>
        <w:tc>
          <w:tcPr>
            <w:tcW w:type="dxa" w:w="406"/>
            <w:vMerge/>
            <w:tcBorders/>
          </w:tcPr>
          <w:p/>
        </w:tc>
        <w:tc>
          <w:tcPr>
            <w:tcW w:type="dxa" w:w="406"/>
            <w:vMerge/>
            <w:tcBorders/>
          </w:tcPr>
          <w:p/>
        </w:tc>
      </w:tr>
      <w:tr>
        <w:trPr>
          <w:trHeight w:hRule="exact" w:val="456"/>
        </w:trPr>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0"/>
            <w:tcBorders/>
            <w:tcMar>
              <w:start w:w="0" w:type="dxa"/>
              <w:end w:w="0" w:type="dxa"/>
            </w:tcMar>
          </w:tcPr>
          <w:p>
            <w:pPr>
              <w:autoSpaceDN w:val="0"/>
              <w:autoSpaceDE w:val="0"/>
              <w:widowControl/>
              <w:spacing w:line="230" w:lineRule="auto" w:before="46" w:after="0"/>
              <w:ind w:left="0" w:right="0" w:firstLine="0"/>
              <w:jc w:val="center"/>
            </w:pPr>
            <w:r>
              <w:rPr>
                <w:rFonts w:ascii="TimesNewRoman" w:hAnsi="TimesNewRoman" w:eastAsia="TimesNewRoman"/>
                <w:b w:val="0"/>
                <w:i w:val="0"/>
                <w:color w:val="000000"/>
                <w:sz w:val="24"/>
              </w:rPr>
              <w:t>...</w:t>
            </w: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c>
          <w:tcPr>
            <w:tcW w:type="dxa" w:w="406"/>
            <w:vMerge/>
            <w:tcBorders/>
          </w:tcPr>
          <w:p/>
        </w:tc>
      </w:tr>
    </w:tbl>
    <w:p>
      <w:pPr>
        <w:autoSpaceDN w:val="0"/>
        <w:autoSpaceDE w:val="0"/>
        <w:widowControl/>
        <w:spacing w:line="230" w:lineRule="auto" w:before="1368" w:after="0"/>
        <w:ind w:left="0" w:right="4472" w:firstLine="0"/>
        <w:jc w:val="right"/>
      </w:pPr>
      <w:r>
        <w:rPr>
          <w:rFonts w:ascii="TimesNewRoman" w:hAnsi="TimesNewRoman" w:eastAsia="TimesNewRoman"/>
          <w:b w:val="0"/>
          <w:i w:val="0"/>
          <w:color w:val="000000"/>
          <w:sz w:val="18"/>
        </w:rPr>
        <w:t xml:space="preserve">37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47" name="Picture 3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8" name="Picture 34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4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50"/>
        <w:ind w:left="0" w:right="3194" w:firstLine="0"/>
        <w:jc w:val="right"/>
      </w:pPr>
      <w:r>
        <w:rPr>
          <w:rFonts w:ascii="SimSun" w:hAnsi="SimSun" w:eastAsia="SimSun"/>
          <w:b w:val="0"/>
          <w:i w:val="0"/>
          <w:color w:val="000000"/>
          <w:sz w:val="21"/>
        </w:rPr>
        <w:t>大连交通大学专业硕士学位论文</w:t>
      </w:r>
    </w:p>
    <w:tbl>
      <w:tblPr>
        <w:tblW w:type="auto" w:w="0"/>
        <w:tblLayout w:type="fixed"/>
        <w:tblLook w:firstColumn="1" w:firstRow="1" w:lastColumn="0" w:lastRow="0" w:noHBand="0" w:noVBand="1" w:val="04A0"/>
        <w:tblInd w:w="968.0000000000001" w:type="dxa"/>
      </w:tblPr>
      <w:tblGrid>
        <w:gridCol w:w="724"/>
        <w:gridCol w:w="724"/>
        <w:gridCol w:w="724"/>
        <w:gridCol w:w="724"/>
        <w:gridCol w:w="724"/>
        <w:gridCol w:w="724"/>
        <w:gridCol w:w="724"/>
        <w:gridCol w:w="724"/>
        <w:gridCol w:w="724"/>
        <w:gridCol w:w="724"/>
        <w:gridCol w:w="724"/>
        <w:gridCol w:w="724"/>
        <w:gridCol w:w="724"/>
        <w:gridCol w:w="724"/>
      </w:tblGrid>
      <w:tr>
        <w:trPr>
          <w:trHeight w:hRule="exact" w:val="1034"/>
        </w:trPr>
        <w:tc>
          <w:tcPr>
            <w:tcW w:type="dxa" w:w="712"/>
            <w:tcBorders>
              <w:top w:sz="12.0" w:val="single" w:color="#000000"/>
            </w:tcBorders>
            <w:tcMar>
              <w:start w:w="0" w:type="dxa"/>
              <w:end w:w="0" w:type="dxa"/>
            </w:tcMar>
          </w:tcPr>
          <w:p>
            <w:pPr>
              <w:autoSpaceDN w:val="0"/>
              <w:autoSpaceDE w:val="0"/>
              <w:widowControl/>
              <w:spacing w:line="230" w:lineRule="auto" w:before="676" w:after="0"/>
              <w:ind w:left="0" w:right="0" w:firstLine="0"/>
              <w:jc w:val="right"/>
            </w:pPr>
            <w:r>
              <w:rPr>
                <w:rFonts w:ascii="TimesNewRoman,Italic" w:hAnsi="TimesNewRoman,Italic" w:eastAsia="TimesNewRoman,Italic"/>
                <w:b w:val="0"/>
                <w:i/>
                <w:color w:val="000000"/>
                <w:sz w:val="24"/>
              </w:rPr>
              <w:t>K</w:t>
            </w:r>
          </w:p>
        </w:tc>
        <w:tc>
          <w:tcPr>
            <w:tcW w:type="dxa" w:w="160"/>
            <w:tcBorders>
              <w:top w:sz="12.0" w:val="single" w:color="#000000"/>
            </w:tcBorders>
            <w:tcMar>
              <w:start w:w="0" w:type="dxa"/>
              <w:end w:w="0" w:type="dxa"/>
            </w:tcMar>
          </w:tcPr>
          <w:p>
            <w:pPr>
              <w:autoSpaceDN w:val="0"/>
              <w:autoSpaceDE w:val="0"/>
              <w:widowControl/>
              <w:spacing w:line="233" w:lineRule="auto" w:before="828" w:after="0"/>
              <w:ind w:left="0" w:right="0" w:firstLine="0"/>
              <w:jc w:val="center"/>
            </w:pPr>
            <w:r>
              <w:rPr>
                <w:rFonts w:ascii="TimesNewRoman,Italic" w:hAnsi="TimesNewRoman,Italic" w:eastAsia="TimesNewRoman,Italic"/>
                <w:b w:val="0"/>
                <w:i/>
                <w:color w:val="000000"/>
                <w:sz w:val="14"/>
              </w:rPr>
              <w:t>M</w:t>
            </w:r>
          </w:p>
        </w:tc>
        <w:tc>
          <w:tcPr>
            <w:tcW w:type="dxa" w:w="120"/>
            <w:tcBorders>
              <w:top w:sz="12.0" w:val="single" w:color="#000000"/>
            </w:tcBorders>
            <w:tcMar>
              <w:start w:w="0" w:type="dxa"/>
              <w:end w:w="0" w:type="dxa"/>
            </w:tcMar>
          </w:tcPr>
          <w:p>
            <w:pPr>
              <w:autoSpaceDN w:val="0"/>
              <w:autoSpaceDE w:val="0"/>
              <w:widowControl/>
              <w:spacing w:line="404" w:lineRule="exact" w:before="592" w:after="0"/>
              <w:ind w:left="0" w:right="0" w:firstLine="0"/>
              <w:jc w:val="center"/>
            </w:pPr>
            <w:r>
              <w:rPr>
                <w:rFonts w:ascii="Symbol" w:hAnsi="Symbol" w:eastAsia="Symbol"/>
                <w:b w:val="0"/>
                <w:i w:val="0"/>
                <w:color w:val="000000"/>
                <w:sz w:val="27"/>
              </w:rPr>
              <w:t>(</w:t>
            </w:r>
          </w:p>
        </w:tc>
        <w:tc>
          <w:tcPr>
            <w:tcW w:type="dxa" w:w="200"/>
            <w:tcBorders>
              <w:top w:sz="12.0" w:val="single" w:color="#000000"/>
            </w:tcBorders>
            <w:tcMar>
              <w:start w:w="0" w:type="dxa"/>
              <w:end w:w="0" w:type="dxa"/>
            </w:tcMar>
          </w:tcPr>
          <w:p>
            <w:pPr>
              <w:autoSpaceDN w:val="0"/>
              <w:autoSpaceDE w:val="0"/>
              <w:widowControl/>
              <w:spacing w:line="266" w:lineRule="auto" w:before="676" w:after="0"/>
              <w:ind w:left="0" w:right="0" w:firstLine="0"/>
              <w:jc w:val="center"/>
            </w:pP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n</w:t>
            </w:r>
          </w:p>
        </w:tc>
        <w:tc>
          <w:tcPr>
            <w:tcW w:type="dxa" w:w="120"/>
            <w:tcBorders>
              <w:top w:sz="12.0" w:val="single" w:color="#000000"/>
            </w:tcBorders>
            <w:tcMar>
              <w:start w:w="0" w:type="dxa"/>
              <w:end w:w="0" w:type="dxa"/>
            </w:tcMar>
          </w:tcPr>
          <w:p>
            <w:pPr>
              <w:autoSpaceDN w:val="0"/>
              <w:autoSpaceDE w:val="0"/>
              <w:widowControl/>
              <w:spacing w:line="404" w:lineRule="exact" w:before="592" w:after="0"/>
              <w:ind w:left="0" w:right="0" w:firstLine="0"/>
              <w:jc w:val="center"/>
            </w:pPr>
            <w:r>
              <w:rPr>
                <w:rFonts w:ascii="Symbol" w:hAnsi="Symbol" w:eastAsia="Symbol"/>
                <w:b w:val="0"/>
                <w:i w:val="0"/>
                <w:color w:val="000000"/>
                <w:sz w:val="27"/>
              </w:rPr>
              <w:t>)</w:t>
            </w:r>
          </w:p>
        </w:tc>
        <w:tc>
          <w:tcPr>
            <w:tcW w:type="dxa" w:w="5200"/>
            <w:gridSpan w:val="5"/>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20" w:lineRule="exact" w:before="576" w:after="0"/>
              <w:ind w:left="0" w:right="0" w:firstLine="0"/>
              <w:jc w:val="center"/>
            </w:pPr>
            <w:r>
              <w:rPr>
                <w:rFonts w:ascii="SimSun" w:hAnsi="SimSun" w:eastAsia="SimSun"/>
                <w:b w:val="0"/>
                <w:i w:val="0"/>
                <w:color w:val="000000"/>
                <w:sz w:val="24"/>
              </w:rPr>
              <w:t>表示地铁盾构施工安全风险评价指标体系中第</w:t>
            </w:r>
            <w:r>
              <w:rPr>
                <w:rFonts w:ascii="TimesNewRoman,Italic" w:hAnsi="TimesNewRoman,Italic" w:eastAsia="TimesNewRoman,Italic"/>
                <w:b w:val="0"/>
                <w:i/>
                <w:color w:val="000000"/>
                <w:sz w:val="24"/>
              </w:rPr>
              <w:t>m</w:t>
            </w:r>
            <w:r>
              <w:rPr>
                <w:rFonts w:ascii="Symbol" w:hAnsi="Symbol" w:eastAsia="Symbol"/>
                <w:b w:val="0"/>
                <w:i w:val="0"/>
                <w:color w:val="000000"/>
                <w:sz w:val="27"/>
              </w:rPr>
              <w:t xml:space="preserve"> (</w:t>
            </w:r>
          </w:p>
        </w:tc>
        <w:tc>
          <w:tcPr>
            <w:tcW w:type="dxa" w:w="400"/>
            <w:tcBorders>
              <w:top w:sz="12.0" w:val="single" w:color="#000000"/>
            </w:tcBorders>
            <w:tcMar>
              <w:start w:w="0" w:type="dxa"/>
              <w:end w:w="0" w:type="dxa"/>
            </w:tcMar>
          </w:tcPr>
          <w:p>
            <w:pPr>
              <w:autoSpaceDN w:val="0"/>
              <w:autoSpaceDE w:val="0"/>
              <w:widowControl/>
              <w:spacing w:line="312" w:lineRule="exact" w:before="648" w:after="0"/>
              <w:ind w:left="0" w:right="0" w:firstLine="0"/>
              <w:jc w:val="center"/>
            </w:pPr>
            <w:r>
              <w:rPr>
                <w:rFonts w:ascii="TimesNewRoman,Italic" w:hAnsi="TimesNewRoman,Italic" w:eastAsia="TimesNewRoman,Italic"/>
                <w:b w:val="0"/>
                <w:i/>
                <w:color w:val="000000"/>
                <w:sz w:val="24"/>
              </w:rPr>
              <w:t>m</w:t>
            </w:r>
            <w:r>
              <w:rPr>
                <w:rFonts w:ascii="Symbol" w:hAnsi="Symbol" w:eastAsia="Symbol"/>
                <w:b w:val="0"/>
                <w:i w:val="0"/>
                <w:color w:val="000000"/>
                <w:sz w:val="24"/>
              </w:rPr>
              <w:t xml:space="preserve"> =</w:t>
            </w:r>
          </w:p>
        </w:tc>
        <w:tc>
          <w:tcPr>
            <w:tcW w:type="dxa" w:w="780"/>
            <w:tcBorders>
              <w:top w:sz="12.0" w:val="single" w:color="#000000"/>
            </w:tcBorders>
            <w:tcMar>
              <w:start w:w="0" w:type="dxa"/>
              <w:end w:w="0" w:type="dxa"/>
            </w:tcMar>
          </w:tcPr>
          <w:p>
            <w:pPr>
              <w:autoSpaceDN w:val="0"/>
              <w:autoSpaceDE w:val="0"/>
              <w:widowControl/>
              <w:spacing w:line="230" w:lineRule="auto" w:before="676" w:after="0"/>
              <w:ind w:left="0" w:right="0" w:firstLine="0"/>
              <w:jc w:val="center"/>
            </w:pPr>
            <w:r>
              <w:rPr>
                <w:rFonts w:ascii="TimesNewRoman" w:hAnsi="TimesNewRoman" w:eastAsia="TimesNewRoman"/>
                <w:b w:val="0"/>
                <w:i w:val="0"/>
                <w:color w:val="000000"/>
                <w:sz w:val="24"/>
              </w:rPr>
              <w:t>1,2,...,5</w:t>
            </w:r>
          </w:p>
        </w:tc>
        <w:tc>
          <w:tcPr>
            <w:tcW w:type="dxa" w:w="100"/>
            <w:vMerge w:val="restart"/>
            <w:tcBorders>
              <w:top w:sz="12.0" w:val="single" w:color="#000000"/>
            </w:tcBorders>
            <w:tcMar>
              <w:start w:w="0" w:type="dxa"/>
              <w:end w:w="0" w:type="dxa"/>
            </w:tcMar>
            <w:tcMar>
              <w:start w:w="0" w:type="dxa"/>
              <w:end w:w="0" w:type="dxa"/>
            </w:tcMar>
          </w:tcPr>
          <w:p>
            <w:pPr>
              <w:autoSpaceDN w:val="0"/>
              <w:autoSpaceDE w:val="0"/>
              <w:widowControl/>
              <w:spacing w:line="404" w:lineRule="exact" w:before="592" w:after="0"/>
              <w:ind w:left="0" w:right="0" w:firstLine="0"/>
              <w:jc w:val="center"/>
            </w:pPr>
            <w:r>
              <w:rPr>
                <w:rFonts w:ascii="Symbol" w:hAnsi="Symbol" w:eastAsia="Symbol"/>
                <w:b w:val="0"/>
                <w:i w:val="0"/>
                <w:color w:val="000000"/>
                <w:sz w:val="27"/>
              </w:rPr>
              <w:t>)</w:t>
            </w:r>
          </w:p>
        </w:tc>
        <w:tc>
          <w:tcPr>
            <w:tcW w:type="dxa" w:w="1338"/>
            <w:vMerge w:val="restart"/>
            <w:tcBorders>
              <w:top w:sz="12.0" w:val="single" w:color="#000000"/>
            </w:tcBorders>
            <w:tcMar>
              <w:start w:w="0" w:type="dxa"/>
              <w:end w:w="0" w:type="dxa"/>
            </w:tcMar>
            <w:tcMar>
              <w:start w:w="0" w:type="dxa"/>
              <w:end w:w="0" w:type="dxa"/>
            </w:tcMar>
          </w:tcPr>
          <w:p>
            <w:pPr>
              <w:autoSpaceDN w:val="0"/>
              <w:autoSpaceDE w:val="0"/>
              <w:widowControl/>
              <w:spacing w:line="204" w:lineRule="auto" w:before="676" w:after="0"/>
              <w:ind w:left="0" w:right="0" w:firstLine="0"/>
              <w:jc w:val="center"/>
            </w:pPr>
            <w:r>
              <w:rPr>
                <w:rFonts w:ascii="SimSun" w:hAnsi="SimSun" w:eastAsia="SimSun"/>
                <w:b w:val="0"/>
                <w:i w:val="0"/>
                <w:color w:val="000000"/>
                <w:sz w:val="24"/>
              </w:rPr>
              <w:t>个第</w:t>
            </w:r>
            <w:r>
              <w:rPr>
                <w:rFonts w:ascii="TimesNewRoman" w:hAnsi="TimesNewRoman" w:eastAsia="TimesNewRoman"/>
                <w:b w:val="0"/>
                <w:i w:val="0"/>
                <w:color w:val="000000"/>
                <w:sz w:val="24"/>
              </w:rPr>
              <w:t>1</w:t>
            </w:r>
            <w:r>
              <w:rPr>
                <w:rFonts w:ascii="SimSun" w:hAnsi="SimSun" w:eastAsia="SimSun"/>
                <w:b w:val="0"/>
                <w:i w:val="0"/>
                <w:color w:val="000000"/>
                <w:sz w:val="24"/>
              </w:rPr>
              <w:t xml:space="preserve"> 级指</w:t>
            </w:r>
          </w:p>
        </w:tc>
      </w:tr>
      <w:tr>
        <w:trPr>
          <w:trHeight w:hRule="exact" w:val="512"/>
        </w:trPr>
        <w:tc>
          <w:tcPr>
            <w:tcW w:type="dxa" w:w="501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2" w:lineRule="exact" w:before="50" w:after="0"/>
              <w:ind w:left="0" w:right="0" w:firstLine="0"/>
              <w:jc w:val="center"/>
            </w:pPr>
            <w:r>
              <w:rPr>
                <w:rFonts w:ascii="SimSun" w:hAnsi="SimSun" w:eastAsia="SimSun"/>
                <w:b w:val="0"/>
                <w:i w:val="0"/>
                <w:color w:val="000000"/>
                <w:sz w:val="24"/>
              </w:rPr>
              <w:t>标中的第</w:t>
            </w:r>
            <w:r>
              <w:rPr>
                <w:rFonts w:ascii="TimesNewRoman,Italic" w:hAnsi="TimesNewRoman,Italic" w:eastAsia="TimesNewRoman,Italic"/>
                <w:b w:val="0"/>
                <w:i/>
                <w:color w:val="000000"/>
                <w:sz w:val="24"/>
              </w:rPr>
              <w:t>n</w:t>
            </w:r>
            <w:r>
              <w:rPr>
                <w:rFonts w:ascii="SimSun" w:hAnsi="SimSun" w:eastAsia="SimSun"/>
                <w:b w:val="0"/>
                <w:i w:val="0"/>
                <w:color w:val="000000"/>
                <w:sz w:val="24"/>
              </w:rPr>
              <w:t xml:space="preserve"> 个</w:t>
            </w:r>
            <w:r>
              <w:rPr>
                <w:rFonts w:ascii="TimesNewRoman" w:hAnsi="TimesNewRoman" w:eastAsia="TimesNewRoman"/>
                <w:b w:val="0"/>
                <w:i w:val="0"/>
                <w:color w:val="000000"/>
                <w:sz w:val="24"/>
              </w:rPr>
              <w:t>2</w:t>
            </w:r>
            <w:r>
              <w:rPr>
                <w:rFonts w:ascii="SimSun" w:hAnsi="SimSun" w:eastAsia="SimSun"/>
                <w:b w:val="0"/>
                <w:i w:val="0"/>
                <w:color w:val="000000"/>
                <w:sz w:val="24"/>
              </w:rPr>
              <w:t xml:space="preserve"> 级指标，关于安全风险级别</w:t>
            </w:r>
            <w:r>
              <w:rPr>
                <w:rFonts w:ascii="TimesNewRoman,Italic" w:hAnsi="TimesNewRoman,Italic" w:eastAsia="TimesNewRoman,Italic"/>
                <w:b w:val="0"/>
                <w:i/>
                <w:color w:val="000000"/>
                <w:sz w:val="24"/>
              </w:rPr>
              <w:t>j</w:t>
            </w:r>
            <w:r>
              <w:rPr>
                <w:rFonts w:ascii="Symbol" w:hAnsi="Symbol" w:eastAsia="Symbol"/>
                <w:b w:val="0"/>
                <w:i w:val="0"/>
                <w:color w:val="000000"/>
                <w:sz w:val="27"/>
              </w:rPr>
              <w:t>(</w:t>
            </w:r>
          </w:p>
        </w:tc>
        <w:tc>
          <w:tcPr>
            <w:tcW w:type="dxa" w:w="300"/>
            <w:tcBorders/>
            <w:tcMar>
              <w:start w:w="0" w:type="dxa"/>
              <w:end w:w="0" w:type="dxa"/>
            </w:tcMar>
          </w:tcPr>
          <w:p>
            <w:pPr>
              <w:autoSpaceDN w:val="0"/>
              <w:autoSpaceDE w:val="0"/>
              <w:widowControl/>
              <w:spacing w:line="312" w:lineRule="exact" w:before="106" w:after="0"/>
              <w:ind w:left="0" w:right="0" w:firstLine="0"/>
              <w:jc w:val="center"/>
            </w:pPr>
            <w:r>
              <w:rPr>
                <w:rFonts w:ascii="TimesNewRoman,Italic" w:hAnsi="TimesNewRoman,Italic" w:eastAsia="TimesNewRoman,Italic"/>
                <w:b w:val="0"/>
                <w:i/>
                <w:color w:val="000000"/>
                <w:sz w:val="24"/>
              </w:rPr>
              <w:t>j</w:t>
            </w:r>
            <w:r>
              <w:rPr>
                <w:rFonts w:ascii="Symbol" w:hAnsi="Symbol" w:eastAsia="Symbol"/>
                <w:b w:val="0"/>
                <w:i w:val="0"/>
                <w:color w:val="000000"/>
                <w:sz w:val="24"/>
              </w:rPr>
              <w:t xml:space="preserve"> =</w:t>
            </w:r>
          </w:p>
        </w:tc>
        <w:tc>
          <w:tcPr>
            <w:tcW w:type="dxa" w:w="780"/>
            <w:tcBorders/>
            <w:tcMar>
              <w:start w:w="0" w:type="dxa"/>
              <w:end w:w="0" w:type="dxa"/>
            </w:tcMar>
          </w:tcPr>
          <w:p>
            <w:pPr>
              <w:autoSpaceDN w:val="0"/>
              <w:autoSpaceDE w:val="0"/>
              <w:widowControl/>
              <w:spacing w:line="230" w:lineRule="auto" w:before="134" w:after="0"/>
              <w:ind w:left="0" w:right="0" w:firstLine="0"/>
              <w:jc w:val="center"/>
            </w:pPr>
            <w:r>
              <w:rPr>
                <w:rFonts w:ascii="TimesNewRoman" w:hAnsi="TimesNewRoman" w:eastAsia="TimesNewRoman"/>
                <w:b w:val="0"/>
                <w:i w:val="0"/>
                <w:color w:val="000000"/>
                <w:sz w:val="24"/>
              </w:rPr>
              <w:t>1,2,...,5</w:t>
            </w:r>
          </w:p>
        </w:tc>
        <w:tc>
          <w:tcPr>
            <w:tcW w:type="dxa" w:w="100"/>
            <w:tcBorders/>
            <w:tcMar>
              <w:start w:w="0" w:type="dxa"/>
              <w:end w:w="0" w:type="dxa"/>
            </w:tcMar>
          </w:tcPr>
          <w:p>
            <w:pPr>
              <w:autoSpaceDN w:val="0"/>
              <w:autoSpaceDE w:val="0"/>
              <w:widowControl/>
              <w:spacing w:line="402" w:lineRule="exact" w:before="50" w:after="0"/>
              <w:ind w:left="0" w:right="0" w:firstLine="0"/>
              <w:jc w:val="center"/>
            </w:pPr>
            <w:r>
              <w:rPr>
                <w:rFonts w:ascii="Symbol" w:hAnsi="Symbol" w:eastAsia="Symbol"/>
                <w:b w:val="0"/>
                <w:i w:val="0"/>
                <w:color w:val="000000"/>
                <w:sz w:val="27"/>
              </w:rPr>
              <w:t>)</w:t>
            </w:r>
          </w:p>
        </w:tc>
        <w:tc>
          <w:tcPr>
            <w:tcW w:type="dxa" w:w="150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40" w:after="0"/>
              <w:ind w:left="38" w:right="0" w:firstLine="0"/>
              <w:jc w:val="left"/>
            </w:pPr>
            <w:r>
              <w:rPr>
                <w:rFonts w:ascii="SimSun" w:hAnsi="SimSun" w:eastAsia="SimSun"/>
                <w:b w:val="0"/>
                <w:i w:val="0"/>
                <w:color w:val="000000"/>
                <w:sz w:val="24"/>
              </w:rPr>
              <w:t>的关联度。</w:t>
            </w:r>
          </w:p>
        </w:tc>
        <w:tc>
          <w:tcPr>
            <w:tcW w:type="dxa" w:w="724"/>
            <w:vMerge/>
            <w:tcBorders>
              <w:top w:sz="12.0" w:val="single" w:color="#000000"/>
            </w:tcBorders>
          </w:tcPr>
          <w:p/>
        </w:tc>
        <w:tc>
          <w:tcPr>
            <w:tcW w:type="dxa" w:w="724"/>
            <w:vMerge/>
            <w:tcBorders>
              <w:top w:sz="12.0" w:val="single" w:color="#000000"/>
            </w:tcBorders>
          </w:tcPr>
          <w:p/>
        </w:tc>
      </w:tr>
    </w:tbl>
    <w:p>
      <w:pPr>
        <w:autoSpaceDN w:val="0"/>
        <w:autoSpaceDE w:val="0"/>
        <w:widowControl/>
        <w:spacing w:line="204" w:lineRule="auto" w:before="66" w:after="28"/>
        <w:ind w:left="1478" w:right="0" w:firstLine="0"/>
        <w:jc w:val="left"/>
      </w:pPr>
      <w:r>
        <w:rPr>
          <w:rFonts w:ascii="TimesNewRoman" w:hAnsi="TimesNewRoman" w:eastAsia="TimesNewRoman"/>
          <w:b w:val="0"/>
          <w:i w:val="0"/>
          <w:color w:val="000000"/>
          <w:sz w:val="24"/>
        </w:rPr>
        <w:t>(2)</w:t>
      </w:r>
      <w:r>
        <w:rPr>
          <w:rFonts w:ascii="SimSun" w:hAnsi="SimSun" w:eastAsia="SimSun"/>
          <w:b w:val="0"/>
          <w:i w:val="0"/>
          <w:color w:val="000000"/>
          <w:sz w:val="24"/>
        </w:rPr>
        <w:t>二级评价</w:t>
      </w:r>
    </w:p>
    <w:tbl>
      <w:tblPr>
        <w:tblW w:type="auto" w:w="0"/>
        <w:tblLayout w:type="fixed"/>
        <w:tblLook w:firstColumn="1" w:firstRow="1" w:lastColumn="0" w:lastRow="0" w:noHBand="0" w:noVBand="1" w:val="04A0"/>
        <w:tblInd w:w="720.0" w:type="dxa"/>
      </w:tblPr>
      <w:tblGrid>
        <w:gridCol w:w="3379"/>
        <w:gridCol w:w="3379"/>
        <w:gridCol w:w="3379"/>
      </w:tblGrid>
      <w:tr>
        <w:trPr>
          <w:trHeight w:hRule="exact" w:val="488"/>
        </w:trPr>
        <w:tc>
          <w:tcPr>
            <w:tcW w:type="dxa" w:w="2960"/>
            <w:tcBorders/>
            <w:tcMar>
              <w:start w:w="0" w:type="dxa"/>
              <w:end w:w="0" w:type="dxa"/>
            </w:tcMar>
          </w:tcPr>
          <w:p>
            <w:pPr>
              <w:autoSpaceDN w:val="0"/>
              <w:autoSpaceDE w:val="0"/>
              <w:widowControl/>
              <w:spacing w:line="185" w:lineRule="auto" w:before="120" w:after="0"/>
              <w:ind w:left="0" w:right="22" w:firstLine="0"/>
              <w:jc w:val="right"/>
            </w:pPr>
            <w:r>
              <w:rPr>
                <w:rFonts w:ascii="SimSun" w:hAnsi="SimSun" w:eastAsia="SimSun"/>
                <w:b w:val="0"/>
                <w:i w:val="0"/>
                <w:color w:val="000000"/>
                <w:sz w:val="24"/>
              </w:rPr>
              <w:t>项目整体关联度矩阵</w:t>
            </w:r>
          </w:p>
        </w:tc>
        <w:tc>
          <w:tcPr>
            <w:tcW w:type="dxa" w:w="5280"/>
            <w:tcBorders/>
            <w:tcMar>
              <w:start w:w="0" w:type="dxa"/>
              <w:end w:w="0" w:type="dxa"/>
            </w:tcMar>
          </w:tcPr>
          <w:p>
            <w:pPr>
              <w:autoSpaceDN w:val="0"/>
              <w:tabs>
                <w:tab w:pos="232" w:val="left"/>
                <w:tab w:pos="540" w:val="left"/>
              </w:tabs>
              <w:autoSpaceDE w:val="0"/>
              <w:widowControl/>
              <w:spacing w:line="296" w:lineRule="exact" w:before="0" w:after="0"/>
              <w:ind w:left="24" w:right="0" w:firstLine="0"/>
              <w:jc w:val="left"/>
            </w:pPr>
            <w:r>
              <w:rPr>
                <w:rFonts w:ascii="TimesNewRoman,Italic" w:hAnsi="TimesNewRoman,Italic" w:eastAsia="TimesNewRoman,Italic"/>
                <w:b w:val="0"/>
                <w:i/>
                <w:color w:val="000000"/>
                <w:sz w:val="24"/>
              </w:rPr>
              <w:t>K N</w:t>
            </w:r>
            <w:r>
              <w:rPr>
                <w:rFonts w:ascii="SimSun" w:hAnsi="SimSun" w:eastAsia="SimSun"/>
                <w:b w:val="0"/>
                <w:i w:val="0"/>
                <w:color w:val="000000"/>
                <w:sz w:val="24"/>
              </w:rPr>
              <w:t xml:space="preserve"> 等于各安全风险等级下各一级指标的关联度</w:t>
            </w:r>
            <w:r>
              <w:rPr>
                <w:rFonts w:ascii="Symbol" w:hAnsi="Symbol" w:eastAsia="Symbol"/>
                <w:b w:val="0"/>
                <w:i w:val="0"/>
                <w:color w:val="000000"/>
                <w:sz w:val="27"/>
              </w:rPr>
              <w:t xml:space="preserve">( </w:t>
            </w:r>
            <w:r>
              <w:tab/>
            </w:r>
            <w:r>
              <w:rPr>
                <w:rFonts w:ascii="Symbol" w:hAnsi="Symbol" w:eastAsia="Symbol"/>
                <w:b w:val="0"/>
                <w:i w:val="0"/>
                <w:color w:val="000000"/>
                <w:sz w:val="27"/>
              </w:rPr>
              <w:t>)</w:t>
            </w:r>
          </w:p>
        </w:tc>
        <w:tc>
          <w:tcPr>
            <w:tcW w:type="dxa" w:w="1140"/>
            <w:tcBorders/>
            <w:tcMar>
              <w:start w:w="0" w:type="dxa"/>
              <w:end w:w="0" w:type="dxa"/>
            </w:tcMar>
          </w:tcPr>
          <w:p>
            <w:pPr>
              <w:autoSpaceDN w:val="0"/>
              <w:autoSpaceDE w:val="0"/>
              <w:widowControl/>
              <w:spacing w:line="296" w:lineRule="exact" w:before="0" w:after="0"/>
              <w:ind w:left="0" w:right="0" w:firstLine="0"/>
              <w:jc w:val="center"/>
            </w:pPr>
            <w:r>
              <w:rPr>
                <w:rFonts w:ascii="TimesNewRoman,Italic" w:hAnsi="TimesNewRoman,Italic" w:eastAsia="TimesNewRoman,Italic"/>
                <w:b w:val="0"/>
                <w:i/>
                <w:color w:val="000000"/>
                <w:sz w:val="24"/>
              </w:rPr>
              <w:t>K C</w:t>
            </w:r>
            <w:r>
              <w:rPr>
                <w:rFonts w:ascii="SimSun" w:hAnsi="SimSun" w:eastAsia="SimSun"/>
                <w:b w:val="0"/>
                <w:i w:val="0"/>
                <w:color w:val="000000"/>
                <w:sz w:val="24"/>
              </w:rPr>
              <w:t xml:space="preserve"> 和各</w:t>
            </w:r>
            <w:r>
              <w:rPr>
                <w:rFonts w:ascii="Symbol" w:hAnsi="Symbol" w:eastAsia="Symbol"/>
                <w:b w:val="0"/>
                <w:i w:val="0"/>
                <w:color w:val="000000"/>
                <w:sz w:val="27"/>
              </w:rPr>
              <w:t>( )</w:t>
            </w:r>
          </w:p>
        </w:tc>
      </w:tr>
    </w:tbl>
    <w:p>
      <w:pPr>
        <w:autoSpaceDN w:val="0"/>
        <w:autoSpaceDE w:val="0"/>
        <w:widowControl/>
        <w:spacing w:line="312" w:lineRule="exact" w:before="56" w:after="28"/>
        <w:ind w:left="998" w:right="0" w:firstLine="0"/>
        <w:jc w:val="left"/>
      </w:pPr>
      <w:r>
        <w:rPr>
          <w:rFonts w:ascii="TimesNewRoman" w:hAnsi="TimesNewRoman" w:eastAsia="TimesNewRoman"/>
          <w:b w:val="0"/>
          <w:i w:val="0"/>
          <w:color w:val="000000"/>
          <w:sz w:val="24"/>
        </w:rPr>
        <w:t>1</w:t>
      </w:r>
      <w:r>
        <w:rPr>
          <w:rFonts w:ascii="SimSun" w:hAnsi="SimSun" w:eastAsia="SimSun"/>
          <w:b w:val="0"/>
          <w:i w:val="0"/>
          <w:color w:val="000000"/>
          <w:sz w:val="24"/>
        </w:rPr>
        <w:t xml:space="preserve"> 级指标的权重向量</w:t>
      </w:r>
      <w:r>
        <w:rPr>
          <w:rFonts w:ascii="Symbol" w:hAnsi="Symbol" w:eastAsia="Symbol"/>
          <w:b w:val="0"/>
          <w:i w:val="0"/>
          <w:color w:val="000000"/>
          <w:sz w:val="24"/>
        </w:rPr>
        <w:t>ω</w:t>
      </w:r>
      <w:r>
        <w:rPr>
          <w:rFonts w:ascii="SimSun" w:hAnsi="SimSun" w:eastAsia="SimSun"/>
          <w:b w:val="0"/>
          <w:i w:val="0"/>
          <w:color w:val="000000"/>
          <w:sz w:val="24"/>
        </w:rPr>
        <w:t xml:space="preserve"> 相乘。</w:t>
      </w:r>
    </w:p>
    <w:tbl>
      <w:tblPr>
        <w:tblW w:type="auto" w:w="0"/>
        <w:tblLayout w:type="fixed"/>
        <w:tblLook w:firstColumn="1" w:firstRow="1" w:lastColumn="0" w:lastRow="0" w:noHBand="0" w:noVBand="1" w:val="04A0"/>
        <w:tblInd w:w="480.0" w:type="dxa"/>
      </w:tblPr>
      <w:tblGrid>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gridCol w:w="338"/>
      </w:tblGrid>
      <w:tr>
        <w:trPr>
          <w:trHeight w:hRule="exact" w:val="388"/>
        </w:trPr>
        <w:tc>
          <w:tcPr>
            <w:tcW w:type="dxa" w:w="320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432" w:after="0"/>
              <w:ind w:left="0" w:right="18" w:firstLine="0"/>
              <w:jc w:val="right"/>
            </w:pPr>
            <w:r>
              <w:rPr>
                <w:rFonts w:ascii="TimesNewRoman,Italic" w:hAnsi="TimesNewRoman,Italic" w:eastAsia="TimesNewRoman,Italic"/>
                <w:b w:val="0"/>
                <w:i/>
                <w:color w:val="000000"/>
                <w:sz w:val="24"/>
              </w:rPr>
              <w:t xml:space="preserve">K N </w:t>
            </w:r>
            <w:r>
              <w:rPr>
                <w:rFonts w:ascii="Symbol" w:hAnsi="Symbol" w:eastAsia="Symbol"/>
                <w:b w:val="0"/>
                <w:i w:val="0"/>
                <w:color w:val="000000"/>
                <w:sz w:val="27"/>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570" w:after="0"/>
              <w:ind w:left="0" w:right="0" w:firstLine="0"/>
              <w:jc w:val="center"/>
            </w:pPr>
            <w:r>
              <w:rPr>
                <w:rFonts w:ascii="Symbol" w:hAnsi="Symbol" w:eastAsia="Symbol"/>
                <w:b w:val="0"/>
                <w:i w:val="0"/>
                <w:color w:val="000000"/>
                <w:sz w:val="27"/>
              </w:rPr>
              <w:t>)</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626" w:after="0"/>
              <w:ind w:left="0" w:right="0" w:firstLine="0"/>
              <w:jc w:val="center"/>
            </w:pPr>
            <w:r>
              <w:rPr>
                <w:rFonts w:ascii="Symbol" w:hAnsi="Symbol" w:eastAsia="Symbol"/>
                <w:b w:val="0"/>
                <w:i w:val="0"/>
                <w:color w:val="000000"/>
                <w:sz w:val="24"/>
              </w:rPr>
              <w:t>=</w:t>
            </w:r>
          </w:p>
        </w:tc>
        <w:tc>
          <w:tcPr>
            <w:tcW w:type="dxa" w:w="9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2" w:val="left"/>
                <w:tab w:pos="264" w:val="left"/>
                <w:tab w:pos="580" w:val="left"/>
                <w:tab w:pos="902" w:val="left"/>
              </w:tabs>
              <w:autoSpaceDE w:val="0"/>
              <w:widowControl/>
              <w:spacing w:line="416" w:lineRule="exact" w:before="562" w:after="0"/>
              <w:ind w:left="38" w:right="0" w:firstLine="0"/>
              <w:jc w:val="left"/>
            </w:pPr>
            <w:r>
              <w:rPr>
                <w:w w:val="98.62014906747001"/>
                <w:rFonts w:ascii="Symbol" w:hAnsi="Symbol" w:eastAsia="Symbol"/>
                <w:b w:val="0"/>
                <w:i w:val="0"/>
                <w:color w:val="000000"/>
                <w:sz w:val="28"/>
              </w:rPr>
              <w:t>[</w:t>
            </w:r>
            <w:r>
              <w:rPr>
                <w:rFonts w:ascii="Symbol" w:hAnsi="Symbol" w:eastAsia="Symbol"/>
                <w:b w:val="0"/>
                <w:i w:val="0"/>
                <w:color w:val="000000"/>
                <w:sz w:val="24"/>
              </w:rPr>
              <w:t>ω ω ω</w:t>
            </w:r>
            <w:r>
              <w:rPr>
                <w:rFonts w:ascii="TimesNewRoman" w:hAnsi="TimesNewRoman" w:eastAsia="TimesNewRoman"/>
                <w:b w:val="0"/>
                <w:i w:val="0"/>
                <w:color w:val="000000"/>
                <w:sz w:val="14"/>
              </w:rPr>
              <w:t xml:space="preserve">1 </w:t>
            </w:r>
            <w:r>
              <w:rPr>
                <w:rFonts w:ascii="TimesNewRoman" w:hAnsi="TimesNewRoman" w:eastAsia="TimesNewRoman"/>
                <w:b w:val="0"/>
                <w:i w:val="0"/>
                <w:color w:val="000000"/>
                <w:sz w:val="14"/>
              </w:rPr>
              <w:t xml:space="preserve">2 </w:t>
            </w:r>
            <w:r>
              <w:tab/>
            </w:r>
            <w:r>
              <w:rPr>
                <w:rFonts w:ascii="TimesNewRoman" w:hAnsi="TimesNewRoman" w:eastAsia="TimesNewRoman"/>
                <w:b w:val="0"/>
                <w:i w:val="0"/>
                <w:color w:val="000000"/>
                <w:sz w:val="14"/>
              </w:rPr>
              <w:t>3</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6" w:lineRule="exact" w:before="562" w:after="0"/>
              <w:ind w:left="0" w:right="0" w:firstLine="0"/>
              <w:jc w:val="center"/>
            </w:pPr>
            <w:r>
              <w:rPr>
                <w:w w:val="98.62014906747001"/>
                <w:rFonts w:ascii="Symbol" w:hAnsi="Symbol" w:eastAsia="Symbol"/>
                <w:b w:val="0"/>
                <w:i w:val="0"/>
                <w:color w:val="000000"/>
                <w:sz w:val="28"/>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2" w:after="0"/>
              <w:ind w:left="20"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200"/>
            <w:vMerge w:val="restart"/>
            <w:tcBorders/>
            <w:tcMar>
              <w:start w:w="0" w:type="dxa"/>
              <w:end w:w="0" w:type="dxa"/>
            </w:tcMar>
            <w:tcMar>
              <w:start w:w="0" w:type="dxa"/>
              <w:end w:w="0" w:type="dxa"/>
            </w:tcMar>
          </w:tcPr>
          <w:p>
            <w:pPr>
              <w:autoSpaceDN w:val="0"/>
              <w:autoSpaceDE w:val="0"/>
              <w:widowControl/>
              <w:spacing w:line="266" w:lineRule="auto" w:before="114" w:after="0"/>
              <w:ind w:left="0" w:right="0" w:firstLine="0"/>
              <w:jc w:val="center"/>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5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74" w:after="0"/>
              <w:ind w:left="0" w:right="0" w:firstLine="0"/>
              <w:jc w:val="center"/>
            </w:pPr>
            <w:r>
              <w:rPr>
                <w:rFonts w:ascii="Symbol" w:hAnsi="Symbol" w:eastAsia="Symbol"/>
                <w:b w:val="0"/>
                <w:i w:val="0"/>
                <w:color w:val="000000"/>
                <w:sz w:val="27"/>
              </w:rPr>
              <w:t xml:space="preserve">( ) </w:t>
            </w: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 xml:space="preserve">2 </w:t>
            </w:r>
            <w:r>
              <w:rPr>
                <w:rFonts w:ascii="Symbol" w:hAnsi="Symbol" w:eastAsia="Symbol"/>
                <w:b w:val="0"/>
                <w:i w:val="0"/>
                <w:color w:val="000000"/>
                <w:sz w:val="27"/>
              </w:rPr>
              <w:t>)</w:t>
            </w:r>
          </w:p>
        </w:tc>
        <w:tc>
          <w:tcPr>
            <w:tcW w:type="dxa" w:w="300"/>
            <w:vMerge w:val="restart"/>
            <w:tcBorders/>
            <w:tcMar>
              <w:start w:w="0" w:type="dxa"/>
              <w:end w:w="0" w:type="dxa"/>
            </w:tcMar>
            <w:tcMar>
              <w:start w:w="0" w:type="dxa"/>
              <w:end w:w="0" w:type="dxa"/>
            </w:tcMar>
          </w:tcPr>
          <w:p>
            <w:pPr>
              <w:autoSpaceDN w:val="0"/>
              <w:autoSpaceDE w:val="0"/>
              <w:widowControl/>
              <w:spacing w:line="266" w:lineRule="auto" w:before="114" w:after="0"/>
              <w:ind w:left="0" w:right="0"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5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74" w:after="0"/>
              <w:ind w:left="0" w:right="0" w:firstLine="0"/>
              <w:jc w:val="center"/>
            </w:pPr>
            <w:r>
              <w:rPr>
                <w:rFonts w:ascii="Symbol" w:hAnsi="Symbol" w:eastAsia="Symbol"/>
                <w:b w:val="0"/>
                <w:i w:val="0"/>
                <w:color w:val="000000"/>
                <w:sz w:val="27"/>
              </w:rPr>
              <w:t xml:space="preserve">( ) </w:t>
            </w: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 xml:space="preserve">2 </w:t>
            </w:r>
            <w:r>
              <w:rPr>
                <w:rFonts w:ascii="Symbol" w:hAnsi="Symbol" w:eastAsia="Symbol"/>
                <w:b w:val="0"/>
                <w:i w:val="0"/>
                <w:color w:val="000000"/>
                <w:sz w:val="27"/>
              </w:rPr>
              <w:t>)</w:t>
            </w:r>
          </w:p>
        </w:tc>
        <w:tc>
          <w:tcPr>
            <w:tcW w:type="dxa" w:w="300"/>
            <w:tcBorders/>
            <w:tcMar>
              <w:start w:w="0" w:type="dxa"/>
              <w:end w:w="0" w:type="dxa"/>
            </w:tcMar>
          </w:tcPr>
          <w:p>
            <w:pPr>
              <w:autoSpaceDN w:val="0"/>
              <w:autoSpaceDE w:val="0"/>
              <w:widowControl/>
              <w:spacing w:line="230" w:lineRule="auto" w:before="114" w:after="0"/>
              <w:ind w:left="0" w:right="10" w:firstLine="0"/>
              <w:jc w:val="right"/>
            </w:pPr>
            <w:r>
              <w:rPr>
                <w:rFonts w:ascii="TimesNewRoman" w:hAnsi="TimesNewRoman" w:eastAsia="TimesNewRoman"/>
                <w:b w:val="0"/>
                <w:i w:val="0"/>
                <w:color w:val="000000"/>
                <w:sz w:val="24"/>
              </w:rPr>
              <w:t>...</w:t>
            </w:r>
          </w:p>
        </w:tc>
        <w:tc>
          <w:tcPr>
            <w:tcW w:type="dxa" w:w="400"/>
            <w:vMerge w:val="restart"/>
            <w:tcBorders/>
            <w:tcMar>
              <w:start w:w="0" w:type="dxa"/>
              <w:end w:w="0" w:type="dxa"/>
            </w:tcMar>
            <w:tcMar>
              <w:start w:w="0" w:type="dxa"/>
              <w:end w:w="0" w:type="dxa"/>
            </w:tcMar>
          </w:tcPr>
          <w:p>
            <w:pPr>
              <w:autoSpaceDN w:val="0"/>
              <w:autoSpaceDE w:val="0"/>
              <w:widowControl/>
              <w:spacing w:line="266" w:lineRule="auto" w:before="114" w:after="0"/>
              <w:ind w:left="0" w:right="10"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4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74" w:after="0"/>
              <w:ind w:left="0" w:right="0" w:firstLine="0"/>
              <w:jc w:val="center"/>
            </w:pPr>
            <w:r>
              <w:rPr>
                <w:rFonts w:ascii="Symbol" w:hAnsi="Symbol" w:eastAsia="Symbol"/>
                <w:b w:val="0"/>
                <w:i w:val="0"/>
                <w:color w:val="000000"/>
                <w:sz w:val="27"/>
              </w:rPr>
              <w:t xml:space="preserve">( ) </w:t>
            </w: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 xml:space="preserve">2 </w:t>
            </w:r>
            <w:r>
              <w:rPr>
                <w:rFonts w:ascii="Symbol" w:hAnsi="Symbol" w:eastAsia="Symbol"/>
                <w:b w:val="0"/>
                <w:i w:val="0"/>
                <w:color w:val="000000"/>
                <w:sz w:val="27"/>
              </w:rPr>
              <w:t>)</w:t>
            </w:r>
          </w:p>
        </w:tc>
        <w:tc>
          <w:tcPr>
            <w:tcW w:type="dxa" w:w="6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2" w:after="0"/>
              <w:ind w:left="12" w:right="576"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1592" w:after="0"/>
              <w:ind w:left="0" w:right="0" w:firstLine="0"/>
              <w:jc w:val="center"/>
            </w:pPr>
            <w:r>
              <w:rPr>
                <w:rFonts w:ascii="Symbol" w:hAnsi="Symbol" w:eastAsia="Symbol"/>
                <w:b w:val="0"/>
                <w:i w:val="0"/>
                <w:color w:val="000000"/>
                <w:sz w:val="27"/>
              </w:rPr>
              <w:t>)</w:t>
            </w:r>
          </w:p>
        </w:tc>
        <w:tc>
          <w:tcPr>
            <w:tcW w:type="dxa" w:w="15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82" w:after="0"/>
              <w:ind w:left="0" w:right="364" w:firstLine="0"/>
              <w:jc w:val="right"/>
            </w:pPr>
            <w:r>
              <w:rPr>
                <w:rFonts w:ascii="TimesNewRoman" w:hAnsi="TimesNewRoman" w:eastAsia="TimesNewRoman"/>
                <w:b w:val="0"/>
                <w:i w:val="0"/>
                <w:color w:val="000000"/>
                <w:sz w:val="21"/>
              </w:rPr>
              <w:t xml:space="preserve">(4.13) </w:t>
            </w:r>
          </w:p>
        </w:tc>
      </w:tr>
      <w:tr>
        <w:trPr>
          <w:trHeight w:hRule="exact" w:val="58"/>
        </w:trPr>
        <w:tc>
          <w:tcPr>
            <w:tcW w:type="dxa" w:w="2366"/>
            <w:gridSpan w:val="7"/>
            <w:vMerge/>
            <w:tcBorders/>
          </w:tcPr>
          <w:p/>
        </w:tc>
        <w:tc>
          <w:tcPr>
            <w:tcW w:type="dxa" w:w="338"/>
            <w:vMerge/>
            <w:tcBorders/>
          </w:tcPr>
          <w:p/>
        </w:tc>
        <w:tc>
          <w:tcPr>
            <w:tcW w:type="dxa" w:w="338"/>
            <w:vMerge/>
            <w:tcBorders/>
          </w:tcPr>
          <w:p/>
        </w:tc>
        <w:tc>
          <w:tcPr>
            <w:tcW w:type="dxa" w:w="1014"/>
            <w:gridSpan w:val="3"/>
            <w:vMerge/>
            <w:tcBorders/>
          </w:tcPr>
          <w:p/>
        </w:tc>
        <w:tc>
          <w:tcPr>
            <w:tcW w:type="dxa" w:w="338"/>
            <w:vMerge/>
            <w:tcBorders/>
          </w:tcPr>
          <w:p/>
        </w:tc>
        <w:tc>
          <w:tcPr>
            <w:tcW w:type="dxa" w:w="338"/>
            <w:vMerge/>
            <w:tcBorders/>
          </w:tcPr>
          <w:p/>
        </w:tc>
        <w:tc>
          <w:tcPr>
            <w:tcW w:type="dxa" w:w="338"/>
            <w:vMerge/>
            <w:tcBorders/>
          </w:tcPr>
          <w:p/>
        </w:tc>
        <w:tc>
          <w:tcPr>
            <w:tcW w:type="dxa" w:w="1014"/>
            <w:gridSpan w:val="3"/>
            <w:vMerge/>
            <w:tcBorders/>
          </w:tcPr>
          <w:p/>
        </w:tc>
        <w:tc>
          <w:tcPr>
            <w:tcW w:type="dxa" w:w="338"/>
            <w:vMerge/>
            <w:tcBorders/>
          </w:tcPr>
          <w:p/>
        </w:tc>
        <w:tc>
          <w:tcPr>
            <w:tcW w:type="dxa" w:w="1014"/>
            <w:gridSpan w:val="3"/>
            <w:vMerge/>
            <w:tcBorders/>
          </w:tcP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86" w:after="0"/>
              <w:ind w:left="0" w:right="10" w:firstLine="0"/>
              <w:jc w:val="right"/>
            </w:pPr>
            <w:r>
              <w:rPr>
                <w:rFonts w:ascii="TimesNewRoman" w:hAnsi="TimesNewRoman" w:eastAsia="TimesNewRoman"/>
                <w:b w:val="0"/>
                <w:i w:val="0"/>
                <w:color w:val="000000"/>
                <w:sz w:val="24"/>
              </w:rPr>
              <w:t>...</w:t>
            </w:r>
          </w:p>
        </w:tc>
        <w:tc>
          <w:tcPr>
            <w:tcW w:type="dxa" w:w="338"/>
            <w:vMerge/>
            <w:tcBorders/>
          </w:tcPr>
          <w:p/>
        </w:tc>
        <w:tc>
          <w:tcPr>
            <w:tcW w:type="dxa" w:w="1014"/>
            <w:gridSpan w:val="3"/>
            <w:vMerge/>
            <w:tcBorders/>
          </w:tcPr>
          <w:p/>
        </w:tc>
        <w:tc>
          <w:tcPr>
            <w:tcW w:type="dxa" w:w="338"/>
            <w:vMerge/>
            <w:tcBorders/>
          </w:tcPr>
          <w:p/>
        </w:tc>
        <w:tc>
          <w:tcPr>
            <w:tcW w:type="dxa" w:w="338"/>
            <w:vMerge/>
            <w:tcBorders/>
          </w:tcPr>
          <w:p/>
        </w:tc>
        <w:tc>
          <w:tcPr>
            <w:tcW w:type="dxa" w:w="338"/>
            <w:vMerge/>
            <w:tcBorders/>
          </w:tcPr>
          <w:p/>
        </w:tc>
      </w:tr>
      <w:tr>
        <w:trPr>
          <w:trHeight w:hRule="exact" w:val="370"/>
        </w:trPr>
        <w:tc>
          <w:tcPr>
            <w:tcW w:type="dxa" w:w="2366"/>
            <w:gridSpan w:val="7"/>
            <w:vMerge/>
            <w:tcBorders/>
          </w:tcPr>
          <w:p/>
        </w:tc>
        <w:tc>
          <w:tcPr>
            <w:tcW w:type="dxa" w:w="338"/>
            <w:vMerge/>
            <w:tcBorders/>
          </w:tcPr>
          <w:p/>
        </w:tc>
        <w:tc>
          <w:tcPr>
            <w:tcW w:type="dxa" w:w="338"/>
            <w:vMerge/>
            <w:tcBorders/>
          </w:tcPr>
          <w:p/>
        </w:tc>
        <w:tc>
          <w:tcPr>
            <w:tcW w:type="dxa" w:w="1014"/>
            <w:gridSpan w:val="3"/>
            <w:vMerge/>
            <w:tcBorders/>
          </w:tcPr>
          <w:p/>
        </w:tc>
        <w:tc>
          <w:tcPr>
            <w:tcW w:type="dxa" w:w="338"/>
            <w:vMerge/>
            <w:tcBorders/>
          </w:tcPr>
          <w:p/>
        </w:tc>
        <w:tc>
          <w:tcPr>
            <w:tcW w:type="dxa" w:w="338"/>
            <w:vMerge/>
            <w:tcBorders/>
          </w:tcPr>
          <w:p/>
        </w:tc>
        <w:tc>
          <w:tcPr>
            <w:tcW w:type="dxa" w:w="200"/>
            <w:vMerge w:val="restart"/>
            <w:tcBorders/>
            <w:tcMar>
              <w:start w:w="0" w:type="dxa"/>
              <w:end w:w="0" w:type="dxa"/>
            </w:tcMar>
            <w:tcMar>
              <w:start w:w="0" w:type="dxa"/>
              <w:end w:w="0" w:type="dxa"/>
            </w:tcMar>
          </w:tcPr>
          <w:p>
            <w:pPr>
              <w:autoSpaceDN w:val="0"/>
              <w:autoSpaceDE w:val="0"/>
              <w:widowControl/>
              <w:spacing w:line="266" w:lineRule="auto" w:before="28" w:after="0"/>
              <w:ind w:left="0" w:right="0" w:firstLine="0"/>
              <w:jc w:val="center"/>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14"/>
            <w:gridSpan w:val="3"/>
            <w:vMerge/>
            <w:tcBorders/>
          </w:tcPr>
          <w:p/>
        </w:tc>
        <w:tc>
          <w:tcPr>
            <w:tcW w:type="dxa" w:w="300"/>
            <w:vMerge w:val="restart"/>
            <w:tcBorders/>
            <w:tcMar>
              <w:start w:w="0" w:type="dxa"/>
              <w:end w:w="0" w:type="dxa"/>
            </w:tcMar>
            <w:tcMar>
              <w:start w:w="0" w:type="dxa"/>
              <w:end w:w="0" w:type="dxa"/>
            </w:tcMar>
          </w:tcPr>
          <w:p>
            <w:pPr>
              <w:autoSpaceDN w:val="0"/>
              <w:autoSpaceDE w:val="0"/>
              <w:widowControl/>
              <w:spacing w:line="266" w:lineRule="auto" w:before="28" w:after="0"/>
              <w:ind w:left="0" w:right="8"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14"/>
            <w:gridSpan w:val="3"/>
            <w:vMerge/>
            <w:tcBorders/>
          </w:tcPr>
          <w:p/>
        </w:tc>
        <w:tc>
          <w:tcPr>
            <w:tcW w:type="dxa" w:w="338"/>
            <w:vMerge/>
            <w:tcBorders/>
          </w:tcPr>
          <w:p/>
        </w:tc>
        <w:tc>
          <w:tcPr>
            <w:tcW w:type="dxa" w:w="400"/>
            <w:vMerge w:val="restart"/>
            <w:tcBorders/>
            <w:tcMar>
              <w:start w:w="0" w:type="dxa"/>
              <w:end w:w="0" w:type="dxa"/>
            </w:tcMar>
            <w:tcMar>
              <w:start w:w="0" w:type="dxa"/>
              <w:end w:w="0" w:type="dxa"/>
            </w:tcMar>
          </w:tcPr>
          <w:p>
            <w:pPr>
              <w:autoSpaceDN w:val="0"/>
              <w:autoSpaceDE w:val="0"/>
              <w:widowControl/>
              <w:spacing w:line="266" w:lineRule="auto" w:before="28" w:after="0"/>
              <w:ind w:left="0" w:right="20"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14"/>
            <w:gridSpan w:val="3"/>
            <w:vMerge/>
            <w:tcBorders/>
          </w:tcPr>
          <w:p/>
        </w:tc>
        <w:tc>
          <w:tcPr>
            <w:tcW w:type="dxa" w:w="338"/>
            <w:vMerge/>
            <w:tcBorders/>
          </w:tcPr>
          <w:p/>
        </w:tc>
        <w:tc>
          <w:tcPr>
            <w:tcW w:type="dxa" w:w="338"/>
            <w:vMerge/>
            <w:tcBorders/>
          </w:tcPr>
          <w:p/>
        </w:tc>
        <w:tc>
          <w:tcPr>
            <w:tcW w:type="dxa" w:w="338"/>
            <w:vMerge/>
            <w:tcBorders/>
          </w:tcPr>
          <w:p/>
        </w:tc>
      </w:tr>
      <w:tr>
        <w:trPr>
          <w:trHeight w:hRule="exact" w:val="272"/>
        </w:trPr>
        <w:tc>
          <w:tcPr>
            <w:tcW w:type="dxa" w:w="2366"/>
            <w:gridSpan w:val="7"/>
            <w:vMerge/>
            <w:tcBorders/>
          </w:tcPr>
          <w:p/>
        </w:tc>
        <w:tc>
          <w:tcPr>
            <w:tcW w:type="dxa" w:w="338"/>
            <w:vMerge/>
            <w:tcBorders/>
          </w:tcPr>
          <w:p/>
        </w:tc>
        <w:tc>
          <w:tcPr>
            <w:tcW w:type="dxa" w:w="338"/>
            <w:vMerge/>
            <w:tcBorders/>
          </w:tcPr>
          <w:p/>
        </w:tc>
        <w:tc>
          <w:tcPr>
            <w:tcW w:type="dxa" w:w="1014"/>
            <w:gridSpan w:val="3"/>
            <w:vMerge/>
            <w:tcBorders/>
          </w:tcPr>
          <w:p/>
        </w:tc>
        <w:tc>
          <w:tcPr>
            <w:tcW w:type="dxa" w:w="338"/>
            <w:vMerge/>
            <w:tcBorders/>
          </w:tcPr>
          <w:p/>
        </w:tc>
        <w:tc>
          <w:tcPr>
            <w:tcW w:type="dxa" w:w="338"/>
            <w:vMerge/>
            <w:tcBorders/>
          </w:tcPr>
          <w:p/>
        </w:tc>
        <w:tc>
          <w:tcPr>
            <w:tcW w:type="dxa" w:w="338"/>
            <w:vMerge/>
            <w:tcBorders/>
          </w:tcPr>
          <w:p/>
        </w:tc>
        <w:tc>
          <w:tcPr>
            <w:tcW w:type="dxa" w:w="52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6" w:after="0"/>
              <w:ind w:left="26" w:right="0" w:firstLine="0"/>
              <w:jc w:val="left"/>
            </w:pPr>
            <w:r>
              <w:rPr>
                <w:rFonts w:ascii="TimesNewRoman" w:hAnsi="TimesNewRoman" w:eastAsia="TimesNewRoman"/>
                <w:b w:val="0"/>
                <w:i w:val="0"/>
                <w:color w:val="000000"/>
                <w:sz w:val="24"/>
              </w:rPr>
              <w:t>...</w:t>
            </w:r>
          </w:p>
        </w:tc>
        <w:tc>
          <w:tcPr>
            <w:tcW w:type="dxa" w:w="338"/>
            <w:vMerge/>
            <w:tcBorders/>
          </w:tcPr>
          <w:p/>
        </w:tc>
        <w:tc>
          <w:tcPr>
            <w:tcW w:type="dxa" w:w="52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6" w:after="0"/>
              <w:ind w:left="26" w:right="0" w:firstLine="0"/>
              <w:jc w:val="left"/>
            </w:pPr>
            <w:r>
              <w:rPr>
                <w:rFonts w:ascii="TimesNewRoman" w:hAnsi="TimesNewRoman" w:eastAsia="TimesNewRoman"/>
                <w:b w:val="0"/>
                <w:i w:val="0"/>
                <w:color w:val="000000"/>
                <w:sz w:val="24"/>
              </w:rPr>
              <w:t>...</w:t>
            </w:r>
          </w:p>
        </w:tc>
        <w:tc>
          <w:tcPr>
            <w:tcW w:type="dxa" w:w="338"/>
            <w:vMerge/>
            <w:tcBorders/>
          </w:tcPr>
          <w:p/>
        </w:tc>
        <w:tc>
          <w:tcPr>
            <w:tcW w:type="dxa" w:w="338"/>
            <w:vMerge/>
            <w:tcBorders/>
          </w:tcPr>
          <w:p/>
        </w:tc>
        <w:tc>
          <w:tcPr>
            <w:tcW w:type="dxa" w:w="40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6" w:after="0"/>
              <w:ind w:left="14" w:right="0" w:firstLine="0"/>
              <w:jc w:val="left"/>
            </w:pPr>
            <w:r>
              <w:rPr>
                <w:rFonts w:ascii="TimesNewRoman" w:hAnsi="TimesNewRoman" w:eastAsia="TimesNewRoman"/>
                <w:b w:val="0"/>
                <w:i w:val="0"/>
                <w:color w:val="000000"/>
                <w:sz w:val="24"/>
              </w:rPr>
              <w:t>...</w:t>
            </w:r>
          </w:p>
        </w:tc>
        <w:tc>
          <w:tcPr>
            <w:tcW w:type="dxa" w:w="338"/>
            <w:vMerge/>
            <w:tcBorders/>
          </w:tcPr>
          <w:p/>
        </w:tc>
        <w:tc>
          <w:tcPr>
            <w:tcW w:type="dxa" w:w="338"/>
            <w:vMerge/>
            <w:tcBorders/>
          </w:tcPr>
          <w:p/>
        </w:tc>
        <w:tc>
          <w:tcPr>
            <w:tcW w:type="dxa" w:w="338"/>
            <w:vMerge/>
            <w:tcBorders/>
          </w:tcPr>
          <w:p/>
        </w:tc>
      </w:tr>
      <w:tr>
        <w:trPr>
          <w:trHeight w:hRule="exact" w:val="480"/>
        </w:trPr>
        <w:tc>
          <w:tcPr>
            <w:tcW w:type="dxa" w:w="2366"/>
            <w:gridSpan w:val="7"/>
            <w:vMerge/>
            <w:tcBorders/>
          </w:tcPr>
          <w:p/>
        </w:tc>
        <w:tc>
          <w:tcPr>
            <w:tcW w:type="dxa" w:w="338"/>
            <w:vMerge/>
            <w:tcBorders/>
          </w:tcPr>
          <w:p/>
        </w:tc>
        <w:tc>
          <w:tcPr>
            <w:tcW w:type="dxa" w:w="338"/>
            <w:vMerge/>
            <w:tcBorders/>
          </w:tcPr>
          <w:p/>
        </w:tc>
        <w:tc>
          <w:tcPr>
            <w:tcW w:type="dxa" w:w="1014"/>
            <w:gridSpan w:val="3"/>
            <w:vMerge/>
            <w:tcBorders/>
          </w:tcPr>
          <w:p/>
        </w:tc>
        <w:tc>
          <w:tcPr>
            <w:tcW w:type="dxa" w:w="338"/>
            <w:vMerge/>
            <w:tcBorders/>
          </w:tcPr>
          <w:p/>
        </w:tc>
        <w:tc>
          <w:tcPr>
            <w:tcW w:type="dxa" w:w="338"/>
            <w:vMerge/>
            <w:tcBorders/>
          </w:tcPr>
          <w:p/>
        </w:tc>
        <w:tc>
          <w:tcPr>
            <w:tcW w:type="dxa" w:w="200"/>
            <w:tcBorders/>
            <w:tcMar>
              <w:start w:w="0" w:type="dxa"/>
              <w:end w:w="0" w:type="dxa"/>
            </w:tcMar>
          </w:tcPr>
          <w:p>
            <w:pPr>
              <w:autoSpaceDN w:val="0"/>
              <w:autoSpaceDE w:val="0"/>
              <w:widowControl/>
              <w:spacing w:line="266" w:lineRule="auto" w:before="108" w:after="0"/>
              <w:ind w:left="0" w:right="0" w:firstLine="0"/>
              <w:jc w:val="center"/>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24"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266" w:lineRule="auto" w:before="108" w:after="0"/>
              <w:ind w:left="0" w:right="0" w:firstLine="0"/>
              <w:jc w:val="center"/>
            </w:pP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n</w:t>
            </w:r>
          </w:p>
        </w:tc>
        <w:tc>
          <w:tcPr>
            <w:tcW w:type="dxa" w:w="220"/>
            <w:tcBorders/>
            <w:tcMar>
              <w:start w:w="0" w:type="dxa"/>
              <w:end w:w="0" w:type="dxa"/>
            </w:tcMar>
          </w:tcPr>
          <w:p>
            <w:pPr>
              <w:autoSpaceDN w:val="0"/>
              <w:autoSpaceDE w:val="0"/>
              <w:widowControl/>
              <w:spacing w:line="404" w:lineRule="exact" w:before="24" w:after="0"/>
              <w:ind w:left="0" w:right="0" w:firstLine="0"/>
              <w:jc w:val="center"/>
            </w:pPr>
            <w:r>
              <w:rPr>
                <w:rFonts w:ascii="Symbol" w:hAnsi="Symbol" w:eastAsia="Symbol"/>
                <w:b w:val="0"/>
                <w:i w:val="0"/>
                <w:color w:val="000000"/>
                <w:sz w:val="27"/>
              </w:rPr>
              <w:t>)</w:t>
            </w:r>
          </w:p>
        </w:tc>
        <w:tc>
          <w:tcPr>
            <w:tcW w:type="dxa" w:w="300"/>
            <w:tcBorders/>
            <w:tcMar>
              <w:start w:w="0" w:type="dxa"/>
              <w:end w:w="0" w:type="dxa"/>
            </w:tcMar>
          </w:tcPr>
          <w:p>
            <w:pPr>
              <w:autoSpaceDN w:val="0"/>
              <w:autoSpaceDE w:val="0"/>
              <w:widowControl/>
              <w:spacing w:line="266" w:lineRule="auto" w:before="108" w:after="0"/>
              <w:ind w:left="0" w:right="8"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24"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266" w:lineRule="auto" w:before="108" w:after="0"/>
              <w:ind w:left="0" w:right="0" w:firstLine="0"/>
              <w:jc w:val="center"/>
            </w:pP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n</w:t>
            </w:r>
          </w:p>
        </w:tc>
        <w:tc>
          <w:tcPr>
            <w:tcW w:type="dxa" w:w="220"/>
            <w:tcBorders/>
            <w:tcMar>
              <w:start w:w="0" w:type="dxa"/>
              <w:end w:w="0" w:type="dxa"/>
            </w:tcMar>
          </w:tcPr>
          <w:p>
            <w:pPr>
              <w:autoSpaceDN w:val="0"/>
              <w:autoSpaceDE w:val="0"/>
              <w:widowControl/>
              <w:spacing w:line="404" w:lineRule="exact" w:before="24" w:after="0"/>
              <w:ind w:left="0" w:right="0" w:firstLine="0"/>
              <w:jc w:val="center"/>
            </w:pPr>
            <w:r>
              <w:rPr>
                <w:rFonts w:ascii="Symbol" w:hAnsi="Symbol" w:eastAsia="Symbol"/>
                <w:b w:val="0"/>
                <w:i w:val="0"/>
                <w:color w:val="000000"/>
                <w:sz w:val="27"/>
              </w:rPr>
              <w:t>)</w:t>
            </w:r>
          </w:p>
        </w:tc>
        <w:tc>
          <w:tcPr>
            <w:tcW w:type="dxa" w:w="300"/>
            <w:tcBorders/>
            <w:tcMar>
              <w:start w:w="0" w:type="dxa"/>
              <w:end w:w="0" w:type="dxa"/>
            </w:tcMar>
          </w:tcPr>
          <w:p>
            <w:pPr>
              <w:autoSpaceDN w:val="0"/>
              <w:autoSpaceDE w:val="0"/>
              <w:widowControl/>
              <w:spacing w:line="230" w:lineRule="auto" w:before="108" w:after="0"/>
              <w:ind w:left="0" w:right="10" w:firstLine="0"/>
              <w:jc w:val="right"/>
            </w:pPr>
            <w:r>
              <w:rPr>
                <w:rFonts w:ascii="TimesNewRoman" w:hAnsi="TimesNewRoman" w:eastAsia="TimesNewRoman"/>
                <w:b w:val="0"/>
                <w:i w:val="0"/>
                <w:color w:val="000000"/>
                <w:sz w:val="24"/>
              </w:rPr>
              <w:t>...</w:t>
            </w:r>
          </w:p>
        </w:tc>
        <w:tc>
          <w:tcPr>
            <w:tcW w:type="dxa" w:w="400"/>
            <w:tcBorders/>
            <w:tcMar>
              <w:start w:w="0" w:type="dxa"/>
              <w:end w:w="0" w:type="dxa"/>
            </w:tcMar>
          </w:tcPr>
          <w:p>
            <w:pPr>
              <w:autoSpaceDN w:val="0"/>
              <w:autoSpaceDE w:val="0"/>
              <w:widowControl/>
              <w:spacing w:line="266" w:lineRule="auto" w:before="108" w:after="0"/>
              <w:ind w:left="0" w:right="2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24"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266" w:lineRule="auto" w:before="108" w:after="0"/>
              <w:ind w:left="0" w:right="0" w:firstLine="0"/>
              <w:jc w:val="center"/>
            </w:pP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n</w:t>
            </w:r>
          </w:p>
        </w:tc>
        <w:tc>
          <w:tcPr>
            <w:tcW w:type="dxa" w:w="120"/>
            <w:tcBorders/>
            <w:tcMar>
              <w:start w:w="0" w:type="dxa"/>
              <w:end w:w="0" w:type="dxa"/>
            </w:tcMar>
          </w:tcPr>
          <w:p>
            <w:pPr>
              <w:autoSpaceDN w:val="0"/>
              <w:autoSpaceDE w:val="0"/>
              <w:widowControl/>
              <w:spacing w:line="404" w:lineRule="exact" w:before="24" w:after="0"/>
              <w:ind w:left="0" w:right="0" w:firstLine="0"/>
              <w:jc w:val="center"/>
            </w:pPr>
            <w:r>
              <w:rPr>
                <w:rFonts w:ascii="Symbol" w:hAnsi="Symbol" w:eastAsia="Symbol"/>
                <w:b w:val="0"/>
                <w:i w:val="0"/>
                <w:color w:val="000000"/>
                <w:sz w:val="27"/>
              </w:rPr>
              <w:t>)</w:t>
            </w:r>
          </w:p>
        </w:tc>
        <w:tc>
          <w:tcPr>
            <w:tcW w:type="dxa" w:w="338"/>
            <w:vMerge/>
            <w:tcBorders/>
          </w:tcPr>
          <w:p/>
        </w:tc>
        <w:tc>
          <w:tcPr>
            <w:tcW w:type="dxa" w:w="338"/>
            <w:vMerge/>
            <w:tcBorders/>
          </w:tcPr>
          <w:p/>
        </w:tc>
        <w:tc>
          <w:tcPr>
            <w:tcW w:type="dxa" w:w="1520"/>
            <w:vMerge w:val="restart"/>
            <w:tcBorders/>
            <w:tcMar>
              <w:start w:w="0" w:type="dxa"/>
              <w:end w:w="0" w:type="dxa"/>
            </w:tcMar>
            <w:tcMar>
              <w:start w:w="0" w:type="dxa"/>
              <w:end w:w="0" w:type="dxa"/>
            </w:tcMar>
            <w:tcMar>
              <w:start w:w="0" w:type="dxa"/>
              <w:end w:w="0" w:type="dxa"/>
            </w:tcMar>
          </w:tcPr>
          <w:p>
            <w:pPr>
              <w:autoSpaceDN w:val="0"/>
              <w:autoSpaceDE w:val="0"/>
              <w:widowControl/>
              <w:spacing w:line="204" w:lineRule="auto" w:before="588" w:after="0"/>
              <w:ind w:left="0" w:right="0" w:firstLine="0"/>
              <w:jc w:val="center"/>
            </w:pPr>
            <w:r>
              <w:rPr>
                <w:rFonts w:ascii="SimSun" w:hAnsi="SimSun" w:eastAsia="SimSun"/>
                <w:b w:val="0"/>
                <w:i w:val="0"/>
                <w:color w:val="000000"/>
                <w:sz w:val="24"/>
              </w:rPr>
              <w:t>个</w:t>
            </w:r>
            <w:r>
              <w:rPr>
                <w:rFonts w:ascii="TimesNewRoman" w:hAnsi="TimesNewRoman" w:eastAsia="TimesNewRoman"/>
                <w:b w:val="0"/>
                <w:i w:val="0"/>
                <w:color w:val="000000"/>
                <w:sz w:val="24"/>
              </w:rPr>
              <w:t>1</w:t>
            </w:r>
            <w:r>
              <w:rPr>
                <w:rFonts w:ascii="SimSun" w:hAnsi="SimSun" w:eastAsia="SimSun"/>
                <w:b w:val="0"/>
                <w:i w:val="0"/>
                <w:color w:val="000000"/>
                <w:sz w:val="24"/>
              </w:rPr>
              <w:t xml:space="preserve"> 级指标对</w:t>
            </w:r>
          </w:p>
        </w:tc>
      </w:tr>
      <w:tr>
        <w:trPr>
          <w:trHeight w:hRule="exact" w:val="460"/>
        </w:trPr>
        <w:tc>
          <w:tcPr>
            <w:tcW w:type="dxa" w:w="1140"/>
            <w:tcBorders/>
            <w:tcMar>
              <w:start w:w="0" w:type="dxa"/>
              <w:end w:w="0" w:type="dxa"/>
            </w:tcMar>
          </w:tcPr>
          <w:p>
            <w:pPr>
              <w:autoSpaceDN w:val="0"/>
              <w:autoSpaceDE w:val="0"/>
              <w:widowControl/>
              <w:spacing w:line="230" w:lineRule="auto" w:before="108" w:after="0"/>
              <w:ind w:left="0" w:right="2" w:firstLine="0"/>
              <w:jc w:val="right"/>
            </w:pPr>
            <w:r>
              <w:rPr>
                <w:rFonts w:ascii="TimesNewRoman,Italic" w:hAnsi="TimesNewRoman,Italic" w:eastAsia="TimesNewRoman,Italic"/>
                <w:b w:val="0"/>
                <w:i/>
                <w:color w:val="000000"/>
                <w:sz w:val="24"/>
              </w:rPr>
              <w:t>k</w:t>
            </w:r>
          </w:p>
        </w:tc>
        <w:tc>
          <w:tcPr>
            <w:tcW w:type="dxa" w:w="120"/>
            <w:tcBorders/>
            <w:tcMar>
              <w:start w:w="0" w:type="dxa"/>
              <w:end w:w="0" w:type="dxa"/>
            </w:tcMar>
          </w:tcPr>
          <w:p>
            <w:pPr>
              <w:autoSpaceDN w:val="0"/>
              <w:autoSpaceDE w:val="0"/>
              <w:widowControl/>
              <w:spacing w:line="233" w:lineRule="auto" w:before="260" w:after="0"/>
              <w:ind w:left="0" w:right="0" w:firstLine="0"/>
              <w:jc w:val="center"/>
            </w:pPr>
            <w:r>
              <w:rPr>
                <w:rFonts w:ascii="TimesNewRoman,Italic" w:hAnsi="TimesNewRoman,Italic" w:eastAsia="TimesNewRoman,Italic"/>
                <w:b w:val="0"/>
                <w:i/>
                <w:color w:val="000000"/>
                <w:sz w:val="14"/>
              </w:rPr>
              <w:t>m</w:t>
            </w:r>
          </w:p>
        </w:tc>
        <w:tc>
          <w:tcPr>
            <w:tcW w:type="dxa" w:w="120"/>
            <w:tcBorders/>
            <w:tcMar>
              <w:start w:w="0" w:type="dxa"/>
              <w:end w:w="0" w:type="dxa"/>
            </w:tcMar>
          </w:tcPr>
          <w:p>
            <w:pPr>
              <w:autoSpaceDN w:val="0"/>
              <w:autoSpaceDE w:val="0"/>
              <w:widowControl/>
              <w:spacing w:line="404" w:lineRule="exact" w:before="24"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266" w:lineRule="auto" w:before="108" w:after="0"/>
              <w:ind w:left="0" w:right="0" w:firstLine="0"/>
              <w:jc w:val="center"/>
            </w:pPr>
            <w:r>
              <w:rPr>
                <w:rFonts w:ascii="TimesNewRoman,Italic" w:hAnsi="TimesNewRoman,Italic" w:eastAsia="TimesNewRoman,Italic"/>
                <w:b w:val="0"/>
                <w:i/>
                <w:color w:val="000000"/>
                <w:sz w:val="24"/>
              </w:rPr>
              <w:t xml:space="preserve">c </w:t>
            </w:r>
            <w:r>
              <w:rPr>
                <w:rFonts w:ascii="TimesNewRoman,Italic" w:hAnsi="TimesNewRoman,Italic" w:eastAsia="TimesNewRoman,Italic"/>
                <w:b w:val="0"/>
                <w:i/>
                <w:color w:val="000000"/>
                <w:sz w:val="14"/>
              </w:rPr>
              <w:t>n</w:t>
            </w:r>
          </w:p>
        </w:tc>
        <w:tc>
          <w:tcPr>
            <w:tcW w:type="dxa" w:w="120"/>
            <w:tcBorders/>
            <w:tcMar>
              <w:start w:w="0" w:type="dxa"/>
              <w:end w:w="0" w:type="dxa"/>
            </w:tcMar>
          </w:tcPr>
          <w:p>
            <w:pPr>
              <w:autoSpaceDN w:val="0"/>
              <w:autoSpaceDE w:val="0"/>
              <w:widowControl/>
              <w:spacing w:line="404" w:lineRule="exact" w:before="24" w:after="0"/>
              <w:ind w:left="0" w:right="0" w:firstLine="0"/>
              <w:jc w:val="center"/>
            </w:pPr>
            <w:r>
              <w:rPr>
                <w:rFonts w:ascii="Symbol" w:hAnsi="Symbol" w:eastAsia="Symbol"/>
                <w:b w:val="0"/>
                <w:i w:val="0"/>
                <w:color w:val="000000"/>
                <w:sz w:val="27"/>
              </w:rPr>
              <w:t>)</w:t>
            </w:r>
          </w:p>
        </w:tc>
        <w:tc>
          <w:tcPr>
            <w:tcW w:type="dxa" w:w="4820"/>
            <w:gridSpan w:val="1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24"/>
              </w:rPr>
              <w:t>表示地铁盾构施工安全风险评价指标体系中第</w:t>
            </w:r>
          </w:p>
        </w:tc>
        <w:tc>
          <w:tcPr>
            <w:tcW w:type="dxa" w:w="6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6" w:lineRule="exact" w:before="0" w:after="0"/>
              <w:ind w:left="0" w:right="0" w:firstLine="0"/>
              <w:jc w:val="center"/>
            </w:pPr>
            <w:r>
              <w:rPr>
                <w:rFonts w:ascii="TimesNewRoman,Italic" w:hAnsi="TimesNewRoman,Italic" w:eastAsia="TimesNewRoman,Italic"/>
                <w:b w:val="0"/>
                <w:i/>
                <w:color w:val="000000"/>
                <w:sz w:val="24"/>
              </w:rPr>
              <w:t>m m</w:t>
            </w:r>
            <w:r>
              <w:rPr>
                <w:rFonts w:ascii="Symbol" w:hAnsi="Symbol" w:eastAsia="Symbol"/>
                <w:b w:val="0"/>
                <w:i w:val="0"/>
                <w:color w:val="000000"/>
                <w:sz w:val="24"/>
              </w:rPr>
              <w:t xml:space="preserve"> = </w:t>
            </w:r>
            <w:r>
              <w:rPr>
                <w:rFonts w:ascii="Symbol" w:hAnsi="Symbol" w:eastAsia="Symbol"/>
                <w:b w:val="0"/>
                <w:i w:val="0"/>
                <w:color w:val="000000"/>
                <w:sz w:val="27"/>
              </w:rPr>
              <w:t>(</w:t>
            </w:r>
          </w:p>
        </w:tc>
        <w:tc>
          <w:tcPr>
            <w:tcW w:type="dxa" w:w="8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4"/>
              </w:rPr>
              <w:t>1,2,...,5</w:t>
            </w:r>
          </w:p>
        </w:tc>
        <w:tc>
          <w:tcPr>
            <w:tcW w:type="dxa" w:w="338"/>
            <w:vMerge/>
            <w:tcBorders/>
          </w:tcPr>
          <w:p/>
        </w:tc>
        <w:tc>
          <w:tcPr>
            <w:tcW w:type="dxa" w:w="338"/>
            <w:vMerge/>
            <w:tcBorders/>
          </w:tcPr>
          <w:p/>
        </w:tc>
      </w:tr>
      <w:tr>
        <w:trPr>
          <w:trHeight w:hRule="exact" w:val="504"/>
        </w:trPr>
        <w:tc>
          <w:tcPr>
            <w:tcW w:type="dxa" w:w="28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2" w:lineRule="exact" w:before="42" w:after="0"/>
              <w:ind w:left="518" w:right="0" w:firstLine="0"/>
              <w:jc w:val="left"/>
            </w:pPr>
            <w:r>
              <w:rPr>
                <w:rFonts w:ascii="SimSun" w:hAnsi="SimSun" w:eastAsia="SimSun"/>
                <w:b w:val="0"/>
                <w:i w:val="0"/>
                <w:color w:val="000000"/>
                <w:sz w:val="24"/>
              </w:rPr>
              <w:t>于风险评判因素</w:t>
            </w: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j j</w:t>
            </w:r>
            <w:r>
              <w:rPr>
                <w:rFonts w:ascii="Symbol" w:hAnsi="Symbol" w:eastAsia="Symbol"/>
                <w:b w:val="0"/>
                <w:i w:val="0"/>
                <w:color w:val="000000"/>
                <w:sz w:val="24"/>
              </w:rPr>
              <w:t xml:space="preserve"> =</w:t>
            </w:r>
          </w:p>
        </w:tc>
        <w:tc>
          <w:tcPr>
            <w:tcW w:type="dxa" w:w="7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4"/>
              </w:rPr>
              <w:t>1,2,...,5</w:t>
            </w:r>
          </w:p>
        </w:tc>
        <w:tc>
          <w:tcPr>
            <w:tcW w:type="dxa" w:w="100"/>
            <w:tcBorders/>
            <w:tcMar>
              <w:start w:w="0" w:type="dxa"/>
              <w:end w:w="0" w:type="dxa"/>
            </w:tcMar>
          </w:tcPr>
          <w:p>
            <w:pPr>
              <w:autoSpaceDN w:val="0"/>
              <w:autoSpaceDE w:val="0"/>
              <w:widowControl/>
              <w:spacing w:line="402" w:lineRule="exact" w:before="42" w:after="0"/>
              <w:ind w:left="0" w:right="0" w:firstLine="0"/>
              <w:jc w:val="center"/>
            </w:pPr>
            <w:r>
              <w:rPr>
                <w:rFonts w:ascii="Symbol" w:hAnsi="Symbol" w:eastAsia="Symbol"/>
                <w:b w:val="0"/>
                <w:i w:val="0"/>
                <w:color w:val="000000"/>
                <w:sz w:val="27"/>
              </w:rPr>
              <w:t>)</w:t>
            </w:r>
          </w:p>
        </w:tc>
        <w:tc>
          <w:tcPr>
            <w:tcW w:type="dxa" w:w="284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2" w:after="0"/>
              <w:ind w:left="18" w:right="0" w:firstLine="0"/>
              <w:jc w:val="left"/>
            </w:pPr>
            <w:r>
              <w:rPr>
                <w:rFonts w:ascii="SimSun" w:hAnsi="SimSun" w:eastAsia="SimSun"/>
                <w:b w:val="0"/>
                <w:i w:val="0"/>
                <w:color w:val="000000"/>
                <w:sz w:val="24"/>
              </w:rPr>
              <w:t>的关联度。</w:t>
            </w:r>
          </w:p>
        </w:tc>
        <w:tc>
          <w:tcPr>
            <w:tcW w:type="dxa" w:w="1014"/>
            <w:gridSpan w:val="3"/>
            <w:vMerge/>
            <w:tcBorders/>
          </w:tcPr>
          <w:p/>
        </w:tc>
        <w:tc>
          <w:tcPr>
            <w:tcW w:type="dxa" w:w="676"/>
            <w:gridSpan w:val="2"/>
            <w:vMerge/>
            <w:tcBorders/>
          </w:tcPr>
          <w:p/>
        </w:tc>
        <w:tc>
          <w:tcPr>
            <w:tcW w:type="dxa" w:w="338"/>
            <w:vMerge/>
            <w:tcBorders/>
          </w:tcPr>
          <w:p/>
        </w:tc>
        <w:tc>
          <w:tcPr>
            <w:tcW w:type="dxa" w:w="338"/>
            <w:vMerge/>
            <w:tcBorders/>
          </w:tcPr>
          <w:p/>
        </w:tc>
      </w:tr>
    </w:tbl>
    <w:p>
      <w:pPr>
        <w:autoSpaceDN w:val="0"/>
        <w:autoSpaceDE w:val="0"/>
        <w:widowControl/>
        <w:spacing w:line="185" w:lineRule="auto" w:before="210" w:after="94"/>
        <w:ind w:left="998" w:right="0" w:firstLine="0"/>
        <w:jc w:val="left"/>
      </w:pPr>
      <w:r>
        <w:rPr>
          <w:rFonts w:ascii="SimHei" w:hAnsi="SimHei" w:eastAsia="SimHei"/>
          <w:b w:val="0"/>
          <w:i w:val="0"/>
          <w:color w:val="000000"/>
          <w:sz w:val="24"/>
        </w:rPr>
        <w:t xml:space="preserve">4.2.5 确定安全风险等级 </w:t>
      </w:r>
    </w:p>
    <w:tbl>
      <w:tblPr>
        <w:tblW w:type="auto" w:w="0"/>
        <w:tblLayout w:type="fixed"/>
        <w:tblLook w:firstColumn="1" w:firstRow="1" w:lastColumn="0" w:lastRow="0" w:noHBand="0" w:noVBand="1" w:val="04A0"/>
        <w:tblInd w:w="720.0" w:type="dxa"/>
      </w:tblPr>
      <w:tblGrid>
        <w:gridCol w:w="1014"/>
        <w:gridCol w:w="1014"/>
        <w:gridCol w:w="1014"/>
        <w:gridCol w:w="1014"/>
        <w:gridCol w:w="1014"/>
        <w:gridCol w:w="1014"/>
        <w:gridCol w:w="1014"/>
        <w:gridCol w:w="1014"/>
        <w:gridCol w:w="1014"/>
        <w:gridCol w:w="1014"/>
      </w:tblGrid>
      <w:tr>
        <w:trPr>
          <w:trHeight w:hRule="exact" w:val="522"/>
        </w:trPr>
        <w:tc>
          <w:tcPr>
            <w:tcW w:type="dxa" w:w="3240"/>
            <w:tcBorders/>
            <w:tcMar>
              <w:start w:w="0" w:type="dxa"/>
              <w:end w:w="0" w:type="dxa"/>
            </w:tcMar>
          </w:tcPr>
          <w:p>
            <w:pPr>
              <w:autoSpaceDN w:val="0"/>
              <w:autoSpaceDE w:val="0"/>
              <w:widowControl/>
              <w:spacing w:line="185" w:lineRule="auto" w:before="150" w:after="0"/>
              <w:ind w:left="758" w:right="0" w:firstLine="0"/>
              <w:jc w:val="left"/>
            </w:pPr>
            <w:r>
              <w:rPr>
                <w:rFonts w:ascii="SimSun" w:hAnsi="SimSun" w:eastAsia="SimSun"/>
                <w:b w:val="0"/>
                <w:i w:val="0"/>
                <w:color w:val="000000"/>
                <w:sz w:val="24"/>
              </w:rPr>
              <w:t>依据最大的隶属度原则</w:t>
            </w:r>
          </w:p>
        </w:tc>
        <w:tc>
          <w:tcPr>
            <w:tcW w:type="dxa" w:w="260"/>
            <w:tcBorders/>
            <w:tcMar>
              <w:start w:w="0" w:type="dxa"/>
              <w:end w:w="0" w:type="dxa"/>
            </w:tcMar>
          </w:tcPr>
          <w:p>
            <w:pPr>
              <w:autoSpaceDN w:val="0"/>
              <w:autoSpaceDE w:val="0"/>
              <w:widowControl/>
              <w:spacing w:line="230" w:lineRule="auto" w:before="142" w:after="0"/>
              <w:ind w:left="0" w:right="0" w:firstLine="0"/>
              <w:jc w:val="center"/>
            </w:pPr>
            <w:r>
              <w:rPr>
                <w:rFonts w:ascii="TimesNewRoman,Italic" w:hAnsi="TimesNewRoman,Italic" w:eastAsia="TimesNewRoman,Italic"/>
                <w:b w:val="0"/>
                <w:i/>
                <w:color w:val="000000"/>
                <w:sz w:val="24"/>
              </w:rPr>
              <w:t>K</w:t>
            </w:r>
          </w:p>
        </w:tc>
        <w:tc>
          <w:tcPr>
            <w:tcW w:type="dxa" w:w="160"/>
            <w:tcBorders/>
            <w:tcMar>
              <w:start w:w="0" w:type="dxa"/>
              <w:end w:w="0" w:type="dxa"/>
            </w:tcMar>
          </w:tcPr>
          <w:p>
            <w:pPr>
              <w:autoSpaceDN w:val="0"/>
              <w:autoSpaceDE w:val="0"/>
              <w:widowControl/>
              <w:spacing w:line="212" w:lineRule="exact" w:before="0" w:after="0"/>
              <w:ind w:left="0" w:right="0" w:firstLine="0"/>
              <w:jc w:val="center"/>
            </w:pPr>
            <w:r>
              <w:rPr>
                <w:rFonts w:ascii="TimesNewRoman,Italic" w:hAnsi="TimesNewRoman,Italic" w:eastAsia="TimesNewRoman,Italic"/>
                <w:b w:val="0"/>
                <w:i/>
                <w:color w:val="000000"/>
                <w:sz w:val="14"/>
              </w:rPr>
              <w:t xml:space="preserve">j </w:t>
            </w: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230" w:lineRule="auto" w:before="142" w:after="0"/>
              <w:ind w:left="0" w:right="0" w:firstLine="0"/>
              <w:jc w:val="center"/>
            </w:pPr>
            <w:r>
              <w:rPr>
                <w:rFonts w:ascii="TimesNewRoman,Italic" w:hAnsi="TimesNewRoman,Italic" w:eastAsia="TimesNewRoman,Italic"/>
                <w:b w:val="0"/>
                <w:i/>
                <w:color w:val="000000"/>
                <w:sz w:val="24"/>
              </w:rPr>
              <w:t>N</w:t>
            </w:r>
          </w:p>
        </w:tc>
        <w:tc>
          <w:tcPr>
            <w:tcW w:type="dxa" w:w="120"/>
            <w:tcBorders/>
            <w:tcMar>
              <w:start w:w="0" w:type="dxa"/>
              <w:end w:w="0" w:type="dxa"/>
            </w:tcMar>
          </w:tcPr>
          <w:p>
            <w:pPr>
              <w:autoSpaceDN w:val="0"/>
              <w:autoSpaceDE w:val="0"/>
              <w:widowControl/>
              <w:spacing w:line="402" w:lineRule="exact" w:before="6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114" w:after="0"/>
              <w:ind w:left="0" w:right="0" w:firstLine="0"/>
              <w:jc w:val="center"/>
            </w:pPr>
            <w:r>
              <w:rPr>
                <w:rFonts w:ascii="Symbol" w:hAnsi="Symbol" w:eastAsia="Symbol"/>
                <w:b w:val="0"/>
                <w:i w:val="0"/>
                <w:color w:val="000000"/>
                <w:sz w:val="24"/>
              </w:rPr>
              <w:t>=</w:t>
            </w:r>
          </w:p>
        </w:tc>
        <w:tc>
          <w:tcPr>
            <w:tcW w:type="dxa" w:w="460"/>
            <w:tcBorders/>
            <w:tcMar>
              <w:start w:w="0" w:type="dxa"/>
              <w:end w:w="0" w:type="dxa"/>
            </w:tcMar>
          </w:tcPr>
          <w:p>
            <w:pPr>
              <w:autoSpaceDN w:val="0"/>
              <w:autoSpaceDE w:val="0"/>
              <w:widowControl/>
              <w:spacing w:line="230" w:lineRule="auto" w:before="142" w:after="0"/>
              <w:ind w:left="0" w:right="0" w:firstLine="0"/>
              <w:jc w:val="center"/>
            </w:pPr>
            <w:r>
              <w:rPr>
                <w:rFonts w:ascii="TimesNewRoman" w:hAnsi="TimesNewRoman" w:eastAsia="TimesNewRoman"/>
                <w:b w:val="0"/>
                <w:i w:val="0"/>
                <w:color w:val="000000"/>
                <w:sz w:val="24"/>
              </w:rPr>
              <w:t>max</w:t>
            </w:r>
          </w:p>
        </w:tc>
        <w:tc>
          <w:tcPr>
            <w:tcW w:type="dxa" w:w="520"/>
            <w:tcBorders/>
            <w:tcMar>
              <w:start w:w="0" w:type="dxa"/>
              <w:end w:w="0" w:type="dxa"/>
            </w:tcMar>
          </w:tcPr>
          <w:p>
            <w:pPr>
              <w:autoSpaceDN w:val="0"/>
              <w:autoSpaceDE w:val="0"/>
              <w:widowControl/>
              <w:spacing w:line="326" w:lineRule="exact" w:before="0" w:after="0"/>
              <w:ind w:left="0" w:right="0" w:firstLine="0"/>
              <w:jc w:val="center"/>
            </w:pPr>
            <w:r>
              <w:rPr>
                <w:rFonts w:ascii="TimesNewRoman,Italic" w:hAnsi="TimesNewRoman,Italic" w:eastAsia="TimesNewRoman,Italic"/>
                <w:b w:val="0"/>
                <w:i/>
                <w:color w:val="000000"/>
                <w:sz w:val="24"/>
              </w:rPr>
              <w:t xml:space="preserve">kj N </w:t>
            </w:r>
            <w:r>
              <w:rPr>
                <w:rFonts w:ascii="Symbol" w:hAnsi="Symbol" w:eastAsia="Symbol"/>
                <w:b w:val="0"/>
                <w:i w:val="0"/>
                <w:color w:val="000000"/>
                <w:sz w:val="27"/>
              </w:rPr>
              <w:t>(</w:t>
            </w:r>
          </w:p>
        </w:tc>
        <w:tc>
          <w:tcPr>
            <w:tcW w:type="dxa" w:w="120"/>
            <w:tcBorders/>
            <w:tcMar>
              <w:start w:w="0" w:type="dxa"/>
              <w:end w:w="0" w:type="dxa"/>
            </w:tcMar>
          </w:tcPr>
          <w:p>
            <w:pPr>
              <w:autoSpaceDN w:val="0"/>
              <w:autoSpaceDE w:val="0"/>
              <w:widowControl/>
              <w:spacing w:line="402" w:lineRule="exact" w:before="60" w:after="0"/>
              <w:ind w:left="0" w:right="0" w:firstLine="0"/>
              <w:jc w:val="center"/>
            </w:pPr>
            <w:r>
              <w:rPr>
                <w:rFonts w:ascii="Symbol" w:hAnsi="Symbol" w:eastAsia="Symbol"/>
                <w:b w:val="0"/>
                <w:i w:val="0"/>
                <w:color w:val="000000"/>
                <w:sz w:val="27"/>
              </w:rPr>
              <w:t>)</w:t>
            </w:r>
          </w:p>
        </w:tc>
        <w:tc>
          <w:tcPr>
            <w:tcW w:type="dxa" w:w="4100"/>
            <w:tcBorders/>
            <w:tcMar>
              <w:start w:w="0" w:type="dxa"/>
              <w:end w:w="0" w:type="dxa"/>
            </w:tcMar>
          </w:tcPr>
          <w:p>
            <w:pPr>
              <w:autoSpaceDN w:val="0"/>
              <w:autoSpaceDE w:val="0"/>
              <w:widowControl/>
              <w:spacing w:line="204" w:lineRule="auto" w:before="142" w:after="0"/>
              <w:ind w:left="0" w:right="0" w:firstLine="0"/>
              <w:jc w:val="center"/>
            </w:pPr>
            <w:r>
              <w:rPr>
                <w:rFonts w:ascii="TimesNewRoman" w:hAnsi="TimesNewRoman" w:eastAsia="TimesNewRoman"/>
                <w:b w:val="0"/>
                <w:i w:val="0"/>
                <w:color w:val="000000"/>
                <w:sz w:val="24"/>
              </w:rPr>
              <w:t>,</w:t>
            </w:r>
            <w:r>
              <w:rPr>
                <w:rFonts w:ascii="SimSun" w:hAnsi="SimSun" w:eastAsia="SimSun"/>
                <w:b w:val="0"/>
                <w:i w:val="0"/>
                <w:color w:val="000000"/>
                <w:sz w:val="24"/>
              </w:rPr>
              <w:t>来确定地铁盾构施工安全风险的风险</w:t>
            </w:r>
          </w:p>
        </w:tc>
      </w:tr>
    </w:tbl>
    <w:p>
      <w:pPr>
        <w:autoSpaceDN w:val="0"/>
        <w:autoSpaceDE w:val="0"/>
        <w:widowControl/>
        <w:spacing w:line="185" w:lineRule="auto" w:before="88" w:after="0"/>
        <w:ind w:left="998" w:right="0" w:firstLine="0"/>
        <w:jc w:val="left"/>
      </w:pPr>
      <w:r>
        <w:rPr>
          <w:rFonts w:ascii="SimSun" w:hAnsi="SimSun" w:eastAsia="SimSun"/>
          <w:b w:val="0"/>
          <w:i w:val="0"/>
          <w:color w:val="000000"/>
          <w:sz w:val="24"/>
        </w:rPr>
        <w:t>等级。</w:t>
      </w:r>
    </w:p>
    <w:p>
      <w:pPr>
        <w:autoSpaceDN w:val="0"/>
        <w:autoSpaceDE w:val="0"/>
        <w:widowControl/>
        <w:spacing w:line="185" w:lineRule="auto" w:before="274" w:after="0"/>
        <w:ind w:left="998" w:right="0" w:firstLine="0"/>
        <w:jc w:val="left"/>
      </w:pPr>
      <w:r>
        <w:rPr>
          <w:rFonts w:ascii="SimHei" w:hAnsi="SimHei" w:eastAsia="SimHei"/>
          <w:b w:val="0"/>
          <w:i w:val="0"/>
          <w:color w:val="000000"/>
          <w:sz w:val="28"/>
        </w:rPr>
        <w:t xml:space="preserve">4.3 本章小结 </w:t>
      </w:r>
    </w:p>
    <w:p>
      <w:pPr>
        <w:autoSpaceDN w:val="0"/>
        <w:autoSpaceDE w:val="0"/>
        <w:widowControl/>
        <w:spacing w:line="185" w:lineRule="auto" w:before="260" w:after="0"/>
        <w:ind w:left="1478" w:right="0" w:firstLine="0"/>
        <w:jc w:val="left"/>
      </w:pPr>
      <w:r>
        <w:rPr>
          <w:rFonts w:ascii="SimSun" w:hAnsi="SimSun" w:eastAsia="SimSun"/>
          <w:b w:val="0"/>
          <w:i w:val="0"/>
          <w:color w:val="000000"/>
          <w:sz w:val="24"/>
        </w:rPr>
        <w:t>本章主要研究了层次分析法和可拓评价法的理论。利用层次分析法确定指标权重。</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建立多级可拓评价模型，计算风险评价因素间的关联度，结合两种方法对地铁盾构施工</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方法进行安全风险评价，最后确定安全风险评价等级。</w:t>
      </w:r>
    </w:p>
    <w:p>
      <w:pPr>
        <w:autoSpaceDN w:val="0"/>
        <w:autoSpaceDE w:val="0"/>
        <w:widowControl/>
        <w:spacing w:line="230" w:lineRule="auto" w:before="5212" w:after="0"/>
        <w:ind w:left="0" w:right="4470" w:firstLine="0"/>
        <w:jc w:val="right"/>
      </w:pPr>
      <w:r>
        <w:rPr>
          <w:rFonts w:ascii="TimesNewRoman" w:hAnsi="TimesNewRoman" w:eastAsia="TimesNewRoman"/>
          <w:b w:val="0"/>
          <w:i w:val="0"/>
          <w:color w:val="000000"/>
          <w:sz w:val="18"/>
        </w:rPr>
        <w:t xml:space="preserve">38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49" name="Picture 3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0" name="Picture 35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4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828" w:firstLine="0"/>
        <w:jc w:val="right"/>
      </w:pPr>
      <w:r>
        <w:rPr>
          <w:rFonts w:ascii="SimSun" w:hAnsi="SimSun" w:eastAsia="SimSun"/>
          <w:b w:val="0"/>
          <w:i w:val="0"/>
          <w:color w:val="000000"/>
          <w:sz w:val="21"/>
        </w:rPr>
        <w:t>第五章</w:t>
      </w:r>
      <w:r>
        <w:rPr>
          <w:rFonts w:ascii="SimSun" w:hAnsi="SimSun" w:eastAsia="SimSun"/>
          <w:b w:val="0"/>
          <w:i w:val="0"/>
          <w:color w:val="000000"/>
          <w:sz w:val="21"/>
        </w:rPr>
        <w:t>案例分析</w:t>
      </w:r>
    </w:p>
    <w:p>
      <w:pPr>
        <w:autoSpaceDN w:val="0"/>
        <w:autoSpaceDE w:val="0"/>
        <w:widowControl/>
        <w:spacing w:line="185" w:lineRule="auto" w:before="734" w:after="0"/>
        <w:ind w:left="0" w:right="3234" w:firstLine="0"/>
        <w:jc w:val="right"/>
      </w:pPr>
      <w:r>
        <w:rPr>
          <w:rFonts w:ascii="SimHei" w:hAnsi="SimHei" w:eastAsia="SimHei"/>
          <w:b w:val="0"/>
          <w:i w:val="0"/>
          <w:color w:val="000000"/>
          <w:sz w:val="30"/>
        </w:rPr>
        <w:t xml:space="preserve">第五章 案例分析 </w:t>
      </w:r>
    </w:p>
    <w:p>
      <w:pPr>
        <w:autoSpaceDN w:val="0"/>
        <w:autoSpaceDE w:val="0"/>
        <w:widowControl/>
        <w:spacing w:line="271" w:lineRule="auto" w:before="486" w:after="0"/>
        <w:ind w:left="998" w:right="50" w:firstLine="480"/>
        <w:jc w:val="both"/>
      </w:pPr>
      <w:r>
        <w:rPr>
          <w:rFonts w:ascii="SimSun" w:hAnsi="SimSun" w:eastAsia="SimSun"/>
          <w:b w:val="0"/>
          <w:i w:val="0"/>
          <w:color w:val="000000"/>
          <w:sz w:val="24"/>
        </w:rPr>
        <w:t>本章以规划中在建的北京地铁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号线为研究对象，首先介绍了项目整体概况和规划</w:t>
      </w:r>
      <w:r>
        <w:rPr>
          <w:rFonts w:ascii="SimSun" w:hAnsi="SimSun" w:eastAsia="SimSun"/>
          <w:b w:val="0"/>
          <w:i w:val="0"/>
          <w:color w:val="000000"/>
          <w:sz w:val="24"/>
        </w:rPr>
        <w:t>设计。其次采用层次分析法确定了风险层次结构，通过调查问卷确定了风险因素权重和</w:t>
      </w:r>
      <w:r>
        <w:rPr>
          <w:rFonts w:ascii="SimSun" w:hAnsi="SimSun" w:eastAsia="SimSun"/>
          <w:b w:val="0"/>
          <w:i w:val="0"/>
          <w:color w:val="000000"/>
          <w:sz w:val="24"/>
        </w:rPr>
        <w:t>风险评价因素的分值；最后采用可拓综合法对风险因素进行评价，计算出各级风险因素</w:t>
      </w:r>
      <w:r>
        <w:rPr>
          <w:rFonts w:ascii="SimSun" w:hAnsi="SimSun" w:eastAsia="SimSun"/>
          <w:b w:val="0"/>
          <w:i w:val="0"/>
          <w:color w:val="000000"/>
          <w:sz w:val="24"/>
        </w:rPr>
        <w:t>的风险等级及项目整体的风险等级。</w:t>
      </w:r>
    </w:p>
    <w:p>
      <w:pPr>
        <w:autoSpaceDN w:val="0"/>
        <w:autoSpaceDE w:val="0"/>
        <w:widowControl/>
        <w:spacing w:line="185" w:lineRule="auto" w:before="274" w:after="0"/>
        <w:ind w:left="998" w:right="0" w:firstLine="0"/>
        <w:jc w:val="left"/>
      </w:pPr>
      <w:r>
        <w:rPr>
          <w:rFonts w:ascii="SimHei" w:hAnsi="SimHei" w:eastAsia="SimHei"/>
          <w:b w:val="0"/>
          <w:i w:val="0"/>
          <w:color w:val="000000"/>
          <w:sz w:val="28"/>
        </w:rPr>
        <w:t xml:space="preserve">5.1 工程概况 </w:t>
      </w:r>
    </w:p>
    <w:p>
      <w:pPr>
        <w:autoSpaceDN w:val="0"/>
        <w:tabs>
          <w:tab w:pos="1478" w:val="left"/>
        </w:tabs>
        <w:autoSpaceDE w:val="0"/>
        <w:widowControl/>
        <w:spacing w:line="276" w:lineRule="auto" w:before="25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）项目综述</w:t>
      </w:r>
      <w:r>
        <w:br/>
      </w:r>
      <w:r>
        <w:tab/>
      </w:r>
      <w:r>
        <w:rPr>
          <w:rFonts w:ascii="SimSun" w:hAnsi="SimSun" w:eastAsia="SimSun"/>
          <w:b w:val="0"/>
          <w:i w:val="0"/>
          <w:color w:val="000000"/>
          <w:sz w:val="24"/>
        </w:rPr>
        <w:t>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号线尚在建设中，预计于</w:t>
      </w:r>
      <w:r>
        <w:rPr>
          <w:rFonts w:ascii="TimesNewRoman" w:hAnsi="TimesNewRoman" w:eastAsia="TimesNewRoman"/>
          <w:b w:val="0"/>
          <w:i w:val="0"/>
          <w:color w:val="000000"/>
          <w:sz w:val="24"/>
        </w:rPr>
        <w:t>2023</w:t>
      </w:r>
      <w:r>
        <w:rPr>
          <w:rFonts w:ascii="SimSun" w:hAnsi="SimSun" w:eastAsia="SimSun"/>
          <w:b w:val="0"/>
          <w:i w:val="0"/>
          <w:color w:val="000000"/>
          <w:sz w:val="24"/>
        </w:rPr>
        <w:t xml:space="preserve"> 年底开通运营一期西段。北京地铁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w:t>
      </w:r>
      <w:r>
        <w:rPr>
          <w:rFonts w:ascii="SimSun" w:hAnsi="SimSun" w:eastAsia="SimSun"/>
          <w:b w:val="0"/>
          <w:i w:val="0"/>
          <w:color w:val="000000"/>
          <w:sz w:val="24"/>
        </w:rPr>
        <w:t>线一期工程沿线串联了北京中心城、东风、东坝等主要居住和功能区，衔接了北京工人</w:t>
      </w:r>
      <w:r>
        <w:rPr>
          <w:rFonts w:ascii="SimSun" w:hAnsi="SimSun" w:eastAsia="SimSun"/>
          <w:b w:val="0"/>
          <w:i w:val="0"/>
          <w:color w:val="000000"/>
          <w:sz w:val="24"/>
        </w:rPr>
        <w:t>体育场、朝阳公园、朝阳体育中心等大客流集散点以及对外枢纽铁路北京朝阳站等，既</w:t>
      </w:r>
      <w:r>
        <w:rPr>
          <w:rFonts w:ascii="SimSun" w:hAnsi="SimSun" w:eastAsia="SimSun"/>
          <w:b w:val="0"/>
          <w:i w:val="0"/>
          <w:color w:val="000000"/>
          <w:sz w:val="24"/>
        </w:rPr>
        <w:t>服务于中心城地区，同时也服务于东坝边缘集团，属于北京市重点建设项目。</w:t>
      </w:r>
    </w:p>
    <w:p>
      <w:pPr>
        <w:autoSpaceDN w:val="0"/>
        <w:autoSpaceDE w:val="0"/>
        <w:widowControl/>
        <w:spacing w:line="240" w:lineRule="auto" w:before="114" w:after="0"/>
        <w:ind w:left="1982" w:right="0" w:firstLine="0"/>
        <w:jc w:val="left"/>
      </w:pPr>
      <w:r>
        <w:drawing>
          <wp:inline xmlns:a="http://schemas.openxmlformats.org/drawingml/2006/main" xmlns:pic="http://schemas.openxmlformats.org/drawingml/2006/picture">
            <wp:extent cx="4814570" cy="3281679"/>
            <wp:docPr id="351" name="Picture 351"/>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4814570" cy="3281679"/>
                    </a:xfrm>
                    <a:prstGeom prst="rect"/>
                  </pic:spPr>
                </pic:pic>
              </a:graphicData>
            </a:graphic>
          </wp:inline>
        </w:drawing>
      </w:r>
    </w:p>
    <w:p>
      <w:pPr>
        <w:autoSpaceDN w:val="0"/>
        <w:autoSpaceDE w:val="0"/>
        <w:widowControl/>
        <w:spacing w:line="259" w:lineRule="auto" w:before="90" w:after="0"/>
        <w:ind w:left="3888" w:right="2448"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 xml:space="preserve">5.1 </w:t>
      </w:r>
      <w:r>
        <w:rPr>
          <w:rFonts w:ascii="SimSun" w:hAnsi="SimSun" w:eastAsia="SimSun"/>
          <w:b w:val="0"/>
          <w:i w:val="0"/>
          <w:color w:val="000000"/>
          <w:sz w:val="21"/>
        </w:rPr>
        <w:t>北京地铁</w:t>
      </w:r>
      <w:r>
        <w:rPr>
          <w:rFonts w:ascii="TimesNewRoman" w:hAnsi="TimesNewRoman" w:eastAsia="TimesNewRoman"/>
          <w:b w:val="0"/>
          <w:i w:val="0"/>
          <w:color w:val="000000"/>
          <w:sz w:val="21"/>
        </w:rPr>
        <w:t>3</w:t>
      </w:r>
      <w:r>
        <w:rPr>
          <w:rFonts w:ascii="SimSun" w:hAnsi="SimSun" w:eastAsia="SimSun"/>
          <w:b w:val="0"/>
          <w:i w:val="0"/>
          <w:color w:val="000000"/>
          <w:sz w:val="21"/>
        </w:rPr>
        <w:t xml:space="preserve"> 号线平面示意图</w:t>
      </w:r>
      <w:r>
        <w:br/>
      </w:r>
      <w:r>
        <w:rPr>
          <w:rFonts w:ascii="TimesNewRoman" w:hAnsi="TimesNewRoman" w:eastAsia="TimesNewRoman"/>
          <w:b w:val="0"/>
          <w:i w:val="0"/>
          <w:color w:val="000000"/>
          <w:sz w:val="21"/>
        </w:rPr>
        <w:t xml:space="preserve">Fig. 5.1 A plan of Beijing Subway Line 3 </w:t>
      </w:r>
    </w:p>
    <w:p>
      <w:pPr>
        <w:autoSpaceDN w:val="0"/>
        <w:autoSpaceDE w:val="0"/>
        <w:widowControl/>
        <w:spacing w:line="230" w:lineRule="auto" w:before="2364" w:after="0"/>
        <w:ind w:left="0" w:right="4450" w:firstLine="0"/>
        <w:jc w:val="right"/>
      </w:pPr>
      <w:r>
        <w:rPr>
          <w:rFonts w:ascii="TimesNewRoman" w:hAnsi="TimesNewRoman" w:eastAsia="TimesNewRoman"/>
          <w:b w:val="0"/>
          <w:i w:val="0"/>
          <w:color w:val="000000"/>
          <w:sz w:val="18"/>
        </w:rPr>
        <w:t xml:space="preserve">39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52" name="Picture 35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3" name="Picture 3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64" w:firstLine="0"/>
        <w:jc w:val="right"/>
      </w:pPr>
      <w:r>
        <w:rPr>
          <w:rFonts w:ascii="SimSun" w:hAnsi="SimSun" w:eastAsia="SimSun"/>
          <w:b w:val="0"/>
          <w:i w:val="0"/>
          <w:color w:val="000000"/>
          <w:sz w:val="21"/>
        </w:rPr>
        <w:t>大连交通大学专业硕士学位论文</w:t>
      </w:r>
    </w:p>
    <w:p>
      <w:pPr>
        <w:autoSpaceDN w:val="0"/>
        <w:autoSpaceDE w:val="0"/>
        <w:widowControl/>
        <w:spacing w:line="204" w:lineRule="auto" w:before="738"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）线路建设规划</w:t>
      </w:r>
    </w:p>
    <w:p>
      <w:pPr>
        <w:autoSpaceDN w:val="0"/>
        <w:autoSpaceDE w:val="0"/>
        <w:widowControl/>
        <w:spacing w:line="259" w:lineRule="auto" w:before="458" w:after="62"/>
        <w:ind w:left="3456" w:right="2016"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5.1 </w:t>
      </w:r>
      <w:r>
        <w:rPr>
          <w:rFonts w:ascii="SimSun" w:hAnsi="SimSun" w:eastAsia="SimSun"/>
          <w:b w:val="0"/>
          <w:i w:val="0"/>
          <w:color w:val="000000"/>
          <w:sz w:val="21"/>
        </w:rPr>
        <w:t>北京地铁</w:t>
      </w:r>
      <w:r>
        <w:rPr>
          <w:rFonts w:ascii="TimesNewRoman" w:hAnsi="TimesNewRoman" w:eastAsia="TimesNewRoman"/>
          <w:b w:val="0"/>
          <w:i w:val="0"/>
          <w:color w:val="000000"/>
          <w:sz w:val="21"/>
        </w:rPr>
        <w:t>3</w:t>
      </w:r>
      <w:r>
        <w:rPr>
          <w:rFonts w:ascii="SimSun" w:hAnsi="SimSun" w:eastAsia="SimSun"/>
          <w:b w:val="0"/>
          <w:i w:val="0"/>
          <w:color w:val="000000"/>
          <w:sz w:val="21"/>
        </w:rPr>
        <w:t xml:space="preserve"> 号线基本信息</w:t>
      </w:r>
      <w:r>
        <w:br/>
      </w:r>
      <w:r>
        <w:rPr>
          <w:rFonts w:ascii="TimesNewRoman" w:hAnsi="TimesNewRoman" w:eastAsia="TimesNewRoman"/>
          <w:b w:val="0"/>
          <w:i w:val="0"/>
          <w:color w:val="000000"/>
          <w:sz w:val="21"/>
        </w:rPr>
        <w:t xml:space="preserve">Table 5.1 Basic information of Beijing Subway Line 3 </w:t>
      </w:r>
    </w:p>
    <w:tbl>
      <w:tblPr>
        <w:tblW w:type="auto" w:w="0"/>
        <w:tblLayout w:type="fixed"/>
        <w:tblLook w:firstColumn="1" w:firstRow="1" w:lastColumn="0" w:lastRow="0" w:noHBand="0" w:noVBand="1" w:val="04A0"/>
        <w:tblInd w:w="876.0" w:type="dxa"/>
      </w:tblPr>
      <w:tblGrid>
        <w:gridCol w:w="2552"/>
        <w:gridCol w:w="2552"/>
        <w:gridCol w:w="2552"/>
        <w:gridCol w:w="2552"/>
      </w:tblGrid>
      <w:tr>
        <w:trPr>
          <w:trHeight w:hRule="exact" w:val="350"/>
        </w:trPr>
        <w:tc>
          <w:tcPr>
            <w:tcW w:type="dxa" w:w="2336"/>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122" w:right="0" w:firstLine="0"/>
              <w:jc w:val="left"/>
            </w:pPr>
            <w:r>
              <w:rPr>
                <w:rFonts w:ascii="SimSun" w:hAnsi="SimSun" w:eastAsia="SimSun"/>
                <w:b w:val="0"/>
                <w:i w:val="0"/>
                <w:color w:val="000000"/>
                <w:sz w:val="21"/>
              </w:rPr>
              <w:t xml:space="preserve">规划起点 </w:t>
            </w:r>
          </w:p>
        </w:tc>
        <w:tc>
          <w:tcPr>
            <w:tcW w:type="dxa" w:w="232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28" w:after="0"/>
              <w:ind w:left="104" w:right="0" w:firstLine="0"/>
              <w:jc w:val="left"/>
            </w:pPr>
            <w:r>
              <w:rPr>
                <w:rFonts w:ascii="SimSun" w:hAnsi="SimSun" w:eastAsia="SimSun"/>
                <w:b w:val="0"/>
                <w:i w:val="0"/>
                <w:color w:val="000000"/>
                <w:sz w:val="21"/>
              </w:rPr>
              <w:t>东四十条站</w:t>
            </w:r>
            <w:r>
              <w:rPr>
                <w:rFonts w:ascii="SimSun" w:hAnsi="SimSun" w:eastAsia="SimSun"/>
                <w:b w:val="0"/>
                <w:i w:val="0"/>
                <w:color w:val="000000"/>
                <w:sz w:val="21"/>
              </w:rPr>
              <w:t xml:space="preserve"> </w:t>
            </w:r>
          </w:p>
        </w:tc>
        <w:tc>
          <w:tcPr>
            <w:tcW w:type="dxa" w:w="2322"/>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28" w:after="0"/>
              <w:ind w:left="104" w:right="0" w:firstLine="0"/>
              <w:jc w:val="left"/>
            </w:pPr>
            <w:r>
              <w:rPr>
                <w:rFonts w:ascii="SimSun" w:hAnsi="SimSun" w:eastAsia="SimSun"/>
                <w:b w:val="0"/>
                <w:i w:val="0"/>
                <w:color w:val="000000"/>
                <w:sz w:val="21"/>
              </w:rPr>
              <w:t xml:space="preserve">规划终点 </w:t>
            </w:r>
          </w:p>
        </w:tc>
        <w:tc>
          <w:tcPr>
            <w:tcW w:type="dxa" w:w="232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28" w:after="0"/>
              <w:ind w:left="104" w:right="0" w:firstLine="0"/>
              <w:jc w:val="left"/>
            </w:pPr>
            <w:r>
              <w:rPr>
                <w:rFonts w:ascii="SimSun" w:hAnsi="SimSun" w:eastAsia="SimSun"/>
                <w:b w:val="0"/>
                <w:i w:val="0"/>
                <w:color w:val="000000"/>
                <w:sz w:val="21"/>
              </w:rPr>
              <w:t>东风站</w:t>
            </w:r>
            <w:r>
              <w:rPr>
                <w:rFonts w:ascii="SimSun" w:hAnsi="SimSun" w:eastAsia="SimSun"/>
                <w:b w:val="0"/>
                <w:i w:val="0"/>
                <w:color w:val="000000"/>
                <w:sz w:val="21"/>
              </w:rPr>
              <w:t xml:space="preserve"> </w:t>
            </w:r>
          </w:p>
        </w:tc>
      </w:tr>
      <w:tr>
        <w:trPr>
          <w:trHeight w:hRule="exact" w:val="350"/>
        </w:trPr>
        <w:tc>
          <w:tcPr>
            <w:tcW w:type="dxa" w:w="2336"/>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22" w:right="0" w:firstLine="0"/>
              <w:jc w:val="left"/>
            </w:pPr>
            <w:r>
              <w:rPr>
                <w:rFonts w:ascii="SimSun" w:hAnsi="SimSun" w:eastAsia="SimSun"/>
                <w:b w:val="0"/>
                <w:i w:val="0"/>
                <w:color w:val="000000"/>
                <w:sz w:val="21"/>
              </w:rPr>
              <w:t xml:space="preserve">线路长度 </w:t>
            </w:r>
          </w:p>
        </w:tc>
        <w:tc>
          <w:tcPr>
            <w:tcW w:type="dxa" w:w="232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 xml:space="preserve">35.1km </w:t>
            </w:r>
          </w:p>
        </w:tc>
        <w:tc>
          <w:tcPr>
            <w:tcW w:type="dxa" w:w="2322"/>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 xml:space="preserve">车站数量 </w:t>
            </w:r>
          </w:p>
        </w:tc>
        <w:tc>
          <w:tcPr>
            <w:tcW w:type="dxa" w:w="232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 xml:space="preserve">10 座 </w:t>
            </w:r>
          </w:p>
        </w:tc>
      </w:tr>
      <w:tr>
        <w:trPr>
          <w:trHeight w:hRule="exact" w:val="352"/>
        </w:trPr>
        <w:tc>
          <w:tcPr>
            <w:tcW w:type="dxa" w:w="2336"/>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22" w:right="0" w:firstLine="0"/>
              <w:jc w:val="left"/>
            </w:pPr>
            <w:r>
              <w:rPr>
                <w:rFonts w:ascii="SimSun" w:hAnsi="SimSun" w:eastAsia="SimSun"/>
                <w:b w:val="0"/>
                <w:i w:val="0"/>
                <w:color w:val="000000"/>
                <w:sz w:val="21"/>
              </w:rPr>
              <w:t xml:space="preserve">最高速度 </w:t>
            </w:r>
          </w:p>
        </w:tc>
        <w:tc>
          <w:tcPr>
            <w:tcW w:type="dxa" w:w="232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 xml:space="preserve">80km/h </w:t>
            </w:r>
          </w:p>
        </w:tc>
        <w:tc>
          <w:tcPr>
            <w:tcW w:type="dxa" w:w="2322"/>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 xml:space="preserve">轨道铺设方式 </w:t>
            </w:r>
          </w:p>
        </w:tc>
        <w:tc>
          <w:tcPr>
            <w:tcW w:type="dxa" w:w="232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 xml:space="preserve">全地下 </w:t>
            </w:r>
          </w:p>
        </w:tc>
      </w:tr>
      <w:tr>
        <w:trPr>
          <w:trHeight w:hRule="exact" w:val="350"/>
        </w:trPr>
        <w:tc>
          <w:tcPr>
            <w:tcW w:type="dxa" w:w="2336"/>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122" w:right="0" w:firstLine="0"/>
              <w:jc w:val="left"/>
            </w:pPr>
            <w:r>
              <w:rPr>
                <w:rFonts w:ascii="SimSun" w:hAnsi="SimSun" w:eastAsia="SimSun"/>
                <w:b w:val="0"/>
                <w:i w:val="0"/>
                <w:color w:val="000000"/>
                <w:sz w:val="21"/>
              </w:rPr>
              <w:t xml:space="preserve">运营机构 </w:t>
            </w:r>
          </w:p>
        </w:tc>
        <w:tc>
          <w:tcPr>
            <w:tcW w:type="dxa" w:w="232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 xml:space="preserve">北京地铁运营有限公司 </w:t>
            </w:r>
          </w:p>
        </w:tc>
        <w:tc>
          <w:tcPr>
            <w:tcW w:type="dxa" w:w="2322"/>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 xml:space="preserve">建设周期 </w:t>
            </w:r>
          </w:p>
        </w:tc>
        <w:tc>
          <w:tcPr>
            <w:tcW w:type="dxa" w:w="232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104" w:right="0" w:firstLine="0"/>
              <w:jc w:val="left"/>
            </w:pPr>
            <w:r>
              <w:rPr>
                <w:rFonts w:ascii="SimSun" w:hAnsi="SimSun" w:eastAsia="SimSun"/>
                <w:b w:val="0"/>
                <w:i w:val="0"/>
                <w:color w:val="000000"/>
                <w:sz w:val="21"/>
              </w:rPr>
              <w:t xml:space="preserve">暂定42 年 </w:t>
            </w:r>
          </w:p>
        </w:tc>
      </w:tr>
    </w:tbl>
    <w:p>
      <w:pPr>
        <w:autoSpaceDN w:val="0"/>
        <w:tabs>
          <w:tab w:pos="1478" w:val="left"/>
        </w:tabs>
        <w:autoSpaceDE w:val="0"/>
        <w:widowControl/>
        <w:spacing w:line="262" w:lineRule="auto" w:before="374"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）工程影响因素</w:t>
      </w:r>
      <w:r>
        <w:br/>
      </w:r>
      <w:r>
        <w:tab/>
      </w:r>
      <w:r>
        <w:rPr>
          <w:rFonts w:ascii="SimSun" w:hAnsi="SimSun" w:eastAsia="SimSun"/>
          <w:b w:val="0"/>
          <w:i w:val="0"/>
          <w:color w:val="000000"/>
          <w:sz w:val="24"/>
        </w:rPr>
        <w:t>通过分析北京地铁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号线沿线地勘，因其建设在中心城区，已有线路及建筑基础对</w:t>
      </w:r>
      <w:r>
        <w:rPr>
          <w:rFonts w:ascii="SimSun" w:hAnsi="SimSun" w:eastAsia="SimSun"/>
          <w:b w:val="0"/>
          <w:i w:val="0"/>
          <w:color w:val="000000"/>
          <w:sz w:val="24"/>
        </w:rPr>
        <w:t>其建设影响较大，现将影响因素总结如下。</w:t>
      </w:r>
    </w:p>
    <w:p>
      <w:pPr>
        <w:autoSpaceDN w:val="0"/>
        <w:autoSpaceDE w:val="0"/>
        <w:widowControl/>
        <w:spacing w:line="259" w:lineRule="auto" w:before="440" w:after="72"/>
        <w:ind w:left="3168" w:right="2304"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5.2 </w:t>
      </w:r>
      <w:r>
        <w:rPr>
          <w:rFonts w:ascii="SimSun" w:hAnsi="SimSun" w:eastAsia="SimSun"/>
          <w:b w:val="0"/>
          <w:i w:val="0"/>
          <w:color w:val="000000"/>
          <w:sz w:val="21"/>
        </w:rPr>
        <w:t>北京地铁</w:t>
      </w:r>
      <w:r>
        <w:rPr>
          <w:rFonts w:ascii="TimesNewRoman" w:hAnsi="TimesNewRoman" w:eastAsia="TimesNewRoman"/>
          <w:b w:val="0"/>
          <w:i w:val="0"/>
          <w:color w:val="000000"/>
          <w:sz w:val="21"/>
        </w:rPr>
        <w:t>3</w:t>
      </w:r>
      <w:r>
        <w:rPr>
          <w:rFonts w:ascii="SimSun" w:hAnsi="SimSun" w:eastAsia="SimSun"/>
          <w:b w:val="0"/>
          <w:i w:val="0"/>
          <w:color w:val="000000"/>
          <w:sz w:val="21"/>
        </w:rPr>
        <w:t xml:space="preserve"> 号线影响因素</w:t>
      </w:r>
      <w:r>
        <w:br/>
      </w:r>
      <w:r>
        <w:rPr>
          <w:rFonts w:ascii="TimesNewRoman" w:hAnsi="TimesNewRoman" w:eastAsia="TimesNewRoman"/>
          <w:b w:val="0"/>
          <w:i w:val="0"/>
          <w:color w:val="000000"/>
          <w:sz w:val="21"/>
        </w:rPr>
        <w:t>Table 5.2</w:t>
      </w:r>
      <w:r>
        <w:rPr>
          <w:rFonts w:ascii="TimesNewRoman" w:hAnsi="TimesNewRoman" w:eastAsia="TimesNewRoman"/>
          <w:b w:val="0"/>
          <w:i w:val="0"/>
          <w:color w:val="000000"/>
          <w:sz w:val="21"/>
        </w:rPr>
        <w:t xml:space="preserve">Influencing factors of Beijing Metro Line 3 </w:t>
      </w:r>
    </w:p>
    <w:tbl>
      <w:tblPr>
        <w:tblW w:type="auto" w:w="0"/>
        <w:tblLayout w:type="fixed"/>
        <w:tblLook w:firstColumn="1" w:firstRow="1" w:lastColumn="0" w:lastRow="0" w:noHBand="0" w:noVBand="1" w:val="04A0"/>
        <w:tblInd w:w="876.0" w:type="dxa"/>
      </w:tblPr>
      <w:tblGrid>
        <w:gridCol w:w="5104"/>
        <w:gridCol w:w="5104"/>
      </w:tblGrid>
      <w:tr>
        <w:trPr>
          <w:trHeight w:hRule="exact" w:val="696"/>
        </w:trPr>
        <w:tc>
          <w:tcPr>
            <w:tcW w:type="dxa" w:w="9300"/>
            <w:gridSpan w:val="2"/>
            <w:tcBorders>
              <w:bottom w:sz="3.199999999999818" w:val="single" w:color="#000000"/>
            </w:tcBorders>
            <w:tcMar>
              <w:start w:w="0" w:type="dxa"/>
              <w:end w:w="0" w:type="dxa"/>
            </w:tcMar>
            <w:tcMar>
              <w:start w:w="0" w:type="dxa"/>
              <w:end w:w="0" w:type="dxa"/>
            </w:tcMar>
          </w:tcPr>
          <w:p>
            <w:pPr>
              <w:autoSpaceDN w:val="0"/>
              <w:autoSpaceDE w:val="0"/>
              <w:widowControl/>
              <w:spacing w:line="16" w:lineRule="exact" w:before="0" w:after="0"/>
              <w:ind w:left="0" w:right="0"/>
            </w:pPr>
          </w:p>
          <w:tbl>
            <w:tblPr>
              <w:tblW w:type="auto" w:w="0"/>
              <w:tblLayout w:type="fixed"/>
              <w:tblLook w:firstColumn="1" w:firstRow="1" w:lastColumn="0" w:lastRow="0" w:noHBand="0" w:noVBand="1" w:val="04A0"/>
              <w:tblInd w:w="14.000000000000057" w:type="dxa"/>
            </w:tblPr>
            <w:tblGrid>
              <w:gridCol w:w="4650"/>
              <w:gridCol w:w="4650"/>
            </w:tblGrid>
            <w:tr>
              <w:trPr>
                <w:trHeight w:hRule="exact" w:val="328"/>
              </w:trPr>
              <w:tc>
                <w:tcPr>
                  <w:tcW w:type="dxa" w:w="2390"/>
                  <w:tcBorders>
                    <w:bottom w:sz="4.0" w:val="single" w:color="#000000"/>
                  </w:tcBorders>
                  <w:tcMar>
                    <w:start w:w="0" w:type="dxa"/>
                    <w:end w:w="0" w:type="dxa"/>
                  </w:tcMar>
                </w:tcPr>
                <w:p>
                  <w:pPr>
                    <w:autoSpaceDN w:val="0"/>
                    <w:autoSpaceDE w:val="0"/>
                    <w:widowControl/>
                    <w:spacing w:line="185" w:lineRule="auto" w:before="14" w:after="0"/>
                    <w:ind w:left="438" w:right="0" w:firstLine="0"/>
                    <w:jc w:val="left"/>
                  </w:pPr>
                  <w:r>
                    <w:rPr>
                      <w:rFonts w:ascii="SimSun" w:hAnsi="SimSun" w:eastAsia="SimSun"/>
                      <w:b w:val="0"/>
                      <w:i w:val="0"/>
                      <w:color w:val="000000"/>
                      <w:sz w:val="21"/>
                    </w:rPr>
                    <w:t>序号</w:t>
                  </w:r>
                </w:p>
              </w:tc>
              <w:tc>
                <w:tcPr>
                  <w:tcW w:type="dxa" w:w="6888"/>
                  <w:tcBorders>
                    <w:bottom w:sz="4.0" w:val="single" w:color="#000000"/>
                  </w:tcBorders>
                  <w:tcMar>
                    <w:start w:w="0" w:type="dxa"/>
                    <w:end w:w="0" w:type="dxa"/>
                  </w:tcMar>
                </w:tcPr>
                <w:p>
                  <w:pPr>
                    <w:autoSpaceDN w:val="0"/>
                    <w:autoSpaceDE w:val="0"/>
                    <w:widowControl/>
                    <w:spacing w:line="185" w:lineRule="auto" w:before="14" w:after="0"/>
                    <w:ind w:left="0" w:right="3568" w:firstLine="0"/>
                    <w:jc w:val="right"/>
                  </w:pPr>
                  <w:r>
                    <w:rPr>
                      <w:rFonts w:ascii="SimSun" w:hAnsi="SimSun" w:eastAsia="SimSun"/>
                      <w:b w:val="0"/>
                      <w:i w:val="0"/>
                      <w:color w:val="000000"/>
                      <w:sz w:val="21"/>
                    </w:rPr>
                    <w:t>影响因素</w:t>
                  </w:r>
                </w:p>
              </w:tc>
            </w:tr>
            <w:tr>
              <w:trPr>
                <w:trHeight w:hRule="exact" w:val="288"/>
              </w:trPr>
              <w:tc>
                <w:tcPr>
                  <w:tcW w:type="dxa" w:w="2390"/>
                  <w:tcBorders>
                    <w:top w:sz="4.0" w:val="single" w:color="#000000"/>
                  </w:tcBorders>
                  <w:tcMar>
                    <w:start w:w="0" w:type="dxa"/>
                    <w:end w:w="0" w:type="dxa"/>
                  </w:tcMar>
                </w:tcPr>
                <w:p>
                  <w:pPr>
                    <w:autoSpaceDN w:val="0"/>
                    <w:autoSpaceDE w:val="0"/>
                    <w:widowControl/>
                    <w:spacing w:line="233" w:lineRule="auto" w:before="28" w:after="0"/>
                    <w:ind w:left="594" w:right="0" w:firstLine="0"/>
                    <w:jc w:val="left"/>
                  </w:pPr>
                  <w:r>
                    <w:rPr>
                      <w:rFonts w:ascii="TimesNewRoman" w:hAnsi="TimesNewRoman" w:eastAsia="TimesNewRoman"/>
                      <w:b w:val="0"/>
                      <w:i w:val="0"/>
                      <w:color w:val="000000"/>
                      <w:sz w:val="21"/>
                    </w:rPr>
                    <w:t xml:space="preserve">1 </w:t>
                  </w:r>
                </w:p>
              </w:tc>
              <w:tc>
                <w:tcPr>
                  <w:tcW w:type="dxa" w:w="6888"/>
                  <w:tcBorders>
                    <w:top w:sz="4.0" w:val="single" w:color="#000000"/>
                  </w:tcBorders>
                  <w:tcMar>
                    <w:start w:w="0" w:type="dxa"/>
                    <w:end w:w="0" w:type="dxa"/>
                  </w:tcMar>
                </w:tcPr>
                <w:p>
                  <w:pPr>
                    <w:autoSpaceDN w:val="0"/>
                    <w:autoSpaceDE w:val="0"/>
                    <w:widowControl/>
                    <w:spacing w:line="204" w:lineRule="auto" w:before="26" w:after="0"/>
                    <w:ind w:left="1536" w:right="0" w:firstLine="0"/>
                    <w:jc w:val="left"/>
                  </w:pPr>
                  <w:r>
                    <w:rPr>
                      <w:rFonts w:ascii="SimSun" w:hAnsi="SimSun" w:eastAsia="SimSun"/>
                      <w:b w:val="0"/>
                      <w:i w:val="0"/>
                      <w:color w:val="000000"/>
                      <w:sz w:val="21"/>
                    </w:rPr>
                    <w:t>受北京地铁</w:t>
                  </w:r>
                  <w:r>
                    <w:rPr>
                      <w:rFonts w:ascii="TimesNewRoman" w:hAnsi="TimesNewRoman" w:eastAsia="TimesNewRoman"/>
                      <w:b w:val="0"/>
                      <w:i w:val="0"/>
                      <w:color w:val="000000"/>
                      <w:sz w:val="21"/>
                    </w:rPr>
                    <w:t>6</w:t>
                  </w:r>
                  <w:r>
                    <w:rPr>
                      <w:rFonts w:ascii="SimSun" w:hAnsi="SimSun" w:eastAsia="SimSun"/>
                      <w:b w:val="0"/>
                      <w:i w:val="0"/>
                      <w:color w:val="000000"/>
                      <w:sz w:val="21"/>
                    </w:rPr>
                    <w:t xml:space="preserve"> 号线调整的影响</w:t>
                  </w:r>
                </w:p>
              </w:tc>
            </w:tr>
          </w:tbl>
          <w:p>
            <w:pPr>
              <w:autoSpaceDN w:val="0"/>
              <w:autoSpaceDE w:val="0"/>
              <w:widowControl/>
              <w:spacing w:line="14" w:lineRule="exact" w:before="0" w:after="0"/>
              <w:ind w:left="0" w:right="0"/>
            </w:pPr>
          </w:p>
        </w:tc>
      </w:tr>
      <w:tr>
        <w:trPr>
          <w:trHeight w:hRule="exact" w:val="352"/>
        </w:trPr>
        <w:tc>
          <w:tcPr>
            <w:tcW w:type="dxa" w:w="1308"/>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1"/>
              </w:rPr>
              <w:t xml:space="preserve">2 </w:t>
            </w:r>
          </w:p>
        </w:tc>
        <w:tc>
          <w:tcPr>
            <w:tcW w:type="dxa" w:w="7992"/>
            <w:tcBorders>
              <w:start w:sz="3.2000000000000455" w:val="single" w:color="#000000"/>
              <w:top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重新规划影响</w:t>
            </w:r>
          </w:p>
        </w:tc>
      </w:tr>
      <w:tr>
        <w:trPr>
          <w:trHeight w:hRule="exact" w:val="350"/>
        </w:trPr>
        <w:tc>
          <w:tcPr>
            <w:tcW w:type="dxa" w:w="13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3 </w:t>
            </w:r>
          </w:p>
        </w:tc>
        <w:tc>
          <w:tcPr>
            <w:tcW w:type="dxa" w:w="7992"/>
            <w:tcBorders>
              <w:start w:sz="3.2000000000000455" w:val="single" w:color="#000000"/>
              <w:top w:sz="4.0" w:val="single" w:color="#000000"/>
              <w:bottom w:sz="4.0" w:val="single" w:color="#000000"/>
            </w:tcBorders>
            <w:tcMar>
              <w:start w:w="0" w:type="dxa"/>
              <w:end w:w="0" w:type="dxa"/>
            </w:tcMar>
          </w:tcPr>
          <w:p>
            <w:pPr>
              <w:autoSpaceDN w:val="0"/>
              <w:autoSpaceDE w:val="0"/>
              <w:widowControl/>
              <w:spacing w:line="204" w:lineRule="auto" w:before="22" w:after="0"/>
              <w:ind w:left="0" w:right="0" w:firstLine="0"/>
              <w:jc w:val="center"/>
            </w:pPr>
            <w:r>
              <w:rPr>
                <w:rFonts w:ascii="SimSun" w:hAnsi="SimSun" w:eastAsia="SimSun"/>
                <w:b w:val="0"/>
                <w:i w:val="0"/>
                <w:color w:val="000000"/>
                <w:sz w:val="21"/>
              </w:rPr>
              <w:t>北京地铁</w:t>
            </w:r>
            <w:r>
              <w:rPr>
                <w:rFonts w:ascii="TimesNewRoman" w:hAnsi="TimesNewRoman" w:eastAsia="TimesNewRoman"/>
                <w:b w:val="0"/>
                <w:i w:val="0"/>
                <w:color w:val="000000"/>
                <w:sz w:val="21"/>
              </w:rPr>
              <w:t>13</w:t>
            </w:r>
            <w:r>
              <w:rPr>
                <w:rFonts w:ascii="SimSun" w:hAnsi="SimSun" w:eastAsia="SimSun"/>
                <w:b w:val="0"/>
                <w:i w:val="0"/>
                <w:color w:val="000000"/>
                <w:sz w:val="21"/>
              </w:rPr>
              <w:t xml:space="preserve"> 号线的批复与开建影响</w:t>
            </w:r>
          </w:p>
        </w:tc>
      </w:tr>
      <w:tr>
        <w:trPr>
          <w:trHeight w:hRule="exact" w:val="350"/>
        </w:trPr>
        <w:tc>
          <w:tcPr>
            <w:tcW w:type="dxa" w:w="130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1"/>
              </w:rPr>
              <w:t xml:space="preserve">4 </w:t>
            </w:r>
          </w:p>
        </w:tc>
        <w:tc>
          <w:tcPr>
            <w:tcW w:type="dxa" w:w="7992"/>
            <w:tcBorders>
              <w:start w:sz="3.2000000000000455"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部分线路被其他线路取代</w:t>
            </w:r>
          </w:p>
        </w:tc>
      </w:tr>
    </w:tbl>
    <w:p>
      <w:pPr>
        <w:autoSpaceDN w:val="0"/>
        <w:tabs>
          <w:tab w:pos="1478" w:val="left"/>
        </w:tabs>
        <w:autoSpaceDE w:val="0"/>
        <w:widowControl/>
        <w:spacing w:line="281" w:lineRule="auto" w:before="37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）规划时期</w:t>
      </w:r>
      <w:r>
        <w:br/>
      </w:r>
      <w:r>
        <w:tab/>
      </w:r>
      <w:r>
        <w:rPr>
          <w:rFonts w:ascii="TimesNewRoman" w:hAnsi="TimesNewRoman" w:eastAsia="TimesNewRoman"/>
          <w:b w:val="0"/>
          <w:i w:val="0"/>
          <w:color w:val="000000"/>
          <w:sz w:val="24"/>
        </w:rPr>
        <w:t>1957</w:t>
      </w:r>
      <w:r>
        <w:rPr>
          <w:rFonts w:ascii="SimSun" w:hAnsi="SimSun" w:eastAsia="SimSun"/>
          <w:b w:val="0"/>
          <w:i w:val="0"/>
          <w:color w:val="000000"/>
          <w:sz w:val="24"/>
        </w:rPr>
        <w:t xml:space="preserve"> 年，</w:t>
      </w:r>
      <w:r>
        <w:rPr>
          <w:rFonts w:ascii="TimesNewRoman" w:hAnsi="TimesNewRoman" w:eastAsia="TimesNewRoman"/>
          <w:b w:val="0"/>
          <w:i w:val="0"/>
          <w:color w:val="000000"/>
          <w:sz w:val="24"/>
        </w:rPr>
        <w:t>5</w:t>
      </w:r>
      <w:r>
        <w:rPr>
          <w:rFonts w:ascii="SimSun" w:hAnsi="SimSun" w:eastAsia="SimSun"/>
          <w:b w:val="0"/>
          <w:i w:val="0"/>
          <w:color w:val="000000"/>
          <w:sz w:val="24"/>
        </w:rPr>
        <w:t xml:space="preserve"> 位苏联专家在北京指导绘制了最早的北京地铁规划图，北京地铁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w:t>
      </w:r>
      <w:r>
        <w:rPr>
          <w:rFonts w:ascii="SimSun" w:hAnsi="SimSun" w:eastAsia="SimSun"/>
          <w:b w:val="0"/>
          <w:i w:val="0"/>
          <w:color w:val="000000"/>
          <w:sz w:val="24"/>
        </w:rPr>
        <w:t>首次出现在北京地铁规划中，但在北京地铁规划中，北京地铁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号线是一条南北走向线，</w:t>
      </w:r>
      <w:r>
        <w:rPr>
          <w:rFonts w:ascii="SimSun" w:hAnsi="SimSun" w:eastAsia="SimSun"/>
          <w:b w:val="0"/>
          <w:i w:val="0"/>
          <w:color w:val="000000"/>
          <w:sz w:val="24"/>
        </w:rPr>
        <w:t>线路走向贯通南北，这条线路穿越德胜门；而这次规划中的北京地铁</w:t>
      </w:r>
      <w:r>
        <w:rPr>
          <w:rFonts w:ascii="TimesNewRoman" w:hAnsi="TimesNewRoman" w:eastAsia="TimesNewRoman"/>
          <w:b w:val="0"/>
          <w:i w:val="0"/>
          <w:color w:val="000000"/>
          <w:sz w:val="24"/>
        </w:rPr>
        <w:t>2</w:t>
      </w:r>
      <w:r>
        <w:rPr>
          <w:rFonts w:ascii="SimSun" w:hAnsi="SimSun" w:eastAsia="SimSun"/>
          <w:b w:val="0"/>
          <w:i w:val="0"/>
          <w:color w:val="000000"/>
          <w:sz w:val="24"/>
        </w:rPr>
        <w:t xml:space="preserve"> 号线从西北郊延</w:t>
      </w:r>
      <w:r>
        <w:rPr>
          <w:rFonts w:ascii="SimSun" w:hAnsi="SimSun" w:eastAsia="SimSun"/>
          <w:b w:val="0"/>
          <w:i w:val="0"/>
          <w:color w:val="000000"/>
          <w:sz w:val="24"/>
        </w:rPr>
        <w:t>伸到京城东部，走向同后来的北京地铁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号线很像。</w:t>
      </w:r>
    </w:p>
    <w:p>
      <w:pPr>
        <w:autoSpaceDN w:val="0"/>
        <w:tabs>
          <w:tab w:pos="1478" w:val="left"/>
        </w:tabs>
        <w:autoSpaceDE w:val="0"/>
        <w:widowControl/>
        <w:spacing w:line="252" w:lineRule="auto" w:before="124" w:after="0"/>
        <w:ind w:left="998" w:right="0" w:firstLine="0"/>
        <w:jc w:val="left"/>
      </w:pPr>
      <w:r>
        <w:tab/>
      </w:r>
      <w:r>
        <w:rPr>
          <w:rFonts w:ascii="TimesNewRoman" w:hAnsi="TimesNewRoman" w:eastAsia="TimesNewRoman"/>
          <w:b w:val="0"/>
          <w:i w:val="0"/>
          <w:color w:val="000000"/>
          <w:sz w:val="24"/>
        </w:rPr>
        <w:t>1971</w:t>
      </w:r>
      <w:r>
        <w:rPr>
          <w:rFonts w:ascii="SimSun" w:hAnsi="SimSun" w:eastAsia="SimSun"/>
          <w:b w:val="0"/>
          <w:i w:val="0"/>
          <w:color w:val="000000"/>
          <w:sz w:val="24"/>
        </w:rPr>
        <w:t xml:space="preserve"> 年</w:t>
      </w:r>
      <w:r>
        <w:rPr>
          <w:rFonts w:ascii="TimesNewRoman" w:hAnsi="TimesNewRoman" w:eastAsia="TimesNewRoman"/>
          <w:b w:val="0"/>
          <w:i w:val="0"/>
          <w:color w:val="000000"/>
          <w:sz w:val="24"/>
        </w:rPr>
        <w:t>3</w:t>
      </w:r>
      <w:r>
        <w:rPr>
          <w:rFonts w:ascii="SimSun" w:hAnsi="SimSun" w:eastAsia="SimSun"/>
          <w:b w:val="0"/>
          <w:i w:val="0"/>
          <w:color w:val="000000"/>
          <w:sz w:val="24"/>
        </w:rPr>
        <w:t xml:space="preserve"> 月，在建造北京地铁</w:t>
      </w:r>
      <w:r>
        <w:rPr>
          <w:rFonts w:ascii="TimesNewRoman" w:hAnsi="TimesNewRoman" w:eastAsia="TimesNewRoman"/>
          <w:b w:val="0"/>
          <w:i w:val="0"/>
          <w:color w:val="000000"/>
          <w:sz w:val="24"/>
        </w:rPr>
        <w:t>2</w:t>
      </w:r>
      <w:r>
        <w:rPr>
          <w:rFonts w:ascii="SimSun" w:hAnsi="SimSun" w:eastAsia="SimSun"/>
          <w:b w:val="0"/>
          <w:i w:val="0"/>
          <w:color w:val="000000"/>
          <w:sz w:val="24"/>
        </w:rPr>
        <w:t xml:space="preserve"> 号线东四十条站时，建设方在站台下方预留了北京</w:t>
      </w:r>
      <w:r>
        <w:rPr>
          <w:rFonts w:ascii="SimSun" w:hAnsi="SimSun" w:eastAsia="SimSun"/>
          <w:b w:val="0"/>
          <w:i w:val="0"/>
          <w:color w:val="000000"/>
          <w:sz w:val="24"/>
        </w:rPr>
        <w:t>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号线的站台，两线车站站台同步完成施工。</w:t>
      </w:r>
    </w:p>
    <w:p>
      <w:pPr>
        <w:autoSpaceDN w:val="0"/>
        <w:tabs>
          <w:tab w:pos="1478" w:val="left"/>
        </w:tabs>
        <w:autoSpaceDE w:val="0"/>
        <w:widowControl/>
        <w:spacing w:line="245" w:lineRule="auto" w:before="122" w:after="0"/>
        <w:ind w:left="998" w:right="0" w:firstLine="0"/>
        <w:jc w:val="left"/>
      </w:pPr>
      <w:r>
        <w:tab/>
      </w:r>
      <w:r>
        <w:rPr>
          <w:rFonts w:ascii="TimesNewRoman" w:hAnsi="TimesNewRoman" w:eastAsia="TimesNewRoman"/>
          <w:b w:val="0"/>
          <w:i w:val="0"/>
          <w:color w:val="000000"/>
          <w:sz w:val="24"/>
        </w:rPr>
        <w:t>1973</w:t>
      </w:r>
      <w:r>
        <w:rPr>
          <w:rFonts w:ascii="SimSun" w:hAnsi="SimSun" w:eastAsia="SimSun"/>
          <w:b w:val="0"/>
          <w:i w:val="0"/>
          <w:color w:val="000000"/>
          <w:sz w:val="24"/>
        </w:rPr>
        <w:t xml:space="preserve"> 年至</w:t>
      </w:r>
      <w:r>
        <w:rPr>
          <w:rFonts w:ascii="TimesNewRoman" w:hAnsi="TimesNewRoman" w:eastAsia="TimesNewRoman"/>
          <w:b w:val="0"/>
          <w:i w:val="0"/>
          <w:color w:val="000000"/>
          <w:sz w:val="24"/>
        </w:rPr>
        <w:t>1993</w:t>
      </w:r>
      <w:r>
        <w:rPr>
          <w:rFonts w:ascii="SimSun" w:hAnsi="SimSun" w:eastAsia="SimSun"/>
          <w:b w:val="0"/>
          <w:i w:val="0"/>
          <w:color w:val="000000"/>
          <w:sz w:val="24"/>
        </w:rPr>
        <w:t xml:space="preserve"> 年，北京地铁进行了重新规划，从“一环两线”发展到</w:t>
      </w:r>
      <w:r>
        <w:rPr>
          <w:rFonts w:ascii="TimesNewRoman" w:hAnsi="TimesNewRoman" w:eastAsia="TimesNewRoman"/>
          <w:b w:val="0"/>
          <w:i w:val="0"/>
          <w:color w:val="000000"/>
          <w:sz w:val="24"/>
        </w:rPr>
        <w:t>8</w:t>
      </w:r>
      <w:r>
        <w:rPr>
          <w:rFonts w:ascii="SimSun" w:hAnsi="SimSun" w:eastAsia="SimSun"/>
          <w:b w:val="0"/>
          <w:i w:val="0"/>
          <w:color w:val="000000"/>
          <w:sz w:val="24"/>
        </w:rPr>
        <w:t xml:space="preserve"> 条线。东</w:t>
      </w:r>
      <w:r>
        <w:rPr>
          <w:rFonts w:ascii="SimSun" w:hAnsi="SimSun" w:eastAsia="SimSun"/>
          <w:b w:val="0"/>
          <w:i w:val="0"/>
          <w:color w:val="000000"/>
          <w:sz w:val="24"/>
        </w:rPr>
        <w:t>面朝北京首都国际机场方向延伸，西面规划延长至香山，东北段规划经过望京地区。</w:t>
      </w:r>
    </w:p>
    <w:p>
      <w:pPr>
        <w:autoSpaceDN w:val="0"/>
        <w:autoSpaceDE w:val="0"/>
        <w:widowControl/>
        <w:spacing w:line="271" w:lineRule="auto" w:before="142" w:after="0"/>
        <w:ind w:left="998" w:right="136" w:firstLine="480"/>
        <w:jc w:val="both"/>
      </w:pPr>
      <w:r>
        <w:rPr>
          <w:rFonts w:ascii="TimesNewRoman" w:hAnsi="TimesNewRoman" w:eastAsia="TimesNewRoman"/>
          <w:b w:val="0"/>
          <w:i w:val="0"/>
          <w:color w:val="000000"/>
          <w:sz w:val="24"/>
        </w:rPr>
        <w:t>20</w:t>
      </w:r>
      <w:r>
        <w:rPr>
          <w:rFonts w:ascii="SimSun" w:hAnsi="SimSun" w:eastAsia="SimSun"/>
          <w:b w:val="0"/>
          <w:i w:val="0"/>
          <w:color w:val="000000"/>
          <w:sz w:val="24"/>
        </w:rPr>
        <w:t xml:space="preserve"> 世纪</w:t>
      </w:r>
      <w:r>
        <w:rPr>
          <w:rFonts w:ascii="TimesNewRoman" w:hAnsi="TimesNewRoman" w:eastAsia="TimesNewRoman"/>
          <w:b w:val="0"/>
          <w:i w:val="0"/>
          <w:color w:val="000000"/>
          <w:sz w:val="24"/>
        </w:rPr>
        <w:t>90</w:t>
      </w:r>
      <w:r>
        <w:rPr>
          <w:rFonts w:ascii="SimSun" w:hAnsi="SimSun" w:eastAsia="SimSun"/>
          <w:b w:val="0"/>
          <w:i w:val="0"/>
          <w:color w:val="000000"/>
          <w:sz w:val="24"/>
        </w:rPr>
        <w:t xml:space="preserve"> 年代，北京地铁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号线再次被提上日程，《北京地铁西直门至颐和园北</w:t>
      </w:r>
      <w:r>
        <w:rPr>
          <w:rFonts w:ascii="SimSun" w:hAnsi="SimSun" w:eastAsia="SimSun"/>
          <w:b w:val="0"/>
          <w:i w:val="0"/>
          <w:color w:val="000000"/>
          <w:sz w:val="24"/>
        </w:rPr>
        <w:t>宫门工程预可行性研究报告》中明确写明，北京地铁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号线西北段计划在</w:t>
      </w:r>
      <w:r>
        <w:rPr>
          <w:rFonts w:ascii="TimesNewRoman" w:hAnsi="TimesNewRoman" w:eastAsia="TimesNewRoman"/>
          <w:b w:val="0"/>
          <w:i w:val="0"/>
          <w:color w:val="000000"/>
          <w:sz w:val="24"/>
        </w:rPr>
        <w:t>1995</w:t>
      </w:r>
      <w:r>
        <w:rPr>
          <w:rFonts w:ascii="SimSun" w:hAnsi="SimSun" w:eastAsia="SimSun"/>
          <w:b w:val="0"/>
          <w:i w:val="0"/>
          <w:color w:val="000000"/>
          <w:sz w:val="24"/>
        </w:rPr>
        <w:t xml:space="preserve"> 年开始</w:t>
      </w:r>
      <w:r>
        <w:rPr>
          <w:rFonts w:ascii="SimSun" w:hAnsi="SimSun" w:eastAsia="SimSun"/>
          <w:b w:val="0"/>
          <w:i w:val="0"/>
          <w:color w:val="000000"/>
          <w:sz w:val="24"/>
        </w:rPr>
        <w:t>施工，</w:t>
      </w:r>
      <w:r>
        <w:rPr>
          <w:rFonts w:ascii="TimesNewRoman" w:hAnsi="TimesNewRoman" w:eastAsia="TimesNewRoman"/>
          <w:b w:val="0"/>
          <w:i w:val="0"/>
          <w:color w:val="000000"/>
          <w:sz w:val="24"/>
        </w:rPr>
        <w:t>2000</w:t>
      </w:r>
      <w:r>
        <w:rPr>
          <w:rFonts w:ascii="SimSun" w:hAnsi="SimSun" w:eastAsia="SimSun"/>
          <w:b w:val="0"/>
          <w:i w:val="0"/>
          <w:color w:val="000000"/>
          <w:sz w:val="24"/>
        </w:rPr>
        <w:t xml:space="preserve"> 年开通线路。但随着北京地铁</w:t>
      </w:r>
      <w:r>
        <w:rPr>
          <w:rFonts w:ascii="TimesNewRoman" w:hAnsi="TimesNewRoman" w:eastAsia="TimesNewRoman"/>
          <w:b w:val="0"/>
          <w:i w:val="0"/>
          <w:color w:val="000000"/>
          <w:sz w:val="24"/>
        </w:rPr>
        <w:t>13</w:t>
      </w:r>
      <w:r>
        <w:rPr>
          <w:rFonts w:ascii="SimSun" w:hAnsi="SimSun" w:eastAsia="SimSun"/>
          <w:b w:val="0"/>
          <w:i w:val="0"/>
          <w:color w:val="000000"/>
          <w:sz w:val="24"/>
        </w:rPr>
        <w:t xml:space="preserve"> 号线的批复与开建，北京地铁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号线的建</w:t>
      </w:r>
      <w:r>
        <w:rPr>
          <w:rFonts w:ascii="SimSun" w:hAnsi="SimSun" w:eastAsia="SimSun"/>
          <w:b w:val="0"/>
          <w:i w:val="0"/>
          <w:color w:val="000000"/>
          <w:sz w:val="24"/>
        </w:rPr>
        <w:t>设再一次被搁置。此后，由于城市人口布局变化、资金投入有限、城市功能定位等多方</w:t>
      </w:r>
    </w:p>
    <w:p>
      <w:pPr>
        <w:autoSpaceDN w:val="0"/>
        <w:autoSpaceDE w:val="0"/>
        <w:widowControl/>
        <w:spacing w:line="230" w:lineRule="auto" w:before="844" w:after="0"/>
        <w:ind w:left="0" w:right="4540" w:firstLine="0"/>
        <w:jc w:val="right"/>
      </w:pPr>
      <w:r>
        <w:rPr>
          <w:rFonts w:ascii="TimesNewRoman" w:hAnsi="TimesNewRoman" w:eastAsia="TimesNewRoman"/>
          <w:b w:val="0"/>
          <w:i w:val="0"/>
          <w:color w:val="000000"/>
          <w:sz w:val="18"/>
        </w:rPr>
        <w:t xml:space="preserve">40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54" name="Picture 3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5" name="Picture 35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920" w:firstLine="0"/>
        <w:jc w:val="right"/>
      </w:pPr>
      <w:r>
        <w:rPr>
          <w:rFonts w:ascii="SimSun" w:hAnsi="SimSun" w:eastAsia="SimSun"/>
          <w:b w:val="0"/>
          <w:i w:val="0"/>
          <w:color w:val="000000"/>
          <w:sz w:val="21"/>
        </w:rPr>
        <w:t>第五章</w:t>
      </w:r>
      <w:r>
        <w:rPr>
          <w:rFonts w:ascii="SimSun" w:hAnsi="SimSun" w:eastAsia="SimSun"/>
          <w:b w:val="0"/>
          <w:i w:val="0"/>
          <w:color w:val="000000"/>
          <w:sz w:val="21"/>
        </w:rPr>
        <w:t>案例分析</w:t>
      </w:r>
    </w:p>
    <w:p>
      <w:pPr>
        <w:autoSpaceDN w:val="0"/>
        <w:autoSpaceDE w:val="0"/>
        <w:widowControl/>
        <w:spacing w:line="281" w:lineRule="auto" w:before="718" w:after="0"/>
        <w:ind w:left="998" w:right="142" w:firstLine="0"/>
        <w:jc w:val="both"/>
      </w:pPr>
      <w:r>
        <w:rPr>
          <w:rFonts w:ascii="SimSun" w:hAnsi="SimSun" w:eastAsia="SimSun"/>
          <w:b w:val="0"/>
          <w:i w:val="0"/>
          <w:color w:val="000000"/>
          <w:sz w:val="24"/>
        </w:rPr>
        <w:t>面的原因，北京地铁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号线的规划逐渐被其他线路所取代，如北京地铁</w:t>
      </w:r>
      <w:r>
        <w:rPr>
          <w:rFonts w:ascii="TimesNewRoman" w:hAnsi="TimesNewRoman" w:eastAsia="TimesNewRoman"/>
          <w:b w:val="0"/>
          <w:i w:val="0"/>
          <w:color w:val="000000"/>
          <w:sz w:val="24"/>
        </w:rPr>
        <w:t>4</w:t>
      </w:r>
      <w:r>
        <w:rPr>
          <w:rFonts w:ascii="SimSun" w:hAnsi="SimSun" w:eastAsia="SimSun"/>
          <w:b w:val="0"/>
          <w:i w:val="0"/>
          <w:color w:val="000000"/>
          <w:sz w:val="24"/>
        </w:rPr>
        <w:t xml:space="preserve"> 号线西直门至</w:t>
      </w:r>
      <w:r>
        <w:rPr>
          <w:rFonts w:ascii="SimSun" w:hAnsi="SimSun" w:eastAsia="SimSun"/>
          <w:b w:val="0"/>
          <w:i w:val="0"/>
          <w:color w:val="000000"/>
          <w:sz w:val="24"/>
        </w:rPr>
        <w:t>北宫门段经由的线位即为北京地铁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号线原规划线位，且北京地铁</w:t>
      </w:r>
      <w:r>
        <w:rPr>
          <w:rFonts w:ascii="TimesNewRoman" w:hAnsi="TimesNewRoman" w:eastAsia="TimesNewRoman"/>
          <w:b w:val="0"/>
          <w:i w:val="0"/>
          <w:color w:val="000000"/>
          <w:sz w:val="24"/>
        </w:rPr>
        <w:t>4</w:t>
      </w:r>
      <w:r>
        <w:rPr>
          <w:rFonts w:ascii="SimSun" w:hAnsi="SimSun" w:eastAsia="SimSun"/>
          <w:b w:val="0"/>
          <w:i w:val="0"/>
          <w:color w:val="000000"/>
          <w:sz w:val="24"/>
        </w:rPr>
        <w:t xml:space="preserve"> 号线西直门站在建</w:t>
      </w:r>
      <w:r>
        <w:rPr>
          <w:rFonts w:ascii="SimSun" w:hAnsi="SimSun" w:eastAsia="SimSun"/>
          <w:b w:val="0"/>
          <w:i w:val="0"/>
          <w:color w:val="000000"/>
          <w:sz w:val="24"/>
        </w:rPr>
        <w:t>设时也使用了北京地铁</w:t>
      </w:r>
      <w:r>
        <w:rPr>
          <w:rFonts w:ascii="TimesNewRoman" w:hAnsi="TimesNewRoman" w:eastAsia="TimesNewRoman"/>
          <w:b w:val="0"/>
          <w:i w:val="0"/>
          <w:color w:val="000000"/>
          <w:sz w:val="24"/>
        </w:rPr>
        <w:t>2</w:t>
      </w:r>
      <w:r>
        <w:rPr>
          <w:rFonts w:ascii="SimSun" w:hAnsi="SimSun" w:eastAsia="SimSun"/>
          <w:b w:val="0"/>
          <w:i w:val="0"/>
          <w:color w:val="000000"/>
          <w:sz w:val="24"/>
        </w:rPr>
        <w:t xml:space="preserve"> 号线原本预留给北京地铁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号线的站台；再如北京地铁</w:t>
      </w:r>
      <w:r>
        <w:rPr>
          <w:rFonts w:ascii="TimesNewRoman" w:hAnsi="TimesNewRoman" w:eastAsia="TimesNewRoman"/>
          <w:b w:val="0"/>
          <w:i w:val="0"/>
          <w:color w:val="000000"/>
          <w:sz w:val="24"/>
        </w:rPr>
        <w:t>6</w:t>
      </w:r>
      <w:r>
        <w:rPr>
          <w:rFonts w:ascii="SimSun" w:hAnsi="SimSun" w:eastAsia="SimSun"/>
          <w:b w:val="0"/>
          <w:i w:val="0"/>
          <w:color w:val="000000"/>
          <w:sz w:val="24"/>
        </w:rPr>
        <w:t xml:space="preserve"> 号线</w:t>
      </w:r>
      <w:r>
        <w:rPr>
          <w:rFonts w:ascii="SimSun" w:hAnsi="SimSun" w:eastAsia="SimSun"/>
          <w:b w:val="0"/>
          <w:i w:val="0"/>
          <w:color w:val="000000"/>
          <w:sz w:val="24"/>
        </w:rPr>
        <w:t>在南锣鼓巷站至东四站区段拐了弯，改为经由北京地铁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号线的规划线位；因此，北京</w:t>
      </w:r>
      <w:r>
        <w:rPr>
          <w:rFonts w:ascii="SimSun" w:hAnsi="SimSun" w:eastAsia="SimSun"/>
          <w:b w:val="0"/>
          <w:i w:val="0"/>
          <w:color w:val="000000"/>
          <w:sz w:val="24"/>
        </w:rPr>
        <w:t>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号线的早期建设计划正式搁置，且北京地铁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号线没有出现在</w:t>
      </w:r>
      <w:r>
        <w:rPr>
          <w:rFonts w:ascii="TimesNewRoman" w:hAnsi="TimesNewRoman" w:eastAsia="TimesNewRoman"/>
          <w:b w:val="0"/>
          <w:i w:val="0"/>
          <w:color w:val="000000"/>
          <w:sz w:val="24"/>
        </w:rPr>
        <w:t>2007</w:t>
      </w:r>
      <w:r>
        <w:rPr>
          <w:rFonts w:ascii="SimSun" w:hAnsi="SimSun" w:eastAsia="SimSun"/>
          <w:b w:val="0"/>
          <w:i w:val="0"/>
          <w:color w:val="000000"/>
          <w:sz w:val="24"/>
        </w:rPr>
        <w:t xml:space="preserve"> 年版的近期</w:t>
      </w:r>
      <w:r>
        <w:rPr>
          <w:rFonts w:ascii="SimSun" w:hAnsi="SimSun" w:eastAsia="SimSun"/>
          <w:b w:val="0"/>
          <w:i w:val="0"/>
          <w:color w:val="000000"/>
          <w:sz w:val="24"/>
        </w:rPr>
        <w:t>规划中。</w:t>
      </w:r>
    </w:p>
    <w:p>
      <w:pPr>
        <w:autoSpaceDN w:val="0"/>
        <w:autoSpaceDE w:val="0"/>
        <w:widowControl/>
        <w:spacing w:line="281" w:lineRule="auto" w:before="142" w:after="0"/>
        <w:ind w:left="998" w:right="140" w:firstLine="480"/>
        <w:jc w:val="both"/>
      </w:pPr>
      <w:r>
        <w:rPr>
          <w:rFonts w:ascii="TimesNewRoman" w:hAnsi="TimesNewRoman" w:eastAsia="TimesNewRoman"/>
          <w:b w:val="0"/>
          <w:i w:val="0"/>
          <w:color w:val="000000"/>
          <w:sz w:val="24"/>
        </w:rPr>
        <w:t>2015</w:t>
      </w:r>
      <w:r>
        <w:rPr>
          <w:rFonts w:ascii="SimSun" w:hAnsi="SimSun" w:eastAsia="SimSun"/>
          <w:b w:val="0"/>
          <w:i w:val="0"/>
          <w:color w:val="000000"/>
          <w:sz w:val="24"/>
        </w:rPr>
        <w:t xml:space="preserve"> 年</w:t>
      </w:r>
      <w:r>
        <w:rPr>
          <w:rFonts w:ascii="TimesNewRoman" w:hAnsi="TimesNewRoman" w:eastAsia="TimesNewRoman"/>
          <w:b w:val="0"/>
          <w:i w:val="0"/>
          <w:color w:val="000000"/>
          <w:sz w:val="24"/>
        </w:rPr>
        <w:t>3</w:t>
      </w:r>
      <w:r>
        <w:rPr>
          <w:rFonts w:ascii="SimSun" w:hAnsi="SimSun" w:eastAsia="SimSun"/>
          <w:b w:val="0"/>
          <w:i w:val="0"/>
          <w:color w:val="000000"/>
          <w:sz w:val="24"/>
        </w:rPr>
        <w:t xml:space="preserve"> 月，北京市规划委员会以《北京市规划委员会关于北京地铁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号线工程规</w:t>
      </w:r>
      <w:r>
        <w:rPr>
          <w:rFonts w:ascii="SimSun" w:hAnsi="SimSun" w:eastAsia="SimSun"/>
          <w:b w:val="0"/>
          <w:i w:val="0"/>
          <w:color w:val="000000"/>
          <w:sz w:val="24"/>
        </w:rPr>
        <w:t>划方案的补充批复》对北京地铁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号线规划方案进行了批复。</w:t>
      </w:r>
      <w:r>
        <w:rPr>
          <w:rFonts w:ascii="TimesNewRoman" w:hAnsi="TimesNewRoman" w:eastAsia="TimesNewRoman"/>
          <w:b w:val="0"/>
          <w:i w:val="0"/>
          <w:color w:val="000000"/>
          <w:sz w:val="24"/>
        </w:rPr>
        <w:t>4</w:t>
      </w:r>
      <w:r>
        <w:rPr>
          <w:rFonts w:ascii="SimSun" w:hAnsi="SimSun" w:eastAsia="SimSun"/>
          <w:b w:val="0"/>
          <w:i w:val="0"/>
          <w:color w:val="000000"/>
          <w:sz w:val="24"/>
        </w:rPr>
        <w:t xml:space="preserve"> 月，中国铁道科学研究</w:t>
      </w:r>
      <w:r>
        <w:rPr>
          <w:rFonts w:ascii="SimSun" w:hAnsi="SimSun" w:eastAsia="SimSun"/>
          <w:b w:val="0"/>
          <w:i w:val="0"/>
          <w:color w:val="000000"/>
          <w:sz w:val="24"/>
        </w:rPr>
        <w:t>院承担了北京地铁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号线一期工程的环境影响评价工作。</w:t>
      </w:r>
      <w:r>
        <w:rPr>
          <w:rFonts w:ascii="TimesNewRoman" w:hAnsi="TimesNewRoman" w:eastAsia="TimesNewRoman"/>
          <w:b w:val="0"/>
          <w:i w:val="0"/>
          <w:color w:val="000000"/>
          <w:sz w:val="24"/>
        </w:rPr>
        <w:t>9</w:t>
      </w:r>
      <w:r>
        <w:rPr>
          <w:rFonts w:ascii="SimSun" w:hAnsi="SimSun" w:eastAsia="SimSun"/>
          <w:b w:val="0"/>
          <w:i w:val="0"/>
          <w:color w:val="000000"/>
          <w:sz w:val="24"/>
        </w:rPr>
        <w:t xml:space="preserve"> 月，中华人民共和国国家发</w:t>
      </w:r>
      <w:r>
        <w:rPr>
          <w:rFonts w:ascii="SimSun" w:hAnsi="SimSun" w:eastAsia="SimSun"/>
          <w:b w:val="0"/>
          <w:i w:val="0"/>
          <w:color w:val="000000"/>
          <w:sz w:val="24"/>
        </w:rPr>
        <w:t>展和改革委员会批复了《北京市城市轨道交通第二期建设规划（</w:t>
      </w:r>
      <w:r>
        <w:rPr>
          <w:rFonts w:ascii="TimesNewRoman" w:hAnsi="TimesNewRoman" w:eastAsia="TimesNewRoman"/>
          <w:b w:val="0"/>
          <w:i w:val="0"/>
          <w:color w:val="000000"/>
          <w:sz w:val="24"/>
        </w:rPr>
        <w:t>2015~2021</w:t>
      </w:r>
      <w:r>
        <w:rPr>
          <w:rFonts w:ascii="SimSun" w:hAnsi="SimSun" w:eastAsia="SimSun"/>
          <w:b w:val="0"/>
          <w:i w:val="0"/>
          <w:color w:val="000000"/>
          <w:sz w:val="24"/>
        </w:rPr>
        <w:t xml:space="preserve"> 年）》，其</w:t>
      </w:r>
      <w:r>
        <w:rPr>
          <w:rFonts w:ascii="SimSun" w:hAnsi="SimSun" w:eastAsia="SimSun"/>
          <w:b w:val="0"/>
          <w:i w:val="0"/>
          <w:color w:val="000000"/>
          <w:sz w:val="24"/>
        </w:rPr>
        <w:t>中包括北京地铁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号线工程。</w:t>
      </w:r>
    </w:p>
    <w:p>
      <w:pPr>
        <w:autoSpaceDN w:val="0"/>
        <w:tabs>
          <w:tab w:pos="1478" w:val="left"/>
        </w:tabs>
        <w:autoSpaceDE w:val="0"/>
        <w:widowControl/>
        <w:spacing w:line="276" w:lineRule="auto" w:before="124"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）建设时期</w:t>
      </w:r>
      <w:r>
        <w:br/>
      </w:r>
      <w:r>
        <w:tab/>
      </w:r>
      <w:r>
        <w:rPr>
          <w:rFonts w:ascii="TimesNewRoman" w:hAnsi="TimesNewRoman" w:eastAsia="TimesNewRoman"/>
          <w:b w:val="0"/>
          <w:i w:val="0"/>
          <w:color w:val="000000"/>
          <w:sz w:val="24"/>
        </w:rPr>
        <w:t>2016</w:t>
      </w:r>
      <w:r>
        <w:rPr>
          <w:rFonts w:ascii="SimSun" w:hAnsi="SimSun" w:eastAsia="SimSun"/>
          <w:b w:val="0"/>
          <w:i w:val="0"/>
          <w:color w:val="000000"/>
          <w:sz w:val="24"/>
        </w:rPr>
        <w:t xml:space="preserve"> 年</w:t>
      </w:r>
      <w:r>
        <w:rPr>
          <w:rFonts w:ascii="TimesNewRoman" w:hAnsi="TimesNewRoman" w:eastAsia="TimesNewRoman"/>
          <w:b w:val="0"/>
          <w:i w:val="0"/>
          <w:color w:val="000000"/>
          <w:sz w:val="24"/>
        </w:rPr>
        <w:t>4</w:t>
      </w:r>
      <w:r>
        <w:rPr>
          <w:rFonts w:ascii="SimSun" w:hAnsi="SimSun" w:eastAsia="SimSun"/>
          <w:b w:val="0"/>
          <w:i w:val="0"/>
          <w:color w:val="000000"/>
          <w:sz w:val="24"/>
        </w:rPr>
        <w:t xml:space="preserve"> 月，北京地铁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号线一期工程开工。</w:t>
      </w:r>
      <w:r>
        <w:rPr>
          <w:rFonts w:ascii="TimesNewRoman" w:hAnsi="TimesNewRoman" w:eastAsia="TimesNewRoman"/>
          <w:b w:val="0"/>
          <w:i w:val="0"/>
          <w:color w:val="000000"/>
          <w:sz w:val="24"/>
        </w:rPr>
        <w:t>9</w:t>
      </w:r>
      <w:r>
        <w:rPr>
          <w:rFonts w:ascii="SimSun" w:hAnsi="SimSun" w:eastAsia="SimSun"/>
          <w:b w:val="0"/>
          <w:i w:val="0"/>
          <w:color w:val="000000"/>
          <w:sz w:val="24"/>
        </w:rPr>
        <w:t xml:space="preserve"> 月</w:t>
      </w:r>
      <w:r>
        <w:rPr>
          <w:rFonts w:ascii="TimesNewRoman" w:hAnsi="TimesNewRoman" w:eastAsia="TimesNewRoman"/>
          <w:b w:val="0"/>
          <w:i w:val="0"/>
          <w:color w:val="000000"/>
          <w:sz w:val="24"/>
        </w:rPr>
        <w:t>27</w:t>
      </w:r>
      <w:r>
        <w:rPr>
          <w:rFonts w:ascii="SimSun" w:hAnsi="SimSun" w:eastAsia="SimSun"/>
          <w:b w:val="0"/>
          <w:i w:val="0"/>
          <w:color w:val="000000"/>
          <w:sz w:val="24"/>
        </w:rPr>
        <w:t xml:space="preserve"> 日，北京市发展和改革委员</w:t>
      </w:r>
      <w:r>
        <w:rPr>
          <w:rFonts w:ascii="SimSun" w:hAnsi="SimSun" w:eastAsia="SimSun"/>
          <w:b w:val="0"/>
          <w:i w:val="0"/>
          <w:color w:val="000000"/>
          <w:sz w:val="24"/>
        </w:rPr>
        <w:t>会批复了《北京市轨道交通</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号线一期（东四十条站</w:t>
      </w:r>
      <w:r>
        <w:rPr>
          <w:rFonts w:ascii="TimesNewRoman" w:hAnsi="TimesNewRoman" w:eastAsia="TimesNewRoman"/>
          <w:b w:val="0"/>
          <w:i w:val="0"/>
          <w:color w:val="000000"/>
          <w:sz w:val="24"/>
        </w:rPr>
        <w:t>-</w:t>
      </w:r>
      <w:r>
        <w:rPr>
          <w:rFonts w:ascii="SimSun" w:hAnsi="SimSun" w:eastAsia="SimSun"/>
          <w:b w:val="0"/>
          <w:i w:val="0"/>
          <w:color w:val="000000"/>
          <w:sz w:val="24"/>
        </w:rPr>
        <w:t>东坝中街站段）工程可行性研究</w:t>
      </w:r>
      <w:r>
        <w:rPr>
          <w:rFonts w:ascii="SimSun" w:hAnsi="SimSun" w:eastAsia="SimSun"/>
          <w:b w:val="0"/>
          <w:i w:val="0"/>
          <w:color w:val="000000"/>
          <w:sz w:val="24"/>
        </w:rPr>
        <w:t>报告》。同日，中国铁道科学研究院发布《北京地铁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号线一期工程（东四十条站</w:t>
      </w:r>
      <w:r>
        <w:rPr>
          <w:rFonts w:ascii="TimesNewRoman" w:hAnsi="TimesNewRoman" w:eastAsia="TimesNewRoman"/>
          <w:b w:val="0"/>
          <w:i w:val="0"/>
          <w:color w:val="000000"/>
          <w:sz w:val="24"/>
        </w:rPr>
        <w:t>—</w:t>
      </w:r>
      <w:r>
        <w:rPr>
          <w:rFonts w:ascii="SimSun" w:hAnsi="SimSun" w:eastAsia="SimSun"/>
          <w:b w:val="0"/>
          <w:i w:val="0"/>
          <w:color w:val="000000"/>
          <w:sz w:val="24"/>
        </w:rPr>
        <w:t>东</w:t>
      </w:r>
      <w:r>
        <w:rPr>
          <w:rFonts w:ascii="SimSun" w:hAnsi="SimSun" w:eastAsia="SimSun"/>
          <w:b w:val="0"/>
          <w:i w:val="0"/>
          <w:color w:val="000000"/>
          <w:sz w:val="24"/>
        </w:rPr>
        <w:t>坝中街站）环境影响报告书》。</w:t>
      </w:r>
    </w:p>
    <w:p>
      <w:pPr>
        <w:autoSpaceDN w:val="0"/>
        <w:tabs>
          <w:tab w:pos="1478" w:val="left"/>
        </w:tabs>
        <w:autoSpaceDE w:val="0"/>
        <w:widowControl/>
        <w:spacing w:line="252" w:lineRule="auto" w:before="140" w:after="0"/>
        <w:ind w:left="998" w:right="0" w:firstLine="0"/>
        <w:jc w:val="left"/>
      </w:pPr>
      <w:r>
        <w:tab/>
      </w:r>
      <w:r>
        <w:rPr>
          <w:rFonts w:ascii="TimesNewRoman" w:hAnsi="TimesNewRoman" w:eastAsia="TimesNewRoman"/>
          <w:b w:val="0"/>
          <w:i w:val="0"/>
          <w:color w:val="000000"/>
          <w:sz w:val="24"/>
        </w:rPr>
        <w:t>2017</w:t>
      </w:r>
      <w:r>
        <w:rPr>
          <w:rFonts w:ascii="SimSun" w:hAnsi="SimSun" w:eastAsia="SimSun"/>
          <w:b w:val="0"/>
          <w:i w:val="0"/>
          <w:color w:val="000000"/>
          <w:sz w:val="24"/>
        </w:rPr>
        <w:t xml:space="preserve"> 年</w:t>
      </w:r>
      <w:r>
        <w:rPr>
          <w:rFonts w:ascii="TimesNewRoman" w:hAnsi="TimesNewRoman" w:eastAsia="TimesNewRoman"/>
          <w:b w:val="0"/>
          <w:i w:val="0"/>
          <w:color w:val="000000"/>
          <w:sz w:val="24"/>
        </w:rPr>
        <w:t>2</w:t>
      </w:r>
      <w:r>
        <w:rPr>
          <w:rFonts w:ascii="SimSun" w:hAnsi="SimSun" w:eastAsia="SimSun"/>
          <w:b w:val="0"/>
          <w:i w:val="0"/>
          <w:color w:val="000000"/>
          <w:sz w:val="24"/>
        </w:rPr>
        <w:t xml:space="preserve"> 月</w:t>
      </w:r>
      <w:r>
        <w:rPr>
          <w:rFonts w:ascii="TimesNewRoman" w:hAnsi="TimesNewRoman" w:eastAsia="TimesNewRoman"/>
          <w:b w:val="0"/>
          <w:i w:val="0"/>
          <w:color w:val="000000"/>
          <w:sz w:val="24"/>
        </w:rPr>
        <w:t>3</w:t>
      </w:r>
      <w:r>
        <w:rPr>
          <w:rFonts w:ascii="SimSun" w:hAnsi="SimSun" w:eastAsia="SimSun"/>
          <w:b w:val="0"/>
          <w:i w:val="0"/>
          <w:color w:val="000000"/>
          <w:sz w:val="24"/>
        </w:rPr>
        <w:t xml:space="preserve"> 日，中国铁道科学研究院发布《北京地铁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号线一期工程（东坝中街</w:t>
      </w:r>
      <w:r>
        <w:rPr>
          <w:rFonts w:ascii="SimSun" w:hAnsi="SimSun" w:eastAsia="SimSun"/>
          <w:b w:val="0"/>
          <w:i w:val="0"/>
          <w:color w:val="000000"/>
          <w:sz w:val="24"/>
        </w:rPr>
        <w:t>站</w:t>
      </w:r>
      <w:r>
        <w:rPr>
          <w:rFonts w:ascii="TimesNewRoman" w:hAnsi="TimesNewRoman" w:eastAsia="TimesNewRoman"/>
          <w:b w:val="0"/>
          <w:i w:val="0"/>
          <w:color w:val="000000"/>
          <w:sz w:val="24"/>
        </w:rPr>
        <w:t>[</w:t>
      </w:r>
      <w:r>
        <w:rPr>
          <w:rFonts w:ascii="SimSun" w:hAnsi="SimSun" w:eastAsia="SimSun"/>
          <w:b w:val="0"/>
          <w:i w:val="0"/>
          <w:color w:val="000000"/>
          <w:sz w:val="24"/>
        </w:rPr>
        <w:t>不含</w:t>
      </w:r>
      <w:r>
        <w:rPr>
          <w:rFonts w:ascii="TimesNewRoman" w:hAnsi="TimesNewRoman" w:eastAsia="TimesNewRoman"/>
          <w:b w:val="0"/>
          <w:i w:val="0"/>
          <w:color w:val="000000"/>
          <w:sz w:val="24"/>
        </w:rPr>
        <w:t>]-</w:t>
      </w:r>
      <w:r>
        <w:rPr>
          <w:rFonts w:ascii="SimSun" w:hAnsi="SimSun" w:eastAsia="SimSun"/>
          <w:b w:val="0"/>
          <w:i w:val="0"/>
          <w:color w:val="000000"/>
          <w:sz w:val="24"/>
        </w:rPr>
        <w:t>曹各庄北站段）环境影响评价公众参与第二次公示》。</w:t>
      </w:r>
    </w:p>
    <w:p>
      <w:pPr>
        <w:autoSpaceDN w:val="0"/>
        <w:autoSpaceDE w:val="0"/>
        <w:widowControl/>
        <w:spacing w:line="266" w:lineRule="auto" w:before="124" w:after="0"/>
        <w:ind w:left="998" w:right="140" w:firstLine="480"/>
        <w:jc w:val="both"/>
      </w:pPr>
      <w:r>
        <w:rPr>
          <w:rFonts w:ascii="TimesNewRoman" w:hAnsi="TimesNewRoman" w:eastAsia="TimesNewRoman"/>
          <w:b w:val="0"/>
          <w:i w:val="0"/>
          <w:color w:val="000000"/>
          <w:sz w:val="24"/>
        </w:rPr>
        <w:t>2018</w:t>
      </w:r>
      <w:r>
        <w:rPr>
          <w:rFonts w:ascii="SimSun" w:hAnsi="SimSun" w:eastAsia="SimSun"/>
          <w:b w:val="0"/>
          <w:i w:val="0"/>
          <w:color w:val="000000"/>
          <w:sz w:val="24"/>
        </w:rPr>
        <w:t xml:space="preserve"> 年</w:t>
      </w:r>
      <w:r>
        <w:rPr>
          <w:rFonts w:ascii="TimesNewRoman" w:hAnsi="TimesNewRoman" w:eastAsia="TimesNewRoman"/>
          <w:b w:val="0"/>
          <w:i w:val="0"/>
          <w:color w:val="000000"/>
          <w:sz w:val="24"/>
        </w:rPr>
        <w:t>1</w:t>
      </w:r>
      <w:r>
        <w:rPr>
          <w:rFonts w:ascii="SimSun" w:hAnsi="SimSun" w:eastAsia="SimSun"/>
          <w:b w:val="0"/>
          <w:i w:val="0"/>
          <w:color w:val="000000"/>
          <w:sz w:val="24"/>
        </w:rPr>
        <w:t xml:space="preserve"> 月，北京市发展和改革委员会批复了《北京市轨道交通</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号线一期工程（东</w:t>
      </w:r>
      <w:r>
        <w:rPr>
          <w:rFonts w:ascii="SimSun" w:hAnsi="SimSun" w:eastAsia="SimSun"/>
          <w:b w:val="0"/>
          <w:i w:val="0"/>
          <w:color w:val="000000"/>
          <w:sz w:val="24"/>
        </w:rPr>
        <w:t>坝中街站</w:t>
      </w:r>
      <w:r>
        <w:rPr>
          <w:rFonts w:ascii="TimesNewRoman" w:hAnsi="TimesNewRoman" w:eastAsia="TimesNewRoman"/>
          <w:b w:val="0"/>
          <w:i w:val="0"/>
          <w:color w:val="000000"/>
          <w:sz w:val="24"/>
        </w:rPr>
        <w:t>-</w:t>
      </w:r>
      <w:r>
        <w:rPr>
          <w:rFonts w:ascii="SimSun" w:hAnsi="SimSun" w:eastAsia="SimSun"/>
          <w:b w:val="0"/>
          <w:i w:val="0"/>
          <w:color w:val="000000"/>
          <w:sz w:val="24"/>
        </w:rPr>
        <w:t>曹各庄北站段）可行性研究报告》。</w:t>
      </w:r>
      <w:r>
        <w:rPr>
          <w:rFonts w:ascii="TimesNewRoman" w:hAnsi="TimesNewRoman" w:eastAsia="TimesNewRoman"/>
          <w:b w:val="0"/>
          <w:i w:val="0"/>
          <w:color w:val="000000"/>
          <w:sz w:val="24"/>
        </w:rPr>
        <w:t>5</w:t>
      </w:r>
      <w:r>
        <w:rPr>
          <w:rFonts w:ascii="SimSun" w:hAnsi="SimSun" w:eastAsia="SimSun"/>
          <w:b w:val="0"/>
          <w:i w:val="0"/>
          <w:color w:val="000000"/>
          <w:sz w:val="24"/>
        </w:rPr>
        <w:t xml:space="preserve"> 月，北京地铁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号线东四十条站预留站</w:t>
      </w:r>
      <w:r>
        <w:rPr>
          <w:rFonts w:ascii="SimSun" w:hAnsi="SimSun" w:eastAsia="SimSun"/>
          <w:b w:val="0"/>
          <w:i w:val="0"/>
          <w:color w:val="000000"/>
          <w:sz w:val="24"/>
        </w:rPr>
        <w:t>台改造工程开工。</w:t>
      </w:r>
      <w:r>
        <w:rPr>
          <w:rFonts w:ascii="TimesNewRoman" w:hAnsi="TimesNewRoman" w:eastAsia="TimesNewRoman"/>
          <w:b w:val="0"/>
          <w:i w:val="0"/>
          <w:color w:val="000000"/>
          <w:sz w:val="24"/>
        </w:rPr>
        <w:t>11</w:t>
      </w:r>
      <w:r>
        <w:rPr>
          <w:rFonts w:ascii="SimSun" w:hAnsi="SimSun" w:eastAsia="SimSun"/>
          <w:b w:val="0"/>
          <w:i w:val="0"/>
          <w:color w:val="000000"/>
          <w:sz w:val="24"/>
        </w:rPr>
        <w:t xml:space="preserve"> 月，北京地铁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号线一期工程工人体育场站主体结构开工。</w:t>
      </w:r>
    </w:p>
    <w:p>
      <w:pPr>
        <w:autoSpaceDN w:val="0"/>
        <w:autoSpaceDE w:val="0"/>
        <w:widowControl/>
        <w:spacing w:line="266" w:lineRule="auto" w:before="124" w:after="0"/>
        <w:ind w:left="998" w:right="140" w:firstLine="480"/>
        <w:jc w:val="both"/>
      </w:pPr>
      <w:r>
        <w:rPr>
          <w:rFonts w:ascii="TimesNewRoman" w:hAnsi="TimesNewRoman" w:eastAsia="TimesNewRoman"/>
          <w:b w:val="0"/>
          <w:i w:val="0"/>
          <w:color w:val="000000"/>
          <w:sz w:val="24"/>
        </w:rPr>
        <w:t>2020</w:t>
      </w:r>
      <w:r>
        <w:rPr>
          <w:rFonts w:ascii="SimSun" w:hAnsi="SimSun" w:eastAsia="SimSun"/>
          <w:b w:val="0"/>
          <w:i w:val="0"/>
          <w:color w:val="000000"/>
          <w:sz w:val="24"/>
        </w:rPr>
        <w:t xml:space="preserve"> 年</w:t>
      </w:r>
      <w:r>
        <w:rPr>
          <w:rFonts w:ascii="TimesNewRoman" w:hAnsi="TimesNewRoman" w:eastAsia="TimesNewRoman"/>
          <w:b w:val="0"/>
          <w:i w:val="0"/>
          <w:color w:val="000000"/>
          <w:sz w:val="24"/>
        </w:rPr>
        <w:t>11</w:t>
      </w:r>
      <w:r>
        <w:rPr>
          <w:rFonts w:ascii="SimSun" w:hAnsi="SimSun" w:eastAsia="SimSun"/>
          <w:b w:val="0"/>
          <w:i w:val="0"/>
          <w:color w:val="000000"/>
          <w:sz w:val="24"/>
        </w:rPr>
        <w:t xml:space="preserve"> 月</w:t>
      </w:r>
      <w:r>
        <w:rPr>
          <w:rFonts w:ascii="TimesNewRoman" w:hAnsi="TimesNewRoman" w:eastAsia="TimesNewRoman"/>
          <w:b w:val="0"/>
          <w:i w:val="0"/>
          <w:color w:val="000000"/>
          <w:sz w:val="24"/>
        </w:rPr>
        <w:t>11</w:t>
      </w:r>
      <w:r>
        <w:rPr>
          <w:rFonts w:ascii="SimSun" w:hAnsi="SimSun" w:eastAsia="SimSun"/>
          <w:b w:val="0"/>
          <w:i w:val="0"/>
          <w:color w:val="000000"/>
          <w:sz w:val="24"/>
        </w:rPr>
        <w:t xml:space="preserve"> 日，北京地铁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号线一期工程首台盾构机始发。同日，北京地铁</w:t>
      </w:r>
      <w:r>
        <w:rPr>
          <w:rFonts w:ascii="TimesNewRoman" w:hAnsi="TimesNewRoman" w:eastAsia="TimesNewRoman"/>
          <w:b w:val="0"/>
          <w:i w:val="0"/>
          <w:color w:val="000000"/>
          <w:sz w:val="24"/>
        </w:rPr>
        <w:t>3</w:t>
      </w:r>
      <w:r>
        <w:rPr>
          <w:rFonts w:ascii="SimSun" w:hAnsi="SimSun" w:eastAsia="SimSun"/>
          <w:b w:val="0"/>
          <w:i w:val="0"/>
          <w:color w:val="000000"/>
          <w:sz w:val="24"/>
        </w:rPr>
        <w:t>号线一期工程体育中心站封顶，成为全线首座封顶的车站。</w:t>
      </w:r>
      <w:r>
        <w:rPr>
          <w:rFonts w:ascii="TimesNewRoman" w:hAnsi="TimesNewRoman" w:eastAsia="TimesNewRoman"/>
          <w:b w:val="0"/>
          <w:i w:val="0"/>
          <w:color w:val="000000"/>
          <w:sz w:val="24"/>
        </w:rPr>
        <w:t>11</w:t>
      </w:r>
      <w:r>
        <w:rPr>
          <w:rFonts w:ascii="SimSun" w:hAnsi="SimSun" w:eastAsia="SimSun"/>
          <w:b w:val="0"/>
          <w:i w:val="0"/>
          <w:color w:val="000000"/>
          <w:sz w:val="24"/>
        </w:rPr>
        <w:t xml:space="preserve"> 月</w:t>
      </w:r>
      <w:r>
        <w:rPr>
          <w:rFonts w:ascii="TimesNewRoman" w:hAnsi="TimesNewRoman" w:eastAsia="TimesNewRoman"/>
          <w:b w:val="0"/>
          <w:i w:val="0"/>
          <w:color w:val="000000"/>
          <w:sz w:val="24"/>
        </w:rPr>
        <w:t>24</w:t>
      </w:r>
      <w:r>
        <w:rPr>
          <w:rFonts w:ascii="SimSun" w:hAnsi="SimSun" w:eastAsia="SimSun"/>
          <w:b w:val="0"/>
          <w:i w:val="0"/>
          <w:color w:val="000000"/>
          <w:sz w:val="24"/>
        </w:rPr>
        <w:t xml:space="preserve"> 日，北京地铁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w:t>
      </w:r>
      <w:r>
        <w:rPr>
          <w:rFonts w:ascii="SimSun" w:hAnsi="SimSun" w:eastAsia="SimSun"/>
          <w:b w:val="0"/>
          <w:i w:val="0"/>
          <w:color w:val="000000"/>
          <w:sz w:val="24"/>
        </w:rPr>
        <w:t>线一期工程开始在东四十条站附近下穿北京地铁</w:t>
      </w:r>
      <w:r>
        <w:rPr>
          <w:rFonts w:ascii="TimesNewRoman" w:hAnsi="TimesNewRoman" w:eastAsia="TimesNewRoman"/>
          <w:b w:val="0"/>
          <w:i w:val="0"/>
          <w:color w:val="000000"/>
          <w:sz w:val="24"/>
        </w:rPr>
        <w:t>2</w:t>
      </w:r>
      <w:r>
        <w:rPr>
          <w:rFonts w:ascii="SimSun" w:hAnsi="SimSun" w:eastAsia="SimSun"/>
          <w:b w:val="0"/>
          <w:i w:val="0"/>
          <w:color w:val="000000"/>
          <w:sz w:val="24"/>
        </w:rPr>
        <w:t xml:space="preserve"> 号线隧道。</w:t>
      </w:r>
    </w:p>
    <w:p>
      <w:pPr>
        <w:autoSpaceDN w:val="0"/>
        <w:tabs>
          <w:tab w:pos="1478" w:val="left"/>
        </w:tabs>
        <w:autoSpaceDE w:val="0"/>
        <w:widowControl/>
        <w:spacing w:line="245" w:lineRule="auto" w:before="124" w:after="0"/>
        <w:ind w:left="998" w:right="0" w:firstLine="0"/>
        <w:jc w:val="left"/>
      </w:pPr>
      <w:r>
        <w:tab/>
      </w:r>
      <w:r>
        <w:rPr>
          <w:rFonts w:ascii="TimesNewRoman" w:hAnsi="TimesNewRoman" w:eastAsia="TimesNewRoman"/>
          <w:b w:val="0"/>
          <w:i w:val="0"/>
          <w:color w:val="000000"/>
          <w:sz w:val="24"/>
        </w:rPr>
        <w:t>2021</w:t>
      </w:r>
      <w:r>
        <w:rPr>
          <w:rFonts w:ascii="SimSun" w:hAnsi="SimSun" w:eastAsia="SimSun"/>
          <w:b w:val="0"/>
          <w:i w:val="0"/>
          <w:color w:val="000000"/>
          <w:sz w:val="24"/>
        </w:rPr>
        <w:t xml:space="preserve"> 年</w:t>
      </w:r>
      <w:r>
        <w:rPr>
          <w:rFonts w:ascii="TimesNewRoman" w:hAnsi="TimesNewRoman" w:eastAsia="TimesNewRoman"/>
          <w:b w:val="0"/>
          <w:i w:val="0"/>
          <w:color w:val="000000"/>
          <w:sz w:val="24"/>
        </w:rPr>
        <w:t>12</w:t>
      </w:r>
      <w:r>
        <w:rPr>
          <w:rFonts w:ascii="SimSun" w:hAnsi="SimSun" w:eastAsia="SimSun"/>
          <w:b w:val="0"/>
          <w:i w:val="0"/>
          <w:color w:val="000000"/>
          <w:sz w:val="24"/>
        </w:rPr>
        <w:t xml:space="preserve"> 月</w:t>
      </w:r>
      <w:r>
        <w:rPr>
          <w:rFonts w:ascii="TimesNewRoman" w:hAnsi="TimesNewRoman" w:eastAsia="TimesNewRoman"/>
          <w:b w:val="0"/>
          <w:i w:val="0"/>
          <w:color w:val="000000"/>
          <w:sz w:val="24"/>
        </w:rPr>
        <w:t>14</w:t>
      </w:r>
      <w:r>
        <w:rPr>
          <w:rFonts w:ascii="SimSun" w:hAnsi="SimSun" w:eastAsia="SimSun"/>
          <w:b w:val="0"/>
          <w:i w:val="0"/>
          <w:color w:val="000000"/>
          <w:sz w:val="24"/>
        </w:rPr>
        <w:t xml:space="preserve"> 日，北京地铁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号线一期工程朝阳公园站至石佛营站区间左线开始</w:t>
      </w:r>
      <w:r>
        <w:rPr>
          <w:rFonts w:ascii="SimSun" w:hAnsi="SimSun" w:eastAsia="SimSun"/>
          <w:b w:val="0"/>
          <w:i w:val="0"/>
          <w:color w:val="000000"/>
          <w:sz w:val="24"/>
        </w:rPr>
        <w:t>盾构施工。</w:t>
      </w:r>
    </w:p>
    <w:p>
      <w:pPr>
        <w:autoSpaceDN w:val="0"/>
        <w:tabs>
          <w:tab w:pos="1478" w:val="left"/>
        </w:tabs>
        <w:autoSpaceDE w:val="0"/>
        <w:widowControl/>
        <w:spacing w:line="252" w:lineRule="auto" w:before="140" w:after="0"/>
        <w:ind w:left="998" w:right="0" w:firstLine="0"/>
        <w:jc w:val="left"/>
      </w:pPr>
      <w:r>
        <w:tab/>
      </w:r>
      <w:r>
        <w:rPr>
          <w:rFonts w:ascii="TimesNewRoman" w:hAnsi="TimesNewRoman" w:eastAsia="TimesNewRoman"/>
          <w:b w:val="0"/>
          <w:i w:val="0"/>
          <w:color w:val="000000"/>
          <w:sz w:val="24"/>
        </w:rPr>
        <w:t>2022</w:t>
      </w:r>
      <w:r>
        <w:rPr>
          <w:rFonts w:ascii="SimSun" w:hAnsi="SimSun" w:eastAsia="SimSun"/>
          <w:b w:val="0"/>
          <w:i w:val="0"/>
          <w:color w:val="000000"/>
          <w:sz w:val="24"/>
        </w:rPr>
        <w:t xml:space="preserve"> 年</w:t>
      </w:r>
      <w:r>
        <w:rPr>
          <w:rFonts w:ascii="TimesNewRoman" w:hAnsi="TimesNewRoman" w:eastAsia="TimesNewRoman"/>
          <w:b w:val="0"/>
          <w:i w:val="0"/>
          <w:color w:val="000000"/>
          <w:sz w:val="24"/>
        </w:rPr>
        <w:t>3</w:t>
      </w:r>
      <w:r>
        <w:rPr>
          <w:rFonts w:ascii="SimSun" w:hAnsi="SimSun" w:eastAsia="SimSun"/>
          <w:b w:val="0"/>
          <w:i w:val="0"/>
          <w:color w:val="000000"/>
          <w:sz w:val="24"/>
        </w:rPr>
        <w:t xml:space="preserve"> 月</w:t>
      </w:r>
      <w:r>
        <w:rPr>
          <w:rFonts w:ascii="TimesNewRoman" w:hAnsi="TimesNewRoman" w:eastAsia="TimesNewRoman"/>
          <w:b w:val="0"/>
          <w:i w:val="0"/>
          <w:color w:val="000000"/>
          <w:sz w:val="24"/>
        </w:rPr>
        <w:t>3</w:t>
      </w:r>
      <w:r>
        <w:rPr>
          <w:rFonts w:ascii="SimSun" w:hAnsi="SimSun" w:eastAsia="SimSun"/>
          <w:b w:val="0"/>
          <w:i w:val="0"/>
          <w:color w:val="000000"/>
          <w:sz w:val="24"/>
        </w:rPr>
        <w:t xml:space="preserve"> 日，《北京市</w:t>
      </w:r>
      <w:r>
        <w:rPr>
          <w:rFonts w:ascii="TimesNewRoman" w:hAnsi="TimesNewRoman" w:eastAsia="TimesNewRoman"/>
          <w:b w:val="0"/>
          <w:i w:val="0"/>
          <w:color w:val="000000"/>
          <w:sz w:val="24"/>
        </w:rPr>
        <w:t>“</w:t>
      </w:r>
      <w:r>
        <w:rPr>
          <w:rFonts w:ascii="SimSun" w:hAnsi="SimSun" w:eastAsia="SimSun"/>
          <w:b w:val="0"/>
          <w:i w:val="0"/>
          <w:color w:val="000000"/>
          <w:sz w:val="24"/>
        </w:rPr>
        <w:t>十四五</w:t>
      </w:r>
      <w:r>
        <w:rPr>
          <w:rFonts w:ascii="TimesNewRoman" w:hAnsi="TimesNewRoman" w:eastAsia="TimesNewRoman"/>
          <w:b w:val="0"/>
          <w:i w:val="0"/>
          <w:color w:val="000000"/>
          <w:sz w:val="24"/>
        </w:rPr>
        <w:t>”</w:t>
      </w:r>
      <w:r>
        <w:rPr>
          <w:rFonts w:ascii="SimSun" w:hAnsi="SimSun" w:eastAsia="SimSun"/>
          <w:b w:val="0"/>
          <w:i w:val="0"/>
          <w:color w:val="000000"/>
          <w:sz w:val="24"/>
        </w:rPr>
        <w:t>时期重大基础设施发展规划》新闻发布会召开，</w:t>
      </w:r>
      <w:r>
        <w:rPr>
          <w:rFonts w:ascii="SimSun" w:hAnsi="SimSun" w:eastAsia="SimSun"/>
          <w:b w:val="0"/>
          <w:i w:val="0"/>
          <w:color w:val="000000"/>
          <w:sz w:val="24"/>
        </w:rPr>
        <w:t>北京将加快建成</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号线一期、</w:t>
      </w:r>
      <w:r>
        <w:rPr>
          <w:rFonts w:ascii="TimesNewRoman" w:hAnsi="TimesNewRoman" w:eastAsia="TimesNewRoman"/>
          <w:b w:val="0"/>
          <w:i w:val="0"/>
          <w:color w:val="000000"/>
          <w:sz w:val="24"/>
        </w:rPr>
        <w:t>12</w:t>
      </w:r>
      <w:r>
        <w:rPr>
          <w:rFonts w:ascii="SimSun" w:hAnsi="SimSun" w:eastAsia="SimSun"/>
          <w:b w:val="0"/>
          <w:i w:val="0"/>
          <w:color w:val="000000"/>
          <w:sz w:val="24"/>
        </w:rPr>
        <w:t xml:space="preserve"> 号线、</w:t>
      </w:r>
      <w:r>
        <w:rPr>
          <w:rFonts w:ascii="TimesNewRoman" w:hAnsi="TimesNewRoman" w:eastAsia="TimesNewRoman"/>
          <w:b w:val="0"/>
          <w:i w:val="0"/>
          <w:color w:val="000000"/>
          <w:sz w:val="24"/>
        </w:rPr>
        <w:t>17</w:t>
      </w:r>
      <w:r>
        <w:rPr>
          <w:rFonts w:ascii="SimSun" w:hAnsi="SimSun" w:eastAsia="SimSun"/>
          <w:b w:val="0"/>
          <w:i w:val="0"/>
          <w:color w:val="000000"/>
          <w:sz w:val="24"/>
        </w:rPr>
        <w:t xml:space="preserve"> 号线、</w:t>
      </w:r>
      <w:r>
        <w:rPr>
          <w:rFonts w:ascii="TimesNewRoman" w:hAnsi="TimesNewRoman" w:eastAsia="TimesNewRoman"/>
          <w:b w:val="0"/>
          <w:i w:val="0"/>
          <w:color w:val="000000"/>
          <w:sz w:val="24"/>
        </w:rPr>
        <w:t>13</w:t>
      </w:r>
      <w:r>
        <w:rPr>
          <w:rFonts w:ascii="SimSun" w:hAnsi="SimSun" w:eastAsia="SimSun"/>
          <w:b w:val="0"/>
          <w:i w:val="0"/>
          <w:color w:val="000000"/>
          <w:sz w:val="24"/>
        </w:rPr>
        <w:t xml:space="preserve"> 号线扩能提升等一批项目。</w:t>
      </w:r>
    </w:p>
    <w:p>
      <w:pPr>
        <w:autoSpaceDN w:val="0"/>
        <w:autoSpaceDE w:val="0"/>
        <w:widowControl/>
        <w:spacing w:line="230" w:lineRule="auto" w:before="2352" w:after="0"/>
        <w:ind w:left="0" w:right="4542" w:firstLine="0"/>
        <w:jc w:val="right"/>
      </w:pPr>
      <w:r>
        <w:rPr>
          <w:rFonts w:ascii="TimesNewRoman" w:hAnsi="TimesNewRoman" w:eastAsia="TimesNewRoman"/>
          <w:b w:val="0"/>
          <w:i w:val="0"/>
          <w:color w:val="000000"/>
          <w:sz w:val="18"/>
        </w:rPr>
        <w:t xml:space="preserve">41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56" name="Picture 3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7" name="Picture 3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3086100</wp:posOffset>
            </wp:positionV>
            <wp:extent cx="4419600" cy="55880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4419600" cy="5588000"/>
                    </a:xfrm>
                    <a:prstGeom prst="rect"/>
                  </pic:spPr>
                </pic:pic>
              </a:graphicData>
            </a:graphic>
          </wp:anchor>
        </w:drawing>
      </w:r>
    </w:p>
    <w:p>
      <w:pPr>
        <w:autoSpaceDN w:val="0"/>
        <w:autoSpaceDE w:val="0"/>
        <w:widowControl/>
        <w:spacing w:line="185" w:lineRule="auto" w:before="0" w:after="0"/>
        <w:ind w:left="0" w:right="3174" w:firstLine="0"/>
        <w:jc w:val="right"/>
      </w:pPr>
      <w:r>
        <w:rPr>
          <w:rFonts w:ascii="SimSun" w:hAnsi="SimSun" w:eastAsia="SimSun"/>
          <w:b w:val="0"/>
          <w:i w:val="0"/>
          <w:color w:val="000000"/>
          <w:sz w:val="21"/>
        </w:rPr>
        <w:t>大连交通大学专业硕士学位论文</w:t>
      </w:r>
    </w:p>
    <w:p>
      <w:pPr>
        <w:autoSpaceDN w:val="0"/>
        <w:autoSpaceDE w:val="0"/>
        <w:widowControl/>
        <w:spacing w:line="185" w:lineRule="auto" w:before="750" w:after="0"/>
        <w:ind w:left="998" w:right="0" w:firstLine="0"/>
        <w:jc w:val="left"/>
      </w:pPr>
      <w:r>
        <w:rPr>
          <w:rFonts w:ascii="SimHei" w:hAnsi="SimHei" w:eastAsia="SimHei"/>
          <w:b w:val="0"/>
          <w:i w:val="0"/>
          <w:color w:val="000000"/>
          <w:sz w:val="28"/>
        </w:rPr>
        <w:t xml:space="preserve">5.2 层次分析法应用 </w:t>
      </w:r>
    </w:p>
    <w:p>
      <w:pPr>
        <w:autoSpaceDN w:val="0"/>
        <w:autoSpaceDE w:val="0"/>
        <w:widowControl/>
        <w:spacing w:line="185" w:lineRule="auto" w:before="380" w:after="0"/>
        <w:ind w:left="998" w:right="0" w:firstLine="0"/>
        <w:jc w:val="left"/>
      </w:pPr>
      <w:r>
        <w:rPr>
          <w:rFonts w:ascii="SimHei" w:hAnsi="SimHei" w:eastAsia="SimHei"/>
          <w:b w:val="0"/>
          <w:i w:val="0"/>
          <w:color w:val="000000"/>
          <w:sz w:val="24"/>
        </w:rPr>
        <w:t xml:space="preserve">5.2.1 建立安全评价层次结构图 </w:t>
      </w:r>
    </w:p>
    <w:p>
      <w:pPr>
        <w:autoSpaceDN w:val="0"/>
        <w:tabs>
          <w:tab w:pos="1478" w:val="left"/>
        </w:tabs>
        <w:autoSpaceDE w:val="0"/>
        <w:widowControl/>
        <w:spacing w:line="245" w:lineRule="auto" w:before="218" w:after="0"/>
        <w:ind w:left="998" w:right="0" w:firstLine="0"/>
        <w:jc w:val="left"/>
      </w:pPr>
      <w:r>
        <w:tab/>
      </w:r>
      <w:r>
        <w:rPr>
          <w:rFonts w:ascii="SimSun" w:hAnsi="SimSun" w:eastAsia="SimSun"/>
          <w:b w:val="0"/>
          <w:i w:val="0"/>
          <w:color w:val="000000"/>
          <w:sz w:val="24"/>
        </w:rPr>
        <w:t>通过已建立的安全风险评价指标体系，创建盾构施工安全评价层次结构图，如图</w:t>
      </w:r>
      <w:r>
        <w:rPr>
          <w:rFonts w:ascii="TimesNewRoman" w:hAnsi="TimesNewRoman" w:eastAsia="TimesNewRoman"/>
          <w:b w:val="0"/>
          <w:i w:val="0"/>
          <w:color w:val="000000"/>
          <w:sz w:val="24"/>
        </w:rPr>
        <w:t>5.2</w:t>
      </w:r>
      <w:r>
        <w:rPr>
          <w:rFonts w:ascii="SimSun" w:hAnsi="SimSun" w:eastAsia="SimSun"/>
          <w:b w:val="0"/>
          <w:i w:val="0"/>
          <w:color w:val="000000"/>
          <w:sz w:val="24"/>
        </w:rPr>
        <w:t>所示。</w:t>
      </w:r>
    </w:p>
    <w:p>
      <w:pPr>
        <w:autoSpaceDN w:val="0"/>
        <w:autoSpaceDE w:val="0"/>
        <w:widowControl/>
        <w:spacing w:line="190" w:lineRule="auto" w:before="374" w:after="68"/>
        <w:ind w:left="0" w:right="2056" w:firstLine="0"/>
        <w:jc w:val="right"/>
      </w:pPr>
      <w:r>
        <w:rPr>
          <w:rFonts w:ascii="MicrosoftYaHei" w:hAnsi="MicrosoftYaHei" w:eastAsia="MicrosoftYaHei"/>
          <w:b w:val="0"/>
          <w:i w:val="0"/>
          <w:color w:val="565656"/>
          <w:sz w:val="19"/>
        </w:rPr>
        <w:t>破坏管线、轴线偏移</w:t>
      </w:r>
      <w:r>
        <w:rPr>
          <w:rFonts w:ascii="TimesNewRoman" w:hAnsi="TimesNewRoman" w:eastAsia="TimesNewRoman"/>
          <w:b w:val="0"/>
          <w:i w:val="0"/>
          <w:color w:val="565656"/>
          <w:sz w:val="19"/>
        </w:rPr>
        <w:t>C</w:t>
      </w:r>
      <w:r>
        <w:rPr>
          <w:rFonts w:ascii="TimesNewRoman" w:hAnsi="TimesNewRoman" w:eastAsia="TimesNewRoman"/>
          <w:b w:val="0"/>
          <w:i w:val="0"/>
          <w:color w:val="565656"/>
          <w:sz w:val="12"/>
        </w:rPr>
        <w:t>11</w:t>
      </w:r>
    </w:p>
    <w:tbl>
      <w:tblPr>
        <w:tblW w:type="auto" w:w="0"/>
        <w:tblLayout w:type="fixed"/>
        <w:tblLook w:firstColumn="1" w:firstRow="1" w:lastColumn="0" w:lastRow="0" w:noHBand="0" w:noVBand="1" w:val="04A0"/>
        <w:tblInd w:w="1800.0" w:type="dxa"/>
      </w:tblPr>
      <w:tblGrid>
        <w:gridCol w:w="5059"/>
        <w:gridCol w:w="5059"/>
      </w:tblGrid>
      <w:tr>
        <w:trPr>
          <w:trHeight w:hRule="exact" w:val="766"/>
        </w:trPr>
        <w:tc>
          <w:tcPr>
            <w:tcW w:type="dxa" w:w="3720"/>
            <w:tcBorders/>
            <w:tcMar>
              <w:start w:w="0" w:type="dxa"/>
              <w:end w:w="0" w:type="dxa"/>
            </w:tcMar>
          </w:tcPr>
          <w:p>
            <w:pPr>
              <w:autoSpaceDN w:val="0"/>
              <w:autoSpaceDE w:val="0"/>
              <w:widowControl/>
              <w:spacing w:line="190" w:lineRule="auto" w:before="240" w:after="0"/>
              <w:ind w:left="0" w:right="516" w:firstLine="0"/>
              <w:jc w:val="right"/>
            </w:pPr>
            <w:r>
              <w:rPr>
                <w:rFonts w:ascii="MicrosoftYaHei" w:hAnsi="MicrosoftYaHei" w:eastAsia="MicrosoftYaHei"/>
                <w:b w:val="0"/>
                <w:i w:val="0"/>
                <w:color w:val="3E3E3E"/>
                <w:sz w:val="19"/>
              </w:rPr>
              <w:t>施工技术因素</w:t>
            </w:r>
            <w:r>
              <w:rPr>
                <w:rFonts w:ascii="TimesNewRoman" w:hAnsi="TimesNewRoman" w:eastAsia="TimesNewRoman"/>
                <w:b w:val="0"/>
                <w:i w:val="0"/>
                <w:color w:val="3E3E3E"/>
                <w:sz w:val="19"/>
              </w:rPr>
              <w:t>B</w:t>
            </w:r>
            <w:r>
              <w:rPr>
                <w:rFonts w:ascii="TimesNewRoman" w:hAnsi="TimesNewRoman" w:eastAsia="TimesNewRoman"/>
                <w:b w:val="0"/>
                <w:i w:val="0"/>
                <w:color w:val="3E3E3E"/>
                <w:sz w:val="12"/>
              </w:rPr>
              <w:t>1</w:t>
            </w:r>
          </w:p>
        </w:tc>
        <w:tc>
          <w:tcPr>
            <w:tcW w:type="dxa" w:w="3560"/>
            <w:tcBorders/>
            <w:tcMar>
              <w:start w:w="0" w:type="dxa"/>
              <w:end w:w="0" w:type="dxa"/>
            </w:tcMar>
          </w:tcPr>
          <w:p>
            <w:pPr>
              <w:autoSpaceDN w:val="0"/>
              <w:autoSpaceDE w:val="0"/>
              <w:widowControl/>
              <w:spacing w:line="245" w:lineRule="auto" w:before="60" w:after="0"/>
              <w:ind w:left="540" w:right="1008" w:firstLine="0"/>
              <w:jc w:val="left"/>
            </w:pPr>
            <w:r>
              <w:rPr>
                <w:rFonts w:ascii="MicrosoftYaHei" w:hAnsi="MicrosoftYaHei" w:eastAsia="MicrosoftYaHei"/>
                <w:b w:val="0"/>
                <w:i w:val="0"/>
                <w:color w:val="565656"/>
                <w:sz w:val="19"/>
              </w:rPr>
              <w:t>砂浆外泄、土体滑落</w:t>
            </w:r>
            <w:r>
              <w:rPr>
                <w:rFonts w:ascii="TimesNewRoman" w:hAnsi="TimesNewRoman" w:eastAsia="TimesNewRoman"/>
                <w:b w:val="0"/>
                <w:i w:val="0"/>
                <w:color w:val="565656"/>
                <w:sz w:val="19"/>
              </w:rPr>
              <w:t>C</w:t>
            </w:r>
            <w:r>
              <w:rPr>
                <w:rFonts w:ascii="TimesNewRoman" w:hAnsi="TimesNewRoman" w:eastAsia="TimesNewRoman"/>
                <w:b w:val="0"/>
                <w:i w:val="0"/>
                <w:color w:val="565656"/>
                <w:sz w:val="12"/>
              </w:rPr>
              <w:t>12</w:t>
            </w:r>
            <w:r>
              <w:rPr>
                <w:rFonts w:ascii="MicrosoftYaHei" w:hAnsi="MicrosoftYaHei" w:eastAsia="MicrosoftYaHei"/>
                <w:b w:val="0"/>
                <w:i w:val="0"/>
                <w:color w:val="565656"/>
                <w:sz w:val="19"/>
              </w:rPr>
              <w:t>锁扣断裂</w:t>
            </w:r>
            <w:r>
              <w:rPr>
                <w:rFonts w:ascii="TimesNewRoman" w:hAnsi="TimesNewRoman" w:eastAsia="TimesNewRoman"/>
                <w:b w:val="0"/>
                <w:i w:val="0"/>
                <w:color w:val="565656"/>
                <w:sz w:val="19"/>
              </w:rPr>
              <w:t>C</w:t>
            </w:r>
            <w:r>
              <w:rPr>
                <w:rFonts w:ascii="TimesNewRoman" w:hAnsi="TimesNewRoman" w:eastAsia="TimesNewRoman"/>
                <w:b w:val="0"/>
                <w:i w:val="0"/>
                <w:color w:val="565656"/>
                <w:sz w:val="12"/>
              </w:rPr>
              <w:t>13</w:t>
            </w:r>
          </w:p>
        </w:tc>
      </w:tr>
    </w:tbl>
    <w:p>
      <w:pPr>
        <w:autoSpaceDN w:val="0"/>
        <w:autoSpaceDE w:val="0"/>
        <w:widowControl/>
        <w:spacing w:line="190" w:lineRule="auto" w:before="70" w:after="0"/>
        <w:ind w:left="0" w:right="3006" w:firstLine="0"/>
        <w:jc w:val="right"/>
      </w:pPr>
      <w:r>
        <w:rPr>
          <w:rFonts w:ascii="MicrosoftYaHei" w:hAnsi="MicrosoftYaHei" w:eastAsia="MicrosoftYaHei"/>
          <w:b w:val="0"/>
          <w:i w:val="0"/>
          <w:color w:val="565656"/>
          <w:sz w:val="19"/>
        </w:rPr>
        <w:t>洞窟坍塌</w:t>
      </w:r>
      <w:r>
        <w:rPr>
          <w:rFonts w:ascii="TimesNewRoman" w:hAnsi="TimesNewRoman" w:eastAsia="TimesNewRoman"/>
          <w:b w:val="0"/>
          <w:i w:val="0"/>
          <w:color w:val="565656"/>
          <w:sz w:val="19"/>
        </w:rPr>
        <w:t>C</w:t>
      </w:r>
      <w:r>
        <w:rPr>
          <w:rFonts w:ascii="TimesNewRoman" w:hAnsi="TimesNewRoman" w:eastAsia="TimesNewRoman"/>
          <w:b w:val="0"/>
          <w:i w:val="0"/>
          <w:color w:val="565656"/>
          <w:sz w:val="12"/>
        </w:rPr>
        <w:t>14</w:t>
      </w:r>
    </w:p>
    <w:p>
      <w:pPr>
        <w:autoSpaceDN w:val="0"/>
        <w:tabs>
          <w:tab w:pos="5554" w:val="left"/>
          <w:tab w:pos="5572" w:val="left"/>
        </w:tabs>
        <w:autoSpaceDE w:val="0"/>
        <w:widowControl/>
        <w:spacing w:line="245" w:lineRule="auto" w:before="468" w:after="326"/>
        <w:ind w:left="3628" w:right="2880" w:firstLine="0"/>
        <w:jc w:val="left"/>
      </w:pPr>
      <w:r>
        <w:rPr>
          <w:rFonts w:ascii="MicrosoftYaHei" w:hAnsi="MicrosoftYaHei" w:eastAsia="MicrosoftYaHei"/>
          <w:b w:val="0"/>
          <w:i w:val="0"/>
          <w:color w:val="565656"/>
          <w:sz w:val="19"/>
        </w:rPr>
        <w:t>地质条件复杂</w:t>
      </w:r>
      <w:r>
        <w:rPr>
          <w:rFonts w:ascii="TimesNewRoman" w:hAnsi="TimesNewRoman" w:eastAsia="TimesNewRoman"/>
          <w:b w:val="0"/>
          <w:i w:val="0"/>
          <w:color w:val="565656"/>
          <w:sz w:val="19"/>
        </w:rPr>
        <w:t>C</w:t>
      </w:r>
      <w:r>
        <w:rPr>
          <w:rFonts w:ascii="TimesNewRoman" w:hAnsi="TimesNewRoman" w:eastAsia="TimesNewRoman"/>
          <w:b w:val="0"/>
          <w:i w:val="0"/>
          <w:color w:val="565656"/>
          <w:sz w:val="12"/>
        </w:rPr>
        <w:t>21</w:t>
      </w:r>
      <w:r>
        <w:br/>
      </w:r>
      <w:r>
        <w:rPr>
          <w:rFonts w:ascii="MicrosoftYaHei" w:hAnsi="MicrosoftYaHei" w:eastAsia="MicrosoftYaHei"/>
          <w:b w:val="0"/>
          <w:i w:val="0"/>
          <w:color w:val="3E3E3E"/>
          <w:sz w:val="19"/>
        </w:rPr>
        <w:t>环境因素</w:t>
      </w:r>
      <w:r>
        <w:rPr>
          <w:rFonts w:ascii="TimesNewRoman" w:hAnsi="TimesNewRoman" w:eastAsia="TimesNewRoman"/>
          <w:b w:val="0"/>
          <w:i w:val="0"/>
          <w:color w:val="3E3E3E"/>
          <w:sz w:val="19"/>
        </w:rPr>
        <w:t>B</w:t>
      </w:r>
      <w:r>
        <w:rPr>
          <w:rFonts w:ascii="TimesNewRoman" w:hAnsi="TimesNewRoman" w:eastAsia="TimesNewRoman"/>
          <w:b w:val="0"/>
          <w:i w:val="0"/>
          <w:color w:val="3E3E3E"/>
          <w:sz w:val="12"/>
        </w:rPr>
        <w:t>2</w:t>
      </w:r>
      <w:r>
        <w:rPr>
          <w:rFonts w:ascii="MicrosoftYaHei" w:hAnsi="MicrosoftYaHei" w:eastAsia="MicrosoftYaHei"/>
          <w:b w:val="0"/>
          <w:i w:val="0"/>
          <w:color w:val="565656"/>
          <w:sz w:val="19"/>
        </w:rPr>
        <w:t>水文条件多变</w:t>
      </w:r>
      <w:r>
        <w:rPr>
          <w:rFonts w:ascii="TimesNewRoman" w:hAnsi="TimesNewRoman" w:eastAsia="TimesNewRoman"/>
          <w:b w:val="0"/>
          <w:i w:val="0"/>
          <w:color w:val="565656"/>
          <w:sz w:val="19"/>
        </w:rPr>
        <w:t>C</w:t>
      </w:r>
      <w:r>
        <w:rPr>
          <w:rFonts w:ascii="TimesNewRoman" w:hAnsi="TimesNewRoman" w:eastAsia="TimesNewRoman"/>
          <w:b w:val="0"/>
          <w:i w:val="0"/>
          <w:color w:val="565656"/>
          <w:sz w:val="12"/>
        </w:rPr>
        <w:t>22</w:t>
      </w:r>
      <w:r>
        <w:br/>
      </w:r>
      <w:r>
        <w:tab/>
      </w:r>
      <w:r>
        <w:tab/>
      </w:r>
      <w:r>
        <w:rPr>
          <w:rFonts w:ascii="MicrosoftYaHei" w:hAnsi="MicrosoftYaHei" w:eastAsia="MicrosoftYaHei"/>
          <w:b w:val="0"/>
          <w:i w:val="0"/>
          <w:color w:val="565656"/>
          <w:sz w:val="19"/>
        </w:rPr>
        <w:t>建筑物地基影响</w:t>
      </w:r>
      <w:r>
        <w:rPr>
          <w:rFonts w:ascii="TimesNewRoman" w:hAnsi="TimesNewRoman" w:eastAsia="TimesNewRoman"/>
          <w:b w:val="0"/>
          <w:i w:val="0"/>
          <w:color w:val="565656"/>
          <w:sz w:val="19"/>
        </w:rPr>
        <w:t>C</w:t>
      </w:r>
      <w:r>
        <w:rPr>
          <w:rFonts w:ascii="TimesNewRoman" w:hAnsi="TimesNewRoman" w:eastAsia="TimesNewRoman"/>
          <w:b w:val="0"/>
          <w:i w:val="0"/>
          <w:color w:val="565656"/>
          <w:sz w:val="12"/>
        </w:rPr>
        <w:t>23</w:t>
      </w:r>
    </w:p>
    <w:tbl>
      <w:tblPr>
        <w:tblW w:type="auto" w:w="0"/>
        <w:tblLayout w:type="fixed"/>
        <w:tblLook w:firstColumn="1" w:firstRow="1" w:lastColumn="0" w:lastRow="0" w:noHBand="0" w:noVBand="1" w:val="04A0"/>
        <w:tblInd w:w="1180.0" w:type="dxa"/>
      </w:tblPr>
      <w:tblGrid>
        <w:gridCol w:w="3373"/>
        <w:gridCol w:w="3373"/>
        <w:gridCol w:w="3373"/>
      </w:tblGrid>
      <w:tr>
        <w:trPr>
          <w:trHeight w:hRule="exact" w:val="376"/>
        </w:trPr>
        <w:tc>
          <w:tcPr>
            <w:tcW w:type="dxa" w:w="19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04" w:after="0"/>
              <w:ind w:left="1152" w:right="432" w:firstLine="0"/>
              <w:jc w:val="center"/>
            </w:pPr>
            <w:r>
              <w:rPr>
                <w:rFonts w:ascii="MicrosoftYaHei" w:hAnsi="MicrosoftYaHei" w:eastAsia="MicrosoftYaHei"/>
                <w:b w:val="0"/>
                <w:i w:val="0"/>
                <w:color w:val="3E3E3E"/>
                <w:sz w:val="19"/>
              </w:rPr>
              <w:t xml:space="preserve">地 </w:t>
            </w:r>
            <w:r>
              <w:br/>
            </w:r>
            <w:r>
              <w:rPr>
                <w:rFonts w:ascii="MicrosoftYaHei" w:hAnsi="MicrosoftYaHei" w:eastAsia="MicrosoftYaHei"/>
                <w:b w:val="0"/>
                <w:i w:val="0"/>
                <w:color w:val="3E3E3E"/>
                <w:sz w:val="19"/>
              </w:rPr>
              <w:t xml:space="preserve">铁 </w:t>
            </w:r>
            <w:r>
              <w:br/>
            </w:r>
            <w:r>
              <w:rPr>
                <w:rFonts w:ascii="MicrosoftYaHei" w:hAnsi="MicrosoftYaHei" w:eastAsia="MicrosoftYaHei"/>
                <w:b w:val="0"/>
                <w:i w:val="0"/>
                <w:color w:val="3E3E3E"/>
                <w:sz w:val="19"/>
              </w:rPr>
              <w:t xml:space="preserve">盾 </w:t>
            </w:r>
            <w:r>
              <w:br/>
            </w:r>
            <w:r>
              <w:rPr>
                <w:rFonts w:ascii="MicrosoftYaHei" w:hAnsi="MicrosoftYaHei" w:eastAsia="MicrosoftYaHei"/>
                <w:b w:val="0"/>
                <w:i w:val="0"/>
                <w:color w:val="3E3E3E"/>
                <w:sz w:val="19"/>
              </w:rPr>
              <w:t xml:space="preserve">构 </w:t>
            </w:r>
            <w:r>
              <w:br/>
            </w:r>
            <w:r>
              <w:rPr>
                <w:rFonts w:ascii="MicrosoftYaHei" w:hAnsi="MicrosoftYaHei" w:eastAsia="MicrosoftYaHei"/>
                <w:b w:val="0"/>
                <w:i w:val="0"/>
                <w:color w:val="3E3E3E"/>
                <w:sz w:val="19"/>
              </w:rPr>
              <w:t xml:space="preserve">施 </w:t>
            </w:r>
            <w:r>
              <w:br/>
            </w:r>
            <w:r>
              <w:rPr>
                <w:rFonts w:ascii="MicrosoftYaHei" w:hAnsi="MicrosoftYaHei" w:eastAsia="MicrosoftYaHei"/>
                <w:b w:val="0"/>
                <w:i w:val="0"/>
                <w:color w:val="3E3E3E"/>
                <w:sz w:val="19"/>
              </w:rPr>
              <w:t xml:space="preserve">工 </w:t>
            </w:r>
            <w:r>
              <w:br/>
            </w:r>
            <w:r>
              <w:rPr>
                <w:rFonts w:ascii="MicrosoftYaHei" w:hAnsi="MicrosoftYaHei" w:eastAsia="MicrosoftYaHei"/>
                <w:b w:val="0"/>
                <w:i w:val="0"/>
                <w:color w:val="3E3E3E"/>
                <w:sz w:val="19"/>
              </w:rPr>
              <w:t xml:space="preserve">安 </w:t>
            </w:r>
            <w:r>
              <w:br/>
            </w:r>
            <w:r>
              <w:rPr>
                <w:rFonts w:ascii="MicrosoftYaHei" w:hAnsi="MicrosoftYaHei" w:eastAsia="MicrosoftYaHei"/>
                <w:b w:val="0"/>
                <w:i w:val="0"/>
                <w:color w:val="3E3E3E"/>
                <w:sz w:val="19"/>
              </w:rPr>
              <w:t xml:space="preserve">全 </w:t>
            </w:r>
            <w:r>
              <w:br/>
            </w:r>
            <w:r>
              <w:rPr>
                <w:rFonts w:ascii="MicrosoftYaHei" w:hAnsi="MicrosoftYaHei" w:eastAsia="MicrosoftYaHei"/>
                <w:b w:val="0"/>
                <w:i w:val="0"/>
                <w:color w:val="3E3E3E"/>
                <w:sz w:val="19"/>
              </w:rPr>
              <w:t xml:space="preserve">风 </w:t>
            </w:r>
            <w:r>
              <w:br/>
            </w:r>
            <w:r>
              <w:rPr>
                <w:rFonts w:ascii="MicrosoftYaHei" w:hAnsi="MicrosoftYaHei" w:eastAsia="MicrosoftYaHei"/>
                <w:b w:val="0"/>
                <w:i w:val="0"/>
                <w:color w:val="3E3E3E"/>
                <w:sz w:val="19"/>
              </w:rPr>
              <w:t xml:space="preserve">险 </w:t>
            </w:r>
            <w:r>
              <w:br/>
            </w:r>
            <w:r>
              <w:rPr>
                <w:rFonts w:ascii="MicrosoftYaHei" w:hAnsi="MicrosoftYaHei" w:eastAsia="MicrosoftYaHei"/>
                <w:b w:val="0"/>
                <w:i w:val="0"/>
                <w:color w:val="3E3E3E"/>
                <w:sz w:val="19"/>
              </w:rPr>
              <w:t xml:space="preserve">A </w:t>
            </w:r>
          </w:p>
        </w:tc>
        <w:tc>
          <w:tcPr>
            <w:tcW w:type="dxa" w:w="2400"/>
            <w:vMerge w:val="restart"/>
            <w:tcBorders/>
            <w:tcMar>
              <w:start w:w="0" w:type="dxa"/>
              <w:end w:w="0" w:type="dxa"/>
            </w:tcMar>
            <w:tcMar>
              <w:start w:w="0" w:type="dxa"/>
              <w:end w:w="0" w:type="dxa"/>
            </w:tcMar>
          </w:tcPr>
          <w:p>
            <w:pPr>
              <w:autoSpaceDN w:val="0"/>
              <w:autoSpaceDE w:val="0"/>
              <w:widowControl/>
              <w:spacing w:line="190" w:lineRule="auto" w:before="434" w:after="0"/>
              <w:ind w:left="0" w:right="0" w:firstLine="0"/>
              <w:jc w:val="center"/>
            </w:pPr>
            <w:r>
              <w:rPr>
                <w:rFonts w:ascii="MicrosoftYaHei" w:hAnsi="MicrosoftYaHei" w:eastAsia="MicrosoftYaHei"/>
                <w:b w:val="0"/>
                <w:i w:val="0"/>
                <w:color w:val="3E3E3E"/>
                <w:sz w:val="19"/>
              </w:rPr>
              <w:t>施工材料因素</w:t>
            </w:r>
            <w:r>
              <w:rPr>
                <w:rFonts w:ascii="TimesNewRoman" w:hAnsi="TimesNewRoman" w:eastAsia="TimesNewRoman"/>
                <w:b w:val="0"/>
                <w:i w:val="0"/>
                <w:color w:val="3E3E3E"/>
                <w:sz w:val="19"/>
              </w:rPr>
              <w:t>B</w:t>
            </w:r>
            <w:r>
              <w:rPr>
                <w:rFonts w:ascii="TimesNewRoman" w:hAnsi="TimesNewRoman" w:eastAsia="TimesNewRoman"/>
                <w:b w:val="0"/>
                <w:i w:val="0"/>
                <w:color w:val="3E3E3E"/>
                <w:sz w:val="12"/>
              </w:rPr>
              <w:t>3</w:t>
            </w:r>
          </w:p>
        </w:tc>
        <w:tc>
          <w:tcPr>
            <w:tcW w:type="dxa" w:w="3560"/>
            <w:tcBorders/>
            <w:tcMar>
              <w:start w:w="0" w:type="dxa"/>
              <w:end w:w="0" w:type="dxa"/>
            </w:tcMar>
          </w:tcPr>
          <w:p>
            <w:pPr>
              <w:autoSpaceDN w:val="0"/>
              <w:autoSpaceDE w:val="0"/>
              <w:widowControl/>
              <w:spacing w:line="190" w:lineRule="auto" w:before="60" w:after="0"/>
              <w:ind w:left="540" w:right="0" w:firstLine="0"/>
              <w:jc w:val="left"/>
            </w:pPr>
            <w:r>
              <w:rPr>
                <w:rFonts w:ascii="MicrosoftYaHei" w:hAnsi="MicrosoftYaHei" w:eastAsia="MicrosoftYaHei"/>
                <w:b w:val="0"/>
                <w:i w:val="0"/>
                <w:color w:val="565656"/>
                <w:sz w:val="19"/>
              </w:rPr>
              <w:t>管片质量标准</w:t>
            </w:r>
            <w:r>
              <w:rPr>
                <w:rFonts w:ascii="TimesNewRoman" w:hAnsi="TimesNewRoman" w:eastAsia="TimesNewRoman"/>
                <w:b w:val="0"/>
                <w:i w:val="0"/>
                <w:color w:val="565656"/>
                <w:sz w:val="19"/>
              </w:rPr>
              <w:t>C</w:t>
            </w:r>
            <w:r>
              <w:rPr>
                <w:rFonts w:ascii="TimesNewRoman" w:hAnsi="TimesNewRoman" w:eastAsia="TimesNewRoman"/>
                <w:b w:val="0"/>
                <w:i w:val="0"/>
                <w:color w:val="565656"/>
                <w:sz w:val="12"/>
              </w:rPr>
              <w:t>31</w:t>
            </w:r>
          </w:p>
        </w:tc>
      </w:tr>
      <w:tr>
        <w:trPr>
          <w:trHeight w:hRule="exact" w:val="320"/>
        </w:trPr>
        <w:tc>
          <w:tcPr>
            <w:tcW w:type="dxa" w:w="3373"/>
            <w:vMerge/>
            <w:tcBorders/>
          </w:tcPr>
          <w:p/>
        </w:tc>
        <w:tc>
          <w:tcPr>
            <w:tcW w:type="dxa" w:w="3373"/>
            <w:vMerge/>
            <w:tcBorders/>
          </w:tcPr>
          <w:p/>
        </w:tc>
        <w:tc>
          <w:tcPr>
            <w:tcW w:type="dxa" w:w="3560"/>
            <w:tcBorders/>
            <w:tcMar>
              <w:start w:w="0" w:type="dxa"/>
              <w:end w:w="0" w:type="dxa"/>
            </w:tcMar>
          </w:tcPr>
          <w:p>
            <w:pPr>
              <w:autoSpaceDN w:val="0"/>
              <w:autoSpaceDE w:val="0"/>
              <w:widowControl/>
              <w:spacing w:line="190" w:lineRule="auto" w:before="64" w:after="0"/>
              <w:ind w:left="548" w:right="0" w:firstLine="0"/>
              <w:jc w:val="left"/>
            </w:pPr>
            <w:r>
              <w:rPr>
                <w:rFonts w:ascii="MicrosoftYaHei" w:hAnsi="MicrosoftYaHei" w:eastAsia="MicrosoftYaHei"/>
                <w:b w:val="0"/>
                <w:i w:val="0"/>
                <w:color w:val="565656"/>
                <w:sz w:val="19"/>
              </w:rPr>
              <w:t>管片防水性能</w:t>
            </w:r>
            <w:r>
              <w:rPr>
                <w:rFonts w:ascii="TimesNewRoman" w:hAnsi="TimesNewRoman" w:eastAsia="TimesNewRoman"/>
                <w:b w:val="0"/>
                <w:i w:val="0"/>
                <w:color w:val="565656"/>
                <w:sz w:val="19"/>
              </w:rPr>
              <w:t>C</w:t>
            </w:r>
            <w:r>
              <w:rPr>
                <w:rFonts w:ascii="TimesNewRoman" w:hAnsi="TimesNewRoman" w:eastAsia="TimesNewRoman"/>
                <w:b w:val="0"/>
                <w:i w:val="0"/>
                <w:color w:val="565656"/>
                <w:sz w:val="12"/>
              </w:rPr>
              <w:t>32</w:t>
            </w:r>
          </w:p>
        </w:tc>
      </w:tr>
      <w:tr>
        <w:trPr>
          <w:trHeight w:hRule="exact" w:val="590"/>
        </w:trPr>
        <w:tc>
          <w:tcPr>
            <w:tcW w:type="dxa" w:w="3373"/>
            <w:vMerge/>
            <w:tcBorders/>
          </w:tcPr>
          <w:p/>
        </w:tc>
        <w:tc>
          <w:tcPr>
            <w:tcW w:type="dxa" w:w="2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auto" w:before="1738" w:after="0"/>
              <w:ind w:left="0" w:right="0" w:firstLine="0"/>
              <w:jc w:val="center"/>
            </w:pPr>
            <w:r>
              <w:rPr>
                <w:rFonts w:ascii="MicrosoftYaHei" w:hAnsi="MicrosoftYaHei" w:eastAsia="MicrosoftYaHei"/>
                <w:b w:val="0"/>
                <w:i w:val="0"/>
                <w:color w:val="3E3E3E"/>
                <w:sz w:val="19"/>
              </w:rPr>
              <w:t>机械设备因素</w:t>
            </w:r>
            <w:r>
              <w:rPr>
                <w:rFonts w:ascii="TimesNewRoman" w:hAnsi="TimesNewRoman" w:eastAsia="TimesNewRoman"/>
                <w:b w:val="0"/>
                <w:i w:val="0"/>
                <w:color w:val="3E3E3E"/>
                <w:sz w:val="19"/>
              </w:rPr>
              <w:t>B</w:t>
            </w:r>
            <w:r>
              <w:rPr>
                <w:rFonts w:ascii="TimesNewRoman" w:hAnsi="TimesNewRoman" w:eastAsia="TimesNewRoman"/>
                <w:b w:val="0"/>
                <w:i w:val="0"/>
                <w:color w:val="3E3E3E"/>
                <w:sz w:val="12"/>
              </w:rPr>
              <w:t>4</w:t>
            </w:r>
          </w:p>
        </w:tc>
        <w:tc>
          <w:tcPr>
            <w:tcW w:type="dxa" w:w="3560"/>
            <w:tcBorders/>
            <w:tcMar>
              <w:start w:w="0" w:type="dxa"/>
              <w:end w:w="0" w:type="dxa"/>
            </w:tcMar>
          </w:tcPr>
          <w:p>
            <w:pPr>
              <w:autoSpaceDN w:val="0"/>
              <w:autoSpaceDE w:val="0"/>
              <w:widowControl/>
              <w:spacing w:line="190" w:lineRule="auto" w:before="138" w:after="0"/>
              <w:ind w:left="548" w:right="0" w:firstLine="0"/>
              <w:jc w:val="left"/>
            </w:pPr>
            <w:r>
              <w:rPr>
                <w:rFonts w:ascii="MicrosoftYaHei" w:hAnsi="MicrosoftYaHei" w:eastAsia="MicrosoftYaHei"/>
                <w:b w:val="0"/>
                <w:i w:val="0"/>
                <w:color w:val="565656"/>
                <w:sz w:val="19"/>
              </w:rPr>
              <w:t>管片螺栓型号</w:t>
            </w:r>
            <w:r>
              <w:rPr>
                <w:rFonts w:ascii="TimesNewRoman" w:hAnsi="TimesNewRoman" w:eastAsia="TimesNewRoman"/>
                <w:b w:val="0"/>
                <w:i w:val="0"/>
                <w:color w:val="565656"/>
                <w:sz w:val="19"/>
              </w:rPr>
              <w:t>C</w:t>
            </w:r>
            <w:r>
              <w:rPr>
                <w:rFonts w:ascii="TimesNewRoman" w:hAnsi="TimesNewRoman" w:eastAsia="TimesNewRoman"/>
                <w:b w:val="0"/>
                <w:i w:val="0"/>
                <w:color w:val="565656"/>
                <w:sz w:val="12"/>
              </w:rPr>
              <w:t>33</w:t>
            </w:r>
          </w:p>
        </w:tc>
      </w:tr>
      <w:tr>
        <w:trPr>
          <w:trHeight w:hRule="exact" w:val="514"/>
        </w:trPr>
        <w:tc>
          <w:tcPr>
            <w:tcW w:type="dxa" w:w="3373"/>
            <w:vMerge/>
            <w:tcBorders/>
          </w:tcPr>
          <w:p/>
        </w:tc>
        <w:tc>
          <w:tcPr>
            <w:tcW w:type="dxa" w:w="3373"/>
            <w:vMerge/>
            <w:tcBorders/>
          </w:tcPr>
          <w:p/>
        </w:tc>
        <w:tc>
          <w:tcPr>
            <w:tcW w:type="dxa" w:w="3560"/>
            <w:tcBorders/>
            <w:tcMar>
              <w:start w:w="0" w:type="dxa"/>
              <w:end w:w="0" w:type="dxa"/>
            </w:tcMar>
          </w:tcPr>
          <w:p>
            <w:pPr>
              <w:autoSpaceDN w:val="0"/>
              <w:autoSpaceDE w:val="0"/>
              <w:widowControl/>
              <w:spacing w:line="190" w:lineRule="auto" w:before="194" w:after="0"/>
              <w:ind w:left="540" w:right="0" w:firstLine="0"/>
              <w:jc w:val="left"/>
            </w:pPr>
            <w:r>
              <w:rPr>
                <w:rFonts w:ascii="MicrosoftYaHei" w:hAnsi="MicrosoftYaHei" w:eastAsia="MicrosoftYaHei"/>
                <w:b w:val="0"/>
                <w:i w:val="0"/>
                <w:color w:val="565656"/>
                <w:sz w:val="19"/>
              </w:rPr>
              <w:t>隧道排水设备故障</w:t>
            </w:r>
            <w:r>
              <w:rPr>
                <w:rFonts w:ascii="TimesNewRoman" w:hAnsi="TimesNewRoman" w:eastAsia="TimesNewRoman"/>
                <w:b w:val="0"/>
                <w:i w:val="0"/>
                <w:color w:val="565656"/>
                <w:sz w:val="19"/>
              </w:rPr>
              <w:t>C</w:t>
            </w:r>
            <w:r>
              <w:rPr>
                <w:rFonts w:ascii="TimesNewRoman" w:hAnsi="TimesNewRoman" w:eastAsia="TimesNewRoman"/>
                <w:b w:val="0"/>
                <w:i w:val="0"/>
                <w:color w:val="565656"/>
                <w:sz w:val="12"/>
              </w:rPr>
              <w:t>41</w:t>
            </w:r>
          </w:p>
        </w:tc>
      </w:tr>
      <w:tr>
        <w:trPr>
          <w:trHeight w:hRule="exact" w:val="388"/>
        </w:trPr>
        <w:tc>
          <w:tcPr>
            <w:tcW w:type="dxa" w:w="3373"/>
            <w:vMerge/>
            <w:tcBorders/>
          </w:tcPr>
          <w:p/>
        </w:tc>
        <w:tc>
          <w:tcPr>
            <w:tcW w:type="dxa" w:w="3373"/>
            <w:vMerge/>
            <w:tcBorders/>
          </w:tcPr>
          <w:p/>
        </w:tc>
        <w:tc>
          <w:tcPr>
            <w:tcW w:type="dxa" w:w="3560"/>
            <w:tcBorders/>
            <w:tcMar>
              <w:start w:w="0" w:type="dxa"/>
              <w:end w:w="0" w:type="dxa"/>
            </w:tcMar>
          </w:tcPr>
          <w:p>
            <w:pPr>
              <w:autoSpaceDN w:val="0"/>
              <w:autoSpaceDE w:val="0"/>
              <w:widowControl/>
              <w:spacing w:line="190" w:lineRule="auto" w:before="66" w:after="0"/>
              <w:ind w:left="540" w:right="0" w:firstLine="0"/>
              <w:jc w:val="left"/>
            </w:pPr>
            <w:r>
              <w:rPr>
                <w:rFonts w:ascii="MicrosoftYaHei" w:hAnsi="MicrosoftYaHei" w:eastAsia="MicrosoftYaHei"/>
                <w:b w:val="0"/>
                <w:i w:val="0"/>
                <w:color w:val="565656"/>
                <w:sz w:val="19"/>
              </w:rPr>
              <w:t>盾构机刀盘刀具磨损</w:t>
            </w:r>
            <w:r>
              <w:rPr>
                <w:rFonts w:ascii="TimesNewRoman" w:hAnsi="TimesNewRoman" w:eastAsia="TimesNewRoman"/>
                <w:b w:val="0"/>
                <w:i w:val="0"/>
                <w:color w:val="565656"/>
                <w:sz w:val="19"/>
              </w:rPr>
              <w:t>C</w:t>
            </w:r>
            <w:r>
              <w:rPr>
                <w:rFonts w:ascii="TimesNewRoman" w:hAnsi="TimesNewRoman" w:eastAsia="TimesNewRoman"/>
                <w:b w:val="0"/>
                <w:i w:val="0"/>
                <w:color w:val="565656"/>
                <w:sz w:val="12"/>
              </w:rPr>
              <w:t>42</w:t>
            </w:r>
          </w:p>
        </w:tc>
      </w:tr>
      <w:tr>
        <w:trPr>
          <w:trHeight w:hRule="exact" w:val="368"/>
        </w:trPr>
        <w:tc>
          <w:tcPr>
            <w:tcW w:type="dxa" w:w="3373"/>
            <w:vMerge/>
            <w:tcBorders/>
          </w:tcPr>
          <w:p/>
        </w:tc>
        <w:tc>
          <w:tcPr>
            <w:tcW w:type="dxa" w:w="3373"/>
            <w:vMerge/>
            <w:tcBorders/>
          </w:tcPr>
          <w:p/>
        </w:tc>
        <w:tc>
          <w:tcPr>
            <w:tcW w:type="dxa" w:w="3560"/>
            <w:tcBorders/>
            <w:tcMar>
              <w:start w:w="0" w:type="dxa"/>
              <w:end w:w="0" w:type="dxa"/>
            </w:tcMar>
          </w:tcPr>
          <w:p>
            <w:pPr>
              <w:autoSpaceDN w:val="0"/>
              <w:autoSpaceDE w:val="0"/>
              <w:widowControl/>
              <w:spacing w:line="190" w:lineRule="auto" w:before="66" w:after="0"/>
              <w:ind w:left="540" w:right="0" w:firstLine="0"/>
              <w:jc w:val="left"/>
            </w:pPr>
            <w:r>
              <w:rPr>
                <w:rFonts w:ascii="MicrosoftYaHei" w:hAnsi="MicrosoftYaHei" w:eastAsia="MicrosoftYaHei"/>
                <w:b w:val="0"/>
                <w:i w:val="0"/>
                <w:color w:val="565656"/>
                <w:sz w:val="19"/>
              </w:rPr>
              <w:t>盾构机推力失控</w:t>
            </w:r>
            <w:r>
              <w:rPr>
                <w:rFonts w:ascii="TimesNewRoman" w:hAnsi="TimesNewRoman" w:eastAsia="TimesNewRoman"/>
                <w:b w:val="0"/>
                <w:i w:val="0"/>
                <w:color w:val="565656"/>
                <w:sz w:val="19"/>
              </w:rPr>
              <w:t>C</w:t>
            </w:r>
            <w:r>
              <w:rPr>
                <w:rFonts w:ascii="TimesNewRoman" w:hAnsi="TimesNewRoman" w:eastAsia="TimesNewRoman"/>
                <w:b w:val="0"/>
                <w:i w:val="0"/>
                <w:color w:val="565656"/>
                <w:sz w:val="12"/>
              </w:rPr>
              <w:t>43</w:t>
            </w:r>
          </w:p>
        </w:tc>
      </w:tr>
      <w:tr>
        <w:trPr>
          <w:trHeight w:hRule="exact" w:val="402"/>
        </w:trPr>
        <w:tc>
          <w:tcPr>
            <w:tcW w:type="dxa" w:w="3373"/>
            <w:vMerge/>
            <w:tcBorders/>
          </w:tcPr>
          <w:p/>
        </w:tc>
        <w:tc>
          <w:tcPr>
            <w:tcW w:type="dxa" w:w="3373"/>
            <w:vMerge/>
            <w:tcBorders/>
          </w:tcPr>
          <w:p/>
        </w:tc>
        <w:tc>
          <w:tcPr>
            <w:tcW w:type="dxa" w:w="3560"/>
            <w:tcBorders/>
            <w:tcMar>
              <w:start w:w="0" w:type="dxa"/>
              <w:end w:w="0" w:type="dxa"/>
            </w:tcMar>
          </w:tcPr>
          <w:p>
            <w:pPr>
              <w:autoSpaceDN w:val="0"/>
              <w:autoSpaceDE w:val="0"/>
              <w:widowControl/>
              <w:spacing w:line="190" w:lineRule="auto" w:before="84" w:after="0"/>
              <w:ind w:left="540" w:right="0" w:firstLine="0"/>
              <w:jc w:val="left"/>
            </w:pPr>
            <w:r>
              <w:rPr>
                <w:rFonts w:ascii="MicrosoftYaHei" w:hAnsi="MicrosoftYaHei" w:eastAsia="MicrosoftYaHei"/>
                <w:b w:val="0"/>
                <w:i w:val="0"/>
                <w:color w:val="565656"/>
                <w:sz w:val="19"/>
              </w:rPr>
              <w:t>盾构机连续作业</w:t>
            </w:r>
            <w:r>
              <w:rPr>
                <w:rFonts w:ascii="TimesNewRoman" w:hAnsi="TimesNewRoman" w:eastAsia="TimesNewRoman"/>
                <w:b w:val="0"/>
                <w:i w:val="0"/>
                <w:color w:val="565656"/>
                <w:sz w:val="19"/>
              </w:rPr>
              <w:t>C</w:t>
            </w:r>
            <w:r>
              <w:rPr>
                <w:rFonts w:ascii="TimesNewRoman" w:hAnsi="TimesNewRoman" w:eastAsia="TimesNewRoman"/>
                <w:b w:val="0"/>
                <w:i w:val="0"/>
                <w:color w:val="565656"/>
                <w:sz w:val="12"/>
              </w:rPr>
              <w:t>44</w:t>
            </w:r>
          </w:p>
        </w:tc>
      </w:tr>
    </w:tbl>
    <w:p>
      <w:pPr>
        <w:autoSpaceDN w:val="0"/>
        <w:autoSpaceDE w:val="0"/>
        <w:widowControl/>
        <w:spacing w:line="245" w:lineRule="auto" w:before="70" w:after="0"/>
        <w:ind w:left="6060" w:right="2160" w:firstLine="12"/>
        <w:jc w:val="left"/>
      </w:pPr>
      <w:r>
        <w:rPr>
          <w:rFonts w:ascii="MicrosoftYaHei" w:hAnsi="MicrosoftYaHei" w:eastAsia="MicrosoftYaHei"/>
          <w:b w:val="0"/>
          <w:i w:val="0"/>
          <w:color w:val="565656"/>
          <w:sz w:val="19"/>
        </w:rPr>
        <w:t>盾构机非正常停机</w:t>
      </w:r>
      <w:r>
        <w:rPr>
          <w:rFonts w:ascii="TimesNewRoman" w:hAnsi="TimesNewRoman" w:eastAsia="TimesNewRoman"/>
          <w:b w:val="0"/>
          <w:i w:val="0"/>
          <w:color w:val="565656"/>
          <w:sz w:val="19"/>
        </w:rPr>
        <w:t>C</w:t>
      </w:r>
      <w:r>
        <w:rPr>
          <w:rFonts w:ascii="TimesNewRoman" w:hAnsi="TimesNewRoman" w:eastAsia="TimesNewRoman"/>
          <w:b w:val="0"/>
          <w:i w:val="0"/>
          <w:color w:val="565656"/>
          <w:sz w:val="12"/>
        </w:rPr>
        <w:t>45</w:t>
      </w:r>
      <w:r>
        <w:br/>
      </w:r>
      <w:r>
        <w:rPr>
          <w:rFonts w:ascii="MicrosoftYaHei" w:hAnsi="MicrosoftYaHei" w:eastAsia="MicrosoftYaHei"/>
          <w:b w:val="0"/>
          <w:i w:val="0"/>
          <w:color w:val="565656"/>
          <w:sz w:val="19"/>
        </w:rPr>
        <w:t>排渣系统故障</w:t>
      </w:r>
      <w:r>
        <w:rPr>
          <w:rFonts w:ascii="TimesNewRoman" w:hAnsi="TimesNewRoman" w:eastAsia="TimesNewRoman"/>
          <w:b w:val="0"/>
          <w:i w:val="0"/>
          <w:color w:val="565656"/>
          <w:sz w:val="19"/>
        </w:rPr>
        <w:t>C</w:t>
      </w:r>
      <w:r>
        <w:rPr>
          <w:rFonts w:ascii="TimesNewRoman" w:hAnsi="TimesNewRoman" w:eastAsia="TimesNewRoman"/>
          <w:b w:val="0"/>
          <w:i w:val="0"/>
          <w:color w:val="565656"/>
          <w:sz w:val="12"/>
        </w:rPr>
        <w:t>46</w:t>
      </w:r>
    </w:p>
    <w:p>
      <w:pPr>
        <w:autoSpaceDN w:val="0"/>
        <w:tabs>
          <w:tab w:pos="6060" w:val="left"/>
          <w:tab w:pos="6066" w:val="left"/>
        </w:tabs>
        <w:autoSpaceDE w:val="0"/>
        <w:widowControl/>
        <w:spacing w:line="266" w:lineRule="auto" w:before="388" w:after="0"/>
        <w:ind w:left="3630" w:right="2016" w:firstLine="0"/>
        <w:jc w:val="left"/>
      </w:pPr>
      <w:r>
        <w:tab/>
      </w:r>
      <w:r>
        <w:rPr>
          <w:rFonts w:ascii="MicrosoftYaHei" w:hAnsi="MicrosoftYaHei" w:eastAsia="MicrosoftYaHei"/>
          <w:b w:val="0"/>
          <w:i w:val="0"/>
          <w:color w:val="565656"/>
          <w:sz w:val="19"/>
        </w:rPr>
        <w:t>对安全重视程度不足</w:t>
      </w:r>
      <w:r>
        <w:rPr>
          <w:rFonts w:ascii="TimesNewRoman" w:hAnsi="TimesNewRoman" w:eastAsia="TimesNewRoman"/>
          <w:b w:val="0"/>
          <w:i w:val="0"/>
          <w:color w:val="565656"/>
          <w:sz w:val="19"/>
        </w:rPr>
        <w:t>C</w:t>
      </w:r>
      <w:r>
        <w:rPr>
          <w:rFonts w:ascii="TimesNewRoman" w:hAnsi="TimesNewRoman" w:eastAsia="TimesNewRoman"/>
          <w:b w:val="0"/>
          <w:i w:val="0"/>
          <w:color w:val="565656"/>
          <w:sz w:val="12"/>
        </w:rPr>
        <w:t>51</w:t>
      </w:r>
      <w:r>
        <w:br/>
      </w:r>
      <w:r>
        <w:tab/>
      </w:r>
      <w:r>
        <w:rPr>
          <w:rFonts w:ascii="MicrosoftYaHei" w:hAnsi="MicrosoftYaHei" w:eastAsia="MicrosoftYaHei"/>
          <w:b w:val="0"/>
          <w:i w:val="0"/>
          <w:color w:val="565656"/>
          <w:sz w:val="19"/>
        </w:rPr>
        <w:t>未按规范操作设备</w:t>
      </w:r>
      <w:r>
        <w:rPr>
          <w:rFonts w:ascii="TimesNewRoman" w:hAnsi="TimesNewRoman" w:eastAsia="TimesNewRoman"/>
          <w:b w:val="0"/>
          <w:i w:val="0"/>
          <w:color w:val="565656"/>
          <w:sz w:val="19"/>
        </w:rPr>
        <w:t>C</w:t>
      </w:r>
      <w:r>
        <w:rPr>
          <w:rFonts w:ascii="TimesNewRoman" w:hAnsi="TimesNewRoman" w:eastAsia="TimesNewRoman"/>
          <w:b w:val="0"/>
          <w:i w:val="0"/>
          <w:color w:val="565656"/>
          <w:sz w:val="12"/>
        </w:rPr>
        <w:t>52</w:t>
      </w:r>
      <w:r>
        <w:br/>
      </w:r>
      <w:r>
        <w:rPr>
          <w:rFonts w:ascii="MicrosoftYaHei" w:hAnsi="MicrosoftYaHei" w:eastAsia="MicrosoftYaHei"/>
          <w:b w:val="0"/>
          <w:i w:val="0"/>
          <w:color w:val="3E3E3E"/>
          <w:sz w:val="19"/>
        </w:rPr>
        <w:t>人员管理因素</w:t>
      </w:r>
      <w:r>
        <w:rPr>
          <w:rFonts w:ascii="TimesNewRoman" w:hAnsi="TimesNewRoman" w:eastAsia="TimesNewRoman"/>
          <w:b w:val="0"/>
          <w:i w:val="0"/>
          <w:color w:val="3E3E3E"/>
          <w:sz w:val="19"/>
        </w:rPr>
        <w:t>B</w:t>
      </w:r>
      <w:r>
        <w:rPr>
          <w:rFonts w:ascii="TimesNewRoman" w:hAnsi="TimesNewRoman" w:eastAsia="TimesNewRoman"/>
          <w:b w:val="0"/>
          <w:i w:val="0"/>
          <w:color w:val="3E3E3E"/>
          <w:sz w:val="12"/>
        </w:rPr>
        <w:t>5</w:t>
      </w:r>
      <w:r>
        <w:tab/>
      </w:r>
      <w:r>
        <w:rPr>
          <w:rFonts w:ascii="MicrosoftYaHei" w:hAnsi="MicrosoftYaHei" w:eastAsia="MicrosoftYaHei"/>
          <w:b w:val="0"/>
          <w:i w:val="0"/>
          <w:color w:val="565656"/>
          <w:sz w:val="19"/>
        </w:rPr>
        <w:t>沟通能力不足</w:t>
      </w:r>
      <w:r>
        <w:rPr>
          <w:rFonts w:ascii="TimesNewRoman" w:hAnsi="TimesNewRoman" w:eastAsia="TimesNewRoman"/>
          <w:b w:val="0"/>
          <w:i w:val="0"/>
          <w:color w:val="565656"/>
          <w:sz w:val="19"/>
        </w:rPr>
        <w:t>C</w:t>
      </w:r>
      <w:r>
        <w:rPr>
          <w:rFonts w:ascii="TimesNewRoman" w:hAnsi="TimesNewRoman" w:eastAsia="TimesNewRoman"/>
          <w:b w:val="0"/>
          <w:i w:val="0"/>
          <w:color w:val="565656"/>
          <w:sz w:val="12"/>
        </w:rPr>
        <w:t>53</w:t>
      </w:r>
      <w:r>
        <w:br/>
      </w:r>
      <w:r>
        <w:tab/>
      </w:r>
      <w:r>
        <w:rPr>
          <w:rFonts w:ascii="MicrosoftYaHei" w:hAnsi="MicrosoftYaHei" w:eastAsia="MicrosoftYaHei"/>
          <w:b w:val="0"/>
          <w:i w:val="0"/>
          <w:color w:val="565656"/>
          <w:sz w:val="19"/>
        </w:rPr>
        <w:t>无特种设备作业证</w:t>
      </w:r>
      <w:r>
        <w:rPr>
          <w:rFonts w:ascii="TimesNewRoman" w:hAnsi="TimesNewRoman" w:eastAsia="TimesNewRoman"/>
          <w:b w:val="0"/>
          <w:i w:val="0"/>
          <w:color w:val="565656"/>
          <w:sz w:val="19"/>
        </w:rPr>
        <w:t>C</w:t>
      </w:r>
      <w:r>
        <w:rPr>
          <w:rFonts w:ascii="TimesNewRoman" w:hAnsi="TimesNewRoman" w:eastAsia="TimesNewRoman"/>
          <w:b w:val="0"/>
          <w:i w:val="0"/>
          <w:color w:val="565656"/>
          <w:sz w:val="12"/>
        </w:rPr>
        <w:t>54</w:t>
      </w:r>
      <w:r>
        <w:br/>
      </w:r>
      <w:r>
        <w:tab/>
      </w:r>
      <w:r>
        <w:tab/>
      </w:r>
      <w:r>
        <w:rPr>
          <w:rFonts w:ascii="MicrosoftYaHei" w:hAnsi="MicrosoftYaHei" w:eastAsia="MicrosoftYaHei"/>
          <w:b w:val="0"/>
          <w:i w:val="0"/>
          <w:color w:val="565656"/>
          <w:sz w:val="19"/>
        </w:rPr>
        <w:t>未安全教育和培训</w:t>
      </w:r>
      <w:r>
        <w:rPr>
          <w:rFonts w:ascii="TimesNewRoman" w:hAnsi="TimesNewRoman" w:eastAsia="TimesNewRoman"/>
          <w:b w:val="0"/>
          <w:i w:val="0"/>
          <w:color w:val="565656"/>
          <w:sz w:val="19"/>
        </w:rPr>
        <w:t>C</w:t>
      </w:r>
      <w:r>
        <w:rPr>
          <w:rFonts w:ascii="TimesNewRoman" w:hAnsi="TimesNewRoman" w:eastAsia="TimesNewRoman"/>
          <w:b w:val="0"/>
          <w:i w:val="0"/>
          <w:color w:val="565656"/>
          <w:sz w:val="12"/>
        </w:rPr>
        <w:t>55</w:t>
      </w:r>
    </w:p>
    <w:p>
      <w:pPr>
        <w:autoSpaceDN w:val="0"/>
        <w:autoSpaceDE w:val="0"/>
        <w:widowControl/>
        <w:spacing w:line="259" w:lineRule="auto" w:before="586" w:after="0"/>
        <w:ind w:left="2160" w:right="1152" w:firstLine="0"/>
        <w:jc w:val="center"/>
      </w:pPr>
      <w:r>
        <w:rPr>
          <w:rFonts w:ascii="SimSun" w:hAnsi="SimSun" w:eastAsia="SimSun"/>
          <w:b w:val="0"/>
          <w:i w:val="0"/>
          <w:color w:val="000000"/>
          <w:sz w:val="21"/>
        </w:rPr>
        <w:t>图</w:t>
      </w:r>
      <w:r>
        <w:rPr>
          <w:rFonts w:ascii="TimesNewRoman" w:hAnsi="TimesNewRoman" w:eastAsia="TimesNewRoman"/>
          <w:b w:val="0"/>
          <w:i w:val="0"/>
          <w:color w:val="000000"/>
          <w:sz w:val="21"/>
        </w:rPr>
        <w:t>5.2</w:t>
      </w:r>
      <w:r>
        <w:rPr>
          <w:rFonts w:ascii="SimSun" w:hAnsi="SimSun" w:eastAsia="SimSun"/>
          <w:b w:val="0"/>
          <w:i w:val="0"/>
          <w:color w:val="000000"/>
          <w:sz w:val="21"/>
        </w:rPr>
        <w:t xml:space="preserve"> 地铁盾构施工安全风险评价层次结构图</w:t>
      </w:r>
      <w:r>
        <w:br/>
      </w:r>
      <w:r>
        <w:rPr>
          <w:rFonts w:ascii="TimesNewRoman" w:hAnsi="TimesNewRoman" w:eastAsia="TimesNewRoman"/>
          <w:b w:val="0"/>
          <w:i w:val="0"/>
          <w:color w:val="000000"/>
          <w:sz w:val="21"/>
        </w:rPr>
        <w:t xml:space="preserve">Fig.5.2 Hierarchy chart of safety risk assessment for Metro Shield Construction </w:t>
      </w:r>
    </w:p>
    <w:p>
      <w:pPr>
        <w:autoSpaceDN w:val="0"/>
        <w:autoSpaceDE w:val="0"/>
        <w:widowControl/>
        <w:spacing w:line="230" w:lineRule="auto" w:before="788" w:after="0"/>
        <w:ind w:left="0" w:right="4450" w:firstLine="0"/>
        <w:jc w:val="right"/>
      </w:pPr>
      <w:r>
        <w:rPr>
          <w:rFonts w:ascii="TimesNewRoman" w:hAnsi="TimesNewRoman" w:eastAsia="TimesNewRoman"/>
          <w:b w:val="0"/>
          <w:i w:val="0"/>
          <w:color w:val="000000"/>
          <w:sz w:val="18"/>
        </w:rPr>
        <w:t xml:space="preserve">42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58" name="Picture 3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9" name="Picture 35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825500</wp:posOffset>
            </wp:positionH>
            <wp:positionV relativeFrom="page">
              <wp:posOffset>5651500</wp:posOffset>
            </wp:positionV>
            <wp:extent cx="5905500" cy="15240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5905500" cy="1524000"/>
                    </a:xfrm>
                    <a:prstGeom prst="rect"/>
                  </pic:spPr>
                </pic:pic>
              </a:graphicData>
            </a:graphic>
          </wp:anchor>
        </w:drawing>
      </w:r>
    </w:p>
    <w:p>
      <w:pPr>
        <w:autoSpaceDN w:val="0"/>
        <w:autoSpaceDE w:val="0"/>
        <w:widowControl/>
        <w:spacing w:line="185" w:lineRule="auto" w:before="0" w:after="0"/>
        <w:ind w:left="0" w:right="3920" w:firstLine="0"/>
        <w:jc w:val="right"/>
      </w:pPr>
      <w:r>
        <w:rPr>
          <w:rFonts w:ascii="SimSun" w:hAnsi="SimSun" w:eastAsia="SimSun"/>
          <w:b w:val="0"/>
          <w:i w:val="0"/>
          <w:color w:val="000000"/>
          <w:sz w:val="21"/>
        </w:rPr>
        <w:t>第五章</w:t>
      </w:r>
      <w:r>
        <w:rPr>
          <w:rFonts w:ascii="SimSun" w:hAnsi="SimSun" w:eastAsia="SimSun"/>
          <w:b w:val="0"/>
          <w:i w:val="0"/>
          <w:color w:val="000000"/>
          <w:sz w:val="21"/>
        </w:rPr>
        <w:t>案例分析</w:t>
      </w:r>
    </w:p>
    <w:p>
      <w:pPr>
        <w:autoSpaceDN w:val="0"/>
        <w:autoSpaceDE w:val="0"/>
        <w:widowControl/>
        <w:spacing w:line="185" w:lineRule="auto" w:before="726" w:after="0"/>
        <w:ind w:left="998" w:right="0" w:firstLine="0"/>
        <w:jc w:val="left"/>
      </w:pPr>
      <w:r>
        <w:rPr>
          <w:rFonts w:ascii="SimHei" w:hAnsi="SimHei" w:eastAsia="SimHei"/>
          <w:b w:val="0"/>
          <w:i w:val="0"/>
          <w:color w:val="000000"/>
          <w:sz w:val="24"/>
        </w:rPr>
        <w:t>5.2.2 层次分析法求取权重</w:t>
      </w:r>
    </w:p>
    <w:p>
      <w:pPr>
        <w:autoSpaceDN w:val="0"/>
        <w:autoSpaceDE w:val="0"/>
        <w:widowControl/>
        <w:spacing w:line="252" w:lineRule="auto" w:before="218" w:after="68"/>
        <w:ind w:left="998" w:right="0" w:firstLine="480"/>
        <w:jc w:val="left"/>
      </w:pPr>
      <w:r>
        <w:rPr>
          <w:rFonts w:ascii="SimSun" w:hAnsi="SimSun" w:eastAsia="SimSun"/>
          <w:b w:val="0"/>
          <w:i w:val="0"/>
          <w:color w:val="000000"/>
          <w:sz w:val="24"/>
        </w:rPr>
        <w:t>建立判断（成对比较）矩阵</w:t>
      </w:r>
      <w:r>
        <w:rPr>
          <w:rFonts w:ascii="TimesNewRoman" w:hAnsi="TimesNewRoman" w:eastAsia="TimesNewRoman"/>
          <w:b w:val="0"/>
          <w:i w:val="0"/>
          <w:color w:val="000000"/>
          <w:sz w:val="24"/>
        </w:rPr>
        <w:t>,</w:t>
      </w:r>
      <w:r>
        <w:rPr>
          <w:rFonts w:ascii="SimSun" w:hAnsi="SimSun" w:eastAsia="SimSun"/>
          <w:b w:val="0"/>
          <w:i w:val="0"/>
          <w:color w:val="000000"/>
          <w:sz w:val="24"/>
        </w:rPr>
        <w:t>将各因素两两比较，比较他们的重要性，并将判断矩阵</w:t>
      </w:r>
      <w:r>
        <w:rPr>
          <w:rFonts w:ascii="SimSun" w:hAnsi="SimSun" w:eastAsia="SimSun"/>
          <w:b w:val="0"/>
          <w:i w:val="0"/>
          <w:color w:val="000000"/>
          <w:sz w:val="24"/>
        </w:rPr>
        <w:t>中的每个元素用萨蒂</w:t>
      </w:r>
      <w:r>
        <w:rPr>
          <w:rFonts w:ascii="TimesNewRoman" w:hAnsi="TimesNewRoman" w:eastAsia="TimesNewRoman"/>
          <w:b w:val="0"/>
          <w:i w:val="0"/>
          <w:color w:val="000000"/>
          <w:sz w:val="24"/>
        </w:rPr>
        <w:t>(Saaty)</w:t>
      </w:r>
      <w:r>
        <w:rPr>
          <w:rFonts w:ascii="SimSun" w:hAnsi="SimSun" w:eastAsia="SimSun"/>
          <w:b w:val="0"/>
          <w:i w:val="0"/>
          <w:color w:val="000000"/>
          <w:sz w:val="24"/>
        </w:rPr>
        <w:t>的</w:t>
      </w:r>
      <w:r>
        <w:rPr>
          <w:rFonts w:ascii="TimesNewRoman" w:hAnsi="TimesNewRoman" w:eastAsia="TimesNewRoman"/>
          <w:b w:val="0"/>
          <w:i w:val="0"/>
          <w:color w:val="000000"/>
          <w:sz w:val="24"/>
        </w:rPr>
        <w:t>1-9</w:t>
      </w:r>
      <w:r>
        <w:rPr>
          <w:rFonts w:ascii="SimSun" w:hAnsi="SimSun" w:eastAsia="SimSun"/>
          <w:b w:val="0"/>
          <w:i w:val="0"/>
          <w:color w:val="000000"/>
          <w:sz w:val="24"/>
        </w:rPr>
        <w:t xml:space="preserve"> 标识法。即采用数字</w:t>
      </w:r>
      <w:r>
        <w:rPr>
          <w:rFonts w:ascii="TimesNewRoman" w:hAnsi="TimesNewRoman" w:eastAsia="TimesNewRoman"/>
          <w:b w:val="0"/>
          <w:i w:val="0"/>
          <w:color w:val="000000"/>
          <w:sz w:val="24"/>
        </w:rPr>
        <w:t>1-9</w:t>
      </w:r>
      <w:r>
        <w:rPr>
          <w:rFonts w:ascii="SimSun" w:hAnsi="SimSun" w:eastAsia="SimSun"/>
          <w:b w:val="0"/>
          <w:i w:val="0"/>
          <w:color w:val="000000"/>
          <w:sz w:val="24"/>
        </w:rPr>
        <w:t xml:space="preserve"> 及其倒数作为标度来定义判</w:t>
      </w:r>
    </w:p>
    <w:tbl>
      <w:tblPr>
        <w:tblW w:type="auto" w:w="0"/>
        <w:tblLayout w:type="fixed"/>
        <w:tblLook w:firstColumn="1" w:firstRow="1" w:lastColumn="0" w:lastRow="0" w:noHBand="0" w:noVBand="1" w:val="04A0"/>
        <w:tblInd w:w="480.0" w:type="dxa"/>
      </w:tblPr>
      <w:tblGrid>
        <w:gridCol w:w="1459"/>
        <w:gridCol w:w="1459"/>
        <w:gridCol w:w="1459"/>
        <w:gridCol w:w="1459"/>
        <w:gridCol w:w="1459"/>
        <w:gridCol w:w="1459"/>
        <w:gridCol w:w="1459"/>
      </w:tblGrid>
      <w:tr>
        <w:trPr>
          <w:trHeight w:hRule="exact" w:val="518"/>
        </w:trPr>
        <w:tc>
          <w:tcPr>
            <w:tcW w:type="dxa" w:w="1260"/>
            <w:tcBorders/>
            <w:tcMar>
              <w:start w:w="0" w:type="dxa"/>
              <w:end w:w="0" w:type="dxa"/>
            </w:tcMar>
          </w:tcPr>
          <w:p>
            <w:pPr>
              <w:autoSpaceDN w:val="0"/>
              <w:autoSpaceDE w:val="0"/>
              <w:widowControl/>
              <w:spacing w:line="185" w:lineRule="auto" w:before="100" w:after="0"/>
              <w:ind w:left="0" w:right="18" w:firstLine="0"/>
              <w:jc w:val="right"/>
            </w:pPr>
            <w:r>
              <w:rPr>
                <w:rFonts w:ascii="SimSun" w:hAnsi="SimSun" w:eastAsia="SimSun"/>
                <w:b w:val="0"/>
                <w:i w:val="0"/>
                <w:color w:val="000000"/>
                <w:sz w:val="24"/>
              </w:rPr>
              <w:t>断矩阵</w:t>
            </w:r>
          </w:p>
        </w:tc>
        <w:tc>
          <w:tcPr>
            <w:tcW w:type="dxa" w:w="200"/>
            <w:tcBorders/>
            <w:tcMar>
              <w:start w:w="0" w:type="dxa"/>
              <w:end w:w="0" w:type="dxa"/>
            </w:tcMar>
          </w:tcPr>
          <w:p>
            <w:pPr>
              <w:autoSpaceDN w:val="0"/>
              <w:autoSpaceDE w:val="0"/>
              <w:widowControl/>
              <w:spacing w:line="230" w:lineRule="auto" w:before="94" w:after="0"/>
              <w:ind w:left="0" w:right="0" w:firstLine="0"/>
              <w:jc w:val="center"/>
            </w:pPr>
            <w:r>
              <w:rPr>
                <w:rFonts w:ascii="TimesNewRoman,Italic" w:hAnsi="TimesNewRoman,Italic" w:eastAsia="TimesNewRoman,Italic"/>
                <w:b w:val="0"/>
                <w:i/>
                <w:color w:val="000000"/>
                <w:sz w:val="24"/>
              </w:rPr>
              <w:t>A</w:t>
            </w:r>
          </w:p>
        </w:tc>
        <w:tc>
          <w:tcPr>
            <w:tcW w:type="dxa" w:w="320"/>
            <w:tcBorders/>
            <w:tcMar>
              <w:start w:w="0" w:type="dxa"/>
              <w:end w:w="0" w:type="dxa"/>
            </w:tcMar>
          </w:tcPr>
          <w:p>
            <w:pPr>
              <w:autoSpaceDN w:val="0"/>
              <w:autoSpaceDE w:val="0"/>
              <w:widowControl/>
              <w:spacing w:line="388" w:lineRule="exact" w:before="64"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 xml:space="preserve"> </w:t>
            </w:r>
          </w:p>
        </w:tc>
        <w:tc>
          <w:tcPr>
            <w:tcW w:type="dxa" w:w="22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a </w:t>
            </w:r>
            <w:r>
              <w:rPr>
                <w:rFonts w:ascii="TimesNewRoman,Italic" w:hAnsi="TimesNewRoman,Italic" w:eastAsia="TimesNewRoman,Italic"/>
                <w:b w:val="0"/>
                <w:i/>
                <w:color w:val="000000"/>
                <w:sz w:val="14"/>
              </w:rPr>
              <w:t>ij</w:t>
            </w:r>
          </w:p>
        </w:tc>
        <w:tc>
          <w:tcPr>
            <w:tcW w:type="dxa" w:w="100"/>
            <w:tcBorders/>
            <w:tcMar>
              <w:start w:w="0" w:type="dxa"/>
              <w:end w:w="0" w:type="dxa"/>
            </w:tcMar>
          </w:tcPr>
          <w:p>
            <w:pPr>
              <w:autoSpaceDN w:val="0"/>
              <w:autoSpaceDE w:val="0"/>
              <w:widowControl/>
              <w:spacing w:line="392" w:lineRule="exact" w:before="60" w:after="0"/>
              <w:ind w:left="0" w:right="0" w:firstLine="0"/>
              <w:jc w:val="center"/>
            </w:pPr>
            <w:r>
              <w:rPr>
                <w:rFonts w:ascii="Symbol" w:hAnsi="Symbol" w:eastAsia="Symbol"/>
                <w:b w:val="0"/>
                <w:i w:val="0"/>
                <w:color w:val="000000"/>
                <w:sz w:val="24"/>
              </w:rPr>
              <w:t></w:t>
            </w:r>
          </w:p>
        </w:tc>
        <w:tc>
          <w:tcPr>
            <w:tcW w:type="dxa" w:w="240"/>
            <w:tcBorders/>
            <w:tcMar>
              <w:start w:w="0" w:type="dxa"/>
              <w:end w:w="0" w:type="dxa"/>
            </w:tcMar>
          </w:tcPr>
          <w:p>
            <w:pPr>
              <w:autoSpaceDN w:val="0"/>
              <w:autoSpaceDE w:val="0"/>
              <w:widowControl/>
              <w:spacing w:line="233" w:lineRule="auto" w:before="304" w:after="0"/>
              <w:ind w:left="0" w:right="0" w:firstLine="0"/>
              <w:jc w:val="center"/>
            </w:pPr>
            <w:r>
              <w:rPr>
                <w:rFonts w:ascii="TimesNewRoman,Italic" w:hAnsi="TimesNewRoman,Italic" w:eastAsia="TimesNewRoman,Italic"/>
                <w:b w:val="0"/>
                <w:i/>
                <w:color w:val="000000"/>
                <w:sz w:val="14"/>
              </w:rPr>
              <w:t>nxn</w:t>
            </w:r>
          </w:p>
        </w:tc>
        <w:tc>
          <w:tcPr>
            <w:tcW w:type="dxa" w:w="732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4"/>
              </w:rPr>
              <w:t>，采用问卷调查形式，根据专家问卷调查形成相关的判断矩阵。问卷</w:t>
            </w:r>
          </w:p>
        </w:tc>
      </w:tr>
    </w:tbl>
    <w:p>
      <w:pPr>
        <w:autoSpaceDN w:val="0"/>
        <w:autoSpaceDE w:val="0"/>
        <w:widowControl/>
        <w:spacing w:line="204" w:lineRule="auto" w:before="74" w:after="0"/>
        <w:ind w:left="998" w:right="0" w:firstLine="0"/>
        <w:jc w:val="left"/>
      </w:pPr>
      <w:r>
        <w:rPr>
          <w:rFonts w:ascii="SimSun" w:hAnsi="SimSun" w:eastAsia="SimSun"/>
          <w:b w:val="0"/>
          <w:i w:val="0"/>
          <w:color w:val="000000"/>
          <w:sz w:val="24"/>
        </w:rPr>
        <w:t>调查详见附录</w:t>
      </w:r>
      <w:r>
        <w:rPr>
          <w:rFonts w:ascii="TimesNewRoman" w:hAnsi="TimesNewRoman" w:eastAsia="TimesNewRoman"/>
          <w:b w:val="0"/>
          <w:i w:val="0"/>
          <w:color w:val="000000"/>
          <w:sz w:val="24"/>
        </w:rPr>
        <w:t>1</w:t>
      </w:r>
      <w:r>
        <w:rPr>
          <w:rFonts w:ascii="SimSun" w:hAnsi="SimSun" w:eastAsia="SimSun"/>
          <w:b w:val="0"/>
          <w:i w:val="0"/>
          <w:color w:val="000000"/>
          <w:sz w:val="24"/>
        </w:rPr>
        <w:t>。</w:t>
      </w:r>
    </w:p>
    <w:p>
      <w:pPr>
        <w:autoSpaceDN w:val="0"/>
        <w:autoSpaceDE w:val="0"/>
        <w:widowControl/>
        <w:spacing w:line="281" w:lineRule="auto" w:before="124" w:after="0"/>
        <w:ind w:left="998" w:right="0" w:firstLine="480"/>
        <w:jc w:val="left"/>
      </w:pPr>
      <w:r>
        <w:rPr>
          <w:rFonts w:ascii="SimSun" w:hAnsi="SimSun" w:eastAsia="SimSun"/>
          <w:b w:val="0"/>
          <w:i w:val="0"/>
          <w:color w:val="000000"/>
          <w:sz w:val="24"/>
        </w:rPr>
        <w:t>层次分析法</w:t>
      </w:r>
      <w:r>
        <w:rPr>
          <w:rFonts w:ascii="TimesNewRoman" w:hAnsi="TimesNewRoman" w:eastAsia="TimesNewRoman"/>
          <w:b w:val="0"/>
          <w:i w:val="0"/>
          <w:color w:val="000000"/>
          <w:sz w:val="24"/>
        </w:rPr>
        <w:t>(AHP)</w:t>
      </w:r>
      <w:r>
        <w:rPr>
          <w:rFonts w:ascii="SimSun" w:hAnsi="SimSun" w:eastAsia="SimSun"/>
          <w:b w:val="0"/>
          <w:i w:val="0"/>
          <w:color w:val="000000"/>
          <w:sz w:val="24"/>
        </w:rPr>
        <w:t>的信息基础主要是对每一层因素的相对重要性给出判断</w:t>
      </w:r>
      <w:r>
        <w:rPr>
          <w:rFonts w:ascii="TimesNewRoman" w:hAnsi="TimesNewRoman" w:eastAsia="TimesNewRoman"/>
          <w:b w:val="0"/>
          <w:i w:val="0"/>
          <w:color w:val="000000"/>
          <w:sz w:val="24"/>
        </w:rPr>
        <w:t>,</w:t>
      </w:r>
      <w:r>
        <w:rPr>
          <w:rFonts w:ascii="SimSun" w:hAnsi="SimSun" w:eastAsia="SimSun"/>
          <w:b w:val="0"/>
          <w:i w:val="0"/>
          <w:color w:val="000000"/>
          <w:sz w:val="24"/>
        </w:rPr>
        <w:t>将这些</w:t>
      </w:r>
      <w:r>
        <w:rPr>
          <w:rFonts w:ascii="SimSun" w:hAnsi="SimSun" w:eastAsia="SimSun"/>
          <w:b w:val="0"/>
          <w:i w:val="0"/>
          <w:color w:val="000000"/>
          <w:sz w:val="24"/>
        </w:rPr>
        <w:t>判断用数值表示出来，形成判断矩阵。构造判断矩阵的方法有数学加权法、经验加权法</w:t>
      </w:r>
      <w:r>
        <w:rPr>
          <w:rFonts w:ascii="SimSun" w:hAnsi="SimSun" w:eastAsia="SimSun"/>
          <w:b w:val="0"/>
          <w:i w:val="0"/>
          <w:color w:val="000000"/>
          <w:sz w:val="24"/>
        </w:rPr>
        <w:t>等。经验加权法是一种定性的方法，即：请众多专家依据自己拥有的知识对其进行打分，</w:t>
      </w:r>
      <w:r>
        <w:rPr>
          <w:rFonts w:ascii="SimSun" w:hAnsi="SimSun" w:eastAsia="SimSun"/>
          <w:b w:val="0"/>
          <w:i w:val="0"/>
          <w:color w:val="000000"/>
          <w:sz w:val="24"/>
        </w:rPr>
        <w:t>此方法简便、易行。数学加权法是一种定量方法，其以数学理论为基础，对经验加权结</w:t>
      </w:r>
      <w:r>
        <w:rPr>
          <w:rFonts w:ascii="SimSun" w:hAnsi="SimSun" w:eastAsia="SimSun"/>
          <w:b w:val="0"/>
          <w:i w:val="0"/>
          <w:color w:val="000000"/>
          <w:sz w:val="24"/>
        </w:rPr>
        <w:t>果进一步计算，会使结果更加准确。依据本篇论文所研究对象的主要特点，本文结合两</w:t>
      </w:r>
      <w:r>
        <w:rPr>
          <w:rFonts w:ascii="SimSun" w:hAnsi="SimSun" w:eastAsia="SimSun"/>
          <w:b w:val="0"/>
          <w:i w:val="0"/>
          <w:color w:val="000000"/>
          <w:sz w:val="24"/>
        </w:rPr>
        <w:t>种方法构建判断矩阵。</w:t>
      </w:r>
    </w:p>
    <w:p>
      <w:pPr>
        <w:autoSpaceDN w:val="0"/>
        <w:autoSpaceDE w:val="0"/>
        <w:widowControl/>
        <w:spacing w:line="266" w:lineRule="auto" w:before="150" w:after="0"/>
        <w:ind w:left="998" w:right="142" w:firstLine="480"/>
        <w:jc w:val="both"/>
      </w:pPr>
      <w:r>
        <w:rPr>
          <w:rFonts w:ascii="SimSun" w:hAnsi="SimSun" w:eastAsia="SimSun"/>
          <w:b w:val="0"/>
          <w:i w:val="0"/>
          <w:color w:val="000000"/>
          <w:sz w:val="24"/>
        </w:rPr>
        <w:t>根据专家对各层次两两比较重要度的打分情况，列出指标层对准则层的重要性判断</w:t>
      </w:r>
      <w:r>
        <w:rPr>
          <w:rFonts w:ascii="SimSun" w:hAnsi="SimSun" w:eastAsia="SimSun"/>
          <w:b w:val="0"/>
          <w:i w:val="0"/>
          <w:color w:val="000000"/>
          <w:sz w:val="24"/>
        </w:rPr>
        <w:t>矩阵，计算最大特征根并作一致性检验，从而得出各评价指标的权重，第一层指标评分</w:t>
      </w:r>
      <w:r>
        <w:rPr>
          <w:rFonts w:ascii="SimSun" w:hAnsi="SimSun" w:eastAsia="SimSun"/>
          <w:b w:val="0"/>
          <w:i w:val="0"/>
          <w:color w:val="000000"/>
          <w:sz w:val="24"/>
        </w:rPr>
        <w:t>如下表</w:t>
      </w:r>
      <w:r>
        <w:rPr>
          <w:rFonts w:ascii="TimesNewRoman" w:hAnsi="TimesNewRoman" w:eastAsia="TimesNewRoman"/>
          <w:b w:val="0"/>
          <w:i w:val="0"/>
          <w:color w:val="000000"/>
          <w:sz w:val="24"/>
        </w:rPr>
        <w:t>5.3</w:t>
      </w:r>
      <w:r>
        <w:rPr>
          <w:rFonts w:ascii="SimSun" w:hAnsi="SimSun" w:eastAsia="SimSun"/>
          <w:b w:val="0"/>
          <w:i w:val="0"/>
          <w:color w:val="000000"/>
          <w:sz w:val="24"/>
        </w:rPr>
        <w:t xml:space="preserve"> 所示。</w:t>
      </w:r>
    </w:p>
    <w:p>
      <w:pPr>
        <w:autoSpaceDN w:val="0"/>
        <w:autoSpaceDE w:val="0"/>
        <w:widowControl/>
        <w:spacing w:line="259" w:lineRule="auto" w:before="420" w:after="10"/>
        <w:ind w:left="3744" w:right="288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5.3</w:t>
      </w:r>
      <w:r>
        <w:rPr>
          <w:rFonts w:ascii="SimSun" w:hAnsi="SimSun" w:eastAsia="SimSun"/>
          <w:b w:val="0"/>
          <w:i w:val="0"/>
          <w:color w:val="000000"/>
          <w:sz w:val="21"/>
        </w:rPr>
        <w:t xml:space="preserve"> 第一层指标评分</w:t>
      </w:r>
      <w:r>
        <w:br/>
      </w:r>
      <w:r>
        <w:rPr>
          <w:rFonts w:ascii="TimesNewRoman" w:hAnsi="TimesNewRoman" w:eastAsia="TimesNewRoman"/>
          <w:b w:val="0"/>
          <w:i w:val="0"/>
          <w:color w:val="000000"/>
          <w:sz w:val="21"/>
        </w:rPr>
        <w:t xml:space="preserve">Table5.3 The first level of index scoring </w:t>
      </w:r>
    </w:p>
    <w:tbl>
      <w:tblPr>
        <w:tblW w:type="auto" w:w="0"/>
        <w:tblLayout w:type="fixed"/>
        <w:tblLook w:firstColumn="1" w:firstRow="1" w:lastColumn="0" w:lastRow="0" w:noHBand="0" w:noVBand="1" w:val="04A0"/>
        <w:tblInd w:w="876.0" w:type="dxa"/>
      </w:tblPr>
      <w:tblGrid>
        <w:gridCol w:w="851"/>
        <w:gridCol w:w="851"/>
        <w:gridCol w:w="851"/>
        <w:gridCol w:w="851"/>
        <w:gridCol w:w="851"/>
        <w:gridCol w:w="851"/>
        <w:gridCol w:w="851"/>
        <w:gridCol w:w="851"/>
        <w:gridCol w:w="851"/>
        <w:gridCol w:w="851"/>
        <w:gridCol w:w="851"/>
        <w:gridCol w:w="851"/>
      </w:tblGrid>
      <w:tr>
        <w:trPr>
          <w:trHeight w:hRule="exact" w:val="284"/>
        </w:trPr>
        <w:tc>
          <w:tcPr>
            <w:tcW w:type="dxa" w:w="1344"/>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000000"/>
                <w:sz w:val="21"/>
              </w:rPr>
              <w:t>W</w:t>
            </w:r>
            <w:r>
              <w:rPr>
                <w:rFonts w:ascii="TimesNewRoman" w:hAnsi="TimesNewRoman" w:eastAsia="TimesNewRoman"/>
                <w:b w:val="0"/>
                <w:i w:val="0"/>
                <w:color w:val="000000"/>
                <w:sz w:val="14"/>
              </w:rPr>
              <w:t xml:space="preserve">i </w:t>
            </w:r>
          </w:p>
        </w:tc>
        <w:tc>
          <w:tcPr>
            <w:tcW w:type="dxa" w:w="1320"/>
            <w:vMerge w:val="restart"/>
            <w:tcBorders/>
            <w:tcMar>
              <w:start w:w="0" w:type="dxa"/>
              <w:end w:w="0" w:type="dxa"/>
            </w:tcMar>
            <w:tcMar>
              <w:start w:w="0" w:type="dxa"/>
              <w:end w:w="0" w:type="dxa"/>
            </w:tcMar>
          </w:tcPr>
          <w:p>
            <w:pPr>
              <w:autoSpaceDN w:val="0"/>
              <w:autoSpaceDE w:val="0"/>
              <w:widowControl/>
              <w:spacing w:line="218" w:lineRule="auto" w:before="154" w:after="0"/>
              <w:ind w:left="0" w:right="0" w:firstLine="0"/>
              <w:jc w:val="center"/>
            </w:pPr>
            <w:r>
              <w:rPr>
                <w:rFonts w:ascii="SimSun" w:hAnsi="SimSun" w:eastAsia="SimSun"/>
                <w:b w:val="0"/>
                <w:i w:val="0"/>
                <w:color w:val="3E3E3E"/>
                <w:sz w:val="21"/>
              </w:rPr>
              <w:t>施工技术</w:t>
            </w:r>
            <w:r>
              <w:rPr>
                <w:rFonts w:ascii="TimesNewRoman" w:hAnsi="TimesNewRoman" w:eastAsia="TimesNewRoman"/>
                <w:b w:val="0"/>
                <w:i w:val="0"/>
                <w:color w:val="3E3E3E"/>
                <w:sz w:val="21"/>
              </w:rPr>
              <w:t>B</w:t>
            </w:r>
            <w:r>
              <w:rPr>
                <w:rFonts w:ascii="TimesNewRoman" w:hAnsi="TimesNewRoman" w:eastAsia="TimesNewRoman"/>
                <w:b w:val="0"/>
                <w:i w:val="0"/>
                <w:color w:val="3E3E3E"/>
                <w:sz w:val="14"/>
              </w:rPr>
              <w:t>1</w:t>
            </w:r>
          </w:p>
        </w:tc>
        <w:tc>
          <w:tcPr>
            <w:tcW w:type="dxa" w:w="13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154" w:after="0"/>
              <w:ind w:left="0" w:right="0" w:firstLine="0"/>
              <w:jc w:val="center"/>
            </w:pPr>
            <w:r>
              <w:rPr>
                <w:rFonts w:ascii="SimSun" w:hAnsi="SimSun" w:eastAsia="SimSun"/>
                <w:b w:val="0"/>
                <w:i w:val="0"/>
                <w:color w:val="3E3E3E"/>
                <w:sz w:val="21"/>
              </w:rPr>
              <w:t>环境管理</w:t>
            </w:r>
            <w:r>
              <w:rPr>
                <w:rFonts w:ascii="TimesNewRoman" w:hAnsi="TimesNewRoman" w:eastAsia="TimesNewRoman"/>
                <w:b w:val="0"/>
                <w:i w:val="0"/>
                <w:color w:val="3E3E3E"/>
                <w:sz w:val="21"/>
              </w:rPr>
              <w:t>B</w:t>
            </w:r>
            <w:r>
              <w:rPr>
                <w:rFonts w:ascii="TimesNewRoman" w:hAnsi="TimesNewRoman" w:eastAsia="TimesNewRoman"/>
                <w:b w:val="0"/>
                <w:i w:val="0"/>
                <w:color w:val="3E3E3E"/>
                <w:sz w:val="14"/>
              </w:rPr>
              <w:t>2</w:t>
            </w:r>
          </w:p>
        </w:tc>
        <w:tc>
          <w:tcPr>
            <w:tcW w:type="dxa" w:w="132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154" w:after="0"/>
              <w:ind w:left="0" w:right="0" w:firstLine="0"/>
              <w:jc w:val="center"/>
            </w:pPr>
            <w:r>
              <w:rPr>
                <w:rFonts w:ascii="SimSun" w:hAnsi="SimSun" w:eastAsia="SimSun"/>
                <w:b w:val="0"/>
                <w:i w:val="0"/>
                <w:color w:val="3E3E3E"/>
                <w:sz w:val="21"/>
              </w:rPr>
              <w:t>施工材料</w:t>
            </w:r>
            <w:r>
              <w:rPr>
                <w:rFonts w:ascii="TimesNewRoman" w:hAnsi="TimesNewRoman" w:eastAsia="TimesNewRoman"/>
                <w:b w:val="0"/>
                <w:i w:val="0"/>
                <w:color w:val="3E3E3E"/>
                <w:sz w:val="21"/>
              </w:rPr>
              <w:t>B</w:t>
            </w:r>
            <w:r>
              <w:rPr>
                <w:rFonts w:ascii="TimesNewRoman" w:hAnsi="TimesNewRoman" w:eastAsia="TimesNewRoman"/>
                <w:b w:val="0"/>
                <w:i w:val="0"/>
                <w:color w:val="3E3E3E"/>
                <w:sz w:val="14"/>
              </w:rPr>
              <w:t>3</w:t>
            </w:r>
          </w:p>
        </w:tc>
        <w:tc>
          <w:tcPr>
            <w:tcW w:type="dxa" w:w="133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154" w:after="0"/>
              <w:ind w:left="0" w:right="0" w:firstLine="0"/>
              <w:jc w:val="center"/>
            </w:pPr>
            <w:r>
              <w:rPr>
                <w:rFonts w:ascii="SimSun" w:hAnsi="SimSun" w:eastAsia="SimSun"/>
                <w:b w:val="0"/>
                <w:i w:val="0"/>
                <w:color w:val="3E3E3E"/>
                <w:sz w:val="21"/>
              </w:rPr>
              <w:t>机械设备</w:t>
            </w:r>
            <w:r>
              <w:rPr>
                <w:rFonts w:ascii="TimesNewRoman" w:hAnsi="TimesNewRoman" w:eastAsia="TimesNewRoman"/>
                <w:b w:val="0"/>
                <w:i w:val="0"/>
                <w:color w:val="3E3E3E"/>
                <w:sz w:val="21"/>
              </w:rPr>
              <w:t>B</w:t>
            </w:r>
            <w:r>
              <w:rPr>
                <w:rFonts w:ascii="TimesNewRoman" w:hAnsi="TimesNewRoman" w:eastAsia="TimesNewRoman"/>
                <w:b w:val="0"/>
                <w:i w:val="0"/>
                <w:color w:val="3E3E3E"/>
                <w:sz w:val="14"/>
              </w:rPr>
              <w:t>4</w:t>
            </w:r>
          </w:p>
        </w:tc>
        <w:tc>
          <w:tcPr>
            <w:tcW w:type="dxa" w:w="1480"/>
            <w:vMerge w:val="restart"/>
            <w:tcBorders/>
            <w:tcMar>
              <w:start w:w="0" w:type="dxa"/>
              <w:end w:w="0" w:type="dxa"/>
            </w:tcMar>
            <w:tcMar>
              <w:start w:w="0" w:type="dxa"/>
              <w:end w:w="0" w:type="dxa"/>
            </w:tcMar>
          </w:tcPr>
          <w:p>
            <w:pPr>
              <w:autoSpaceDN w:val="0"/>
              <w:autoSpaceDE w:val="0"/>
              <w:widowControl/>
              <w:spacing w:line="218" w:lineRule="auto" w:before="154" w:after="0"/>
              <w:ind w:left="114" w:right="0" w:firstLine="0"/>
              <w:jc w:val="left"/>
            </w:pPr>
            <w:r>
              <w:rPr>
                <w:rFonts w:ascii="SimSun" w:hAnsi="SimSun" w:eastAsia="SimSun"/>
                <w:b w:val="0"/>
                <w:i w:val="0"/>
                <w:color w:val="3E3E3E"/>
                <w:sz w:val="21"/>
              </w:rPr>
              <w:t>人员管理</w:t>
            </w:r>
            <w:r>
              <w:rPr>
                <w:rFonts w:ascii="TimesNewRoman" w:hAnsi="TimesNewRoman" w:eastAsia="TimesNewRoman"/>
                <w:b w:val="0"/>
                <w:i w:val="0"/>
                <w:color w:val="3E3E3E"/>
                <w:sz w:val="21"/>
              </w:rPr>
              <w:t>B</w:t>
            </w:r>
            <w:r>
              <w:rPr>
                <w:rFonts w:ascii="TimesNewRoman" w:hAnsi="TimesNewRoman" w:eastAsia="TimesNewRoman"/>
                <w:b w:val="0"/>
                <w:i w:val="0"/>
                <w:color w:val="3E3E3E"/>
                <w:sz w:val="14"/>
              </w:rPr>
              <w:t>5</w:t>
            </w:r>
          </w:p>
        </w:tc>
        <w:tc>
          <w:tcPr>
            <w:tcW w:type="dxa" w:w="1156"/>
            <w:vMerge w:val="restart"/>
            <w:tcBorders/>
            <w:tcMar>
              <w:start w:w="0" w:type="dxa"/>
              <w:end w:w="0" w:type="dxa"/>
            </w:tcMar>
            <w:tcMar>
              <w:start w:w="0" w:type="dxa"/>
              <w:end w:w="0" w:type="dxa"/>
            </w:tcMar>
          </w:tcPr>
          <w:p>
            <w:pPr>
              <w:autoSpaceDN w:val="0"/>
              <w:autoSpaceDE w:val="0"/>
              <w:widowControl/>
              <w:spacing w:line="185" w:lineRule="auto" w:before="30" w:after="0"/>
              <w:ind w:left="0" w:right="442" w:firstLine="0"/>
              <w:jc w:val="right"/>
            </w:pPr>
            <w:r>
              <w:rPr>
                <w:rFonts w:ascii="SimSun" w:hAnsi="SimSun" w:eastAsia="SimSun"/>
                <w:b w:val="0"/>
                <w:i w:val="0"/>
                <w:color w:val="3E3E3E"/>
                <w:sz w:val="21"/>
              </w:rPr>
              <w:t>权重</w:t>
            </w:r>
          </w:p>
        </w:tc>
      </w:tr>
      <w:tr>
        <w:trPr>
          <w:trHeight w:hRule="exact" w:val="300"/>
        </w:trPr>
        <w:tc>
          <w:tcPr>
            <w:tcW w:type="dxa" w:w="1344"/>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000000"/>
                <w:sz w:val="21"/>
              </w:rPr>
              <w:t>W</w:t>
            </w:r>
            <w:r>
              <w:rPr>
                <w:rFonts w:ascii="TimesNewRoman" w:hAnsi="TimesNewRoman" w:eastAsia="TimesNewRoman"/>
                <w:b w:val="0"/>
                <w:i w:val="0"/>
                <w:color w:val="000000"/>
                <w:sz w:val="14"/>
              </w:rPr>
              <w:t>j</w:t>
            </w:r>
          </w:p>
        </w:tc>
        <w:tc>
          <w:tcPr>
            <w:tcW w:type="dxa" w:w="851"/>
            <w:vMerge/>
            <w:tcBorders/>
          </w:tcPr>
          <w:p/>
        </w:tc>
        <w:tc>
          <w:tcPr>
            <w:tcW w:type="dxa" w:w="3404"/>
            <w:gridSpan w:val="4"/>
            <w:vMerge/>
            <w:tcBorders/>
          </w:tcPr>
          <w:p/>
        </w:tc>
        <w:tc>
          <w:tcPr>
            <w:tcW w:type="dxa" w:w="1702"/>
            <w:gridSpan w:val="2"/>
            <w:vMerge/>
            <w:tcBorders/>
          </w:tcPr>
          <w:p/>
        </w:tc>
        <w:tc>
          <w:tcPr>
            <w:tcW w:type="dxa" w:w="1702"/>
            <w:gridSpan w:val="2"/>
            <w:vMerge/>
            <w:tcBorders/>
          </w:tcPr>
          <w:p/>
        </w:tc>
        <w:tc>
          <w:tcPr>
            <w:tcW w:type="dxa" w:w="851"/>
            <w:vMerge/>
            <w:tcBorders/>
          </w:tcPr>
          <w:p/>
        </w:tc>
        <w:tc>
          <w:tcPr>
            <w:tcW w:type="dxa" w:w="851"/>
            <w:vMerge/>
            <w:tcBorders/>
          </w:tcPr>
          <w:p/>
        </w:tc>
      </w:tr>
      <w:tr>
        <w:trPr>
          <w:trHeight w:hRule="exact" w:val="280"/>
        </w:trPr>
        <w:tc>
          <w:tcPr>
            <w:tcW w:type="dxa" w:w="1344"/>
            <w:tcBorders/>
            <w:tcMar>
              <w:start w:w="0" w:type="dxa"/>
              <w:end w:w="0" w:type="dxa"/>
            </w:tcMar>
          </w:tcPr>
          <w:p>
            <w:pPr>
              <w:autoSpaceDN w:val="0"/>
              <w:autoSpaceDE w:val="0"/>
              <w:widowControl/>
              <w:spacing w:line="216" w:lineRule="auto" w:before="34" w:after="0"/>
              <w:ind w:left="0" w:right="0" w:firstLine="0"/>
              <w:jc w:val="center"/>
            </w:pPr>
            <w:r>
              <w:rPr>
                <w:rFonts w:ascii="SimSun" w:hAnsi="SimSun" w:eastAsia="SimSun"/>
                <w:b w:val="0"/>
                <w:i w:val="0"/>
                <w:color w:val="3E3E3E"/>
                <w:sz w:val="21"/>
              </w:rPr>
              <w:t>施工技术</w:t>
            </w:r>
            <w:r>
              <w:rPr>
                <w:rFonts w:ascii="TimesNewRoman" w:hAnsi="TimesNewRoman" w:eastAsia="TimesNewRoman"/>
                <w:b w:val="0"/>
                <w:i w:val="0"/>
                <w:color w:val="3E3E3E"/>
                <w:sz w:val="21"/>
              </w:rPr>
              <w:t>B</w:t>
            </w:r>
            <w:r>
              <w:rPr>
                <w:rFonts w:ascii="TimesNewRoman" w:hAnsi="TimesNewRoman" w:eastAsia="TimesNewRoman"/>
                <w:b w:val="0"/>
                <w:i w:val="0"/>
                <w:color w:val="3E3E3E"/>
                <w:sz w:val="14"/>
              </w:rPr>
              <w:t>1</w:t>
            </w:r>
          </w:p>
        </w:tc>
        <w:tc>
          <w:tcPr>
            <w:tcW w:type="dxa" w:w="1320"/>
            <w:tcBorders/>
            <w:tcMar>
              <w:start w:w="0" w:type="dxa"/>
              <w:end w:w="0" w:type="dxa"/>
            </w:tcMar>
          </w:tcPr>
          <w:p>
            <w:pPr>
              <w:autoSpaceDN w:val="0"/>
              <w:autoSpaceDE w:val="0"/>
              <w:widowControl/>
              <w:spacing w:line="233" w:lineRule="auto" w:before="46" w:after="0"/>
              <w:ind w:left="0" w:right="0" w:firstLine="0"/>
              <w:jc w:val="center"/>
            </w:pPr>
            <w:r>
              <w:rPr>
                <w:rFonts w:ascii="TimesNewRoman" w:hAnsi="TimesNewRoman" w:eastAsia="TimesNewRoman"/>
                <w:b w:val="0"/>
                <w:i w:val="0"/>
                <w:color w:val="000000"/>
                <w:sz w:val="21"/>
              </w:rPr>
              <w:t xml:space="preserve">1 </w:t>
            </w:r>
          </w:p>
        </w:tc>
        <w:tc>
          <w:tcPr>
            <w:tcW w:type="dxa" w:w="780"/>
            <w:gridSpan w:val="2"/>
            <w:tcBorders/>
            <w:tcMar>
              <w:start w:w="0" w:type="dxa"/>
              <w:end w:w="0" w:type="dxa"/>
            </w:tcMar>
            <w:tcMar>
              <w:start w:w="0" w:type="dxa"/>
              <w:end w:w="0" w:type="dxa"/>
            </w:tcMar>
          </w:tcPr>
          <w:p>
            <w:pPr>
              <w:autoSpaceDN w:val="0"/>
              <w:autoSpaceDE w:val="0"/>
              <w:widowControl/>
              <w:spacing w:line="233" w:lineRule="auto" w:before="46" w:after="0"/>
              <w:ind w:left="0" w:right="0" w:firstLine="0"/>
              <w:jc w:val="right"/>
            </w:pPr>
            <w:r>
              <w:rPr>
                <w:rFonts w:ascii="TimesNewRoman" w:hAnsi="TimesNewRoman" w:eastAsia="TimesNewRoman"/>
                <w:b w:val="0"/>
                <w:i w:val="0"/>
                <w:color w:val="000000"/>
                <w:sz w:val="21"/>
              </w:rPr>
              <w:t xml:space="preserve">2 </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46" w:after="0"/>
              <w:ind w:left="0" w:right="50" w:firstLine="0"/>
              <w:jc w:val="right"/>
            </w:pPr>
            <w:r>
              <w:rPr>
                <w:rFonts w:ascii="TimesNewRoman" w:hAnsi="TimesNewRoman" w:eastAsia="TimesNewRoman"/>
                <w:b w:val="0"/>
                <w:i w:val="0"/>
                <w:color w:val="000000"/>
                <w:sz w:val="21"/>
              </w:rPr>
              <w:t xml:space="preserve">1/3 </w:t>
            </w:r>
          </w:p>
        </w:tc>
        <w:tc>
          <w:tcPr>
            <w:tcW w:type="dxa" w:w="176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46" w:after="0"/>
              <w:ind w:left="0" w:right="478" w:firstLine="0"/>
              <w:jc w:val="right"/>
            </w:pPr>
            <w:r>
              <w:rPr>
                <w:rFonts w:ascii="TimesNewRoman" w:hAnsi="TimesNewRoman" w:eastAsia="TimesNewRoman"/>
                <w:b w:val="0"/>
                <w:i w:val="0"/>
                <w:color w:val="000000"/>
                <w:sz w:val="21"/>
              </w:rPr>
              <w:t xml:space="preserve">1/2 </w:t>
            </w:r>
          </w:p>
        </w:tc>
        <w:tc>
          <w:tcPr>
            <w:tcW w:type="dxa" w:w="1480"/>
            <w:tcBorders/>
            <w:tcMar>
              <w:start w:w="0" w:type="dxa"/>
              <w:end w:w="0" w:type="dxa"/>
            </w:tcMar>
          </w:tcPr>
          <w:p>
            <w:pPr>
              <w:autoSpaceDN w:val="0"/>
              <w:autoSpaceDE w:val="0"/>
              <w:widowControl/>
              <w:spacing w:line="233" w:lineRule="auto" w:before="46" w:after="0"/>
              <w:ind w:left="0" w:right="628" w:firstLine="0"/>
              <w:jc w:val="right"/>
            </w:pPr>
            <w:r>
              <w:rPr>
                <w:rFonts w:ascii="TimesNewRoman" w:hAnsi="TimesNewRoman" w:eastAsia="TimesNewRoman"/>
                <w:b w:val="0"/>
                <w:i w:val="0"/>
                <w:color w:val="000000"/>
                <w:sz w:val="21"/>
              </w:rPr>
              <w:t xml:space="preserve">1/4 </w:t>
            </w:r>
          </w:p>
        </w:tc>
        <w:tc>
          <w:tcPr>
            <w:tcW w:type="dxa" w:w="1156"/>
            <w:tcBorders/>
            <w:tcMar>
              <w:start w:w="0" w:type="dxa"/>
              <w:end w:w="0" w:type="dxa"/>
            </w:tcMar>
          </w:tcPr>
          <w:p>
            <w:pPr>
              <w:autoSpaceDN w:val="0"/>
              <w:autoSpaceDE w:val="0"/>
              <w:widowControl/>
              <w:spacing w:line="230" w:lineRule="auto" w:before="38" w:after="0"/>
              <w:ind w:left="266" w:right="0" w:firstLine="0"/>
              <w:jc w:val="left"/>
            </w:pPr>
            <w:r>
              <w:rPr>
                <w:rFonts w:ascii="TimesNewRoman" w:hAnsi="TimesNewRoman" w:eastAsia="TimesNewRoman"/>
                <w:b w:val="0"/>
                <w:i w:val="0"/>
                <w:color w:val="000000"/>
                <w:sz w:val="21"/>
              </w:rPr>
              <w:t xml:space="preserve">0.097 </w:t>
            </w:r>
          </w:p>
        </w:tc>
      </w:tr>
      <w:tr>
        <w:trPr>
          <w:trHeight w:hRule="exact" w:val="360"/>
        </w:trPr>
        <w:tc>
          <w:tcPr>
            <w:tcW w:type="dxa" w:w="1344"/>
            <w:tcBorders/>
            <w:tcMar>
              <w:start w:w="0" w:type="dxa"/>
              <w:end w:w="0" w:type="dxa"/>
            </w:tcMar>
          </w:tcPr>
          <w:p>
            <w:pPr>
              <w:autoSpaceDN w:val="0"/>
              <w:autoSpaceDE w:val="0"/>
              <w:widowControl/>
              <w:spacing w:line="218" w:lineRule="auto" w:before="112" w:after="0"/>
              <w:ind w:left="0" w:right="0" w:firstLine="0"/>
              <w:jc w:val="center"/>
            </w:pPr>
            <w:r>
              <w:rPr>
                <w:rFonts w:ascii="SimSun" w:hAnsi="SimSun" w:eastAsia="SimSun"/>
                <w:b w:val="0"/>
                <w:i w:val="0"/>
                <w:color w:val="3E3E3E"/>
                <w:sz w:val="21"/>
              </w:rPr>
              <w:t>环境管理</w:t>
            </w:r>
            <w:r>
              <w:rPr>
                <w:rFonts w:ascii="TimesNewRoman" w:hAnsi="TimesNewRoman" w:eastAsia="TimesNewRoman"/>
                <w:b w:val="0"/>
                <w:i w:val="0"/>
                <w:color w:val="3E3E3E"/>
                <w:sz w:val="21"/>
              </w:rPr>
              <w:t>B</w:t>
            </w:r>
            <w:r>
              <w:rPr>
                <w:rFonts w:ascii="TimesNewRoman" w:hAnsi="TimesNewRoman" w:eastAsia="TimesNewRoman"/>
                <w:b w:val="0"/>
                <w:i w:val="0"/>
                <w:color w:val="3E3E3E"/>
                <w:sz w:val="14"/>
              </w:rPr>
              <w:t>2</w:t>
            </w:r>
          </w:p>
        </w:tc>
        <w:tc>
          <w:tcPr>
            <w:tcW w:type="dxa" w:w="1320"/>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1/2 </w:t>
            </w:r>
          </w:p>
        </w:tc>
        <w:tc>
          <w:tcPr>
            <w:tcW w:type="dxa" w:w="780"/>
            <w:gridSpan w:val="2"/>
            <w:tcBorders/>
            <w:tcMar>
              <w:start w:w="0" w:type="dxa"/>
              <w:end w:w="0" w:type="dxa"/>
            </w:tcMar>
            <w:tcMar>
              <w:start w:w="0" w:type="dxa"/>
              <w:end w:w="0" w:type="dxa"/>
            </w:tcMar>
          </w:tcPr>
          <w:p>
            <w:pPr>
              <w:autoSpaceDN w:val="0"/>
              <w:autoSpaceDE w:val="0"/>
              <w:widowControl/>
              <w:spacing w:line="230" w:lineRule="auto" w:before="128" w:after="0"/>
              <w:ind w:left="0" w:right="0" w:firstLine="0"/>
              <w:jc w:val="right"/>
            </w:pPr>
            <w:r>
              <w:rPr>
                <w:rFonts w:ascii="TimesNewRoman" w:hAnsi="TimesNewRoman" w:eastAsia="TimesNewRoman"/>
                <w:b w:val="0"/>
                <w:i w:val="0"/>
                <w:color w:val="000000"/>
                <w:sz w:val="21"/>
              </w:rPr>
              <w:t xml:space="preserve">1 </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28" w:after="0"/>
              <w:ind w:left="0" w:right="50" w:firstLine="0"/>
              <w:jc w:val="right"/>
            </w:pPr>
            <w:r>
              <w:rPr>
                <w:rFonts w:ascii="TimesNewRoman" w:hAnsi="TimesNewRoman" w:eastAsia="TimesNewRoman"/>
                <w:b w:val="0"/>
                <w:i w:val="0"/>
                <w:color w:val="000000"/>
                <w:sz w:val="21"/>
              </w:rPr>
              <w:t xml:space="preserve">1/4 </w:t>
            </w:r>
          </w:p>
        </w:tc>
        <w:tc>
          <w:tcPr>
            <w:tcW w:type="dxa" w:w="176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28" w:after="0"/>
              <w:ind w:left="0" w:right="478" w:firstLine="0"/>
              <w:jc w:val="right"/>
            </w:pPr>
            <w:r>
              <w:rPr>
                <w:rFonts w:ascii="TimesNewRoman" w:hAnsi="TimesNewRoman" w:eastAsia="TimesNewRoman"/>
                <w:b w:val="0"/>
                <w:i w:val="0"/>
                <w:color w:val="000000"/>
                <w:sz w:val="21"/>
              </w:rPr>
              <w:t xml:space="preserve">1/3 </w:t>
            </w:r>
          </w:p>
        </w:tc>
        <w:tc>
          <w:tcPr>
            <w:tcW w:type="dxa" w:w="1480"/>
            <w:tcBorders/>
            <w:tcMar>
              <w:start w:w="0" w:type="dxa"/>
              <w:end w:w="0" w:type="dxa"/>
            </w:tcMar>
          </w:tcPr>
          <w:p>
            <w:pPr>
              <w:autoSpaceDN w:val="0"/>
              <w:autoSpaceDE w:val="0"/>
              <w:widowControl/>
              <w:spacing w:line="230" w:lineRule="auto" w:before="128" w:after="0"/>
              <w:ind w:left="0" w:right="628" w:firstLine="0"/>
              <w:jc w:val="right"/>
            </w:pPr>
            <w:r>
              <w:rPr>
                <w:rFonts w:ascii="TimesNewRoman" w:hAnsi="TimesNewRoman" w:eastAsia="TimesNewRoman"/>
                <w:b w:val="0"/>
                <w:i w:val="0"/>
                <w:color w:val="000000"/>
                <w:sz w:val="21"/>
              </w:rPr>
              <w:t xml:space="preserve">1/5 </w:t>
            </w:r>
          </w:p>
        </w:tc>
        <w:tc>
          <w:tcPr>
            <w:tcW w:type="dxa" w:w="1156"/>
            <w:tcBorders/>
            <w:tcMar>
              <w:start w:w="0" w:type="dxa"/>
              <w:end w:w="0" w:type="dxa"/>
            </w:tcMar>
          </w:tcPr>
          <w:p>
            <w:pPr>
              <w:autoSpaceDN w:val="0"/>
              <w:autoSpaceDE w:val="0"/>
              <w:widowControl/>
              <w:spacing w:line="230" w:lineRule="auto" w:before="108" w:after="0"/>
              <w:ind w:left="266" w:right="0" w:firstLine="0"/>
              <w:jc w:val="left"/>
            </w:pPr>
            <w:r>
              <w:rPr>
                <w:rFonts w:ascii="TimesNewRoman" w:hAnsi="TimesNewRoman" w:eastAsia="TimesNewRoman"/>
                <w:b w:val="0"/>
                <w:i w:val="0"/>
                <w:color w:val="000000"/>
                <w:sz w:val="21"/>
              </w:rPr>
              <w:t xml:space="preserve">0.063 </w:t>
            </w:r>
          </w:p>
        </w:tc>
      </w:tr>
      <w:tr>
        <w:trPr>
          <w:trHeight w:hRule="exact" w:val="340"/>
        </w:trPr>
        <w:tc>
          <w:tcPr>
            <w:tcW w:type="dxa" w:w="1344"/>
            <w:vMerge w:val="restart"/>
            <w:tcBorders/>
            <w:tcMar>
              <w:start w:w="0" w:type="dxa"/>
              <w:end w:w="0" w:type="dxa"/>
            </w:tcMar>
            <w:tcMar>
              <w:start w:w="0" w:type="dxa"/>
              <w:end w:w="0" w:type="dxa"/>
            </w:tcMar>
          </w:tcPr>
          <w:p>
            <w:pPr>
              <w:autoSpaceDN w:val="0"/>
              <w:autoSpaceDE w:val="0"/>
              <w:widowControl/>
              <w:spacing w:line="218" w:lineRule="auto" w:before="114" w:after="0"/>
              <w:ind w:left="0" w:right="0" w:firstLine="0"/>
              <w:jc w:val="center"/>
            </w:pPr>
            <w:r>
              <w:rPr>
                <w:rFonts w:ascii="SimSun" w:hAnsi="SimSun" w:eastAsia="SimSun"/>
                <w:b w:val="0"/>
                <w:i w:val="0"/>
                <w:color w:val="3E3E3E"/>
                <w:sz w:val="21"/>
              </w:rPr>
              <w:t>施工材料</w:t>
            </w:r>
            <w:r>
              <w:rPr>
                <w:rFonts w:ascii="TimesNewRoman" w:hAnsi="TimesNewRoman" w:eastAsia="TimesNewRoman"/>
                <w:b w:val="0"/>
                <w:i w:val="0"/>
                <w:color w:val="3E3E3E"/>
                <w:sz w:val="21"/>
              </w:rPr>
              <w:t>B</w:t>
            </w:r>
            <w:r>
              <w:rPr>
                <w:rFonts w:ascii="TimesNewRoman" w:hAnsi="TimesNewRoman" w:eastAsia="TimesNewRoman"/>
                <w:b w:val="0"/>
                <w:i w:val="0"/>
                <w:color w:val="3E3E3E"/>
                <w:sz w:val="14"/>
              </w:rPr>
              <w:t>3</w:t>
            </w:r>
          </w:p>
        </w:tc>
        <w:tc>
          <w:tcPr>
            <w:tcW w:type="dxa" w:w="132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3 </w:t>
            </w:r>
          </w:p>
        </w:tc>
        <w:tc>
          <w:tcPr>
            <w:tcW w:type="dxa" w:w="780"/>
            <w:gridSpan w:val="2"/>
            <w:tcBorders/>
            <w:tcMar>
              <w:start w:w="0" w:type="dxa"/>
              <w:end w:w="0" w:type="dxa"/>
            </w:tcMar>
            <w:tcMar>
              <w:start w:w="0" w:type="dxa"/>
              <w:end w:w="0" w:type="dxa"/>
            </w:tcMar>
          </w:tcPr>
          <w:p>
            <w:pPr>
              <w:autoSpaceDN w:val="0"/>
              <w:autoSpaceDE w:val="0"/>
              <w:widowControl/>
              <w:spacing w:line="230" w:lineRule="auto" w:before="108" w:after="0"/>
              <w:ind w:left="0" w:right="0" w:firstLine="0"/>
              <w:jc w:val="right"/>
            </w:pPr>
            <w:r>
              <w:rPr>
                <w:rFonts w:ascii="TimesNewRoman" w:hAnsi="TimesNewRoman" w:eastAsia="TimesNewRoman"/>
                <w:b w:val="0"/>
                <w:i w:val="0"/>
                <w:color w:val="000000"/>
                <w:sz w:val="21"/>
              </w:rPr>
              <w:t xml:space="preserve">4 </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08" w:after="0"/>
              <w:ind w:left="0" w:right="132" w:firstLine="0"/>
              <w:jc w:val="right"/>
            </w:pPr>
            <w:r>
              <w:rPr>
                <w:rFonts w:ascii="TimesNewRoman" w:hAnsi="TimesNewRoman" w:eastAsia="TimesNewRoman"/>
                <w:b w:val="0"/>
                <w:i w:val="0"/>
                <w:color w:val="000000"/>
                <w:sz w:val="21"/>
              </w:rPr>
              <w:t xml:space="preserve">1 </w:t>
            </w:r>
          </w:p>
        </w:tc>
        <w:tc>
          <w:tcPr>
            <w:tcW w:type="dxa" w:w="176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08" w:after="0"/>
              <w:ind w:left="0" w:right="562" w:firstLine="0"/>
              <w:jc w:val="right"/>
            </w:pPr>
            <w:r>
              <w:rPr>
                <w:rFonts w:ascii="TimesNewRoman" w:hAnsi="TimesNewRoman" w:eastAsia="TimesNewRoman"/>
                <w:b w:val="0"/>
                <w:i w:val="0"/>
                <w:color w:val="000000"/>
                <w:sz w:val="21"/>
              </w:rPr>
              <w:t xml:space="preserve">2 </w:t>
            </w:r>
          </w:p>
        </w:tc>
        <w:tc>
          <w:tcPr>
            <w:tcW w:type="dxa" w:w="1480"/>
            <w:tcBorders/>
            <w:tcMar>
              <w:start w:w="0" w:type="dxa"/>
              <w:end w:w="0" w:type="dxa"/>
            </w:tcMar>
          </w:tcPr>
          <w:p>
            <w:pPr>
              <w:autoSpaceDN w:val="0"/>
              <w:autoSpaceDE w:val="0"/>
              <w:widowControl/>
              <w:spacing w:line="230" w:lineRule="auto" w:before="108" w:after="0"/>
              <w:ind w:left="0" w:right="628" w:firstLine="0"/>
              <w:jc w:val="right"/>
            </w:pPr>
            <w:r>
              <w:rPr>
                <w:rFonts w:ascii="TimesNewRoman" w:hAnsi="TimesNewRoman" w:eastAsia="TimesNewRoman"/>
                <w:b w:val="0"/>
                <w:i w:val="0"/>
                <w:color w:val="000000"/>
                <w:sz w:val="21"/>
              </w:rPr>
              <w:t xml:space="preserve">1/2 </w:t>
            </w:r>
          </w:p>
        </w:tc>
        <w:tc>
          <w:tcPr>
            <w:tcW w:type="dxa" w:w="1156"/>
            <w:tcBorders/>
            <w:tcMar>
              <w:start w:w="0" w:type="dxa"/>
              <w:end w:w="0" w:type="dxa"/>
            </w:tcMar>
          </w:tcPr>
          <w:p>
            <w:pPr>
              <w:autoSpaceDN w:val="0"/>
              <w:autoSpaceDE w:val="0"/>
              <w:widowControl/>
              <w:spacing w:line="233" w:lineRule="auto" w:before="98" w:after="0"/>
              <w:ind w:left="266" w:right="0" w:firstLine="0"/>
              <w:jc w:val="left"/>
            </w:pPr>
            <w:r>
              <w:rPr>
                <w:rFonts w:ascii="TimesNewRoman" w:hAnsi="TimesNewRoman" w:eastAsia="TimesNewRoman"/>
                <w:b w:val="0"/>
                <w:i w:val="0"/>
                <w:color w:val="000000"/>
                <w:sz w:val="21"/>
              </w:rPr>
              <w:t xml:space="preserve">0.263 </w:t>
            </w:r>
          </w:p>
        </w:tc>
      </w:tr>
      <w:tr>
        <w:trPr>
          <w:trHeight w:hRule="exact" w:val="74"/>
        </w:trPr>
        <w:tc>
          <w:tcPr>
            <w:tcW w:type="dxa" w:w="851"/>
            <w:vMerge/>
            <w:tcBorders/>
          </w:tcPr>
          <w:p/>
        </w:tc>
        <w:tc>
          <w:tcPr>
            <w:tcW w:type="dxa" w:w="1320"/>
            <w:vMerge w:val="restart"/>
            <w:tcBorders/>
            <w:tcMar>
              <w:start w:w="0" w:type="dxa"/>
              <w:end w:w="0" w:type="dxa"/>
            </w:tcMar>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2 </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8" w:after="0"/>
              <w:ind w:left="0" w:right="0" w:firstLine="0"/>
              <w:jc w:val="right"/>
            </w:pPr>
            <w:r>
              <w:rPr>
                <w:rFonts w:ascii="TimesNewRoman" w:hAnsi="TimesNewRoman" w:eastAsia="TimesNewRoman"/>
                <w:b w:val="0"/>
                <w:i w:val="0"/>
                <w:color w:val="000000"/>
                <w:sz w:val="21"/>
              </w:rPr>
              <w:t xml:space="preserve">3 </w:t>
            </w:r>
          </w:p>
        </w:tc>
        <w:tc>
          <w:tcPr>
            <w:tcW w:type="dxa" w:w="1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8" w:after="0"/>
              <w:ind w:left="0" w:right="50" w:firstLine="0"/>
              <w:jc w:val="right"/>
            </w:pPr>
            <w:r>
              <w:rPr>
                <w:rFonts w:ascii="TimesNewRoman" w:hAnsi="TimesNewRoman" w:eastAsia="TimesNewRoman"/>
                <w:b w:val="0"/>
                <w:i w:val="0"/>
                <w:color w:val="000000"/>
                <w:sz w:val="21"/>
              </w:rPr>
              <w:t xml:space="preserve">1/2 </w:t>
            </w:r>
          </w:p>
        </w:tc>
        <w:tc>
          <w:tcPr>
            <w:tcW w:type="dxa" w:w="17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28" w:after="0"/>
              <w:ind w:left="0" w:right="562" w:firstLine="0"/>
              <w:jc w:val="right"/>
            </w:pPr>
            <w:r>
              <w:rPr>
                <w:rFonts w:ascii="TimesNewRoman" w:hAnsi="TimesNewRoman" w:eastAsia="TimesNewRoman"/>
                <w:b w:val="0"/>
                <w:i w:val="0"/>
                <w:color w:val="000000"/>
                <w:sz w:val="21"/>
              </w:rPr>
              <w:t xml:space="preserve">1 </w:t>
            </w:r>
          </w:p>
        </w:tc>
        <w:tc>
          <w:tcPr>
            <w:tcW w:type="dxa" w:w="1480"/>
            <w:vMerge w:val="restart"/>
            <w:tcBorders/>
            <w:tcMar>
              <w:start w:w="0" w:type="dxa"/>
              <w:end w:w="0" w:type="dxa"/>
            </w:tcMar>
            <w:tcMar>
              <w:start w:w="0" w:type="dxa"/>
              <w:end w:w="0" w:type="dxa"/>
            </w:tcMar>
          </w:tcPr>
          <w:p>
            <w:pPr>
              <w:autoSpaceDN w:val="0"/>
              <w:autoSpaceDE w:val="0"/>
              <w:widowControl/>
              <w:spacing w:line="230" w:lineRule="auto" w:before="128" w:after="0"/>
              <w:ind w:left="0" w:right="628" w:firstLine="0"/>
              <w:jc w:val="right"/>
            </w:pPr>
            <w:r>
              <w:rPr>
                <w:rFonts w:ascii="TimesNewRoman" w:hAnsi="TimesNewRoman" w:eastAsia="TimesNewRoman"/>
                <w:b w:val="0"/>
                <w:i w:val="0"/>
                <w:color w:val="000000"/>
                <w:sz w:val="21"/>
              </w:rPr>
              <w:t xml:space="preserve">1/3 </w:t>
            </w:r>
          </w:p>
        </w:tc>
        <w:tc>
          <w:tcPr>
            <w:tcW w:type="dxa" w:w="1156"/>
            <w:vMerge w:val="restart"/>
            <w:tcBorders/>
            <w:tcMar>
              <w:start w:w="0" w:type="dxa"/>
              <w:end w:w="0" w:type="dxa"/>
            </w:tcMar>
            <w:tcMar>
              <w:start w:w="0" w:type="dxa"/>
              <w:end w:w="0" w:type="dxa"/>
            </w:tcMar>
          </w:tcPr>
          <w:p>
            <w:pPr>
              <w:autoSpaceDN w:val="0"/>
              <w:autoSpaceDE w:val="0"/>
              <w:widowControl/>
              <w:spacing w:line="233" w:lineRule="auto" w:before="108" w:after="0"/>
              <w:ind w:left="266" w:right="0" w:firstLine="0"/>
              <w:jc w:val="left"/>
            </w:pPr>
            <w:r>
              <w:rPr>
                <w:rFonts w:ascii="TimesNewRoman" w:hAnsi="TimesNewRoman" w:eastAsia="TimesNewRoman"/>
                <w:b w:val="0"/>
                <w:i w:val="0"/>
                <w:color w:val="000000"/>
                <w:sz w:val="21"/>
              </w:rPr>
              <w:t xml:space="preserve">0.160 </w:t>
            </w:r>
          </w:p>
        </w:tc>
      </w:tr>
      <w:tr>
        <w:trPr>
          <w:trHeight w:hRule="exact" w:val="286"/>
        </w:trPr>
        <w:tc>
          <w:tcPr>
            <w:tcW w:type="dxa" w:w="1344"/>
            <w:tcBorders/>
            <w:tcMar>
              <w:start w:w="0" w:type="dxa"/>
              <w:end w:w="0" w:type="dxa"/>
            </w:tcMar>
          </w:tcPr>
          <w:p>
            <w:pPr>
              <w:autoSpaceDN w:val="0"/>
              <w:autoSpaceDE w:val="0"/>
              <w:widowControl/>
              <w:spacing w:line="218" w:lineRule="auto" w:before="38" w:after="0"/>
              <w:ind w:left="0" w:right="0" w:firstLine="0"/>
              <w:jc w:val="center"/>
            </w:pPr>
            <w:r>
              <w:rPr>
                <w:rFonts w:ascii="SimSun" w:hAnsi="SimSun" w:eastAsia="SimSun"/>
                <w:b w:val="0"/>
                <w:i w:val="0"/>
                <w:color w:val="3E3E3E"/>
                <w:sz w:val="21"/>
              </w:rPr>
              <w:t>机械设备</w:t>
            </w:r>
            <w:r>
              <w:rPr>
                <w:rFonts w:ascii="TimesNewRoman" w:hAnsi="TimesNewRoman" w:eastAsia="TimesNewRoman"/>
                <w:b w:val="0"/>
                <w:i w:val="0"/>
                <w:color w:val="3E3E3E"/>
                <w:sz w:val="21"/>
              </w:rPr>
              <w:t>B</w:t>
            </w:r>
            <w:r>
              <w:rPr>
                <w:rFonts w:ascii="TimesNewRoman" w:hAnsi="TimesNewRoman" w:eastAsia="TimesNewRoman"/>
                <w:b w:val="0"/>
                <w:i w:val="0"/>
                <w:color w:val="3E3E3E"/>
                <w:sz w:val="14"/>
              </w:rPr>
              <w:t>4</w:t>
            </w:r>
          </w:p>
        </w:tc>
        <w:tc>
          <w:tcPr>
            <w:tcW w:type="dxa" w:w="851"/>
            <w:vMerge/>
            <w:tcBorders/>
          </w:tcPr>
          <w:p/>
        </w:tc>
        <w:tc>
          <w:tcPr>
            <w:tcW w:type="dxa" w:w="1702"/>
            <w:gridSpan w:val="2"/>
            <w:vMerge/>
            <w:tcBorders/>
          </w:tcPr>
          <w:p/>
        </w:tc>
        <w:tc>
          <w:tcPr>
            <w:tcW w:type="dxa" w:w="2553"/>
            <w:gridSpan w:val="3"/>
            <w:vMerge/>
            <w:tcBorders/>
          </w:tcPr>
          <w:p/>
        </w:tc>
        <w:tc>
          <w:tcPr>
            <w:tcW w:type="dxa" w:w="2553"/>
            <w:gridSpan w:val="3"/>
            <w:vMerge/>
            <w:tcBorders/>
          </w:tcPr>
          <w:p/>
        </w:tc>
        <w:tc>
          <w:tcPr>
            <w:tcW w:type="dxa" w:w="851"/>
            <w:vMerge/>
            <w:tcBorders/>
          </w:tcPr>
          <w:p/>
        </w:tc>
        <w:tc>
          <w:tcPr>
            <w:tcW w:type="dxa" w:w="851"/>
            <w:vMerge/>
            <w:tcBorders/>
          </w:tcPr>
          <w:p/>
        </w:tc>
      </w:tr>
      <w:tr>
        <w:trPr>
          <w:trHeight w:hRule="exact" w:val="380"/>
        </w:trPr>
        <w:tc>
          <w:tcPr>
            <w:tcW w:type="dxa" w:w="1344"/>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8" w:lineRule="auto" w:before="114" w:after="0"/>
              <w:ind w:left="0" w:right="0" w:firstLine="0"/>
              <w:jc w:val="center"/>
            </w:pPr>
            <w:r>
              <w:rPr>
                <w:rFonts w:ascii="SimSun" w:hAnsi="SimSun" w:eastAsia="SimSun"/>
                <w:b w:val="0"/>
                <w:i w:val="0"/>
                <w:color w:val="3E3E3E"/>
                <w:sz w:val="21"/>
              </w:rPr>
              <w:t>人员管理</w:t>
            </w:r>
            <w:r>
              <w:rPr>
                <w:rFonts w:ascii="TimesNewRoman" w:hAnsi="TimesNewRoman" w:eastAsia="TimesNewRoman"/>
                <w:b w:val="0"/>
                <w:i w:val="0"/>
                <w:color w:val="3E3E3E"/>
                <w:sz w:val="21"/>
              </w:rPr>
              <w:t>B</w:t>
            </w:r>
            <w:r>
              <w:rPr>
                <w:rFonts w:ascii="TimesNewRoman" w:hAnsi="TimesNewRoman" w:eastAsia="TimesNewRoman"/>
                <w:b w:val="0"/>
                <w:i w:val="0"/>
                <w:color w:val="3E3E3E"/>
                <w:sz w:val="14"/>
              </w:rPr>
              <w:t>5</w:t>
            </w:r>
          </w:p>
        </w:tc>
        <w:tc>
          <w:tcPr>
            <w:tcW w:type="dxa" w:w="132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33" w:lineRule="auto" w:before="118" w:after="0"/>
              <w:ind w:left="0" w:right="0" w:firstLine="0"/>
              <w:jc w:val="center"/>
            </w:pPr>
            <w:r>
              <w:rPr>
                <w:rFonts w:ascii="TimesNewRoman" w:hAnsi="TimesNewRoman" w:eastAsia="TimesNewRoman"/>
                <w:b w:val="0"/>
                <w:i w:val="0"/>
                <w:color w:val="000000"/>
                <w:sz w:val="21"/>
              </w:rPr>
              <w:t xml:space="preserve">4 </w:t>
            </w:r>
          </w:p>
        </w:tc>
        <w:tc>
          <w:tcPr>
            <w:tcW w:type="dxa" w:w="780"/>
            <w:gridSpan w:val="2"/>
            <w:tcBorders/>
            <w:tcMar>
              <w:start w:w="0" w:type="dxa"/>
              <w:end w:w="0" w:type="dxa"/>
            </w:tcMar>
            <w:tcMar>
              <w:start w:w="0" w:type="dxa"/>
              <w:end w:w="0" w:type="dxa"/>
            </w:tcMar>
          </w:tcPr>
          <w:p>
            <w:pPr>
              <w:autoSpaceDN w:val="0"/>
              <w:autoSpaceDE w:val="0"/>
              <w:widowControl/>
              <w:spacing w:line="233" w:lineRule="auto" w:before="118" w:after="0"/>
              <w:ind w:left="0" w:right="0" w:firstLine="0"/>
              <w:jc w:val="right"/>
            </w:pPr>
            <w:r>
              <w:rPr>
                <w:rFonts w:ascii="TimesNewRoman" w:hAnsi="TimesNewRoman" w:eastAsia="TimesNewRoman"/>
                <w:b w:val="0"/>
                <w:i w:val="0"/>
                <w:color w:val="000000"/>
                <w:sz w:val="21"/>
              </w:rPr>
              <w:t xml:space="preserve">5 </w:t>
            </w:r>
          </w:p>
        </w:tc>
        <w:tc>
          <w:tcPr>
            <w:tcW w:type="dxa" w:w="146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18" w:after="0"/>
              <w:ind w:left="0" w:right="132" w:firstLine="0"/>
              <w:jc w:val="right"/>
            </w:pPr>
            <w:r>
              <w:rPr>
                <w:rFonts w:ascii="TimesNewRoman" w:hAnsi="TimesNewRoman" w:eastAsia="TimesNewRoman"/>
                <w:b w:val="0"/>
                <w:i w:val="0"/>
                <w:color w:val="000000"/>
                <w:sz w:val="21"/>
              </w:rPr>
              <w:t xml:space="preserve">2 </w:t>
            </w:r>
          </w:p>
        </w:tc>
        <w:tc>
          <w:tcPr>
            <w:tcW w:type="dxa" w:w="1760"/>
            <w:gridSpan w:val="3"/>
            <w:tcBorders/>
            <w:tcMar>
              <w:start w:w="0" w:type="dxa"/>
              <w:end w:w="0" w:type="dxa"/>
            </w:tcMar>
            <w:tcMar>
              <w:start w:w="0" w:type="dxa"/>
              <w:end w:w="0" w:type="dxa"/>
            </w:tcMar>
            <w:tcMar>
              <w:start w:w="0" w:type="dxa"/>
              <w:end w:w="0" w:type="dxa"/>
            </w:tcMar>
          </w:tcPr>
          <w:p>
            <w:pPr>
              <w:autoSpaceDN w:val="0"/>
              <w:autoSpaceDE w:val="0"/>
              <w:widowControl/>
              <w:spacing w:line="233" w:lineRule="auto" w:before="118" w:after="0"/>
              <w:ind w:left="0" w:right="562" w:firstLine="0"/>
              <w:jc w:val="right"/>
            </w:pPr>
            <w:r>
              <w:rPr>
                <w:rFonts w:ascii="TimesNewRoman" w:hAnsi="TimesNewRoman" w:eastAsia="TimesNewRoman"/>
                <w:b w:val="0"/>
                <w:i w:val="0"/>
                <w:color w:val="000000"/>
                <w:sz w:val="21"/>
              </w:rPr>
              <w:t xml:space="preserve">3 </w:t>
            </w:r>
          </w:p>
        </w:tc>
        <w:tc>
          <w:tcPr>
            <w:tcW w:type="dxa" w:w="148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33" w:lineRule="auto" w:before="118" w:after="0"/>
              <w:ind w:left="0" w:right="710" w:firstLine="0"/>
              <w:jc w:val="right"/>
            </w:pPr>
            <w:r>
              <w:rPr>
                <w:rFonts w:ascii="TimesNewRoman" w:hAnsi="TimesNewRoman" w:eastAsia="TimesNewRoman"/>
                <w:b w:val="0"/>
                <w:i w:val="0"/>
                <w:color w:val="000000"/>
                <w:sz w:val="21"/>
              </w:rPr>
              <w:t xml:space="preserve">1 </w:t>
            </w:r>
          </w:p>
        </w:tc>
        <w:tc>
          <w:tcPr>
            <w:tcW w:type="dxa" w:w="1156"/>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30" w:lineRule="auto" w:before="100" w:after="0"/>
              <w:ind w:left="266" w:right="0" w:firstLine="0"/>
              <w:jc w:val="left"/>
            </w:pPr>
            <w:r>
              <w:rPr>
                <w:rFonts w:ascii="TimesNewRoman" w:hAnsi="TimesNewRoman" w:eastAsia="TimesNewRoman"/>
                <w:b w:val="0"/>
                <w:i w:val="0"/>
                <w:color w:val="000000"/>
                <w:sz w:val="21"/>
              </w:rPr>
              <w:t xml:space="preserve">0.417 </w:t>
            </w:r>
          </w:p>
        </w:tc>
      </w:tr>
      <w:tr>
        <w:trPr>
          <w:trHeight w:hRule="exact" w:val="408"/>
        </w:trPr>
        <w:tc>
          <w:tcPr>
            <w:tcW w:type="dxa" w:w="851"/>
            <w:vMerge/>
            <w:tcBorders>
              <w:bottom w:sz="3.199999999999818" w:val="single" w:color="#000000"/>
            </w:tcBorders>
          </w:tcPr>
          <w:p/>
        </w:tc>
        <w:tc>
          <w:tcPr>
            <w:tcW w:type="dxa" w:w="851"/>
            <w:vMerge/>
            <w:tcBorders>
              <w:bottom w:sz="3.199999999999818" w:val="single" w:color="#000000"/>
            </w:tcBorders>
          </w:tcPr>
          <w:p/>
        </w:tc>
        <w:tc>
          <w:tcPr>
            <w:tcW w:type="dxa" w:w="620"/>
            <w:tcBorders>
              <w:bottom w:sz="3.199999999999818" w:val="single" w:color="#000000"/>
            </w:tcBorders>
            <w:tcMar>
              <w:start w:w="0" w:type="dxa"/>
              <w:end w:w="0" w:type="dxa"/>
            </w:tcMar>
          </w:tcPr>
          <w:p>
            <w:pPr>
              <w:autoSpaceDN w:val="0"/>
              <w:autoSpaceDE w:val="0"/>
              <w:widowControl/>
              <w:spacing w:line="314" w:lineRule="exact" w:before="38" w:after="0"/>
              <w:ind w:left="0" w:right="0" w:firstLine="0"/>
              <w:jc w:val="right"/>
            </w:pPr>
            <w:r>
              <w:rPr>
                <w:rFonts w:ascii="Symbol" w:hAnsi="Symbol" w:eastAsia="Symbol"/>
                <w:b w:val="0"/>
                <w:i w:val="0"/>
                <w:color w:val="000000"/>
                <w:sz w:val="24"/>
              </w:rPr>
              <w:t>λ</w:t>
            </w:r>
          </w:p>
        </w:tc>
        <w:tc>
          <w:tcPr>
            <w:tcW w:type="dxa" w:w="160"/>
            <w:tcBorders>
              <w:bottom w:sz="3.199999999999818" w:val="single" w:color="#000000"/>
            </w:tcBorders>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10"/>
              </w:rPr>
              <w:t>max</w:t>
            </w:r>
          </w:p>
        </w:tc>
        <w:tc>
          <w:tcPr>
            <w:tcW w:type="dxa" w:w="322"/>
            <w:tcBorders>
              <w:bottom w:sz="3.199999999999818" w:val="single" w:color="#000000"/>
            </w:tcBorders>
            <w:tcMar>
              <w:start w:w="0" w:type="dxa"/>
              <w:end w:w="0" w:type="dxa"/>
            </w:tcMar>
          </w:tcPr>
          <w:p>
            <w:pPr>
              <w:autoSpaceDN w:val="0"/>
              <w:autoSpaceDE w:val="0"/>
              <w:widowControl/>
              <w:spacing w:line="314" w:lineRule="exact" w:before="38" w:after="0"/>
              <w:ind w:left="0" w:right="56" w:firstLine="0"/>
              <w:jc w:val="right"/>
            </w:pPr>
            <w:r>
              <w:rPr>
                <w:rFonts w:ascii="Symbol" w:hAnsi="Symbol" w:eastAsia="Symbol"/>
                <w:b w:val="0"/>
                <w:i w:val="0"/>
                <w:color w:val="000000"/>
                <w:sz w:val="24"/>
              </w:rPr>
              <w:t>=</w:t>
            </w:r>
          </w:p>
        </w:tc>
        <w:tc>
          <w:tcPr>
            <w:tcW w:type="dxa" w:w="1138"/>
            <w:gridSpan w:val="2"/>
            <w:tcBorders>
              <w:bottom w:sz="3.199999999999818" w:val="single" w:color="#000000"/>
            </w:tcBorders>
            <w:tcMar>
              <w:start w:w="0" w:type="dxa"/>
              <w:end w:w="0" w:type="dxa"/>
            </w:tcMar>
            <w:tcMar>
              <w:start w:w="0" w:type="dxa"/>
              <w:end w:w="0" w:type="dxa"/>
            </w:tcMar>
          </w:tcPr>
          <w:p>
            <w:pPr>
              <w:autoSpaceDN w:val="0"/>
              <w:autoSpaceDE w:val="0"/>
              <w:widowControl/>
              <w:spacing w:line="185" w:lineRule="auto" w:before="76" w:after="0"/>
              <w:ind w:left="54" w:right="0" w:firstLine="0"/>
              <w:jc w:val="left"/>
            </w:pPr>
            <w:r>
              <w:rPr>
                <w:rFonts w:ascii="SimSun" w:hAnsi="SimSun" w:eastAsia="SimSun"/>
                <w:b w:val="0"/>
                <w:i w:val="0"/>
                <w:color w:val="000000"/>
                <w:sz w:val="24"/>
              </w:rPr>
              <w:t>5.03</w:t>
            </w:r>
          </w:p>
        </w:tc>
        <w:tc>
          <w:tcPr>
            <w:tcW w:type="dxa" w:w="658"/>
            <w:gridSpan w:val="2"/>
            <w:tcBorders>
              <w:bottom w:sz="3.199999999999818" w:val="single" w:color="#000000"/>
            </w:tcBorders>
            <w:tcMar>
              <w:start w:w="0" w:type="dxa"/>
              <w:end w:w="0" w:type="dxa"/>
            </w:tcMar>
            <w:tcMar>
              <w:start w:w="0" w:type="dxa"/>
              <w:end w:w="0" w:type="dxa"/>
            </w:tcMar>
          </w:tcPr>
          <w:p>
            <w:pPr>
              <w:autoSpaceDN w:val="0"/>
              <w:autoSpaceDE w:val="0"/>
              <w:widowControl/>
              <w:spacing w:line="314" w:lineRule="exact" w:before="56" w:after="0"/>
              <w:ind w:left="0" w:right="0" w:firstLine="0"/>
              <w:jc w:val="center"/>
            </w:pPr>
            <w:r>
              <w:rPr>
                <w:rFonts w:ascii="SimSun" w:hAnsi="SimSun" w:eastAsia="SimSun"/>
                <w:b w:val="0"/>
                <w:i w:val="0"/>
                <w:color w:val="000000"/>
                <w:sz w:val="24"/>
              </w:rPr>
              <w:t>CR</w:t>
            </w:r>
            <w:r>
              <w:rPr>
                <w:rFonts w:ascii="Symbol" w:hAnsi="Symbol" w:eastAsia="Symbol"/>
                <w:b w:val="0"/>
                <w:i w:val="0"/>
                <w:color w:val="000000"/>
                <w:sz w:val="24"/>
              </w:rPr>
              <w:t xml:space="preserve"> =</w:t>
            </w:r>
          </w:p>
        </w:tc>
        <w:tc>
          <w:tcPr>
            <w:tcW w:type="dxa" w:w="1102"/>
            <w:tcBorders>
              <w:bottom w:sz="3.199999999999818" w:val="single" w:color="#000000"/>
            </w:tcBorders>
            <w:tcMar>
              <w:start w:w="0" w:type="dxa"/>
              <w:end w:w="0" w:type="dxa"/>
            </w:tcMar>
          </w:tcPr>
          <w:p>
            <w:pPr>
              <w:autoSpaceDN w:val="0"/>
              <w:autoSpaceDE w:val="0"/>
              <w:widowControl/>
              <w:spacing w:line="185" w:lineRule="auto" w:before="92" w:after="0"/>
              <w:ind w:left="56" w:right="0" w:firstLine="0"/>
              <w:jc w:val="left"/>
            </w:pPr>
            <w:r>
              <w:rPr>
                <w:rFonts w:ascii="SimSun" w:hAnsi="SimSun" w:eastAsia="SimSun"/>
                <w:b w:val="0"/>
                <w:i w:val="0"/>
                <w:color w:val="000000"/>
                <w:sz w:val="24"/>
              </w:rPr>
              <w:t>0.007</w:t>
            </w:r>
          </w:p>
        </w:tc>
        <w:tc>
          <w:tcPr>
            <w:tcW w:type="dxa" w:w="851"/>
            <w:vMerge/>
            <w:tcBorders>
              <w:bottom w:sz="3.199999999999818" w:val="single" w:color="#000000"/>
            </w:tcBorders>
          </w:tcPr>
          <w:p/>
        </w:tc>
        <w:tc>
          <w:tcPr>
            <w:tcW w:type="dxa" w:w="851"/>
            <w:vMerge/>
            <w:tcBorders>
              <w:bottom w:sz="3.199999999999818" w:val="single" w:color="#000000"/>
            </w:tcBorders>
          </w:tcPr>
          <w:p/>
        </w:tc>
      </w:tr>
    </w:tbl>
    <w:p>
      <w:pPr>
        <w:autoSpaceDN w:val="0"/>
        <w:autoSpaceDE w:val="0"/>
        <w:widowControl/>
        <w:spacing w:line="185" w:lineRule="auto" w:before="280" w:after="0"/>
        <w:ind w:left="1478" w:right="0" w:firstLine="0"/>
        <w:jc w:val="left"/>
      </w:pPr>
      <w:r>
        <w:rPr>
          <w:rFonts w:ascii="SimSun" w:hAnsi="SimSun" w:eastAsia="SimSun"/>
          <w:b w:val="0"/>
          <w:i w:val="0"/>
          <w:color w:val="000000"/>
          <w:sz w:val="24"/>
        </w:rPr>
        <w:t>根据第一层指标评分，得出第一层指标判断矩阵为：</w:t>
      </w:r>
    </w:p>
    <w:p>
      <w:pPr>
        <w:autoSpaceDN w:val="0"/>
        <w:autoSpaceDE w:val="0"/>
        <w:widowControl/>
        <w:spacing w:line="230" w:lineRule="auto" w:before="3352" w:after="0"/>
        <w:ind w:left="0" w:right="4542" w:firstLine="0"/>
        <w:jc w:val="right"/>
      </w:pPr>
      <w:r>
        <w:rPr>
          <w:rFonts w:ascii="TimesNewRoman" w:hAnsi="TimesNewRoman" w:eastAsia="TimesNewRoman"/>
          <w:b w:val="0"/>
          <w:i w:val="0"/>
          <w:color w:val="000000"/>
          <w:sz w:val="18"/>
        </w:rPr>
        <w:t xml:space="preserve">43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61" name="Picture 3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2" name="Picture 36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3784600</wp:posOffset>
            </wp:positionV>
            <wp:extent cx="1943100" cy="2032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19431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4064000</wp:posOffset>
            </wp:positionV>
            <wp:extent cx="2184400" cy="2032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2184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4356100</wp:posOffset>
            </wp:positionV>
            <wp:extent cx="1473200" cy="2032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1473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4635500</wp:posOffset>
            </wp:positionV>
            <wp:extent cx="1701800" cy="2032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1701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4927600</wp:posOffset>
            </wp:positionV>
            <wp:extent cx="1206500" cy="1905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1206500" cy="190500"/>
                    </a:xfrm>
                    <a:prstGeom prst="rect"/>
                  </pic:spPr>
                </pic:pic>
              </a:graphicData>
            </a:graphic>
          </wp:anchor>
        </w:drawing>
      </w:r>
    </w:p>
    <w:p>
      <w:pPr>
        <w:autoSpaceDN w:val="0"/>
        <w:autoSpaceDE w:val="0"/>
        <w:widowControl/>
        <w:spacing w:line="185" w:lineRule="auto" w:before="0" w:after="50"/>
        <w:ind w:left="0" w:right="3174" w:firstLine="0"/>
        <w:jc w:val="right"/>
      </w:pPr>
      <w:r>
        <w:rPr>
          <w:rFonts w:ascii="SimSun" w:hAnsi="SimSun" w:eastAsia="SimSun"/>
          <w:b w:val="0"/>
          <w:i w:val="0"/>
          <w:color w:val="000000"/>
          <w:sz w:val="21"/>
        </w:rPr>
        <w:t>大连交通大学专业硕士学位论文</w:t>
      </w:r>
    </w:p>
    <w:tbl>
      <w:tblPr>
        <w:tblW w:type="auto" w:w="0"/>
        <w:tblLayout w:type="fixed"/>
        <w:tblLook w:firstColumn="1" w:firstRow="1" w:lastColumn="0" w:lastRow="0" w:noHBand="0" w:noVBand="1" w:val="04A0"/>
        <w:tblInd w:w="968.0000000000001" w:type="dxa"/>
      </w:tblPr>
      <w:tblGrid>
        <w:gridCol w:w="1265"/>
        <w:gridCol w:w="1265"/>
        <w:gridCol w:w="1265"/>
        <w:gridCol w:w="1265"/>
        <w:gridCol w:w="1265"/>
        <w:gridCol w:w="1265"/>
        <w:gridCol w:w="1265"/>
        <w:gridCol w:w="1265"/>
      </w:tblGrid>
      <w:tr>
        <w:trPr>
          <w:trHeight w:hRule="exact" w:val="1014"/>
        </w:trPr>
        <w:tc>
          <w:tcPr>
            <w:tcW w:type="dxa" w:w="3592"/>
            <w:tcBorders>
              <w:top w:sz="12.0" w:val="single" w:color="#000000"/>
              <w:bottom w:sz="4.74399995803833" w:val="single" w:color="#000000"/>
            </w:tcBorders>
            <w:tcMar>
              <w:start w:w="0" w:type="dxa"/>
              <w:end w:w="0" w:type="dxa"/>
            </w:tcMar>
          </w:tcPr>
          <w:p/>
        </w:tc>
        <w:tc>
          <w:tcPr>
            <w:tcW w:type="dxa" w:w="422"/>
            <w:tcBorders>
              <w:top w:sz="12.0" w:val="single" w:color="#000000"/>
              <w:bottom w:sz="4.74399995803833" w:val="single" w:color="#000000"/>
            </w:tcBorders>
            <w:tcMar>
              <w:start w:w="0" w:type="dxa"/>
              <w:end w:w="0" w:type="dxa"/>
            </w:tcMar>
          </w:tcPr>
          <w:p>
            <w:pPr>
              <w:autoSpaceDN w:val="0"/>
              <w:autoSpaceDE w:val="0"/>
              <w:widowControl/>
              <w:spacing w:line="294" w:lineRule="exact" w:before="668" w:after="0"/>
              <w:ind w:left="0" w:right="10" w:firstLine="0"/>
              <w:jc w:val="right"/>
            </w:pPr>
            <w:r>
              <w:rPr>
                <w:rFonts w:ascii="Symbol" w:hAnsi="Symbol" w:eastAsia="Symbol"/>
                <w:b w:val="0"/>
                <w:i w:val="0"/>
                <w:color w:val="000000"/>
                <w:sz w:val="24"/>
              </w:rPr>
              <w:t></w:t>
            </w:r>
          </w:p>
        </w:tc>
        <w:tc>
          <w:tcPr>
            <w:tcW w:type="dxa" w:w="140"/>
            <w:tcBorders>
              <w:top w:sz="12.0" w:val="single" w:color="#000000"/>
              <w:bottom w:sz="4.74399995803833" w:val="single" w:color="#000000"/>
            </w:tcBorders>
            <w:tcMar>
              <w:start w:w="0" w:type="dxa"/>
              <w:end w:w="0" w:type="dxa"/>
            </w:tcMar>
          </w:tcPr>
          <w:p>
            <w:pPr>
              <w:autoSpaceDN w:val="0"/>
              <w:autoSpaceDE w:val="0"/>
              <w:widowControl/>
              <w:spacing w:line="185" w:lineRule="auto" w:before="754" w:after="0"/>
              <w:ind w:left="0" w:right="0" w:firstLine="0"/>
              <w:jc w:val="center"/>
            </w:pPr>
            <w:r>
              <w:rPr>
                <w:rFonts w:ascii="SimSun" w:hAnsi="SimSun" w:eastAsia="SimSun"/>
                <w:b w:val="0"/>
                <w:i w:val="0"/>
                <w:color w:val="000000"/>
                <w:sz w:val="24"/>
              </w:rPr>
              <w:t>1</w:t>
            </w:r>
          </w:p>
        </w:tc>
        <w:tc>
          <w:tcPr>
            <w:tcW w:type="dxa" w:w="578"/>
            <w:tcBorders>
              <w:top w:sz="12.0" w:val="single" w:color="#000000"/>
              <w:bottom w:sz="4.74399995803833" w:val="single" w:color="#000000"/>
            </w:tcBorders>
            <w:tcMar>
              <w:start w:w="0" w:type="dxa"/>
              <w:end w:w="0" w:type="dxa"/>
            </w:tcMar>
          </w:tcPr>
          <w:p>
            <w:pPr>
              <w:autoSpaceDN w:val="0"/>
              <w:autoSpaceDE w:val="0"/>
              <w:widowControl/>
              <w:spacing w:line="185" w:lineRule="auto" w:before="754" w:after="0"/>
              <w:ind w:left="0" w:right="0" w:firstLine="0"/>
              <w:jc w:val="center"/>
            </w:pPr>
            <w:r>
              <w:rPr>
                <w:rFonts w:ascii="SimSun" w:hAnsi="SimSun" w:eastAsia="SimSun"/>
                <w:b w:val="0"/>
                <w:i w:val="0"/>
                <w:color w:val="000000"/>
                <w:sz w:val="24"/>
              </w:rPr>
              <w:t>2</w:t>
            </w:r>
          </w:p>
        </w:tc>
        <w:tc>
          <w:tcPr>
            <w:tcW w:type="dxa" w:w="140"/>
            <w:tcBorders>
              <w:top w:sz="12.0" w:val="single" w:color="#000000"/>
              <w:bottom w:sz="4.74399995803833" w:val="single" w:color="#000000"/>
            </w:tcBorders>
            <w:tcMar>
              <w:start w:w="0" w:type="dxa"/>
              <w:end w:w="0" w:type="dxa"/>
            </w:tcMar>
          </w:tcPr>
          <w:p>
            <w:pPr>
              <w:autoSpaceDN w:val="0"/>
              <w:autoSpaceDE w:val="0"/>
              <w:widowControl/>
              <w:spacing w:line="185" w:lineRule="auto" w:before="704" w:after="0"/>
              <w:ind w:left="0" w:right="0" w:firstLine="0"/>
              <w:jc w:val="center"/>
            </w:pPr>
            <w:r>
              <w:rPr>
                <w:rFonts w:ascii="SimSun" w:hAnsi="SimSun" w:eastAsia="SimSun"/>
                <w:b w:val="0"/>
                <w:i w:val="0"/>
                <w:color w:val="000000"/>
                <w:sz w:val="24"/>
              </w:rPr>
              <w:t>1</w:t>
            </w:r>
          </w:p>
        </w:tc>
        <w:tc>
          <w:tcPr>
            <w:tcW w:type="dxa" w:w="376"/>
            <w:tcBorders>
              <w:top w:sz="12.0" w:val="single" w:color="#000000"/>
              <w:bottom w:sz="4.74399995803833" w:val="single" w:color="#000000"/>
            </w:tcBorders>
            <w:tcMar>
              <w:start w:w="0" w:type="dxa"/>
              <w:end w:w="0" w:type="dxa"/>
            </w:tcMar>
          </w:tcPr>
          <w:p>
            <w:pPr>
              <w:autoSpaceDN w:val="0"/>
              <w:autoSpaceDE w:val="0"/>
              <w:widowControl/>
              <w:spacing w:line="185" w:lineRule="auto" w:before="704" w:after="0"/>
              <w:ind w:left="0" w:right="12" w:firstLine="0"/>
              <w:jc w:val="right"/>
            </w:pPr>
            <w:r>
              <w:rPr>
                <w:rFonts w:ascii="SimSun" w:hAnsi="SimSun" w:eastAsia="SimSun"/>
                <w:b w:val="0"/>
                <w:i w:val="0"/>
                <w:color w:val="000000"/>
                <w:sz w:val="24"/>
              </w:rPr>
              <w:t>1</w:t>
            </w:r>
          </w:p>
        </w:tc>
        <w:tc>
          <w:tcPr>
            <w:tcW w:type="dxa" w:w="380"/>
            <w:tcBorders>
              <w:top w:sz="12.0" w:val="single" w:color="#000000"/>
              <w:bottom w:sz="4.74399995803833" w:val="single" w:color="#000000"/>
            </w:tcBorders>
            <w:tcMar>
              <w:start w:w="0" w:type="dxa"/>
              <w:end w:w="0" w:type="dxa"/>
            </w:tcMar>
          </w:tcPr>
          <w:p>
            <w:pPr>
              <w:autoSpaceDN w:val="0"/>
              <w:autoSpaceDE w:val="0"/>
              <w:widowControl/>
              <w:spacing w:line="185" w:lineRule="auto" w:before="704" w:after="0"/>
              <w:ind w:left="0" w:right="18" w:firstLine="0"/>
              <w:jc w:val="right"/>
            </w:pPr>
            <w:r>
              <w:rPr>
                <w:rFonts w:ascii="SimSun" w:hAnsi="SimSun" w:eastAsia="SimSun"/>
                <w:b w:val="0"/>
                <w:i w:val="0"/>
                <w:color w:val="000000"/>
                <w:sz w:val="24"/>
              </w:rPr>
              <w:t>1</w:t>
            </w:r>
          </w:p>
        </w:tc>
        <w:tc>
          <w:tcPr>
            <w:tcW w:type="dxa" w:w="3502"/>
            <w:tcBorders>
              <w:top w:sz="12.0" w:val="single" w:color="#000000"/>
              <w:bottom w:sz="4.74399995803833" w:val="single" w:color="#000000"/>
            </w:tcBorders>
            <w:tcMar>
              <w:start w:w="0" w:type="dxa"/>
              <w:end w:w="0" w:type="dxa"/>
            </w:tcMar>
          </w:tcPr>
          <w:p>
            <w:pPr>
              <w:autoSpaceDN w:val="0"/>
              <w:autoSpaceDE w:val="0"/>
              <w:widowControl/>
              <w:spacing w:line="294" w:lineRule="exact" w:before="668" w:after="0"/>
              <w:ind w:left="12" w:right="0" w:firstLine="0"/>
              <w:jc w:val="left"/>
            </w:pPr>
            <w:r>
              <w:rPr>
                <w:rFonts w:ascii="Symbol" w:hAnsi="Symbol" w:eastAsia="Symbol"/>
                <w:b w:val="0"/>
                <w:i w:val="0"/>
                <w:color w:val="000000"/>
                <w:sz w:val="24"/>
              </w:rPr>
              <w:t></w:t>
            </w:r>
          </w:p>
        </w:tc>
      </w:tr>
      <w:tr>
        <w:trPr>
          <w:trHeight w:hRule="exact" w:val="320"/>
        </w:trPr>
        <w:tc>
          <w:tcPr>
            <w:tcW w:type="dxa" w:w="3592"/>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422"/>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2" w:lineRule="exact" w:before="62" w:after="0"/>
              <w:ind w:left="320" w:right="10"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140"/>
            <w:tcBorders>
              <w:top w:sz="4.74399995803833" w:val="single" w:color="#000000"/>
            </w:tcBorders>
            <w:tcMar>
              <w:start w:w="0" w:type="dxa"/>
              <w:end w:w="0" w:type="dxa"/>
            </w:tcMar>
          </w:tcPr>
          <w:p/>
        </w:tc>
        <w:tc>
          <w:tcPr>
            <w:tcW w:type="dxa" w:w="578"/>
            <w:tcBorders>
              <w:top w:sz="4.74399995803833" w:val="single" w:color="#000000"/>
            </w:tcBorders>
            <w:tcMar>
              <w:start w:w="0" w:type="dxa"/>
              <w:end w:w="0" w:type="dxa"/>
            </w:tcMar>
          </w:tcPr>
          <w:p/>
        </w:tc>
        <w:tc>
          <w:tcPr>
            <w:tcW w:type="dxa" w:w="140"/>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3</w:t>
            </w:r>
          </w:p>
        </w:tc>
        <w:tc>
          <w:tcPr>
            <w:tcW w:type="dxa" w:w="376"/>
            <w:tcBorders>
              <w:top w:sz="4.74399995803833" w:val="single" w:color="#000000"/>
            </w:tcBorders>
            <w:tcMar>
              <w:start w:w="0" w:type="dxa"/>
              <w:end w:w="0" w:type="dxa"/>
            </w:tcMar>
          </w:tcPr>
          <w:p>
            <w:pPr>
              <w:autoSpaceDN w:val="0"/>
              <w:autoSpaceDE w:val="0"/>
              <w:widowControl/>
              <w:spacing w:line="185" w:lineRule="auto" w:before="34" w:after="0"/>
              <w:ind w:left="0" w:right="10" w:firstLine="0"/>
              <w:jc w:val="right"/>
            </w:pPr>
            <w:r>
              <w:rPr>
                <w:rFonts w:ascii="SimSun" w:hAnsi="SimSun" w:eastAsia="SimSun"/>
                <w:b w:val="0"/>
                <w:i w:val="0"/>
                <w:color w:val="000000"/>
                <w:sz w:val="24"/>
              </w:rPr>
              <w:t>2</w:t>
            </w:r>
          </w:p>
        </w:tc>
        <w:tc>
          <w:tcPr>
            <w:tcW w:type="dxa" w:w="380"/>
            <w:tcBorders>
              <w:top w:sz="4.74399995803833" w:val="single" w:color="#000000"/>
            </w:tcBorders>
            <w:tcMar>
              <w:start w:w="0" w:type="dxa"/>
              <w:end w:w="0" w:type="dxa"/>
            </w:tcMar>
          </w:tcPr>
          <w:p>
            <w:pPr>
              <w:autoSpaceDN w:val="0"/>
              <w:autoSpaceDE w:val="0"/>
              <w:widowControl/>
              <w:spacing w:line="185" w:lineRule="auto" w:before="34" w:after="0"/>
              <w:ind w:left="0" w:right="16" w:firstLine="0"/>
              <w:jc w:val="right"/>
            </w:pPr>
            <w:r>
              <w:rPr>
                <w:rFonts w:ascii="SimSun" w:hAnsi="SimSun" w:eastAsia="SimSun"/>
                <w:b w:val="0"/>
                <w:i w:val="0"/>
                <w:color w:val="000000"/>
                <w:sz w:val="24"/>
              </w:rPr>
              <w:t>4</w:t>
            </w:r>
          </w:p>
        </w:tc>
        <w:tc>
          <w:tcPr>
            <w:tcW w:type="dxa" w:w="3502"/>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2" w:lineRule="exact" w:before="62" w:after="0"/>
              <w:ind w:left="12" w:right="3398"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r>
      <w:tr>
        <w:trPr>
          <w:trHeight w:hRule="exact" w:val="344"/>
        </w:trPr>
        <w:tc>
          <w:tcPr>
            <w:tcW w:type="dxa" w:w="1265"/>
            <w:vMerge/>
            <w:tcBorders>
              <w:top w:sz="4.74399995803833" w:val="single" w:color="#000000"/>
              <w:bottom w:sz="4.74399995803833" w:val="single" w:color="#000000"/>
            </w:tcBorders>
          </w:tcPr>
          <w:p/>
        </w:tc>
        <w:tc>
          <w:tcPr>
            <w:tcW w:type="dxa" w:w="1265"/>
            <w:vMerge/>
            <w:tcBorders>
              <w:top w:sz="4.74399995803833" w:val="single" w:color="#000000"/>
              <w:bottom w:sz="4.74399995803833" w:val="single" w:color="#000000"/>
            </w:tcBorders>
          </w:tcPr>
          <w:p/>
        </w:tc>
        <w:tc>
          <w:tcPr>
            <w:tcW w:type="dxa" w:w="140"/>
            <w:tcBorders>
              <w:bottom w:sz="4.74399995803833"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4"/>
              </w:rPr>
              <w:t>1</w:t>
            </w:r>
          </w:p>
        </w:tc>
        <w:tc>
          <w:tcPr>
            <w:tcW w:type="dxa" w:w="578"/>
            <w:tcBorders>
              <w:bottom w:sz="4.74399995803833" w:val="single" w:color="#000000"/>
            </w:tcBorders>
            <w:tcMar>
              <w:start w:w="0" w:type="dxa"/>
              <w:end w:w="0" w:type="dxa"/>
            </w:tcMar>
          </w:tcPr>
          <w:p>
            <w:pPr>
              <w:autoSpaceDN w:val="0"/>
              <w:autoSpaceDE w:val="0"/>
              <w:widowControl/>
              <w:spacing w:line="185" w:lineRule="auto" w:before="98" w:after="0"/>
              <w:ind w:left="0" w:right="0" w:firstLine="0"/>
              <w:jc w:val="center"/>
            </w:pPr>
            <w:r>
              <w:rPr>
                <w:rFonts w:ascii="SimSun" w:hAnsi="SimSun" w:eastAsia="SimSun"/>
                <w:b w:val="0"/>
                <w:i w:val="0"/>
                <w:color w:val="000000"/>
                <w:sz w:val="24"/>
              </w:rPr>
              <w:t>1</w:t>
            </w:r>
          </w:p>
        </w:tc>
        <w:tc>
          <w:tcPr>
            <w:tcW w:type="dxa" w:w="140"/>
            <w:tcBorders>
              <w:bottom w:sz="4.74399995803833"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4"/>
              </w:rPr>
              <w:t>1</w:t>
            </w:r>
          </w:p>
        </w:tc>
        <w:tc>
          <w:tcPr>
            <w:tcW w:type="dxa" w:w="376"/>
            <w:tcBorders>
              <w:bottom w:sz="4.74399995803833" w:val="single" w:color="#000000"/>
            </w:tcBorders>
            <w:tcMar>
              <w:start w:w="0" w:type="dxa"/>
              <w:end w:w="0" w:type="dxa"/>
            </w:tcMar>
          </w:tcPr>
          <w:p>
            <w:pPr>
              <w:autoSpaceDN w:val="0"/>
              <w:autoSpaceDE w:val="0"/>
              <w:widowControl/>
              <w:spacing w:line="185" w:lineRule="auto" w:before="46" w:after="0"/>
              <w:ind w:left="0" w:right="14" w:firstLine="0"/>
              <w:jc w:val="right"/>
            </w:pPr>
            <w:r>
              <w:rPr>
                <w:rFonts w:ascii="SimSun" w:hAnsi="SimSun" w:eastAsia="SimSun"/>
                <w:b w:val="0"/>
                <w:i w:val="0"/>
                <w:color w:val="000000"/>
                <w:sz w:val="24"/>
              </w:rPr>
              <w:t>1</w:t>
            </w:r>
          </w:p>
        </w:tc>
        <w:tc>
          <w:tcPr>
            <w:tcW w:type="dxa" w:w="380"/>
            <w:tcBorders>
              <w:bottom w:sz="4.74399995803833" w:val="single" w:color="#000000"/>
            </w:tcBorders>
            <w:tcMar>
              <w:start w:w="0" w:type="dxa"/>
              <w:end w:w="0" w:type="dxa"/>
            </w:tcMar>
          </w:tcPr>
          <w:p>
            <w:pPr>
              <w:autoSpaceDN w:val="0"/>
              <w:autoSpaceDE w:val="0"/>
              <w:widowControl/>
              <w:spacing w:line="185" w:lineRule="auto" w:before="46" w:after="0"/>
              <w:ind w:left="0" w:right="18" w:firstLine="0"/>
              <w:jc w:val="right"/>
            </w:pPr>
            <w:r>
              <w:rPr>
                <w:rFonts w:ascii="SimSun" w:hAnsi="SimSun" w:eastAsia="SimSun"/>
                <w:b w:val="0"/>
                <w:i w:val="0"/>
                <w:color w:val="000000"/>
                <w:sz w:val="24"/>
              </w:rPr>
              <w:t>1</w:t>
            </w:r>
          </w:p>
        </w:tc>
        <w:tc>
          <w:tcPr>
            <w:tcW w:type="dxa" w:w="1265"/>
            <w:vMerge/>
            <w:tcBorders>
              <w:top w:sz="4.74399995803833" w:val="single" w:color="#000000"/>
              <w:bottom w:sz="4.74399995803833" w:val="single" w:color="#000000"/>
            </w:tcBorders>
          </w:tcPr>
          <w:p/>
        </w:tc>
      </w:tr>
      <w:tr>
        <w:trPr>
          <w:trHeight w:hRule="exact" w:val="316"/>
        </w:trPr>
        <w:tc>
          <w:tcPr>
            <w:tcW w:type="dxa" w:w="3592"/>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34" w:after="0"/>
              <w:ind w:left="0" w:right="44" w:firstLine="0"/>
              <w:jc w:val="right"/>
            </w:pPr>
            <w:r>
              <w:rPr>
                <w:rFonts w:ascii="SimSun" w:hAnsi="SimSun" w:eastAsia="SimSun"/>
                <w:b w:val="0"/>
                <w:i w:val="0"/>
                <w:color w:val="000000"/>
                <w:sz w:val="24"/>
              </w:rPr>
              <w:t>U</w:t>
            </w:r>
          </w:p>
        </w:tc>
        <w:tc>
          <w:tcPr>
            <w:tcW w:type="dxa" w:w="422"/>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4" w:lineRule="exact" w:before="60" w:after="0"/>
              <w:ind w:left="0" w:right="1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 xml:space="preserve"> </w:t>
            </w:r>
          </w:p>
        </w:tc>
        <w:tc>
          <w:tcPr>
            <w:tcW w:type="dxa" w:w="140"/>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2</w:t>
            </w:r>
          </w:p>
        </w:tc>
        <w:tc>
          <w:tcPr>
            <w:tcW w:type="dxa" w:w="578"/>
            <w:tcBorders>
              <w:top w:sz="4.74399995803833" w:val="single" w:color="#000000"/>
            </w:tcBorders>
            <w:tcMar>
              <w:start w:w="0" w:type="dxa"/>
              <w:end w:w="0" w:type="dxa"/>
            </w:tcMar>
          </w:tcPr>
          <w:p/>
        </w:tc>
        <w:tc>
          <w:tcPr>
            <w:tcW w:type="dxa" w:w="140"/>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4</w:t>
            </w:r>
          </w:p>
        </w:tc>
        <w:tc>
          <w:tcPr>
            <w:tcW w:type="dxa" w:w="376"/>
            <w:tcBorders>
              <w:top w:sz="4.74399995803833" w:val="single" w:color="#000000"/>
            </w:tcBorders>
            <w:tcMar>
              <w:start w:w="0" w:type="dxa"/>
              <w:end w:w="0" w:type="dxa"/>
            </w:tcMar>
          </w:tcPr>
          <w:p>
            <w:pPr>
              <w:autoSpaceDN w:val="0"/>
              <w:autoSpaceDE w:val="0"/>
              <w:widowControl/>
              <w:spacing w:line="185" w:lineRule="auto" w:before="34" w:after="0"/>
              <w:ind w:left="0" w:right="12" w:firstLine="0"/>
              <w:jc w:val="right"/>
            </w:pPr>
            <w:r>
              <w:rPr>
                <w:rFonts w:ascii="SimSun" w:hAnsi="SimSun" w:eastAsia="SimSun"/>
                <w:b w:val="0"/>
                <w:i w:val="0"/>
                <w:color w:val="000000"/>
                <w:sz w:val="24"/>
              </w:rPr>
              <w:t>3</w:t>
            </w:r>
          </w:p>
        </w:tc>
        <w:tc>
          <w:tcPr>
            <w:tcW w:type="dxa" w:w="380"/>
            <w:tcBorders>
              <w:top w:sz="4.74399995803833" w:val="single" w:color="#000000"/>
            </w:tcBorders>
            <w:tcMar>
              <w:start w:w="0" w:type="dxa"/>
              <w:end w:w="0" w:type="dxa"/>
            </w:tcMar>
          </w:tcPr>
          <w:p>
            <w:pPr>
              <w:autoSpaceDN w:val="0"/>
              <w:autoSpaceDE w:val="0"/>
              <w:widowControl/>
              <w:spacing w:line="185" w:lineRule="auto" w:before="34" w:after="0"/>
              <w:ind w:left="0" w:right="16" w:firstLine="0"/>
              <w:jc w:val="right"/>
            </w:pPr>
            <w:r>
              <w:rPr>
                <w:rFonts w:ascii="SimSun" w:hAnsi="SimSun" w:eastAsia="SimSun"/>
                <w:b w:val="0"/>
                <w:i w:val="0"/>
                <w:color w:val="000000"/>
                <w:sz w:val="24"/>
              </w:rPr>
              <w:t>5</w:t>
            </w:r>
          </w:p>
        </w:tc>
        <w:tc>
          <w:tcPr>
            <w:tcW w:type="dxa" w:w="3502"/>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4" w:lineRule="exact" w:before="60" w:after="0"/>
              <w:ind w:left="12" w:right="3398"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r>
      <w:tr>
        <w:trPr>
          <w:trHeight w:hRule="exact" w:val="346"/>
        </w:trPr>
        <w:tc>
          <w:tcPr>
            <w:tcW w:type="dxa" w:w="1265"/>
            <w:vMerge/>
            <w:tcBorders>
              <w:top w:sz="4.74399995803833" w:val="single" w:color="#000000"/>
              <w:bottom w:sz="4.74399995803833" w:val="single" w:color="#000000"/>
            </w:tcBorders>
          </w:tcPr>
          <w:p/>
        </w:tc>
        <w:tc>
          <w:tcPr>
            <w:tcW w:type="dxa" w:w="1265"/>
            <w:vMerge/>
            <w:tcBorders>
              <w:top w:sz="4.74399995803833" w:val="single" w:color="#000000"/>
              <w:bottom w:sz="4.74399995803833" w:val="single" w:color="#000000"/>
            </w:tcBorders>
          </w:tcPr>
          <w:p/>
        </w:tc>
        <w:tc>
          <w:tcPr>
            <w:tcW w:type="dxa" w:w="140"/>
            <w:tcBorders>
              <w:bottom w:sz="4.74399995803833"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4"/>
              </w:rPr>
              <w:t>3</w:t>
            </w:r>
          </w:p>
        </w:tc>
        <w:tc>
          <w:tcPr>
            <w:tcW w:type="dxa" w:w="578"/>
            <w:tcBorders>
              <w:bottom w:sz="4.74399995803833"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4"/>
              </w:rPr>
              <w:t>4</w:t>
            </w:r>
          </w:p>
        </w:tc>
        <w:tc>
          <w:tcPr>
            <w:tcW w:type="dxa" w:w="140"/>
            <w:tcBorders>
              <w:bottom w:sz="4.74399995803833" w:val="single" w:color="#00000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000000"/>
                <w:sz w:val="24"/>
              </w:rPr>
              <w:t>1</w:t>
            </w:r>
          </w:p>
        </w:tc>
        <w:tc>
          <w:tcPr>
            <w:tcW w:type="dxa" w:w="376"/>
            <w:tcBorders>
              <w:bottom w:sz="4.74399995803833" w:val="single" w:color="#000000"/>
            </w:tcBorders>
            <w:tcMar>
              <w:start w:w="0" w:type="dxa"/>
              <w:end w:w="0" w:type="dxa"/>
            </w:tcMar>
          </w:tcPr>
          <w:p>
            <w:pPr>
              <w:autoSpaceDN w:val="0"/>
              <w:autoSpaceDE w:val="0"/>
              <w:widowControl/>
              <w:spacing w:line="185" w:lineRule="auto" w:before="100" w:after="0"/>
              <w:ind w:left="0" w:right="10" w:firstLine="0"/>
              <w:jc w:val="right"/>
            </w:pPr>
            <w:r>
              <w:rPr>
                <w:rFonts w:ascii="SimSun" w:hAnsi="SimSun" w:eastAsia="SimSun"/>
                <w:b w:val="0"/>
                <w:i w:val="0"/>
                <w:color w:val="000000"/>
                <w:sz w:val="24"/>
              </w:rPr>
              <w:t>2</w:t>
            </w:r>
          </w:p>
        </w:tc>
        <w:tc>
          <w:tcPr>
            <w:tcW w:type="dxa" w:w="380"/>
            <w:tcBorders>
              <w:bottom w:sz="4.74399995803833" w:val="single" w:color="#000000"/>
            </w:tcBorders>
            <w:tcMar>
              <w:start w:w="0" w:type="dxa"/>
              <w:end w:w="0" w:type="dxa"/>
            </w:tcMar>
          </w:tcPr>
          <w:p>
            <w:pPr>
              <w:autoSpaceDN w:val="0"/>
              <w:autoSpaceDE w:val="0"/>
              <w:widowControl/>
              <w:spacing w:line="185" w:lineRule="auto" w:before="50" w:after="0"/>
              <w:ind w:left="0" w:right="18" w:firstLine="0"/>
              <w:jc w:val="right"/>
            </w:pPr>
            <w:r>
              <w:rPr>
                <w:rFonts w:ascii="SimSun" w:hAnsi="SimSun" w:eastAsia="SimSun"/>
                <w:b w:val="0"/>
                <w:i w:val="0"/>
                <w:color w:val="000000"/>
                <w:sz w:val="24"/>
              </w:rPr>
              <w:t>1</w:t>
            </w:r>
          </w:p>
        </w:tc>
        <w:tc>
          <w:tcPr>
            <w:tcW w:type="dxa" w:w="1265"/>
            <w:vMerge/>
            <w:tcBorders>
              <w:top w:sz="4.74399995803833" w:val="single" w:color="#000000"/>
              <w:bottom w:sz="4.74399995803833" w:val="single" w:color="#000000"/>
            </w:tcBorders>
          </w:tcPr>
          <w:p/>
        </w:tc>
      </w:tr>
      <w:tr>
        <w:trPr>
          <w:trHeight w:hRule="exact" w:val="314"/>
        </w:trPr>
        <w:tc>
          <w:tcPr>
            <w:tcW w:type="dxa" w:w="3592"/>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422"/>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4" w:lineRule="exact" w:before="60" w:after="0"/>
              <w:ind w:left="320" w:right="10"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140"/>
            <w:tcBorders>
              <w:top w:sz="4.74399995803833" w:val="single" w:color="#000000"/>
            </w:tcBorders>
            <w:tcMar>
              <w:start w:w="0" w:type="dxa"/>
              <w:end w:w="0" w:type="dxa"/>
            </w:tcMar>
          </w:tcPr>
          <w:p/>
        </w:tc>
        <w:tc>
          <w:tcPr>
            <w:tcW w:type="dxa" w:w="578"/>
            <w:tcBorders>
              <w:top w:sz="4.74399995803833" w:val="single" w:color="#000000"/>
            </w:tcBorders>
            <w:tcMar>
              <w:start w:w="0" w:type="dxa"/>
              <w:end w:w="0" w:type="dxa"/>
            </w:tcMar>
          </w:tcPr>
          <w:p/>
        </w:tc>
        <w:tc>
          <w:tcPr>
            <w:tcW w:type="dxa" w:w="140"/>
            <w:tcBorders>
              <w:top w:sz="4.74399995803833" w:val="single" w:color="#000000"/>
            </w:tcBorders>
            <w:tcMar>
              <w:start w:w="0" w:type="dxa"/>
              <w:end w:w="0" w:type="dxa"/>
            </w:tcMar>
          </w:tcPr>
          <w:p/>
        </w:tc>
        <w:tc>
          <w:tcPr>
            <w:tcW w:type="dxa" w:w="376"/>
            <w:tcBorders>
              <w:top w:sz="4.74399995803833" w:val="single" w:color="#000000"/>
            </w:tcBorders>
            <w:tcMar>
              <w:start w:w="0" w:type="dxa"/>
              <w:end w:w="0" w:type="dxa"/>
            </w:tcMar>
          </w:tcPr>
          <w:p/>
        </w:tc>
        <w:tc>
          <w:tcPr>
            <w:tcW w:type="dxa" w:w="380"/>
            <w:tcBorders>
              <w:top w:sz="4.74399995803833" w:val="single" w:color="#000000"/>
            </w:tcBorders>
            <w:tcMar>
              <w:start w:w="0" w:type="dxa"/>
              <w:end w:w="0" w:type="dxa"/>
            </w:tcMar>
          </w:tcPr>
          <w:p>
            <w:pPr>
              <w:autoSpaceDN w:val="0"/>
              <w:autoSpaceDE w:val="0"/>
              <w:widowControl/>
              <w:spacing w:line="185" w:lineRule="auto" w:before="34" w:after="0"/>
              <w:ind w:left="0" w:right="14" w:firstLine="0"/>
              <w:jc w:val="right"/>
            </w:pPr>
            <w:r>
              <w:rPr>
                <w:rFonts w:ascii="SimSun" w:hAnsi="SimSun" w:eastAsia="SimSun"/>
                <w:b w:val="0"/>
                <w:i w:val="0"/>
                <w:color w:val="000000"/>
                <w:sz w:val="24"/>
              </w:rPr>
              <w:t>2</w:t>
            </w:r>
          </w:p>
        </w:tc>
        <w:tc>
          <w:tcPr>
            <w:tcW w:type="dxa" w:w="3502"/>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4" w:lineRule="exact" w:before="60" w:after="0"/>
              <w:ind w:left="12" w:right="3398"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r>
      <w:tr>
        <w:trPr>
          <w:trHeight w:hRule="exact" w:val="350"/>
        </w:trPr>
        <w:tc>
          <w:tcPr>
            <w:tcW w:type="dxa" w:w="1265"/>
            <w:vMerge/>
            <w:tcBorders>
              <w:top w:sz="4.74399995803833" w:val="single" w:color="#000000"/>
              <w:bottom w:sz="4.74399995803833" w:val="single" w:color="#000000"/>
            </w:tcBorders>
          </w:tcPr>
          <w:p/>
        </w:tc>
        <w:tc>
          <w:tcPr>
            <w:tcW w:type="dxa" w:w="1265"/>
            <w:vMerge/>
            <w:tcBorders>
              <w:top w:sz="4.74399995803833" w:val="single" w:color="#000000"/>
              <w:bottom w:sz="4.74399995803833" w:val="single" w:color="#000000"/>
            </w:tcBorders>
          </w:tcPr>
          <w:p/>
        </w:tc>
        <w:tc>
          <w:tcPr>
            <w:tcW w:type="dxa" w:w="140"/>
            <w:tcBorders>
              <w:bottom w:sz="4.74399995803833" w:val="single" w:color="#00000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4"/>
              </w:rPr>
              <w:t>2</w:t>
            </w:r>
          </w:p>
        </w:tc>
        <w:tc>
          <w:tcPr>
            <w:tcW w:type="dxa" w:w="578"/>
            <w:tcBorders>
              <w:bottom w:sz="4.74399995803833" w:val="single" w:color="#00000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24"/>
              </w:rPr>
              <w:t>3</w:t>
            </w:r>
          </w:p>
        </w:tc>
        <w:tc>
          <w:tcPr>
            <w:tcW w:type="dxa" w:w="140"/>
            <w:tcBorders>
              <w:bottom w:sz="4.74399995803833"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4"/>
              </w:rPr>
              <w:t>1</w:t>
            </w:r>
          </w:p>
        </w:tc>
        <w:tc>
          <w:tcPr>
            <w:tcW w:type="dxa" w:w="376"/>
            <w:tcBorders>
              <w:bottom w:sz="4.74399995803833" w:val="single" w:color="#000000"/>
            </w:tcBorders>
            <w:tcMar>
              <w:start w:w="0" w:type="dxa"/>
              <w:end w:w="0" w:type="dxa"/>
            </w:tcMar>
          </w:tcPr>
          <w:p>
            <w:pPr>
              <w:autoSpaceDN w:val="0"/>
              <w:autoSpaceDE w:val="0"/>
              <w:widowControl/>
              <w:spacing w:line="185" w:lineRule="auto" w:before="104" w:after="0"/>
              <w:ind w:left="0" w:right="14" w:firstLine="0"/>
              <w:jc w:val="right"/>
            </w:pPr>
            <w:r>
              <w:rPr>
                <w:rFonts w:ascii="SimSun" w:hAnsi="SimSun" w:eastAsia="SimSun"/>
                <w:b w:val="0"/>
                <w:i w:val="0"/>
                <w:color w:val="000000"/>
                <w:sz w:val="24"/>
              </w:rPr>
              <w:t>1</w:t>
            </w:r>
          </w:p>
        </w:tc>
        <w:tc>
          <w:tcPr>
            <w:tcW w:type="dxa" w:w="380"/>
            <w:tcBorders>
              <w:bottom w:sz="4.74399995803833" w:val="single" w:color="#000000"/>
            </w:tcBorders>
            <w:tcMar>
              <w:start w:w="0" w:type="dxa"/>
              <w:end w:w="0" w:type="dxa"/>
            </w:tcMar>
          </w:tcPr>
          <w:p>
            <w:pPr>
              <w:autoSpaceDN w:val="0"/>
              <w:autoSpaceDE w:val="0"/>
              <w:widowControl/>
              <w:spacing w:line="185" w:lineRule="auto" w:before="52" w:after="0"/>
              <w:ind w:left="0" w:right="18" w:firstLine="0"/>
              <w:jc w:val="right"/>
            </w:pPr>
            <w:r>
              <w:rPr>
                <w:rFonts w:ascii="SimSun" w:hAnsi="SimSun" w:eastAsia="SimSun"/>
                <w:b w:val="0"/>
                <w:i w:val="0"/>
                <w:color w:val="000000"/>
                <w:sz w:val="24"/>
              </w:rPr>
              <w:t>1</w:t>
            </w:r>
          </w:p>
        </w:tc>
        <w:tc>
          <w:tcPr>
            <w:tcW w:type="dxa" w:w="1265"/>
            <w:vMerge/>
            <w:tcBorders>
              <w:top w:sz="4.74399995803833" w:val="single" w:color="#000000"/>
              <w:bottom w:sz="4.74399995803833" w:val="single" w:color="#000000"/>
            </w:tcBorders>
          </w:tcPr>
          <w:p/>
        </w:tc>
      </w:tr>
      <w:tr>
        <w:trPr>
          <w:trHeight w:hRule="exact" w:val="310"/>
        </w:trPr>
        <w:tc>
          <w:tcPr>
            <w:tcW w:type="dxa" w:w="3592"/>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422"/>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26" w:lineRule="exact" w:before="0" w:after="0"/>
              <w:ind w:left="288" w:right="10" w:firstLine="0"/>
              <w:jc w:val="right"/>
            </w:pP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c>
          <w:tcPr>
            <w:tcW w:type="dxa" w:w="140"/>
            <w:tcBorders>
              <w:top w:sz="4.74399995803833" w:val="single" w:color="#000000"/>
            </w:tcBorders>
            <w:tcMar>
              <w:start w:w="0" w:type="dxa"/>
              <w:end w:w="0" w:type="dxa"/>
            </w:tcMar>
          </w:tcPr>
          <w:p/>
        </w:tc>
        <w:tc>
          <w:tcPr>
            <w:tcW w:type="dxa" w:w="578"/>
            <w:tcBorders>
              <w:top w:sz="4.74399995803833" w:val="single" w:color="#000000"/>
            </w:tcBorders>
            <w:tcMar>
              <w:start w:w="0" w:type="dxa"/>
              <w:end w:w="0" w:type="dxa"/>
            </w:tcMar>
          </w:tcPr>
          <w:p/>
        </w:tc>
        <w:tc>
          <w:tcPr>
            <w:tcW w:type="dxa" w:w="140"/>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2</w:t>
            </w:r>
          </w:p>
        </w:tc>
        <w:tc>
          <w:tcPr>
            <w:tcW w:type="dxa" w:w="376"/>
            <w:tcBorders>
              <w:top w:sz="4.74399995803833" w:val="single" w:color="#000000"/>
            </w:tcBorders>
            <w:tcMar>
              <w:start w:w="0" w:type="dxa"/>
              <w:end w:w="0" w:type="dxa"/>
            </w:tcMar>
          </w:tcPr>
          <w:p/>
        </w:tc>
        <w:tc>
          <w:tcPr>
            <w:tcW w:type="dxa" w:w="380"/>
            <w:tcBorders>
              <w:top w:sz="4.74399995803833" w:val="single" w:color="#000000"/>
            </w:tcBorders>
            <w:tcMar>
              <w:start w:w="0" w:type="dxa"/>
              <w:end w:w="0" w:type="dxa"/>
            </w:tcMar>
          </w:tcPr>
          <w:p>
            <w:pPr>
              <w:autoSpaceDN w:val="0"/>
              <w:autoSpaceDE w:val="0"/>
              <w:widowControl/>
              <w:spacing w:line="185" w:lineRule="auto" w:before="34" w:after="0"/>
              <w:ind w:left="0" w:right="16" w:firstLine="0"/>
              <w:jc w:val="right"/>
            </w:pPr>
            <w:r>
              <w:rPr>
                <w:rFonts w:ascii="SimSun" w:hAnsi="SimSun" w:eastAsia="SimSun"/>
                <w:b w:val="0"/>
                <w:i w:val="0"/>
                <w:color w:val="000000"/>
                <w:sz w:val="24"/>
              </w:rPr>
              <w:t>3</w:t>
            </w:r>
          </w:p>
        </w:tc>
        <w:tc>
          <w:tcPr>
            <w:tcW w:type="dxa" w:w="3502"/>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26" w:lineRule="exact" w:before="0" w:after="0"/>
              <w:ind w:left="12" w:right="3312" w:firstLine="0"/>
              <w:jc w:val="left"/>
            </w:pP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r>
      <w:tr>
        <w:trPr>
          <w:trHeight w:hRule="exact" w:val="494"/>
        </w:trPr>
        <w:tc>
          <w:tcPr>
            <w:tcW w:type="dxa" w:w="1265"/>
            <w:vMerge/>
            <w:tcBorders>
              <w:top w:sz="4.74399995803833" w:val="single" w:color="#000000"/>
              <w:bottom w:sz="4.74399995803833" w:val="single" w:color="#000000"/>
            </w:tcBorders>
          </w:tcPr>
          <w:p/>
        </w:tc>
        <w:tc>
          <w:tcPr>
            <w:tcW w:type="dxa" w:w="1265"/>
            <w:vMerge/>
            <w:tcBorders>
              <w:top w:sz="4.74399995803833" w:val="single" w:color="#000000"/>
              <w:bottom w:sz="4.74399995803833" w:val="single" w:color="#000000"/>
            </w:tcBorders>
          </w:tcPr>
          <w:p/>
        </w:tc>
        <w:tc>
          <w:tcPr>
            <w:tcW w:type="dxa" w:w="140"/>
            <w:tcBorders>
              <w:bottom w:sz="4.74399995803833"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4"/>
              </w:rPr>
              <w:t>4</w:t>
            </w:r>
          </w:p>
        </w:tc>
        <w:tc>
          <w:tcPr>
            <w:tcW w:type="dxa" w:w="578"/>
            <w:tcBorders>
              <w:bottom w:sz="4.74399995803833"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4"/>
              </w:rPr>
              <w:t>5</w:t>
            </w:r>
          </w:p>
        </w:tc>
        <w:tc>
          <w:tcPr>
            <w:tcW w:type="dxa" w:w="140"/>
            <w:tcBorders>
              <w:bottom w:sz="4.74399995803833"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4"/>
              </w:rPr>
              <w:t>2</w:t>
            </w:r>
          </w:p>
        </w:tc>
        <w:tc>
          <w:tcPr>
            <w:tcW w:type="dxa" w:w="376"/>
            <w:tcBorders>
              <w:bottom w:sz="4.74399995803833" w:val="single" w:color="#000000"/>
            </w:tcBorders>
            <w:tcMar>
              <w:start w:w="0" w:type="dxa"/>
              <w:end w:w="0" w:type="dxa"/>
            </w:tcMar>
          </w:tcPr>
          <w:p>
            <w:pPr>
              <w:autoSpaceDN w:val="0"/>
              <w:autoSpaceDE w:val="0"/>
              <w:widowControl/>
              <w:spacing w:line="185" w:lineRule="auto" w:before="56" w:after="0"/>
              <w:ind w:left="0" w:right="12" w:firstLine="0"/>
              <w:jc w:val="right"/>
            </w:pPr>
            <w:r>
              <w:rPr>
                <w:rFonts w:ascii="SimSun" w:hAnsi="SimSun" w:eastAsia="SimSun"/>
                <w:b w:val="0"/>
                <w:i w:val="0"/>
                <w:color w:val="000000"/>
                <w:sz w:val="24"/>
              </w:rPr>
              <w:t>3</w:t>
            </w:r>
          </w:p>
        </w:tc>
        <w:tc>
          <w:tcPr>
            <w:tcW w:type="dxa" w:w="380"/>
            <w:tcBorders>
              <w:bottom w:sz="4.74399995803833" w:val="single" w:color="#000000"/>
            </w:tcBorders>
            <w:tcMar>
              <w:start w:w="0" w:type="dxa"/>
              <w:end w:w="0" w:type="dxa"/>
            </w:tcMar>
          </w:tcPr>
          <w:p>
            <w:pPr>
              <w:autoSpaceDN w:val="0"/>
              <w:autoSpaceDE w:val="0"/>
              <w:widowControl/>
              <w:spacing w:line="185" w:lineRule="auto" w:before="56" w:after="0"/>
              <w:ind w:left="0" w:right="18" w:firstLine="0"/>
              <w:jc w:val="right"/>
            </w:pPr>
            <w:r>
              <w:rPr>
                <w:rFonts w:ascii="SimSun" w:hAnsi="SimSun" w:eastAsia="SimSun"/>
                <w:b w:val="0"/>
                <w:i w:val="0"/>
                <w:color w:val="000000"/>
                <w:sz w:val="24"/>
              </w:rPr>
              <w:t>1</w:t>
            </w:r>
          </w:p>
        </w:tc>
        <w:tc>
          <w:tcPr>
            <w:tcW w:type="dxa" w:w="1265"/>
            <w:vMerge/>
            <w:tcBorders>
              <w:top w:sz="4.74399995803833" w:val="single" w:color="#000000"/>
              <w:bottom w:sz="4.74399995803833" w:val="single" w:color="#000000"/>
            </w:tcBorders>
          </w:tcPr>
          <w:p/>
        </w:tc>
      </w:tr>
    </w:tbl>
    <w:p>
      <w:pPr>
        <w:autoSpaceDN w:val="0"/>
        <w:autoSpaceDE w:val="0"/>
        <w:widowControl/>
        <w:spacing w:line="204" w:lineRule="auto" w:before="16" w:after="94"/>
        <w:ind w:left="998" w:right="0" w:firstLine="0"/>
        <w:jc w:val="left"/>
      </w:pPr>
      <w:r>
        <w:rPr>
          <w:rFonts w:ascii="SimSun" w:hAnsi="SimSun" w:eastAsia="SimSun"/>
          <w:b w:val="0"/>
          <w:i w:val="0"/>
          <w:color w:val="000000"/>
          <w:sz w:val="24"/>
        </w:rPr>
        <w:t>求出判断矩阵的特征向量</w:t>
      </w:r>
      <w:r>
        <w:rPr>
          <w:rFonts w:ascii="SimSun" w:hAnsi="SimSun" w:eastAsia="SimSun"/>
          <w:b w:val="0"/>
          <w:i w:val="0"/>
          <w:color w:val="000000"/>
          <w:sz w:val="24"/>
        </w:rPr>
        <w:t>P</w:t>
      </w:r>
      <w:r>
        <w:rPr>
          <w:rFonts w:ascii="SimSun" w:hAnsi="SimSun" w:eastAsia="SimSun"/>
          <w:b w:val="0"/>
          <w:i w:val="0"/>
          <w:color w:val="000000"/>
          <w:sz w:val="24"/>
        </w:rPr>
        <w:t xml:space="preserve"> ，依据公式</w:t>
      </w:r>
      <w:r>
        <w:rPr>
          <w:rFonts w:ascii="TimesNewRoman" w:hAnsi="TimesNewRoman" w:eastAsia="TimesNewRoman"/>
          <w:b w:val="0"/>
          <w:i w:val="0"/>
          <w:color w:val="000000"/>
          <w:sz w:val="24"/>
        </w:rPr>
        <w:t>4.2</w:t>
      </w:r>
      <w:r>
        <w:rPr>
          <w:rFonts w:ascii="SimSun" w:hAnsi="SimSun" w:eastAsia="SimSun"/>
          <w:b w:val="0"/>
          <w:i w:val="0"/>
          <w:color w:val="000000"/>
          <w:sz w:val="24"/>
        </w:rPr>
        <w:t>，可得：</w:t>
      </w:r>
    </w:p>
    <w:tbl>
      <w:tblPr>
        <w:tblW w:type="auto" w:w="0"/>
        <w:tblLayout w:type="fixed"/>
        <w:tblLook w:firstColumn="1" w:firstRow="1" w:lastColumn="0" w:lastRow="0" w:noHBand="0" w:noVBand="1" w:val="04A0"/>
        <w:tblInd w:w="1030.0" w:type="dxa"/>
      </w:tblPr>
      <w:tblGrid>
        <w:gridCol w:w="1012"/>
        <w:gridCol w:w="1012"/>
        <w:gridCol w:w="1012"/>
        <w:gridCol w:w="1012"/>
        <w:gridCol w:w="1012"/>
        <w:gridCol w:w="1012"/>
        <w:gridCol w:w="1012"/>
        <w:gridCol w:w="1012"/>
        <w:gridCol w:w="1012"/>
        <w:gridCol w:w="1012"/>
      </w:tblGrid>
      <w:tr>
        <w:trPr>
          <w:trHeight w:hRule="exact" w:val="60"/>
        </w:trPr>
        <w:tc>
          <w:tcPr>
            <w:tcW w:type="dxa" w:w="234"/>
            <w:vMerge w:val="restart"/>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4"/>
              </w:rPr>
              <w:t xml:space="preserve">P </w:t>
            </w:r>
            <w:r>
              <w:rPr>
                <w:rFonts w:ascii="SimSun" w:hAnsi="SimSun" w:eastAsia="SimSun"/>
                <w:b w:val="0"/>
                <w:i w:val="0"/>
                <w:color w:val="000000"/>
                <w:sz w:val="14"/>
              </w:rPr>
              <w:t>1</w:t>
            </w:r>
          </w:p>
        </w:tc>
        <w:tc>
          <w:tcPr>
            <w:tcW w:type="dxa" w:w="316"/>
            <w:tcBorders>
              <w:bottom w:sz="4.74399995803833" w:val="single" w:color="#000000"/>
            </w:tcBorders>
            <w:tcMar>
              <w:start w:w="0" w:type="dxa"/>
              <w:end w:w="0" w:type="dxa"/>
            </w:tcMar>
          </w:tcPr>
          <w:p/>
        </w:tc>
        <w:tc>
          <w:tcPr>
            <w:tcW w:type="dxa" w:w="160"/>
            <w:tcBorders>
              <w:bottom w:sz="4.74399995803833" w:val="single" w:color="#000000"/>
            </w:tcBorders>
            <w:tcMar>
              <w:start w:w="0" w:type="dxa"/>
              <w:end w:w="0" w:type="dxa"/>
            </w:tcMar>
          </w:tcPr>
          <w:p/>
        </w:tc>
        <w:tc>
          <w:tcPr>
            <w:tcW w:type="dxa" w:w="2920"/>
            <w:gridSpan w:val="4"/>
            <w:vMerge w:val="restart"/>
            <w:tcBorders>
              <w:bottom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4"/>
              </w:rPr>
              <w:t>1 * 2 * 1 / 3 * 1 / 2 * 1 / 4</w:t>
            </w:r>
          </w:p>
        </w:tc>
        <w:tc>
          <w:tcPr>
            <w:tcW w:type="dxa" w:w="400"/>
            <w:tcBorders>
              <w:bottom w:sz="4.74399995803833" w:val="single" w:color="#000000"/>
            </w:tcBorders>
            <w:tcMar>
              <w:start w:w="0" w:type="dxa"/>
              <w:end w:w="0" w:type="dxa"/>
            </w:tcMar>
          </w:tcPr>
          <w:p/>
        </w:tc>
        <w:tc>
          <w:tcPr>
            <w:tcW w:type="dxa" w:w="3020"/>
            <w:gridSpan w:val="2"/>
            <w:vMerge w:val="restart"/>
            <w:tcBorders>
              <w:bottom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6" w:after="0"/>
              <w:ind w:left="0" w:right="0" w:firstLine="0"/>
              <w:jc w:val="left"/>
            </w:pPr>
            <w:r>
              <w:rPr>
                <w:rFonts w:ascii="SimSun" w:hAnsi="SimSun" w:eastAsia="SimSun"/>
                <w:b w:val="0"/>
                <w:i w:val="0"/>
                <w:color w:val="000000"/>
                <w:sz w:val="24"/>
              </w:rPr>
              <w:t>0.608</w:t>
            </w:r>
          </w:p>
        </w:tc>
      </w:tr>
      <w:tr>
        <w:trPr>
          <w:trHeight w:hRule="exact" w:val="376"/>
        </w:trPr>
        <w:tc>
          <w:tcPr>
            <w:tcW w:type="dxa" w:w="1012"/>
            <w:vMerge/>
            <w:tcBorders/>
          </w:tcPr>
          <w:p/>
        </w:tc>
        <w:tc>
          <w:tcPr>
            <w:tcW w:type="dxa" w:w="316"/>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w:t>
            </w:r>
          </w:p>
        </w:tc>
        <w:tc>
          <w:tcPr>
            <w:tcW w:type="dxa" w:w="16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2" w:lineRule="auto" w:before="26" w:after="0"/>
              <w:ind w:left="0" w:right="0" w:firstLine="0"/>
              <w:jc w:val="center"/>
            </w:pPr>
            <w:r>
              <w:rPr>
                <w:rFonts w:ascii="SimSun" w:hAnsi="SimSun" w:eastAsia="SimSun"/>
                <w:b w:val="0"/>
                <w:i w:val="0"/>
                <w:color w:val="000000"/>
                <w:sz w:val="14"/>
              </w:rPr>
              <w:t>5</w:t>
            </w:r>
          </w:p>
        </w:tc>
        <w:tc>
          <w:tcPr>
            <w:tcW w:type="dxa" w:w="4048"/>
            <w:gridSpan w:val="4"/>
            <w:vMerge/>
            <w:tcBorders>
              <w:bottom w:sz="4.74399995803833" w:val="single" w:color="#000000"/>
            </w:tcBorders>
          </w:tcPr>
          <w:p/>
        </w:tc>
        <w:tc>
          <w:tcPr>
            <w:tcW w:type="dxa" w:w="40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w:t>
            </w:r>
          </w:p>
        </w:tc>
        <w:tc>
          <w:tcPr>
            <w:tcW w:type="dxa" w:w="2024"/>
            <w:gridSpan w:val="2"/>
            <w:vMerge/>
            <w:tcBorders>
              <w:bottom w:sz="4.74399995803833" w:val="single" w:color="#000000"/>
            </w:tcBorders>
          </w:tcPr>
          <w:p/>
        </w:tc>
      </w:tr>
      <w:tr>
        <w:trPr>
          <w:trHeight w:hRule="exact" w:val="72"/>
        </w:trPr>
        <w:tc>
          <w:tcPr>
            <w:tcW w:type="dxa" w:w="234"/>
            <w:vMerge w:val="restart"/>
            <w:tcBorders/>
            <w:tcMar>
              <w:start w:w="0" w:type="dxa"/>
              <w:end w:w="0" w:type="dxa"/>
            </w:tcMar>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4"/>
              </w:rPr>
              <w:t xml:space="preserve">P </w:t>
            </w:r>
            <w:r>
              <w:rPr>
                <w:rFonts w:ascii="SimSun" w:hAnsi="SimSun" w:eastAsia="SimSun"/>
                <w:b w:val="0"/>
                <w:i w:val="0"/>
                <w:color w:val="000000"/>
                <w:sz w:val="14"/>
              </w:rPr>
              <w:t>2</w:t>
            </w:r>
          </w:p>
        </w:tc>
        <w:tc>
          <w:tcPr>
            <w:tcW w:type="dxa" w:w="1012"/>
            <w:vMerge/>
            <w:tcBorders>
              <w:top w:sz="4.74399995803833" w:val="single" w:color="#000000"/>
              <w:bottom w:sz="4.74399995803833" w:val="single" w:color="#000000"/>
            </w:tcBorders>
          </w:tcPr>
          <w:p/>
        </w:tc>
        <w:tc>
          <w:tcPr>
            <w:tcW w:type="dxa" w:w="1012"/>
            <w:vMerge/>
            <w:tcBorders>
              <w:top w:sz="4.74399995803833" w:val="single" w:color="#000000"/>
              <w:bottom w:sz="4.74399995803833" w:val="single" w:color="#000000"/>
            </w:tcBorders>
          </w:tcPr>
          <w:p/>
        </w:tc>
        <w:tc>
          <w:tcPr>
            <w:tcW w:type="dxa" w:w="4048"/>
            <w:gridSpan w:val="4"/>
            <w:vMerge/>
            <w:tcBorders>
              <w:bottom w:sz="4.74399995803833" w:val="single" w:color="#000000"/>
            </w:tcBorders>
          </w:tcPr>
          <w:p/>
        </w:tc>
        <w:tc>
          <w:tcPr>
            <w:tcW w:type="dxa" w:w="1012"/>
            <w:vMerge/>
            <w:tcBorders>
              <w:top w:sz="4.74399995803833" w:val="single" w:color="#000000"/>
              <w:bottom w:sz="4.74399995803833" w:val="single" w:color="#000000"/>
            </w:tcBorders>
          </w:tcPr>
          <w:p/>
        </w:tc>
        <w:tc>
          <w:tcPr>
            <w:tcW w:type="dxa" w:w="2024"/>
            <w:gridSpan w:val="2"/>
            <w:vMerge/>
            <w:tcBorders>
              <w:bottom w:sz="4.74399995803833" w:val="single" w:color="#000000"/>
            </w:tcBorders>
          </w:tcPr>
          <w:p/>
        </w:tc>
      </w:tr>
      <w:tr>
        <w:trPr>
          <w:trHeight w:hRule="exact" w:val="368"/>
        </w:trPr>
        <w:tc>
          <w:tcPr>
            <w:tcW w:type="dxa" w:w="1012"/>
            <w:vMerge/>
            <w:tcBorders/>
          </w:tcPr>
          <w:p/>
        </w:tc>
        <w:tc>
          <w:tcPr>
            <w:tcW w:type="dxa" w:w="316"/>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w:t>
            </w:r>
          </w:p>
        </w:tc>
        <w:tc>
          <w:tcPr>
            <w:tcW w:type="dxa" w:w="16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2" w:lineRule="auto" w:before="26" w:after="0"/>
              <w:ind w:left="0" w:right="0" w:firstLine="0"/>
              <w:jc w:val="center"/>
            </w:pPr>
            <w:r>
              <w:rPr>
                <w:rFonts w:ascii="SimSun" w:hAnsi="SimSun" w:eastAsia="SimSun"/>
                <w:b w:val="0"/>
                <w:i w:val="0"/>
                <w:color w:val="000000"/>
                <w:sz w:val="14"/>
              </w:rPr>
              <w:t>5</w:t>
            </w:r>
          </w:p>
        </w:tc>
        <w:tc>
          <w:tcPr>
            <w:tcW w:type="dxa" w:w="3320"/>
            <w:gridSpan w:val="5"/>
            <w:vMerge w:val="restart"/>
            <w:tcBorders>
              <w:top w:sz="4.74399995803833" w:val="single" w:color="#000000"/>
              <w:bottom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4"/>
              </w:rPr>
              <w:t>1 / 2 * 1 * 1 / 4 * 1 / 3 * 1 / 5</w:t>
            </w:r>
          </w:p>
        </w:tc>
        <w:tc>
          <w:tcPr>
            <w:tcW w:type="dxa" w:w="32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4" w:lineRule="exact" w:before="0" w:after="0"/>
              <w:ind w:left="0" w:right="44" w:firstLine="0"/>
              <w:jc w:val="right"/>
            </w:pPr>
            <w:r>
              <w:rPr>
                <w:rFonts w:ascii="Symbol" w:hAnsi="Symbol" w:eastAsia="Symbol"/>
                <w:b w:val="0"/>
                <w:i w:val="0"/>
                <w:color w:val="000000"/>
                <w:sz w:val="24"/>
              </w:rPr>
              <w:t>=</w:t>
            </w:r>
          </w:p>
        </w:tc>
        <w:tc>
          <w:tcPr>
            <w:tcW w:type="dxa" w:w="270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2" w:after="0"/>
              <w:ind w:left="68" w:right="0" w:firstLine="0"/>
              <w:jc w:val="left"/>
            </w:pPr>
            <w:r>
              <w:rPr>
                <w:rFonts w:ascii="SimSun" w:hAnsi="SimSun" w:eastAsia="SimSun"/>
                <w:b w:val="0"/>
                <w:i w:val="0"/>
                <w:color w:val="000000"/>
                <w:sz w:val="24"/>
              </w:rPr>
              <w:t>0.384</w:t>
            </w:r>
          </w:p>
        </w:tc>
      </w:tr>
      <w:tr>
        <w:trPr>
          <w:trHeight w:hRule="exact" w:val="80"/>
        </w:trPr>
        <w:tc>
          <w:tcPr>
            <w:tcW w:type="dxa" w:w="234"/>
            <w:vMerge w:val="restart"/>
            <w:tcBorders>
              <w:bottom w:sz="4.74399995803833" w:val="single" w:color="#000000"/>
            </w:tcBorders>
            <w:tcMar>
              <w:start w:w="0" w:type="dxa"/>
              <w:end w:w="0" w:type="dxa"/>
            </w:tcMar>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4"/>
              </w:rPr>
              <w:t xml:space="preserve">P </w:t>
            </w:r>
            <w:r>
              <w:rPr>
                <w:rFonts w:ascii="SimSun" w:hAnsi="SimSun" w:eastAsia="SimSun"/>
                <w:b w:val="0"/>
                <w:i w:val="0"/>
                <w:color w:val="000000"/>
                <w:sz w:val="14"/>
              </w:rPr>
              <w:t>3</w:t>
            </w:r>
          </w:p>
        </w:tc>
        <w:tc>
          <w:tcPr>
            <w:tcW w:type="dxa" w:w="1012"/>
            <w:vMerge/>
            <w:tcBorders>
              <w:top w:sz="4.74399995803833" w:val="single" w:color="#000000"/>
              <w:bottom w:sz="4.74399995803833" w:val="single" w:color="#000000"/>
            </w:tcBorders>
          </w:tcPr>
          <w:p/>
        </w:tc>
        <w:tc>
          <w:tcPr>
            <w:tcW w:type="dxa" w:w="1012"/>
            <w:vMerge/>
            <w:tcBorders>
              <w:top w:sz="4.74399995803833" w:val="single" w:color="#000000"/>
              <w:bottom w:sz="4.74399995803833" w:val="single" w:color="#000000"/>
            </w:tcBorders>
          </w:tcPr>
          <w:p/>
        </w:tc>
        <w:tc>
          <w:tcPr>
            <w:tcW w:type="dxa" w:w="5060"/>
            <w:gridSpan w:val="5"/>
            <w:vMerge/>
            <w:tcBorders>
              <w:top w:sz="4.74399995803833" w:val="single" w:color="#000000"/>
              <w:bottom w:sz="4.74399995803833" w:val="single" w:color="#000000"/>
            </w:tcBorders>
          </w:tcPr>
          <w:p/>
        </w:tc>
        <w:tc>
          <w:tcPr>
            <w:tcW w:type="dxa" w:w="1012"/>
            <w:vMerge/>
            <w:tcBorders>
              <w:top w:sz="4.74399995803833" w:val="single" w:color="#000000"/>
              <w:bottom w:sz="4.74399995803833" w:val="single" w:color="#000000"/>
            </w:tcBorders>
          </w:tcPr>
          <w:p/>
        </w:tc>
        <w:tc>
          <w:tcPr>
            <w:tcW w:type="dxa" w:w="1012"/>
            <w:vMerge/>
            <w:tcBorders>
              <w:top w:sz="4.74399995803833" w:val="single" w:color="#000000"/>
              <w:bottom w:sz="4.74399995803833" w:val="single" w:color="#000000"/>
            </w:tcBorders>
          </w:tcPr>
          <w:p/>
        </w:tc>
      </w:tr>
      <w:tr>
        <w:trPr>
          <w:trHeight w:hRule="exact" w:val="450"/>
        </w:trPr>
        <w:tc>
          <w:tcPr>
            <w:tcW w:type="dxa" w:w="1012"/>
            <w:vMerge/>
            <w:tcBorders>
              <w:bottom w:sz="4.74399995803833" w:val="single" w:color="#000000"/>
            </w:tcBorders>
          </w:tcPr>
          <w:p/>
        </w:tc>
        <w:tc>
          <w:tcPr>
            <w:tcW w:type="dxa" w:w="316"/>
            <w:tcBorders>
              <w:top w:sz="4.74399995803833" w:val="single" w:color="#000000"/>
              <w:bottom w:sz="4.74399995803833" w:val="single" w:color="#000000"/>
            </w:tcBorders>
            <w:tcMar>
              <w:start w:w="0" w:type="dxa"/>
              <w:end w:w="0" w:type="dxa"/>
            </w:tcMar>
          </w:tcPr>
          <w:p>
            <w:pPr>
              <w:autoSpaceDN w:val="0"/>
              <w:autoSpaceDE w:val="0"/>
              <w:widowControl/>
              <w:spacing w:line="316" w:lineRule="exact" w:before="0" w:after="0"/>
              <w:ind w:left="0" w:right="0" w:firstLine="0"/>
              <w:jc w:val="center"/>
            </w:pPr>
            <w:r>
              <w:rPr>
                <w:rFonts w:ascii="Symbol" w:hAnsi="Symbol" w:eastAsia="Symbol"/>
                <w:b w:val="0"/>
                <w:i w:val="0"/>
                <w:color w:val="000000"/>
                <w:sz w:val="24"/>
              </w:rPr>
              <w:t>=</w:t>
            </w:r>
          </w:p>
        </w:tc>
        <w:tc>
          <w:tcPr>
            <w:tcW w:type="dxa" w:w="160"/>
            <w:tcBorders>
              <w:top w:sz="4.74399995803833" w:val="single" w:color="#000000"/>
              <w:bottom w:sz="4.74399995803833"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4"/>
              </w:rPr>
              <w:t>5</w:t>
            </w:r>
          </w:p>
        </w:tc>
        <w:tc>
          <w:tcPr>
            <w:tcW w:type="dxa" w:w="2160"/>
            <w:gridSpan w:val="2"/>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4"/>
              </w:rPr>
              <w:t>3 * 4 * 1 * 2 * 1 / 2</w:t>
            </w:r>
          </w:p>
        </w:tc>
        <w:tc>
          <w:tcPr>
            <w:tcW w:type="dxa" w:w="380"/>
            <w:tcBorders>
              <w:top w:sz="4.74399995803833" w:val="single" w:color="#000000"/>
              <w:bottom w:sz="4.74399995803833" w:val="single" w:color="#000000"/>
            </w:tcBorders>
            <w:tcMar>
              <w:start w:w="0" w:type="dxa"/>
              <w:end w:w="0" w:type="dxa"/>
            </w:tcMar>
          </w:tcPr>
          <w:p>
            <w:pPr>
              <w:autoSpaceDN w:val="0"/>
              <w:autoSpaceDE w:val="0"/>
              <w:widowControl/>
              <w:spacing w:line="316" w:lineRule="exact" w:before="0" w:after="0"/>
              <w:ind w:left="0" w:right="0" w:firstLine="0"/>
              <w:jc w:val="center"/>
            </w:pPr>
            <w:r>
              <w:rPr>
                <w:rFonts w:ascii="Symbol" w:hAnsi="Symbol" w:eastAsia="Symbol"/>
                <w:b w:val="0"/>
                <w:i w:val="0"/>
                <w:color w:val="000000"/>
                <w:sz w:val="24"/>
              </w:rPr>
              <w:t>=</w:t>
            </w:r>
          </w:p>
        </w:tc>
        <w:tc>
          <w:tcPr>
            <w:tcW w:type="dxa" w:w="3800"/>
            <w:gridSpan w:val="4"/>
            <w:tcBorders>
              <w:top w:sz="4.74399995803833" w:val="single" w:color="#000000"/>
              <w:bottom w:sz="4.7439999580383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2" w:right="0" w:firstLine="0"/>
              <w:jc w:val="left"/>
            </w:pPr>
            <w:r>
              <w:rPr>
                <w:rFonts w:ascii="SimSun" w:hAnsi="SimSun" w:eastAsia="SimSun"/>
                <w:b w:val="0"/>
                <w:i w:val="0"/>
                <w:color w:val="000000"/>
                <w:sz w:val="24"/>
              </w:rPr>
              <w:t>1.644</w:t>
            </w:r>
          </w:p>
        </w:tc>
      </w:tr>
      <w:tr>
        <w:trPr>
          <w:trHeight w:hRule="exact" w:val="370"/>
        </w:trPr>
        <w:tc>
          <w:tcPr>
            <w:tcW w:type="dxa" w:w="234"/>
            <w:tcBorders>
              <w:top w:sz="4.74399995803833"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4"/>
              </w:rPr>
              <w:t xml:space="preserve">P </w:t>
            </w:r>
            <w:r>
              <w:rPr>
                <w:rFonts w:ascii="SimSun" w:hAnsi="SimSun" w:eastAsia="SimSun"/>
                <w:b w:val="0"/>
                <w:i w:val="0"/>
                <w:color w:val="000000"/>
                <w:sz w:val="14"/>
              </w:rPr>
              <w:t>4</w:t>
            </w:r>
          </w:p>
        </w:tc>
        <w:tc>
          <w:tcPr>
            <w:tcW w:type="dxa" w:w="316"/>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6" w:lineRule="exact" w:before="0" w:after="0"/>
              <w:ind w:left="0" w:right="0" w:firstLine="0"/>
              <w:jc w:val="center"/>
            </w:pPr>
            <w:r>
              <w:rPr>
                <w:rFonts w:ascii="Symbol" w:hAnsi="Symbol" w:eastAsia="Symbol"/>
                <w:b w:val="0"/>
                <w:i w:val="0"/>
                <w:color w:val="000000"/>
                <w:sz w:val="24"/>
              </w:rPr>
              <w:t>=</w:t>
            </w:r>
          </w:p>
        </w:tc>
        <w:tc>
          <w:tcPr>
            <w:tcW w:type="dxa" w:w="16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4"/>
              </w:rPr>
              <w:t>5</w:t>
            </w:r>
          </w:p>
        </w:tc>
        <w:tc>
          <w:tcPr>
            <w:tcW w:type="dxa" w:w="2540"/>
            <w:gridSpan w:val="3"/>
            <w:vMerge w:val="restart"/>
            <w:tcBorders>
              <w:top w:sz="4.74399995803833" w:val="single" w:color="#000000"/>
              <w:bottom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4"/>
              </w:rPr>
              <w:t>2 * 3 * 1 / 2 * 1 * 1 / 3</w:t>
            </w:r>
          </w:p>
        </w:tc>
        <w:tc>
          <w:tcPr>
            <w:tcW w:type="dxa" w:w="38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6" w:lineRule="exact" w:before="0" w:after="0"/>
              <w:ind w:left="0" w:right="0" w:firstLine="0"/>
              <w:jc w:val="center"/>
            </w:pPr>
            <w:r>
              <w:rPr>
                <w:rFonts w:ascii="Symbol" w:hAnsi="Symbol" w:eastAsia="Symbol"/>
                <w:b w:val="0"/>
                <w:i w:val="0"/>
                <w:color w:val="000000"/>
                <w:sz w:val="24"/>
              </w:rPr>
              <w:t>=</w:t>
            </w:r>
          </w:p>
        </w:tc>
        <w:tc>
          <w:tcPr>
            <w:tcW w:type="dxa" w:w="3420"/>
            <w:gridSpan w:val="3"/>
            <w:vMerge w:val="restart"/>
            <w:tcBorders>
              <w:top w:sz="4.74399995803833" w:val="single" w:color="#000000"/>
              <w:bottom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0" w:firstLine="0"/>
              <w:jc w:val="left"/>
            </w:pPr>
            <w:r>
              <w:rPr>
                <w:rFonts w:ascii="SimSun" w:hAnsi="SimSun" w:eastAsia="SimSun"/>
                <w:b w:val="0"/>
                <w:i w:val="0"/>
                <w:color w:val="000000"/>
                <w:sz w:val="24"/>
              </w:rPr>
              <w:t>1</w:t>
            </w:r>
          </w:p>
        </w:tc>
      </w:tr>
      <w:tr>
        <w:trPr>
          <w:trHeight w:hRule="exact" w:val="78"/>
        </w:trPr>
        <w:tc>
          <w:tcPr>
            <w:tcW w:type="dxa" w:w="234"/>
            <w:vMerge w:val="restart"/>
            <w:tcBorders/>
            <w:tcMar>
              <w:start w:w="0" w:type="dxa"/>
              <w:end w:w="0" w:type="dxa"/>
            </w:tcMar>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4"/>
              </w:rPr>
              <w:t xml:space="preserve">P </w:t>
            </w:r>
            <w:r>
              <w:rPr>
                <w:rFonts w:ascii="SimSun" w:hAnsi="SimSun" w:eastAsia="SimSun"/>
                <w:b w:val="0"/>
                <w:i w:val="0"/>
                <w:color w:val="000000"/>
                <w:sz w:val="14"/>
              </w:rPr>
              <w:t>5</w:t>
            </w:r>
          </w:p>
        </w:tc>
        <w:tc>
          <w:tcPr>
            <w:tcW w:type="dxa" w:w="1012"/>
            <w:vMerge/>
            <w:tcBorders>
              <w:top w:sz="4.74399995803833" w:val="single" w:color="#000000"/>
              <w:bottom w:sz="4.74399995803833" w:val="single" w:color="#000000"/>
            </w:tcBorders>
          </w:tcPr>
          <w:p/>
        </w:tc>
        <w:tc>
          <w:tcPr>
            <w:tcW w:type="dxa" w:w="1012"/>
            <w:vMerge/>
            <w:tcBorders>
              <w:top w:sz="4.74399995803833" w:val="single" w:color="#000000"/>
              <w:bottom w:sz="4.74399995803833" w:val="single" w:color="#000000"/>
            </w:tcBorders>
          </w:tcPr>
          <w:p/>
        </w:tc>
        <w:tc>
          <w:tcPr>
            <w:tcW w:type="dxa" w:w="3036"/>
            <w:gridSpan w:val="3"/>
            <w:vMerge/>
            <w:tcBorders>
              <w:top w:sz="4.74399995803833" w:val="single" w:color="#000000"/>
              <w:bottom w:sz="4.74399995803833" w:val="single" w:color="#000000"/>
            </w:tcBorders>
          </w:tcPr>
          <w:p/>
        </w:tc>
        <w:tc>
          <w:tcPr>
            <w:tcW w:type="dxa" w:w="1012"/>
            <w:vMerge/>
            <w:tcBorders>
              <w:top w:sz="4.74399995803833" w:val="single" w:color="#000000"/>
              <w:bottom w:sz="4.74399995803833" w:val="single" w:color="#000000"/>
            </w:tcBorders>
          </w:tcPr>
          <w:p/>
        </w:tc>
        <w:tc>
          <w:tcPr>
            <w:tcW w:type="dxa" w:w="3036"/>
            <w:gridSpan w:val="3"/>
            <w:vMerge/>
            <w:tcBorders>
              <w:top w:sz="4.74399995803833" w:val="single" w:color="#000000"/>
              <w:bottom w:sz="4.74399995803833" w:val="single" w:color="#000000"/>
            </w:tcBorders>
          </w:tcPr>
          <w:p/>
        </w:tc>
      </w:tr>
      <w:tr>
        <w:trPr>
          <w:trHeight w:hRule="exact" w:val="374"/>
        </w:trPr>
        <w:tc>
          <w:tcPr>
            <w:tcW w:type="dxa" w:w="1012"/>
            <w:vMerge/>
            <w:tcBorders/>
          </w:tcPr>
          <w:p/>
        </w:tc>
        <w:tc>
          <w:tcPr>
            <w:tcW w:type="dxa" w:w="316"/>
            <w:tcBorders>
              <w:top w:sz="4.74399995803833" w:val="single" w:color="#000000"/>
            </w:tcBorders>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w:t>
            </w:r>
          </w:p>
        </w:tc>
        <w:tc>
          <w:tcPr>
            <w:tcW w:type="dxa" w:w="160"/>
            <w:tcBorders>
              <w:top w:sz="4.74399995803833" w:val="single" w:color="#000000"/>
            </w:tcBorders>
            <w:tcMar>
              <w:start w:w="0" w:type="dxa"/>
              <w:end w:w="0" w:type="dxa"/>
            </w:tcMar>
          </w:tcPr>
          <w:p>
            <w:pPr>
              <w:autoSpaceDN w:val="0"/>
              <w:autoSpaceDE w:val="0"/>
              <w:widowControl/>
              <w:spacing w:line="182" w:lineRule="auto" w:before="16" w:after="0"/>
              <w:ind w:left="0" w:right="0" w:firstLine="0"/>
              <w:jc w:val="center"/>
            </w:pPr>
            <w:r>
              <w:rPr>
                <w:rFonts w:ascii="SimSun" w:hAnsi="SimSun" w:eastAsia="SimSun"/>
                <w:b w:val="0"/>
                <w:i w:val="0"/>
                <w:color w:val="000000"/>
                <w:sz w:val="14"/>
              </w:rPr>
              <w:t>5</w:t>
            </w:r>
          </w:p>
        </w:tc>
        <w:tc>
          <w:tcPr>
            <w:tcW w:type="dxa" w:w="1860"/>
            <w:tcBorders>
              <w:top w:sz="4.74399995803833"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4"/>
              </w:rPr>
              <w:t>4 * 5 * 2 * 3 * 1</w:t>
            </w:r>
          </w:p>
        </w:tc>
        <w:tc>
          <w:tcPr>
            <w:tcW w:type="dxa" w:w="300"/>
            <w:tcBorders>
              <w:top w:sz="4.74399995803833" w:val="single" w:color="#000000"/>
            </w:tcBorders>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w:t>
            </w:r>
          </w:p>
        </w:tc>
        <w:tc>
          <w:tcPr>
            <w:tcW w:type="dxa" w:w="4180"/>
            <w:gridSpan w:val="5"/>
            <w:tcBorders>
              <w:top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10" w:right="0" w:firstLine="0"/>
              <w:jc w:val="left"/>
            </w:pPr>
            <w:r>
              <w:rPr>
                <w:rFonts w:ascii="SimSun" w:hAnsi="SimSun" w:eastAsia="SimSun"/>
                <w:b w:val="0"/>
                <w:i w:val="0"/>
                <w:color w:val="000000"/>
                <w:sz w:val="24"/>
              </w:rPr>
              <w:t>2.605</w:t>
            </w:r>
          </w:p>
        </w:tc>
      </w:tr>
      <w:tr>
        <w:trPr>
          <w:trHeight w:hRule="exact" w:val="54"/>
        </w:trPr>
        <w:tc>
          <w:tcPr>
            <w:tcW w:type="dxa" w:w="7050"/>
            <w:gridSpan w:val="10"/>
            <w:tcBorders>
              <w:bottom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bl>
    <w:p>
      <w:pPr>
        <w:autoSpaceDN w:val="0"/>
        <w:autoSpaceDE w:val="0"/>
        <w:widowControl/>
        <w:spacing w:line="204" w:lineRule="auto" w:before="30" w:after="80"/>
        <w:ind w:left="998" w:right="0" w:firstLine="0"/>
        <w:jc w:val="left"/>
      </w:pPr>
      <w:r>
        <w:rPr>
          <w:rFonts w:ascii="SimSun" w:hAnsi="SimSun" w:eastAsia="SimSun"/>
          <w:b w:val="0"/>
          <w:i w:val="0"/>
          <w:color w:val="000000"/>
          <w:sz w:val="24"/>
        </w:rPr>
        <w:t>将特征向量</w:t>
      </w:r>
      <w:r>
        <w:rPr>
          <w:rFonts w:ascii="SimSun" w:hAnsi="SimSun" w:eastAsia="SimSun"/>
          <w:b w:val="0"/>
          <w:i w:val="0"/>
          <w:color w:val="000000"/>
          <w:sz w:val="24"/>
        </w:rPr>
        <w:t>P</w:t>
      </w:r>
      <w:r>
        <w:rPr>
          <w:rFonts w:ascii="SimSun" w:hAnsi="SimSun" w:eastAsia="SimSun"/>
          <w:b w:val="0"/>
          <w:i w:val="0"/>
          <w:color w:val="000000"/>
          <w:sz w:val="24"/>
        </w:rPr>
        <w:t xml:space="preserve"> 归一化，依据公式</w:t>
      </w:r>
      <w:r>
        <w:rPr>
          <w:rFonts w:ascii="TimesNewRoman" w:hAnsi="TimesNewRoman" w:eastAsia="TimesNewRoman"/>
          <w:b w:val="0"/>
          <w:i w:val="0"/>
          <w:color w:val="000000"/>
          <w:sz w:val="24"/>
        </w:rPr>
        <w:t>4.3</w:t>
      </w:r>
      <w:r>
        <w:rPr>
          <w:rFonts w:ascii="SimSun" w:hAnsi="SimSun" w:eastAsia="SimSun"/>
          <w:b w:val="0"/>
          <w:i w:val="0"/>
          <w:color w:val="000000"/>
          <w:sz w:val="24"/>
        </w:rPr>
        <w:t>，可得：</w:t>
      </w:r>
    </w:p>
    <w:tbl>
      <w:tblPr>
        <w:tblW w:type="auto" w:w="0"/>
        <w:tblLayout w:type="fixed"/>
        <w:tblLook w:firstColumn="1" w:firstRow="1" w:lastColumn="0" w:lastRow="0" w:noHBand="0" w:noVBand="1" w:val="04A0"/>
        <w:tblInd w:w="500.0" w:type="dxa"/>
      </w:tblPr>
      <w:tblGrid>
        <w:gridCol w:w="723"/>
        <w:gridCol w:w="723"/>
        <w:gridCol w:w="723"/>
        <w:gridCol w:w="723"/>
        <w:gridCol w:w="723"/>
        <w:gridCol w:w="723"/>
        <w:gridCol w:w="723"/>
        <w:gridCol w:w="723"/>
        <w:gridCol w:w="723"/>
        <w:gridCol w:w="723"/>
        <w:gridCol w:w="723"/>
        <w:gridCol w:w="723"/>
        <w:gridCol w:w="723"/>
        <w:gridCol w:w="723"/>
      </w:tblGrid>
      <w:tr>
        <w:trPr>
          <w:trHeight w:hRule="exact" w:val="356"/>
        </w:trPr>
        <w:tc>
          <w:tcPr>
            <w:tcW w:type="dxa" w:w="800"/>
            <w:tcBorders>
              <w:bottom w:sz="4.74399995803833" w:val="single" w:color="#000000"/>
            </w:tcBorders>
            <w:tcMar>
              <w:start w:w="0" w:type="dxa"/>
              <w:end w:w="0" w:type="dxa"/>
            </w:tcMar>
          </w:tcPr>
          <w:p>
            <w:pPr>
              <w:autoSpaceDN w:val="0"/>
              <w:autoSpaceDE w:val="0"/>
              <w:widowControl/>
              <w:spacing w:line="185" w:lineRule="auto" w:before="110" w:after="0"/>
              <w:ind w:left="0" w:right="84" w:firstLine="0"/>
              <w:jc w:val="right"/>
            </w:pPr>
            <w:r>
              <w:rPr>
                <w:rFonts w:ascii="SimSun" w:hAnsi="SimSun" w:eastAsia="SimSun"/>
                <w:b w:val="0"/>
                <w:i w:val="0"/>
                <w:color w:val="000000"/>
                <w:sz w:val="24"/>
              </w:rPr>
              <w:t>P</w:t>
            </w:r>
          </w:p>
        </w:tc>
        <w:tc>
          <w:tcPr>
            <w:tcW w:type="dxa" w:w="322"/>
            <w:tcBorders>
              <w:bottom w:sz="4.74399995803833" w:val="single" w:color="#000000"/>
            </w:tcBorders>
            <w:tcMar>
              <w:start w:w="0" w:type="dxa"/>
              <w:end w:w="0" w:type="dxa"/>
            </w:tcMar>
          </w:tcPr>
          <w:p>
            <w:pPr>
              <w:autoSpaceDN w:val="0"/>
              <w:autoSpaceDE w:val="0"/>
              <w:widowControl/>
              <w:spacing w:line="312" w:lineRule="exact" w:before="38" w:after="0"/>
              <w:ind w:left="0" w:right="0" w:firstLine="0"/>
              <w:jc w:val="center"/>
            </w:pPr>
            <w:r>
              <w:rPr>
                <w:rFonts w:ascii="Symbol" w:hAnsi="Symbol" w:eastAsia="Symbol"/>
                <w:b w:val="0"/>
                <w:i w:val="0"/>
                <w:color w:val="000000"/>
                <w:sz w:val="24"/>
              </w:rPr>
              <w:t>=</w:t>
            </w:r>
          </w:p>
        </w:tc>
        <w:tc>
          <w:tcPr>
            <w:tcW w:type="dxa" w:w="658"/>
            <w:tcBorders>
              <w:bottom w:sz="4.74399995803833" w:val="single" w:color="#000000"/>
            </w:tcBorders>
            <w:tcMar>
              <w:start w:w="0" w:type="dxa"/>
              <w:end w:w="0" w:type="dxa"/>
            </w:tcMar>
          </w:tcPr>
          <w:p/>
        </w:tc>
        <w:tc>
          <w:tcPr>
            <w:tcW w:type="dxa" w:w="220"/>
            <w:tcBorders>
              <w:bottom w:sz="4.74399995803833" w:val="single" w:color="#000000"/>
            </w:tcBorders>
            <w:tcMar>
              <w:start w:w="0" w:type="dxa"/>
              <w:end w:w="0" w:type="dxa"/>
            </w:tcMar>
          </w:tcPr>
          <w:p/>
        </w:tc>
        <w:tc>
          <w:tcPr>
            <w:tcW w:type="dxa" w:w="680"/>
            <w:tcBorders>
              <w:bottom w:sz="4.74399995803833" w:val="single" w:color="#000000"/>
            </w:tcBorders>
            <w:tcMar>
              <w:start w:w="0" w:type="dxa"/>
              <w:end w:w="0" w:type="dxa"/>
            </w:tcMar>
          </w:tcPr>
          <w:p/>
        </w:tc>
        <w:tc>
          <w:tcPr>
            <w:tcW w:type="dxa" w:w="920"/>
            <w:gridSpan w:val="3"/>
            <w:tcBorders>
              <w:bottom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22" w:right="0" w:firstLine="0"/>
              <w:jc w:val="left"/>
            </w:pPr>
            <w:r>
              <w:rPr>
                <w:rFonts w:ascii="SimSun" w:hAnsi="SimSun" w:eastAsia="SimSun"/>
                <w:b w:val="0"/>
                <w:i w:val="0"/>
                <w:color w:val="000000"/>
                <w:sz w:val="24"/>
              </w:rPr>
              <w:t>0.608</w:t>
            </w:r>
          </w:p>
        </w:tc>
        <w:tc>
          <w:tcPr>
            <w:tcW w:type="dxa" w:w="220"/>
            <w:tcBorders>
              <w:bottom w:sz="4.74399995803833" w:val="single" w:color="#000000"/>
            </w:tcBorders>
            <w:tcMar>
              <w:start w:w="0" w:type="dxa"/>
              <w:end w:w="0" w:type="dxa"/>
            </w:tcMar>
          </w:tcPr>
          <w:p/>
        </w:tc>
        <w:tc>
          <w:tcPr>
            <w:tcW w:type="dxa" w:w="200"/>
            <w:tcBorders>
              <w:bottom w:sz="4.74399995803833" w:val="single" w:color="#000000"/>
            </w:tcBorders>
            <w:tcMar>
              <w:start w:w="0" w:type="dxa"/>
              <w:end w:w="0" w:type="dxa"/>
            </w:tcMar>
          </w:tcPr>
          <w:p/>
        </w:tc>
        <w:tc>
          <w:tcPr>
            <w:tcW w:type="dxa" w:w="200"/>
            <w:tcBorders>
              <w:bottom w:sz="4.74399995803833" w:val="single" w:color="#000000"/>
            </w:tcBorders>
            <w:tcMar>
              <w:start w:w="0" w:type="dxa"/>
              <w:end w:w="0" w:type="dxa"/>
            </w:tcMar>
          </w:tcPr>
          <w:p/>
        </w:tc>
        <w:tc>
          <w:tcPr>
            <w:tcW w:type="dxa" w:w="662"/>
            <w:tcBorders>
              <w:bottom w:sz="4.74399995803833" w:val="single" w:color="#000000"/>
            </w:tcBorders>
            <w:tcMar>
              <w:start w:w="0" w:type="dxa"/>
              <w:end w:w="0" w:type="dxa"/>
            </w:tcMar>
          </w:tcPr>
          <w:p/>
        </w:tc>
        <w:tc>
          <w:tcPr>
            <w:tcW w:type="dxa" w:w="318"/>
            <w:tcBorders>
              <w:bottom w:sz="4.74399995803833" w:val="single" w:color="#000000"/>
            </w:tcBorders>
            <w:tcMar>
              <w:start w:w="0" w:type="dxa"/>
              <w:end w:w="0" w:type="dxa"/>
            </w:tcMar>
          </w:tcPr>
          <w:p>
            <w:pPr>
              <w:autoSpaceDN w:val="0"/>
              <w:autoSpaceDE w:val="0"/>
              <w:widowControl/>
              <w:spacing w:line="312" w:lineRule="exact" w:before="38" w:after="0"/>
              <w:ind w:left="0" w:right="0" w:firstLine="0"/>
              <w:jc w:val="center"/>
            </w:pPr>
            <w:r>
              <w:rPr>
                <w:rFonts w:ascii="Symbol" w:hAnsi="Symbol" w:eastAsia="Symbol"/>
                <w:b w:val="0"/>
                <w:i w:val="0"/>
                <w:color w:val="000000"/>
                <w:sz w:val="24"/>
              </w:rPr>
              <w:t>=</w:t>
            </w:r>
          </w:p>
        </w:tc>
        <w:tc>
          <w:tcPr>
            <w:tcW w:type="dxa" w:w="2540"/>
            <w:tcBorders>
              <w:bottom w:sz="4.74399995803833" w:val="single" w:color="#000000"/>
            </w:tcBorders>
            <w:tcMar>
              <w:start w:w="0" w:type="dxa"/>
              <w:end w:w="0" w:type="dxa"/>
            </w:tcMar>
          </w:tcPr>
          <w:p>
            <w:pPr>
              <w:autoSpaceDN w:val="0"/>
              <w:autoSpaceDE w:val="0"/>
              <w:widowControl/>
              <w:spacing w:line="185" w:lineRule="auto" w:before="110" w:after="0"/>
              <w:ind w:left="50" w:right="0" w:firstLine="0"/>
              <w:jc w:val="left"/>
            </w:pPr>
            <w:r>
              <w:rPr>
                <w:rFonts w:ascii="SimSun" w:hAnsi="SimSun" w:eastAsia="SimSun"/>
                <w:b w:val="0"/>
                <w:i w:val="0"/>
                <w:color w:val="000000"/>
                <w:sz w:val="24"/>
              </w:rPr>
              <w:t>0.097</w:t>
            </w:r>
          </w:p>
        </w:tc>
      </w:tr>
      <w:tr>
        <w:trPr>
          <w:trHeight w:hRule="exact" w:val="362"/>
        </w:trPr>
        <w:tc>
          <w:tcPr>
            <w:tcW w:type="dxa" w:w="800"/>
            <w:tcBorders>
              <w:top w:sz="4.74399995803833" w:val="single" w:color="#000000"/>
            </w:tcBorders>
            <w:tcMar>
              <w:start w:w="0" w:type="dxa"/>
              <w:end w:w="0" w:type="dxa"/>
            </w:tcMar>
          </w:tcPr>
          <w:p>
            <w:pPr>
              <w:autoSpaceDN w:val="0"/>
              <w:autoSpaceDE w:val="0"/>
              <w:widowControl/>
              <w:spacing w:line="187" w:lineRule="auto" w:before="0" w:after="0"/>
              <w:ind w:left="0" w:right="46" w:firstLine="0"/>
              <w:jc w:val="right"/>
            </w:pPr>
            <w:r>
              <w:rPr>
                <w:rFonts w:ascii="SimSun" w:hAnsi="SimSun" w:eastAsia="SimSun"/>
                <w:b w:val="0"/>
                <w:i w:val="0"/>
                <w:color w:val="000000"/>
                <w:sz w:val="14"/>
              </w:rPr>
              <w:t>1</w:t>
            </w:r>
          </w:p>
        </w:tc>
        <w:tc>
          <w:tcPr>
            <w:tcW w:type="dxa" w:w="322"/>
            <w:tcBorders>
              <w:top w:sz="4.74399995803833" w:val="single" w:color="#000000"/>
            </w:tcBorders>
            <w:tcMar>
              <w:start w:w="0" w:type="dxa"/>
              <w:end w:w="0" w:type="dxa"/>
            </w:tcMar>
          </w:tcPr>
          <w:p/>
        </w:tc>
        <w:tc>
          <w:tcPr>
            <w:tcW w:type="dxa" w:w="658"/>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0.608</w:t>
            </w:r>
          </w:p>
        </w:tc>
        <w:tc>
          <w:tcPr>
            <w:tcW w:type="dxa" w:w="22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68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0.384</w:t>
            </w:r>
          </w:p>
        </w:tc>
        <w:tc>
          <w:tcPr>
            <w:tcW w:type="dxa" w:w="180"/>
            <w:tcBorders>
              <w:top w:sz="4.74399995803833"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740"/>
            <w:gridSpan w:val="2"/>
            <w:tcBorders>
              <w:top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1.644</w:t>
            </w:r>
          </w:p>
        </w:tc>
        <w:tc>
          <w:tcPr>
            <w:tcW w:type="dxa" w:w="22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20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1</w:t>
            </w:r>
          </w:p>
        </w:tc>
        <w:tc>
          <w:tcPr>
            <w:tcW w:type="dxa" w:w="20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662"/>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2.605</w:t>
            </w:r>
          </w:p>
        </w:tc>
        <w:tc>
          <w:tcPr>
            <w:tcW w:type="dxa" w:w="318"/>
            <w:tcBorders>
              <w:top w:sz="4.74399995803833" w:val="single" w:color="#000000"/>
            </w:tcBorders>
            <w:tcMar>
              <w:start w:w="0" w:type="dxa"/>
              <w:end w:w="0" w:type="dxa"/>
            </w:tcMar>
          </w:tcPr>
          <w:p/>
        </w:tc>
        <w:tc>
          <w:tcPr>
            <w:tcW w:type="dxa" w:w="2540"/>
            <w:tcBorders>
              <w:top w:sz="4.74399995803833" w:val="single" w:color="#000000"/>
            </w:tcBorders>
            <w:tcMar>
              <w:start w:w="0" w:type="dxa"/>
              <w:end w:w="0" w:type="dxa"/>
            </w:tcMar>
          </w:tcPr>
          <w:p/>
        </w:tc>
      </w:tr>
      <w:tr>
        <w:trPr>
          <w:trHeight w:hRule="exact" w:val="346"/>
        </w:trPr>
        <w:tc>
          <w:tcPr>
            <w:tcW w:type="dxa" w:w="800"/>
            <w:tcBorders>
              <w:bottom w:sz="4.74399995803833" w:val="single" w:color="#000000"/>
            </w:tcBorders>
            <w:tcMar>
              <w:start w:w="0" w:type="dxa"/>
              <w:end w:w="0" w:type="dxa"/>
            </w:tcMar>
          </w:tcPr>
          <w:p>
            <w:pPr>
              <w:autoSpaceDN w:val="0"/>
              <w:autoSpaceDE w:val="0"/>
              <w:widowControl/>
              <w:spacing w:line="185" w:lineRule="auto" w:before="100" w:after="0"/>
              <w:ind w:left="0" w:right="84" w:firstLine="0"/>
              <w:jc w:val="right"/>
            </w:pPr>
            <w:r>
              <w:rPr>
                <w:rFonts w:ascii="SimSun" w:hAnsi="SimSun" w:eastAsia="SimSun"/>
                <w:b w:val="0"/>
                <w:i w:val="0"/>
                <w:color w:val="000000"/>
                <w:sz w:val="24"/>
              </w:rPr>
              <w:t>P</w:t>
            </w:r>
          </w:p>
        </w:tc>
        <w:tc>
          <w:tcPr>
            <w:tcW w:type="dxa" w:w="322"/>
            <w:tcBorders>
              <w:bottom w:sz="4.74399995803833" w:val="single" w:color="#000000"/>
            </w:tcBorders>
            <w:tcMar>
              <w:start w:w="0" w:type="dxa"/>
              <w:end w:w="0" w:type="dxa"/>
            </w:tcMar>
          </w:tcPr>
          <w:p>
            <w:pPr>
              <w:autoSpaceDN w:val="0"/>
              <w:autoSpaceDE w:val="0"/>
              <w:widowControl/>
              <w:spacing w:line="312" w:lineRule="exact" w:before="28" w:after="0"/>
              <w:ind w:left="0" w:right="0" w:firstLine="0"/>
              <w:jc w:val="center"/>
            </w:pPr>
            <w:r>
              <w:rPr>
                <w:rFonts w:ascii="Symbol" w:hAnsi="Symbol" w:eastAsia="Symbol"/>
                <w:b w:val="0"/>
                <w:i w:val="0"/>
                <w:color w:val="000000"/>
                <w:sz w:val="24"/>
              </w:rPr>
              <w:t>=</w:t>
            </w: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920"/>
            <w:gridSpan w:val="3"/>
            <w:tcBorders>
              <w:bottom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0" w:after="0"/>
              <w:ind w:left="34" w:right="0" w:firstLine="0"/>
              <w:jc w:val="left"/>
            </w:pPr>
            <w:r>
              <w:rPr>
                <w:rFonts w:ascii="SimSun" w:hAnsi="SimSun" w:eastAsia="SimSun"/>
                <w:b w:val="0"/>
                <w:i w:val="0"/>
                <w:color w:val="000000"/>
                <w:sz w:val="24"/>
              </w:rPr>
              <w:t>0.384</w:t>
            </w: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318"/>
            <w:tcBorders>
              <w:bottom w:sz="4.74399995803833" w:val="single" w:color="#000000"/>
            </w:tcBorders>
            <w:tcMar>
              <w:start w:w="0" w:type="dxa"/>
              <w:end w:w="0" w:type="dxa"/>
            </w:tcMar>
          </w:tcPr>
          <w:p>
            <w:pPr>
              <w:autoSpaceDN w:val="0"/>
              <w:autoSpaceDE w:val="0"/>
              <w:widowControl/>
              <w:spacing w:line="312" w:lineRule="exact" w:before="28" w:after="0"/>
              <w:ind w:left="0" w:right="50" w:firstLine="0"/>
              <w:jc w:val="right"/>
            </w:pPr>
            <w:r>
              <w:rPr>
                <w:rFonts w:ascii="Symbol" w:hAnsi="Symbol" w:eastAsia="Symbol"/>
                <w:b w:val="0"/>
                <w:i w:val="0"/>
                <w:color w:val="000000"/>
                <w:sz w:val="24"/>
              </w:rPr>
              <w:t>=</w:t>
            </w:r>
          </w:p>
        </w:tc>
        <w:tc>
          <w:tcPr>
            <w:tcW w:type="dxa" w:w="2540"/>
            <w:tcBorders>
              <w:bottom w:sz="4.74399995803833" w:val="single" w:color="#000000"/>
            </w:tcBorders>
            <w:tcMar>
              <w:start w:w="0" w:type="dxa"/>
              <w:end w:w="0" w:type="dxa"/>
            </w:tcMar>
          </w:tcPr>
          <w:p>
            <w:pPr>
              <w:autoSpaceDN w:val="0"/>
              <w:autoSpaceDE w:val="0"/>
              <w:widowControl/>
              <w:spacing w:line="185" w:lineRule="auto" w:before="100" w:after="0"/>
              <w:ind w:left="64" w:right="0" w:firstLine="0"/>
              <w:jc w:val="left"/>
            </w:pPr>
            <w:r>
              <w:rPr>
                <w:rFonts w:ascii="SimSun" w:hAnsi="SimSun" w:eastAsia="SimSun"/>
                <w:b w:val="0"/>
                <w:i w:val="0"/>
                <w:color w:val="000000"/>
                <w:sz w:val="24"/>
              </w:rPr>
              <w:t>0.063</w:t>
            </w:r>
          </w:p>
        </w:tc>
      </w:tr>
      <w:tr>
        <w:trPr>
          <w:trHeight w:hRule="exact" w:val="354"/>
        </w:trPr>
        <w:tc>
          <w:tcPr>
            <w:tcW w:type="dxa" w:w="800"/>
            <w:tcBorders>
              <w:top w:sz="4.74399995803833" w:val="single" w:color="#000000"/>
            </w:tcBorders>
            <w:tcMar>
              <w:start w:w="0" w:type="dxa"/>
              <w:end w:w="0" w:type="dxa"/>
            </w:tcMar>
          </w:tcPr>
          <w:p>
            <w:pPr>
              <w:autoSpaceDN w:val="0"/>
              <w:autoSpaceDE w:val="0"/>
              <w:widowControl/>
              <w:spacing w:line="187" w:lineRule="auto" w:before="0" w:after="0"/>
              <w:ind w:left="0" w:right="36" w:firstLine="0"/>
              <w:jc w:val="right"/>
            </w:pPr>
            <w:r>
              <w:rPr>
                <w:rFonts w:ascii="SimSun" w:hAnsi="SimSun" w:eastAsia="SimSun"/>
                <w:b w:val="0"/>
                <w:i w:val="0"/>
                <w:color w:val="000000"/>
                <w:sz w:val="14"/>
              </w:rPr>
              <w:t>2</w:t>
            </w:r>
          </w:p>
        </w:tc>
        <w:tc>
          <w:tcPr>
            <w:tcW w:type="dxa" w:w="322"/>
            <w:tcBorders>
              <w:top w:sz="4.74399995803833" w:val="single" w:color="#000000"/>
            </w:tcBorders>
            <w:tcMar>
              <w:start w:w="0" w:type="dxa"/>
              <w:end w:w="0" w:type="dxa"/>
            </w:tcMar>
          </w:tcPr>
          <w:p/>
        </w:tc>
        <w:tc>
          <w:tcPr>
            <w:tcW w:type="dxa" w:w="658"/>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0.608</w:t>
            </w:r>
          </w:p>
        </w:tc>
        <w:tc>
          <w:tcPr>
            <w:tcW w:type="dxa" w:w="22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68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0.384</w:t>
            </w:r>
          </w:p>
        </w:tc>
        <w:tc>
          <w:tcPr>
            <w:tcW w:type="dxa" w:w="244"/>
            <w:gridSpan w:val="2"/>
            <w:tcBorders>
              <w:top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676"/>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1.644</w:t>
            </w:r>
          </w:p>
        </w:tc>
        <w:tc>
          <w:tcPr>
            <w:tcW w:type="dxa" w:w="22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20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1</w:t>
            </w:r>
          </w:p>
        </w:tc>
        <w:tc>
          <w:tcPr>
            <w:tcW w:type="dxa" w:w="20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662"/>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2.605</w:t>
            </w:r>
          </w:p>
        </w:tc>
        <w:tc>
          <w:tcPr>
            <w:tcW w:type="dxa" w:w="318"/>
            <w:tcBorders>
              <w:top w:sz="4.74399995803833" w:val="single" w:color="#000000"/>
            </w:tcBorders>
            <w:tcMar>
              <w:start w:w="0" w:type="dxa"/>
              <w:end w:w="0" w:type="dxa"/>
            </w:tcMar>
          </w:tcPr>
          <w:p/>
        </w:tc>
        <w:tc>
          <w:tcPr>
            <w:tcW w:type="dxa" w:w="2540"/>
            <w:tcBorders>
              <w:top w:sz="4.74399995803833" w:val="single" w:color="#000000"/>
            </w:tcBorders>
            <w:tcMar>
              <w:start w:w="0" w:type="dxa"/>
              <w:end w:w="0" w:type="dxa"/>
            </w:tcMar>
          </w:tcPr>
          <w:p/>
        </w:tc>
      </w:tr>
      <w:tr>
        <w:trPr>
          <w:trHeight w:hRule="exact" w:val="354"/>
        </w:trPr>
        <w:tc>
          <w:tcPr>
            <w:tcW w:type="dxa" w:w="800"/>
            <w:tcBorders>
              <w:bottom w:sz="4.74399995803833" w:val="single" w:color="#000000"/>
            </w:tcBorders>
            <w:tcMar>
              <w:start w:w="0" w:type="dxa"/>
              <w:end w:w="0" w:type="dxa"/>
            </w:tcMar>
          </w:tcPr>
          <w:p>
            <w:pPr>
              <w:autoSpaceDN w:val="0"/>
              <w:autoSpaceDE w:val="0"/>
              <w:widowControl/>
              <w:spacing w:line="185" w:lineRule="auto" w:before="108" w:after="0"/>
              <w:ind w:left="0" w:right="84" w:firstLine="0"/>
              <w:jc w:val="right"/>
            </w:pPr>
            <w:r>
              <w:rPr>
                <w:rFonts w:ascii="SimSun" w:hAnsi="SimSun" w:eastAsia="SimSun"/>
                <w:b w:val="0"/>
                <w:i w:val="0"/>
                <w:color w:val="000000"/>
                <w:sz w:val="24"/>
              </w:rPr>
              <w:t>P</w:t>
            </w:r>
          </w:p>
        </w:tc>
        <w:tc>
          <w:tcPr>
            <w:tcW w:type="dxa" w:w="322"/>
            <w:tcBorders>
              <w:bottom w:sz="4.74399995803833" w:val="single" w:color="#000000"/>
            </w:tcBorders>
            <w:tcMar>
              <w:start w:w="0" w:type="dxa"/>
              <w:end w:w="0" w:type="dxa"/>
            </w:tcMar>
          </w:tcPr>
          <w:p>
            <w:pPr>
              <w:autoSpaceDN w:val="0"/>
              <w:autoSpaceDE w:val="0"/>
              <w:widowControl/>
              <w:spacing w:line="312" w:lineRule="exact" w:before="36" w:after="0"/>
              <w:ind w:left="0" w:right="0" w:firstLine="0"/>
              <w:jc w:val="center"/>
            </w:pPr>
            <w:r>
              <w:rPr>
                <w:rFonts w:ascii="Symbol" w:hAnsi="Symbol" w:eastAsia="Symbol"/>
                <w:b w:val="0"/>
                <w:i w:val="0"/>
                <w:color w:val="000000"/>
                <w:sz w:val="24"/>
              </w:rPr>
              <w:t>=</w:t>
            </w: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920"/>
            <w:gridSpan w:val="3"/>
            <w:tcBorders>
              <w:bottom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8" w:after="0"/>
              <w:ind w:left="26" w:right="0" w:firstLine="0"/>
              <w:jc w:val="left"/>
            </w:pPr>
            <w:r>
              <w:rPr>
                <w:rFonts w:ascii="SimSun" w:hAnsi="SimSun" w:eastAsia="SimSun"/>
                <w:b w:val="0"/>
                <w:i w:val="0"/>
                <w:color w:val="000000"/>
                <w:sz w:val="24"/>
              </w:rPr>
              <w:t>1.644</w:t>
            </w: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318"/>
            <w:tcBorders>
              <w:bottom w:sz="4.74399995803833" w:val="single" w:color="#000000"/>
            </w:tcBorders>
            <w:tcMar>
              <w:start w:w="0" w:type="dxa"/>
              <w:end w:w="0" w:type="dxa"/>
            </w:tcMar>
          </w:tcPr>
          <w:p>
            <w:pPr>
              <w:autoSpaceDN w:val="0"/>
              <w:autoSpaceDE w:val="0"/>
              <w:widowControl/>
              <w:spacing w:line="312" w:lineRule="exact" w:before="36" w:after="0"/>
              <w:ind w:left="0" w:right="50" w:firstLine="0"/>
              <w:jc w:val="right"/>
            </w:pPr>
            <w:r>
              <w:rPr>
                <w:rFonts w:ascii="Symbol" w:hAnsi="Symbol" w:eastAsia="Symbol"/>
                <w:b w:val="0"/>
                <w:i w:val="0"/>
                <w:color w:val="000000"/>
                <w:sz w:val="24"/>
              </w:rPr>
              <w:t>=</w:t>
            </w:r>
          </w:p>
        </w:tc>
        <w:tc>
          <w:tcPr>
            <w:tcW w:type="dxa" w:w="2540"/>
            <w:tcBorders>
              <w:bottom w:sz="4.74399995803833" w:val="single" w:color="#000000"/>
            </w:tcBorders>
            <w:tcMar>
              <w:start w:w="0" w:type="dxa"/>
              <w:end w:w="0" w:type="dxa"/>
            </w:tcMar>
          </w:tcPr>
          <w:p>
            <w:pPr>
              <w:autoSpaceDN w:val="0"/>
              <w:autoSpaceDE w:val="0"/>
              <w:widowControl/>
              <w:spacing w:line="185" w:lineRule="auto" w:before="108" w:after="0"/>
              <w:ind w:left="62" w:right="0" w:firstLine="0"/>
              <w:jc w:val="left"/>
            </w:pPr>
            <w:r>
              <w:rPr>
                <w:rFonts w:ascii="SimSun" w:hAnsi="SimSun" w:eastAsia="SimSun"/>
                <w:b w:val="0"/>
                <w:i w:val="0"/>
                <w:color w:val="000000"/>
                <w:sz w:val="24"/>
              </w:rPr>
              <w:t>0.263</w:t>
            </w:r>
          </w:p>
        </w:tc>
      </w:tr>
      <w:tr>
        <w:trPr>
          <w:trHeight w:hRule="exact" w:val="346"/>
        </w:trPr>
        <w:tc>
          <w:tcPr>
            <w:tcW w:type="dxa" w:w="800"/>
            <w:tcBorders>
              <w:top w:sz="4.74399995803833" w:val="single" w:color="#000000"/>
            </w:tcBorders>
            <w:tcMar>
              <w:start w:w="0" w:type="dxa"/>
              <w:end w:w="0" w:type="dxa"/>
            </w:tcMar>
          </w:tcPr>
          <w:p>
            <w:pPr>
              <w:autoSpaceDN w:val="0"/>
              <w:autoSpaceDE w:val="0"/>
              <w:widowControl/>
              <w:spacing w:line="187" w:lineRule="auto" w:before="0" w:after="0"/>
              <w:ind w:left="0" w:right="36" w:firstLine="0"/>
              <w:jc w:val="right"/>
            </w:pPr>
            <w:r>
              <w:rPr>
                <w:rFonts w:ascii="SimSun" w:hAnsi="SimSun" w:eastAsia="SimSun"/>
                <w:b w:val="0"/>
                <w:i w:val="0"/>
                <w:color w:val="000000"/>
                <w:sz w:val="14"/>
              </w:rPr>
              <w:t>3</w:t>
            </w:r>
          </w:p>
        </w:tc>
        <w:tc>
          <w:tcPr>
            <w:tcW w:type="dxa" w:w="322"/>
            <w:tcBorders>
              <w:top w:sz="4.74399995803833" w:val="single" w:color="#000000"/>
            </w:tcBorders>
            <w:tcMar>
              <w:start w:w="0" w:type="dxa"/>
              <w:end w:w="0" w:type="dxa"/>
            </w:tcMar>
          </w:tcPr>
          <w:p/>
        </w:tc>
        <w:tc>
          <w:tcPr>
            <w:tcW w:type="dxa" w:w="658"/>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0.608</w:t>
            </w:r>
          </w:p>
        </w:tc>
        <w:tc>
          <w:tcPr>
            <w:tcW w:type="dxa" w:w="22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68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0.384</w:t>
            </w:r>
          </w:p>
        </w:tc>
        <w:tc>
          <w:tcPr>
            <w:tcW w:type="dxa" w:w="244"/>
            <w:gridSpan w:val="2"/>
            <w:tcBorders>
              <w:top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676"/>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1.644</w:t>
            </w:r>
          </w:p>
        </w:tc>
        <w:tc>
          <w:tcPr>
            <w:tcW w:type="dxa" w:w="22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20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1</w:t>
            </w:r>
          </w:p>
        </w:tc>
        <w:tc>
          <w:tcPr>
            <w:tcW w:type="dxa" w:w="20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662"/>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2.605</w:t>
            </w:r>
          </w:p>
        </w:tc>
        <w:tc>
          <w:tcPr>
            <w:tcW w:type="dxa" w:w="318"/>
            <w:tcBorders>
              <w:top w:sz="4.74399995803833" w:val="single" w:color="#000000"/>
            </w:tcBorders>
            <w:tcMar>
              <w:start w:w="0" w:type="dxa"/>
              <w:end w:w="0" w:type="dxa"/>
            </w:tcMar>
          </w:tcPr>
          <w:p/>
        </w:tc>
        <w:tc>
          <w:tcPr>
            <w:tcW w:type="dxa" w:w="2540"/>
            <w:tcBorders>
              <w:top w:sz="4.74399995803833" w:val="single" w:color="#000000"/>
            </w:tcBorders>
            <w:tcMar>
              <w:start w:w="0" w:type="dxa"/>
              <w:end w:w="0" w:type="dxa"/>
            </w:tcMar>
          </w:tcPr>
          <w:p/>
        </w:tc>
      </w:tr>
      <w:tr>
        <w:trPr>
          <w:trHeight w:hRule="exact" w:val="362"/>
        </w:trPr>
        <w:tc>
          <w:tcPr>
            <w:tcW w:type="dxa" w:w="800"/>
            <w:tcBorders>
              <w:bottom w:sz="4.74399995803833" w:val="single" w:color="#000000"/>
            </w:tcBorders>
            <w:tcMar>
              <w:start w:w="0" w:type="dxa"/>
              <w:end w:w="0" w:type="dxa"/>
            </w:tcMar>
          </w:tcPr>
          <w:p>
            <w:pPr>
              <w:autoSpaceDN w:val="0"/>
              <w:autoSpaceDE w:val="0"/>
              <w:widowControl/>
              <w:spacing w:line="185" w:lineRule="auto" w:before="116" w:after="0"/>
              <w:ind w:left="0" w:right="84" w:firstLine="0"/>
              <w:jc w:val="right"/>
            </w:pPr>
            <w:r>
              <w:rPr>
                <w:rFonts w:ascii="SimSun" w:hAnsi="SimSun" w:eastAsia="SimSun"/>
                <w:b w:val="0"/>
                <w:i w:val="0"/>
                <w:color w:val="000000"/>
                <w:sz w:val="24"/>
              </w:rPr>
              <w:t>P</w:t>
            </w:r>
          </w:p>
        </w:tc>
        <w:tc>
          <w:tcPr>
            <w:tcW w:type="dxa" w:w="322"/>
            <w:tcBorders>
              <w:bottom w:sz="4.74399995803833" w:val="single" w:color="#000000"/>
            </w:tcBorders>
            <w:tcMar>
              <w:start w:w="0" w:type="dxa"/>
              <w:end w:w="0" w:type="dxa"/>
            </w:tcMar>
          </w:tcPr>
          <w:p>
            <w:pPr>
              <w:autoSpaceDN w:val="0"/>
              <w:autoSpaceDE w:val="0"/>
              <w:widowControl/>
              <w:spacing w:line="312" w:lineRule="exact" w:before="44" w:after="0"/>
              <w:ind w:left="0" w:right="0" w:firstLine="0"/>
              <w:jc w:val="center"/>
            </w:pPr>
            <w:r>
              <w:rPr>
                <w:rFonts w:ascii="Symbol" w:hAnsi="Symbol" w:eastAsia="Symbol"/>
                <w:b w:val="0"/>
                <w:i w:val="0"/>
                <w:color w:val="000000"/>
                <w:sz w:val="24"/>
              </w:rPr>
              <w:t>=</w:t>
            </w: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920"/>
            <w:gridSpan w:val="3"/>
            <w:tcBorders>
              <w:bottom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66" w:after="0"/>
              <w:ind w:left="0" w:right="520" w:firstLine="0"/>
              <w:jc w:val="right"/>
            </w:pPr>
            <w:r>
              <w:rPr>
                <w:rFonts w:ascii="SimSun" w:hAnsi="SimSun" w:eastAsia="SimSun"/>
                <w:b w:val="0"/>
                <w:i w:val="0"/>
                <w:color w:val="000000"/>
                <w:sz w:val="24"/>
              </w:rPr>
              <w:t>1</w:t>
            </w: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318"/>
            <w:tcBorders>
              <w:bottom w:sz="4.74399995803833" w:val="single" w:color="#000000"/>
            </w:tcBorders>
            <w:tcMar>
              <w:start w:w="0" w:type="dxa"/>
              <w:end w:w="0" w:type="dxa"/>
            </w:tcMar>
          </w:tcPr>
          <w:p>
            <w:pPr>
              <w:autoSpaceDN w:val="0"/>
              <w:autoSpaceDE w:val="0"/>
              <w:widowControl/>
              <w:spacing w:line="312" w:lineRule="exact" w:before="44" w:after="0"/>
              <w:ind w:left="0" w:right="44" w:firstLine="0"/>
              <w:jc w:val="right"/>
            </w:pPr>
            <w:r>
              <w:rPr>
                <w:rFonts w:ascii="Symbol" w:hAnsi="Symbol" w:eastAsia="Symbol"/>
                <w:b w:val="0"/>
                <w:i w:val="0"/>
                <w:color w:val="000000"/>
                <w:sz w:val="24"/>
              </w:rPr>
              <w:t>=</w:t>
            </w:r>
          </w:p>
        </w:tc>
        <w:tc>
          <w:tcPr>
            <w:tcW w:type="dxa" w:w="2540"/>
            <w:tcBorders>
              <w:bottom w:sz="4.74399995803833" w:val="single" w:color="#000000"/>
            </w:tcBorders>
            <w:tcMar>
              <w:start w:w="0" w:type="dxa"/>
              <w:end w:w="0" w:type="dxa"/>
            </w:tcMar>
          </w:tcPr>
          <w:p>
            <w:pPr>
              <w:autoSpaceDN w:val="0"/>
              <w:autoSpaceDE w:val="0"/>
              <w:widowControl/>
              <w:spacing w:line="185" w:lineRule="auto" w:before="116" w:after="0"/>
              <w:ind w:left="70" w:right="0" w:firstLine="0"/>
              <w:jc w:val="left"/>
            </w:pPr>
            <w:r>
              <w:rPr>
                <w:rFonts w:ascii="SimSun" w:hAnsi="SimSun" w:eastAsia="SimSun"/>
                <w:b w:val="0"/>
                <w:i w:val="0"/>
                <w:color w:val="000000"/>
                <w:sz w:val="24"/>
              </w:rPr>
              <w:t>0.160</w:t>
            </w:r>
          </w:p>
        </w:tc>
      </w:tr>
      <w:tr>
        <w:trPr>
          <w:trHeight w:hRule="exact" w:val="358"/>
        </w:trPr>
        <w:tc>
          <w:tcPr>
            <w:tcW w:type="dxa" w:w="800"/>
            <w:tcBorders>
              <w:top w:sz="4.74399995803833" w:val="single" w:color="#000000"/>
            </w:tcBorders>
            <w:tcMar>
              <w:start w:w="0" w:type="dxa"/>
              <w:end w:w="0" w:type="dxa"/>
            </w:tcMar>
          </w:tcPr>
          <w:p>
            <w:pPr>
              <w:autoSpaceDN w:val="0"/>
              <w:autoSpaceDE w:val="0"/>
              <w:widowControl/>
              <w:spacing w:line="187" w:lineRule="auto" w:before="0" w:after="0"/>
              <w:ind w:left="0" w:right="34" w:firstLine="0"/>
              <w:jc w:val="right"/>
            </w:pPr>
            <w:r>
              <w:rPr>
                <w:rFonts w:ascii="SimSun" w:hAnsi="SimSun" w:eastAsia="SimSun"/>
                <w:b w:val="0"/>
                <w:i w:val="0"/>
                <w:color w:val="000000"/>
                <w:sz w:val="14"/>
              </w:rPr>
              <w:t>4</w:t>
            </w:r>
          </w:p>
        </w:tc>
        <w:tc>
          <w:tcPr>
            <w:tcW w:type="dxa" w:w="322"/>
            <w:tcBorders>
              <w:top w:sz="4.74399995803833" w:val="single" w:color="#000000"/>
            </w:tcBorders>
            <w:tcMar>
              <w:start w:w="0" w:type="dxa"/>
              <w:end w:w="0" w:type="dxa"/>
            </w:tcMar>
          </w:tcPr>
          <w:p/>
        </w:tc>
        <w:tc>
          <w:tcPr>
            <w:tcW w:type="dxa" w:w="658"/>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0.608</w:t>
            </w:r>
          </w:p>
        </w:tc>
        <w:tc>
          <w:tcPr>
            <w:tcW w:type="dxa" w:w="22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68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0.384</w:t>
            </w:r>
          </w:p>
        </w:tc>
        <w:tc>
          <w:tcPr>
            <w:tcW w:type="dxa" w:w="244"/>
            <w:gridSpan w:val="2"/>
            <w:tcBorders>
              <w:top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676"/>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1.644</w:t>
            </w:r>
          </w:p>
        </w:tc>
        <w:tc>
          <w:tcPr>
            <w:tcW w:type="dxa" w:w="22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20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1</w:t>
            </w:r>
          </w:p>
        </w:tc>
        <w:tc>
          <w:tcPr>
            <w:tcW w:type="dxa" w:w="20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662"/>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72" w:right="0" w:firstLine="0"/>
              <w:jc w:val="left"/>
            </w:pPr>
            <w:r>
              <w:rPr>
                <w:rFonts w:ascii="SimSun" w:hAnsi="SimSun" w:eastAsia="SimSun"/>
                <w:b w:val="0"/>
                <w:i w:val="0"/>
                <w:color w:val="000000"/>
                <w:sz w:val="24"/>
              </w:rPr>
              <w:t>2.605</w:t>
            </w:r>
          </w:p>
        </w:tc>
        <w:tc>
          <w:tcPr>
            <w:tcW w:type="dxa" w:w="318"/>
            <w:tcBorders>
              <w:top w:sz="4.74399995803833" w:val="single" w:color="#000000"/>
            </w:tcBorders>
            <w:tcMar>
              <w:start w:w="0" w:type="dxa"/>
              <w:end w:w="0" w:type="dxa"/>
            </w:tcMar>
          </w:tcPr>
          <w:p/>
        </w:tc>
        <w:tc>
          <w:tcPr>
            <w:tcW w:type="dxa" w:w="2540"/>
            <w:tcBorders>
              <w:top w:sz="4.74399995803833" w:val="single" w:color="#000000"/>
            </w:tcBorders>
            <w:tcMar>
              <w:start w:w="0" w:type="dxa"/>
              <w:end w:w="0" w:type="dxa"/>
            </w:tcMar>
          </w:tcPr>
          <w:p/>
        </w:tc>
      </w:tr>
      <w:tr>
        <w:trPr>
          <w:trHeight w:hRule="exact" w:val="350"/>
        </w:trPr>
        <w:tc>
          <w:tcPr>
            <w:tcW w:type="dxa" w:w="800"/>
            <w:tcBorders>
              <w:bottom w:sz="4.74399995803833" w:val="single" w:color="#000000"/>
            </w:tcBorders>
            <w:tcMar>
              <w:start w:w="0" w:type="dxa"/>
              <w:end w:w="0" w:type="dxa"/>
            </w:tcMar>
          </w:tcPr>
          <w:p>
            <w:pPr>
              <w:autoSpaceDN w:val="0"/>
              <w:autoSpaceDE w:val="0"/>
              <w:widowControl/>
              <w:spacing w:line="185" w:lineRule="auto" w:before="104" w:after="0"/>
              <w:ind w:left="0" w:right="84" w:firstLine="0"/>
              <w:jc w:val="right"/>
            </w:pPr>
            <w:r>
              <w:rPr>
                <w:rFonts w:ascii="SimSun" w:hAnsi="SimSun" w:eastAsia="SimSun"/>
                <w:b w:val="0"/>
                <w:i w:val="0"/>
                <w:color w:val="000000"/>
                <w:sz w:val="24"/>
              </w:rPr>
              <w:t>P</w:t>
            </w:r>
          </w:p>
        </w:tc>
        <w:tc>
          <w:tcPr>
            <w:tcW w:type="dxa" w:w="322"/>
            <w:tcBorders>
              <w:bottom w:sz="4.74399995803833" w:val="single" w:color="#000000"/>
            </w:tcBorders>
            <w:tcMar>
              <w:start w:w="0" w:type="dxa"/>
              <w:end w:w="0" w:type="dxa"/>
            </w:tcMar>
          </w:tcPr>
          <w:p>
            <w:pPr>
              <w:autoSpaceDN w:val="0"/>
              <w:autoSpaceDE w:val="0"/>
              <w:widowControl/>
              <w:spacing w:line="312" w:lineRule="exact" w:before="32" w:after="0"/>
              <w:ind w:left="0" w:right="0" w:firstLine="0"/>
              <w:jc w:val="center"/>
            </w:pPr>
            <w:r>
              <w:rPr>
                <w:rFonts w:ascii="Symbol" w:hAnsi="Symbol" w:eastAsia="Symbol"/>
                <w:b w:val="0"/>
                <w:i w:val="0"/>
                <w:color w:val="000000"/>
                <w:sz w:val="24"/>
              </w:rPr>
              <w:t>=</w:t>
            </w: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920"/>
            <w:gridSpan w:val="3"/>
            <w:tcBorders>
              <w:bottom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4" w:after="0"/>
              <w:ind w:left="36" w:right="0" w:firstLine="0"/>
              <w:jc w:val="left"/>
            </w:pPr>
            <w:r>
              <w:rPr>
                <w:rFonts w:ascii="SimSun" w:hAnsi="SimSun" w:eastAsia="SimSun"/>
                <w:b w:val="0"/>
                <w:i w:val="0"/>
                <w:color w:val="000000"/>
                <w:sz w:val="24"/>
              </w:rPr>
              <w:t>2.605</w:t>
            </w: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723"/>
            <w:vMerge/>
            <w:tcBorders>
              <w:top w:sz="4.74399995803833" w:val="single" w:color="#000000"/>
              <w:bottom w:sz="4.74399995803833" w:val="single" w:color="#000000"/>
            </w:tcBorders>
          </w:tcPr>
          <w:p/>
        </w:tc>
        <w:tc>
          <w:tcPr>
            <w:tcW w:type="dxa" w:w="318"/>
            <w:tcBorders>
              <w:bottom w:sz="4.74399995803833" w:val="single" w:color="#000000"/>
            </w:tcBorders>
            <w:tcMar>
              <w:start w:w="0" w:type="dxa"/>
              <w:end w:w="0" w:type="dxa"/>
            </w:tcMar>
          </w:tcPr>
          <w:p>
            <w:pPr>
              <w:autoSpaceDN w:val="0"/>
              <w:autoSpaceDE w:val="0"/>
              <w:widowControl/>
              <w:spacing w:line="312" w:lineRule="exact" w:before="32" w:after="0"/>
              <w:ind w:left="0" w:right="50" w:firstLine="0"/>
              <w:jc w:val="right"/>
            </w:pPr>
            <w:r>
              <w:rPr>
                <w:rFonts w:ascii="Symbol" w:hAnsi="Symbol" w:eastAsia="Symbol"/>
                <w:b w:val="0"/>
                <w:i w:val="0"/>
                <w:color w:val="000000"/>
                <w:sz w:val="24"/>
              </w:rPr>
              <w:t>=</w:t>
            </w:r>
          </w:p>
        </w:tc>
        <w:tc>
          <w:tcPr>
            <w:tcW w:type="dxa" w:w="2540"/>
            <w:tcBorders>
              <w:bottom w:sz="4.74399995803833" w:val="single" w:color="#000000"/>
            </w:tcBorders>
            <w:tcMar>
              <w:start w:w="0" w:type="dxa"/>
              <w:end w:w="0" w:type="dxa"/>
            </w:tcMar>
          </w:tcPr>
          <w:p>
            <w:pPr>
              <w:autoSpaceDN w:val="0"/>
              <w:autoSpaceDE w:val="0"/>
              <w:widowControl/>
              <w:spacing w:line="185" w:lineRule="auto" w:before="104" w:after="0"/>
              <w:ind w:left="62" w:right="0" w:firstLine="0"/>
              <w:jc w:val="left"/>
            </w:pPr>
            <w:r>
              <w:rPr>
                <w:rFonts w:ascii="SimSun" w:hAnsi="SimSun" w:eastAsia="SimSun"/>
                <w:b w:val="0"/>
                <w:i w:val="0"/>
                <w:color w:val="000000"/>
                <w:sz w:val="24"/>
              </w:rPr>
              <w:t>0.417</w:t>
            </w:r>
          </w:p>
        </w:tc>
      </w:tr>
      <w:tr>
        <w:trPr>
          <w:trHeight w:hRule="exact" w:val="356"/>
        </w:trPr>
        <w:tc>
          <w:tcPr>
            <w:tcW w:type="dxa" w:w="800"/>
            <w:tcBorders>
              <w:top w:sz="4.74399995803833" w:val="single" w:color="#000000"/>
            </w:tcBorders>
            <w:tcMar>
              <w:start w:w="0" w:type="dxa"/>
              <w:end w:w="0" w:type="dxa"/>
            </w:tcMar>
          </w:tcPr>
          <w:p>
            <w:pPr>
              <w:autoSpaceDN w:val="0"/>
              <w:autoSpaceDE w:val="0"/>
              <w:widowControl/>
              <w:spacing w:line="187" w:lineRule="auto" w:before="0" w:after="0"/>
              <w:ind w:left="0" w:right="36" w:firstLine="0"/>
              <w:jc w:val="right"/>
            </w:pPr>
            <w:r>
              <w:rPr>
                <w:rFonts w:ascii="SimSun" w:hAnsi="SimSun" w:eastAsia="SimSun"/>
                <w:b w:val="0"/>
                <w:i w:val="0"/>
                <w:color w:val="000000"/>
                <w:sz w:val="14"/>
              </w:rPr>
              <w:t>5</w:t>
            </w:r>
          </w:p>
        </w:tc>
        <w:tc>
          <w:tcPr>
            <w:tcW w:type="dxa" w:w="322"/>
            <w:tcBorders>
              <w:top w:sz="4.74399995803833" w:val="single" w:color="#000000"/>
            </w:tcBorders>
            <w:tcMar>
              <w:start w:w="0" w:type="dxa"/>
              <w:end w:w="0" w:type="dxa"/>
            </w:tcMar>
          </w:tcPr>
          <w:p/>
        </w:tc>
        <w:tc>
          <w:tcPr>
            <w:tcW w:type="dxa" w:w="658"/>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0.608</w:t>
            </w:r>
          </w:p>
        </w:tc>
        <w:tc>
          <w:tcPr>
            <w:tcW w:type="dxa" w:w="220"/>
            <w:tcBorders>
              <w:top w:sz="4.74399995803833"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680"/>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0.384</w:t>
            </w:r>
          </w:p>
        </w:tc>
        <w:tc>
          <w:tcPr>
            <w:tcW w:type="dxa" w:w="244"/>
            <w:gridSpan w:val="2"/>
            <w:tcBorders>
              <w:top w:sz="4.74399995803833" w:val="single" w:color="#000000"/>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676"/>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1.644</w:t>
            </w:r>
          </w:p>
        </w:tc>
        <w:tc>
          <w:tcPr>
            <w:tcW w:type="dxa" w:w="220"/>
            <w:tcBorders>
              <w:top w:sz="4.74399995803833"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200"/>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1</w:t>
            </w:r>
          </w:p>
        </w:tc>
        <w:tc>
          <w:tcPr>
            <w:tcW w:type="dxa" w:w="200"/>
            <w:tcBorders>
              <w:top w:sz="4.74399995803833"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662"/>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2.605</w:t>
            </w:r>
          </w:p>
        </w:tc>
        <w:tc>
          <w:tcPr>
            <w:tcW w:type="dxa" w:w="318"/>
            <w:tcBorders>
              <w:top w:sz="4.74399995803833" w:val="single" w:color="#000000"/>
            </w:tcBorders>
            <w:tcMar>
              <w:start w:w="0" w:type="dxa"/>
              <w:end w:w="0" w:type="dxa"/>
            </w:tcMar>
          </w:tcPr>
          <w:p/>
        </w:tc>
        <w:tc>
          <w:tcPr>
            <w:tcW w:type="dxa" w:w="2540"/>
            <w:tcBorders>
              <w:top w:sz="4.74399995803833" w:val="single" w:color="#000000"/>
            </w:tcBorders>
            <w:tcMar>
              <w:start w:w="0" w:type="dxa"/>
              <w:end w:w="0" w:type="dxa"/>
            </w:tcMar>
          </w:tcPr>
          <w:p/>
        </w:tc>
      </w:tr>
    </w:tbl>
    <w:p>
      <w:pPr>
        <w:autoSpaceDN w:val="0"/>
        <w:autoSpaceDE w:val="0"/>
        <w:widowControl/>
        <w:spacing w:line="204" w:lineRule="auto" w:before="40" w:after="0"/>
        <w:ind w:left="998" w:right="0" w:firstLine="0"/>
        <w:jc w:val="left"/>
      </w:pPr>
      <w:r>
        <w:rPr>
          <w:rFonts w:ascii="SimSun" w:hAnsi="SimSun" w:eastAsia="SimSun"/>
          <w:b w:val="0"/>
          <w:i w:val="0"/>
          <w:color w:val="000000"/>
          <w:sz w:val="24"/>
        </w:rPr>
        <w:t>计算判断矩阵的最大特征值，根据公式</w:t>
      </w:r>
      <w:r>
        <w:rPr>
          <w:rFonts w:ascii="TimesNewRoman" w:hAnsi="TimesNewRoman" w:eastAsia="TimesNewRoman"/>
          <w:b w:val="0"/>
          <w:i w:val="0"/>
          <w:color w:val="000000"/>
          <w:sz w:val="24"/>
        </w:rPr>
        <w:t>4.4</w:t>
      </w:r>
      <w:r>
        <w:rPr>
          <w:rFonts w:ascii="SimSun" w:hAnsi="SimSun" w:eastAsia="SimSun"/>
          <w:b w:val="0"/>
          <w:i w:val="0"/>
          <w:color w:val="000000"/>
          <w:sz w:val="24"/>
        </w:rPr>
        <w:t>，得：</w:t>
      </w:r>
    </w:p>
    <w:p>
      <w:pPr>
        <w:autoSpaceDN w:val="0"/>
        <w:autoSpaceDE w:val="0"/>
        <w:widowControl/>
        <w:spacing w:line="230" w:lineRule="auto" w:before="3068" w:after="0"/>
        <w:ind w:left="0" w:right="4450" w:firstLine="0"/>
        <w:jc w:val="right"/>
      </w:pPr>
      <w:r>
        <w:rPr>
          <w:rFonts w:ascii="TimesNewRoman" w:hAnsi="TimesNewRoman" w:eastAsia="TimesNewRoman"/>
          <w:b w:val="0"/>
          <w:i w:val="0"/>
          <w:color w:val="000000"/>
          <w:sz w:val="18"/>
        </w:rPr>
        <w:t xml:space="preserve">44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64" name="Picture 3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5" name="Picture 3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30"/>
        <w:ind w:left="0" w:right="3906" w:firstLine="0"/>
        <w:jc w:val="right"/>
      </w:pPr>
      <w:r>
        <w:rPr>
          <w:rFonts w:ascii="SimSun" w:hAnsi="SimSun" w:eastAsia="SimSun"/>
          <w:b w:val="0"/>
          <w:i w:val="0"/>
          <w:color w:val="000000"/>
          <w:sz w:val="21"/>
        </w:rPr>
        <w:t>第五章</w:t>
      </w:r>
      <w:r>
        <w:rPr>
          <w:rFonts w:ascii="SimSun" w:hAnsi="SimSun" w:eastAsia="SimSun"/>
          <w:b w:val="0"/>
          <w:i w:val="0"/>
          <w:color w:val="000000"/>
          <w:sz w:val="21"/>
        </w:rPr>
        <w:t>案例分析</w:t>
      </w:r>
    </w:p>
    <w:tbl>
      <w:tblPr>
        <w:tblW w:type="auto" w:w="0"/>
        <w:tblLayout w:type="fixed"/>
        <w:tblLook w:firstColumn="1" w:firstRow="1" w:lastColumn="0" w:lastRow="0" w:noHBand="0" w:noVBand="1" w:val="04A0"/>
        <w:tblInd w:w="968.0000000000001" w:type="dxa"/>
      </w:tblPr>
      <w:tblGrid>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trPr>
          <w:trHeight w:hRule="exact" w:val="1016"/>
        </w:trPr>
        <w:tc>
          <w:tcPr>
            <w:tcW w:type="dxa" w:w="432"/>
            <w:gridSpan w:val="2"/>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04" w:after="0"/>
              <w:ind w:left="0" w:right="0" w:firstLine="0"/>
              <w:jc w:val="center"/>
            </w:pPr>
            <w:r>
              <w:rPr>
                <w:rFonts w:ascii="SimSun" w:hAnsi="SimSun" w:eastAsia="SimSun"/>
                <w:b w:val="0"/>
                <w:i w:val="0"/>
                <w:color w:val="000000"/>
                <w:sz w:val="24"/>
              </w:rPr>
              <w:t>UP</w:t>
            </w:r>
          </w:p>
        </w:tc>
        <w:tc>
          <w:tcPr>
            <w:tcW w:type="dxa" w:w="20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968" w:after="0"/>
              <w:ind w:left="0" w:right="0" w:firstLine="0"/>
              <w:jc w:val="center"/>
            </w:pPr>
            <w:r>
              <w:rPr>
                <w:rFonts w:ascii="Symbol" w:hAnsi="Symbol" w:eastAsia="Symbol"/>
                <w:b w:val="0"/>
                <w:i w:val="0"/>
                <w:color w:val="000000"/>
                <w:sz w:val="24"/>
              </w:rPr>
              <w:t>=</w:t>
            </w:r>
          </w:p>
        </w:tc>
        <w:tc>
          <w:tcPr>
            <w:tcW w:type="dxa" w:w="160"/>
            <w:tcBorders>
              <w:top w:sz="12.0" w:val="single" w:color="#000000"/>
              <w:bottom w:sz="4.74399995803833" w:val="single" w:color="#000000"/>
            </w:tcBorders>
            <w:tcMar>
              <w:start w:w="0" w:type="dxa"/>
              <w:end w:w="0" w:type="dxa"/>
            </w:tcMar>
          </w:tcPr>
          <w:p>
            <w:pPr>
              <w:autoSpaceDN w:val="0"/>
              <w:autoSpaceDE w:val="0"/>
              <w:widowControl/>
              <w:spacing w:line="294" w:lineRule="exact" w:before="670" w:after="0"/>
              <w:ind w:left="0" w:right="0" w:firstLine="0"/>
              <w:jc w:val="center"/>
            </w:pPr>
            <w:r>
              <w:rPr>
                <w:rFonts w:ascii="Symbol" w:hAnsi="Symbol" w:eastAsia="Symbol"/>
                <w:b w:val="0"/>
                <w:i w:val="0"/>
                <w:color w:val="000000"/>
                <w:sz w:val="24"/>
              </w:rPr>
              <w:t></w:t>
            </w:r>
          </w:p>
        </w:tc>
        <w:tc>
          <w:tcPr>
            <w:tcW w:type="dxa" w:w="336"/>
            <w:tcBorders>
              <w:top w:sz="12.0" w:val="single" w:color="#000000"/>
              <w:bottom w:sz="4.74399995803833" w:val="single" w:color="#000000"/>
            </w:tcBorders>
            <w:tcMar>
              <w:start w:w="0" w:type="dxa"/>
              <w:end w:w="0" w:type="dxa"/>
            </w:tcMar>
          </w:tcPr>
          <w:p>
            <w:pPr>
              <w:autoSpaceDN w:val="0"/>
              <w:autoSpaceDE w:val="0"/>
              <w:widowControl/>
              <w:spacing w:line="185" w:lineRule="auto" w:before="756" w:after="0"/>
              <w:ind w:left="24" w:right="0" w:firstLine="0"/>
              <w:jc w:val="left"/>
            </w:pPr>
            <w:r>
              <w:rPr>
                <w:rFonts w:ascii="SimSun" w:hAnsi="SimSun" w:eastAsia="SimSun"/>
                <w:b w:val="0"/>
                <w:i w:val="0"/>
                <w:color w:val="000000"/>
                <w:sz w:val="24"/>
              </w:rPr>
              <w:t>1</w:t>
            </w:r>
          </w:p>
        </w:tc>
        <w:tc>
          <w:tcPr>
            <w:tcW w:type="dxa" w:w="396"/>
            <w:gridSpan w:val="2"/>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56" w:after="0"/>
              <w:ind w:left="48" w:right="0" w:firstLine="0"/>
              <w:jc w:val="left"/>
            </w:pPr>
            <w:r>
              <w:rPr>
                <w:rFonts w:ascii="SimSun" w:hAnsi="SimSun" w:eastAsia="SimSun"/>
                <w:b w:val="0"/>
                <w:i w:val="0"/>
                <w:color w:val="000000"/>
                <w:sz w:val="24"/>
              </w:rPr>
              <w:t>2</w:t>
            </w:r>
          </w:p>
        </w:tc>
        <w:tc>
          <w:tcPr>
            <w:tcW w:type="dxa" w:w="210"/>
            <w:tcBorders>
              <w:top w:sz="12.0" w:val="single" w:color="#000000"/>
              <w:bottom w:sz="4.74399995803833" w:val="single" w:color="#000000"/>
            </w:tcBorders>
            <w:tcMar>
              <w:start w:w="0" w:type="dxa"/>
              <w:end w:w="0" w:type="dxa"/>
            </w:tcMar>
          </w:tcPr>
          <w:p>
            <w:pPr>
              <w:autoSpaceDN w:val="0"/>
              <w:autoSpaceDE w:val="0"/>
              <w:widowControl/>
              <w:spacing w:line="185" w:lineRule="auto" w:before="706" w:after="0"/>
              <w:ind w:left="0" w:right="0" w:firstLine="0"/>
              <w:jc w:val="center"/>
            </w:pPr>
            <w:r>
              <w:rPr>
                <w:rFonts w:ascii="SimSun" w:hAnsi="SimSun" w:eastAsia="SimSun"/>
                <w:b w:val="0"/>
                <w:i w:val="0"/>
                <w:color w:val="000000"/>
                <w:sz w:val="24"/>
              </w:rPr>
              <w:t>1</w:t>
            </w:r>
          </w:p>
        </w:tc>
        <w:tc>
          <w:tcPr>
            <w:tcW w:type="dxa" w:w="308"/>
            <w:tcBorders>
              <w:top w:sz="12.0" w:val="single" w:color="#000000"/>
              <w:bottom w:sz="4.74399995803833" w:val="single" w:color="#000000"/>
            </w:tcBorders>
            <w:tcMar>
              <w:start w:w="0" w:type="dxa"/>
              <w:end w:w="0" w:type="dxa"/>
            </w:tcMar>
          </w:tcPr>
          <w:p>
            <w:pPr>
              <w:autoSpaceDN w:val="0"/>
              <w:autoSpaceDE w:val="0"/>
              <w:widowControl/>
              <w:spacing w:line="185" w:lineRule="auto" w:before="706" w:after="0"/>
              <w:ind w:left="0" w:right="12" w:firstLine="0"/>
              <w:jc w:val="right"/>
            </w:pPr>
            <w:r>
              <w:rPr>
                <w:rFonts w:ascii="SimSun" w:hAnsi="SimSun" w:eastAsia="SimSun"/>
                <w:b w:val="0"/>
                <w:i w:val="0"/>
                <w:color w:val="000000"/>
                <w:sz w:val="24"/>
              </w:rPr>
              <w:t>1</w:t>
            </w:r>
          </w:p>
        </w:tc>
        <w:tc>
          <w:tcPr>
            <w:tcW w:type="dxa" w:w="380"/>
            <w:tcBorders>
              <w:top w:sz="12.0" w:val="single" w:color="#000000"/>
              <w:bottom w:sz="4.74399995803833" w:val="single" w:color="#000000"/>
            </w:tcBorders>
            <w:tcMar>
              <w:start w:w="0" w:type="dxa"/>
              <w:end w:w="0" w:type="dxa"/>
            </w:tcMar>
          </w:tcPr>
          <w:p>
            <w:pPr>
              <w:autoSpaceDN w:val="0"/>
              <w:autoSpaceDE w:val="0"/>
              <w:widowControl/>
              <w:spacing w:line="185" w:lineRule="auto" w:before="706" w:after="0"/>
              <w:ind w:left="0" w:right="16" w:firstLine="0"/>
              <w:jc w:val="right"/>
            </w:pPr>
            <w:r>
              <w:rPr>
                <w:rFonts w:ascii="SimSun" w:hAnsi="SimSun" w:eastAsia="SimSun"/>
                <w:b w:val="0"/>
                <w:i w:val="0"/>
                <w:color w:val="000000"/>
                <w:sz w:val="24"/>
              </w:rPr>
              <w:t>1</w:t>
            </w:r>
          </w:p>
        </w:tc>
        <w:tc>
          <w:tcPr>
            <w:tcW w:type="dxa" w:w="150"/>
            <w:tcBorders>
              <w:top w:sz="12.0" w:val="single" w:color="#000000"/>
              <w:bottom w:sz="4.74399995803833" w:val="single" w:color="#000000"/>
            </w:tcBorders>
            <w:tcMar>
              <w:start w:w="0" w:type="dxa"/>
              <w:end w:w="0" w:type="dxa"/>
            </w:tcMar>
          </w:tcPr>
          <w:p>
            <w:pPr>
              <w:autoSpaceDN w:val="0"/>
              <w:autoSpaceDE w:val="0"/>
              <w:widowControl/>
              <w:spacing w:line="294" w:lineRule="exact" w:before="670" w:after="0"/>
              <w:ind w:left="0" w:right="0" w:firstLine="0"/>
              <w:jc w:val="center"/>
            </w:pPr>
            <w:r>
              <w:rPr>
                <w:rFonts w:ascii="Symbol" w:hAnsi="Symbol" w:eastAsia="Symbol"/>
                <w:b w:val="0"/>
                <w:i w:val="0"/>
                <w:color w:val="000000"/>
                <w:sz w:val="24"/>
              </w:rPr>
              <w:t></w:t>
            </w:r>
          </w:p>
        </w:tc>
        <w:tc>
          <w:tcPr>
            <w:tcW w:type="dxa" w:w="180"/>
            <w:tcBorders>
              <w:top w:sz="12.0" w:val="single" w:color="#000000"/>
              <w:bottom w:sz="4.74399995803833" w:val="single" w:color="#000000"/>
            </w:tcBorders>
            <w:tcMar>
              <w:start w:w="0" w:type="dxa"/>
              <w:end w:w="0" w:type="dxa"/>
            </w:tcMar>
          </w:tcPr>
          <w:p/>
        </w:tc>
        <w:tc>
          <w:tcPr>
            <w:tcW w:type="dxa" w:w="180"/>
            <w:tcBorders>
              <w:top w:sz="12.0" w:val="single" w:color="#000000"/>
              <w:bottom w:sz="4.74399995803833" w:val="single" w:color="#000000"/>
            </w:tcBorders>
            <w:tcMar>
              <w:start w:w="0" w:type="dxa"/>
              <w:end w:w="0" w:type="dxa"/>
            </w:tcMar>
          </w:tcPr>
          <w:p/>
        </w:tc>
        <w:tc>
          <w:tcPr>
            <w:tcW w:type="dxa" w:w="594"/>
            <w:vMerge w:val="restart"/>
            <w:tcBorders>
              <w:top w:sz="12.0" w:val="single" w:color="#000000"/>
              <w:bottom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312" w:after="0"/>
              <w:ind w:left="0" w:right="0" w:firstLine="0"/>
              <w:jc w:val="center"/>
            </w:pPr>
            <w:r>
              <w:rPr>
                <w:rFonts w:ascii="SimSun" w:hAnsi="SimSun" w:eastAsia="SimSun"/>
                <w:b w:val="0"/>
                <w:i w:val="0"/>
                <w:color w:val="000000"/>
                <w:sz w:val="24"/>
              </w:rPr>
              <w:t>0.097</w:t>
            </w:r>
          </w:p>
        </w:tc>
        <w:tc>
          <w:tcPr>
            <w:tcW w:type="dxa" w:w="146"/>
            <w:tcBorders>
              <w:top w:sz="12.0" w:val="single" w:color="#000000"/>
              <w:bottom w:sz="4.74399995803833" w:val="single" w:color="#000000"/>
            </w:tcBorders>
            <w:tcMar>
              <w:start w:w="0" w:type="dxa"/>
              <w:end w:w="0" w:type="dxa"/>
            </w:tcMar>
          </w:tcPr>
          <w:p/>
        </w:tc>
        <w:tc>
          <w:tcPr>
            <w:tcW w:type="dxa" w:w="276"/>
            <w:tcBorders>
              <w:top w:sz="12.0" w:val="single" w:color="#000000"/>
              <w:bottom w:sz="4.74399995803833" w:val="single" w:color="#000000"/>
            </w:tcBorders>
            <w:tcMar>
              <w:start w:w="0" w:type="dxa"/>
              <w:end w:w="0" w:type="dxa"/>
            </w:tcMar>
          </w:tcPr>
          <w:p/>
        </w:tc>
        <w:tc>
          <w:tcPr>
            <w:tcW w:type="dxa" w:w="928"/>
            <w:gridSpan w:val="3"/>
            <w:vMerge w:val="restart"/>
            <w:tcBorders>
              <w:top w:sz="12.0" w:val="single" w:color="#000000"/>
              <w:bottom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1220" w:after="0"/>
              <w:ind w:left="64" w:right="194" w:firstLine="0"/>
              <w:jc w:val="both"/>
            </w:pPr>
            <w:r>
              <w:rPr>
                <w:rFonts w:ascii="Symbol" w:hAnsi="Symbol" w:eastAsia="Symbol"/>
                <w:b w:val="0"/>
                <w:i w:val="0"/>
                <w:color w:val="000000"/>
                <w:sz w:val="24"/>
              </w:rPr>
              <w:t></w:t>
            </w:r>
            <w:r>
              <w:rPr>
                <w:rFonts w:ascii="SimSun" w:hAnsi="SimSun" w:eastAsia="SimSun"/>
                <w:b w:val="0"/>
                <w:i w:val="0"/>
                <w:color w:val="000000"/>
                <w:sz w:val="24"/>
              </w:rPr>
              <w:t>0.49</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imSun" w:hAnsi="SimSun" w:eastAsia="SimSun"/>
                <w:b w:val="0"/>
                <w:i w:val="0"/>
                <w:color w:val="000000"/>
                <w:sz w:val="24"/>
              </w:rPr>
              <w:t>0.31</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imSun" w:hAnsi="SimSun" w:eastAsia="SimSun"/>
                <w:b w:val="0"/>
                <w:i w:val="0"/>
                <w:color w:val="000000"/>
                <w:sz w:val="24"/>
              </w:rPr>
              <w:t>1.33</w:t>
            </w:r>
            <w:r>
              <w:rPr>
                <w:rFonts w:ascii="Symbol" w:hAnsi="Symbol" w:eastAsia="Symbol"/>
                <w:b w:val="0"/>
                <w:i w:val="0"/>
                <w:color w:val="000000"/>
                <w:sz w:val="24"/>
              </w:rPr>
              <w:t></w:t>
            </w:r>
          </w:p>
        </w:tc>
        <w:tc>
          <w:tcPr>
            <w:tcW w:type="dxa" w:w="476"/>
            <w:tcBorders>
              <w:top w:sz="12.0" w:val="single" w:color="#000000"/>
              <w:bottom w:sz="4.74399995803833" w:val="single" w:color="#000000"/>
            </w:tcBorders>
            <w:tcMar>
              <w:start w:w="0" w:type="dxa"/>
              <w:end w:w="0" w:type="dxa"/>
            </w:tcMar>
          </w:tcPr>
          <w:p/>
        </w:tc>
        <w:tc>
          <w:tcPr>
            <w:tcW w:type="dxa" w:w="132"/>
            <w:tcBorders>
              <w:top w:sz="12.0" w:val="single" w:color="#000000"/>
              <w:bottom w:sz="4.74399995803833" w:val="single" w:color="#000000"/>
            </w:tcBorders>
            <w:tcMar>
              <w:start w:w="0" w:type="dxa"/>
              <w:end w:w="0" w:type="dxa"/>
            </w:tcMar>
          </w:tcPr>
          <w:p/>
        </w:tc>
        <w:tc>
          <w:tcPr>
            <w:tcW w:type="dxa" w:w="324"/>
            <w:tcBorders>
              <w:top w:sz="12.0" w:val="single" w:color="#000000"/>
              <w:bottom w:sz="4.74399995803833" w:val="single" w:color="#000000"/>
            </w:tcBorders>
            <w:tcMar>
              <w:start w:w="0" w:type="dxa"/>
              <w:end w:w="0" w:type="dxa"/>
            </w:tcMar>
          </w:tcPr>
          <w:p/>
        </w:tc>
        <w:tc>
          <w:tcPr>
            <w:tcW w:type="dxa" w:w="484"/>
            <w:tcBorders>
              <w:top w:sz="12.0" w:val="single" w:color="#000000"/>
              <w:bottom w:sz="4.74399995803833" w:val="single" w:color="#000000"/>
            </w:tcBorders>
            <w:tcMar>
              <w:start w:w="0" w:type="dxa"/>
              <w:end w:w="0" w:type="dxa"/>
            </w:tcMar>
          </w:tcPr>
          <w:p/>
        </w:tc>
        <w:tc>
          <w:tcPr>
            <w:tcW w:type="dxa" w:w="2838"/>
            <w:tcBorders>
              <w:top w:sz="12.0" w:val="single" w:color="#000000"/>
              <w:bottom w:sz="4.74399995803833" w:val="single" w:color="#000000"/>
            </w:tcBorders>
            <w:tcMar>
              <w:start w:w="0" w:type="dxa"/>
              <w:end w:w="0" w:type="dxa"/>
            </w:tcMar>
          </w:tcPr>
          <w:p/>
        </w:tc>
      </w:tr>
      <w:tr>
        <w:trPr>
          <w:trHeight w:hRule="exact" w:val="318"/>
        </w:trPr>
        <w:tc>
          <w:tcPr>
            <w:tcW w:type="dxa" w:w="850"/>
            <w:gridSpan w:val="2"/>
            <w:vMerge/>
            <w:tcBorders>
              <w:top w:sz="12.0" w:val="single" w:color="#000000"/>
            </w:tcBorders>
          </w:tcPr>
          <w:p/>
        </w:tc>
        <w:tc>
          <w:tcPr>
            <w:tcW w:type="dxa" w:w="425"/>
            <w:vMerge/>
            <w:tcBorders>
              <w:top w:sz="12.0" w:val="single" w:color="#000000"/>
            </w:tcBorders>
          </w:tcPr>
          <w:p/>
        </w:tc>
        <w:tc>
          <w:tcPr>
            <w:tcW w:type="dxa" w:w="16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2" w:lineRule="exact" w:before="62" w:after="0"/>
              <w:ind w:left="72"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36"/>
            <w:tcBorders>
              <w:top w:sz="4.74399995803833" w:val="single" w:color="#000000"/>
            </w:tcBorders>
            <w:tcMar>
              <w:start w:w="0" w:type="dxa"/>
              <w:end w:w="0" w:type="dxa"/>
            </w:tcMar>
          </w:tcPr>
          <w:p/>
        </w:tc>
        <w:tc>
          <w:tcPr>
            <w:tcW w:type="dxa" w:w="850"/>
            <w:gridSpan w:val="2"/>
            <w:vMerge/>
            <w:tcBorders>
              <w:top w:sz="12.0" w:val="single" w:color="#000000"/>
            </w:tcBorders>
          </w:tcPr>
          <w:p/>
        </w:tc>
        <w:tc>
          <w:tcPr>
            <w:tcW w:type="dxa" w:w="210"/>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3</w:t>
            </w:r>
          </w:p>
        </w:tc>
        <w:tc>
          <w:tcPr>
            <w:tcW w:type="dxa" w:w="308"/>
            <w:tcBorders>
              <w:top w:sz="4.74399995803833" w:val="single" w:color="#000000"/>
            </w:tcBorders>
            <w:tcMar>
              <w:start w:w="0" w:type="dxa"/>
              <w:end w:w="0" w:type="dxa"/>
            </w:tcMar>
          </w:tcPr>
          <w:p>
            <w:pPr>
              <w:autoSpaceDN w:val="0"/>
              <w:autoSpaceDE w:val="0"/>
              <w:widowControl/>
              <w:spacing w:line="185" w:lineRule="auto" w:before="34" w:after="0"/>
              <w:ind w:left="0" w:right="10" w:firstLine="0"/>
              <w:jc w:val="right"/>
            </w:pPr>
            <w:r>
              <w:rPr>
                <w:rFonts w:ascii="SimSun" w:hAnsi="SimSun" w:eastAsia="SimSun"/>
                <w:b w:val="0"/>
                <w:i w:val="0"/>
                <w:color w:val="000000"/>
                <w:sz w:val="24"/>
              </w:rPr>
              <w:t>2</w:t>
            </w:r>
          </w:p>
        </w:tc>
        <w:tc>
          <w:tcPr>
            <w:tcW w:type="dxa" w:w="380"/>
            <w:tcBorders>
              <w:top w:sz="4.74399995803833" w:val="single" w:color="#000000"/>
            </w:tcBorders>
            <w:tcMar>
              <w:start w:w="0" w:type="dxa"/>
              <w:end w:w="0" w:type="dxa"/>
            </w:tcMar>
          </w:tcPr>
          <w:p>
            <w:pPr>
              <w:autoSpaceDN w:val="0"/>
              <w:autoSpaceDE w:val="0"/>
              <w:widowControl/>
              <w:spacing w:line="185" w:lineRule="auto" w:before="34" w:after="0"/>
              <w:ind w:left="0" w:right="16" w:firstLine="0"/>
              <w:jc w:val="right"/>
            </w:pPr>
            <w:r>
              <w:rPr>
                <w:rFonts w:ascii="SimSun" w:hAnsi="SimSun" w:eastAsia="SimSun"/>
                <w:b w:val="0"/>
                <w:i w:val="0"/>
                <w:color w:val="000000"/>
                <w:sz w:val="24"/>
              </w:rPr>
              <w:t>4</w:t>
            </w:r>
          </w:p>
        </w:tc>
        <w:tc>
          <w:tcPr>
            <w:tcW w:type="dxa" w:w="15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2" w:lineRule="exact" w:before="62" w:after="0"/>
              <w:ind w:left="12" w:right="46"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80"/>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18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2" w:lineRule="exact" w:before="186" w:after="0"/>
              <w:ind w:left="0" w:right="2" w:firstLine="0"/>
              <w:jc w:val="right"/>
            </w:pPr>
            <w:r>
              <w:rPr>
                <w:rFonts w:ascii="Symbol" w:hAnsi="Symbol" w:eastAsia="Symbol"/>
                <w:b w:val="0"/>
                <w:i w:val="0"/>
                <w:color w:val="000000"/>
                <w:sz w:val="24"/>
              </w:rPr>
              <w:t></w:t>
            </w:r>
            <w:r>
              <w:rPr>
                <w:rFonts w:ascii="Symbol" w:hAnsi="Symbol" w:eastAsia="Symbol"/>
                <w:b w:val="0"/>
                <w:i w:val="0"/>
                <w:color w:val="000000"/>
                <w:sz w:val="24"/>
              </w:rPr>
              <w:t></w:t>
            </w:r>
          </w:p>
        </w:tc>
        <w:tc>
          <w:tcPr>
            <w:tcW w:type="dxa" w:w="425"/>
            <w:vMerge/>
            <w:tcBorders>
              <w:top w:sz="12.0" w:val="single" w:color="#000000"/>
              <w:bottom w:sz="4.74399995803833" w:val="single" w:color="#000000"/>
            </w:tcBorders>
          </w:tcPr>
          <w:p/>
        </w:tc>
        <w:tc>
          <w:tcPr>
            <w:tcW w:type="dxa" w:w="146"/>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2" w:lineRule="exact" w:before="186"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276"/>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1275"/>
            <w:gridSpan w:val="3"/>
            <w:vMerge/>
            <w:tcBorders>
              <w:top w:sz="12.0" w:val="single" w:color="#000000"/>
              <w:bottom w:sz="4.74399995803833" w:val="single" w:color="#000000"/>
            </w:tcBorders>
          </w:tcPr>
          <w:p/>
        </w:tc>
        <w:tc>
          <w:tcPr>
            <w:tcW w:type="dxa" w:w="476"/>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132"/>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324"/>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484"/>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2838"/>
            <w:vMerge w:val="restart"/>
            <w:tcBorders>
              <w:top w:sz="4.74399995803833" w:val="single" w:color="#000000"/>
              <w:bottom w:sz="4.74399995803833" w:val="single" w:color="#000000"/>
            </w:tcBorders>
            <w:tcMar>
              <w:start w:w="0" w:type="dxa"/>
              <w:end w:w="0" w:type="dxa"/>
            </w:tcMar>
            <w:tcMar>
              <w:start w:w="0" w:type="dxa"/>
              <w:end w:w="0" w:type="dxa"/>
            </w:tcMar>
          </w:tcPr>
          <w:p/>
        </w:tc>
      </w:tr>
      <w:tr>
        <w:trPr>
          <w:trHeight w:hRule="exact" w:val="344"/>
        </w:trPr>
        <w:tc>
          <w:tcPr>
            <w:tcW w:type="dxa" w:w="850"/>
            <w:gridSpan w:val="2"/>
            <w:vMerge/>
            <w:tcBorders>
              <w:top w:sz="12.0" w:val="single" w:color="#000000"/>
            </w:tcBorders>
          </w:tcPr>
          <w:p/>
        </w:tc>
        <w:tc>
          <w:tcPr>
            <w:tcW w:type="dxa" w:w="425"/>
            <w:vMerge/>
            <w:tcBorders>
              <w:top w:sz="12.0" w:val="single" w:color="#000000"/>
            </w:tcBorders>
          </w:tcPr>
          <w:p/>
        </w:tc>
        <w:tc>
          <w:tcPr>
            <w:tcW w:type="dxa" w:w="425"/>
            <w:vMerge/>
            <w:tcBorders>
              <w:top w:sz="4.74399995803833" w:val="single" w:color="#000000"/>
              <w:bottom w:sz="4.74399995803833" w:val="single" w:color="#000000"/>
            </w:tcBorders>
          </w:tcPr>
          <w:p/>
        </w:tc>
        <w:tc>
          <w:tcPr>
            <w:tcW w:type="dxa" w:w="336"/>
            <w:tcBorders>
              <w:bottom w:sz="4.74399995803833" w:val="single" w:color="#000000"/>
            </w:tcBorders>
            <w:tcMar>
              <w:start w:w="0" w:type="dxa"/>
              <w:end w:w="0" w:type="dxa"/>
            </w:tcMar>
          </w:tcPr>
          <w:p>
            <w:pPr>
              <w:autoSpaceDN w:val="0"/>
              <w:autoSpaceDE w:val="0"/>
              <w:widowControl/>
              <w:spacing w:line="185" w:lineRule="auto" w:before="48" w:after="0"/>
              <w:ind w:left="24" w:right="0" w:firstLine="0"/>
              <w:jc w:val="left"/>
            </w:pPr>
            <w:r>
              <w:rPr>
                <w:rFonts w:ascii="SimSun" w:hAnsi="SimSun" w:eastAsia="SimSun"/>
                <w:b w:val="0"/>
                <w:i w:val="0"/>
                <w:color w:val="000000"/>
                <w:sz w:val="24"/>
              </w:rPr>
              <w:t>1</w:t>
            </w:r>
          </w:p>
        </w:tc>
        <w:tc>
          <w:tcPr>
            <w:tcW w:type="dxa" w:w="3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8" w:after="0"/>
              <w:ind w:left="44" w:right="0" w:firstLine="0"/>
              <w:jc w:val="left"/>
            </w:pPr>
            <w:r>
              <w:rPr>
                <w:rFonts w:ascii="SimSun" w:hAnsi="SimSun" w:eastAsia="SimSun"/>
                <w:b w:val="0"/>
                <w:i w:val="0"/>
                <w:color w:val="000000"/>
                <w:sz w:val="24"/>
              </w:rPr>
              <w:t>1</w:t>
            </w:r>
          </w:p>
        </w:tc>
        <w:tc>
          <w:tcPr>
            <w:tcW w:type="dxa" w:w="210"/>
            <w:tcBorders>
              <w:bottom w:sz="4.74399995803833"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4"/>
              </w:rPr>
              <w:t>1</w:t>
            </w:r>
          </w:p>
        </w:tc>
        <w:tc>
          <w:tcPr>
            <w:tcW w:type="dxa" w:w="308"/>
            <w:tcBorders>
              <w:bottom w:sz="4.74399995803833" w:val="single" w:color="#000000"/>
            </w:tcBorders>
            <w:tcMar>
              <w:start w:w="0" w:type="dxa"/>
              <w:end w:w="0" w:type="dxa"/>
            </w:tcMar>
          </w:tcPr>
          <w:p>
            <w:pPr>
              <w:autoSpaceDN w:val="0"/>
              <w:autoSpaceDE w:val="0"/>
              <w:widowControl/>
              <w:spacing w:line="185" w:lineRule="auto" w:before="48" w:after="0"/>
              <w:ind w:left="0" w:right="12" w:firstLine="0"/>
              <w:jc w:val="right"/>
            </w:pPr>
            <w:r>
              <w:rPr>
                <w:rFonts w:ascii="SimSun" w:hAnsi="SimSun" w:eastAsia="SimSun"/>
                <w:b w:val="0"/>
                <w:i w:val="0"/>
                <w:color w:val="000000"/>
                <w:sz w:val="24"/>
              </w:rPr>
              <w:t>1</w:t>
            </w:r>
          </w:p>
        </w:tc>
        <w:tc>
          <w:tcPr>
            <w:tcW w:type="dxa" w:w="380"/>
            <w:tcBorders>
              <w:bottom w:sz="4.74399995803833" w:val="single" w:color="#000000"/>
            </w:tcBorders>
            <w:tcMar>
              <w:start w:w="0" w:type="dxa"/>
              <w:end w:w="0" w:type="dxa"/>
            </w:tcMar>
          </w:tcPr>
          <w:p>
            <w:pPr>
              <w:autoSpaceDN w:val="0"/>
              <w:autoSpaceDE w:val="0"/>
              <w:widowControl/>
              <w:spacing w:line="185" w:lineRule="auto" w:before="48" w:after="0"/>
              <w:ind w:left="0" w:right="16" w:firstLine="0"/>
              <w:jc w:val="right"/>
            </w:pPr>
            <w:r>
              <w:rPr>
                <w:rFonts w:ascii="SimSun" w:hAnsi="SimSun" w:eastAsia="SimSun"/>
                <w:b w:val="0"/>
                <w:i w:val="0"/>
                <w:color w:val="000000"/>
                <w:sz w:val="24"/>
              </w:rPr>
              <w:t>1</w:t>
            </w: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12.0"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1275"/>
            <w:gridSpan w:val="3"/>
            <w:vMerge/>
            <w:tcBorders>
              <w:top w:sz="12.0"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r>
      <w:tr>
        <w:trPr>
          <w:trHeight w:hRule="exact" w:val="316"/>
        </w:trPr>
        <w:tc>
          <w:tcPr>
            <w:tcW w:type="dxa" w:w="850"/>
            <w:gridSpan w:val="2"/>
            <w:vMerge/>
            <w:tcBorders>
              <w:top w:sz="12.0" w:val="single" w:color="#000000"/>
            </w:tcBorders>
          </w:tcPr>
          <w:p/>
        </w:tc>
        <w:tc>
          <w:tcPr>
            <w:tcW w:type="dxa" w:w="425"/>
            <w:vMerge/>
            <w:tcBorders>
              <w:top w:sz="12.0" w:val="single" w:color="#000000"/>
            </w:tcBorders>
          </w:tcPr>
          <w:p/>
        </w:tc>
        <w:tc>
          <w:tcPr>
            <w:tcW w:type="dxa" w:w="16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2" w:lineRule="exact" w:before="62" w:after="0"/>
              <w:ind w:left="72"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36"/>
            <w:tcBorders>
              <w:top w:sz="4.74399995803833" w:val="single" w:color="#000000"/>
            </w:tcBorders>
            <w:tcMar>
              <w:start w:w="0" w:type="dxa"/>
              <w:end w:w="0" w:type="dxa"/>
            </w:tcMar>
          </w:tcPr>
          <w:p>
            <w:pPr>
              <w:autoSpaceDN w:val="0"/>
              <w:autoSpaceDE w:val="0"/>
              <w:widowControl/>
              <w:spacing w:line="185" w:lineRule="auto" w:before="34" w:after="0"/>
              <w:ind w:left="26" w:right="0" w:firstLine="0"/>
              <w:jc w:val="left"/>
            </w:pPr>
            <w:r>
              <w:rPr>
                <w:rFonts w:ascii="SimSun" w:hAnsi="SimSun" w:eastAsia="SimSun"/>
                <w:b w:val="0"/>
                <w:i w:val="0"/>
                <w:color w:val="000000"/>
                <w:sz w:val="24"/>
              </w:rPr>
              <w:t>2</w:t>
            </w:r>
          </w:p>
        </w:tc>
        <w:tc>
          <w:tcPr>
            <w:tcW w:type="dxa" w:w="850"/>
            <w:gridSpan w:val="2"/>
            <w:vMerge/>
            <w:tcBorders/>
          </w:tcPr>
          <w:p/>
        </w:tc>
        <w:tc>
          <w:tcPr>
            <w:tcW w:type="dxa" w:w="210"/>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4</w:t>
            </w:r>
          </w:p>
        </w:tc>
        <w:tc>
          <w:tcPr>
            <w:tcW w:type="dxa" w:w="308"/>
            <w:tcBorders>
              <w:top w:sz="4.74399995803833" w:val="single" w:color="#000000"/>
            </w:tcBorders>
            <w:tcMar>
              <w:start w:w="0" w:type="dxa"/>
              <w:end w:w="0" w:type="dxa"/>
            </w:tcMar>
          </w:tcPr>
          <w:p>
            <w:pPr>
              <w:autoSpaceDN w:val="0"/>
              <w:autoSpaceDE w:val="0"/>
              <w:widowControl/>
              <w:spacing w:line="185" w:lineRule="auto" w:before="34" w:after="0"/>
              <w:ind w:left="0" w:right="12" w:firstLine="0"/>
              <w:jc w:val="right"/>
            </w:pPr>
            <w:r>
              <w:rPr>
                <w:rFonts w:ascii="SimSun" w:hAnsi="SimSun" w:eastAsia="SimSun"/>
                <w:b w:val="0"/>
                <w:i w:val="0"/>
                <w:color w:val="000000"/>
                <w:sz w:val="24"/>
              </w:rPr>
              <w:t>3</w:t>
            </w:r>
          </w:p>
        </w:tc>
        <w:tc>
          <w:tcPr>
            <w:tcW w:type="dxa" w:w="380"/>
            <w:tcBorders>
              <w:top w:sz="4.74399995803833" w:val="single" w:color="#000000"/>
            </w:tcBorders>
            <w:tcMar>
              <w:start w:w="0" w:type="dxa"/>
              <w:end w:w="0" w:type="dxa"/>
            </w:tcMar>
          </w:tcPr>
          <w:p>
            <w:pPr>
              <w:autoSpaceDN w:val="0"/>
              <w:autoSpaceDE w:val="0"/>
              <w:widowControl/>
              <w:spacing w:line="185" w:lineRule="auto" w:before="34" w:after="0"/>
              <w:ind w:left="0" w:right="16" w:firstLine="0"/>
              <w:jc w:val="right"/>
            </w:pPr>
            <w:r>
              <w:rPr>
                <w:rFonts w:ascii="SimSun" w:hAnsi="SimSun" w:eastAsia="SimSun"/>
                <w:b w:val="0"/>
                <w:i w:val="0"/>
                <w:color w:val="000000"/>
                <w:sz w:val="24"/>
              </w:rPr>
              <w:t>5</w:t>
            </w:r>
          </w:p>
        </w:tc>
        <w:tc>
          <w:tcPr>
            <w:tcW w:type="dxa" w:w="15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2" w:lineRule="exact" w:before="62" w:after="0"/>
              <w:ind w:left="12" w:right="46"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8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185" w:lineRule="auto" w:before="334" w:after="0"/>
              <w:ind w:left="0" w:right="0" w:firstLine="0"/>
              <w:jc w:val="center"/>
            </w:pPr>
            <w:r>
              <w:rPr>
                <w:rFonts w:ascii="SimSun" w:hAnsi="SimSun" w:eastAsia="SimSun"/>
                <w:b w:val="0"/>
                <w:i w:val="0"/>
                <w:color w:val="000000"/>
                <w:sz w:val="24"/>
              </w:rPr>
              <w:t>*</w:t>
            </w:r>
          </w:p>
        </w:tc>
        <w:tc>
          <w:tcPr>
            <w:tcW w:type="dxa" w:w="18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2" w:lineRule="exact" w:before="134" w:after="0"/>
              <w:ind w:left="0" w:right="2" w:firstLine="0"/>
              <w:jc w:val="right"/>
            </w:pPr>
            <w:r>
              <w:rPr>
                <w:rFonts w:ascii="Symbol" w:hAnsi="Symbol" w:eastAsia="Symbol"/>
                <w:b w:val="0"/>
                <w:i w:val="0"/>
                <w:color w:val="000000"/>
                <w:sz w:val="24"/>
              </w:rPr>
              <w:t></w:t>
            </w:r>
            <w:r>
              <w:rPr>
                <w:rFonts w:ascii="Symbol" w:hAnsi="Symbol" w:eastAsia="Symbol"/>
                <w:b w:val="0"/>
                <w:i w:val="0"/>
                <w:color w:val="000000"/>
                <w:sz w:val="24"/>
              </w:rPr>
              <w:t></w:t>
            </w:r>
          </w:p>
        </w:tc>
        <w:tc>
          <w:tcPr>
            <w:tcW w:type="dxa" w:w="594"/>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45" w:lineRule="auto" w:before="2" w:after="0"/>
              <w:ind w:left="0" w:right="0" w:firstLine="0"/>
              <w:jc w:val="center"/>
            </w:pPr>
            <w:r>
              <w:rPr>
                <w:rFonts w:ascii="SimSun" w:hAnsi="SimSun" w:eastAsia="SimSun"/>
                <w:b w:val="0"/>
                <w:i w:val="0"/>
                <w:color w:val="000000"/>
                <w:sz w:val="24"/>
              </w:rPr>
              <w:t xml:space="preserve">0.063 </w:t>
            </w:r>
            <w:r>
              <w:rPr>
                <w:rFonts w:ascii="SimSun" w:hAnsi="SimSun" w:eastAsia="SimSun"/>
                <w:b w:val="0"/>
                <w:i w:val="0"/>
                <w:color w:val="000000"/>
                <w:sz w:val="24"/>
              </w:rPr>
              <w:t>0.263</w:t>
            </w:r>
          </w:p>
        </w:tc>
        <w:tc>
          <w:tcPr>
            <w:tcW w:type="dxa" w:w="146"/>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2" w:lineRule="exact" w:before="134"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276"/>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312" w:lineRule="exact" w:before="298" w:after="0"/>
              <w:ind w:left="0" w:right="0" w:firstLine="0"/>
              <w:jc w:val="center"/>
            </w:pPr>
            <w:r>
              <w:rPr>
                <w:rFonts w:ascii="Symbol" w:hAnsi="Symbol" w:eastAsia="Symbol"/>
                <w:b w:val="0"/>
                <w:i w:val="0"/>
                <w:color w:val="000000"/>
                <w:sz w:val="24"/>
              </w:rPr>
              <w:t>=</w:t>
            </w:r>
          </w:p>
        </w:tc>
        <w:tc>
          <w:tcPr>
            <w:tcW w:type="dxa" w:w="1275"/>
            <w:gridSpan w:val="3"/>
            <w:vMerge/>
            <w:tcBorders>
              <w:top w:sz="12.0" w:val="single" w:color="#000000"/>
              <w:bottom w:sz="4.74399995803833" w:val="single" w:color="#000000"/>
            </w:tcBorders>
          </w:tcPr>
          <w:p/>
        </w:tc>
        <w:tc>
          <w:tcPr>
            <w:tcW w:type="dxa" w:w="476"/>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132"/>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324"/>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484"/>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2838"/>
            <w:vMerge w:val="restart"/>
            <w:tcBorders>
              <w:top w:sz="4.74399995803833" w:val="single" w:color="#000000"/>
              <w:bottom w:sz="4.74399995803833" w:val="single" w:color="#000000"/>
            </w:tcBorders>
            <w:tcMar>
              <w:start w:w="0" w:type="dxa"/>
              <w:end w:w="0" w:type="dxa"/>
            </w:tcMar>
            <w:tcMar>
              <w:start w:w="0" w:type="dxa"/>
              <w:end w:w="0" w:type="dxa"/>
            </w:tcMar>
          </w:tcPr>
          <w:p/>
        </w:tc>
      </w:tr>
      <w:tr>
        <w:trPr>
          <w:trHeight w:hRule="exact" w:val="346"/>
        </w:trPr>
        <w:tc>
          <w:tcPr>
            <w:tcW w:type="dxa" w:w="850"/>
            <w:gridSpan w:val="2"/>
            <w:vMerge/>
            <w:tcBorders>
              <w:top w:sz="12.0" w:val="single" w:color="#000000"/>
            </w:tcBorders>
          </w:tcPr>
          <w:p/>
        </w:tc>
        <w:tc>
          <w:tcPr>
            <w:tcW w:type="dxa" w:w="425"/>
            <w:vMerge/>
            <w:tcBorders>
              <w:top w:sz="12.0" w:val="single" w:color="#000000"/>
            </w:tcBorders>
          </w:tcPr>
          <w:p/>
        </w:tc>
        <w:tc>
          <w:tcPr>
            <w:tcW w:type="dxa" w:w="425"/>
            <w:vMerge/>
            <w:tcBorders>
              <w:top w:sz="4.74399995803833" w:val="single" w:color="#000000"/>
              <w:bottom w:sz="4.74399995803833" w:val="single" w:color="#000000"/>
            </w:tcBorders>
          </w:tcPr>
          <w:p/>
        </w:tc>
        <w:tc>
          <w:tcPr>
            <w:tcW w:type="dxa" w:w="336"/>
            <w:tcBorders>
              <w:bottom w:sz="4.74399995803833" w:val="single" w:color="#000000"/>
            </w:tcBorders>
            <w:tcMar>
              <w:start w:w="0" w:type="dxa"/>
              <w:end w:w="0" w:type="dxa"/>
            </w:tcMar>
          </w:tcPr>
          <w:p>
            <w:pPr>
              <w:autoSpaceDN w:val="0"/>
              <w:autoSpaceDE w:val="0"/>
              <w:widowControl/>
              <w:spacing w:line="185" w:lineRule="auto" w:before="100" w:after="0"/>
              <w:ind w:left="26" w:right="0" w:firstLine="0"/>
              <w:jc w:val="left"/>
            </w:pPr>
            <w:r>
              <w:rPr>
                <w:rFonts w:ascii="SimSun" w:hAnsi="SimSun" w:eastAsia="SimSun"/>
                <w:b w:val="0"/>
                <w:i w:val="0"/>
                <w:color w:val="000000"/>
                <w:sz w:val="24"/>
              </w:rPr>
              <w:t>3</w:t>
            </w:r>
          </w:p>
        </w:tc>
        <w:tc>
          <w:tcPr>
            <w:tcW w:type="dxa" w:w="284"/>
            <w:vMerge w:val="restart"/>
            <w:tcBorders/>
            <w:tcMar>
              <w:start w:w="0" w:type="dxa"/>
              <w:end w:w="0" w:type="dxa"/>
            </w:tcMar>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4"/>
              </w:rPr>
              <w:t>4</w:t>
            </w:r>
          </w:p>
        </w:tc>
        <w:tc>
          <w:tcPr>
            <w:tcW w:type="dxa" w:w="32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4"/>
              </w:rPr>
              <w:t>1</w:t>
            </w:r>
          </w:p>
        </w:tc>
        <w:tc>
          <w:tcPr>
            <w:tcW w:type="dxa" w:w="308"/>
            <w:tcBorders>
              <w:bottom w:sz="4.74399995803833" w:val="single" w:color="#000000"/>
            </w:tcBorders>
            <w:tcMar>
              <w:start w:w="0" w:type="dxa"/>
              <w:end w:w="0" w:type="dxa"/>
            </w:tcMar>
          </w:tcPr>
          <w:p>
            <w:pPr>
              <w:autoSpaceDN w:val="0"/>
              <w:autoSpaceDE w:val="0"/>
              <w:widowControl/>
              <w:spacing w:line="185" w:lineRule="auto" w:before="100" w:after="0"/>
              <w:ind w:left="0" w:right="10" w:firstLine="0"/>
              <w:jc w:val="right"/>
            </w:pPr>
            <w:r>
              <w:rPr>
                <w:rFonts w:ascii="SimSun" w:hAnsi="SimSun" w:eastAsia="SimSun"/>
                <w:b w:val="0"/>
                <w:i w:val="0"/>
                <w:color w:val="000000"/>
                <w:sz w:val="24"/>
              </w:rPr>
              <w:t>2</w:t>
            </w:r>
          </w:p>
        </w:tc>
        <w:tc>
          <w:tcPr>
            <w:tcW w:type="dxa" w:w="380"/>
            <w:tcBorders>
              <w:bottom w:sz="4.74399995803833" w:val="single" w:color="#000000"/>
            </w:tcBorders>
            <w:tcMar>
              <w:start w:w="0" w:type="dxa"/>
              <w:end w:w="0" w:type="dxa"/>
            </w:tcMar>
          </w:tcPr>
          <w:p>
            <w:pPr>
              <w:autoSpaceDN w:val="0"/>
              <w:autoSpaceDE w:val="0"/>
              <w:widowControl/>
              <w:spacing w:line="185" w:lineRule="auto" w:before="50" w:after="0"/>
              <w:ind w:left="0" w:right="16" w:firstLine="0"/>
              <w:jc w:val="right"/>
            </w:pPr>
            <w:r>
              <w:rPr>
                <w:rFonts w:ascii="SimSun" w:hAnsi="SimSun" w:eastAsia="SimSun"/>
                <w:b w:val="0"/>
                <w:i w:val="0"/>
                <w:color w:val="000000"/>
                <w:sz w:val="24"/>
              </w:rPr>
              <w:t>1</w:t>
            </w: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1275"/>
            <w:gridSpan w:val="3"/>
            <w:vMerge/>
            <w:tcBorders>
              <w:top w:sz="12.0"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r>
      <w:tr>
        <w:trPr>
          <w:trHeight w:hRule="exact" w:val="314"/>
        </w:trPr>
        <w:tc>
          <w:tcPr>
            <w:tcW w:type="dxa" w:w="850"/>
            <w:gridSpan w:val="2"/>
            <w:vMerge/>
            <w:tcBorders>
              <w:top w:sz="12.0" w:val="single" w:color="#000000"/>
            </w:tcBorders>
          </w:tcPr>
          <w:p/>
        </w:tc>
        <w:tc>
          <w:tcPr>
            <w:tcW w:type="dxa" w:w="425"/>
            <w:vMerge/>
            <w:tcBorders>
              <w:top w:sz="12.0" w:val="single" w:color="#000000"/>
            </w:tcBorders>
          </w:tcPr>
          <w:p/>
        </w:tc>
        <w:tc>
          <w:tcPr>
            <w:tcW w:type="dxa" w:w="16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4" w:lineRule="exact" w:before="60" w:after="0"/>
              <w:ind w:left="72"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36"/>
            <w:tcBorders>
              <w:top w:sz="4.74399995803833" w:val="single" w:color="#000000"/>
            </w:tcBorders>
            <w:tcMar>
              <w:start w:w="0" w:type="dxa"/>
              <w:end w:w="0" w:type="dxa"/>
            </w:tcMar>
          </w:tcPr>
          <w:p/>
        </w:tc>
        <w:tc>
          <w:tcPr>
            <w:tcW w:type="dxa" w:w="425"/>
            <w:vMerge/>
            <w:tcBorders/>
          </w:tcPr>
          <w:p/>
        </w:tc>
        <w:tc>
          <w:tcPr>
            <w:tcW w:type="dxa" w:w="850"/>
            <w:gridSpan w:val="2"/>
            <w:vMerge/>
            <w:tcBorders/>
          </w:tcPr>
          <w:p/>
        </w:tc>
        <w:tc>
          <w:tcPr>
            <w:tcW w:type="dxa" w:w="308"/>
            <w:tcBorders>
              <w:top w:sz="4.74399995803833" w:val="single" w:color="#000000"/>
            </w:tcBorders>
            <w:tcMar>
              <w:start w:w="0" w:type="dxa"/>
              <w:end w:w="0" w:type="dxa"/>
            </w:tcMar>
          </w:tcPr>
          <w:p/>
        </w:tc>
        <w:tc>
          <w:tcPr>
            <w:tcW w:type="dxa" w:w="380"/>
            <w:tcBorders>
              <w:top w:sz="4.74399995803833" w:val="single" w:color="#000000"/>
            </w:tcBorders>
            <w:tcMar>
              <w:start w:w="0" w:type="dxa"/>
              <w:end w:w="0" w:type="dxa"/>
            </w:tcMar>
          </w:tcPr>
          <w:p>
            <w:pPr>
              <w:autoSpaceDN w:val="0"/>
              <w:autoSpaceDE w:val="0"/>
              <w:widowControl/>
              <w:spacing w:line="185" w:lineRule="auto" w:before="34" w:after="0"/>
              <w:ind w:left="0" w:right="14" w:firstLine="0"/>
              <w:jc w:val="right"/>
            </w:pPr>
            <w:r>
              <w:rPr>
                <w:rFonts w:ascii="SimSun" w:hAnsi="SimSun" w:eastAsia="SimSun"/>
                <w:b w:val="0"/>
                <w:i w:val="0"/>
                <w:color w:val="000000"/>
                <w:sz w:val="24"/>
              </w:rPr>
              <w:t>2</w:t>
            </w:r>
          </w:p>
        </w:tc>
        <w:tc>
          <w:tcPr>
            <w:tcW w:type="dxa" w:w="15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34" w:lineRule="exact" w:before="60" w:after="0"/>
              <w:ind w:left="12" w:right="46"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80"/>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180"/>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70" w:lineRule="exact" w:before="24" w:after="0"/>
              <w:ind w:left="86" w:right="2"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594"/>
            <w:vMerge w:val="restart"/>
            <w:tcBorders>
              <w:top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8" w:after="0"/>
              <w:ind w:left="0" w:right="0" w:firstLine="0"/>
              <w:jc w:val="center"/>
            </w:pPr>
            <w:r>
              <w:rPr>
                <w:rFonts w:ascii="SimSun" w:hAnsi="SimSun" w:eastAsia="SimSun"/>
                <w:b w:val="0"/>
                <w:i w:val="0"/>
                <w:color w:val="000000"/>
                <w:sz w:val="24"/>
              </w:rPr>
              <w:t xml:space="preserve">0.160 </w:t>
            </w:r>
            <w:r>
              <w:rPr>
                <w:rFonts w:ascii="SimSun" w:hAnsi="SimSun" w:eastAsia="SimSun"/>
                <w:b w:val="0"/>
                <w:i w:val="0"/>
                <w:color w:val="000000"/>
                <w:sz w:val="24"/>
              </w:rPr>
              <w:t>0.417</w:t>
            </w:r>
          </w:p>
        </w:tc>
        <w:tc>
          <w:tcPr>
            <w:tcW w:type="dxa" w:w="146"/>
            <w:vMerge w:val="restart"/>
            <w:tcBorders>
              <w:top w:sz="4.74399995803833" w:val="single" w:color="#000000"/>
              <w:bottom w:sz="4.74399995803833" w:val="single" w:color="#000000"/>
            </w:tcBorders>
            <w:tcMar>
              <w:start w:w="0" w:type="dxa"/>
              <w:end w:w="0" w:type="dxa"/>
            </w:tcMar>
            <w:tcMar>
              <w:start w:w="0" w:type="dxa"/>
              <w:end w:w="0" w:type="dxa"/>
            </w:tcMar>
          </w:tcPr>
          <w:p>
            <w:pPr>
              <w:autoSpaceDN w:val="0"/>
              <w:autoSpaceDE w:val="0"/>
              <w:widowControl/>
              <w:spacing w:line="270" w:lineRule="exact" w:before="24" w:after="0"/>
              <w:ind w:left="14" w:right="4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276"/>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928"/>
            <w:gridSpan w:val="3"/>
            <w:vMerge w:val="restart"/>
            <w:tcBorders>
              <w:top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23.999999999999773" w:type="dxa"/>
            </w:tblPr>
            <w:tblGrid>
              <w:gridCol w:w="464"/>
              <w:gridCol w:w="464"/>
            </w:tblGrid>
            <w:tr>
              <w:trPr>
                <w:trHeight w:hRule="exact" w:val="814"/>
              </w:trPr>
              <w:tc>
                <w:tcPr>
                  <w:tcW w:type="dxa" w:w="120"/>
                  <w:tcBorders/>
                  <w:tcMar>
                    <w:start w:w="0" w:type="dxa"/>
                    <w:end w:w="0" w:type="dxa"/>
                  </w:tcMar>
                </w:tcPr>
                <w:p>
                  <w:pPr>
                    <w:autoSpaceDN w:val="0"/>
                    <w:autoSpaceDE w:val="0"/>
                    <w:widowControl/>
                    <w:spacing w:line="270" w:lineRule="exact" w:before="24" w:after="0"/>
                    <w:ind w:left="40"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680"/>
                  <w:tcBorders/>
                  <w:tcMar>
                    <w:start w:w="0" w:type="dxa"/>
                    <w:end w:w="0" w:type="dxa"/>
                  </w:tcMar>
                </w:tcPr>
                <w:p>
                  <w:pPr>
                    <w:autoSpaceDN w:val="0"/>
                    <w:autoSpaceDE w:val="0"/>
                    <w:widowControl/>
                    <w:spacing w:line="232" w:lineRule="exact" w:before="62" w:after="0"/>
                    <w:ind w:left="20" w:right="0" w:firstLine="478"/>
                    <w:jc w:val="left"/>
                  </w:pPr>
                  <w:r>
                    <w:rPr>
                      <w:rFonts w:ascii="Symbol" w:hAnsi="Symbol" w:eastAsia="Symbol"/>
                      <w:b w:val="0"/>
                      <w:i w:val="0"/>
                      <w:color w:val="000000"/>
                      <w:sz w:val="24"/>
                    </w:rPr>
                    <w:t></w:t>
                  </w:r>
                  <w:r>
                    <w:rPr>
                      <w:rFonts w:ascii="SimSun" w:hAnsi="SimSun" w:eastAsia="SimSun"/>
                      <w:b w:val="0"/>
                      <w:i w:val="0"/>
                      <w:color w:val="000000"/>
                      <w:sz w:val="24"/>
                    </w:rPr>
                    <w:t>0.81</w:t>
                  </w:r>
                  <w:r>
                    <w:rPr>
                      <w:rFonts w:ascii="Symbol" w:hAnsi="Symbol" w:eastAsia="Symbol"/>
                      <w:b w:val="0"/>
                      <w:i w:val="0"/>
                      <w:color w:val="000000"/>
                      <w:sz w:val="24"/>
                    </w:rPr>
                    <w:t></w:t>
                  </w:r>
                </w:p>
                <w:p>
                  <w:pPr>
                    <w:autoSpaceDN w:val="0"/>
                    <w:autoSpaceDE w:val="0"/>
                    <w:widowControl/>
                    <w:spacing w:line="240" w:lineRule="exact" w:before="0" w:after="0"/>
                    <w:ind w:left="0" w:right="0" w:firstLine="0"/>
                    <w:jc w:val="center"/>
                  </w:pPr>
                  <w:r>
                    <w:rPr>
                      <w:rFonts w:ascii="SimSun" w:hAnsi="SimSun" w:eastAsia="SimSun"/>
                      <w:b w:val="0"/>
                      <w:i w:val="0"/>
                      <w:color w:val="000000"/>
                      <w:sz w:val="24"/>
                    </w:rPr>
                    <w:t>2.13</w:t>
                  </w:r>
                  <w:r>
                    <w:rPr>
                      <w:rFonts w:ascii="Symbol" w:hAnsi="Symbol" w:eastAsia="Symbol"/>
                      <w:b w:val="0"/>
                      <w:i w:val="0"/>
                      <w:color w:val="000000"/>
                      <w:sz w:val="24"/>
                    </w:rPr>
                    <w:t></w:t>
                  </w:r>
                  <w:r>
                    <w:rPr>
                      <w:rFonts w:ascii="Symbol" w:hAnsi="Symbol" w:eastAsia="Symbol"/>
                      <w:b w:val="0"/>
                      <w:i w:val="0"/>
                      <w:color w:val="000000"/>
                      <w:sz w:val="24"/>
                    </w:rPr>
                    <w:t></w:t>
                  </w:r>
                </w:p>
              </w:tc>
            </w:tr>
          </w:tbl>
          <w:p>
            <w:pPr>
              <w:autoSpaceDN w:val="0"/>
              <w:autoSpaceDE w:val="0"/>
              <w:widowControl/>
              <w:spacing w:line="14" w:lineRule="exact" w:before="0" w:after="0"/>
              <w:ind w:left="0" w:right="0"/>
            </w:pPr>
          </w:p>
        </w:tc>
        <w:tc>
          <w:tcPr>
            <w:tcW w:type="dxa" w:w="476"/>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132"/>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324"/>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484"/>
            <w:vMerge w:val="restart"/>
            <w:tcBorders>
              <w:top w:sz="4.74399995803833" w:val="single" w:color="#000000"/>
              <w:bottom w:sz="4.74399995803833" w:val="single" w:color="#000000"/>
            </w:tcBorders>
            <w:tcMar>
              <w:start w:w="0" w:type="dxa"/>
              <w:end w:w="0" w:type="dxa"/>
            </w:tcMar>
            <w:tcMar>
              <w:start w:w="0" w:type="dxa"/>
              <w:end w:w="0" w:type="dxa"/>
            </w:tcMar>
          </w:tcPr>
          <w:p/>
        </w:tc>
        <w:tc>
          <w:tcPr>
            <w:tcW w:type="dxa" w:w="2838"/>
            <w:vMerge w:val="restart"/>
            <w:tcBorders>
              <w:top w:sz="4.74399995803833" w:val="single" w:color="#000000"/>
              <w:bottom w:sz="4.74399995803833" w:val="single" w:color="#000000"/>
            </w:tcBorders>
            <w:tcMar>
              <w:start w:w="0" w:type="dxa"/>
              <w:end w:w="0" w:type="dxa"/>
            </w:tcMar>
            <w:tcMar>
              <w:start w:w="0" w:type="dxa"/>
              <w:end w:w="0" w:type="dxa"/>
            </w:tcMar>
          </w:tcPr>
          <w:p/>
        </w:tc>
      </w:tr>
      <w:tr>
        <w:trPr>
          <w:trHeight w:hRule="exact" w:val="350"/>
        </w:trPr>
        <w:tc>
          <w:tcPr>
            <w:tcW w:type="dxa" w:w="850"/>
            <w:gridSpan w:val="2"/>
            <w:vMerge/>
            <w:tcBorders>
              <w:top w:sz="12.0" w:val="single" w:color="#000000"/>
            </w:tcBorders>
          </w:tcPr>
          <w:p/>
        </w:tc>
        <w:tc>
          <w:tcPr>
            <w:tcW w:type="dxa" w:w="425"/>
            <w:vMerge/>
            <w:tcBorders>
              <w:top w:sz="12.0" w:val="single" w:color="#000000"/>
            </w:tcBorders>
          </w:tcPr>
          <w:p/>
        </w:tc>
        <w:tc>
          <w:tcPr>
            <w:tcW w:type="dxa" w:w="425"/>
            <w:vMerge/>
            <w:tcBorders>
              <w:top w:sz="4.74399995803833" w:val="single" w:color="#000000"/>
              <w:bottom w:sz="4.74399995803833" w:val="single" w:color="#000000"/>
            </w:tcBorders>
          </w:tcPr>
          <w:p/>
        </w:tc>
        <w:tc>
          <w:tcPr>
            <w:tcW w:type="dxa" w:w="336"/>
            <w:tcBorders>
              <w:bottom w:sz="4.74399995803833" w:val="single" w:color="#000000"/>
            </w:tcBorders>
            <w:tcMar>
              <w:start w:w="0" w:type="dxa"/>
              <w:end w:w="0" w:type="dxa"/>
            </w:tcMar>
          </w:tcPr>
          <w:p>
            <w:pPr>
              <w:autoSpaceDN w:val="0"/>
              <w:autoSpaceDE w:val="0"/>
              <w:widowControl/>
              <w:spacing w:line="185" w:lineRule="auto" w:before="104" w:after="0"/>
              <w:ind w:left="26" w:right="0" w:firstLine="0"/>
              <w:jc w:val="left"/>
            </w:pPr>
            <w:r>
              <w:rPr>
                <w:rFonts w:ascii="SimSun" w:hAnsi="SimSun" w:eastAsia="SimSun"/>
                <w:b w:val="0"/>
                <w:i w:val="0"/>
                <w:color w:val="000000"/>
                <w:sz w:val="24"/>
              </w:rPr>
              <w:t>2</w:t>
            </w:r>
          </w:p>
        </w:tc>
        <w:tc>
          <w:tcPr>
            <w:tcW w:type="dxa" w:w="39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4" w:after="0"/>
              <w:ind w:left="46" w:right="0" w:firstLine="0"/>
              <w:jc w:val="left"/>
            </w:pPr>
            <w:r>
              <w:rPr>
                <w:rFonts w:ascii="SimSun" w:hAnsi="SimSun" w:eastAsia="SimSun"/>
                <w:b w:val="0"/>
                <w:i w:val="0"/>
                <w:color w:val="000000"/>
                <w:sz w:val="24"/>
              </w:rPr>
              <w:t>3</w:t>
            </w:r>
          </w:p>
        </w:tc>
        <w:tc>
          <w:tcPr>
            <w:tcW w:type="dxa" w:w="210"/>
            <w:tcBorders>
              <w:bottom w:sz="4.74399995803833"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4"/>
              </w:rPr>
              <w:t>1</w:t>
            </w:r>
          </w:p>
        </w:tc>
        <w:tc>
          <w:tcPr>
            <w:tcW w:type="dxa" w:w="308"/>
            <w:tcBorders>
              <w:bottom w:sz="4.74399995803833" w:val="single" w:color="#000000"/>
            </w:tcBorders>
            <w:tcMar>
              <w:start w:w="0" w:type="dxa"/>
              <w:end w:w="0" w:type="dxa"/>
            </w:tcMar>
          </w:tcPr>
          <w:p>
            <w:pPr>
              <w:autoSpaceDN w:val="0"/>
              <w:autoSpaceDE w:val="0"/>
              <w:widowControl/>
              <w:spacing w:line="185" w:lineRule="auto" w:before="104" w:after="0"/>
              <w:ind w:left="0" w:right="12" w:firstLine="0"/>
              <w:jc w:val="right"/>
            </w:pPr>
            <w:r>
              <w:rPr>
                <w:rFonts w:ascii="SimSun" w:hAnsi="SimSun" w:eastAsia="SimSun"/>
                <w:b w:val="0"/>
                <w:i w:val="0"/>
                <w:color w:val="000000"/>
                <w:sz w:val="24"/>
              </w:rPr>
              <w:t>1</w:t>
            </w:r>
          </w:p>
        </w:tc>
        <w:tc>
          <w:tcPr>
            <w:tcW w:type="dxa" w:w="380"/>
            <w:tcBorders>
              <w:bottom w:sz="4.74399995803833" w:val="single" w:color="#000000"/>
            </w:tcBorders>
            <w:tcMar>
              <w:start w:w="0" w:type="dxa"/>
              <w:end w:w="0" w:type="dxa"/>
            </w:tcMar>
          </w:tcPr>
          <w:p>
            <w:pPr>
              <w:autoSpaceDN w:val="0"/>
              <w:autoSpaceDE w:val="0"/>
              <w:widowControl/>
              <w:spacing w:line="185" w:lineRule="auto" w:before="54" w:after="0"/>
              <w:ind w:left="0" w:right="16" w:firstLine="0"/>
              <w:jc w:val="right"/>
            </w:pPr>
            <w:r>
              <w:rPr>
                <w:rFonts w:ascii="SimSun" w:hAnsi="SimSun" w:eastAsia="SimSun"/>
                <w:b w:val="0"/>
                <w:i w:val="0"/>
                <w:color w:val="000000"/>
                <w:sz w:val="24"/>
              </w:rPr>
              <w:t>1</w:t>
            </w: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1275"/>
            <w:gridSpan w:val="3"/>
            <w:vMerge/>
            <w:tcBorders>
              <w:top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r>
      <w:tr>
        <w:trPr>
          <w:trHeight w:hRule="exact" w:val="230"/>
        </w:trPr>
        <w:tc>
          <w:tcPr>
            <w:tcW w:type="dxa" w:w="850"/>
            <w:gridSpan w:val="2"/>
            <w:vMerge/>
            <w:tcBorders>
              <w:top w:sz="12.0" w:val="single" w:color="#000000"/>
            </w:tcBorders>
          </w:tcPr>
          <w:p/>
        </w:tc>
        <w:tc>
          <w:tcPr>
            <w:tcW w:type="dxa" w:w="425"/>
            <w:vMerge/>
            <w:tcBorders>
              <w:top w:sz="12.0" w:val="single" w:color="#000000"/>
            </w:tcBorders>
          </w:tcPr>
          <w:p/>
        </w:tc>
        <w:tc>
          <w:tcPr>
            <w:tcW w:type="dxa" w:w="160"/>
            <w:vMerge w:val="restart"/>
            <w:tcBorders>
              <w:top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326"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36"/>
            <w:tcBorders>
              <w:top w:sz="4.74399995803833" w:val="single" w:color="#000000"/>
            </w:tcBorders>
            <w:tcMar>
              <w:start w:w="0" w:type="dxa"/>
              <w:end w:w="0" w:type="dxa"/>
            </w:tcMar>
          </w:tcPr>
          <w:p/>
        </w:tc>
        <w:tc>
          <w:tcPr>
            <w:tcW w:type="dxa" w:w="850"/>
            <w:gridSpan w:val="2"/>
            <w:vMerge/>
            <w:tcBorders/>
          </w:tcPr>
          <w:p/>
        </w:tc>
        <w:tc>
          <w:tcPr>
            <w:tcW w:type="dxa" w:w="210"/>
            <w:vMerge w:val="restart"/>
            <w:tcBorders>
              <w:top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2</w:t>
            </w:r>
          </w:p>
        </w:tc>
        <w:tc>
          <w:tcPr>
            <w:tcW w:type="dxa" w:w="308"/>
            <w:tcBorders>
              <w:top w:sz="4.74399995803833" w:val="single" w:color="#000000"/>
            </w:tcBorders>
            <w:tcMar>
              <w:start w:w="0" w:type="dxa"/>
              <w:end w:w="0" w:type="dxa"/>
            </w:tcMar>
          </w:tcPr>
          <w:p/>
        </w:tc>
        <w:tc>
          <w:tcPr>
            <w:tcW w:type="dxa" w:w="380"/>
            <w:vMerge w:val="restart"/>
            <w:tcBorders>
              <w:top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16" w:firstLine="0"/>
              <w:jc w:val="right"/>
            </w:pPr>
            <w:r>
              <w:rPr>
                <w:rFonts w:ascii="SimSun" w:hAnsi="SimSun" w:eastAsia="SimSun"/>
                <w:b w:val="0"/>
                <w:i w:val="0"/>
                <w:color w:val="000000"/>
                <w:sz w:val="24"/>
              </w:rPr>
              <w:t>3</w:t>
            </w:r>
          </w:p>
        </w:tc>
        <w:tc>
          <w:tcPr>
            <w:tcW w:type="dxa" w:w="150"/>
            <w:vMerge w:val="restart"/>
            <w:tcBorders>
              <w:top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326"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80"/>
            <w:vMerge w:val="restart"/>
            <w:tcBorders>
              <w:top w:sz="4.74399995803833" w:val="single" w:color="#000000"/>
            </w:tcBorders>
            <w:tcMar>
              <w:start w:w="0" w:type="dxa"/>
              <w:end w:w="0" w:type="dxa"/>
            </w:tcMar>
            <w:tcMar>
              <w:start w:w="0" w:type="dxa"/>
              <w:end w:w="0" w:type="dxa"/>
            </w:tcMar>
            <w:tcMar>
              <w:start w:w="0" w:type="dxa"/>
              <w:end w:w="0" w:type="dxa"/>
            </w:tcMar>
          </w:tcPr>
          <w:p/>
        </w:tc>
        <w:tc>
          <w:tcPr>
            <w:tcW w:type="dxa" w:w="180"/>
            <w:vMerge w:val="restart"/>
            <w:tcBorders>
              <w:top w:sz="4.74399995803833" w:val="single" w:color="#000000"/>
            </w:tcBorders>
            <w:tcMar>
              <w:start w:w="0" w:type="dxa"/>
              <w:end w:w="0" w:type="dxa"/>
            </w:tcMar>
            <w:tcMar>
              <w:start w:w="0" w:type="dxa"/>
              <w:end w:w="0" w:type="dxa"/>
            </w:tcMar>
            <w:tcMar>
              <w:start w:w="0" w:type="dxa"/>
              <w:end w:w="0" w:type="dxa"/>
            </w:tcMar>
          </w:tcPr>
          <w:p/>
        </w:tc>
        <w:tc>
          <w:tcPr>
            <w:tcW w:type="dxa" w:w="425"/>
            <w:vMerge/>
            <w:tcBorders>
              <w:top w:sz="4.74399995803833" w:val="single" w:color="#000000"/>
            </w:tcBorders>
          </w:tcPr>
          <w:p/>
        </w:tc>
        <w:tc>
          <w:tcPr>
            <w:tcW w:type="dxa" w:w="146"/>
            <w:vMerge w:val="restart"/>
            <w:tcBorders>
              <w:top w:sz="4.74399995803833" w:val="single" w:color="#000000"/>
            </w:tcBorders>
            <w:tcMar>
              <w:start w:w="0" w:type="dxa"/>
              <w:end w:w="0" w:type="dxa"/>
            </w:tcMar>
            <w:tcMar>
              <w:start w:w="0" w:type="dxa"/>
              <w:end w:w="0" w:type="dxa"/>
            </w:tcMar>
            <w:tcMar>
              <w:start w:w="0" w:type="dxa"/>
              <w:end w:w="0" w:type="dxa"/>
            </w:tcMar>
          </w:tcPr>
          <w:p/>
        </w:tc>
        <w:tc>
          <w:tcPr>
            <w:tcW w:type="dxa" w:w="276"/>
            <w:vMerge w:val="restart"/>
            <w:tcBorders>
              <w:top w:sz="4.74399995803833" w:val="single" w:color="#000000"/>
              <w:bottom w:sz="4.7439999580383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838" w:after="0"/>
              <w:ind w:left="0" w:right="0" w:firstLine="0"/>
              <w:jc w:val="center"/>
            </w:pPr>
            <w:r>
              <w:rPr>
                <w:rFonts w:ascii="Symbol" w:hAnsi="Symbol" w:eastAsia="Symbol"/>
                <w:b w:val="0"/>
                <w:i w:val="0"/>
                <w:color w:val="000000"/>
                <w:sz w:val="24"/>
              </w:rPr>
              <w:t>+</w:t>
            </w:r>
          </w:p>
        </w:tc>
        <w:tc>
          <w:tcPr>
            <w:tcW w:type="dxa" w:w="1275"/>
            <w:gridSpan w:val="3"/>
            <w:vMerge/>
            <w:tcBorders>
              <w:top w:sz="4.74399995803833" w:val="single" w:color="#000000"/>
            </w:tcBorders>
          </w:tcPr>
          <w:p/>
        </w:tc>
        <w:tc>
          <w:tcPr>
            <w:tcW w:type="dxa" w:w="476"/>
            <w:vMerge w:val="restart"/>
            <w:tcBorders>
              <w:top w:sz="4.74399995803833" w:val="single" w:color="#000000"/>
              <w:bottom w:sz="4.7439999580383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68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imSun" w:hAnsi="SimSun" w:eastAsia="SimSun"/>
                <w:b w:val="0"/>
                <w:i w:val="0"/>
                <w:color w:val="000000"/>
                <w:sz w:val="24"/>
              </w:rPr>
              <w:t>UP</w:t>
            </w:r>
            <w:r>
              <w:rPr>
                <w:rFonts w:ascii="Symbol" w:hAnsi="Symbol" w:eastAsia="Symbol"/>
                <w:b w:val="0"/>
                <w:i w:val="0"/>
                <w:color w:val="000000"/>
                <w:sz w:val="24"/>
              </w:rPr>
              <w:t></w:t>
            </w:r>
            <w:r>
              <w:rPr>
                <w:rFonts w:ascii="Symbol" w:hAnsi="Symbol" w:eastAsia="Symbol"/>
                <w:b w:val="0"/>
                <w:i w:val="0"/>
                <w:color w:val="000000"/>
                <w:sz w:val="24"/>
              </w:rPr>
              <w:t></w:t>
            </w:r>
          </w:p>
        </w:tc>
        <w:tc>
          <w:tcPr>
            <w:tcW w:type="dxa" w:w="132"/>
            <w:vMerge w:val="restart"/>
            <w:tcBorders>
              <w:top w:sz="4.74399995803833" w:val="single" w:color="#000000"/>
              <w:bottom w:sz="4.7439999580383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012" w:after="0"/>
              <w:ind w:left="0" w:right="0" w:firstLine="0"/>
              <w:jc w:val="center"/>
            </w:pPr>
            <w:r>
              <w:rPr>
                <w:rFonts w:ascii="SimSun" w:hAnsi="SimSun" w:eastAsia="SimSun"/>
                <w:b w:val="0"/>
                <w:i w:val="0"/>
                <w:color w:val="000000"/>
                <w:sz w:val="14"/>
              </w:rPr>
              <w:t>4</w:t>
            </w:r>
          </w:p>
        </w:tc>
        <w:tc>
          <w:tcPr>
            <w:tcW w:type="dxa" w:w="324"/>
            <w:vMerge w:val="restart"/>
            <w:tcBorders>
              <w:top w:sz="4.74399995803833" w:val="single" w:color="#000000"/>
              <w:bottom w:sz="4.7439999580383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838" w:after="0"/>
              <w:ind w:left="0" w:right="0" w:firstLine="0"/>
              <w:jc w:val="center"/>
            </w:pPr>
            <w:r>
              <w:rPr>
                <w:rFonts w:ascii="Symbol" w:hAnsi="Symbol" w:eastAsia="Symbol"/>
                <w:b w:val="0"/>
                <w:i w:val="0"/>
                <w:color w:val="000000"/>
                <w:sz w:val="24"/>
              </w:rPr>
              <w:t>+</w:t>
            </w:r>
          </w:p>
        </w:tc>
        <w:tc>
          <w:tcPr>
            <w:tcW w:type="dxa" w:w="484"/>
            <w:vMerge w:val="restart"/>
            <w:tcBorders>
              <w:top w:sz="4.74399995803833" w:val="single" w:color="#000000"/>
              <w:bottom w:sz="4.7439999580383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68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imSun" w:hAnsi="SimSun" w:eastAsia="SimSun"/>
                <w:b w:val="0"/>
                <w:i w:val="0"/>
                <w:color w:val="000000"/>
                <w:sz w:val="24"/>
              </w:rPr>
              <w:t>UP</w:t>
            </w:r>
            <w:r>
              <w:rPr>
                <w:rFonts w:ascii="Symbol" w:hAnsi="Symbol" w:eastAsia="Symbol"/>
                <w:b w:val="0"/>
                <w:i w:val="0"/>
                <w:color w:val="000000"/>
                <w:sz w:val="24"/>
              </w:rPr>
              <w:t></w:t>
            </w:r>
            <w:r>
              <w:rPr>
                <w:rFonts w:ascii="Symbol" w:hAnsi="Symbol" w:eastAsia="Symbol"/>
                <w:b w:val="0"/>
                <w:i w:val="0"/>
                <w:color w:val="000000"/>
                <w:sz w:val="24"/>
              </w:rPr>
              <w:t></w:t>
            </w:r>
          </w:p>
        </w:tc>
        <w:tc>
          <w:tcPr>
            <w:tcW w:type="dxa" w:w="2838"/>
            <w:vMerge w:val="restart"/>
            <w:tcBorders>
              <w:top w:sz="4.74399995803833" w:val="single" w:color="#000000"/>
              <w:bottom w:sz="4.7439999580383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1012" w:after="0"/>
              <w:ind w:left="14" w:right="0" w:firstLine="0"/>
              <w:jc w:val="left"/>
            </w:pPr>
            <w:r>
              <w:rPr>
                <w:rFonts w:ascii="SimSun" w:hAnsi="SimSun" w:eastAsia="SimSun"/>
                <w:b w:val="0"/>
                <w:i w:val="0"/>
                <w:color w:val="000000"/>
                <w:sz w:val="14"/>
              </w:rPr>
              <w:t>5</w:t>
            </w:r>
          </w:p>
        </w:tc>
      </w:tr>
      <w:tr>
        <w:trPr>
          <w:trHeight w:hRule="exact" w:val="94"/>
        </w:trPr>
        <w:tc>
          <w:tcPr>
            <w:tcW w:type="dxa" w:w="850"/>
            <w:gridSpan w:val="2"/>
            <w:vMerge/>
            <w:tcBorders>
              <w:top w:sz="12.0" w:val="single" w:color="#000000"/>
            </w:tcBorders>
          </w:tcPr>
          <w:p/>
        </w:tc>
        <w:tc>
          <w:tcPr>
            <w:tcW w:type="dxa" w:w="425"/>
            <w:vMerge/>
            <w:tcBorders>
              <w:top w:sz="12.0" w:val="single" w:color="#000000"/>
            </w:tcBorders>
          </w:tcPr>
          <w:p/>
        </w:tc>
        <w:tc>
          <w:tcPr>
            <w:tcW w:type="dxa" w:w="425"/>
            <w:vMerge/>
            <w:tcBorders>
              <w:top w:sz="4.74399995803833" w:val="single" w:color="#000000"/>
            </w:tcBorders>
          </w:tcPr>
          <w:p/>
        </w:tc>
        <w:tc>
          <w:tcPr>
            <w:tcW w:type="dxa" w:w="336"/>
            <w:vMerge w:val="restart"/>
            <w:tcBorders/>
            <w:tcMar>
              <w:start w:w="0" w:type="dxa"/>
              <w:end w:w="0" w:type="dxa"/>
            </w:tcMar>
            <w:tcMar>
              <w:start w:w="0" w:type="dxa"/>
              <w:end w:w="0" w:type="dxa"/>
            </w:tcMar>
          </w:tcPr>
          <w:p>
            <w:pPr>
              <w:autoSpaceDN w:val="0"/>
              <w:autoSpaceDE w:val="0"/>
              <w:widowControl/>
              <w:spacing w:line="185" w:lineRule="auto" w:before="136" w:after="0"/>
              <w:ind w:left="26" w:right="0" w:firstLine="0"/>
              <w:jc w:val="left"/>
            </w:pPr>
            <w:r>
              <w:rPr>
                <w:rFonts w:ascii="SimSun" w:hAnsi="SimSun" w:eastAsia="SimSun"/>
                <w:b w:val="0"/>
                <w:i w:val="0"/>
                <w:color w:val="000000"/>
                <w:sz w:val="24"/>
              </w:rPr>
              <w:t>4</w:t>
            </w:r>
          </w:p>
        </w:tc>
        <w:tc>
          <w:tcPr>
            <w:tcW w:type="dxa" w:w="850"/>
            <w:gridSpan w:val="2"/>
            <w:vMerge/>
            <w:tcBorders/>
          </w:tcPr>
          <w:p/>
        </w:tc>
        <w:tc>
          <w:tcPr>
            <w:tcW w:type="dxa" w:w="425"/>
            <w:vMerge/>
            <w:tcBorders>
              <w:top w:sz="4.74399995803833" w:val="single" w:color="#000000"/>
            </w:tcBorders>
          </w:tcPr>
          <w:p/>
        </w:tc>
        <w:tc>
          <w:tcPr>
            <w:tcW w:type="dxa" w:w="308"/>
            <w:vMerge w:val="restart"/>
            <w:tcBorders/>
            <w:tcMar>
              <w:start w:w="0" w:type="dxa"/>
              <w:end w:w="0" w:type="dxa"/>
            </w:tcMar>
            <w:tcMar>
              <w:start w:w="0" w:type="dxa"/>
              <w:end w:w="0" w:type="dxa"/>
            </w:tcMar>
          </w:tcPr>
          <w:p>
            <w:pPr>
              <w:autoSpaceDN w:val="0"/>
              <w:autoSpaceDE w:val="0"/>
              <w:widowControl/>
              <w:spacing w:line="185" w:lineRule="auto" w:before="136" w:after="0"/>
              <w:ind w:left="0" w:right="12" w:firstLine="0"/>
              <w:jc w:val="right"/>
            </w:pPr>
            <w:r>
              <w:rPr>
                <w:rFonts w:ascii="SimSun" w:hAnsi="SimSun" w:eastAsia="SimSun"/>
                <w:b w:val="0"/>
                <w:i w:val="0"/>
                <w:color w:val="000000"/>
                <w:sz w:val="24"/>
              </w:rPr>
              <w:t>3</w:t>
            </w: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bottom w:sz="4.74399995803833" w:val="single" w:color="#000000"/>
            </w:tcBorders>
          </w:tcPr>
          <w:p/>
        </w:tc>
        <w:tc>
          <w:tcPr>
            <w:tcW w:type="dxa" w:w="1275"/>
            <w:gridSpan w:val="3"/>
            <w:vMerge/>
            <w:tcBorders>
              <w:top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r>
      <w:tr>
        <w:trPr>
          <w:trHeight w:hRule="exact" w:val="386"/>
        </w:trPr>
        <w:tc>
          <w:tcPr>
            <w:tcW w:type="dxa" w:w="850"/>
            <w:gridSpan w:val="2"/>
            <w:vMerge/>
            <w:tcBorders>
              <w:top w:sz="12.0" w:val="single" w:color="#000000"/>
            </w:tcBorders>
          </w:tcPr>
          <w:p/>
        </w:tc>
        <w:tc>
          <w:tcPr>
            <w:tcW w:type="dxa" w:w="425"/>
            <w:vMerge/>
            <w:tcBorders>
              <w:top w:sz="12.0" w:val="single" w:color="#000000"/>
            </w:tcBorders>
          </w:tcPr>
          <w:p/>
        </w:tc>
        <w:tc>
          <w:tcPr>
            <w:tcW w:type="dxa" w:w="425"/>
            <w:vMerge/>
            <w:tcBorders>
              <w:top w:sz="4.74399995803833" w:val="single" w:color="#000000"/>
            </w:tcBorders>
          </w:tcPr>
          <w:p/>
        </w:tc>
        <w:tc>
          <w:tcPr>
            <w:tcW w:type="dxa" w:w="425"/>
            <w:vMerge/>
            <w:tcBorders/>
          </w:tcPr>
          <w:p/>
        </w:tc>
        <w:tc>
          <w:tcPr>
            <w:tcW w:type="dxa" w:w="284"/>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4"/>
              </w:rPr>
              <w:t>5</w:t>
            </w:r>
          </w:p>
        </w:tc>
        <w:tc>
          <w:tcPr>
            <w:tcW w:type="dxa" w:w="322"/>
            <w:gridSpan w:val="2"/>
            <w:tcBorders/>
            <w:tcMar>
              <w:start w:w="0" w:type="dxa"/>
              <w:end w:w="0" w:type="dxa"/>
            </w:tcMar>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4"/>
              </w:rPr>
              <w:t>2</w:t>
            </w:r>
          </w:p>
        </w:tc>
        <w:tc>
          <w:tcPr>
            <w:tcW w:type="dxa" w:w="425"/>
            <w:vMerge/>
            <w:tcBorders/>
          </w:tcPr>
          <w:p/>
        </w:tc>
        <w:tc>
          <w:tcPr>
            <w:tcW w:type="dxa" w:w="380"/>
            <w:tcBorders/>
            <w:tcMar>
              <w:start w:w="0" w:type="dxa"/>
              <w:end w:w="0" w:type="dxa"/>
            </w:tcMar>
          </w:tcPr>
          <w:p>
            <w:pPr>
              <w:autoSpaceDN w:val="0"/>
              <w:autoSpaceDE w:val="0"/>
              <w:widowControl/>
              <w:spacing w:line="185" w:lineRule="auto" w:before="42" w:after="0"/>
              <w:ind w:left="0" w:right="16" w:firstLine="0"/>
              <w:jc w:val="right"/>
            </w:pPr>
            <w:r>
              <w:rPr>
                <w:rFonts w:ascii="SimSun" w:hAnsi="SimSun" w:eastAsia="SimSun"/>
                <w:b w:val="0"/>
                <w:i w:val="0"/>
                <w:color w:val="000000"/>
                <w:sz w:val="24"/>
              </w:rPr>
              <w:t>1</w:t>
            </w: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bottom w:sz="4.74399995803833" w:val="single" w:color="#000000"/>
            </w:tcBorders>
          </w:tcPr>
          <w:p/>
        </w:tc>
        <w:tc>
          <w:tcPr>
            <w:tcW w:type="dxa" w:w="1275"/>
            <w:gridSpan w:val="3"/>
            <w:vMerge/>
            <w:tcBorders>
              <w:top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r>
      <w:tr>
        <w:trPr>
          <w:trHeight w:hRule="exact" w:val="454"/>
        </w:trPr>
        <w:tc>
          <w:tcPr>
            <w:tcW w:type="dxa" w:w="272"/>
            <w:vMerge w:val="restart"/>
            <w:tcBorders/>
            <w:tcMar>
              <w:start w:w="0" w:type="dxa"/>
              <w:end w:w="0" w:type="dxa"/>
            </w:tcMar>
            <w:tcMar>
              <w:start w:w="0" w:type="dxa"/>
              <w:end w:w="0" w:type="dxa"/>
            </w:tcMar>
          </w:tcPr>
          <w:p>
            <w:pPr>
              <w:autoSpaceDN w:val="0"/>
              <w:autoSpaceDE w:val="0"/>
              <w:widowControl/>
              <w:spacing w:line="312" w:lineRule="exact" w:before="272" w:after="0"/>
              <w:ind w:left="0" w:right="0" w:firstLine="0"/>
              <w:jc w:val="center"/>
            </w:pPr>
            <w:r>
              <w:rPr>
                <w:rFonts w:ascii="Symbol" w:hAnsi="Symbol" w:eastAsia="Symbol"/>
                <w:b w:val="0"/>
                <w:i w:val="0"/>
                <w:color w:val="000000"/>
                <w:sz w:val="24"/>
              </w:rPr>
              <w:t>λ</w:t>
            </w:r>
          </w:p>
        </w:tc>
        <w:tc>
          <w:tcPr>
            <w:tcW w:type="dxa" w:w="160"/>
            <w:vMerge w:val="restart"/>
            <w:tcBorders/>
            <w:tcMar>
              <w:start w:w="0" w:type="dxa"/>
              <w:end w:w="0" w:type="dxa"/>
            </w:tcMar>
            <w:tcMar>
              <w:start w:w="0" w:type="dxa"/>
              <w:end w:w="0" w:type="dxa"/>
            </w:tcMar>
          </w:tcPr>
          <w:p>
            <w:pPr>
              <w:autoSpaceDN w:val="0"/>
              <w:autoSpaceDE w:val="0"/>
              <w:widowControl/>
              <w:spacing w:line="185" w:lineRule="auto" w:before="428" w:after="0"/>
              <w:ind w:left="0" w:right="0" w:firstLine="0"/>
              <w:jc w:val="center"/>
            </w:pPr>
            <w:r>
              <w:rPr>
                <w:rFonts w:ascii="SimSun" w:hAnsi="SimSun" w:eastAsia="SimSun"/>
                <w:b w:val="0"/>
                <w:i w:val="0"/>
                <w:color w:val="000000"/>
                <w:sz w:val="10"/>
              </w:rPr>
              <w:t>max</w:t>
            </w:r>
          </w:p>
        </w:tc>
        <w:tc>
          <w:tcPr>
            <w:tcW w:type="dxa" w:w="3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270" w:after="0"/>
              <w:ind w:left="0" w:right="0" w:firstLine="0"/>
              <w:jc w:val="center"/>
            </w:pPr>
            <w:r>
              <w:rPr>
                <w:rFonts w:ascii="Symbol" w:hAnsi="Symbol" w:eastAsia="Symbol"/>
                <w:b w:val="0"/>
                <w:i w:val="0"/>
                <w:color w:val="000000"/>
                <w:sz w:val="24"/>
              </w:rPr>
              <w:t>=</w:t>
            </w:r>
          </w:p>
        </w:tc>
        <w:tc>
          <w:tcPr>
            <w:tcW w:type="dxa" w:w="336"/>
            <w:tcBorders>
              <w:bottom w:sz="4.74399995803833" w:val="single" w:color="#000000"/>
            </w:tcBorders>
            <w:tcMar>
              <w:start w:w="0" w:type="dxa"/>
              <w:end w:w="0" w:type="dxa"/>
            </w:tcMar>
          </w:tcPr>
          <w:p>
            <w:pPr>
              <w:autoSpaceDN w:val="0"/>
              <w:autoSpaceDE w:val="0"/>
              <w:widowControl/>
              <w:spacing w:line="248" w:lineRule="exact" w:before="0" w:after="0"/>
              <w:ind w:left="0" w:right="0" w:firstLine="0"/>
              <w:jc w:val="center"/>
            </w:pPr>
            <w:r>
              <w:rPr>
                <w:rFonts w:ascii="SimSun" w:hAnsi="SimSun" w:eastAsia="SimSun"/>
                <w:b w:val="0"/>
                <w:i w:val="0"/>
                <w:color w:val="000000"/>
                <w:sz w:val="14"/>
              </w:rPr>
              <w:t>n</w:t>
            </w:r>
            <w:r>
              <w:br/>
            </w:r>
            <w:r>
              <w:rPr>
                <w:rFonts w:ascii="Symbol" w:hAnsi="Symbol" w:eastAsia="Symbol"/>
                <w:b w:val="0"/>
                <w:i w:val="0"/>
                <w:color w:val="000000"/>
                <w:sz w:val="36"/>
              </w:rPr>
              <w:t></w:t>
            </w:r>
          </w:p>
        </w:tc>
        <w:tc>
          <w:tcPr>
            <w:tcW w:type="dxa" w:w="606"/>
            <w:gridSpan w:val="3"/>
            <w:tcBorders>
              <w:bottom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360"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imSun" w:hAnsi="SimSun" w:eastAsia="SimSun"/>
                <w:b w:val="0"/>
                <w:i w:val="0"/>
                <w:color w:val="000000"/>
                <w:sz w:val="24"/>
              </w:rPr>
              <w:t>UP</w:t>
            </w:r>
            <w:r>
              <w:rPr>
                <w:rFonts w:ascii="Symbol" w:hAnsi="Symbol" w:eastAsia="Symbol"/>
                <w:b w:val="0"/>
                <w:i w:val="0"/>
                <w:color w:val="000000"/>
                <w:sz w:val="24"/>
              </w:rPr>
              <w:t></w:t>
            </w:r>
            <w:r>
              <w:rPr>
                <w:rFonts w:ascii="Symbol" w:hAnsi="Symbol" w:eastAsia="Symbol"/>
                <w:b w:val="0"/>
                <w:i w:val="0"/>
                <w:color w:val="000000"/>
                <w:sz w:val="24"/>
              </w:rPr>
              <w:t></w:t>
            </w:r>
            <w:r>
              <w:rPr>
                <w:rFonts w:ascii="SimSun" w:hAnsi="SimSun" w:eastAsia="SimSun"/>
                <w:b w:val="0"/>
                <w:i w:val="0"/>
                <w:color w:val="000000"/>
                <w:sz w:val="14"/>
              </w:rPr>
              <w:t>i</w:t>
            </w:r>
          </w:p>
        </w:tc>
        <w:tc>
          <w:tcPr>
            <w:tcW w:type="dxa" w:w="308"/>
            <w:tcBorders>
              <w:bottom w:sz="4.74399995803833" w:val="single" w:color="#000000"/>
            </w:tcBorders>
            <w:tcMar>
              <w:start w:w="0" w:type="dxa"/>
              <w:end w:w="0" w:type="dxa"/>
            </w:tcMar>
          </w:tcPr>
          <w:p>
            <w:pPr>
              <w:autoSpaceDN w:val="0"/>
              <w:autoSpaceDE w:val="0"/>
              <w:widowControl/>
              <w:spacing w:line="314" w:lineRule="exact" w:before="134" w:after="0"/>
              <w:ind w:left="0" w:right="0" w:firstLine="0"/>
              <w:jc w:val="center"/>
            </w:pPr>
            <w:r>
              <w:rPr>
                <w:rFonts w:ascii="Symbol" w:hAnsi="Symbol" w:eastAsia="Symbol"/>
                <w:b w:val="0"/>
                <w:i w:val="0"/>
                <w:color w:val="000000"/>
                <w:sz w:val="24"/>
              </w:rPr>
              <w:t>=</w:t>
            </w:r>
          </w:p>
        </w:tc>
        <w:tc>
          <w:tcPr>
            <w:tcW w:type="dxa" w:w="710"/>
            <w:gridSpan w:val="3"/>
            <w:tcBorders>
              <w:bottom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360"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imSun" w:hAnsi="SimSun" w:eastAsia="SimSun"/>
                <w:b w:val="0"/>
                <w:i w:val="0"/>
                <w:color w:val="000000"/>
                <w:sz w:val="24"/>
              </w:rPr>
              <w:t xml:space="preserve">U </w:t>
            </w:r>
            <w:r>
              <w:rPr>
                <w:rFonts w:ascii="SimSun" w:hAnsi="SimSun" w:eastAsia="SimSun"/>
                <w:b w:val="0"/>
                <w:i w:val="0"/>
                <w:color w:val="000000"/>
                <w:sz w:val="24"/>
              </w:rPr>
              <w:t>P</w:t>
            </w:r>
            <w:r>
              <w:rPr>
                <w:rFonts w:ascii="Symbol" w:hAnsi="Symbol" w:eastAsia="Symbol"/>
                <w:b w:val="0"/>
                <w:i w:val="0"/>
                <w:color w:val="000000"/>
                <w:sz w:val="24"/>
              </w:rPr>
              <w:t></w:t>
            </w:r>
            <w:r>
              <w:rPr>
                <w:rFonts w:ascii="Symbol" w:hAnsi="Symbol" w:eastAsia="Symbol"/>
                <w:b w:val="0"/>
                <w:i w:val="0"/>
                <w:color w:val="000000"/>
                <w:sz w:val="24"/>
              </w:rPr>
              <w:t></w:t>
            </w:r>
            <w:r>
              <w:rPr>
                <w:rFonts w:ascii="SimSun" w:hAnsi="SimSun" w:eastAsia="SimSun"/>
                <w:b w:val="0"/>
                <w:i w:val="0"/>
                <w:color w:val="000000"/>
                <w:sz w:val="14"/>
              </w:rPr>
              <w:t>1</w:t>
            </w:r>
          </w:p>
        </w:tc>
        <w:tc>
          <w:tcPr>
            <w:tcW w:type="dxa" w:w="180"/>
            <w:tcBorders>
              <w:bottom w:sz="4.74399995803833" w:val="single" w:color="#000000"/>
            </w:tcBorders>
            <w:tcMar>
              <w:start w:w="0" w:type="dxa"/>
              <w:end w:w="0" w:type="dxa"/>
            </w:tcMar>
          </w:tcPr>
          <w:p>
            <w:pPr>
              <w:autoSpaceDN w:val="0"/>
              <w:autoSpaceDE w:val="0"/>
              <w:widowControl/>
              <w:spacing w:line="314" w:lineRule="exact" w:before="134" w:after="0"/>
              <w:ind w:left="0" w:right="0" w:firstLine="0"/>
              <w:jc w:val="center"/>
            </w:pPr>
            <w:r>
              <w:rPr>
                <w:rFonts w:ascii="Symbol" w:hAnsi="Symbol" w:eastAsia="Symbol"/>
                <w:b w:val="0"/>
                <w:i w:val="0"/>
                <w:color w:val="000000"/>
                <w:sz w:val="24"/>
              </w:rPr>
              <w:t>+</w:t>
            </w:r>
          </w:p>
        </w:tc>
        <w:tc>
          <w:tcPr>
            <w:tcW w:type="dxa" w:w="594"/>
            <w:tcBorders>
              <w:bottom w:sz="4.74399995803833" w:val="single" w:color="#000000"/>
            </w:tcBorders>
            <w:tcMar>
              <w:start w:w="0" w:type="dxa"/>
              <w:end w:w="0" w:type="dxa"/>
            </w:tcMar>
          </w:tcPr>
          <w:p>
            <w:pPr>
              <w:autoSpaceDN w:val="0"/>
              <w:autoSpaceDE w:val="0"/>
              <w:widowControl/>
              <w:spacing w:line="360" w:lineRule="exact" w:before="0" w:after="0"/>
              <w:ind w:left="114"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SimSun" w:hAnsi="SimSun" w:eastAsia="SimSun"/>
                <w:b w:val="0"/>
                <w:i w:val="0"/>
                <w:color w:val="000000"/>
                <w:sz w:val="24"/>
              </w:rPr>
              <w:t>UP</w:t>
            </w:r>
            <w:r>
              <w:rPr>
                <w:rFonts w:ascii="Symbol" w:hAnsi="Symbol" w:eastAsia="Symbol"/>
                <w:b w:val="0"/>
                <w:i w:val="0"/>
                <w:color w:val="000000"/>
                <w:sz w:val="24"/>
              </w:rPr>
              <w:t></w:t>
            </w:r>
            <w:r>
              <w:rPr>
                <w:rFonts w:ascii="Symbol" w:hAnsi="Symbol" w:eastAsia="Symbol"/>
                <w:b w:val="0"/>
                <w:i w:val="0"/>
                <w:color w:val="000000"/>
                <w:sz w:val="24"/>
              </w:rPr>
              <w:t></w:t>
            </w:r>
          </w:p>
        </w:tc>
        <w:tc>
          <w:tcPr>
            <w:tcW w:type="dxa" w:w="146"/>
            <w:tcBorders>
              <w:bottom w:sz="4.74399995803833" w:val="single" w:color="#000000"/>
            </w:tcBorders>
            <w:tcMar>
              <w:start w:w="0" w:type="dxa"/>
              <w:end w:w="0" w:type="dxa"/>
            </w:tcMar>
          </w:tcPr>
          <w:p>
            <w:pPr>
              <w:autoSpaceDN w:val="0"/>
              <w:autoSpaceDE w:val="0"/>
              <w:widowControl/>
              <w:spacing w:line="187" w:lineRule="auto" w:before="308" w:after="0"/>
              <w:ind w:left="0" w:right="0" w:firstLine="0"/>
              <w:jc w:val="left"/>
            </w:pPr>
            <w:r>
              <w:rPr>
                <w:rFonts w:ascii="SimSun" w:hAnsi="SimSun" w:eastAsia="SimSun"/>
                <w:b w:val="0"/>
                <w:i w:val="0"/>
                <w:color w:val="000000"/>
                <w:sz w:val="14"/>
              </w:rPr>
              <w:t>2</w:t>
            </w:r>
          </w:p>
        </w:tc>
        <w:tc>
          <w:tcPr>
            <w:tcW w:type="dxa" w:w="425"/>
            <w:vMerge/>
            <w:tcBorders>
              <w:top w:sz="4.74399995803833" w:val="single" w:color="#000000"/>
              <w:bottom w:sz="4.74399995803833" w:val="single" w:color="#000000"/>
            </w:tcBorders>
          </w:tcPr>
          <w:p/>
        </w:tc>
        <w:tc>
          <w:tcPr>
            <w:tcW w:type="dxa" w:w="484"/>
            <w:tcBorders>
              <w:bottom w:sz="4.74399995803833" w:val="single" w:color="#000000"/>
            </w:tcBorders>
            <w:tcMar>
              <w:start w:w="0" w:type="dxa"/>
              <w:end w:w="0" w:type="dxa"/>
            </w:tcMar>
          </w:tcPr>
          <w:p>
            <w:pPr>
              <w:autoSpaceDN w:val="0"/>
              <w:autoSpaceDE w:val="0"/>
              <w:widowControl/>
              <w:spacing w:line="360" w:lineRule="exact" w:before="0"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r>
              <w:rPr>
                <w:rFonts w:ascii="SimSun" w:hAnsi="SimSun" w:eastAsia="SimSun"/>
                <w:b w:val="0"/>
                <w:i w:val="0"/>
                <w:color w:val="000000"/>
                <w:sz w:val="24"/>
              </w:rPr>
              <w:t>UP</w:t>
            </w:r>
            <w:r>
              <w:rPr>
                <w:rFonts w:ascii="Symbol" w:hAnsi="Symbol" w:eastAsia="Symbol"/>
                <w:b w:val="0"/>
                <w:i w:val="0"/>
                <w:color w:val="000000"/>
                <w:sz w:val="24"/>
              </w:rPr>
              <w:t></w:t>
            </w:r>
            <w:r>
              <w:rPr>
                <w:rFonts w:ascii="Symbol" w:hAnsi="Symbol" w:eastAsia="Symbol"/>
                <w:b w:val="0"/>
                <w:i w:val="0"/>
                <w:color w:val="000000"/>
                <w:sz w:val="24"/>
              </w:rPr>
              <w:t></w:t>
            </w:r>
          </w:p>
        </w:tc>
        <w:tc>
          <w:tcPr>
            <w:tcW w:type="dxa" w:w="118"/>
            <w:tcBorders>
              <w:bottom w:sz="4.74399995803833" w:val="single" w:color="#000000"/>
            </w:tcBorders>
            <w:tcMar>
              <w:start w:w="0" w:type="dxa"/>
              <w:end w:w="0" w:type="dxa"/>
            </w:tcMar>
          </w:tcPr>
          <w:p>
            <w:pPr>
              <w:autoSpaceDN w:val="0"/>
              <w:autoSpaceDE w:val="0"/>
              <w:widowControl/>
              <w:spacing w:line="187" w:lineRule="auto" w:before="308" w:after="0"/>
              <w:ind w:left="0" w:right="0" w:firstLine="0"/>
              <w:jc w:val="center"/>
            </w:pPr>
            <w:r>
              <w:rPr>
                <w:rFonts w:ascii="SimSun" w:hAnsi="SimSun" w:eastAsia="SimSun"/>
                <w:b w:val="0"/>
                <w:i w:val="0"/>
                <w:color w:val="000000"/>
                <w:sz w:val="14"/>
              </w:rPr>
              <w:t>3</w:t>
            </w:r>
          </w:p>
        </w:tc>
        <w:tc>
          <w:tcPr>
            <w:tcW w:type="dxa" w:w="326"/>
            <w:tcBorders>
              <w:bottom w:sz="4.74399995803833" w:val="single" w:color="#000000"/>
            </w:tcBorders>
            <w:tcMar>
              <w:start w:w="0" w:type="dxa"/>
              <w:end w:w="0" w:type="dxa"/>
            </w:tcMar>
          </w:tcPr>
          <w:p>
            <w:pPr>
              <w:autoSpaceDN w:val="0"/>
              <w:autoSpaceDE w:val="0"/>
              <w:widowControl/>
              <w:spacing w:line="314" w:lineRule="exact" w:before="134" w:after="0"/>
              <w:ind w:left="0" w:right="0" w:firstLine="0"/>
              <w:jc w:val="center"/>
            </w:pPr>
            <w:r>
              <w:rPr>
                <w:rFonts w:ascii="Symbol" w:hAnsi="Symbol" w:eastAsia="Symbol"/>
                <w:b w:val="0"/>
                <w:i w:val="0"/>
                <w:color w:val="000000"/>
                <w:sz w:val="24"/>
              </w:rPr>
              <w:t>+</w:t>
            </w: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c>
          <w:tcPr>
            <w:tcW w:type="dxa" w:w="425"/>
            <w:vMerge/>
            <w:tcBorders>
              <w:top w:sz="4.74399995803833" w:val="single" w:color="#000000"/>
              <w:bottom w:sz="4.74399995803833" w:val="single" w:color="#000000"/>
            </w:tcBorders>
          </w:tcPr>
          <w:p/>
        </w:tc>
      </w:tr>
      <w:tr>
        <w:trPr>
          <w:trHeight w:hRule="exact" w:val="246"/>
        </w:trPr>
        <w:tc>
          <w:tcPr>
            <w:tcW w:type="dxa" w:w="425"/>
            <w:vMerge/>
            <w:tcBorders/>
          </w:tcPr>
          <w:p/>
        </w:tc>
        <w:tc>
          <w:tcPr>
            <w:tcW w:type="dxa" w:w="425"/>
            <w:vMerge/>
            <w:tcBorders/>
          </w:tcPr>
          <w:p/>
        </w:tc>
        <w:tc>
          <w:tcPr>
            <w:tcW w:type="dxa" w:w="850"/>
            <w:gridSpan w:val="2"/>
            <w:vMerge/>
            <w:tcBorders/>
          </w:tcPr>
          <w:p/>
        </w:tc>
        <w:tc>
          <w:tcPr>
            <w:tcW w:type="dxa" w:w="336"/>
            <w:vMerge w:val="restart"/>
            <w:tcBorders>
              <w:top w:sz="4.74399995803833" w:val="single" w:color="#000000"/>
            </w:tcBorders>
            <w:tcMar>
              <w:start w:w="0" w:type="dxa"/>
              <w:end w:w="0" w:type="dxa"/>
            </w:tcMar>
            <w:tcMar>
              <w:start w:w="0" w:type="dxa"/>
              <w:end w:w="0" w:type="dxa"/>
            </w:tcMar>
          </w:tcPr>
          <w:p>
            <w:pPr>
              <w:autoSpaceDN w:val="0"/>
              <w:autoSpaceDE w:val="0"/>
              <w:widowControl/>
              <w:spacing w:line="182" w:lineRule="exact" w:before="100" w:after="0"/>
              <w:ind w:left="0" w:right="0" w:firstLine="0"/>
              <w:jc w:val="center"/>
            </w:pPr>
            <w:r>
              <w:rPr>
                <w:rFonts w:ascii="SimSun" w:hAnsi="SimSun" w:eastAsia="SimSun"/>
                <w:b w:val="0"/>
                <w:i w:val="0"/>
                <w:color w:val="000000"/>
                <w:sz w:val="14"/>
              </w:rPr>
              <w:t xml:space="preserve">i </w:t>
            </w:r>
            <w:r>
              <w:rPr>
                <w:rFonts w:ascii="Symbol" w:hAnsi="Symbol" w:eastAsia="Symbol"/>
                <w:b w:val="0"/>
                <w:i w:val="0"/>
                <w:color w:val="000000"/>
                <w:sz w:val="14"/>
              </w:rPr>
              <w:t xml:space="preserve">= </w:t>
            </w:r>
            <w:r>
              <w:rPr>
                <w:rFonts w:ascii="SimSun" w:hAnsi="SimSun" w:eastAsia="SimSun"/>
                <w:b w:val="0"/>
                <w:i w:val="0"/>
                <w:color w:val="000000"/>
                <w:sz w:val="14"/>
              </w:rPr>
              <w:t>1</w:t>
            </w:r>
          </w:p>
        </w:tc>
        <w:tc>
          <w:tcPr>
            <w:tcW w:type="dxa" w:w="606"/>
            <w:gridSpan w:val="3"/>
            <w:vMerge w:val="restart"/>
            <w:tcBorders>
              <w:top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nP</w:t>
            </w:r>
          </w:p>
        </w:tc>
        <w:tc>
          <w:tcPr>
            <w:tcW w:type="dxa" w:w="308"/>
            <w:vMerge w:val="restart"/>
            <w:tcBorders>
              <w:top w:sz="4.74399995803833" w:val="single" w:color="#000000"/>
            </w:tcBorders>
            <w:tcMar>
              <w:start w:w="0" w:type="dxa"/>
              <w:end w:w="0" w:type="dxa"/>
            </w:tcMar>
            <w:tcMar>
              <w:start w:w="0" w:type="dxa"/>
              <w:end w:w="0" w:type="dxa"/>
            </w:tcMar>
          </w:tcPr>
          <w:p/>
        </w:tc>
        <w:tc>
          <w:tcPr>
            <w:tcW w:type="dxa" w:w="710"/>
            <w:gridSpan w:val="3"/>
            <w:vMerge w:val="restart"/>
            <w:tcBorders>
              <w:top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 xml:space="preserve">5 </w:t>
            </w:r>
            <w:r>
              <w:rPr>
                <w:rFonts w:ascii="SimSun" w:hAnsi="SimSun" w:eastAsia="SimSun"/>
                <w:b w:val="0"/>
                <w:i w:val="0"/>
                <w:color w:val="000000"/>
                <w:sz w:val="24"/>
              </w:rPr>
              <w:t xml:space="preserve">P </w:t>
            </w:r>
            <w:r>
              <w:rPr>
                <w:rFonts w:ascii="SimSun" w:hAnsi="SimSun" w:eastAsia="SimSun"/>
                <w:b w:val="0"/>
                <w:i w:val="0"/>
                <w:color w:val="000000"/>
                <w:sz w:val="10"/>
              </w:rPr>
              <w:t>1</w:t>
            </w:r>
          </w:p>
        </w:tc>
        <w:tc>
          <w:tcPr>
            <w:tcW w:type="dxa" w:w="180"/>
            <w:vMerge w:val="restart"/>
            <w:tcBorders>
              <w:top w:sz="4.74399995803833" w:val="single" w:color="#000000"/>
            </w:tcBorders>
            <w:tcMar>
              <w:start w:w="0" w:type="dxa"/>
              <w:end w:w="0" w:type="dxa"/>
            </w:tcMar>
            <w:tcMar>
              <w:start w:w="0" w:type="dxa"/>
              <w:end w:w="0" w:type="dxa"/>
            </w:tcMar>
          </w:tcPr>
          <w:p/>
        </w:tc>
        <w:tc>
          <w:tcPr>
            <w:tcW w:type="dxa" w:w="740"/>
            <w:gridSpan w:val="2"/>
            <w:vMerge w:val="restart"/>
            <w:tcBorders>
              <w:top w:sz="4.7439999580383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 xml:space="preserve">5 </w:t>
            </w:r>
            <w:r>
              <w:rPr>
                <w:rFonts w:ascii="SimSun" w:hAnsi="SimSun" w:eastAsia="SimSun"/>
                <w:b w:val="0"/>
                <w:i w:val="0"/>
                <w:color w:val="000000"/>
                <w:sz w:val="24"/>
              </w:rPr>
              <w:t xml:space="preserve">P </w:t>
            </w:r>
            <w:r>
              <w:rPr>
                <w:rFonts w:ascii="SimSun" w:hAnsi="SimSun" w:eastAsia="SimSun"/>
                <w:b w:val="0"/>
                <w:i w:val="0"/>
                <w:color w:val="000000"/>
                <w:sz w:val="10"/>
              </w:rPr>
              <w:t>2</w:t>
            </w:r>
          </w:p>
        </w:tc>
        <w:tc>
          <w:tcPr>
            <w:tcW w:type="dxa" w:w="276"/>
            <w:vMerge w:val="restart"/>
            <w:tcBorders>
              <w:top w:sz="4.74399995803833" w:val="single" w:color="#000000"/>
            </w:tcBorders>
            <w:tcMar>
              <w:start w:w="0" w:type="dxa"/>
              <w:end w:w="0" w:type="dxa"/>
            </w:tcMar>
            <w:tcMar>
              <w:start w:w="0" w:type="dxa"/>
              <w:end w:w="0" w:type="dxa"/>
            </w:tcMar>
          </w:tcPr>
          <w:p/>
        </w:tc>
        <w:tc>
          <w:tcPr>
            <w:tcW w:type="dxa" w:w="484"/>
            <w:vMerge w:val="restart"/>
            <w:tcBorders>
              <w:top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22" w:firstLine="0"/>
              <w:jc w:val="right"/>
            </w:pPr>
            <w:r>
              <w:rPr>
                <w:rFonts w:ascii="SimSun" w:hAnsi="SimSun" w:eastAsia="SimSun"/>
                <w:b w:val="0"/>
                <w:i w:val="0"/>
                <w:color w:val="000000"/>
                <w:sz w:val="24"/>
              </w:rPr>
              <w:t xml:space="preserve">5 </w:t>
            </w:r>
            <w:r>
              <w:rPr>
                <w:rFonts w:ascii="SimSun" w:hAnsi="SimSun" w:eastAsia="SimSun"/>
                <w:b w:val="0"/>
                <w:i w:val="0"/>
                <w:color w:val="000000"/>
                <w:sz w:val="24"/>
              </w:rPr>
              <w:t xml:space="preserve">P </w:t>
            </w:r>
            <w:r>
              <w:rPr>
                <w:rFonts w:ascii="SimSun" w:hAnsi="SimSun" w:eastAsia="SimSun"/>
                <w:b w:val="0"/>
                <w:i w:val="0"/>
                <w:color w:val="000000"/>
                <w:sz w:val="10"/>
              </w:rPr>
              <w:t>3</w:t>
            </w:r>
          </w:p>
        </w:tc>
        <w:tc>
          <w:tcPr>
            <w:tcW w:type="dxa" w:w="118"/>
            <w:vMerge w:val="restart"/>
            <w:tcBorders>
              <w:top w:sz="4.74399995803833" w:val="single" w:color="#000000"/>
            </w:tcBorders>
            <w:tcMar>
              <w:start w:w="0" w:type="dxa"/>
              <w:end w:w="0" w:type="dxa"/>
            </w:tcMar>
            <w:tcMar>
              <w:start w:w="0" w:type="dxa"/>
              <w:end w:w="0" w:type="dxa"/>
            </w:tcMar>
          </w:tcPr>
          <w:p/>
        </w:tc>
        <w:tc>
          <w:tcPr>
            <w:tcW w:type="dxa" w:w="326"/>
            <w:vMerge w:val="restart"/>
            <w:tcBorders>
              <w:top w:sz="4.74399995803833" w:val="single" w:color="#000000"/>
            </w:tcBorders>
            <w:tcMar>
              <w:start w:w="0" w:type="dxa"/>
              <w:end w:w="0" w:type="dxa"/>
            </w:tcMar>
            <w:tcMar>
              <w:start w:w="0" w:type="dxa"/>
              <w:end w:w="0" w:type="dxa"/>
            </w:tcMar>
          </w:tcPr>
          <w:p/>
        </w:tc>
        <w:tc>
          <w:tcPr>
            <w:tcW w:type="dxa" w:w="476"/>
            <w:vMerge w:val="restart"/>
            <w:tcBorders>
              <w:top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12" w:firstLine="0"/>
              <w:jc w:val="right"/>
            </w:pPr>
            <w:r>
              <w:rPr>
                <w:rFonts w:ascii="SimSun" w:hAnsi="SimSun" w:eastAsia="SimSun"/>
                <w:b w:val="0"/>
                <w:i w:val="0"/>
                <w:color w:val="000000"/>
                <w:sz w:val="24"/>
              </w:rPr>
              <w:t xml:space="preserve">5 </w:t>
            </w:r>
            <w:r>
              <w:rPr>
                <w:rFonts w:ascii="SimSun" w:hAnsi="SimSun" w:eastAsia="SimSun"/>
                <w:b w:val="0"/>
                <w:i w:val="0"/>
                <w:color w:val="000000"/>
                <w:sz w:val="24"/>
              </w:rPr>
              <w:t xml:space="preserve">P </w:t>
            </w:r>
            <w:r>
              <w:rPr>
                <w:rFonts w:ascii="SimSun" w:hAnsi="SimSun" w:eastAsia="SimSun"/>
                <w:b w:val="0"/>
                <w:i w:val="0"/>
                <w:color w:val="000000"/>
                <w:sz w:val="10"/>
              </w:rPr>
              <w:t>4</w:t>
            </w:r>
          </w:p>
        </w:tc>
        <w:tc>
          <w:tcPr>
            <w:tcW w:type="dxa" w:w="132"/>
            <w:vMerge w:val="restart"/>
            <w:tcBorders>
              <w:top w:sz="4.74399995803833" w:val="single" w:color="#000000"/>
            </w:tcBorders>
            <w:tcMar>
              <w:start w:w="0" w:type="dxa"/>
              <w:end w:w="0" w:type="dxa"/>
            </w:tcMar>
            <w:tcMar>
              <w:start w:w="0" w:type="dxa"/>
              <w:end w:w="0" w:type="dxa"/>
            </w:tcMar>
          </w:tcPr>
          <w:p/>
        </w:tc>
        <w:tc>
          <w:tcPr>
            <w:tcW w:type="dxa" w:w="324"/>
            <w:vMerge w:val="restart"/>
            <w:tcBorders>
              <w:top w:sz="4.74399995803833" w:val="single" w:color="#000000"/>
            </w:tcBorders>
            <w:tcMar>
              <w:start w:w="0" w:type="dxa"/>
              <w:end w:w="0" w:type="dxa"/>
            </w:tcMar>
            <w:tcMar>
              <w:start w:w="0" w:type="dxa"/>
              <w:end w:w="0" w:type="dxa"/>
            </w:tcMar>
          </w:tcPr>
          <w:p/>
        </w:tc>
        <w:tc>
          <w:tcPr>
            <w:tcW w:type="dxa" w:w="484"/>
            <w:vMerge w:val="restart"/>
            <w:tcBorders>
              <w:top w:sz="4.74399995803833" w:val="single" w:color="#000000"/>
            </w:tcBorders>
            <w:tcMar>
              <w:start w:w="0" w:type="dxa"/>
              <w:end w:w="0" w:type="dxa"/>
            </w:tcMar>
            <w:tcMar>
              <w:start w:w="0" w:type="dxa"/>
              <w:end w:w="0" w:type="dxa"/>
            </w:tcMar>
          </w:tcPr>
          <w:p>
            <w:pPr>
              <w:autoSpaceDN w:val="0"/>
              <w:autoSpaceDE w:val="0"/>
              <w:widowControl/>
              <w:spacing w:line="185" w:lineRule="auto" w:before="34" w:after="0"/>
              <w:ind w:left="0" w:right="22" w:firstLine="0"/>
              <w:jc w:val="right"/>
            </w:pPr>
            <w:r>
              <w:rPr>
                <w:rFonts w:ascii="SimSun" w:hAnsi="SimSun" w:eastAsia="SimSun"/>
                <w:b w:val="0"/>
                <w:i w:val="0"/>
                <w:color w:val="000000"/>
                <w:sz w:val="24"/>
              </w:rPr>
              <w:t xml:space="preserve">5 </w:t>
            </w:r>
            <w:r>
              <w:rPr>
                <w:rFonts w:ascii="SimSun" w:hAnsi="SimSun" w:eastAsia="SimSun"/>
                <w:b w:val="0"/>
                <w:i w:val="0"/>
                <w:color w:val="000000"/>
                <w:sz w:val="24"/>
              </w:rPr>
              <w:t xml:space="preserve">P </w:t>
            </w:r>
            <w:r>
              <w:rPr>
                <w:rFonts w:ascii="SimSun" w:hAnsi="SimSun" w:eastAsia="SimSun"/>
                <w:b w:val="0"/>
                <w:i w:val="0"/>
                <w:color w:val="000000"/>
                <w:sz w:val="10"/>
              </w:rPr>
              <w:t>5</w:t>
            </w:r>
          </w:p>
        </w:tc>
        <w:tc>
          <w:tcPr>
            <w:tcW w:type="dxa" w:w="2838"/>
            <w:vMerge w:val="restart"/>
            <w:tcBorders>
              <w:top w:sz="4.74399995803833" w:val="single" w:color="#000000"/>
            </w:tcBorders>
            <w:tcMar>
              <w:start w:w="0" w:type="dxa"/>
              <w:end w:w="0" w:type="dxa"/>
            </w:tcMar>
            <w:tcMar>
              <w:start w:w="0" w:type="dxa"/>
              <w:end w:w="0" w:type="dxa"/>
            </w:tcMar>
          </w:tcPr>
          <w:p/>
        </w:tc>
      </w:tr>
      <w:tr>
        <w:trPr>
          <w:trHeight w:hRule="exact" w:val="480"/>
        </w:trPr>
        <w:tc>
          <w:tcPr>
            <w:tcW w:type="dxa" w:w="272"/>
            <w:tcBorders/>
            <w:tcMar>
              <w:start w:w="0" w:type="dxa"/>
              <w:end w:w="0" w:type="dxa"/>
            </w:tcMar>
          </w:tcPr>
          <w:p>
            <w:pPr>
              <w:autoSpaceDN w:val="0"/>
              <w:autoSpaceDE w:val="0"/>
              <w:widowControl/>
              <w:spacing w:line="314" w:lineRule="exact" w:before="128" w:after="0"/>
              <w:ind w:left="0" w:right="0" w:firstLine="0"/>
              <w:jc w:val="center"/>
            </w:pPr>
            <w:r>
              <w:rPr>
                <w:rFonts w:ascii="Symbol" w:hAnsi="Symbol" w:eastAsia="Symbol"/>
                <w:b w:val="0"/>
                <w:i w:val="0"/>
                <w:color w:val="000000"/>
                <w:sz w:val="24"/>
              </w:rPr>
              <w:t>=</w:t>
            </w:r>
          </w:p>
        </w:tc>
        <w:tc>
          <w:tcPr>
            <w:tcW w:type="dxa" w:w="52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64" w:after="0"/>
              <w:ind w:left="0" w:right="0" w:firstLine="0"/>
              <w:jc w:val="center"/>
            </w:pPr>
            <w:r>
              <w:rPr>
                <w:rFonts w:ascii="SimSun" w:hAnsi="SimSun" w:eastAsia="SimSun"/>
                <w:b w:val="0"/>
                <w:i w:val="0"/>
                <w:color w:val="000000"/>
                <w:sz w:val="24"/>
              </w:rPr>
              <w:t>5.03</w:t>
            </w:r>
          </w:p>
        </w:tc>
        <w:tc>
          <w:tcPr>
            <w:tcW w:type="dxa" w:w="425"/>
            <w:vMerge/>
            <w:tcBorders>
              <w:top w:sz="4.74399995803833" w:val="single" w:color="#000000"/>
            </w:tcBorders>
          </w:tcPr>
          <w:p/>
        </w:tc>
        <w:tc>
          <w:tcPr>
            <w:tcW w:type="dxa" w:w="1275"/>
            <w:gridSpan w:val="3"/>
            <w:vMerge/>
            <w:tcBorders>
              <w:top w:sz="4.74399995803833" w:val="single" w:color="#000000"/>
            </w:tcBorders>
          </w:tcPr>
          <w:p/>
        </w:tc>
        <w:tc>
          <w:tcPr>
            <w:tcW w:type="dxa" w:w="425"/>
            <w:vMerge/>
            <w:tcBorders>
              <w:top w:sz="4.74399995803833" w:val="single" w:color="#000000"/>
            </w:tcBorders>
          </w:tcPr>
          <w:p/>
        </w:tc>
        <w:tc>
          <w:tcPr>
            <w:tcW w:type="dxa" w:w="1275"/>
            <w:gridSpan w:val="3"/>
            <w:vMerge/>
            <w:tcBorders>
              <w:top w:sz="4.74399995803833" w:val="single" w:color="#000000"/>
            </w:tcBorders>
          </w:tcPr>
          <w:p/>
        </w:tc>
        <w:tc>
          <w:tcPr>
            <w:tcW w:type="dxa" w:w="425"/>
            <w:vMerge/>
            <w:tcBorders>
              <w:top w:sz="4.74399995803833" w:val="single" w:color="#000000"/>
            </w:tcBorders>
          </w:tcPr>
          <w:p/>
        </w:tc>
        <w:tc>
          <w:tcPr>
            <w:tcW w:type="dxa" w:w="850"/>
            <w:gridSpan w:val="2"/>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c>
          <w:tcPr>
            <w:tcW w:type="dxa" w:w="425"/>
            <w:vMerge/>
            <w:tcBorders>
              <w:top w:sz="4.74399995803833" w:val="single" w:color="#000000"/>
            </w:tcBorders>
          </w:tcPr>
          <w:p/>
        </w:tc>
      </w:tr>
    </w:tbl>
    <w:p>
      <w:pPr>
        <w:autoSpaceDN w:val="0"/>
        <w:autoSpaceDE w:val="0"/>
        <w:widowControl/>
        <w:spacing w:line="204" w:lineRule="auto" w:before="22" w:after="46"/>
        <w:ind w:left="998" w:right="0" w:firstLine="0"/>
        <w:jc w:val="left"/>
      </w:pPr>
      <w:r>
        <w:rPr>
          <w:rFonts w:ascii="SimSun" w:hAnsi="SimSun" w:eastAsia="SimSun"/>
          <w:b w:val="0"/>
          <w:i w:val="0"/>
          <w:color w:val="000000"/>
          <w:sz w:val="24"/>
        </w:rPr>
        <w:t>根据公式</w:t>
      </w:r>
      <w:r>
        <w:rPr>
          <w:rFonts w:ascii="TimesNewRoman" w:hAnsi="TimesNewRoman" w:eastAsia="TimesNewRoman"/>
          <w:b w:val="0"/>
          <w:i w:val="0"/>
          <w:color w:val="000000"/>
          <w:sz w:val="24"/>
        </w:rPr>
        <w:t>4.5</w:t>
      </w:r>
      <w:r>
        <w:rPr>
          <w:rFonts w:ascii="SimSun" w:hAnsi="SimSun" w:eastAsia="SimSun"/>
          <w:b w:val="0"/>
          <w:i w:val="0"/>
          <w:color w:val="000000"/>
          <w:sz w:val="24"/>
        </w:rPr>
        <w:t xml:space="preserve"> 求偏离一致性指标</w:t>
      </w:r>
      <w:r>
        <w:rPr>
          <w:rFonts w:ascii="TimesNewRoman" w:hAnsi="TimesNewRoman" w:eastAsia="TimesNewRoman"/>
          <w:b w:val="0"/>
          <w:i w:val="0"/>
          <w:color w:val="000000"/>
          <w:sz w:val="24"/>
        </w:rPr>
        <w:t>CI</w:t>
      </w:r>
      <w:r>
        <w:rPr>
          <w:rFonts w:ascii="SimSun" w:hAnsi="SimSun" w:eastAsia="SimSun"/>
          <w:b w:val="0"/>
          <w:i w:val="0"/>
          <w:color w:val="000000"/>
          <w:sz w:val="24"/>
        </w:rPr>
        <w:t>：</w:t>
      </w:r>
    </w:p>
    <w:tbl>
      <w:tblPr>
        <w:tblW w:type="auto" w:w="0"/>
        <w:tblLayout w:type="fixed"/>
        <w:tblLook w:firstColumn="1" w:firstRow="1" w:lastColumn="0" w:lastRow="0" w:noHBand="0" w:noVBand="1" w:val="04A0"/>
        <w:tblInd w:w="500.0" w:type="dxa"/>
      </w:tblPr>
      <w:tblGrid>
        <w:gridCol w:w="927"/>
        <w:gridCol w:w="927"/>
        <w:gridCol w:w="927"/>
        <w:gridCol w:w="927"/>
        <w:gridCol w:w="927"/>
        <w:gridCol w:w="927"/>
        <w:gridCol w:w="927"/>
        <w:gridCol w:w="927"/>
        <w:gridCol w:w="927"/>
        <w:gridCol w:w="927"/>
        <w:gridCol w:w="927"/>
      </w:tblGrid>
      <w:tr>
        <w:trPr>
          <w:trHeight w:hRule="exact" w:val="442"/>
        </w:trPr>
        <w:tc>
          <w:tcPr>
            <w:tcW w:type="dxa" w:w="800"/>
            <w:tcBorders/>
            <w:tcMar>
              <w:start w:w="0" w:type="dxa"/>
              <w:end w:w="0" w:type="dxa"/>
            </w:tcMar>
          </w:tcPr>
          <w:p>
            <w:pPr>
              <w:autoSpaceDN w:val="0"/>
              <w:autoSpaceDE w:val="0"/>
              <w:widowControl/>
              <w:spacing w:line="230" w:lineRule="auto" w:before="76" w:after="0"/>
              <w:ind w:left="0" w:right="34" w:firstLine="0"/>
              <w:jc w:val="right"/>
            </w:pPr>
            <w:r>
              <w:rPr>
                <w:rFonts w:ascii="TimesNewRoman,Italic" w:hAnsi="TimesNewRoman,Italic" w:eastAsia="TimesNewRoman,Italic"/>
                <w:b w:val="0"/>
                <w:i/>
                <w:color w:val="000000"/>
                <w:sz w:val="24"/>
              </w:rPr>
              <w:t>CI</w:t>
            </w:r>
          </w:p>
        </w:tc>
        <w:tc>
          <w:tcPr>
            <w:tcW w:type="dxa" w:w="740"/>
            <w:tcBorders/>
            <w:tcMar>
              <w:start w:w="0" w:type="dxa"/>
              <w:end w:w="0" w:type="dxa"/>
            </w:tcMar>
          </w:tcPr>
          <w:p>
            <w:pPr>
              <w:autoSpaceDN w:val="0"/>
              <w:autoSpaceDE w:val="0"/>
              <w:widowControl/>
              <w:spacing w:line="336" w:lineRule="exact" w:before="24" w:after="0"/>
              <w:ind w:left="0" w:right="0" w:firstLine="0"/>
              <w:jc w:val="center"/>
            </w:pPr>
            <w:r>
              <w:rPr>
                <w:rFonts w:ascii="Symbol" w:hAnsi="Symbol" w:eastAsia="Symbol"/>
                <w:b w:val="0"/>
                <w:i w:val="0"/>
                <w:color w:val="000000"/>
                <w:sz w:val="24"/>
              </w:rPr>
              <w:t>=</w:t>
            </w:r>
            <w:r>
              <w:rPr>
                <w:rFonts w:ascii="SimSun" w:hAnsi="SimSun" w:eastAsia="SimSun"/>
                <w:b w:val="0"/>
                <w:i w:val="0"/>
                <w:color w:val="000000"/>
                <w:sz w:val="24"/>
              </w:rPr>
              <w:t>（</w:t>
            </w:r>
            <w:r>
              <w:rPr>
                <w:rFonts w:ascii="Symbol" w:hAnsi="Symbol" w:eastAsia="Symbol"/>
                <w:b w:val="0"/>
                <w:i w:val="0"/>
                <w:color w:val="000000"/>
                <w:sz w:val="24"/>
              </w:rPr>
              <w:t>λ</w:t>
            </w:r>
            <w:r>
              <w:rPr>
                <w:rFonts w:ascii="TimesNewRoman" w:hAnsi="TimesNewRoman" w:eastAsia="TimesNewRoman"/>
                <w:b w:val="0"/>
                <w:i w:val="0"/>
                <w:color w:val="000000"/>
                <w:sz w:val="14"/>
              </w:rPr>
              <w:t>max</w:t>
            </w:r>
          </w:p>
        </w:tc>
        <w:tc>
          <w:tcPr>
            <w:tcW w:type="dxa" w:w="200"/>
            <w:tcBorders/>
            <w:tcMar>
              <w:start w:w="0" w:type="dxa"/>
              <w:end w:w="0" w:type="dxa"/>
            </w:tcMar>
          </w:tcPr>
          <w:p>
            <w:pPr>
              <w:autoSpaceDN w:val="0"/>
              <w:autoSpaceDE w:val="0"/>
              <w:widowControl/>
              <w:spacing w:line="314" w:lineRule="exact" w:before="46"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204" w:lineRule="auto" w:before="76" w:after="0"/>
              <w:ind w:left="0" w:right="0" w:firstLine="0"/>
              <w:jc w:val="center"/>
            </w:pPr>
            <w:r>
              <w:rPr>
                <w:rFonts w:ascii="TimesNewRoman,Italic" w:hAnsi="TimesNewRoman,Italic" w:eastAsia="TimesNewRoman,Italic"/>
                <w:b w:val="0"/>
                <w:i/>
                <w:color w:val="000000"/>
                <w:sz w:val="24"/>
              </w:rPr>
              <w:t>n</w:t>
            </w:r>
            <w:r>
              <w:rPr>
                <w:rFonts w:ascii="SimSun" w:hAnsi="SimSun" w:eastAsia="SimSun"/>
                <w:b w:val="0"/>
                <w:i w:val="0"/>
                <w:color w:val="000000"/>
                <w:sz w:val="24"/>
              </w:rPr>
              <w:t>）（</w:t>
            </w:r>
            <w:r>
              <w:rPr>
                <w:rFonts w:ascii="TimesNewRoman,Italic" w:hAnsi="TimesNewRoman,Italic" w:eastAsia="TimesNewRoman,Italic"/>
                <w:b w:val="0"/>
                <w:i/>
                <w:color w:val="000000"/>
                <w:sz w:val="24"/>
              </w:rPr>
              <w:t>n</w:t>
            </w:r>
          </w:p>
        </w:tc>
        <w:tc>
          <w:tcPr>
            <w:tcW w:type="dxa" w:w="160"/>
            <w:tcBorders/>
            <w:tcMar>
              <w:start w:w="0" w:type="dxa"/>
              <w:end w:w="0" w:type="dxa"/>
            </w:tcMar>
          </w:tcPr>
          <w:p>
            <w:pPr>
              <w:autoSpaceDN w:val="0"/>
              <w:autoSpaceDE w:val="0"/>
              <w:widowControl/>
              <w:spacing w:line="314" w:lineRule="exact" w:before="46" w:after="0"/>
              <w:ind w:left="0" w:right="0" w:firstLine="0"/>
              <w:jc w:val="center"/>
            </w:pPr>
            <w:r>
              <w:rPr>
                <w:rFonts w:ascii="Symbol" w:hAnsi="Symbol" w:eastAsia="Symbol"/>
                <w:b w:val="0"/>
                <w:i w:val="0"/>
                <w:color w:val="000000"/>
                <w:sz w:val="24"/>
              </w:rPr>
              <w:t>−</w:t>
            </w:r>
          </w:p>
        </w:tc>
        <w:tc>
          <w:tcPr>
            <w:tcW w:type="dxa" w:w="420"/>
            <w:tcBorders/>
            <w:tcMar>
              <w:start w:w="0" w:type="dxa"/>
              <w:end w:w="0" w:type="dxa"/>
            </w:tcMar>
          </w:tcPr>
          <w:p>
            <w:pPr>
              <w:autoSpaceDN w:val="0"/>
              <w:autoSpaceDE w:val="0"/>
              <w:widowControl/>
              <w:spacing w:line="312" w:lineRule="exact" w:before="0" w:after="0"/>
              <w:ind w:left="0" w:right="0" w:firstLine="0"/>
              <w:jc w:val="center"/>
            </w:pPr>
            <w:r>
              <w:rPr>
                <w:rFonts w:ascii="TimesNewRoman" w:hAnsi="TimesNewRoman" w:eastAsia="TimesNewRoman"/>
                <w:b w:val="0"/>
                <w:i w:val="0"/>
                <w:color w:val="000000"/>
                <w:sz w:val="24"/>
              </w:rPr>
              <w:t>1</w:t>
            </w:r>
            <w:r>
              <w:rPr>
                <w:rFonts w:ascii="SimSun" w:hAnsi="SimSun" w:eastAsia="SimSun"/>
                <w:b w:val="0"/>
                <w:i w:val="0"/>
                <w:color w:val="000000"/>
                <w:sz w:val="24"/>
              </w:rPr>
              <w:t>）</w:t>
            </w:r>
            <w:r>
              <w:rPr>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0" w:lineRule="auto" w:before="76" w:after="0"/>
              <w:ind w:left="0" w:right="0" w:firstLine="0"/>
              <w:jc w:val="center"/>
            </w:pPr>
            <w:r>
              <w:rPr>
                <w:rFonts w:ascii="TimesNewRoman" w:hAnsi="TimesNewRoman" w:eastAsia="TimesNewRoman"/>
                <w:b w:val="0"/>
                <w:i w:val="0"/>
                <w:color w:val="000000"/>
                <w:sz w:val="24"/>
              </w:rPr>
              <w:t>(5.03</w:t>
            </w:r>
          </w:p>
        </w:tc>
        <w:tc>
          <w:tcPr>
            <w:tcW w:type="dxa" w:w="180"/>
            <w:tcBorders/>
            <w:tcMar>
              <w:start w:w="0" w:type="dxa"/>
              <w:end w:w="0" w:type="dxa"/>
            </w:tcMar>
          </w:tcPr>
          <w:p>
            <w:pPr>
              <w:autoSpaceDN w:val="0"/>
              <w:autoSpaceDE w:val="0"/>
              <w:widowControl/>
              <w:spacing w:line="314" w:lineRule="exact" w:before="46" w:after="0"/>
              <w:ind w:left="0" w:right="0" w:firstLine="0"/>
              <w:jc w:val="center"/>
            </w:pPr>
            <w:r>
              <w:rPr>
                <w:rFonts w:ascii="Symbol" w:hAnsi="Symbol" w:eastAsia="Symbol"/>
                <w:b w:val="0"/>
                <w:i w:val="0"/>
                <w:color w:val="000000"/>
                <w:sz w:val="24"/>
              </w:rPr>
              <w:t>−</w:t>
            </w:r>
          </w:p>
        </w:tc>
        <w:tc>
          <w:tcPr>
            <w:tcW w:type="dxa" w:w="980"/>
            <w:tcBorders/>
            <w:tcMar>
              <w:start w:w="0" w:type="dxa"/>
              <w:end w:w="0" w:type="dxa"/>
            </w:tcMar>
          </w:tcPr>
          <w:p>
            <w:pPr>
              <w:autoSpaceDN w:val="0"/>
              <w:autoSpaceDE w:val="0"/>
              <w:widowControl/>
              <w:spacing w:line="312" w:lineRule="exact" w:before="0" w:after="0"/>
              <w:ind w:left="0" w:right="0" w:firstLine="0"/>
              <w:jc w:val="center"/>
            </w:pPr>
            <w:r>
              <w:rPr>
                <w:rFonts w:ascii="TimesNewRoman" w:hAnsi="TimesNewRoman" w:eastAsia="TimesNewRoman"/>
                <w:b w:val="0"/>
                <w:i w:val="0"/>
                <w:color w:val="000000"/>
                <w:sz w:val="24"/>
              </w:rPr>
              <w:t>5) / (5 1)</w:t>
            </w:r>
            <w:r>
              <w:rPr>
                <w:rFonts w:ascii="Symbol" w:hAnsi="Symbol" w:eastAsia="Symbol"/>
                <w:b w:val="0"/>
                <w:i w:val="0"/>
                <w:color w:val="000000"/>
                <w:sz w:val="24"/>
              </w:rPr>
              <w:t>−</w:t>
            </w:r>
          </w:p>
        </w:tc>
        <w:tc>
          <w:tcPr>
            <w:tcW w:type="dxa" w:w="180"/>
            <w:tcBorders/>
            <w:tcMar>
              <w:start w:w="0" w:type="dxa"/>
              <w:end w:w="0" w:type="dxa"/>
            </w:tcMar>
          </w:tcPr>
          <w:p>
            <w:pPr>
              <w:autoSpaceDN w:val="0"/>
              <w:autoSpaceDE w:val="0"/>
              <w:widowControl/>
              <w:spacing w:line="314" w:lineRule="exact" w:before="46" w:after="0"/>
              <w:ind w:left="0" w:right="0" w:firstLine="0"/>
              <w:jc w:val="center"/>
            </w:pPr>
            <w:r>
              <w:rPr>
                <w:rFonts w:ascii="Symbol" w:hAnsi="Symbol" w:eastAsia="Symbol"/>
                <w:b w:val="0"/>
                <w:i w:val="0"/>
                <w:color w:val="000000"/>
                <w:sz w:val="24"/>
              </w:rPr>
              <w:t>=</w:t>
            </w:r>
          </w:p>
        </w:tc>
        <w:tc>
          <w:tcPr>
            <w:tcW w:type="dxa" w:w="2760"/>
            <w:tcBorders/>
            <w:tcMar>
              <w:start w:w="0" w:type="dxa"/>
              <w:end w:w="0" w:type="dxa"/>
            </w:tcMar>
          </w:tcPr>
          <w:p>
            <w:pPr>
              <w:autoSpaceDN w:val="0"/>
              <w:autoSpaceDE w:val="0"/>
              <w:widowControl/>
              <w:spacing w:line="230" w:lineRule="auto" w:before="76" w:after="0"/>
              <w:ind w:left="38" w:right="0" w:firstLine="0"/>
              <w:jc w:val="left"/>
            </w:pPr>
            <w:r>
              <w:rPr>
                <w:rFonts w:ascii="TimesNewRoman" w:hAnsi="TimesNewRoman" w:eastAsia="TimesNewRoman"/>
                <w:b w:val="0"/>
                <w:i w:val="0"/>
                <w:color w:val="000000"/>
                <w:sz w:val="24"/>
              </w:rPr>
              <w:t>0.0075</w:t>
            </w:r>
          </w:p>
        </w:tc>
      </w:tr>
    </w:tbl>
    <w:p>
      <w:pPr>
        <w:autoSpaceDN w:val="0"/>
        <w:autoSpaceDE w:val="0"/>
        <w:widowControl/>
        <w:spacing w:line="204" w:lineRule="auto" w:before="64" w:after="0"/>
        <w:ind w:left="998" w:right="0" w:firstLine="0"/>
        <w:jc w:val="left"/>
      </w:pPr>
      <w:r>
        <w:rPr>
          <w:rFonts w:ascii="SimSun" w:hAnsi="SimSun" w:eastAsia="SimSun"/>
          <w:b w:val="0"/>
          <w:i w:val="0"/>
          <w:color w:val="000000"/>
          <w:sz w:val="24"/>
        </w:rPr>
        <w:t>由于判断矩阵的阶数为</w:t>
      </w:r>
      <w:r>
        <w:rPr>
          <w:rFonts w:ascii="TimesNewRoman" w:hAnsi="TimesNewRoman" w:eastAsia="TimesNewRoman"/>
          <w:b w:val="0"/>
          <w:i w:val="0"/>
          <w:color w:val="000000"/>
          <w:sz w:val="24"/>
        </w:rPr>
        <w:t>5</w:t>
      </w:r>
      <w:r>
        <w:rPr>
          <w:rFonts w:ascii="SimSun" w:hAnsi="SimSun" w:eastAsia="SimSun"/>
          <w:b w:val="0"/>
          <w:i w:val="0"/>
          <w:color w:val="000000"/>
          <w:sz w:val="24"/>
        </w:rPr>
        <w:t>，根据表</w:t>
      </w:r>
      <w:r>
        <w:rPr>
          <w:rFonts w:ascii="TimesNewRoman" w:hAnsi="TimesNewRoman" w:eastAsia="TimesNewRoman"/>
          <w:b w:val="0"/>
          <w:i w:val="0"/>
          <w:color w:val="000000"/>
          <w:sz w:val="24"/>
        </w:rPr>
        <w:t>4.3</w:t>
      </w:r>
      <w:r>
        <w:rPr>
          <w:rFonts w:ascii="SimSun" w:hAnsi="SimSun" w:eastAsia="SimSun"/>
          <w:b w:val="0"/>
          <w:i w:val="0"/>
          <w:color w:val="000000"/>
          <w:sz w:val="24"/>
        </w:rPr>
        <w:t xml:space="preserve"> 选取一致性指标</w:t>
      </w:r>
      <w:r>
        <w:rPr>
          <w:rFonts w:ascii="TimesNewRoman" w:hAnsi="TimesNewRoman" w:eastAsia="TimesNewRoman"/>
          <w:b w:val="0"/>
          <w:i w:val="0"/>
          <w:color w:val="000000"/>
          <w:sz w:val="24"/>
        </w:rPr>
        <w:t>RI=1.12</w:t>
      </w:r>
      <w:r>
        <w:rPr>
          <w:rFonts w:ascii="SimSun" w:hAnsi="SimSun" w:eastAsia="SimSun"/>
          <w:b w:val="0"/>
          <w:i w:val="0"/>
          <w:color w:val="000000"/>
          <w:sz w:val="24"/>
        </w:rPr>
        <w:t>，根据公式</w:t>
      </w:r>
      <w:r>
        <w:rPr>
          <w:rFonts w:ascii="TimesNewRoman" w:hAnsi="TimesNewRoman" w:eastAsia="TimesNewRoman"/>
          <w:b w:val="0"/>
          <w:i w:val="0"/>
          <w:color w:val="000000"/>
          <w:sz w:val="24"/>
        </w:rPr>
        <w:t>4.6</w:t>
      </w:r>
      <w:r>
        <w:rPr>
          <w:rFonts w:ascii="SimSun" w:hAnsi="SimSun" w:eastAsia="SimSun"/>
          <w:b w:val="0"/>
          <w:i w:val="0"/>
          <w:color w:val="000000"/>
          <w:sz w:val="24"/>
        </w:rPr>
        <w:t xml:space="preserve"> 计算一致</w:t>
      </w:r>
    </w:p>
    <w:p>
      <w:pPr>
        <w:autoSpaceDN w:val="0"/>
        <w:autoSpaceDE w:val="0"/>
        <w:widowControl/>
        <w:spacing w:line="204" w:lineRule="auto" w:before="122" w:after="78"/>
        <w:ind w:left="998" w:right="0" w:firstLine="0"/>
        <w:jc w:val="left"/>
      </w:pPr>
      <w:r>
        <w:rPr>
          <w:rFonts w:ascii="SimSun" w:hAnsi="SimSun" w:eastAsia="SimSun"/>
          <w:b w:val="0"/>
          <w:i w:val="0"/>
          <w:color w:val="000000"/>
          <w:sz w:val="24"/>
        </w:rPr>
        <w:t>性指标</w:t>
      </w:r>
      <w:r>
        <w:rPr>
          <w:rFonts w:ascii="TimesNewRoman" w:hAnsi="TimesNewRoman" w:eastAsia="TimesNewRoman"/>
          <w:b w:val="0"/>
          <w:i w:val="0"/>
          <w:color w:val="000000"/>
          <w:sz w:val="24"/>
        </w:rPr>
        <w:t>CR</w:t>
      </w:r>
      <w:r>
        <w:rPr>
          <w:rFonts w:ascii="SimSun" w:hAnsi="SimSun" w:eastAsia="SimSun"/>
          <w:b w:val="0"/>
          <w:i w:val="0"/>
          <w:color w:val="000000"/>
          <w:sz w:val="24"/>
        </w:rPr>
        <w:t>：</w:t>
      </w:r>
    </w:p>
    <w:tbl>
      <w:tblPr>
        <w:tblW w:type="auto" w:w="0"/>
        <w:tblLayout w:type="fixed"/>
        <w:tblLook w:firstColumn="1" w:firstRow="1" w:lastColumn="0" w:lastRow="0" w:noHBand="0" w:noVBand="1" w:val="04A0"/>
        <w:tblInd w:w="480.0" w:type="dxa"/>
      </w:tblPr>
      <w:tblGrid>
        <w:gridCol w:w="1457"/>
        <w:gridCol w:w="1457"/>
        <w:gridCol w:w="1457"/>
        <w:gridCol w:w="1457"/>
        <w:gridCol w:w="1457"/>
        <w:gridCol w:w="1457"/>
        <w:gridCol w:w="1457"/>
      </w:tblGrid>
      <w:tr>
        <w:trPr>
          <w:trHeight w:hRule="exact" w:val="356"/>
        </w:trPr>
        <w:tc>
          <w:tcPr>
            <w:tcW w:type="dxa" w:w="880"/>
            <w:tcBorders>
              <w:bottom w:sz="4.74399995803833" w:val="single" w:color="#000000"/>
            </w:tcBorders>
            <w:tcMar>
              <w:start w:w="0" w:type="dxa"/>
              <w:end w:w="0" w:type="dxa"/>
            </w:tcMar>
          </w:tcPr>
          <w:p>
            <w:pPr>
              <w:autoSpaceDN w:val="0"/>
              <w:autoSpaceDE w:val="0"/>
              <w:widowControl/>
              <w:spacing w:line="185" w:lineRule="auto" w:before="110" w:after="0"/>
              <w:ind w:left="0" w:right="38" w:firstLine="0"/>
              <w:jc w:val="right"/>
            </w:pPr>
            <w:r>
              <w:rPr>
                <w:rFonts w:ascii="SimSun" w:hAnsi="SimSun" w:eastAsia="SimSun"/>
                <w:b w:val="0"/>
                <w:i w:val="0"/>
                <w:color w:val="000000"/>
                <w:sz w:val="24"/>
              </w:rPr>
              <w:t>CR</w:t>
            </w:r>
          </w:p>
        </w:tc>
        <w:tc>
          <w:tcPr>
            <w:tcW w:type="dxa" w:w="220"/>
            <w:tcBorders>
              <w:bottom w:sz="4.74399995803833" w:val="single" w:color="#000000"/>
            </w:tcBorders>
            <w:tcMar>
              <w:start w:w="0" w:type="dxa"/>
              <w:end w:w="0" w:type="dxa"/>
            </w:tcMar>
          </w:tcPr>
          <w:p>
            <w:pPr>
              <w:autoSpaceDN w:val="0"/>
              <w:autoSpaceDE w:val="0"/>
              <w:widowControl/>
              <w:spacing w:line="314" w:lineRule="exact" w:before="36" w:after="0"/>
              <w:ind w:left="0" w:right="0" w:firstLine="0"/>
              <w:jc w:val="center"/>
            </w:pPr>
            <w:r>
              <w:rPr>
                <w:rFonts w:ascii="Symbol" w:hAnsi="Symbol" w:eastAsia="Symbol"/>
                <w:b w:val="0"/>
                <w:i w:val="0"/>
                <w:color w:val="000000"/>
                <w:sz w:val="24"/>
              </w:rPr>
              <w:t>=</w:t>
            </w:r>
          </w:p>
        </w:tc>
        <w:tc>
          <w:tcPr>
            <w:tcW w:type="dxa" w:w="440"/>
            <w:tcBorders>
              <w:bottom w:sz="4.74399995803833"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4"/>
              </w:rPr>
              <w:t>CI</w:t>
            </w:r>
          </w:p>
        </w:tc>
        <w:tc>
          <w:tcPr>
            <w:tcW w:type="dxa" w:w="324"/>
            <w:tcBorders>
              <w:bottom w:sz="4.74399995803833" w:val="single" w:color="#000000"/>
            </w:tcBorders>
            <w:tcMar>
              <w:start w:w="0" w:type="dxa"/>
              <w:end w:w="0" w:type="dxa"/>
            </w:tcMar>
          </w:tcPr>
          <w:p>
            <w:pPr>
              <w:autoSpaceDN w:val="0"/>
              <w:autoSpaceDE w:val="0"/>
              <w:widowControl/>
              <w:spacing w:line="314" w:lineRule="exact" w:before="36" w:after="0"/>
              <w:ind w:left="0" w:right="0" w:firstLine="0"/>
              <w:jc w:val="center"/>
            </w:pPr>
            <w:r>
              <w:rPr>
                <w:rFonts w:ascii="Symbol" w:hAnsi="Symbol" w:eastAsia="Symbol"/>
                <w:b w:val="0"/>
                <w:i w:val="0"/>
                <w:color w:val="000000"/>
                <w:sz w:val="24"/>
              </w:rPr>
              <w:t>=</w:t>
            </w:r>
          </w:p>
        </w:tc>
        <w:tc>
          <w:tcPr>
            <w:tcW w:type="dxa" w:w="744"/>
            <w:tcBorders>
              <w:bottom w:sz="4.74399995803833"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4"/>
              </w:rPr>
              <w:t>0.0075</w:t>
            </w:r>
          </w:p>
        </w:tc>
        <w:tc>
          <w:tcPr>
            <w:tcW w:type="dxa" w:w="292"/>
            <w:tcBorders>
              <w:bottom w:sz="4.74399995803833" w:val="single" w:color="#000000"/>
            </w:tcBorders>
            <w:tcMar>
              <w:start w:w="0" w:type="dxa"/>
              <w:end w:w="0" w:type="dxa"/>
            </w:tcMar>
          </w:tcPr>
          <w:p>
            <w:pPr>
              <w:autoSpaceDN w:val="0"/>
              <w:autoSpaceDE w:val="0"/>
              <w:widowControl/>
              <w:spacing w:line="314" w:lineRule="exact" w:before="36" w:after="0"/>
              <w:ind w:left="0" w:right="38" w:firstLine="0"/>
              <w:jc w:val="right"/>
            </w:pPr>
            <w:r>
              <w:rPr>
                <w:rFonts w:ascii="Symbol" w:hAnsi="Symbol" w:eastAsia="Symbol"/>
                <w:b w:val="0"/>
                <w:i w:val="0"/>
                <w:color w:val="000000"/>
                <w:sz w:val="24"/>
              </w:rPr>
              <w:t>=</w:t>
            </w:r>
          </w:p>
        </w:tc>
        <w:tc>
          <w:tcPr>
            <w:tcW w:type="dxa" w:w="4320"/>
            <w:tcBorders>
              <w:bottom w:sz="4.74399995803833" w:val="single" w:color="#000000"/>
            </w:tcBorders>
            <w:tcMar>
              <w:start w:w="0" w:type="dxa"/>
              <w:end w:w="0" w:type="dxa"/>
            </w:tcMar>
          </w:tcPr>
          <w:p>
            <w:pPr>
              <w:autoSpaceDN w:val="0"/>
              <w:autoSpaceDE w:val="0"/>
              <w:widowControl/>
              <w:spacing w:line="185" w:lineRule="auto" w:before="110" w:after="0"/>
              <w:ind w:left="76" w:right="0" w:firstLine="0"/>
              <w:jc w:val="left"/>
            </w:pPr>
            <w:r>
              <w:rPr>
                <w:rFonts w:ascii="SimSun" w:hAnsi="SimSun" w:eastAsia="SimSun"/>
                <w:b w:val="0"/>
                <w:i w:val="0"/>
                <w:color w:val="000000"/>
                <w:sz w:val="24"/>
              </w:rPr>
              <w:t>0.007</w:t>
            </w:r>
          </w:p>
        </w:tc>
      </w:tr>
      <w:tr>
        <w:trPr>
          <w:trHeight w:hRule="exact" w:val="318"/>
        </w:trPr>
        <w:tc>
          <w:tcPr>
            <w:tcW w:type="dxa" w:w="880"/>
            <w:tcBorders>
              <w:top w:sz="4.74399995803833" w:val="single" w:color="#000000"/>
            </w:tcBorders>
            <w:tcMar>
              <w:start w:w="0" w:type="dxa"/>
              <w:end w:w="0" w:type="dxa"/>
            </w:tcMar>
          </w:tcPr>
          <w:p/>
        </w:tc>
        <w:tc>
          <w:tcPr>
            <w:tcW w:type="dxa" w:w="220"/>
            <w:tcBorders>
              <w:top w:sz="4.74399995803833" w:val="single" w:color="#000000"/>
            </w:tcBorders>
            <w:tcMar>
              <w:start w:w="0" w:type="dxa"/>
              <w:end w:w="0" w:type="dxa"/>
            </w:tcMar>
          </w:tcPr>
          <w:p/>
        </w:tc>
        <w:tc>
          <w:tcPr>
            <w:tcW w:type="dxa" w:w="440"/>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RI</w:t>
            </w:r>
          </w:p>
        </w:tc>
        <w:tc>
          <w:tcPr>
            <w:tcW w:type="dxa" w:w="324"/>
            <w:tcBorders>
              <w:top w:sz="4.74399995803833" w:val="single" w:color="#000000"/>
            </w:tcBorders>
            <w:tcMar>
              <w:start w:w="0" w:type="dxa"/>
              <w:end w:w="0" w:type="dxa"/>
            </w:tcMar>
          </w:tcPr>
          <w:p/>
        </w:tc>
        <w:tc>
          <w:tcPr>
            <w:tcW w:type="dxa" w:w="744"/>
            <w:tcBorders>
              <w:top w:sz="4.74399995803833"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4"/>
              </w:rPr>
              <w:t>1.12</w:t>
            </w:r>
          </w:p>
        </w:tc>
        <w:tc>
          <w:tcPr>
            <w:tcW w:type="dxa" w:w="292"/>
            <w:tcBorders>
              <w:top w:sz="4.74399995803833" w:val="single" w:color="#000000"/>
            </w:tcBorders>
            <w:tcMar>
              <w:start w:w="0" w:type="dxa"/>
              <w:end w:w="0" w:type="dxa"/>
            </w:tcMar>
          </w:tcPr>
          <w:p/>
        </w:tc>
        <w:tc>
          <w:tcPr>
            <w:tcW w:type="dxa" w:w="4320"/>
            <w:tcBorders>
              <w:top w:sz="4.74399995803833" w:val="single" w:color="#000000"/>
            </w:tcBorders>
            <w:tcMar>
              <w:start w:w="0" w:type="dxa"/>
              <w:end w:w="0" w:type="dxa"/>
            </w:tcMar>
          </w:tcPr>
          <w:p/>
        </w:tc>
      </w:tr>
      <w:tr>
        <w:trPr>
          <w:trHeight w:hRule="exact" w:val="420"/>
        </w:trPr>
        <w:tc>
          <w:tcPr>
            <w:tcW w:type="dxa" w:w="1100"/>
            <w:gridSpan w:val="2"/>
            <w:tcBorders/>
            <w:tcMar>
              <w:start w:w="0" w:type="dxa"/>
              <w:end w:w="0" w:type="dxa"/>
            </w:tcMar>
            <w:tcMar>
              <w:start w:w="0" w:type="dxa"/>
              <w:end w:w="0" w:type="dxa"/>
            </w:tcMar>
          </w:tcPr>
          <w:p>
            <w:pPr>
              <w:autoSpaceDN w:val="0"/>
              <w:autoSpaceDE w:val="0"/>
              <w:widowControl/>
              <w:spacing w:line="314" w:lineRule="exact" w:before="50" w:after="0"/>
              <w:ind w:left="0" w:right="44" w:firstLine="0"/>
              <w:jc w:val="right"/>
            </w:pPr>
            <w:r>
              <w:rPr>
                <w:rFonts w:ascii="SimSun" w:hAnsi="SimSun" w:eastAsia="SimSun"/>
                <w:b w:val="0"/>
                <w:i w:val="0"/>
                <w:color w:val="000000"/>
                <w:sz w:val="24"/>
              </w:rPr>
              <w:t>CR</w:t>
            </w:r>
            <w:r>
              <w:rPr>
                <w:rFonts w:ascii="Symbol" w:hAnsi="Symbol" w:eastAsia="Symbol"/>
                <w:b w:val="0"/>
                <w:i w:val="0"/>
                <w:color w:val="000000"/>
                <w:sz w:val="24"/>
              </w:rPr>
              <w:t xml:space="preserve"> &lt;</w:t>
            </w:r>
          </w:p>
        </w:tc>
        <w:tc>
          <w:tcPr>
            <w:tcW w:type="dxa" w:w="440"/>
            <w:tcBorders/>
            <w:tcMar>
              <w:start w:w="0" w:type="dxa"/>
              <w:end w:w="0" w:type="dxa"/>
            </w:tcMar>
          </w:tcPr>
          <w:p>
            <w:pPr>
              <w:autoSpaceDN w:val="0"/>
              <w:autoSpaceDE w:val="0"/>
              <w:widowControl/>
              <w:spacing w:line="185" w:lineRule="auto" w:before="88" w:after="0"/>
              <w:ind w:left="0" w:right="0" w:firstLine="0"/>
              <w:jc w:val="center"/>
            </w:pPr>
            <w:r>
              <w:rPr>
                <w:rFonts w:ascii="SimSun" w:hAnsi="SimSun" w:eastAsia="SimSun"/>
                <w:b w:val="0"/>
                <w:i w:val="0"/>
                <w:color w:val="000000"/>
                <w:sz w:val="24"/>
              </w:rPr>
              <w:t>0.1</w:t>
            </w:r>
          </w:p>
        </w:tc>
        <w:tc>
          <w:tcPr>
            <w:tcW w:type="dxa" w:w="56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80" w:after="0"/>
              <w:ind w:left="18" w:right="0" w:firstLine="0"/>
              <w:jc w:val="left"/>
            </w:pPr>
            <w:r>
              <w:rPr>
                <w:rFonts w:ascii="TimesNewRoman" w:hAnsi="TimesNewRoman" w:eastAsia="TimesNewRoman"/>
                <w:b w:val="0"/>
                <w:i w:val="0"/>
                <w:color w:val="000000"/>
                <w:sz w:val="24"/>
              </w:rPr>
              <w:t>,</w:t>
            </w:r>
            <w:r>
              <w:rPr>
                <w:rFonts w:ascii="SimSun" w:hAnsi="SimSun" w:eastAsia="SimSun"/>
                <w:b w:val="0"/>
                <w:i w:val="0"/>
                <w:color w:val="000000"/>
                <w:sz w:val="24"/>
              </w:rPr>
              <w:t>通过一致性检验，权重合理。</w:t>
            </w:r>
          </w:p>
        </w:tc>
      </w:tr>
    </w:tbl>
    <w:p>
      <w:pPr>
        <w:autoSpaceDN w:val="0"/>
        <w:autoSpaceDE w:val="0"/>
        <w:widowControl/>
        <w:spacing w:line="185" w:lineRule="auto" w:before="56" w:after="0"/>
        <w:ind w:left="998" w:right="0" w:firstLine="0"/>
        <w:jc w:val="left"/>
      </w:pPr>
      <w:r>
        <w:rPr>
          <w:rFonts w:ascii="SimSun" w:hAnsi="SimSun" w:eastAsia="SimSun"/>
          <w:b w:val="0"/>
          <w:i w:val="0"/>
          <w:color w:val="000000"/>
          <w:sz w:val="24"/>
        </w:rPr>
        <w:t>第二层指标权重确定</w:t>
      </w:r>
    </w:p>
    <w:p>
      <w:pPr>
        <w:autoSpaceDN w:val="0"/>
        <w:autoSpaceDE w:val="0"/>
        <w:widowControl/>
        <w:spacing w:line="185" w:lineRule="auto" w:before="150" w:after="0"/>
        <w:ind w:left="998" w:right="0" w:firstLine="0"/>
        <w:jc w:val="left"/>
      </w:pPr>
      <w:r>
        <w:rPr>
          <w:rFonts w:ascii="SimSun" w:hAnsi="SimSun" w:eastAsia="SimSun"/>
          <w:b w:val="0"/>
          <w:i w:val="0"/>
          <w:color w:val="000000"/>
          <w:sz w:val="24"/>
        </w:rPr>
        <w:t>同第一层指标权重计算步骤，对二级指标施工技术、环境管理、施工材料、机械设备、</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人员管理进行权重计算，得到相应的权重值。</w:t>
      </w:r>
    </w:p>
    <w:p>
      <w:pPr>
        <w:autoSpaceDN w:val="0"/>
        <w:autoSpaceDE w:val="0"/>
        <w:widowControl/>
        <w:spacing w:line="204" w:lineRule="auto" w:before="142" w:after="0"/>
        <w:ind w:left="998" w:right="0" w:firstLine="0"/>
        <w:jc w:val="left"/>
      </w:pPr>
      <w:r>
        <w:rPr>
          <w:rFonts w:ascii="SimSun" w:hAnsi="SimSun" w:eastAsia="SimSun"/>
          <w:b w:val="0"/>
          <w:i w:val="0"/>
          <w:color w:val="000000"/>
          <w:sz w:val="24"/>
        </w:rPr>
        <w:t>同理，施工技术判断矩阵计算结果如下表</w:t>
      </w:r>
      <w:r>
        <w:rPr>
          <w:rFonts w:ascii="TimesNewRoman" w:hAnsi="TimesNewRoman" w:eastAsia="TimesNewRoman"/>
          <w:b w:val="0"/>
          <w:i w:val="0"/>
          <w:color w:val="000000"/>
          <w:sz w:val="24"/>
        </w:rPr>
        <w:t>5.4</w:t>
      </w:r>
      <w:r>
        <w:rPr>
          <w:rFonts w:ascii="SimSun" w:hAnsi="SimSun" w:eastAsia="SimSun"/>
          <w:b w:val="0"/>
          <w:i w:val="0"/>
          <w:color w:val="000000"/>
          <w:sz w:val="24"/>
        </w:rPr>
        <w:t xml:space="preserve"> 所示。</w:t>
      </w:r>
    </w:p>
    <w:p>
      <w:pPr>
        <w:autoSpaceDN w:val="0"/>
        <w:autoSpaceDE w:val="0"/>
        <w:widowControl/>
        <w:spacing w:line="206" w:lineRule="auto" w:before="420" w:after="0"/>
        <w:ind w:left="0" w:right="3088"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5.4 </w:t>
      </w:r>
      <w:r>
        <w:rPr>
          <w:rFonts w:ascii="SimSun" w:hAnsi="SimSun" w:eastAsia="SimSun"/>
          <w:b w:val="0"/>
          <w:i w:val="0"/>
          <w:color w:val="000000"/>
          <w:sz w:val="21"/>
        </w:rPr>
        <w:t>施工技术判断矩阵计算结果</w:t>
      </w:r>
    </w:p>
    <w:p>
      <w:pPr>
        <w:autoSpaceDN w:val="0"/>
        <w:autoSpaceDE w:val="0"/>
        <w:widowControl/>
        <w:spacing w:line="233" w:lineRule="auto" w:before="90" w:after="0"/>
        <w:ind w:left="2312" w:right="0" w:firstLine="0"/>
        <w:jc w:val="left"/>
      </w:pPr>
      <w:r>
        <w:rPr>
          <w:rFonts w:ascii="TimesNewRoman" w:hAnsi="TimesNewRoman" w:eastAsia="TimesNewRoman"/>
          <w:b w:val="0"/>
          <w:i w:val="0"/>
          <w:color w:val="000000"/>
          <w:sz w:val="21"/>
        </w:rPr>
        <w:t xml:space="preserve">Table5.4 The calculation results of construction technology judgment matrix </w:t>
      </w:r>
    </w:p>
    <w:tbl>
      <w:tblPr>
        <w:tblW w:type="auto" w:w="0"/>
        <w:tblLayout w:type="fixed"/>
        <w:tblLook w:firstColumn="1" w:firstRow="1" w:lastColumn="0" w:lastRow="0" w:noHBand="0" w:noVBand="1" w:val="04A0"/>
        <w:tblInd w:w="876.0" w:type="dxa"/>
      </w:tblPr>
      <w:tblGrid>
        <w:gridCol w:w="1699"/>
        <w:gridCol w:w="1699"/>
        <w:gridCol w:w="1699"/>
        <w:gridCol w:w="1699"/>
        <w:gridCol w:w="1699"/>
        <w:gridCol w:w="1699"/>
      </w:tblGrid>
      <w:tr>
        <w:trPr>
          <w:trHeight w:hRule="exact" w:val="1596"/>
        </w:trPr>
        <w:tc>
          <w:tcPr>
            <w:tcW w:type="dxa" w:w="93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tbl>
            <w:tblPr>
              <w:tblW w:type="auto" w:w="0"/>
              <w:tblLayout w:type="fixed"/>
              <w:tblLook w:firstColumn="1" w:firstRow="1" w:lastColumn="0" w:lastRow="0" w:noHBand="0" w:noVBand="1" w:val="04A0"/>
              <w:tblInd w:w="14.000000000000057" w:type="dxa"/>
            </w:tblPr>
            <w:tblGrid>
              <w:gridCol w:w="1550"/>
              <w:gridCol w:w="1550"/>
              <w:gridCol w:w="1550"/>
              <w:gridCol w:w="1550"/>
              <w:gridCol w:w="1550"/>
              <w:gridCol w:w="1550"/>
            </w:tblGrid>
            <w:tr>
              <w:trPr>
                <w:trHeight w:hRule="exact" w:val="350"/>
              </w:trPr>
              <w:tc>
                <w:tcPr>
                  <w:tcW w:type="dxa" w:w="1546"/>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施工技术</w:t>
                  </w:r>
                </w:p>
              </w:tc>
              <w:tc>
                <w:tcPr>
                  <w:tcW w:type="dxa" w:w="154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11</w:t>
                  </w:r>
                </w:p>
              </w:tc>
              <w:tc>
                <w:tcPr>
                  <w:tcW w:type="dxa" w:w="1548"/>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12</w:t>
                  </w:r>
                </w:p>
              </w:tc>
              <w:tc>
                <w:tcPr>
                  <w:tcW w:type="dxa" w:w="154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13</w:t>
                  </w:r>
                </w:p>
              </w:tc>
              <w:tc>
                <w:tcPr>
                  <w:tcW w:type="dxa" w:w="154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14</w:t>
                  </w:r>
                </w:p>
              </w:tc>
              <w:tc>
                <w:tcPr>
                  <w:tcW w:type="dxa" w:w="1540"/>
                  <w:tcBorders>
                    <w:start w:sz="3.200000000000273"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权重</w:t>
                  </w:r>
                </w:p>
              </w:tc>
            </w:tr>
            <w:tr>
              <w:trPr>
                <w:trHeight w:hRule="exact" w:val="312"/>
              </w:trPr>
              <w:tc>
                <w:tcPr>
                  <w:tcW w:type="dxa" w:w="1546"/>
                  <w:tcBorders>
                    <w:top w:sz="4.0" w:val="single" w:color="#000000"/>
                    <w:end w:sz="4.0"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11</w:t>
                  </w:r>
                </w:p>
              </w:tc>
              <w:tc>
                <w:tcPr>
                  <w:tcW w:type="dxa" w:w="1548"/>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548"/>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1/2 </w:t>
                  </w:r>
                </w:p>
              </w:tc>
              <w:tc>
                <w:tcPr>
                  <w:tcW w:type="dxa" w:w="1548"/>
                  <w:tcBorders>
                    <w:start w:sz="3.200000000000273"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3 </w:t>
                  </w:r>
                </w:p>
              </w:tc>
              <w:tc>
                <w:tcPr>
                  <w:tcW w:type="dxa" w:w="154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2 </w:t>
                  </w:r>
                </w:p>
              </w:tc>
              <w:tc>
                <w:tcPr>
                  <w:tcW w:type="dxa" w:w="1540"/>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0.278 </w:t>
                  </w:r>
                </w:p>
              </w:tc>
            </w:tr>
            <w:tr>
              <w:trPr>
                <w:trHeight w:hRule="exact" w:val="310"/>
              </w:trPr>
              <w:tc>
                <w:tcPr>
                  <w:tcW w:type="dxa" w:w="1546"/>
                  <w:tcBorders>
                    <w:top w:sz="4.0" w:val="single" w:color="#000000"/>
                    <w:end w:sz="4.0" w:val="single" w:color="#000000"/>
                    <w:bottom w:sz="3.2000000000007276" w:val="single" w:color="#000000"/>
                  </w:tcBorders>
                  <w:tcMar>
                    <w:start w:w="0" w:type="dxa"/>
                    <w:end w:w="0" w:type="dxa"/>
                  </w:tcMar>
                </w:tcPr>
                <w:p>
                  <w:pPr>
                    <w:autoSpaceDN w:val="0"/>
                    <w:autoSpaceDE w:val="0"/>
                    <w:widowControl/>
                    <w:spacing w:line="245" w:lineRule="auto" w:before="6"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12</w:t>
                  </w:r>
                </w:p>
              </w:tc>
              <w:tc>
                <w:tcPr>
                  <w:tcW w:type="dxa" w:w="1548"/>
                  <w:tcBorders>
                    <w:start w:sz="4.0" w:val="single" w:color="#000000"/>
                    <w:top w:sz="4.0" w:val="single" w:color="#000000"/>
                    <w:end w:sz="3.2000000000000455" w:val="single" w:color="#000000"/>
                    <w:bottom w:sz="3.2000000000007276" w:val="single" w:color="#000000"/>
                  </w:tcBorders>
                  <w:tcMar>
                    <w:start w:w="0" w:type="dxa"/>
                    <w:end w:w="0" w:type="dxa"/>
                  </w:tcMar>
                </w:tcPr>
                <w:p>
                  <w:pPr>
                    <w:autoSpaceDN w:val="0"/>
                    <w:autoSpaceDE w:val="0"/>
                    <w:widowControl/>
                    <w:spacing w:line="230" w:lineRule="auto" w:before="6" w:after="0"/>
                    <w:ind w:left="0" w:right="0" w:firstLine="0"/>
                    <w:jc w:val="center"/>
                  </w:pPr>
                  <w:r>
                    <w:rPr>
                      <w:rFonts w:ascii="TimesNewRoman" w:hAnsi="TimesNewRoman" w:eastAsia="TimesNewRoman"/>
                      <w:b w:val="0"/>
                      <w:i w:val="0"/>
                      <w:color w:val="000000"/>
                      <w:sz w:val="21"/>
                    </w:rPr>
                    <w:t xml:space="preserve">2 </w:t>
                  </w:r>
                </w:p>
              </w:tc>
              <w:tc>
                <w:tcPr>
                  <w:tcW w:type="dxa" w:w="1548"/>
                  <w:tcBorders>
                    <w:start w:sz="3.2000000000000455" w:val="single" w:color="#000000"/>
                    <w:top w:sz="4.0" w:val="single" w:color="#000000"/>
                    <w:end w:sz="3.200000000000273" w:val="single" w:color="#000000"/>
                    <w:bottom w:sz="3.2000000000007276" w:val="single" w:color="#000000"/>
                  </w:tcBorders>
                  <w:tcMar>
                    <w:start w:w="0" w:type="dxa"/>
                    <w:end w:w="0" w:type="dxa"/>
                  </w:tcMar>
                </w:tcPr>
                <w:p>
                  <w:pPr>
                    <w:autoSpaceDN w:val="0"/>
                    <w:autoSpaceDE w:val="0"/>
                    <w:widowControl/>
                    <w:spacing w:line="230" w:lineRule="auto" w:before="6" w:after="0"/>
                    <w:ind w:left="0" w:right="0" w:firstLine="0"/>
                    <w:jc w:val="center"/>
                  </w:pPr>
                  <w:r>
                    <w:rPr>
                      <w:rFonts w:ascii="TimesNewRoman" w:hAnsi="TimesNewRoman" w:eastAsia="TimesNewRoman"/>
                      <w:b w:val="0"/>
                      <w:i w:val="0"/>
                      <w:color w:val="000000"/>
                      <w:sz w:val="21"/>
                    </w:rPr>
                    <w:t xml:space="preserve">1 </w:t>
                  </w:r>
                </w:p>
              </w:tc>
              <w:tc>
                <w:tcPr>
                  <w:tcW w:type="dxa" w:w="1548"/>
                  <w:tcBorders>
                    <w:start w:sz="3.200000000000273"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30" w:lineRule="auto" w:before="6" w:after="0"/>
                    <w:ind w:left="0" w:right="0" w:firstLine="0"/>
                    <w:jc w:val="center"/>
                  </w:pPr>
                  <w:r>
                    <w:rPr>
                      <w:rFonts w:ascii="TimesNewRoman" w:hAnsi="TimesNewRoman" w:eastAsia="TimesNewRoman"/>
                      <w:b w:val="0"/>
                      <w:i w:val="0"/>
                      <w:color w:val="000000"/>
                      <w:sz w:val="21"/>
                    </w:rPr>
                    <w:t xml:space="preserve">4 </w:t>
                  </w:r>
                </w:p>
              </w:tc>
              <w:tc>
                <w:tcPr>
                  <w:tcW w:type="dxa" w:w="1548"/>
                  <w:tcBorders>
                    <w:start w:sz="3.199999999999818" w:val="single" w:color="#000000"/>
                    <w:top w:sz="4.0" w:val="single" w:color="#000000"/>
                    <w:end w:sz="3.200000000000273" w:val="single" w:color="#000000"/>
                    <w:bottom w:sz="3.2000000000007276" w:val="single" w:color="#000000"/>
                  </w:tcBorders>
                  <w:tcMar>
                    <w:start w:w="0" w:type="dxa"/>
                    <w:end w:w="0" w:type="dxa"/>
                  </w:tcMar>
                </w:tcPr>
                <w:p>
                  <w:pPr>
                    <w:autoSpaceDN w:val="0"/>
                    <w:autoSpaceDE w:val="0"/>
                    <w:widowControl/>
                    <w:spacing w:line="230" w:lineRule="auto" w:before="6" w:after="0"/>
                    <w:ind w:left="0" w:right="0" w:firstLine="0"/>
                    <w:jc w:val="center"/>
                  </w:pPr>
                  <w:r>
                    <w:rPr>
                      <w:rFonts w:ascii="TimesNewRoman" w:hAnsi="TimesNewRoman" w:eastAsia="TimesNewRoman"/>
                      <w:b w:val="0"/>
                      <w:i w:val="0"/>
                      <w:color w:val="000000"/>
                      <w:sz w:val="21"/>
                    </w:rPr>
                    <w:t xml:space="preserve">3 </w:t>
                  </w:r>
                </w:p>
              </w:tc>
              <w:tc>
                <w:tcPr>
                  <w:tcW w:type="dxa" w:w="1540"/>
                  <w:tcBorders>
                    <w:start w:sz="3.200000000000273" w:val="single" w:color="#000000"/>
                    <w:top w:sz="4.0" w:val="single" w:color="#000000"/>
                    <w:bottom w:sz="3.2000000000007276" w:val="single" w:color="#000000"/>
                  </w:tcBorders>
                  <w:tcMar>
                    <w:start w:w="0" w:type="dxa"/>
                    <w:end w:w="0" w:type="dxa"/>
                  </w:tcMar>
                </w:tcPr>
                <w:p>
                  <w:pPr>
                    <w:autoSpaceDN w:val="0"/>
                    <w:autoSpaceDE w:val="0"/>
                    <w:widowControl/>
                    <w:spacing w:line="230" w:lineRule="auto" w:before="6" w:after="0"/>
                    <w:ind w:left="0" w:right="0" w:firstLine="0"/>
                    <w:jc w:val="center"/>
                  </w:pPr>
                  <w:r>
                    <w:rPr>
                      <w:rFonts w:ascii="TimesNewRoman" w:hAnsi="TimesNewRoman" w:eastAsia="TimesNewRoman"/>
                      <w:b w:val="0"/>
                      <w:i w:val="0"/>
                      <w:color w:val="000000"/>
                      <w:sz w:val="21"/>
                    </w:rPr>
                    <w:t xml:space="preserve">0.464 </w:t>
                  </w:r>
                </w:p>
              </w:tc>
            </w:tr>
            <w:tr>
              <w:trPr>
                <w:trHeight w:hRule="exact" w:val="312"/>
              </w:trPr>
              <w:tc>
                <w:tcPr>
                  <w:tcW w:type="dxa" w:w="1546"/>
                  <w:tcBorders>
                    <w:top w:sz="3.2000000000007276" w:val="single" w:color="#000000"/>
                    <w:end w:sz="4.0"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13</w:t>
                  </w:r>
                </w:p>
              </w:tc>
              <w:tc>
                <w:tcPr>
                  <w:tcW w:type="dxa" w:w="1548"/>
                  <w:tcBorders>
                    <w:start w:sz="4.0" w:val="single" w:color="#000000"/>
                    <w:top w:sz="3.2000000000007276" w:val="single" w:color="#000000"/>
                    <w:end w:sz="3.2000000000000455"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1/3 </w:t>
                  </w:r>
                </w:p>
              </w:tc>
              <w:tc>
                <w:tcPr>
                  <w:tcW w:type="dxa" w:w="1548"/>
                  <w:tcBorders>
                    <w:start w:sz="3.2000000000000455" w:val="single" w:color="#000000"/>
                    <w:top w:sz="3.2000000000007276"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1/4 </w:t>
                  </w:r>
                </w:p>
              </w:tc>
              <w:tc>
                <w:tcPr>
                  <w:tcW w:type="dxa" w:w="1548"/>
                  <w:tcBorders>
                    <w:start w:sz="3.200000000000273" w:val="single" w:color="#000000"/>
                    <w:top w:sz="3.2000000000007276"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548"/>
                  <w:tcBorders>
                    <w:start w:sz="3.199999999999818" w:val="single" w:color="#000000"/>
                    <w:top w:sz="3.2000000000007276"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1/2 </w:t>
                  </w:r>
                </w:p>
              </w:tc>
              <w:tc>
                <w:tcPr>
                  <w:tcW w:type="dxa" w:w="1540"/>
                  <w:tcBorders>
                    <w:start w:sz="3.200000000000273" w:val="single" w:color="#000000"/>
                    <w:top w:sz="3.2000000000007276"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0.095 </w:t>
                  </w:r>
                </w:p>
              </w:tc>
            </w:tr>
            <w:tr>
              <w:trPr>
                <w:trHeight w:hRule="exact" w:val="292"/>
              </w:trPr>
              <w:tc>
                <w:tcPr>
                  <w:tcW w:type="dxa" w:w="1546"/>
                  <w:tcBorders>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14</w:t>
                  </w:r>
                </w:p>
              </w:tc>
              <w:tc>
                <w:tcPr>
                  <w:tcW w:type="dxa" w:w="1548"/>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1/2 </w:t>
                  </w:r>
                </w:p>
              </w:tc>
              <w:tc>
                <w:tcPr>
                  <w:tcW w:type="dxa" w:w="1548"/>
                  <w:tcBorders>
                    <w:start w:sz="3.2000000000000455" w:val="single" w:color="#000000"/>
                    <w:top w:sz="3.199999999999818"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1/3 </w:t>
                  </w:r>
                </w:p>
              </w:tc>
              <w:tc>
                <w:tcPr>
                  <w:tcW w:type="dxa" w:w="1548"/>
                  <w:tcBorders>
                    <w:start w:sz="3.200000000000273" w:val="single" w:color="#000000"/>
                    <w:top w:sz="3.199999999999818"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2 </w:t>
                  </w:r>
                </w:p>
              </w:tc>
              <w:tc>
                <w:tcPr>
                  <w:tcW w:type="dxa" w:w="1548"/>
                  <w:tcBorders>
                    <w:start w:sz="3.199999999999818" w:val="single" w:color="#000000"/>
                    <w:top w:sz="3.199999999999818"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540"/>
                  <w:tcBorders>
                    <w:start w:sz="3.200000000000273" w:val="single" w:color="#000000"/>
                    <w:top w:sz="3.199999999999818"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0.160 </w:t>
                  </w:r>
                </w:p>
              </w:tc>
            </w:tr>
          </w:tbl>
          <w:p>
            <w:pPr>
              <w:autoSpaceDN w:val="0"/>
              <w:autoSpaceDE w:val="0"/>
              <w:widowControl/>
              <w:spacing w:line="14" w:lineRule="exact" w:before="0" w:after="0"/>
              <w:ind w:left="0" w:right="0"/>
            </w:pPr>
          </w:p>
        </w:tc>
      </w:tr>
      <w:tr>
        <w:trPr>
          <w:trHeight w:hRule="exact" w:val="360"/>
        </w:trPr>
        <w:tc>
          <w:tcPr>
            <w:tcW w:type="dxa" w:w="3284"/>
            <w:tcBorders>
              <w:bottom w:sz="4.0" w:val="single" w:color="#000000"/>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λ</w:t>
            </w:r>
          </w:p>
        </w:tc>
        <w:tc>
          <w:tcPr>
            <w:tcW w:type="dxa" w:w="220"/>
            <w:tcBorders>
              <w:bottom w:sz="4.0" w:val="single" w:color="#000000"/>
            </w:tcBorders>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10"/>
              </w:rPr>
              <w:t>max</w:t>
            </w:r>
          </w:p>
        </w:tc>
        <w:tc>
          <w:tcPr>
            <w:tcW w:type="dxa" w:w="240"/>
            <w:tcBorders>
              <w:bottom w:sz="4.0"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880"/>
            <w:tcBorders>
              <w:bottom w:sz="4.0" w:val="single" w:color="#000000"/>
            </w:tcBorders>
            <w:tcMar>
              <w:start w:w="0" w:type="dxa"/>
              <w:end w:w="0" w:type="dxa"/>
            </w:tcMar>
          </w:tcPr>
          <w:p>
            <w:pPr>
              <w:autoSpaceDN w:val="0"/>
              <w:autoSpaceDE w:val="0"/>
              <w:widowControl/>
              <w:spacing w:line="185" w:lineRule="auto" w:before="26" w:after="0"/>
              <w:ind w:left="74" w:right="0" w:firstLine="0"/>
              <w:jc w:val="left"/>
            </w:pPr>
            <w:r>
              <w:rPr>
                <w:rFonts w:ascii="SimSun" w:hAnsi="SimSun" w:eastAsia="SimSun"/>
                <w:b w:val="0"/>
                <w:i w:val="0"/>
                <w:color w:val="000000"/>
                <w:sz w:val="24"/>
              </w:rPr>
              <w:t>4.02</w:t>
            </w:r>
          </w:p>
        </w:tc>
        <w:tc>
          <w:tcPr>
            <w:tcW w:type="dxa" w:w="940"/>
            <w:tcBorders>
              <w:bottom w:sz="4.0" w:val="single" w:color="#000000"/>
            </w:tcBorders>
            <w:tcMar>
              <w:start w:w="0" w:type="dxa"/>
              <w:end w:w="0" w:type="dxa"/>
            </w:tcMar>
          </w:tcPr>
          <w:p>
            <w:pPr>
              <w:autoSpaceDN w:val="0"/>
              <w:autoSpaceDE w:val="0"/>
              <w:widowControl/>
              <w:spacing w:line="314" w:lineRule="exact" w:before="8" w:after="0"/>
              <w:ind w:left="0" w:right="48" w:firstLine="0"/>
              <w:jc w:val="right"/>
            </w:pPr>
            <w:r>
              <w:rPr>
                <w:rFonts w:ascii="SimSun" w:hAnsi="SimSun" w:eastAsia="SimSun"/>
                <w:b w:val="0"/>
                <w:i w:val="0"/>
                <w:color w:val="000000"/>
                <w:sz w:val="24"/>
              </w:rPr>
              <w:t>CR</w:t>
            </w:r>
            <w:r>
              <w:rPr>
                <w:rFonts w:ascii="Symbol" w:hAnsi="Symbol" w:eastAsia="Symbol"/>
                <w:b w:val="0"/>
                <w:i w:val="0"/>
                <w:color w:val="000000"/>
                <w:sz w:val="24"/>
              </w:rPr>
              <w:t xml:space="preserve"> =</w:t>
            </w:r>
          </w:p>
        </w:tc>
        <w:tc>
          <w:tcPr>
            <w:tcW w:type="dxa" w:w="3736"/>
            <w:tcBorders>
              <w:bottom w:sz="4.0" w:val="single" w:color="#000000"/>
            </w:tcBorders>
            <w:tcMar>
              <w:start w:w="0" w:type="dxa"/>
              <w:end w:w="0" w:type="dxa"/>
            </w:tcMar>
          </w:tcPr>
          <w:p>
            <w:pPr>
              <w:autoSpaceDN w:val="0"/>
              <w:autoSpaceDE w:val="0"/>
              <w:widowControl/>
              <w:spacing w:line="185" w:lineRule="auto" w:before="46" w:after="0"/>
              <w:ind w:left="66" w:right="0" w:firstLine="0"/>
              <w:jc w:val="left"/>
            </w:pPr>
            <w:r>
              <w:rPr>
                <w:rFonts w:ascii="SimSun" w:hAnsi="SimSun" w:eastAsia="SimSun"/>
                <w:b w:val="0"/>
                <w:i w:val="0"/>
                <w:color w:val="000000"/>
                <w:sz w:val="24"/>
              </w:rPr>
              <w:t>0.008</w:t>
            </w:r>
          </w:p>
        </w:tc>
      </w:tr>
    </w:tbl>
    <w:p>
      <w:pPr>
        <w:autoSpaceDN w:val="0"/>
        <w:autoSpaceDE w:val="0"/>
        <w:widowControl/>
        <w:spacing w:line="204" w:lineRule="auto" w:before="374" w:after="0"/>
        <w:ind w:left="998" w:right="0" w:firstLine="0"/>
        <w:jc w:val="left"/>
      </w:pPr>
      <w:r>
        <w:rPr>
          <w:rFonts w:ascii="SimSun" w:hAnsi="SimSun" w:eastAsia="SimSun"/>
          <w:b w:val="0"/>
          <w:i w:val="0"/>
          <w:color w:val="000000"/>
          <w:sz w:val="24"/>
        </w:rPr>
        <w:t>同理，环境管理判断矩阵计算结果如下表</w:t>
      </w:r>
      <w:r>
        <w:rPr>
          <w:rFonts w:ascii="TimesNewRoman" w:hAnsi="TimesNewRoman" w:eastAsia="TimesNewRoman"/>
          <w:b w:val="0"/>
          <w:i w:val="0"/>
          <w:color w:val="000000"/>
          <w:sz w:val="24"/>
        </w:rPr>
        <w:t>5.5</w:t>
      </w:r>
      <w:r>
        <w:rPr>
          <w:rFonts w:ascii="SimSun" w:hAnsi="SimSun" w:eastAsia="SimSun"/>
          <w:b w:val="0"/>
          <w:i w:val="0"/>
          <w:color w:val="000000"/>
          <w:sz w:val="24"/>
        </w:rPr>
        <w:t xml:space="preserve"> 所示。</w:t>
      </w:r>
    </w:p>
    <w:p>
      <w:pPr>
        <w:autoSpaceDN w:val="0"/>
        <w:autoSpaceDE w:val="0"/>
        <w:widowControl/>
        <w:spacing w:line="230" w:lineRule="auto" w:before="1164" w:after="462"/>
        <w:ind w:left="0" w:right="4528" w:firstLine="0"/>
        <w:jc w:val="right"/>
      </w:pPr>
      <w:r>
        <w:rPr>
          <w:rFonts w:ascii="TimesNewRoman" w:hAnsi="TimesNewRoman" w:eastAsia="TimesNewRoman"/>
          <w:b w:val="0"/>
          <w:i w:val="0"/>
          <w:color w:val="000000"/>
          <w:sz w:val="18"/>
        </w:rPr>
        <w:t xml:space="preserve">45 </w:t>
      </w:r>
    </w:p>
    <w:tbl>
      <w:tblPr>
        <w:tblW w:type="auto" w:w="0"/>
        <w:tblLayout w:type="fixed"/>
        <w:tblLook w:firstColumn="1" w:firstRow="1" w:lastColumn="0" w:lastRow="0" w:noHBand="0" w:noVBand="1" w:val="04A0"/>
        <w:tblInd w:w="0.0" w:type="dxa"/>
      </w:tblPr>
      <w:tblGrid>
        <w:gridCol w:w="5098"/>
        <w:gridCol w:w="5098"/>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371" name="Picture 3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570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372" name="Picture 37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52" w:firstLine="0"/>
        <w:jc w:val="right"/>
      </w:pPr>
      <w:r>
        <w:rPr>
          <w:rFonts w:ascii="SimSun" w:hAnsi="SimSun" w:eastAsia="SimSun"/>
          <w:b w:val="0"/>
          <w:i w:val="0"/>
          <w:color w:val="000000"/>
          <w:sz w:val="21"/>
        </w:rPr>
        <w:t>大连交通大学专业硕士学位论文</w:t>
      </w:r>
    </w:p>
    <w:p>
      <w:pPr>
        <w:autoSpaceDN w:val="0"/>
        <w:autoSpaceDE w:val="0"/>
        <w:widowControl/>
        <w:spacing w:line="259" w:lineRule="auto" w:before="732" w:after="32"/>
        <w:ind w:left="2016" w:right="1152"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5.5 </w:t>
      </w:r>
      <w:r>
        <w:rPr>
          <w:rFonts w:ascii="SimSun" w:hAnsi="SimSun" w:eastAsia="SimSun"/>
          <w:b w:val="0"/>
          <w:i w:val="0"/>
          <w:color w:val="000000"/>
          <w:sz w:val="21"/>
        </w:rPr>
        <w:t>环境管理判断矩阵计算结果</w:t>
      </w:r>
      <w:r>
        <w:br/>
      </w:r>
      <w:r>
        <w:rPr>
          <w:rFonts w:ascii="TimesNewRoman" w:hAnsi="TimesNewRoman" w:eastAsia="TimesNewRoman"/>
          <w:b w:val="0"/>
          <w:i w:val="0"/>
          <w:color w:val="000000"/>
          <w:sz w:val="21"/>
        </w:rPr>
        <w:t>Table 5.5 The calculation results of environmental management judgment matrix</w:t>
      </w:r>
    </w:p>
    <w:tbl>
      <w:tblPr>
        <w:tblW w:type="auto" w:w="0"/>
        <w:tblLayout w:type="fixed"/>
        <w:tblLook w:firstColumn="1" w:firstRow="1" w:lastColumn="0" w:lastRow="0" w:noHBand="0" w:noVBand="1" w:val="04A0"/>
        <w:tblInd w:w="876.0" w:type="dxa"/>
      </w:tblPr>
      <w:tblGrid>
        <w:gridCol w:w="1699"/>
        <w:gridCol w:w="1699"/>
        <w:gridCol w:w="1699"/>
        <w:gridCol w:w="1699"/>
        <w:gridCol w:w="1699"/>
        <w:gridCol w:w="1699"/>
      </w:tblGrid>
      <w:tr>
        <w:trPr>
          <w:trHeight w:hRule="exact" w:val="1314"/>
        </w:trPr>
        <w:tc>
          <w:tcPr>
            <w:tcW w:type="dxa" w:w="93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14.000000000000057" w:type="dxa"/>
            </w:tblPr>
            <w:tblGrid>
              <w:gridCol w:w="1860"/>
              <w:gridCol w:w="1860"/>
              <w:gridCol w:w="1860"/>
              <w:gridCol w:w="1860"/>
              <w:gridCol w:w="1860"/>
            </w:tblGrid>
            <w:tr>
              <w:trPr>
                <w:trHeight w:hRule="exact" w:val="350"/>
              </w:trPr>
              <w:tc>
                <w:tcPr>
                  <w:tcW w:type="dxa" w:w="1858"/>
                  <w:tcBorders>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环境管理</w:t>
                  </w:r>
                </w:p>
              </w:tc>
              <w:tc>
                <w:tcPr>
                  <w:tcW w:type="dxa" w:w="1856"/>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21</w:t>
                  </w:r>
                </w:p>
              </w:tc>
              <w:tc>
                <w:tcPr>
                  <w:tcW w:type="dxa" w:w="1858"/>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22</w:t>
                  </w:r>
                </w:p>
              </w:tc>
              <w:tc>
                <w:tcPr>
                  <w:tcW w:type="dxa" w:w="1856"/>
                  <w:tcBorders>
                    <w:start w:sz="3.20000000000027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23</w:t>
                  </w:r>
                </w:p>
              </w:tc>
              <w:tc>
                <w:tcPr>
                  <w:tcW w:type="dxa" w:w="1850"/>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权重</w:t>
                  </w:r>
                </w:p>
              </w:tc>
            </w:tr>
            <w:tr>
              <w:trPr>
                <w:trHeight w:hRule="exact" w:val="310"/>
              </w:trPr>
              <w:tc>
                <w:tcPr>
                  <w:tcW w:type="dxa" w:w="185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47" w:lineRule="auto" w:before="6"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21</w:t>
                  </w:r>
                </w:p>
              </w:tc>
              <w:tc>
                <w:tcPr>
                  <w:tcW w:type="dxa" w:w="185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1 </w:t>
                  </w:r>
                </w:p>
              </w:tc>
              <w:tc>
                <w:tcPr>
                  <w:tcW w:type="dxa" w:w="1858"/>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1/2 </w:t>
                  </w:r>
                </w:p>
              </w:tc>
              <w:tc>
                <w:tcPr>
                  <w:tcW w:type="dxa" w:w="1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3 </w:t>
                  </w:r>
                </w:p>
              </w:tc>
              <w:tc>
                <w:tcPr>
                  <w:tcW w:type="dxa" w:w="1850"/>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0.320 </w:t>
                  </w:r>
                </w:p>
              </w:tc>
            </w:tr>
            <w:tr>
              <w:trPr>
                <w:trHeight w:hRule="exact" w:val="314"/>
              </w:trPr>
              <w:tc>
                <w:tcPr>
                  <w:tcW w:type="dxa" w:w="185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22</w:t>
                  </w:r>
                </w:p>
              </w:tc>
              <w:tc>
                <w:tcPr>
                  <w:tcW w:type="dxa" w:w="185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2 </w:t>
                  </w:r>
                </w:p>
              </w:tc>
              <w:tc>
                <w:tcPr>
                  <w:tcW w:type="dxa" w:w="1858"/>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4 </w:t>
                  </w:r>
                </w:p>
              </w:tc>
              <w:tc>
                <w:tcPr>
                  <w:tcW w:type="dxa" w:w="185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0.558 </w:t>
                  </w:r>
                </w:p>
              </w:tc>
            </w:tr>
            <w:tr>
              <w:trPr>
                <w:trHeight w:hRule="exact" w:val="292"/>
              </w:trPr>
              <w:tc>
                <w:tcPr>
                  <w:tcW w:type="dxa" w:w="185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23</w:t>
                  </w:r>
                </w:p>
              </w:tc>
              <w:tc>
                <w:tcPr>
                  <w:tcW w:type="dxa" w:w="185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1/3 </w:t>
                  </w:r>
                </w:p>
              </w:tc>
              <w:tc>
                <w:tcPr>
                  <w:tcW w:type="dxa" w:w="1858"/>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1/4 </w:t>
                  </w:r>
                </w:p>
              </w:tc>
              <w:tc>
                <w:tcPr>
                  <w:tcW w:type="dxa" w:w="18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85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0.122 </w:t>
                  </w:r>
                </w:p>
              </w:tc>
            </w:tr>
          </w:tbl>
          <w:p>
            <w:pPr>
              <w:autoSpaceDN w:val="0"/>
              <w:autoSpaceDE w:val="0"/>
              <w:widowControl/>
              <w:spacing w:line="14" w:lineRule="exact" w:before="0" w:after="0"/>
              <w:ind w:left="0" w:right="0"/>
            </w:pPr>
          </w:p>
        </w:tc>
      </w:tr>
      <w:tr>
        <w:trPr>
          <w:trHeight w:hRule="exact" w:val="358"/>
        </w:trPr>
        <w:tc>
          <w:tcPr>
            <w:tcW w:type="dxa" w:w="3284"/>
            <w:tcBorders>
              <w:bottom w:sz="4.0" w:val="single" w:color="#000000"/>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λ</w:t>
            </w:r>
          </w:p>
        </w:tc>
        <w:tc>
          <w:tcPr>
            <w:tcW w:type="dxa" w:w="220"/>
            <w:tcBorders>
              <w:bottom w:sz="4.0" w:val="single" w:color="#000000"/>
            </w:tcBorders>
            <w:tcMar>
              <w:start w:w="0" w:type="dxa"/>
              <w:end w:w="0" w:type="dxa"/>
            </w:tcMar>
          </w:tcPr>
          <w:p>
            <w:pPr>
              <w:autoSpaceDN w:val="0"/>
              <w:autoSpaceDE w:val="0"/>
              <w:widowControl/>
              <w:spacing w:line="185" w:lineRule="auto" w:before="144" w:after="0"/>
              <w:ind w:left="0" w:right="0" w:firstLine="0"/>
              <w:jc w:val="center"/>
            </w:pPr>
            <w:r>
              <w:rPr>
                <w:rFonts w:ascii="SimSun" w:hAnsi="SimSun" w:eastAsia="SimSun"/>
                <w:b w:val="0"/>
                <w:i w:val="0"/>
                <w:color w:val="000000"/>
                <w:sz w:val="10"/>
              </w:rPr>
              <w:t>max</w:t>
            </w:r>
          </w:p>
        </w:tc>
        <w:tc>
          <w:tcPr>
            <w:tcW w:type="dxa" w:w="260"/>
            <w:tcBorders>
              <w:bottom w:sz="4.0"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860"/>
            <w:tcBorders>
              <w:bottom w:sz="4.0" w:val="single" w:color="#000000"/>
            </w:tcBorders>
            <w:tcMar>
              <w:start w:w="0" w:type="dxa"/>
              <w:end w:w="0" w:type="dxa"/>
            </w:tcMar>
          </w:tcPr>
          <w:p>
            <w:pPr>
              <w:autoSpaceDN w:val="0"/>
              <w:autoSpaceDE w:val="0"/>
              <w:widowControl/>
              <w:spacing w:line="185" w:lineRule="auto" w:before="24" w:after="0"/>
              <w:ind w:left="56" w:right="0" w:firstLine="0"/>
              <w:jc w:val="left"/>
            </w:pPr>
            <w:r>
              <w:rPr>
                <w:rFonts w:ascii="SimSun" w:hAnsi="SimSun" w:eastAsia="SimSun"/>
                <w:b w:val="0"/>
                <w:i w:val="0"/>
                <w:color w:val="000000"/>
                <w:sz w:val="24"/>
              </w:rPr>
              <w:t>3.03</w:t>
            </w:r>
          </w:p>
        </w:tc>
        <w:tc>
          <w:tcPr>
            <w:tcW w:type="dxa" w:w="920"/>
            <w:tcBorders>
              <w:bottom w:sz="4.0" w:val="single" w:color="#000000"/>
            </w:tcBorders>
            <w:tcMar>
              <w:start w:w="0" w:type="dxa"/>
              <w:end w:w="0" w:type="dxa"/>
            </w:tcMar>
          </w:tcPr>
          <w:p>
            <w:pPr>
              <w:autoSpaceDN w:val="0"/>
              <w:autoSpaceDE w:val="0"/>
              <w:widowControl/>
              <w:spacing w:line="314" w:lineRule="exact" w:before="8" w:after="0"/>
              <w:ind w:left="0" w:right="38" w:firstLine="0"/>
              <w:jc w:val="right"/>
            </w:pPr>
            <w:r>
              <w:rPr>
                <w:rFonts w:ascii="SimSun" w:hAnsi="SimSun" w:eastAsia="SimSun"/>
                <w:b w:val="0"/>
                <w:i w:val="0"/>
                <w:color w:val="000000"/>
                <w:sz w:val="24"/>
              </w:rPr>
              <w:t>CR</w:t>
            </w:r>
            <w:r>
              <w:rPr>
                <w:rFonts w:ascii="Symbol" w:hAnsi="Symbol" w:eastAsia="Symbol"/>
                <w:b w:val="0"/>
                <w:i w:val="0"/>
                <w:color w:val="000000"/>
                <w:sz w:val="24"/>
              </w:rPr>
              <w:t xml:space="preserve"> =</w:t>
            </w:r>
          </w:p>
        </w:tc>
        <w:tc>
          <w:tcPr>
            <w:tcW w:type="dxa" w:w="3756"/>
            <w:tcBorders>
              <w:bottom w:sz="4.0" w:val="single" w:color="#000000"/>
            </w:tcBorders>
            <w:tcMar>
              <w:start w:w="0" w:type="dxa"/>
              <w:end w:w="0" w:type="dxa"/>
            </w:tcMar>
          </w:tcPr>
          <w:p>
            <w:pPr>
              <w:autoSpaceDN w:val="0"/>
              <w:autoSpaceDE w:val="0"/>
              <w:widowControl/>
              <w:spacing w:line="185" w:lineRule="auto" w:before="44" w:after="0"/>
              <w:ind w:left="74" w:right="0" w:firstLine="0"/>
              <w:jc w:val="left"/>
            </w:pPr>
            <w:r>
              <w:rPr>
                <w:rFonts w:ascii="SimSun" w:hAnsi="SimSun" w:eastAsia="SimSun"/>
                <w:b w:val="0"/>
                <w:i w:val="0"/>
                <w:color w:val="000000"/>
                <w:sz w:val="24"/>
              </w:rPr>
              <w:t>0.029</w:t>
            </w:r>
          </w:p>
        </w:tc>
      </w:tr>
    </w:tbl>
    <w:p>
      <w:pPr>
        <w:autoSpaceDN w:val="0"/>
        <w:autoSpaceDE w:val="0"/>
        <w:widowControl/>
        <w:spacing w:line="204" w:lineRule="auto" w:before="332" w:after="0"/>
        <w:ind w:left="998" w:right="0" w:firstLine="0"/>
        <w:jc w:val="left"/>
      </w:pPr>
      <w:r>
        <w:rPr>
          <w:rFonts w:ascii="SimSun" w:hAnsi="SimSun" w:eastAsia="SimSun"/>
          <w:b w:val="0"/>
          <w:i w:val="0"/>
          <w:color w:val="000000"/>
          <w:sz w:val="24"/>
        </w:rPr>
        <w:t>同理，施工材料判断矩阵计算结果如下表</w:t>
      </w:r>
      <w:r>
        <w:rPr>
          <w:rFonts w:ascii="TimesNewRoman" w:hAnsi="TimesNewRoman" w:eastAsia="TimesNewRoman"/>
          <w:b w:val="0"/>
          <w:i w:val="0"/>
          <w:color w:val="000000"/>
          <w:sz w:val="24"/>
        </w:rPr>
        <w:t>5.6</w:t>
      </w:r>
      <w:r>
        <w:rPr>
          <w:rFonts w:ascii="SimSun" w:hAnsi="SimSun" w:eastAsia="SimSun"/>
          <w:b w:val="0"/>
          <w:i w:val="0"/>
          <w:color w:val="000000"/>
          <w:sz w:val="24"/>
        </w:rPr>
        <w:t xml:space="preserve"> 所示。</w:t>
      </w:r>
    </w:p>
    <w:p>
      <w:pPr>
        <w:autoSpaceDN w:val="0"/>
        <w:autoSpaceDE w:val="0"/>
        <w:widowControl/>
        <w:spacing w:line="259" w:lineRule="auto" w:before="422" w:after="30"/>
        <w:ind w:left="2304" w:right="144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5.6 </w:t>
      </w:r>
      <w:r>
        <w:rPr>
          <w:rFonts w:ascii="SimSun" w:hAnsi="SimSun" w:eastAsia="SimSun"/>
          <w:b w:val="0"/>
          <w:i w:val="0"/>
          <w:color w:val="000000"/>
          <w:sz w:val="21"/>
        </w:rPr>
        <w:t>施工材料判断矩阵计算结果</w:t>
      </w:r>
      <w:r>
        <w:br/>
      </w:r>
      <w:r>
        <w:rPr>
          <w:rFonts w:ascii="TimesNewRoman" w:hAnsi="TimesNewRoman" w:eastAsia="TimesNewRoman"/>
          <w:b w:val="0"/>
          <w:i w:val="0"/>
          <w:color w:val="000000"/>
          <w:sz w:val="21"/>
        </w:rPr>
        <w:t>Table5.6 The calculation results of construction material judgment matrix</w:t>
      </w:r>
    </w:p>
    <w:tbl>
      <w:tblPr>
        <w:tblW w:type="auto" w:w="0"/>
        <w:tblLayout w:type="fixed"/>
        <w:tblLook w:firstColumn="1" w:firstRow="1" w:lastColumn="0" w:lastRow="0" w:noHBand="0" w:noVBand="1" w:val="04A0"/>
        <w:tblInd w:w="876.0" w:type="dxa"/>
      </w:tblPr>
      <w:tblGrid>
        <w:gridCol w:w="1699"/>
        <w:gridCol w:w="1699"/>
        <w:gridCol w:w="1699"/>
        <w:gridCol w:w="1699"/>
        <w:gridCol w:w="1699"/>
        <w:gridCol w:w="1699"/>
      </w:tblGrid>
      <w:tr>
        <w:trPr>
          <w:trHeight w:hRule="exact" w:val="1316"/>
        </w:trPr>
        <w:tc>
          <w:tcPr>
            <w:tcW w:type="dxa" w:w="93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14.000000000000057" w:type="dxa"/>
            </w:tblPr>
            <w:tblGrid>
              <w:gridCol w:w="1860"/>
              <w:gridCol w:w="1860"/>
              <w:gridCol w:w="1860"/>
              <w:gridCol w:w="1860"/>
              <w:gridCol w:w="1860"/>
            </w:tblGrid>
            <w:tr>
              <w:trPr>
                <w:trHeight w:hRule="exact" w:val="350"/>
              </w:trPr>
              <w:tc>
                <w:tcPr>
                  <w:tcW w:type="dxa" w:w="1858"/>
                  <w:tcBorders>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施工材料</w:t>
                  </w:r>
                </w:p>
              </w:tc>
              <w:tc>
                <w:tcPr>
                  <w:tcW w:type="dxa" w:w="1856"/>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31</w:t>
                  </w:r>
                </w:p>
              </w:tc>
              <w:tc>
                <w:tcPr>
                  <w:tcW w:type="dxa" w:w="1858"/>
                  <w:tcBorders>
                    <w:start w:sz="4.0"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32</w:t>
                  </w:r>
                </w:p>
              </w:tc>
              <w:tc>
                <w:tcPr>
                  <w:tcW w:type="dxa" w:w="1856"/>
                  <w:tcBorders>
                    <w:start w:sz="3.20000000000027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33</w:t>
                  </w:r>
                </w:p>
              </w:tc>
              <w:tc>
                <w:tcPr>
                  <w:tcW w:type="dxa" w:w="1850"/>
                  <w:tcBorders>
                    <w:start w:sz="4.0" w:val="single" w:color="#000000"/>
                    <w:top w:sz="4.0" w:val="single" w:color="#000000"/>
                    <w:bottom w:sz="3.200000000000273"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权重</w:t>
                  </w:r>
                </w:p>
              </w:tc>
            </w:tr>
            <w:tr>
              <w:trPr>
                <w:trHeight w:hRule="exact" w:val="312"/>
              </w:trPr>
              <w:tc>
                <w:tcPr>
                  <w:tcW w:type="dxa" w:w="1858"/>
                  <w:tcBorders>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31</w:t>
                  </w:r>
                </w:p>
              </w:tc>
              <w:tc>
                <w:tcPr>
                  <w:tcW w:type="dxa" w:w="1856"/>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858"/>
                  <w:tcBorders>
                    <w:start w:sz="4.0" w:val="single" w:color="#000000"/>
                    <w:top w:sz="3.200000000000273"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1/2 </w:t>
                  </w:r>
                </w:p>
              </w:tc>
              <w:tc>
                <w:tcPr>
                  <w:tcW w:type="dxa" w:w="1856"/>
                  <w:tcBorders>
                    <w:start w:sz="3.200000000000273"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3 </w:t>
                  </w:r>
                </w:p>
              </w:tc>
              <w:tc>
                <w:tcPr>
                  <w:tcW w:type="dxa" w:w="1850"/>
                  <w:tcBorders>
                    <w:start w:sz="4.0" w:val="single" w:color="#000000"/>
                    <w:top w:sz="3.200000000000273"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0.309 </w:t>
                  </w:r>
                </w:p>
              </w:tc>
            </w:tr>
            <w:tr>
              <w:trPr>
                <w:trHeight w:hRule="exact" w:val="312"/>
              </w:trPr>
              <w:tc>
                <w:tcPr>
                  <w:tcW w:type="dxa" w:w="1858"/>
                  <w:tcBorders>
                    <w:top w:sz="3.199999999999818" w:val="single" w:color="#000000"/>
                    <w:end w:sz="3.2000000000000455" w:val="single" w:color="#000000"/>
                    <w:bottom w:sz="3.200000000000273"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32</w:t>
                  </w:r>
                </w:p>
              </w:tc>
              <w:tc>
                <w:tcPr>
                  <w:tcW w:type="dxa" w:w="1856"/>
                  <w:tcBorders>
                    <w:start w:sz="3.2000000000000455"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2 </w:t>
                  </w:r>
                </w:p>
              </w:tc>
              <w:tc>
                <w:tcPr>
                  <w:tcW w:type="dxa" w:w="1858"/>
                  <w:tcBorders>
                    <w:start w:sz="4.0" w:val="single" w:color="#000000"/>
                    <w:top w:sz="3.199999999999818" w:val="single" w:color="#000000"/>
                    <w:end w:sz="3.200000000000273" w:val="single" w:color="#000000"/>
                    <w:bottom w:sz="3.200000000000273"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856"/>
                  <w:tcBorders>
                    <w:start w:sz="3.200000000000273"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5 </w:t>
                  </w:r>
                </w:p>
              </w:tc>
              <w:tc>
                <w:tcPr>
                  <w:tcW w:type="dxa" w:w="1850"/>
                  <w:tcBorders>
                    <w:start w:sz="4.0" w:val="single" w:color="#000000"/>
                    <w:top w:sz="3.199999999999818" w:val="single" w:color="#000000"/>
                    <w:bottom w:sz="3.200000000000273"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0.582 </w:t>
                  </w:r>
                </w:p>
              </w:tc>
            </w:tr>
            <w:tr>
              <w:trPr>
                <w:trHeight w:hRule="exact" w:val="292"/>
              </w:trPr>
              <w:tc>
                <w:tcPr>
                  <w:tcW w:type="dxa" w:w="1858"/>
                  <w:tcBorders>
                    <w:top w:sz="3.200000000000273" w:val="single" w:color="#000000"/>
                    <w:end w:sz="3.2000000000000455"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33</w:t>
                  </w:r>
                </w:p>
              </w:tc>
              <w:tc>
                <w:tcPr>
                  <w:tcW w:type="dxa" w:w="1856"/>
                  <w:tcBorders>
                    <w:start w:sz="3.2000000000000455"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1/3 </w:t>
                  </w:r>
                </w:p>
              </w:tc>
              <w:tc>
                <w:tcPr>
                  <w:tcW w:type="dxa" w:w="1858"/>
                  <w:tcBorders>
                    <w:start w:sz="4.0" w:val="single" w:color="#000000"/>
                    <w:top w:sz="3.200000000000273"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1/5 </w:t>
                  </w:r>
                </w:p>
              </w:tc>
              <w:tc>
                <w:tcPr>
                  <w:tcW w:type="dxa" w:w="1856"/>
                  <w:tcBorders>
                    <w:start w:sz="3.200000000000273"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850"/>
                  <w:tcBorders>
                    <w:start w:sz="4.0" w:val="single" w:color="#000000"/>
                    <w:top w:sz="3.200000000000273"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0.109 </w:t>
                  </w:r>
                </w:p>
              </w:tc>
            </w:tr>
          </w:tbl>
          <w:p>
            <w:pPr>
              <w:autoSpaceDN w:val="0"/>
              <w:autoSpaceDE w:val="0"/>
              <w:widowControl/>
              <w:spacing w:line="14" w:lineRule="exact" w:before="0" w:after="0"/>
              <w:ind w:left="0" w:right="0"/>
            </w:pPr>
          </w:p>
        </w:tc>
      </w:tr>
      <w:tr>
        <w:trPr>
          <w:trHeight w:hRule="exact" w:val="354"/>
        </w:trPr>
        <w:tc>
          <w:tcPr>
            <w:tcW w:type="dxa" w:w="3284"/>
            <w:tcBorders>
              <w:bottom w:sz="4.0" w:val="single" w:color="#000000"/>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λ</w:t>
            </w:r>
          </w:p>
        </w:tc>
        <w:tc>
          <w:tcPr>
            <w:tcW w:type="dxa" w:w="220"/>
            <w:tcBorders>
              <w:bottom w:sz="4.0" w:val="single" w:color="#000000"/>
            </w:tcBorders>
            <w:tcMar>
              <w:start w:w="0" w:type="dxa"/>
              <w:end w:w="0" w:type="dxa"/>
            </w:tcMar>
          </w:tcPr>
          <w:p>
            <w:pPr>
              <w:autoSpaceDN w:val="0"/>
              <w:autoSpaceDE w:val="0"/>
              <w:widowControl/>
              <w:spacing w:line="185" w:lineRule="auto" w:before="144" w:after="0"/>
              <w:ind w:left="0" w:right="0" w:firstLine="0"/>
              <w:jc w:val="center"/>
            </w:pPr>
            <w:r>
              <w:rPr>
                <w:rFonts w:ascii="SimSun" w:hAnsi="SimSun" w:eastAsia="SimSun"/>
                <w:b w:val="0"/>
                <w:i w:val="0"/>
                <w:color w:val="000000"/>
                <w:sz w:val="10"/>
              </w:rPr>
              <w:t>max</w:t>
            </w:r>
          </w:p>
        </w:tc>
        <w:tc>
          <w:tcPr>
            <w:tcW w:type="dxa" w:w="260"/>
            <w:tcBorders>
              <w:bottom w:sz="4.0"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860"/>
            <w:tcBorders>
              <w:bottom w:sz="4.0" w:val="single" w:color="#000000"/>
            </w:tcBorders>
            <w:tcMar>
              <w:start w:w="0" w:type="dxa"/>
              <w:end w:w="0" w:type="dxa"/>
            </w:tcMar>
          </w:tcPr>
          <w:p>
            <w:pPr>
              <w:autoSpaceDN w:val="0"/>
              <w:autoSpaceDE w:val="0"/>
              <w:widowControl/>
              <w:spacing w:line="185" w:lineRule="auto" w:before="24" w:after="0"/>
              <w:ind w:left="56" w:right="0" w:firstLine="0"/>
              <w:jc w:val="left"/>
            </w:pPr>
            <w:r>
              <w:rPr>
                <w:rFonts w:ascii="SimSun" w:hAnsi="SimSun" w:eastAsia="SimSun"/>
                <w:b w:val="0"/>
                <w:i w:val="0"/>
                <w:color w:val="000000"/>
                <w:sz w:val="24"/>
              </w:rPr>
              <w:t>3.01</w:t>
            </w:r>
          </w:p>
        </w:tc>
        <w:tc>
          <w:tcPr>
            <w:tcW w:type="dxa" w:w="920"/>
            <w:tcBorders>
              <w:bottom w:sz="4.0" w:val="single" w:color="#000000"/>
            </w:tcBorders>
            <w:tcMar>
              <w:start w:w="0" w:type="dxa"/>
              <w:end w:w="0" w:type="dxa"/>
            </w:tcMar>
          </w:tcPr>
          <w:p>
            <w:pPr>
              <w:autoSpaceDN w:val="0"/>
              <w:autoSpaceDE w:val="0"/>
              <w:widowControl/>
              <w:spacing w:line="314" w:lineRule="exact" w:before="6" w:after="0"/>
              <w:ind w:left="0" w:right="38" w:firstLine="0"/>
              <w:jc w:val="right"/>
            </w:pPr>
            <w:r>
              <w:rPr>
                <w:rFonts w:ascii="SimSun" w:hAnsi="SimSun" w:eastAsia="SimSun"/>
                <w:b w:val="0"/>
                <w:i w:val="0"/>
                <w:color w:val="000000"/>
                <w:sz w:val="24"/>
              </w:rPr>
              <w:t>CR</w:t>
            </w:r>
            <w:r>
              <w:rPr>
                <w:rFonts w:ascii="Symbol" w:hAnsi="Symbol" w:eastAsia="Symbol"/>
                <w:b w:val="0"/>
                <w:i w:val="0"/>
                <w:color w:val="000000"/>
                <w:sz w:val="24"/>
              </w:rPr>
              <w:t xml:space="preserve"> =</w:t>
            </w:r>
          </w:p>
        </w:tc>
        <w:tc>
          <w:tcPr>
            <w:tcW w:type="dxa" w:w="3756"/>
            <w:tcBorders>
              <w:bottom w:sz="4.0" w:val="single" w:color="#000000"/>
            </w:tcBorders>
            <w:tcMar>
              <w:start w:w="0" w:type="dxa"/>
              <w:end w:w="0" w:type="dxa"/>
            </w:tcMar>
          </w:tcPr>
          <w:p>
            <w:pPr>
              <w:autoSpaceDN w:val="0"/>
              <w:autoSpaceDE w:val="0"/>
              <w:widowControl/>
              <w:spacing w:line="185" w:lineRule="auto" w:before="44" w:after="0"/>
              <w:ind w:left="74" w:right="0" w:firstLine="0"/>
              <w:jc w:val="left"/>
            </w:pPr>
            <w:r>
              <w:rPr>
                <w:rFonts w:ascii="SimSun" w:hAnsi="SimSun" w:eastAsia="SimSun"/>
                <w:b w:val="0"/>
                <w:i w:val="0"/>
                <w:color w:val="000000"/>
                <w:sz w:val="24"/>
              </w:rPr>
              <w:t>0.010</w:t>
            </w:r>
          </w:p>
        </w:tc>
      </w:tr>
    </w:tbl>
    <w:p>
      <w:pPr>
        <w:autoSpaceDN w:val="0"/>
        <w:autoSpaceDE w:val="0"/>
        <w:widowControl/>
        <w:spacing w:line="204" w:lineRule="auto" w:before="336" w:after="0"/>
        <w:ind w:left="998" w:right="0" w:firstLine="0"/>
        <w:jc w:val="left"/>
      </w:pPr>
      <w:r>
        <w:rPr>
          <w:rFonts w:ascii="SimSun" w:hAnsi="SimSun" w:eastAsia="SimSun"/>
          <w:b w:val="0"/>
          <w:i w:val="0"/>
          <w:color w:val="000000"/>
          <w:sz w:val="24"/>
        </w:rPr>
        <w:t>同理，机械设备判断矩阵计算结果如下表</w:t>
      </w:r>
      <w:r>
        <w:rPr>
          <w:rFonts w:ascii="TimesNewRoman" w:hAnsi="TimesNewRoman" w:eastAsia="TimesNewRoman"/>
          <w:b w:val="0"/>
          <w:i w:val="0"/>
          <w:color w:val="000000"/>
          <w:sz w:val="24"/>
        </w:rPr>
        <w:t>5.7</w:t>
      </w:r>
      <w:r>
        <w:rPr>
          <w:rFonts w:ascii="SimSun" w:hAnsi="SimSun" w:eastAsia="SimSun"/>
          <w:b w:val="0"/>
          <w:i w:val="0"/>
          <w:color w:val="000000"/>
          <w:sz w:val="24"/>
        </w:rPr>
        <w:t xml:space="preserve"> 所示。</w:t>
      </w:r>
    </w:p>
    <w:p>
      <w:pPr>
        <w:autoSpaceDN w:val="0"/>
        <w:autoSpaceDE w:val="0"/>
        <w:widowControl/>
        <w:spacing w:line="259" w:lineRule="auto" w:before="420" w:after="30"/>
        <w:ind w:left="2304" w:right="1440"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5.7 </w:t>
      </w:r>
      <w:r>
        <w:rPr>
          <w:rFonts w:ascii="SimSun" w:hAnsi="SimSun" w:eastAsia="SimSun"/>
          <w:b w:val="0"/>
          <w:i w:val="0"/>
          <w:color w:val="000000"/>
          <w:sz w:val="21"/>
        </w:rPr>
        <w:t>机械设备判断矩阵计算结果</w:t>
      </w:r>
      <w:r>
        <w:br/>
      </w:r>
      <w:r>
        <w:rPr>
          <w:rFonts w:ascii="TimesNewRoman" w:hAnsi="TimesNewRoman" w:eastAsia="TimesNewRoman"/>
          <w:b w:val="0"/>
          <w:i w:val="0"/>
          <w:color w:val="000000"/>
          <w:sz w:val="21"/>
        </w:rPr>
        <w:t>Table5.7 The calculation results of mechanical equipment judgment matrix</w:t>
      </w:r>
    </w:p>
    <w:tbl>
      <w:tblPr>
        <w:tblW w:type="auto" w:w="0"/>
        <w:tblLayout w:type="fixed"/>
        <w:tblLook w:firstColumn="1" w:firstRow="1" w:lastColumn="0" w:lastRow="0" w:noHBand="0" w:noVBand="1" w:val="04A0"/>
        <w:tblInd w:w="876.0" w:type="dxa"/>
      </w:tblPr>
      <w:tblGrid>
        <w:gridCol w:w="1699"/>
        <w:gridCol w:w="1699"/>
        <w:gridCol w:w="1699"/>
        <w:gridCol w:w="1699"/>
        <w:gridCol w:w="1699"/>
        <w:gridCol w:w="1699"/>
      </w:tblGrid>
      <w:tr>
        <w:trPr>
          <w:trHeight w:hRule="exact" w:val="2250"/>
        </w:trPr>
        <w:tc>
          <w:tcPr>
            <w:tcW w:type="dxa" w:w="93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 w:lineRule="exact" w:before="0" w:after="0"/>
              <w:ind w:left="0" w:right="0"/>
            </w:pPr>
          </w:p>
          <w:tbl>
            <w:tblPr>
              <w:tblW w:type="auto" w:w="0"/>
              <w:tblLayout w:type="fixed"/>
              <w:tblLook w:firstColumn="1" w:firstRow="1" w:lastColumn="0" w:lastRow="0" w:noHBand="0" w:noVBand="1" w:val="04A0"/>
              <w:tblInd w:w="14.000000000000057" w:type="dxa"/>
            </w:tblPr>
            <w:tblGrid>
              <w:gridCol w:w="1162"/>
              <w:gridCol w:w="1162"/>
              <w:gridCol w:w="1162"/>
              <w:gridCol w:w="1162"/>
              <w:gridCol w:w="1162"/>
              <w:gridCol w:w="1162"/>
              <w:gridCol w:w="1162"/>
              <w:gridCol w:w="1162"/>
            </w:tblGrid>
            <w:tr>
              <w:trPr>
                <w:trHeight w:hRule="exact" w:val="350"/>
              </w:trPr>
              <w:tc>
                <w:tcPr>
                  <w:tcW w:type="dxa" w:w="1186"/>
                  <w:tcBorders>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机械设备</w:t>
                  </w:r>
                </w:p>
              </w:tc>
              <w:tc>
                <w:tcPr>
                  <w:tcW w:type="dxa" w:w="118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41</w:t>
                  </w:r>
                </w:p>
              </w:tc>
              <w:tc>
                <w:tcPr>
                  <w:tcW w:type="dxa" w:w="11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42</w:t>
                  </w:r>
                </w:p>
              </w:tc>
              <w:tc>
                <w:tcPr>
                  <w:tcW w:type="dxa" w:w="11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2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43</w:t>
                  </w:r>
                </w:p>
              </w:tc>
              <w:tc>
                <w:tcPr>
                  <w:tcW w:type="dxa" w:w="10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44</w:t>
                  </w:r>
                </w:p>
              </w:tc>
              <w:tc>
                <w:tcPr>
                  <w:tcW w:type="dxa" w:w="108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45</w:t>
                  </w:r>
                </w:p>
              </w:tc>
              <w:tc>
                <w:tcPr>
                  <w:tcW w:type="dxa" w:w="10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46</w:t>
                  </w:r>
                </w:p>
              </w:tc>
              <w:tc>
                <w:tcPr>
                  <w:tcW w:type="dxa" w:w="1280"/>
                  <w:tcBorders>
                    <w:start w:sz="4.0" w:val="single" w:color="#000000"/>
                    <w:top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权重</w:t>
                  </w:r>
                </w:p>
              </w:tc>
            </w:tr>
            <w:tr>
              <w:trPr>
                <w:trHeight w:hRule="exact" w:val="312"/>
              </w:trPr>
              <w:tc>
                <w:tcPr>
                  <w:tcW w:type="dxa" w:w="1186"/>
                  <w:tcBorders>
                    <w:top w:sz="4.0" w:val="single" w:color="#000000"/>
                    <w:end w:sz="4.0" w:val="single" w:color="#000000"/>
                    <w:bottom w:sz="3.9999999999995453"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41</w:t>
                  </w:r>
                </w:p>
              </w:tc>
              <w:tc>
                <w:tcPr>
                  <w:tcW w:type="dxa" w:w="1182"/>
                  <w:tcBorders>
                    <w:start w:sz="4.0" w:val="single" w:color="#000000"/>
                    <w:top w:sz="4.0" w:val="single" w:color="#000000"/>
                    <w:end w:sz="3.2000000000000455" w:val="single" w:color="#000000"/>
                    <w:bottom w:sz="3.9999999999995453"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1 </w:t>
                  </w:r>
                </w:p>
              </w:tc>
              <w:tc>
                <w:tcPr>
                  <w:tcW w:type="dxa" w:w="1184"/>
                  <w:tcBorders>
                    <w:start w:sz="3.2000000000000455" w:val="single" w:color="#000000"/>
                    <w:top w:sz="4.0" w:val="single" w:color="#000000"/>
                    <w:end w:sz="4.0" w:val="single" w:color="#000000"/>
                    <w:bottom w:sz="3.9999999999995453"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2 </w:t>
                  </w:r>
                </w:p>
              </w:tc>
              <w:tc>
                <w:tcPr>
                  <w:tcW w:type="dxa" w:w="1182"/>
                  <w:tcBorders>
                    <w:start w:sz="4.0" w:val="single" w:color="#000000"/>
                    <w:top w:sz="4.0" w:val="single" w:color="#000000"/>
                    <w:end w:sz="4.0" w:val="single" w:color="#000000"/>
                    <w:bottom w:sz="3.9999999999995453"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1/2 </w:t>
                  </w:r>
                </w:p>
              </w:tc>
              <w:tc>
                <w:tcPr>
                  <w:tcW w:type="dxa" w:w="1090"/>
                  <w:tcBorders>
                    <w:start w:sz="4.0" w:val="single" w:color="#000000"/>
                    <w:top w:sz="4.0" w:val="single" w:color="#000000"/>
                    <w:end w:sz="3.199999999999818" w:val="single" w:color="#000000"/>
                    <w:bottom w:sz="3.9999999999995453"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5 </w:t>
                  </w:r>
                </w:p>
              </w:tc>
              <w:tc>
                <w:tcPr>
                  <w:tcW w:type="dxa" w:w="1088"/>
                  <w:tcBorders>
                    <w:start w:sz="3.199999999999818" w:val="single" w:color="#000000"/>
                    <w:top w:sz="4.0" w:val="single" w:color="#000000"/>
                    <w:end w:sz="4.0" w:val="single" w:color="#000000"/>
                    <w:bottom w:sz="3.9999999999995453"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3 </w:t>
                  </w:r>
                </w:p>
              </w:tc>
              <w:tc>
                <w:tcPr>
                  <w:tcW w:type="dxa" w:w="1086"/>
                  <w:tcBorders>
                    <w:start w:sz="4.0" w:val="single" w:color="#000000"/>
                    <w:top w:sz="4.0" w:val="single" w:color="#000000"/>
                    <w:end w:sz="4.0" w:val="single" w:color="#000000"/>
                    <w:bottom w:sz="3.9999999999995453"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4 </w:t>
                  </w:r>
                </w:p>
              </w:tc>
              <w:tc>
                <w:tcPr>
                  <w:tcW w:type="dxa" w:w="1280"/>
                  <w:tcBorders>
                    <w:start w:sz="4.0" w:val="single" w:color="#000000"/>
                    <w:top w:sz="4.0" w:val="single" w:color="#000000"/>
                    <w:bottom w:sz="3.9999999999995453"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0.254 </w:t>
                  </w:r>
                </w:p>
              </w:tc>
            </w:tr>
            <w:tr>
              <w:trPr>
                <w:trHeight w:hRule="exact" w:val="312"/>
              </w:trPr>
              <w:tc>
                <w:tcPr>
                  <w:tcW w:type="dxa" w:w="1186"/>
                  <w:tcBorders>
                    <w:top w:sz="3.9999999999995453" w:val="single" w:color="#000000"/>
                    <w:end w:sz="4.0" w:val="single" w:color="#000000"/>
                    <w:bottom w:sz="4.0"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42</w:t>
                  </w:r>
                </w:p>
              </w:tc>
              <w:tc>
                <w:tcPr>
                  <w:tcW w:type="dxa" w:w="1182"/>
                  <w:tcBorders>
                    <w:start w:sz="4.0" w:val="single" w:color="#000000"/>
                    <w:top w:sz="3.9999999999995453"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1/2 </w:t>
                  </w:r>
                </w:p>
              </w:tc>
              <w:tc>
                <w:tcPr>
                  <w:tcW w:type="dxa" w:w="1184"/>
                  <w:tcBorders>
                    <w:start w:sz="3.2000000000000455" w:val="single" w:color="#000000"/>
                    <w:top w:sz="3.9999999999995453"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1 </w:t>
                  </w:r>
                </w:p>
              </w:tc>
              <w:tc>
                <w:tcPr>
                  <w:tcW w:type="dxa" w:w="1182"/>
                  <w:tcBorders>
                    <w:start w:sz="4.0" w:val="single" w:color="#000000"/>
                    <w:top w:sz="3.9999999999995453"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1/3 </w:t>
                  </w:r>
                </w:p>
              </w:tc>
              <w:tc>
                <w:tcPr>
                  <w:tcW w:type="dxa" w:w="1090"/>
                  <w:tcBorders>
                    <w:start w:sz="4.0" w:val="single" w:color="#000000"/>
                    <w:top w:sz="3.9999999999995453"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4 </w:t>
                  </w:r>
                </w:p>
              </w:tc>
              <w:tc>
                <w:tcPr>
                  <w:tcW w:type="dxa" w:w="1088"/>
                  <w:tcBorders>
                    <w:start w:sz="3.199999999999818" w:val="single" w:color="#000000"/>
                    <w:top w:sz="3.9999999999995453"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2 </w:t>
                  </w:r>
                </w:p>
              </w:tc>
              <w:tc>
                <w:tcPr>
                  <w:tcW w:type="dxa" w:w="1086"/>
                  <w:tcBorders>
                    <w:start w:sz="4.0" w:val="single" w:color="#000000"/>
                    <w:top w:sz="3.9999999999995453" w:val="single" w:color="#000000"/>
                    <w:end w:sz="4.0"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3 </w:t>
                  </w:r>
                </w:p>
              </w:tc>
              <w:tc>
                <w:tcPr>
                  <w:tcW w:type="dxa" w:w="1280"/>
                  <w:tcBorders>
                    <w:start w:sz="4.0" w:val="single" w:color="#000000"/>
                    <w:top w:sz="3.9999999999995453" w:val="single" w:color="#000000"/>
                    <w:bottom w:sz="4.0" w:val="single" w:color="#000000"/>
                  </w:tcBorders>
                  <w:tcMar>
                    <w:start w:w="0" w:type="dxa"/>
                    <w:end w:w="0" w:type="dxa"/>
                  </w:tcMar>
                </w:tcPr>
                <w:p>
                  <w:pPr>
                    <w:autoSpaceDN w:val="0"/>
                    <w:autoSpaceDE w:val="0"/>
                    <w:widowControl/>
                    <w:spacing w:line="233" w:lineRule="auto" w:before="8" w:after="0"/>
                    <w:ind w:left="0" w:right="0" w:firstLine="0"/>
                    <w:jc w:val="center"/>
                  </w:pPr>
                  <w:r>
                    <w:rPr>
                      <w:rFonts w:ascii="TimesNewRoman" w:hAnsi="TimesNewRoman" w:eastAsia="TimesNewRoman"/>
                      <w:b w:val="0"/>
                      <w:i w:val="0"/>
                      <w:color w:val="000000"/>
                      <w:sz w:val="21"/>
                    </w:rPr>
                    <w:t xml:space="preserve">0.162 </w:t>
                  </w:r>
                </w:p>
              </w:tc>
            </w:tr>
            <w:tr>
              <w:trPr>
                <w:trHeight w:hRule="exact" w:val="310"/>
              </w:trPr>
              <w:tc>
                <w:tcPr>
                  <w:tcW w:type="dxa" w:w="1186"/>
                  <w:tcBorders>
                    <w:top w:sz="4.0" w:val="single" w:color="#000000"/>
                    <w:end w:sz="4.0" w:val="single" w:color="#000000"/>
                    <w:bottom w:sz="4.0" w:val="single" w:color="#000000"/>
                  </w:tcBorders>
                  <w:tcMar>
                    <w:start w:w="0" w:type="dxa"/>
                    <w:end w:w="0" w:type="dxa"/>
                  </w:tcMar>
                </w:tcPr>
                <w:p>
                  <w:pPr>
                    <w:autoSpaceDN w:val="0"/>
                    <w:autoSpaceDE w:val="0"/>
                    <w:widowControl/>
                    <w:spacing w:line="247" w:lineRule="auto" w:before="6"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43</w:t>
                  </w:r>
                </w:p>
              </w:tc>
              <w:tc>
                <w:tcPr>
                  <w:tcW w:type="dxa" w:w="118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2 </w:t>
                  </w:r>
                </w:p>
              </w:tc>
              <w:tc>
                <w:tcPr>
                  <w:tcW w:type="dxa" w:w="11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3 </w:t>
                  </w:r>
                </w:p>
              </w:tc>
              <w:tc>
                <w:tcPr>
                  <w:tcW w:type="dxa" w:w="11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1 </w:t>
                  </w:r>
                </w:p>
              </w:tc>
              <w:tc>
                <w:tcPr>
                  <w:tcW w:type="dxa" w:w="10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5 </w:t>
                  </w:r>
                </w:p>
              </w:tc>
              <w:tc>
                <w:tcPr>
                  <w:tcW w:type="dxa" w:w="108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4 </w:t>
                  </w:r>
                </w:p>
              </w:tc>
              <w:tc>
                <w:tcPr>
                  <w:tcW w:type="dxa" w:w="10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5 </w:t>
                  </w:r>
                </w:p>
              </w:tc>
              <w:tc>
                <w:tcPr>
                  <w:tcW w:type="dxa" w:w="1280"/>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0.373 </w:t>
                  </w:r>
                </w:p>
              </w:tc>
            </w:tr>
            <w:tr>
              <w:trPr>
                <w:trHeight w:hRule="exact" w:val="314"/>
              </w:trPr>
              <w:tc>
                <w:tcPr>
                  <w:tcW w:type="dxa" w:w="1186"/>
                  <w:tcBorders>
                    <w:top w:sz="4.0" w:val="single" w:color="#000000"/>
                    <w:end w:sz="4.0" w:val="single" w:color="#000000"/>
                    <w:bottom w:sz="4.0"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44</w:t>
                  </w:r>
                </w:p>
              </w:tc>
              <w:tc>
                <w:tcPr>
                  <w:tcW w:type="dxa" w:w="118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1/5 </w:t>
                  </w:r>
                </w:p>
              </w:tc>
              <w:tc>
                <w:tcPr>
                  <w:tcW w:type="dxa" w:w="11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1/4 </w:t>
                  </w:r>
                </w:p>
              </w:tc>
              <w:tc>
                <w:tcPr>
                  <w:tcW w:type="dxa" w:w="11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1/5 </w:t>
                  </w:r>
                </w:p>
              </w:tc>
              <w:tc>
                <w:tcPr>
                  <w:tcW w:type="dxa" w:w="10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08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1/3 </w:t>
                  </w:r>
                </w:p>
              </w:tc>
              <w:tc>
                <w:tcPr>
                  <w:tcW w:type="dxa" w:w="10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1/2 </w:t>
                  </w:r>
                </w:p>
              </w:tc>
              <w:tc>
                <w:tcPr>
                  <w:tcW w:type="dxa" w:w="128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0.044 </w:t>
                  </w:r>
                </w:p>
              </w:tc>
            </w:tr>
            <w:tr>
              <w:trPr>
                <w:trHeight w:hRule="exact" w:val="312"/>
              </w:trPr>
              <w:tc>
                <w:tcPr>
                  <w:tcW w:type="dxa" w:w="1186"/>
                  <w:tcBorders>
                    <w:top w:sz="4.0" w:val="single" w:color="#000000"/>
                    <w:end w:sz="4.0" w:val="single" w:color="#000000"/>
                    <w:bottom w:sz="4.0"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45</w:t>
                  </w:r>
                </w:p>
              </w:tc>
              <w:tc>
                <w:tcPr>
                  <w:tcW w:type="dxa" w:w="118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1/3 </w:t>
                  </w:r>
                </w:p>
              </w:tc>
              <w:tc>
                <w:tcPr>
                  <w:tcW w:type="dxa" w:w="11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1/2 </w:t>
                  </w:r>
                </w:p>
              </w:tc>
              <w:tc>
                <w:tcPr>
                  <w:tcW w:type="dxa" w:w="11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1/4 </w:t>
                  </w:r>
                </w:p>
              </w:tc>
              <w:tc>
                <w:tcPr>
                  <w:tcW w:type="dxa" w:w="10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3 </w:t>
                  </w:r>
                </w:p>
              </w:tc>
              <w:tc>
                <w:tcPr>
                  <w:tcW w:type="dxa" w:w="108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0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2 </w:t>
                  </w:r>
                </w:p>
              </w:tc>
              <w:tc>
                <w:tcPr>
                  <w:tcW w:type="dxa" w:w="128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0.102 </w:t>
                  </w:r>
                </w:p>
              </w:tc>
            </w:tr>
            <w:tr>
              <w:trPr>
                <w:trHeight w:hRule="exact" w:val="292"/>
              </w:trPr>
              <w:tc>
                <w:tcPr>
                  <w:tcW w:type="dxa" w:w="1186"/>
                  <w:tcBorders>
                    <w:top w:sz="4.0" w:val="single" w:color="#000000"/>
                    <w:end w:sz="4.0" w:val="single" w:color="#000000"/>
                    <w:bottom w:sz="4.0"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46</w:t>
                  </w:r>
                </w:p>
              </w:tc>
              <w:tc>
                <w:tcPr>
                  <w:tcW w:type="dxa" w:w="118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1/4 </w:t>
                  </w:r>
                </w:p>
              </w:tc>
              <w:tc>
                <w:tcPr>
                  <w:tcW w:type="dxa" w:w="1184"/>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1/3 </w:t>
                  </w:r>
                </w:p>
              </w:tc>
              <w:tc>
                <w:tcPr>
                  <w:tcW w:type="dxa" w:w="11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1/5 </w:t>
                  </w:r>
                </w:p>
              </w:tc>
              <w:tc>
                <w:tcPr>
                  <w:tcW w:type="dxa" w:w="109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2 </w:t>
                  </w:r>
                </w:p>
              </w:tc>
              <w:tc>
                <w:tcPr>
                  <w:tcW w:type="dxa" w:w="108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1/2 </w:t>
                  </w:r>
                </w:p>
              </w:tc>
              <w:tc>
                <w:tcPr>
                  <w:tcW w:type="dxa" w:w="10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280"/>
                  <w:tcBorders>
                    <w:start w:sz="4.0" w:val="single" w:color="#000000"/>
                    <w:top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0.065 </w:t>
                  </w:r>
                </w:p>
              </w:tc>
            </w:tr>
          </w:tbl>
          <w:p>
            <w:pPr>
              <w:autoSpaceDN w:val="0"/>
              <w:autoSpaceDE w:val="0"/>
              <w:widowControl/>
              <w:spacing w:line="14" w:lineRule="exact" w:before="0" w:after="0"/>
              <w:ind w:left="0" w:right="0"/>
            </w:pPr>
          </w:p>
        </w:tc>
      </w:tr>
      <w:tr>
        <w:trPr>
          <w:trHeight w:hRule="exact" w:val="368"/>
        </w:trPr>
        <w:tc>
          <w:tcPr>
            <w:tcW w:type="dxa" w:w="3244"/>
            <w:tcBorders>
              <w:bottom w:sz="4.0" w:val="single" w:color="#000000"/>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λ</w:t>
            </w:r>
          </w:p>
        </w:tc>
        <w:tc>
          <w:tcPr>
            <w:tcW w:type="dxa" w:w="220"/>
            <w:tcBorders>
              <w:bottom w:sz="4.0" w:val="single" w:color="#000000"/>
            </w:tcBorders>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10"/>
              </w:rPr>
              <w:t>max</w:t>
            </w:r>
          </w:p>
        </w:tc>
        <w:tc>
          <w:tcPr>
            <w:tcW w:type="dxa" w:w="260"/>
            <w:tcBorders>
              <w:bottom w:sz="4.0"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900"/>
            <w:tcBorders>
              <w:bottom w:sz="4.0" w:val="single" w:color="#000000"/>
            </w:tcBorders>
            <w:tcMar>
              <w:start w:w="0" w:type="dxa"/>
              <w:end w:w="0" w:type="dxa"/>
            </w:tcMar>
          </w:tcPr>
          <w:p>
            <w:pPr>
              <w:autoSpaceDN w:val="0"/>
              <w:autoSpaceDE w:val="0"/>
              <w:widowControl/>
              <w:spacing w:line="185" w:lineRule="auto" w:before="26" w:after="0"/>
              <w:ind w:left="58" w:right="0" w:firstLine="0"/>
              <w:jc w:val="left"/>
            </w:pPr>
            <w:r>
              <w:rPr>
                <w:rFonts w:ascii="SimSun" w:hAnsi="SimSun" w:eastAsia="SimSun"/>
                <w:b w:val="0"/>
                <w:i w:val="0"/>
                <w:color w:val="000000"/>
                <w:sz w:val="24"/>
              </w:rPr>
              <w:t>6.18</w:t>
            </w:r>
          </w:p>
        </w:tc>
        <w:tc>
          <w:tcPr>
            <w:tcW w:type="dxa" w:w="980"/>
            <w:tcBorders>
              <w:bottom w:sz="4.0" w:val="single" w:color="#000000"/>
            </w:tcBorders>
            <w:tcMar>
              <w:start w:w="0" w:type="dxa"/>
              <w:end w:w="0" w:type="dxa"/>
            </w:tcMar>
          </w:tcPr>
          <w:p>
            <w:pPr>
              <w:autoSpaceDN w:val="0"/>
              <w:autoSpaceDE w:val="0"/>
              <w:widowControl/>
              <w:spacing w:line="314" w:lineRule="exact" w:before="0" w:after="0"/>
              <w:ind w:left="0" w:right="52" w:firstLine="0"/>
              <w:jc w:val="right"/>
            </w:pPr>
            <w:r>
              <w:rPr>
                <w:rFonts w:ascii="SimSun" w:hAnsi="SimSun" w:eastAsia="SimSun"/>
                <w:b w:val="0"/>
                <w:i w:val="0"/>
                <w:color w:val="000000"/>
                <w:sz w:val="24"/>
              </w:rPr>
              <w:t>CR</w:t>
            </w:r>
            <w:r>
              <w:rPr>
                <w:rFonts w:ascii="Symbol" w:hAnsi="Symbol" w:eastAsia="Symbol"/>
                <w:b w:val="0"/>
                <w:i w:val="0"/>
                <w:color w:val="000000"/>
                <w:sz w:val="24"/>
              </w:rPr>
              <w:t xml:space="preserve"> =</w:t>
            </w:r>
          </w:p>
        </w:tc>
        <w:tc>
          <w:tcPr>
            <w:tcW w:type="dxa" w:w="3696"/>
            <w:tcBorders>
              <w:bottom w:sz="4.0" w:val="single" w:color="#000000"/>
            </w:tcBorders>
            <w:tcMar>
              <w:start w:w="0" w:type="dxa"/>
              <w:end w:w="0" w:type="dxa"/>
            </w:tcMar>
          </w:tcPr>
          <w:p>
            <w:pPr>
              <w:autoSpaceDN w:val="0"/>
              <w:autoSpaceDE w:val="0"/>
              <w:widowControl/>
              <w:spacing w:line="185" w:lineRule="auto" w:before="24" w:after="0"/>
              <w:ind w:left="62" w:right="0" w:firstLine="0"/>
              <w:jc w:val="left"/>
            </w:pPr>
            <w:r>
              <w:rPr>
                <w:rFonts w:ascii="SimSun" w:hAnsi="SimSun" w:eastAsia="SimSun"/>
                <w:b w:val="0"/>
                <w:i w:val="0"/>
                <w:color w:val="000000"/>
                <w:sz w:val="24"/>
              </w:rPr>
              <w:t>0.029</w:t>
            </w:r>
          </w:p>
        </w:tc>
      </w:tr>
    </w:tbl>
    <w:p>
      <w:pPr>
        <w:autoSpaceDN w:val="0"/>
        <w:autoSpaceDE w:val="0"/>
        <w:widowControl/>
        <w:spacing w:line="204" w:lineRule="auto" w:before="332" w:after="0"/>
        <w:ind w:left="998" w:right="0" w:firstLine="0"/>
        <w:jc w:val="left"/>
      </w:pPr>
      <w:r>
        <w:rPr>
          <w:rFonts w:ascii="SimSun" w:hAnsi="SimSun" w:eastAsia="SimSun"/>
          <w:b w:val="0"/>
          <w:i w:val="0"/>
          <w:color w:val="000000"/>
          <w:sz w:val="24"/>
        </w:rPr>
        <w:t>同理，人员管理判断矩阵计算结果如下表</w:t>
      </w:r>
      <w:r>
        <w:rPr>
          <w:rFonts w:ascii="TimesNewRoman" w:hAnsi="TimesNewRoman" w:eastAsia="TimesNewRoman"/>
          <w:b w:val="0"/>
          <w:i w:val="0"/>
          <w:color w:val="000000"/>
          <w:sz w:val="24"/>
        </w:rPr>
        <w:t>5.8</w:t>
      </w:r>
      <w:r>
        <w:rPr>
          <w:rFonts w:ascii="SimSun" w:hAnsi="SimSun" w:eastAsia="SimSun"/>
          <w:b w:val="0"/>
          <w:i w:val="0"/>
          <w:color w:val="000000"/>
          <w:sz w:val="24"/>
        </w:rPr>
        <w:t xml:space="preserve"> 所示。</w:t>
      </w:r>
    </w:p>
    <w:p>
      <w:pPr>
        <w:autoSpaceDN w:val="0"/>
        <w:autoSpaceDE w:val="0"/>
        <w:widowControl/>
        <w:spacing w:line="230" w:lineRule="auto" w:before="2742" w:after="462"/>
        <w:ind w:left="0" w:right="4528" w:firstLine="0"/>
        <w:jc w:val="right"/>
      </w:pPr>
      <w:r>
        <w:rPr>
          <w:rFonts w:ascii="TimesNewRoman" w:hAnsi="TimesNewRoman" w:eastAsia="TimesNewRoman"/>
          <w:b w:val="0"/>
          <w:i w:val="0"/>
          <w:color w:val="000000"/>
          <w:sz w:val="18"/>
        </w:rPr>
        <w:t xml:space="preserve">46 </w:t>
      </w:r>
    </w:p>
    <w:tbl>
      <w:tblPr>
        <w:tblW w:type="auto" w:w="0"/>
        <w:tblLayout w:type="fixed"/>
        <w:tblLook w:firstColumn="1" w:firstRow="1" w:lastColumn="0" w:lastRow="0" w:noHBand="0" w:noVBand="1" w:val="04A0"/>
        <w:tblInd w:w="0.0" w:type="dxa"/>
      </w:tblPr>
      <w:tblGrid>
        <w:gridCol w:w="5098"/>
        <w:gridCol w:w="5098"/>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373" name="Picture 3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570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374" name="Picture 3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906" w:firstLine="0"/>
        <w:jc w:val="right"/>
      </w:pPr>
      <w:r>
        <w:rPr>
          <w:rFonts w:ascii="SimSun" w:hAnsi="SimSun" w:eastAsia="SimSun"/>
          <w:b w:val="0"/>
          <w:i w:val="0"/>
          <w:color w:val="000000"/>
          <w:sz w:val="21"/>
        </w:rPr>
        <w:t>第五章</w:t>
      </w:r>
      <w:r>
        <w:rPr>
          <w:rFonts w:ascii="SimSun" w:hAnsi="SimSun" w:eastAsia="SimSun"/>
          <w:b w:val="0"/>
          <w:i w:val="0"/>
          <w:color w:val="000000"/>
          <w:sz w:val="21"/>
        </w:rPr>
        <w:t>案例分析</w:t>
      </w:r>
    </w:p>
    <w:p>
      <w:pPr>
        <w:autoSpaceDN w:val="0"/>
        <w:autoSpaceDE w:val="0"/>
        <w:widowControl/>
        <w:spacing w:line="204" w:lineRule="auto" w:before="714" w:after="0"/>
        <w:ind w:left="0" w:right="3088"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5.8 </w:t>
      </w:r>
      <w:r>
        <w:rPr>
          <w:rFonts w:ascii="SimSun" w:hAnsi="SimSun" w:eastAsia="SimSun"/>
          <w:b w:val="0"/>
          <w:i w:val="0"/>
          <w:color w:val="000000"/>
          <w:sz w:val="21"/>
        </w:rPr>
        <w:t>人员管理判断矩阵计算结果</w:t>
      </w:r>
    </w:p>
    <w:p>
      <w:pPr>
        <w:autoSpaceDN w:val="0"/>
        <w:autoSpaceDE w:val="0"/>
        <w:widowControl/>
        <w:spacing w:line="230" w:lineRule="auto" w:before="92" w:after="32"/>
        <w:ind w:left="2350" w:right="0" w:firstLine="0"/>
        <w:jc w:val="left"/>
      </w:pPr>
      <w:r>
        <w:rPr>
          <w:rFonts w:ascii="TimesNewRoman" w:hAnsi="TimesNewRoman" w:eastAsia="TimesNewRoman"/>
          <w:b w:val="0"/>
          <w:i w:val="0"/>
          <w:color w:val="000000"/>
          <w:sz w:val="21"/>
        </w:rPr>
        <w:t>Table5.8 The calculation results of personnel management judgment matrix</w:t>
      </w:r>
    </w:p>
    <w:tbl>
      <w:tblPr>
        <w:tblW w:type="auto" w:w="0"/>
        <w:tblLayout w:type="fixed"/>
        <w:tblLook w:firstColumn="1" w:firstRow="1" w:lastColumn="0" w:lastRow="0" w:noHBand="0" w:noVBand="1" w:val="04A0"/>
        <w:tblInd w:w="876.0" w:type="dxa"/>
      </w:tblPr>
      <w:tblGrid>
        <w:gridCol w:w="1699"/>
        <w:gridCol w:w="1699"/>
        <w:gridCol w:w="1699"/>
        <w:gridCol w:w="1699"/>
        <w:gridCol w:w="1699"/>
        <w:gridCol w:w="1699"/>
      </w:tblGrid>
      <w:tr>
        <w:trPr>
          <w:trHeight w:hRule="exact" w:val="1936"/>
        </w:trPr>
        <w:tc>
          <w:tcPr>
            <w:tcW w:type="dxa" w:w="93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4.000000000000057" w:type="dxa"/>
            </w:tblPr>
            <w:tblGrid>
              <w:gridCol w:w="1329"/>
              <w:gridCol w:w="1329"/>
              <w:gridCol w:w="1329"/>
              <w:gridCol w:w="1329"/>
              <w:gridCol w:w="1329"/>
              <w:gridCol w:w="1329"/>
              <w:gridCol w:w="1329"/>
            </w:tblGrid>
            <w:tr>
              <w:trPr>
                <w:trHeight w:hRule="exact" w:val="352"/>
              </w:trPr>
              <w:tc>
                <w:tcPr>
                  <w:tcW w:type="dxa" w:w="1342"/>
                  <w:tcBorders>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机械设备</w:t>
                  </w:r>
                </w:p>
              </w:tc>
              <w:tc>
                <w:tcPr>
                  <w:tcW w:type="dxa" w:w="1342"/>
                  <w:tcBorders>
                    <w:start w:sz="3.2000000000000455"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51</w:t>
                  </w:r>
                </w:p>
              </w:tc>
              <w:tc>
                <w:tcPr>
                  <w:tcW w:type="dxa" w:w="1340"/>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52</w:t>
                  </w:r>
                </w:p>
              </w:tc>
              <w:tc>
                <w:tcPr>
                  <w:tcW w:type="dxa" w:w="1342"/>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7" w:lineRule="auto" w:before="26"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53</w:t>
                  </w:r>
                </w:p>
              </w:tc>
              <w:tc>
                <w:tcPr>
                  <w:tcW w:type="dxa" w:w="1232"/>
                  <w:tcBorders>
                    <w:start w:sz="4.0" w:val="single" w:color="#000000"/>
                    <w:top w:sz="4.0" w:val="single" w:color="#000000"/>
                    <w:end w:sz="3.200000000000273" w:val="single" w:color="#000000"/>
                    <w:bottom w:sz="3.2000000000000455"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54</w:t>
                  </w:r>
                </w:p>
              </w:tc>
              <w:tc>
                <w:tcPr>
                  <w:tcW w:type="dxa" w:w="1234"/>
                  <w:tcBorders>
                    <w:start w:sz="3.200000000000273"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55</w:t>
                  </w:r>
                </w:p>
              </w:tc>
              <w:tc>
                <w:tcPr>
                  <w:tcW w:type="dxa" w:w="1446"/>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权重</w:t>
                  </w:r>
                </w:p>
              </w:tc>
            </w:tr>
            <w:tr>
              <w:trPr>
                <w:trHeight w:hRule="exact" w:val="312"/>
              </w:trPr>
              <w:tc>
                <w:tcPr>
                  <w:tcW w:type="dxa" w:w="1342"/>
                  <w:tcBorders>
                    <w:top w:sz="3.2000000000000455" w:val="single" w:color="#000000"/>
                    <w:end w:sz="3.2000000000000455"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51</w:t>
                  </w:r>
                </w:p>
              </w:tc>
              <w:tc>
                <w:tcPr>
                  <w:tcW w:type="dxa" w:w="1342"/>
                  <w:tcBorders>
                    <w:start w:sz="3.2000000000000455"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340"/>
                  <w:tcBorders>
                    <w:start w:sz="4.0" w:val="single" w:color="#000000"/>
                    <w:top w:sz="3.2000000000000455" w:val="single" w:color="#000000"/>
                    <w:end w:sz="3.199999999999818"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1/3 </w:t>
                  </w:r>
                </w:p>
              </w:tc>
              <w:tc>
                <w:tcPr>
                  <w:tcW w:type="dxa" w:w="1342"/>
                  <w:tcBorders>
                    <w:start w:sz="3.199999999999818"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2 </w:t>
                  </w:r>
                </w:p>
              </w:tc>
              <w:tc>
                <w:tcPr>
                  <w:tcW w:type="dxa" w:w="1232"/>
                  <w:tcBorders>
                    <w:start w:sz="4.0" w:val="single" w:color="#000000"/>
                    <w:top w:sz="3.2000000000000455" w:val="single" w:color="#000000"/>
                    <w:end w:sz="3.200000000000273"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1/2 </w:t>
                  </w:r>
                </w:p>
              </w:tc>
              <w:tc>
                <w:tcPr>
                  <w:tcW w:type="dxa" w:w="1234"/>
                  <w:tcBorders>
                    <w:start w:sz="3.200000000000273"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3 </w:t>
                  </w:r>
                </w:p>
              </w:tc>
              <w:tc>
                <w:tcPr>
                  <w:tcW w:type="dxa" w:w="1446"/>
                  <w:tcBorders>
                    <w:start w:sz="4.0" w:val="single" w:color="#000000"/>
                    <w:top w:sz="3.2000000000000455" w:val="single" w:color="#000000"/>
                    <w:bottom w:sz="3.199999999999818"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0.159 </w:t>
                  </w:r>
                </w:p>
              </w:tc>
            </w:tr>
            <w:tr>
              <w:trPr>
                <w:trHeight w:hRule="exact" w:val="312"/>
              </w:trPr>
              <w:tc>
                <w:tcPr>
                  <w:tcW w:type="dxa" w:w="1342"/>
                  <w:tcBorders>
                    <w:top w:sz="3.199999999999818" w:val="single" w:color="#000000"/>
                    <w:end w:sz="3.2000000000000455" w:val="single" w:color="#000000"/>
                    <w:bottom w:sz="3.2000000000000455"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52</w:t>
                  </w:r>
                </w:p>
              </w:tc>
              <w:tc>
                <w:tcPr>
                  <w:tcW w:type="dxa" w:w="1342"/>
                  <w:tcBorders>
                    <w:start w:sz="3.2000000000000455"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3 </w:t>
                  </w:r>
                </w:p>
              </w:tc>
              <w:tc>
                <w:tcPr>
                  <w:tcW w:type="dxa" w:w="1340"/>
                  <w:tcBorders>
                    <w:start w:sz="4.0" w:val="single" w:color="#000000"/>
                    <w:top w:sz="3.199999999999818" w:val="single" w:color="#000000"/>
                    <w:end w:sz="3.199999999999818" w:val="single" w:color="#000000"/>
                    <w:bottom w:sz="3.2000000000000455"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342"/>
                  <w:tcBorders>
                    <w:start w:sz="3.199999999999818"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4 </w:t>
                  </w:r>
                </w:p>
              </w:tc>
              <w:tc>
                <w:tcPr>
                  <w:tcW w:type="dxa" w:w="1232"/>
                  <w:tcBorders>
                    <w:start w:sz="4.0" w:val="single" w:color="#000000"/>
                    <w:top w:sz="3.199999999999818" w:val="single" w:color="#000000"/>
                    <w:end w:sz="3.200000000000273" w:val="single" w:color="#000000"/>
                    <w:bottom w:sz="3.2000000000000455"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2 </w:t>
                  </w:r>
                </w:p>
              </w:tc>
              <w:tc>
                <w:tcPr>
                  <w:tcW w:type="dxa" w:w="1234"/>
                  <w:tcBorders>
                    <w:start w:sz="3.200000000000273" w:val="single" w:color="#000000"/>
                    <w:top w:sz="3.199999999999818"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5 </w:t>
                  </w:r>
                </w:p>
              </w:tc>
              <w:tc>
                <w:tcPr>
                  <w:tcW w:type="dxa" w:w="1446"/>
                  <w:tcBorders>
                    <w:start w:sz="4.0" w:val="single" w:color="#000000"/>
                    <w:top w:sz="3.199999999999818" w:val="single" w:color="#000000"/>
                    <w:bottom w:sz="3.2000000000000455"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0.414 </w:t>
                  </w:r>
                </w:p>
              </w:tc>
            </w:tr>
            <w:tr>
              <w:trPr>
                <w:trHeight w:hRule="exact" w:val="312"/>
              </w:trPr>
              <w:tc>
                <w:tcPr>
                  <w:tcW w:type="dxa" w:w="1342"/>
                  <w:tcBorders>
                    <w:top w:sz="3.2000000000000455" w:val="single" w:color="#000000"/>
                    <w:end w:sz="3.2000000000000455" w:val="single" w:color="#000000"/>
                    <w:bottom w:sz="3.2000000000000455"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53</w:t>
                  </w:r>
                </w:p>
              </w:tc>
              <w:tc>
                <w:tcPr>
                  <w:tcW w:type="dxa" w:w="1342"/>
                  <w:tcBorders>
                    <w:start w:sz="3.2000000000000455"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1/2 </w:t>
                  </w:r>
                </w:p>
              </w:tc>
              <w:tc>
                <w:tcPr>
                  <w:tcW w:type="dxa" w:w="1340"/>
                  <w:tcBorders>
                    <w:start w:sz="4.0" w:val="single" w:color="#000000"/>
                    <w:top w:sz="3.2000000000000455" w:val="single" w:color="#000000"/>
                    <w:end w:sz="3.199999999999818" w:val="single" w:color="#000000"/>
                    <w:bottom w:sz="3.2000000000000455"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1/4 </w:t>
                  </w:r>
                </w:p>
              </w:tc>
              <w:tc>
                <w:tcPr>
                  <w:tcW w:type="dxa" w:w="1342"/>
                  <w:tcBorders>
                    <w:start w:sz="3.199999999999818"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232"/>
                  <w:tcBorders>
                    <w:start w:sz="4.0" w:val="single" w:color="#000000"/>
                    <w:top w:sz="3.2000000000000455" w:val="single" w:color="#000000"/>
                    <w:end w:sz="3.200000000000273" w:val="single" w:color="#000000"/>
                    <w:bottom w:sz="3.2000000000000455"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1/3 </w:t>
                  </w:r>
                </w:p>
              </w:tc>
              <w:tc>
                <w:tcPr>
                  <w:tcW w:type="dxa" w:w="1234"/>
                  <w:tcBorders>
                    <w:start w:sz="3.200000000000273"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2 </w:t>
                  </w:r>
                </w:p>
              </w:tc>
              <w:tc>
                <w:tcPr>
                  <w:tcW w:type="dxa" w:w="1446"/>
                  <w:tcBorders>
                    <w:start w:sz="4.0" w:val="single" w:color="#000000"/>
                    <w:top w:sz="3.2000000000000455" w:val="single" w:color="#000000"/>
                    <w:bottom w:sz="3.2000000000000455"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0.097 </w:t>
                  </w:r>
                </w:p>
              </w:tc>
            </w:tr>
            <w:tr>
              <w:trPr>
                <w:trHeight w:hRule="exact" w:val="312"/>
              </w:trPr>
              <w:tc>
                <w:tcPr>
                  <w:tcW w:type="dxa" w:w="1342"/>
                  <w:tcBorders>
                    <w:top w:sz="3.2000000000000455" w:val="single" w:color="#000000"/>
                    <w:end w:sz="3.2000000000000455" w:val="single" w:color="#000000"/>
                    <w:bottom w:sz="4.0"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54</w:t>
                  </w:r>
                </w:p>
              </w:tc>
              <w:tc>
                <w:tcPr>
                  <w:tcW w:type="dxa" w:w="1342"/>
                  <w:tcBorders>
                    <w:start w:sz="3.2000000000000455"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2 </w:t>
                  </w:r>
                </w:p>
              </w:tc>
              <w:tc>
                <w:tcPr>
                  <w:tcW w:type="dxa" w:w="1340"/>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1/2 </w:t>
                  </w:r>
                </w:p>
              </w:tc>
              <w:tc>
                <w:tcPr>
                  <w:tcW w:type="dxa" w:w="1342"/>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3 </w:t>
                  </w:r>
                </w:p>
              </w:tc>
              <w:tc>
                <w:tcPr>
                  <w:tcW w:type="dxa" w:w="1232"/>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 </w:t>
                  </w:r>
                </w:p>
              </w:tc>
              <w:tc>
                <w:tcPr>
                  <w:tcW w:type="dxa" w:w="1234"/>
                  <w:tcBorders>
                    <w:start w:sz="3.20000000000027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5 </w:t>
                  </w:r>
                </w:p>
              </w:tc>
              <w:tc>
                <w:tcPr>
                  <w:tcW w:type="dxa" w:w="1446"/>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0.273 </w:t>
                  </w:r>
                </w:p>
              </w:tc>
            </w:tr>
            <w:tr>
              <w:trPr>
                <w:trHeight w:hRule="exact" w:val="290"/>
              </w:trPr>
              <w:tc>
                <w:tcPr>
                  <w:tcW w:type="dxa" w:w="134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47" w:lineRule="auto" w:before="4" w:after="0"/>
                    <w:ind w:left="0" w:right="0" w:firstLine="0"/>
                    <w:jc w:val="center"/>
                  </w:pPr>
                  <w:r>
                    <w:rPr>
                      <w:rFonts w:ascii="TimesNewRoman" w:hAnsi="TimesNewRoman" w:eastAsia="TimesNewRoman"/>
                      <w:b w:val="0"/>
                      <w:i w:val="0"/>
                      <w:color w:val="565656"/>
                      <w:sz w:val="21"/>
                    </w:rPr>
                    <w:t>C</w:t>
                  </w:r>
                  <w:r>
                    <w:rPr>
                      <w:rFonts w:ascii="TimesNewRoman" w:hAnsi="TimesNewRoman" w:eastAsia="TimesNewRoman"/>
                      <w:b w:val="0"/>
                      <w:i w:val="0"/>
                      <w:color w:val="565656"/>
                      <w:sz w:val="14"/>
                    </w:rPr>
                    <w:t>55</w:t>
                  </w:r>
                </w:p>
              </w:tc>
              <w:tc>
                <w:tcPr>
                  <w:tcW w:type="dxa" w:w="134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1/3 </w:t>
                  </w:r>
                </w:p>
              </w:tc>
              <w:tc>
                <w:tcPr>
                  <w:tcW w:type="dxa" w:w="134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1/5 </w:t>
                  </w:r>
                </w:p>
              </w:tc>
              <w:tc>
                <w:tcPr>
                  <w:tcW w:type="dxa" w:w="134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1/2 </w:t>
                  </w:r>
                </w:p>
              </w:tc>
              <w:tc>
                <w:tcPr>
                  <w:tcW w:type="dxa" w:w="1232"/>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1/5 </w:t>
                  </w:r>
                </w:p>
              </w:tc>
              <w:tc>
                <w:tcPr>
                  <w:tcW w:type="dxa" w:w="123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1 </w:t>
                  </w:r>
                </w:p>
              </w:tc>
              <w:tc>
                <w:tcPr>
                  <w:tcW w:type="dxa" w:w="1446"/>
                  <w:tcBorders>
                    <w:start w:sz="4.0" w:val="single" w:color="#000000"/>
                    <w:top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0.058 </w:t>
                  </w:r>
                </w:p>
              </w:tc>
            </w:tr>
          </w:tbl>
          <w:p>
            <w:pPr>
              <w:autoSpaceDN w:val="0"/>
              <w:autoSpaceDE w:val="0"/>
              <w:widowControl/>
              <w:spacing w:line="14" w:lineRule="exact" w:before="0" w:after="0"/>
              <w:ind w:left="0" w:right="0"/>
            </w:pPr>
          </w:p>
        </w:tc>
      </w:tr>
      <w:tr>
        <w:trPr>
          <w:trHeight w:hRule="exact" w:val="370"/>
        </w:trPr>
        <w:tc>
          <w:tcPr>
            <w:tcW w:type="dxa" w:w="3244"/>
            <w:tcBorders>
              <w:bottom w:sz="4.0" w:val="single" w:color="#000000"/>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λ</w:t>
            </w:r>
          </w:p>
        </w:tc>
        <w:tc>
          <w:tcPr>
            <w:tcW w:type="dxa" w:w="220"/>
            <w:tcBorders>
              <w:bottom w:sz="4.0" w:val="single" w:color="#000000"/>
            </w:tcBorders>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10"/>
              </w:rPr>
              <w:t>max</w:t>
            </w:r>
          </w:p>
        </w:tc>
        <w:tc>
          <w:tcPr>
            <w:tcW w:type="dxa" w:w="240"/>
            <w:tcBorders>
              <w:bottom w:sz="4.0"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920"/>
            <w:tcBorders>
              <w:bottom w:sz="4.0" w:val="single" w:color="#000000"/>
            </w:tcBorders>
            <w:tcMar>
              <w:start w:w="0" w:type="dxa"/>
              <w:end w:w="0" w:type="dxa"/>
            </w:tcMar>
          </w:tcPr>
          <w:p>
            <w:pPr>
              <w:autoSpaceDN w:val="0"/>
              <w:autoSpaceDE w:val="0"/>
              <w:widowControl/>
              <w:spacing w:line="185" w:lineRule="auto" w:before="28" w:after="0"/>
              <w:ind w:left="74" w:right="0" w:firstLine="0"/>
              <w:jc w:val="left"/>
            </w:pPr>
            <w:r>
              <w:rPr>
                <w:rFonts w:ascii="SimSun" w:hAnsi="SimSun" w:eastAsia="SimSun"/>
                <w:b w:val="0"/>
                <w:i w:val="0"/>
                <w:color w:val="000000"/>
                <w:sz w:val="24"/>
              </w:rPr>
              <w:t>5.08</w:t>
            </w:r>
          </w:p>
        </w:tc>
        <w:tc>
          <w:tcPr>
            <w:tcW w:type="dxa" w:w="980"/>
            <w:tcBorders>
              <w:bottom w:sz="4.0" w:val="single" w:color="#000000"/>
            </w:tcBorders>
            <w:tcMar>
              <w:start w:w="0" w:type="dxa"/>
              <w:end w:w="0" w:type="dxa"/>
            </w:tcMar>
          </w:tcPr>
          <w:p>
            <w:pPr>
              <w:autoSpaceDN w:val="0"/>
              <w:autoSpaceDE w:val="0"/>
              <w:widowControl/>
              <w:spacing w:line="314" w:lineRule="exact" w:before="0" w:after="0"/>
              <w:ind w:left="0" w:right="52" w:firstLine="0"/>
              <w:jc w:val="right"/>
            </w:pPr>
            <w:r>
              <w:rPr>
                <w:rFonts w:ascii="SimSun" w:hAnsi="SimSun" w:eastAsia="SimSun"/>
                <w:b w:val="0"/>
                <w:i w:val="0"/>
                <w:color w:val="000000"/>
                <w:sz w:val="24"/>
              </w:rPr>
              <w:t>CR</w:t>
            </w:r>
            <w:r>
              <w:rPr>
                <w:rFonts w:ascii="Symbol" w:hAnsi="Symbol" w:eastAsia="Symbol"/>
                <w:b w:val="0"/>
                <w:i w:val="0"/>
                <w:color w:val="000000"/>
                <w:sz w:val="24"/>
              </w:rPr>
              <w:t xml:space="preserve"> =</w:t>
            </w:r>
          </w:p>
        </w:tc>
        <w:tc>
          <w:tcPr>
            <w:tcW w:type="dxa" w:w="3696"/>
            <w:tcBorders>
              <w:bottom w:sz="4.0" w:val="single" w:color="#000000"/>
            </w:tcBorders>
            <w:tcMar>
              <w:start w:w="0" w:type="dxa"/>
              <w:end w:w="0" w:type="dxa"/>
            </w:tcMar>
          </w:tcPr>
          <w:p>
            <w:pPr>
              <w:autoSpaceDN w:val="0"/>
              <w:autoSpaceDE w:val="0"/>
              <w:widowControl/>
              <w:spacing w:line="185" w:lineRule="auto" w:before="24" w:after="0"/>
              <w:ind w:left="62" w:right="0" w:firstLine="0"/>
              <w:jc w:val="left"/>
            </w:pPr>
            <w:r>
              <w:rPr>
                <w:rFonts w:ascii="SimSun" w:hAnsi="SimSun" w:eastAsia="SimSun"/>
                <w:b w:val="0"/>
                <w:i w:val="0"/>
                <w:color w:val="000000"/>
                <w:sz w:val="24"/>
              </w:rPr>
              <w:t>0.018</w:t>
            </w:r>
          </w:p>
        </w:tc>
      </w:tr>
    </w:tbl>
    <w:p>
      <w:pPr>
        <w:autoSpaceDN w:val="0"/>
        <w:autoSpaceDE w:val="0"/>
        <w:widowControl/>
        <w:spacing w:line="185" w:lineRule="auto" w:before="314" w:after="0"/>
        <w:ind w:left="1478" w:right="0" w:firstLine="0"/>
        <w:jc w:val="left"/>
      </w:pPr>
      <w:r>
        <w:rPr>
          <w:rFonts w:ascii="SimSun" w:hAnsi="SimSun" w:eastAsia="SimSun"/>
          <w:b w:val="0"/>
          <w:i w:val="0"/>
          <w:color w:val="000000"/>
          <w:sz w:val="24"/>
        </w:rPr>
        <w:t>整理问卷调查数据，对数据进行同上的分析和计算，并进行一致性检验，最终得出</w:t>
      </w:r>
    </w:p>
    <w:p>
      <w:pPr>
        <w:autoSpaceDN w:val="0"/>
        <w:autoSpaceDE w:val="0"/>
        <w:widowControl/>
        <w:spacing w:line="204" w:lineRule="auto" w:before="142" w:after="0"/>
        <w:ind w:left="998" w:right="0" w:firstLine="0"/>
        <w:jc w:val="left"/>
      </w:pPr>
      <w:r>
        <w:rPr>
          <w:rFonts w:ascii="SimSun" w:hAnsi="SimSun" w:eastAsia="SimSun"/>
          <w:b w:val="0"/>
          <w:i w:val="0"/>
          <w:color w:val="000000"/>
          <w:sz w:val="24"/>
        </w:rPr>
        <w:t>地铁盾构施工风险评价指标权重，如下表</w:t>
      </w:r>
      <w:r>
        <w:rPr>
          <w:rFonts w:ascii="TimesNewRoman" w:hAnsi="TimesNewRoman" w:eastAsia="TimesNewRoman"/>
          <w:b w:val="0"/>
          <w:i w:val="0"/>
          <w:color w:val="000000"/>
          <w:sz w:val="24"/>
        </w:rPr>
        <w:t>5.9</w:t>
      </w:r>
      <w:r>
        <w:rPr>
          <w:rFonts w:ascii="SimSun" w:hAnsi="SimSun" w:eastAsia="SimSun"/>
          <w:b w:val="0"/>
          <w:i w:val="0"/>
          <w:color w:val="000000"/>
          <w:sz w:val="24"/>
        </w:rPr>
        <w:t xml:space="preserve"> 所示。</w:t>
      </w:r>
    </w:p>
    <w:p>
      <w:pPr>
        <w:autoSpaceDN w:val="0"/>
        <w:autoSpaceDE w:val="0"/>
        <w:widowControl/>
        <w:spacing w:line="230" w:lineRule="auto" w:before="9270" w:after="462"/>
        <w:ind w:left="0" w:right="4528" w:firstLine="0"/>
        <w:jc w:val="right"/>
      </w:pPr>
      <w:r>
        <w:rPr>
          <w:rFonts w:ascii="TimesNewRoman" w:hAnsi="TimesNewRoman" w:eastAsia="TimesNewRoman"/>
          <w:b w:val="0"/>
          <w:i w:val="0"/>
          <w:color w:val="000000"/>
          <w:sz w:val="18"/>
        </w:rPr>
        <w:t xml:space="preserve">47 </w:t>
      </w:r>
    </w:p>
    <w:tbl>
      <w:tblPr>
        <w:tblW w:type="auto" w:w="0"/>
        <w:tblLayout w:type="fixed"/>
        <w:tblLook w:firstColumn="1" w:firstRow="1" w:lastColumn="0" w:lastRow="0" w:noHBand="0" w:noVBand="1" w:val="04A0"/>
        <w:tblInd w:w="0.0" w:type="dxa"/>
      </w:tblPr>
      <w:tblGrid>
        <w:gridCol w:w="5098"/>
        <w:gridCol w:w="5098"/>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375" name="Picture 3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570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376" name="Picture 3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4" w:h="16840"/>
          <w:pgMar w:top="724" w:right="1288"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1065530</wp:posOffset>
            </wp:positionH>
            <wp:positionV relativeFrom="page">
              <wp:posOffset>2132330</wp:posOffset>
            </wp:positionV>
            <wp:extent cx="5426709" cy="4563513"/>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5426709" cy="4563513"/>
                    </a:xfrm>
                    <a:prstGeom prst="rect"/>
                  </pic:spPr>
                </pic:pic>
              </a:graphicData>
            </a:graphic>
          </wp:anchor>
        </w:drawing>
      </w:r>
    </w:p>
    <w:p>
      <w:pPr>
        <w:autoSpaceDN w:val="0"/>
        <w:autoSpaceDE w:val="0"/>
        <w:widowControl/>
        <w:spacing w:line="185" w:lineRule="auto" w:before="0" w:after="0"/>
        <w:ind w:left="0" w:right="3266" w:firstLine="0"/>
        <w:jc w:val="right"/>
      </w:pPr>
      <w:r>
        <w:rPr>
          <w:rFonts w:ascii="SimSun" w:hAnsi="SimSun" w:eastAsia="SimSun"/>
          <w:b w:val="0"/>
          <w:i w:val="0"/>
          <w:color w:val="000000"/>
          <w:sz w:val="21"/>
        </w:rPr>
        <w:t>大连交通大学专业硕士学位论文</w:t>
      </w:r>
    </w:p>
    <w:p>
      <w:pPr>
        <w:autoSpaceDN w:val="0"/>
        <w:autoSpaceDE w:val="0"/>
        <w:widowControl/>
        <w:spacing w:line="259" w:lineRule="auto" w:before="732" w:after="62"/>
        <w:ind w:left="2016" w:right="1008"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5.9</w:t>
      </w:r>
      <w:r>
        <w:rPr>
          <w:rFonts w:ascii="SimSun" w:hAnsi="SimSun" w:eastAsia="SimSun"/>
          <w:b w:val="0"/>
          <w:i w:val="0"/>
          <w:color w:val="000000"/>
          <w:sz w:val="21"/>
        </w:rPr>
        <w:t xml:space="preserve"> 地铁盾构施工安全风险评价各级的指标权重</w:t>
      </w:r>
      <w:r>
        <w:br/>
      </w:r>
      <w:r>
        <w:rPr>
          <w:rFonts w:ascii="TimesNewRoman" w:hAnsi="TimesNewRoman" w:eastAsia="TimesNewRoman"/>
          <w:b w:val="0"/>
          <w:i w:val="0"/>
          <w:color w:val="000000"/>
          <w:sz w:val="21"/>
        </w:rPr>
        <w:t xml:space="preserve">Table5.9 Safety evaluation index weight of subway shield construction at all levels </w:t>
      </w:r>
    </w:p>
    <w:tbl>
      <w:tblPr>
        <w:tblW w:type="auto" w:w="0"/>
        <w:tblLayout w:type="fixed"/>
        <w:tblLook w:firstColumn="1" w:firstRow="1" w:lastColumn="0" w:lastRow="0" w:noHBand="0" w:noVBand="1" w:val="04A0"/>
        <w:tblInd w:w="1272.0" w:type="dxa"/>
      </w:tblPr>
      <w:tblGrid>
        <w:gridCol w:w="2552"/>
        <w:gridCol w:w="2552"/>
        <w:gridCol w:w="2552"/>
        <w:gridCol w:w="2552"/>
      </w:tblGrid>
      <w:tr>
        <w:trPr>
          <w:trHeight w:hRule="exact" w:val="166"/>
        </w:trPr>
        <w:tc>
          <w:tcPr>
            <w:tcW w:type="dxa" w:w="1948"/>
            <w:vMerge w:val="restart"/>
            <w:tcBorders>
              <w:top w:sz="7.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74" w:after="0"/>
              <w:ind w:left="0" w:right="0" w:firstLine="0"/>
              <w:jc w:val="center"/>
            </w:pPr>
            <w:r>
              <w:rPr>
                <w:rFonts w:ascii="SimSun" w:hAnsi="SimSun" w:eastAsia="SimSun"/>
                <w:b w:val="0"/>
                <w:i w:val="0"/>
                <w:color w:val="000000"/>
                <w:sz w:val="21"/>
              </w:rPr>
              <w:t>施工技术风险</w:t>
            </w:r>
          </w:p>
        </w:tc>
        <w:tc>
          <w:tcPr>
            <w:tcW w:type="dxa" w:w="2400"/>
            <w:vMerge w:val="restart"/>
            <w:tcBorders>
              <w:top w:sz="7.2000000000000455" w:val="single" w:color="#000000"/>
            </w:tcBorders>
            <w:tcMar>
              <w:start w:w="0" w:type="dxa"/>
              <w:end w:w="0" w:type="dxa"/>
            </w:tcMar>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破坏管线、轴线偏移</w:t>
            </w:r>
          </w:p>
        </w:tc>
        <w:tc>
          <w:tcPr>
            <w:tcW w:type="dxa" w:w="2080"/>
            <w:vMerge w:val="restart"/>
            <w:tcBorders>
              <w:top w:sz="7.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70" w:after="0"/>
              <w:ind w:left="0" w:right="0" w:firstLine="0"/>
              <w:jc w:val="center"/>
            </w:pPr>
            <w:r>
              <w:rPr>
                <w:rFonts w:ascii="TimesNewRoman" w:hAnsi="TimesNewRoman" w:eastAsia="TimesNewRoman"/>
                <w:b w:val="0"/>
                <w:i w:val="0"/>
                <w:color w:val="000000"/>
                <w:sz w:val="21"/>
              </w:rPr>
              <w:t xml:space="preserve">0.095 </w:t>
            </w:r>
          </w:p>
        </w:tc>
        <w:tc>
          <w:tcPr>
            <w:tcW w:type="dxa" w:w="2088"/>
            <w:vMerge w:val="restart"/>
            <w:tcBorders>
              <w:top w:sz="7.2000000000000455" w:val="single" w:color="#000000"/>
            </w:tcBorders>
            <w:tcMar>
              <w:start w:w="0" w:type="dxa"/>
              <w:end w:w="0" w:type="dxa"/>
            </w:tcMar>
            <w:tcMar>
              <w:start w:w="0" w:type="dxa"/>
              <w:end w:w="0" w:type="dxa"/>
            </w:tcMar>
          </w:tcPr>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1"/>
              </w:rPr>
              <w:t xml:space="preserve">0.278 </w:t>
            </w:r>
          </w:p>
        </w:tc>
      </w:tr>
      <w:tr>
        <w:trPr>
          <w:trHeight w:hRule="exact" w:val="337"/>
        </w:trPr>
        <w:tc>
          <w:tcPr>
            <w:tcW w:type="dxa" w:w="2552"/>
            <w:vMerge/>
            <w:tcBorders>
              <w:top w:sz="7.2000000000000455" w:val="single" w:color="#000000"/>
            </w:tcBorders>
          </w:tcPr>
          <w:p/>
        </w:tc>
        <w:tc>
          <w:tcPr>
            <w:tcW w:type="dxa" w:w="2552"/>
            <w:vMerge/>
            <w:tcBorders>
              <w:top w:sz="7.2000000000000455" w:val="single" w:color="#000000"/>
            </w:tcBorders>
          </w:tcPr>
          <w:p/>
        </w:tc>
        <w:tc>
          <w:tcPr>
            <w:tcW w:type="dxa" w:w="2552"/>
            <w:vMerge/>
            <w:tcBorders>
              <w:top w:sz="7.2000000000000455" w:val="single" w:color="#000000"/>
            </w:tcBorders>
          </w:tcPr>
          <w:p/>
        </w:tc>
        <w:tc>
          <w:tcPr>
            <w:tcW w:type="dxa" w:w="2552"/>
            <w:vMerge/>
            <w:tcBorders>
              <w:top w:sz="7.2000000000000455" w:val="single" w:color="#000000"/>
            </w:tcBorders>
          </w:tcPr>
          <w:p/>
        </w:tc>
      </w:tr>
      <w:tr>
        <w:trPr>
          <w:trHeight w:hRule="exact" w:val="350"/>
        </w:trPr>
        <w:tc>
          <w:tcPr>
            <w:tcW w:type="dxa" w:w="2552"/>
            <w:vMerge/>
            <w:tcBorders/>
          </w:tcPr>
          <w:p/>
        </w:tc>
        <w:tc>
          <w:tcPr>
            <w:tcW w:type="dxa" w:w="24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砂浆外泄、土体滑落</w:t>
            </w:r>
          </w:p>
        </w:tc>
        <w:tc>
          <w:tcPr>
            <w:tcW w:type="dxa" w:w="2552"/>
            <w:vMerge/>
            <w:tcBorders/>
          </w:tcPr>
          <w:p/>
        </w:tc>
        <w:tc>
          <w:tcPr>
            <w:tcW w:type="dxa" w:w="2088"/>
            <w:tcBorders/>
            <w:tcMar>
              <w:start w:w="0" w:type="dxa"/>
              <w:end w:w="0" w:type="dxa"/>
            </w:tcMar>
          </w:tcPr>
          <w:p>
            <w:pPr>
              <w:autoSpaceDN w:val="0"/>
              <w:autoSpaceDE w:val="0"/>
              <w:widowControl/>
              <w:spacing w:line="230" w:lineRule="auto" w:before="64" w:after="0"/>
              <w:ind w:left="0" w:right="0" w:firstLine="0"/>
              <w:jc w:val="center"/>
            </w:pPr>
            <w:r>
              <w:rPr>
                <w:rFonts w:ascii="TimesNewRoman" w:hAnsi="TimesNewRoman" w:eastAsia="TimesNewRoman"/>
                <w:b w:val="0"/>
                <w:i w:val="0"/>
                <w:color w:val="000000"/>
                <w:sz w:val="21"/>
              </w:rPr>
              <w:t xml:space="preserve">0.461 </w:t>
            </w:r>
          </w:p>
        </w:tc>
      </w:tr>
      <w:tr>
        <w:trPr>
          <w:trHeight w:hRule="exact" w:val="351"/>
        </w:trPr>
        <w:tc>
          <w:tcPr>
            <w:tcW w:type="dxa" w:w="2552"/>
            <w:vMerge/>
            <w:tcBorders/>
          </w:tcPr>
          <w:p/>
        </w:tc>
        <w:tc>
          <w:tcPr>
            <w:tcW w:type="dxa" w:w="24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锁扣断裂</w:t>
            </w:r>
          </w:p>
        </w:tc>
        <w:tc>
          <w:tcPr>
            <w:tcW w:type="dxa" w:w="2552"/>
            <w:vMerge/>
            <w:tcBorders/>
          </w:tcPr>
          <w:p/>
        </w:tc>
        <w:tc>
          <w:tcPr>
            <w:tcW w:type="dxa" w:w="2088"/>
            <w:tcBorders/>
            <w:tcMar>
              <w:start w:w="0" w:type="dxa"/>
              <w:end w:w="0" w:type="dxa"/>
            </w:tcMar>
          </w:tcPr>
          <w:p>
            <w:pPr>
              <w:autoSpaceDN w:val="0"/>
              <w:autoSpaceDE w:val="0"/>
              <w:widowControl/>
              <w:spacing w:line="230" w:lineRule="auto" w:before="64" w:after="0"/>
              <w:ind w:left="0" w:right="0" w:firstLine="0"/>
              <w:jc w:val="center"/>
            </w:pPr>
            <w:r>
              <w:rPr>
                <w:rFonts w:ascii="TimesNewRoman" w:hAnsi="TimesNewRoman" w:eastAsia="TimesNewRoman"/>
                <w:b w:val="0"/>
                <w:i w:val="0"/>
                <w:color w:val="000000"/>
                <w:sz w:val="21"/>
              </w:rPr>
              <w:t xml:space="preserve">0.098 </w:t>
            </w:r>
          </w:p>
        </w:tc>
      </w:tr>
      <w:tr>
        <w:trPr>
          <w:trHeight w:hRule="exact" w:val="257"/>
        </w:trPr>
        <w:tc>
          <w:tcPr>
            <w:tcW w:type="dxa" w:w="2552"/>
            <w:vMerge/>
            <w:tcBorders/>
          </w:tcPr>
          <w:p/>
        </w:tc>
        <w:tc>
          <w:tcPr>
            <w:tcW w:type="dxa" w:w="2400"/>
            <w:vMerge w:val="restart"/>
            <w:tcBorders/>
            <w:tcMar>
              <w:start w:w="0" w:type="dxa"/>
              <w:end w:w="0" w:type="dxa"/>
            </w:tcMar>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洞口坍塌</w:t>
            </w:r>
          </w:p>
        </w:tc>
        <w:tc>
          <w:tcPr>
            <w:tcW w:type="dxa" w:w="2552"/>
            <w:vMerge/>
            <w:tcBorders/>
          </w:tcPr>
          <w:p/>
        </w:tc>
        <w:tc>
          <w:tcPr>
            <w:tcW w:type="dxa" w:w="2088"/>
            <w:vMerge w:val="restart"/>
            <w:tcBorders/>
            <w:tcMar>
              <w:start w:w="0" w:type="dxa"/>
              <w:end w:w="0" w:type="dxa"/>
            </w:tcMar>
            <w:tcMar>
              <w:start w:w="0" w:type="dxa"/>
              <w:end w:w="0" w:type="dxa"/>
            </w:tcMar>
          </w:tcPr>
          <w:p>
            <w:pPr>
              <w:autoSpaceDN w:val="0"/>
              <w:autoSpaceDE w:val="0"/>
              <w:widowControl/>
              <w:spacing w:line="233" w:lineRule="auto" w:before="62" w:after="0"/>
              <w:ind w:left="0" w:right="0" w:firstLine="0"/>
              <w:jc w:val="center"/>
            </w:pPr>
            <w:r>
              <w:rPr>
                <w:rFonts w:ascii="TimesNewRoman" w:hAnsi="TimesNewRoman" w:eastAsia="TimesNewRoman"/>
                <w:b w:val="0"/>
                <w:i w:val="0"/>
                <w:color w:val="000000"/>
                <w:sz w:val="21"/>
              </w:rPr>
              <w:t xml:space="preserve">0.163 </w:t>
            </w:r>
          </w:p>
        </w:tc>
      </w:tr>
      <w:tr>
        <w:trPr>
          <w:trHeight w:hRule="exact" w:val="93"/>
        </w:trPr>
        <w:tc>
          <w:tcPr>
            <w:tcW w:type="dxa" w:w="194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04" w:after="0"/>
              <w:ind w:left="0" w:right="0" w:firstLine="0"/>
              <w:jc w:val="center"/>
            </w:pPr>
            <w:r>
              <w:rPr>
                <w:rFonts w:ascii="SimSun" w:hAnsi="SimSun" w:eastAsia="SimSun"/>
                <w:b w:val="0"/>
                <w:i w:val="0"/>
                <w:color w:val="000000"/>
                <w:sz w:val="21"/>
              </w:rPr>
              <w:t>环境管理风险</w:t>
            </w:r>
          </w:p>
        </w:tc>
        <w:tc>
          <w:tcPr>
            <w:tcW w:type="dxa" w:w="2552"/>
            <w:vMerge/>
            <w:tcBorders/>
          </w:tcPr>
          <w:p/>
        </w:tc>
        <w:tc>
          <w:tcPr>
            <w:tcW w:type="dxa" w:w="2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00" w:after="0"/>
              <w:ind w:left="0" w:right="0" w:firstLine="0"/>
              <w:jc w:val="center"/>
            </w:pPr>
            <w:r>
              <w:rPr>
                <w:rFonts w:ascii="TimesNewRoman" w:hAnsi="TimesNewRoman" w:eastAsia="TimesNewRoman"/>
                <w:b w:val="0"/>
                <w:i w:val="0"/>
                <w:color w:val="000000"/>
                <w:sz w:val="21"/>
              </w:rPr>
              <w:t xml:space="preserve">0.065 </w:t>
            </w:r>
          </w:p>
        </w:tc>
        <w:tc>
          <w:tcPr>
            <w:tcW w:type="dxa" w:w="2552"/>
            <w:vMerge/>
            <w:tcBorders/>
          </w:tcPr>
          <w:p/>
        </w:tc>
      </w:tr>
      <w:tr>
        <w:trPr>
          <w:trHeight w:hRule="exact" w:val="351"/>
        </w:trPr>
        <w:tc>
          <w:tcPr>
            <w:tcW w:type="dxa" w:w="2552"/>
            <w:vMerge/>
            <w:tcBorders/>
          </w:tcPr>
          <w:p/>
        </w:tc>
        <w:tc>
          <w:tcPr>
            <w:tcW w:type="dxa" w:w="24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地质条件复杂</w:t>
            </w:r>
          </w:p>
        </w:tc>
        <w:tc>
          <w:tcPr>
            <w:tcW w:type="dxa" w:w="2552"/>
            <w:vMerge/>
            <w:tcBorders/>
          </w:tcPr>
          <w:p/>
        </w:tc>
        <w:tc>
          <w:tcPr>
            <w:tcW w:type="dxa" w:w="2088"/>
            <w:tcBorders/>
            <w:tcMar>
              <w:start w:w="0" w:type="dxa"/>
              <w:end w:w="0" w:type="dxa"/>
            </w:tcMar>
          </w:tcPr>
          <w:p>
            <w:pPr>
              <w:autoSpaceDN w:val="0"/>
              <w:autoSpaceDE w:val="0"/>
              <w:widowControl/>
              <w:spacing w:line="233" w:lineRule="auto" w:before="62" w:after="0"/>
              <w:ind w:left="0" w:right="0" w:firstLine="0"/>
              <w:jc w:val="center"/>
            </w:pPr>
            <w:r>
              <w:rPr>
                <w:rFonts w:ascii="TimesNewRoman" w:hAnsi="TimesNewRoman" w:eastAsia="TimesNewRoman"/>
                <w:b w:val="0"/>
                <w:i w:val="0"/>
                <w:color w:val="000000"/>
                <w:sz w:val="21"/>
              </w:rPr>
              <w:t xml:space="preserve">0.322 </w:t>
            </w:r>
          </w:p>
        </w:tc>
      </w:tr>
      <w:tr>
        <w:trPr>
          <w:trHeight w:hRule="exact" w:val="349"/>
        </w:trPr>
        <w:tc>
          <w:tcPr>
            <w:tcW w:type="dxa" w:w="2552"/>
            <w:vMerge/>
            <w:tcBorders/>
          </w:tcPr>
          <w:p/>
        </w:tc>
        <w:tc>
          <w:tcPr>
            <w:tcW w:type="dxa" w:w="24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水文条件多变</w:t>
            </w:r>
          </w:p>
        </w:tc>
        <w:tc>
          <w:tcPr>
            <w:tcW w:type="dxa" w:w="2552"/>
            <w:vMerge/>
            <w:tcBorders/>
          </w:tcPr>
          <w:p/>
        </w:tc>
        <w:tc>
          <w:tcPr>
            <w:tcW w:type="dxa" w:w="2088"/>
            <w:tcBorders/>
            <w:tcMar>
              <w:start w:w="0" w:type="dxa"/>
              <w:end w:w="0" w:type="dxa"/>
            </w:tcMar>
          </w:tcPr>
          <w:p>
            <w:pPr>
              <w:autoSpaceDN w:val="0"/>
              <w:autoSpaceDE w:val="0"/>
              <w:widowControl/>
              <w:spacing w:line="230" w:lineRule="auto" w:before="64" w:after="0"/>
              <w:ind w:left="0" w:right="0" w:firstLine="0"/>
              <w:jc w:val="center"/>
            </w:pPr>
            <w:r>
              <w:rPr>
                <w:rFonts w:ascii="TimesNewRoman" w:hAnsi="TimesNewRoman" w:eastAsia="TimesNewRoman"/>
                <w:b w:val="0"/>
                <w:i w:val="0"/>
                <w:color w:val="000000"/>
                <w:sz w:val="21"/>
              </w:rPr>
              <w:t xml:space="preserve">0.553 </w:t>
            </w:r>
          </w:p>
        </w:tc>
      </w:tr>
      <w:tr>
        <w:trPr>
          <w:trHeight w:hRule="exact" w:val="351"/>
        </w:trPr>
        <w:tc>
          <w:tcPr>
            <w:tcW w:type="dxa" w:w="2552"/>
            <w:vMerge/>
            <w:tcBorders/>
          </w:tcPr>
          <w:p/>
        </w:tc>
        <w:tc>
          <w:tcPr>
            <w:tcW w:type="dxa" w:w="24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建筑物地基影响</w:t>
            </w:r>
          </w:p>
        </w:tc>
        <w:tc>
          <w:tcPr>
            <w:tcW w:type="dxa" w:w="2552"/>
            <w:vMerge/>
            <w:tcBorders/>
          </w:tcPr>
          <w:p/>
        </w:tc>
        <w:tc>
          <w:tcPr>
            <w:tcW w:type="dxa" w:w="2088"/>
            <w:tcBorders/>
            <w:tcMar>
              <w:start w:w="0" w:type="dxa"/>
              <w:end w:w="0" w:type="dxa"/>
            </w:tcMar>
          </w:tcPr>
          <w:p>
            <w:pPr>
              <w:autoSpaceDN w:val="0"/>
              <w:autoSpaceDE w:val="0"/>
              <w:widowControl/>
              <w:spacing w:line="230" w:lineRule="auto" w:before="64" w:after="0"/>
              <w:ind w:left="0" w:right="0" w:firstLine="0"/>
              <w:jc w:val="center"/>
            </w:pPr>
            <w:r>
              <w:rPr>
                <w:rFonts w:ascii="TimesNewRoman" w:hAnsi="TimesNewRoman" w:eastAsia="TimesNewRoman"/>
                <w:b w:val="0"/>
                <w:i w:val="0"/>
                <w:color w:val="000000"/>
                <w:sz w:val="21"/>
              </w:rPr>
              <w:t xml:space="preserve">0.125 </w:t>
            </w:r>
          </w:p>
        </w:tc>
      </w:tr>
      <w:tr>
        <w:trPr>
          <w:trHeight w:hRule="exact" w:val="350"/>
        </w:trPr>
        <w:tc>
          <w:tcPr>
            <w:tcW w:type="dxa" w:w="194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12" w:after="0"/>
              <w:ind w:left="0" w:right="0" w:firstLine="0"/>
              <w:jc w:val="center"/>
            </w:pPr>
            <w:r>
              <w:rPr>
                <w:rFonts w:ascii="SimSun" w:hAnsi="SimSun" w:eastAsia="SimSun"/>
                <w:b w:val="0"/>
                <w:i w:val="0"/>
                <w:color w:val="000000"/>
                <w:sz w:val="21"/>
              </w:rPr>
              <w:t>施工材料风险</w:t>
            </w:r>
          </w:p>
        </w:tc>
        <w:tc>
          <w:tcPr>
            <w:tcW w:type="dxa" w:w="24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管片质量标准</w:t>
            </w:r>
          </w:p>
        </w:tc>
        <w:tc>
          <w:tcPr>
            <w:tcW w:type="dxa" w:w="2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410" w:after="0"/>
              <w:ind w:left="0" w:right="0" w:firstLine="0"/>
              <w:jc w:val="center"/>
            </w:pPr>
            <w:r>
              <w:rPr>
                <w:rFonts w:ascii="TimesNewRoman" w:hAnsi="TimesNewRoman" w:eastAsia="TimesNewRoman"/>
                <w:b w:val="0"/>
                <w:i w:val="0"/>
                <w:color w:val="000000"/>
                <w:sz w:val="21"/>
              </w:rPr>
              <w:t xml:space="preserve">0.261 </w:t>
            </w:r>
          </w:p>
        </w:tc>
        <w:tc>
          <w:tcPr>
            <w:tcW w:type="dxa" w:w="2088"/>
            <w:tcBorders/>
            <w:tcMar>
              <w:start w:w="0" w:type="dxa"/>
              <w:end w:w="0" w:type="dxa"/>
            </w:tcMar>
          </w:tcPr>
          <w:p>
            <w:pPr>
              <w:autoSpaceDN w:val="0"/>
              <w:autoSpaceDE w:val="0"/>
              <w:widowControl/>
              <w:spacing w:line="230" w:lineRule="auto" w:before="64" w:after="0"/>
              <w:ind w:left="0" w:right="0" w:firstLine="0"/>
              <w:jc w:val="center"/>
            </w:pPr>
            <w:r>
              <w:rPr>
                <w:rFonts w:ascii="TimesNewRoman" w:hAnsi="TimesNewRoman" w:eastAsia="TimesNewRoman"/>
                <w:b w:val="0"/>
                <w:i w:val="0"/>
                <w:color w:val="000000"/>
                <w:sz w:val="21"/>
              </w:rPr>
              <w:t xml:space="preserve">0.306 </w:t>
            </w:r>
          </w:p>
        </w:tc>
      </w:tr>
      <w:tr>
        <w:trPr>
          <w:trHeight w:hRule="exact" w:val="351"/>
        </w:trPr>
        <w:tc>
          <w:tcPr>
            <w:tcW w:type="dxa" w:w="2552"/>
            <w:vMerge/>
            <w:tcBorders/>
          </w:tcPr>
          <w:p/>
        </w:tc>
        <w:tc>
          <w:tcPr>
            <w:tcW w:type="dxa" w:w="24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管片防水性能</w:t>
            </w:r>
          </w:p>
        </w:tc>
        <w:tc>
          <w:tcPr>
            <w:tcW w:type="dxa" w:w="2552"/>
            <w:vMerge/>
            <w:tcBorders/>
          </w:tcPr>
          <w:p/>
        </w:tc>
        <w:tc>
          <w:tcPr>
            <w:tcW w:type="dxa" w:w="2088"/>
            <w:tcBorders/>
            <w:tcMar>
              <w:start w:w="0" w:type="dxa"/>
              <w:end w:w="0" w:type="dxa"/>
            </w:tcMar>
          </w:tcPr>
          <w:p>
            <w:pPr>
              <w:autoSpaceDN w:val="0"/>
              <w:autoSpaceDE w:val="0"/>
              <w:widowControl/>
              <w:spacing w:line="233" w:lineRule="auto" w:before="62" w:after="0"/>
              <w:ind w:left="0" w:right="0" w:firstLine="0"/>
              <w:jc w:val="center"/>
            </w:pPr>
            <w:r>
              <w:rPr>
                <w:rFonts w:ascii="TimesNewRoman" w:hAnsi="TimesNewRoman" w:eastAsia="TimesNewRoman"/>
                <w:b w:val="0"/>
                <w:i w:val="0"/>
                <w:color w:val="000000"/>
                <w:sz w:val="21"/>
              </w:rPr>
              <w:t xml:space="preserve">0.588 </w:t>
            </w:r>
          </w:p>
        </w:tc>
      </w:tr>
      <w:tr>
        <w:trPr>
          <w:trHeight w:hRule="exact" w:val="351"/>
        </w:trPr>
        <w:tc>
          <w:tcPr>
            <w:tcW w:type="dxa" w:w="2552"/>
            <w:vMerge/>
            <w:tcBorders/>
          </w:tcPr>
          <w:p/>
        </w:tc>
        <w:tc>
          <w:tcPr>
            <w:tcW w:type="dxa" w:w="24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管片螺栓型号</w:t>
            </w:r>
          </w:p>
        </w:tc>
        <w:tc>
          <w:tcPr>
            <w:tcW w:type="dxa" w:w="2552"/>
            <w:vMerge/>
            <w:tcBorders/>
          </w:tcPr>
          <w:p/>
        </w:tc>
        <w:tc>
          <w:tcPr>
            <w:tcW w:type="dxa" w:w="2088"/>
            <w:tcBorders/>
            <w:tcMar>
              <w:start w:w="0" w:type="dxa"/>
              <w:end w:w="0" w:type="dxa"/>
            </w:tcMar>
          </w:tcPr>
          <w:p>
            <w:pPr>
              <w:autoSpaceDN w:val="0"/>
              <w:autoSpaceDE w:val="0"/>
              <w:widowControl/>
              <w:spacing w:line="233" w:lineRule="auto" w:before="62" w:after="0"/>
              <w:ind w:left="0" w:right="0" w:firstLine="0"/>
              <w:jc w:val="center"/>
            </w:pPr>
            <w:r>
              <w:rPr>
                <w:rFonts w:ascii="TimesNewRoman" w:hAnsi="TimesNewRoman" w:eastAsia="TimesNewRoman"/>
                <w:b w:val="0"/>
                <w:i w:val="0"/>
                <w:color w:val="000000"/>
                <w:sz w:val="21"/>
              </w:rPr>
              <w:t xml:space="preserve">0.106 </w:t>
            </w:r>
          </w:p>
        </w:tc>
      </w:tr>
      <w:tr>
        <w:trPr>
          <w:trHeight w:hRule="exact" w:val="257"/>
        </w:trPr>
        <w:tc>
          <w:tcPr>
            <w:tcW w:type="dxa" w:w="2552"/>
            <w:vMerge/>
            <w:tcBorders/>
          </w:tcPr>
          <w:p/>
        </w:tc>
        <w:tc>
          <w:tcPr>
            <w:tcW w:type="dxa" w:w="2400"/>
            <w:vMerge w:val="restart"/>
            <w:tcBorders/>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隧道排水设备故障</w:t>
            </w:r>
          </w:p>
        </w:tc>
        <w:tc>
          <w:tcPr>
            <w:tcW w:type="dxa" w:w="2552"/>
            <w:vMerge/>
            <w:tcBorders/>
          </w:tcPr>
          <w:p/>
        </w:tc>
        <w:tc>
          <w:tcPr>
            <w:tcW w:type="dxa" w:w="2088"/>
            <w:vMerge w:val="restart"/>
            <w:tcBorders/>
            <w:tcMar>
              <w:start w:w="0" w:type="dxa"/>
              <w:end w:w="0" w:type="dxa"/>
            </w:tcMar>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0.253 </w:t>
            </w:r>
          </w:p>
        </w:tc>
      </w:tr>
      <w:tr>
        <w:trPr>
          <w:trHeight w:hRule="exact" w:val="92"/>
        </w:trPr>
        <w:tc>
          <w:tcPr>
            <w:tcW w:type="dxa" w:w="194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80" w:after="0"/>
              <w:ind w:left="0" w:right="0" w:firstLine="0"/>
              <w:jc w:val="center"/>
            </w:pPr>
            <w:r>
              <w:rPr>
                <w:rFonts w:ascii="SimSun" w:hAnsi="SimSun" w:eastAsia="SimSun"/>
                <w:b w:val="0"/>
                <w:i w:val="0"/>
                <w:color w:val="000000"/>
                <w:sz w:val="21"/>
              </w:rPr>
              <w:t>机械设备风险</w:t>
            </w:r>
          </w:p>
        </w:tc>
        <w:tc>
          <w:tcPr>
            <w:tcW w:type="dxa" w:w="2552"/>
            <w:vMerge/>
            <w:tcBorders/>
          </w:tcPr>
          <w:p/>
        </w:tc>
        <w:tc>
          <w:tcPr>
            <w:tcW w:type="dxa" w:w="20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676" w:after="0"/>
              <w:ind w:left="0" w:right="0" w:firstLine="0"/>
              <w:jc w:val="center"/>
            </w:pPr>
            <w:r>
              <w:rPr>
                <w:rFonts w:ascii="TimesNewRoman" w:hAnsi="TimesNewRoman" w:eastAsia="TimesNewRoman"/>
                <w:b w:val="0"/>
                <w:i w:val="0"/>
                <w:color w:val="000000"/>
                <w:sz w:val="21"/>
              </w:rPr>
              <w:t xml:space="preserve">0.166 </w:t>
            </w:r>
          </w:p>
        </w:tc>
        <w:tc>
          <w:tcPr>
            <w:tcW w:type="dxa" w:w="2552"/>
            <w:vMerge/>
            <w:tcBorders/>
          </w:tcPr>
          <w:p/>
        </w:tc>
      </w:tr>
      <w:tr>
        <w:trPr>
          <w:trHeight w:hRule="exact" w:val="352"/>
        </w:trPr>
        <w:tc>
          <w:tcPr>
            <w:tcW w:type="dxa" w:w="2552"/>
            <w:vMerge/>
            <w:tcBorders/>
          </w:tcPr>
          <w:p/>
        </w:tc>
        <w:tc>
          <w:tcPr>
            <w:tcW w:type="dxa" w:w="24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盾构机刀盘和刀具受损</w:t>
            </w:r>
          </w:p>
        </w:tc>
        <w:tc>
          <w:tcPr>
            <w:tcW w:type="dxa" w:w="2552"/>
            <w:vMerge/>
            <w:tcBorders/>
          </w:tcPr>
          <w:p/>
        </w:tc>
        <w:tc>
          <w:tcPr>
            <w:tcW w:type="dxa" w:w="2088"/>
            <w:tcBorders/>
            <w:tcMar>
              <w:start w:w="0" w:type="dxa"/>
              <w:end w:w="0" w:type="dxa"/>
            </w:tcMar>
          </w:tcPr>
          <w:p>
            <w:pPr>
              <w:autoSpaceDN w:val="0"/>
              <w:autoSpaceDE w:val="0"/>
              <w:widowControl/>
              <w:spacing w:line="230" w:lineRule="auto" w:before="64" w:after="0"/>
              <w:ind w:left="0" w:right="0" w:firstLine="0"/>
              <w:jc w:val="center"/>
            </w:pPr>
            <w:r>
              <w:rPr>
                <w:rFonts w:ascii="TimesNewRoman" w:hAnsi="TimesNewRoman" w:eastAsia="TimesNewRoman"/>
                <w:b w:val="0"/>
                <w:i w:val="0"/>
                <w:color w:val="000000"/>
                <w:sz w:val="21"/>
              </w:rPr>
              <w:t xml:space="preserve">0.163 </w:t>
            </w:r>
          </w:p>
        </w:tc>
      </w:tr>
      <w:tr>
        <w:trPr>
          <w:trHeight w:hRule="exact" w:val="349"/>
        </w:trPr>
        <w:tc>
          <w:tcPr>
            <w:tcW w:type="dxa" w:w="2552"/>
            <w:vMerge/>
            <w:tcBorders/>
          </w:tcPr>
          <w:p/>
        </w:tc>
        <w:tc>
          <w:tcPr>
            <w:tcW w:type="dxa" w:w="24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掘进推力失控</w:t>
            </w:r>
          </w:p>
        </w:tc>
        <w:tc>
          <w:tcPr>
            <w:tcW w:type="dxa" w:w="2552"/>
            <w:vMerge/>
            <w:tcBorders/>
          </w:tcPr>
          <w:p/>
        </w:tc>
        <w:tc>
          <w:tcPr>
            <w:tcW w:type="dxa" w:w="2088"/>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0.376 </w:t>
            </w:r>
          </w:p>
        </w:tc>
      </w:tr>
      <w:tr>
        <w:trPr>
          <w:trHeight w:hRule="exact" w:val="351"/>
        </w:trPr>
        <w:tc>
          <w:tcPr>
            <w:tcW w:type="dxa" w:w="2552"/>
            <w:vMerge/>
            <w:tcBorders/>
          </w:tcPr>
          <w:p/>
        </w:tc>
        <w:tc>
          <w:tcPr>
            <w:tcW w:type="dxa" w:w="24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盾构机连续作业</w:t>
            </w:r>
          </w:p>
        </w:tc>
        <w:tc>
          <w:tcPr>
            <w:tcW w:type="dxa" w:w="2552"/>
            <w:vMerge/>
            <w:tcBorders/>
          </w:tcPr>
          <w:p/>
        </w:tc>
        <w:tc>
          <w:tcPr>
            <w:tcW w:type="dxa" w:w="2088"/>
            <w:tcBorders/>
            <w:tcMar>
              <w:start w:w="0" w:type="dxa"/>
              <w:end w:w="0" w:type="dxa"/>
            </w:tcMar>
          </w:tcPr>
          <w:p>
            <w:pPr>
              <w:autoSpaceDN w:val="0"/>
              <w:autoSpaceDE w:val="0"/>
              <w:widowControl/>
              <w:spacing w:line="233" w:lineRule="auto" w:before="64" w:after="0"/>
              <w:ind w:left="0" w:right="0" w:firstLine="0"/>
              <w:jc w:val="center"/>
            </w:pPr>
            <w:r>
              <w:rPr>
                <w:rFonts w:ascii="TimesNewRoman" w:hAnsi="TimesNewRoman" w:eastAsia="TimesNewRoman"/>
                <w:b w:val="0"/>
                <w:i w:val="0"/>
                <w:color w:val="000000"/>
                <w:sz w:val="21"/>
              </w:rPr>
              <w:t xml:space="preserve">0.042 </w:t>
            </w:r>
          </w:p>
        </w:tc>
      </w:tr>
      <w:tr>
        <w:trPr>
          <w:trHeight w:hRule="exact" w:val="351"/>
        </w:trPr>
        <w:tc>
          <w:tcPr>
            <w:tcW w:type="dxa" w:w="2552"/>
            <w:vMerge/>
            <w:tcBorders/>
          </w:tcPr>
          <w:p/>
        </w:tc>
        <w:tc>
          <w:tcPr>
            <w:tcW w:type="dxa" w:w="24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盾构非正常停机</w:t>
            </w:r>
          </w:p>
        </w:tc>
        <w:tc>
          <w:tcPr>
            <w:tcW w:type="dxa" w:w="2552"/>
            <w:vMerge/>
            <w:tcBorders/>
          </w:tcPr>
          <w:p/>
        </w:tc>
        <w:tc>
          <w:tcPr>
            <w:tcW w:type="dxa" w:w="2088"/>
            <w:tcBorders/>
            <w:tcMar>
              <w:start w:w="0" w:type="dxa"/>
              <w:end w:w="0" w:type="dxa"/>
            </w:tcMar>
          </w:tcPr>
          <w:p>
            <w:pPr>
              <w:autoSpaceDN w:val="0"/>
              <w:autoSpaceDE w:val="0"/>
              <w:widowControl/>
              <w:spacing w:line="233" w:lineRule="auto" w:before="62" w:after="0"/>
              <w:ind w:left="0" w:right="0" w:firstLine="0"/>
              <w:jc w:val="center"/>
            </w:pPr>
            <w:r>
              <w:rPr>
                <w:rFonts w:ascii="TimesNewRoman" w:hAnsi="TimesNewRoman" w:eastAsia="TimesNewRoman"/>
                <w:b w:val="0"/>
                <w:i w:val="0"/>
                <w:color w:val="000000"/>
                <w:sz w:val="21"/>
              </w:rPr>
              <w:t xml:space="preserve">0.102 </w:t>
            </w:r>
          </w:p>
        </w:tc>
      </w:tr>
      <w:tr>
        <w:trPr>
          <w:trHeight w:hRule="exact" w:val="257"/>
        </w:trPr>
        <w:tc>
          <w:tcPr>
            <w:tcW w:type="dxa" w:w="2552"/>
            <w:vMerge/>
            <w:tcBorders/>
          </w:tcPr>
          <w:p/>
        </w:tc>
        <w:tc>
          <w:tcPr>
            <w:tcW w:type="dxa" w:w="2400"/>
            <w:vMerge w:val="restart"/>
            <w:tcBorders/>
            <w:tcMar>
              <w:start w:w="0" w:type="dxa"/>
              <w:end w:w="0" w:type="dxa"/>
            </w:tcMar>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排渣系统故障</w:t>
            </w:r>
          </w:p>
        </w:tc>
        <w:tc>
          <w:tcPr>
            <w:tcW w:type="dxa" w:w="2552"/>
            <w:vMerge/>
            <w:tcBorders/>
          </w:tcPr>
          <w:p/>
        </w:tc>
        <w:tc>
          <w:tcPr>
            <w:tcW w:type="dxa" w:w="2088"/>
            <w:vMerge w:val="restart"/>
            <w:tcBorders/>
            <w:tcMar>
              <w:start w:w="0" w:type="dxa"/>
              <w:end w:w="0" w:type="dxa"/>
            </w:tcMar>
            <w:tcMar>
              <w:start w:w="0" w:type="dxa"/>
              <w:end w:w="0" w:type="dxa"/>
            </w:tcMar>
          </w:tcPr>
          <w:p>
            <w:pPr>
              <w:autoSpaceDN w:val="0"/>
              <w:autoSpaceDE w:val="0"/>
              <w:widowControl/>
              <w:spacing w:line="230" w:lineRule="auto" w:before="64" w:after="0"/>
              <w:ind w:left="0" w:right="0" w:firstLine="0"/>
              <w:jc w:val="center"/>
            </w:pPr>
            <w:r>
              <w:rPr>
                <w:rFonts w:ascii="TimesNewRoman" w:hAnsi="TimesNewRoman" w:eastAsia="TimesNewRoman"/>
                <w:b w:val="0"/>
                <w:i w:val="0"/>
                <w:color w:val="000000"/>
                <w:sz w:val="21"/>
              </w:rPr>
              <w:t xml:space="preserve">0.064 </w:t>
            </w:r>
          </w:p>
        </w:tc>
      </w:tr>
      <w:tr>
        <w:trPr>
          <w:trHeight w:hRule="exact" w:val="93"/>
        </w:trPr>
        <w:tc>
          <w:tcPr>
            <w:tcW w:type="dxa" w:w="1948"/>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54" w:after="0"/>
              <w:ind w:left="0" w:right="0" w:firstLine="0"/>
              <w:jc w:val="center"/>
            </w:pPr>
            <w:r>
              <w:rPr>
                <w:rFonts w:ascii="SimSun" w:hAnsi="SimSun" w:eastAsia="SimSun"/>
                <w:b w:val="0"/>
                <w:i w:val="0"/>
                <w:color w:val="000000"/>
                <w:sz w:val="21"/>
              </w:rPr>
              <w:t>人员管理风险</w:t>
            </w:r>
          </w:p>
        </w:tc>
        <w:tc>
          <w:tcPr>
            <w:tcW w:type="dxa" w:w="2552"/>
            <w:vMerge/>
            <w:tcBorders/>
          </w:tcPr>
          <w:p/>
        </w:tc>
        <w:tc>
          <w:tcPr>
            <w:tcW w:type="dxa" w:w="2080"/>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52" w:after="0"/>
              <w:ind w:left="0" w:right="0" w:firstLine="0"/>
              <w:jc w:val="center"/>
            </w:pPr>
            <w:r>
              <w:rPr>
                <w:rFonts w:ascii="TimesNewRoman" w:hAnsi="TimesNewRoman" w:eastAsia="TimesNewRoman"/>
                <w:b w:val="0"/>
                <w:i w:val="0"/>
                <w:color w:val="000000"/>
                <w:sz w:val="21"/>
              </w:rPr>
              <w:t xml:space="preserve">0.413 </w:t>
            </w:r>
          </w:p>
          <w:p>
            <w:pPr>
              <w:autoSpaceDN w:val="0"/>
              <w:autoSpaceDE w:val="0"/>
              <w:widowControl/>
              <w:spacing w:line="240" w:lineRule="auto" w:before="600" w:after="0"/>
              <w:ind w:left="0" w:right="0" w:firstLine="0"/>
              <w:jc w:val="left"/>
            </w:pPr>
            <w:r>
              <w:drawing>
                <wp:inline xmlns:a="http://schemas.openxmlformats.org/drawingml/2006/main" xmlns:pic="http://schemas.openxmlformats.org/drawingml/2006/picture">
                  <wp:extent cx="8890" cy="97789"/>
                  <wp:docPr id="377" name="Picture 377"/>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8890" cy="97789"/>
                          </a:xfrm>
                          <a:prstGeom prst="rect"/>
                        </pic:spPr>
                      </pic:pic>
                    </a:graphicData>
                  </a:graphic>
                </wp:inline>
              </w:drawing>
            </w:r>
          </w:p>
        </w:tc>
        <w:tc>
          <w:tcPr>
            <w:tcW w:type="dxa" w:w="2552"/>
            <w:vMerge/>
            <w:tcBorders/>
          </w:tcPr>
          <w:p/>
        </w:tc>
      </w:tr>
      <w:tr>
        <w:trPr>
          <w:trHeight w:hRule="exact" w:val="350"/>
        </w:trPr>
        <w:tc>
          <w:tcPr>
            <w:tcW w:type="dxa" w:w="2552"/>
            <w:vMerge/>
            <w:tcBorders>
              <w:bottom w:sz="8.0" w:val="single" w:color="#000000"/>
            </w:tcBorders>
          </w:tcPr>
          <w:p/>
        </w:tc>
        <w:tc>
          <w:tcPr>
            <w:tcW w:type="dxa" w:w="24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对安全重视程度不足</w:t>
            </w:r>
          </w:p>
        </w:tc>
        <w:tc>
          <w:tcPr>
            <w:tcW w:type="dxa" w:w="2552"/>
            <w:vMerge/>
            <w:tcBorders>
              <w:bottom w:sz="8.0" w:val="single" w:color="#000000"/>
            </w:tcBorders>
          </w:tcPr>
          <w:p/>
        </w:tc>
        <w:tc>
          <w:tcPr>
            <w:tcW w:type="dxa" w:w="2088"/>
            <w:tcBorders/>
            <w:tcMar>
              <w:start w:w="0" w:type="dxa"/>
              <w:end w:w="0" w:type="dxa"/>
            </w:tcMar>
          </w:tcPr>
          <w:p>
            <w:pPr>
              <w:autoSpaceDN w:val="0"/>
              <w:autoSpaceDE w:val="0"/>
              <w:widowControl/>
              <w:spacing w:line="230" w:lineRule="auto" w:before="64" w:after="0"/>
              <w:ind w:left="0" w:right="0" w:firstLine="0"/>
              <w:jc w:val="center"/>
            </w:pPr>
            <w:r>
              <w:rPr>
                <w:rFonts w:ascii="TimesNewRoman" w:hAnsi="TimesNewRoman" w:eastAsia="TimesNewRoman"/>
                <w:b w:val="0"/>
                <w:i w:val="0"/>
                <w:color w:val="000000"/>
                <w:sz w:val="21"/>
              </w:rPr>
              <w:t xml:space="preserve">0.158 </w:t>
            </w:r>
          </w:p>
        </w:tc>
      </w:tr>
      <w:tr>
        <w:trPr>
          <w:trHeight w:hRule="exact" w:val="351"/>
        </w:trPr>
        <w:tc>
          <w:tcPr>
            <w:tcW w:type="dxa" w:w="2552"/>
            <w:vMerge/>
            <w:tcBorders>
              <w:bottom w:sz="8.0" w:val="single" w:color="#000000"/>
            </w:tcBorders>
          </w:tcPr>
          <w:p/>
        </w:tc>
        <w:tc>
          <w:tcPr>
            <w:tcW w:type="dxa" w:w="24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未按规范操作设备</w:t>
            </w:r>
          </w:p>
        </w:tc>
        <w:tc>
          <w:tcPr>
            <w:tcW w:type="dxa" w:w="2552"/>
            <w:vMerge/>
            <w:tcBorders>
              <w:bottom w:sz="8.0" w:val="single" w:color="#000000"/>
            </w:tcBorders>
          </w:tcPr>
          <w:p/>
        </w:tc>
        <w:tc>
          <w:tcPr>
            <w:tcW w:type="dxa" w:w="2088"/>
            <w:tcBorders/>
            <w:tcMar>
              <w:start w:w="0" w:type="dxa"/>
              <w:end w:w="0" w:type="dxa"/>
            </w:tcMar>
          </w:tcPr>
          <w:p>
            <w:pPr>
              <w:autoSpaceDN w:val="0"/>
              <w:autoSpaceDE w:val="0"/>
              <w:widowControl/>
              <w:spacing w:line="230" w:lineRule="auto" w:before="64" w:after="0"/>
              <w:ind w:left="0" w:right="0" w:firstLine="0"/>
              <w:jc w:val="center"/>
            </w:pPr>
            <w:r>
              <w:rPr>
                <w:rFonts w:ascii="TimesNewRoman" w:hAnsi="TimesNewRoman" w:eastAsia="TimesNewRoman"/>
                <w:b w:val="0"/>
                <w:i w:val="0"/>
                <w:color w:val="000000"/>
                <w:sz w:val="21"/>
              </w:rPr>
              <w:t xml:space="preserve">0.413 </w:t>
            </w:r>
          </w:p>
        </w:tc>
      </w:tr>
      <w:tr>
        <w:trPr>
          <w:trHeight w:hRule="exact" w:val="350"/>
        </w:trPr>
        <w:tc>
          <w:tcPr>
            <w:tcW w:type="dxa" w:w="2552"/>
            <w:vMerge/>
            <w:tcBorders>
              <w:bottom w:sz="8.0" w:val="single" w:color="#000000"/>
            </w:tcBorders>
          </w:tcPr>
          <w:p/>
        </w:tc>
        <w:tc>
          <w:tcPr>
            <w:tcW w:type="dxa" w:w="24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沟通能力不足</w:t>
            </w:r>
          </w:p>
        </w:tc>
        <w:tc>
          <w:tcPr>
            <w:tcW w:type="dxa" w:w="2552"/>
            <w:vMerge/>
            <w:tcBorders>
              <w:bottom w:sz="8.0" w:val="single" w:color="#000000"/>
            </w:tcBorders>
          </w:tcPr>
          <w:p/>
        </w:tc>
        <w:tc>
          <w:tcPr>
            <w:tcW w:type="dxa" w:w="2088"/>
            <w:tcBorders/>
            <w:tcMar>
              <w:start w:w="0" w:type="dxa"/>
              <w:end w:w="0" w:type="dxa"/>
            </w:tcMar>
          </w:tcPr>
          <w:p>
            <w:pPr>
              <w:autoSpaceDN w:val="0"/>
              <w:autoSpaceDE w:val="0"/>
              <w:widowControl/>
              <w:spacing w:line="233" w:lineRule="auto" w:before="62" w:after="0"/>
              <w:ind w:left="0" w:right="0" w:firstLine="0"/>
              <w:jc w:val="center"/>
            </w:pPr>
            <w:r>
              <w:rPr>
                <w:rFonts w:ascii="TimesNewRoman" w:hAnsi="TimesNewRoman" w:eastAsia="TimesNewRoman"/>
                <w:b w:val="0"/>
                <w:i w:val="0"/>
                <w:color w:val="000000"/>
                <w:sz w:val="21"/>
              </w:rPr>
              <w:t xml:space="preserve">0.096 </w:t>
            </w:r>
          </w:p>
        </w:tc>
      </w:tr>
      <w:tr>
        <w:trPr>
          <w:trHeight w:hRule="exact" w:val="351"/>
        </w:trPr>
        <w:tc>
          <w:tcPr>
            <w:tcW w:type="dxa" w:w="2552"/>
            <w:vMerge/>
            <w:tcBorders>
              <w:bottom w:sz="8.0" w:val="single" w:color="#000000"/>
            </w:tcBorders>
          </w:tcPr>
          <w:p/>
        </w:tc>
        <w:tc>
          <w:tcPr>
            <w:tcW w:type="dxa" w:w="24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无特种设备作业证</w:t>
            </w:r>
          </w:p>
        </w:tc>
        <w:tc>
          <w:tcPr>
            <w:tcW w:type="dxa" w:w="2552"/>
            <w:vMerge/>
            <w:tcBorders>
              <w:bottom w:sz="8.0" w:val="single" w:color="#000000"/>
            </w:tcBorders>
          </w:tcPr>
          <w:p/>
        </w:tc>
        <w:tc>
          <w:tcPr>
            <w:tcW w:type="dxa" w:w="2088"/>
            <w:tcBorders/>
            <w:tcMar>
              <w:start w:w="0" w:type="dxa"/>
              <w:end w:w="0" w:type="dxa"/>
            </w:tcMar>
          </w:tcPr>
          <w:p>
            <w:pPr>
              <w:autoSpaceDN w:val="0"/>
              <w:autoSpaceDE w:val="0"/>
              <w:widowControl/>
              <w:spacing w:line="233" w:lineRule="auto" w:before="62" w:after="0"/>
              <w:ind w:left="0" w:right="0" w:firstLine="0"/>
              <w:jc w:val="center"/>
            </w:pPr>
            <w:r>
              <w:rPr>
                <w:rFonts w:ascii="TimesNewRoman" w:hAnsi="TimesNewRoman" w:eastAsia="TimesNewRoman"/>
                <w:b w:val="0"/>
                <w:i w:val="0"/>
                <w:color w:val="000000"/>
                <w:sz w:val="21"/>
              </w:rPr>
              <w:t xml:space="preserve">0.272 </w:t>
            </w:r>
          </w:p>
        </w:tc>
      </w:tr>
      <w:tr>
        <w:trPr>
          <w:trHeight w:hRule="exact" w:val="387"/>
        </w:trPr>
        <w:tc>
          <w:tcPr>
            <w:tcW w:type="dxa" w:w="2552"/>
            <w:vMerge/>
            <w:tcBorders>
              <w:bottom w:sz="8.0" w:val="single" w:color="#000000"/>
            </w:tcBorders>
          </w:tcPr>
          <w:p/>
        </w:tc>
        <w:tc>
          <w:tcPr>
            <w:tcW w:type="dxa" w:w="2400"/>
            <w:tcBorders>
              <w:bottom w:sz="8.0" w:val="single" w:color="#000000"/>
            </w:tcBorders>
            <w:tcMar>
              <w:start w:w="0" w:type="dxa"/>
              <w:end w:w="0" w:type="dxa"/>
            </w:tcMar>
          </w:tcPr>
          <w:p>
            <w:pPr>
              <w:autoSpaceDN w:val="0"/>
              <w:tabs>
                <w:tab w:pos="364" w:val="left"/>
              </w:tabs>
              <w:autoSpaceDE w:val="0"/>
              <w:widowControl/>
              <w:spacing w:line="240" w:lineRule="auto" w:before="64" w:after="0"/>
              <w:ind w:left="0" w:right="0" w:firstLine="0"/>
              <w:jc w:val="left"/>
            </w:pPr>
            <w:r>
              <w:drawing>
                <wp:inline xmlns:a="http://schemas.openxmlformats.org/drawingml/2006/main" xmlns:pic="http://schemas.openxmlformats.org/drawingml/2006/picture">
                  <wp:extent cx="8889" cy="97789"/>
                  <wp:docPr id="378" name="Picture 378"/>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8889" cy="97789"/>
                          </a:xfrm>
                          <a:prstGeom prst="rect"/>
                        </pic:spPr>
                      </pic:pic>
                    </a:graphicData>
                  </a:graphic>
                </wp:inline>
              </w:drawing>
            </w:r>
            <w:r>
              <w:rPr>
                <w:rFonts w:ascii="SimSun" w:hAnsi="SimSun" w:eastAsia="SimSun"/>
                <w:b w:val="0"/>
                <w:i w:val="0"/>
                <w:color w:val="000000"/>
                <w:sz w:val="21"/>
              </w:rPr>
              <w:t>未安全教育和培训</w:t>
            </w:r>
          </w:p>
        </w:tc>
        <w:tc>
          <w:tcPr>
            <w:tcW w:type="dxa" w:w="2552"/>
            <w:vMerge/>
            <w:tcBorders>
              <w:bottom w:sz="8.0" w:val="single" w:color="#000000"/>
            </w:tcBorders>
          </w:tcPr>
          <w:p/>
        </w:tc>
        <w:tc>
          <w:tcPr>
            <w:tcW w:type="dxa" w:w="2088"/>
            <w:tcBorders>
              <w:bottom w:sz="8.0" w:val="single" w:color="#000000"/>
            </w:tcBorders>
            <w:tcMar>
              <w:start w:w="0" w:type="dxa"/>
              <w:end w:w="0" w:type="dxa"/>
            </w:tcMar>
          </w:tcPr>
          <w:p>
            <w:pPr>
              <w:autoSpaceDN w:val="0"/>
              <w:tabs>
                <w:tab w:pos="814" w:val="left"/>
              </w:tabs>
              <w:autoSpaceDE w:val="0"/>
              <w:widowControl/>
              <w:spacing w:line="240" w:lineRule="auto" w:before="62" w:after="0"/>
              <w:ind w:left="4" w:right="0" w:firstLine="0"/>
              <w:jc w:val="left"/>
            </w:pPr>
            <w:r>
              <w:drawing>
                <wp:inline xmlns:a="http://schemas.openxmlformats.org/drawingml/2006/main" xmlns:pic="http://schemas.openxmlformats.org/drawingml/2006/picture">
                  <wp:extent cx="8889" cy="97789"/>
                  <wp:docPr id="379" name="Picture 379"/>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8889" cy="97789"/>
                          </a:xfrm>
                          <a:prstGeom prst="rect"/>
                        </pic:spPr>
                      </pic:pic>
                    </a:graphicData>
                  </a:graphic>
                </wp:inline>
              </w:drawing>
            </w:r>
            <w:r>
              <w:tab/>
            </w:r>
            <w:r>
              <w:rPr>
                <w:rFonts w:ascii="TimesNewRoman" w:hAnsi="TimesNewRoman" w:eastAsia="TimesNewRoman"/>
                <w:b w:val="0"/>
                <w:i w:val="0"/>
                <w:color w:val="000000"/>
                <w:sz w:val="21"/>
              </w:rPr>
              <w:t xml:space="preserve">0.061 </w:t>
            </w:r>
          </w:p>
        </w:tc>
      </w:tr>
    </w:tbl>
    <w:p>
      <w:pPr>
        <w:autoSpaceDN w:val="0"/>
        <w:autoSpaceDE w:val="0"/>
        <w:widowControl/>
        <w:spacing w:line="276" w:lineRule="auto" w:before="380" w:after="0"/>
        <w:ind w:left="998" w:right="142" w:firstLine="480"/>
        <w:jc w:val="both"/>
      </w:pPr>
      <w:r>
        <w:rPr>
          <w:rFonts w:ascii="SimSun" w:hAnsi="SimSun" w:eastAsia="SimSun"/>
          <w:b w:val="0"/>
          <w:i w:val="0"/>
          <w:color w:val="000000"/>
          <w:sz w:val="24"/>
        </w:rPr>
        <w:t>风险的评价：将一级平均指标和二级平均指标的权重从大到小排序，权重数值大的</w:t>
      </w:r>
      <w:r>
        <w:rPr>
          <w:rFonts w:ascii="SimSun" w:hAnsi="SimSun" w:eastAsia="SimSun"/>
          <w:b w:val="0"/>
          <w:i w:val="0"/>
          <w:color w:val="000000"/>
          <w:sz w:val="24"/>
        </w:rPr>
        <w:t>对应风险因素大，权重数值小的对应风险因素小，进而判断各级指标中主要的风险因素</w:t>
      </w:r>
      <w:r>
        <w:rPr>
          <w:rFonts w:ascii="SimSun" w:hAnsi="SimSun" w:eastAsia="SimSun"/>
          <w:b w:val="0"/>
          <w:i w:val="0"/>
          <w:color w:val="000000"/>
          <w:sz w:val="24"/>
        </w:rPr>
        <w:t>和风险指标。在一级平均指标中，人员管理风险权重最大，第二是施工材料风险，第三</w:t>
      </w:r>
      <w:r>
        <w:rPr>
          <w:rFonts w:ascii="SimSun" w:hAnsi="SimSun" w:eastAsia="SimSun"/>
          <w:b w:val="0"/>
          <w:i w:val="0"/>
          <w:color w:val="000000"/>
          <w:sz w:val="24"/>
        </w:rPr>
        <w:t>是机械设备风险，第四是施工技术风险，最后是环境管理风险。因此需加强人员管理风</w:t>
      </w:r>
      <w:r>
        <w:rPr>
          <w:rFonts w:ascii="SimSun" w:hAnsi="SimSun" w:eastAsia="SimSun"/>
          <w:b w:val="0"/>
          <w:i w:val="0"/>
          <w:color w:val="000000"/>
          <w:sz w:val="24"/>
        </w:rPr>
        <w:t>险的控制，特别是要防止人员未按规范操作设备、无特种设备作业证等风险。</w:t>
      </w:r>
    </w:p>
    <w:p>
      <w:pPr>
        <w:autoSpaceDN w:val="0"/>
        <w:tabs>
          <w:tab w:pos="1478" w:val="left"/>
        </w:tabs>
        <w:autoSpaceDE w:val="0"/>
        <w:widowControl/>
        <w:spacing w:line="245" w:lineRule="auto" w:before="150" w:after="0"/>
        <w:ind w:left="998" w:right="0" w:firstLine="0"/>
        <w:jc w:val="left"/>
      </w:pPr>
      <w:r>
        <w:tab/>
      </w:r>
      <w:r>
        <w:rPr>
          <w:rFonts w:ascii="SimSun" w:hAnsi="SimSun" w:eastAsia="SimSun"/>
          <w:b w:val="0"/>
          <w:i w:val="0"/>
          <w:color w:val="000000"/>
          <w:sz w:val="24"/>
        </w:rPr>
        <w:t>评价风险才能控制风险，地铁盾构施工风险体系中各指标的权重反应了指标的重要</w:t>
      </w:r>
      <w:r>
        <w:rPr>
          <w:rFonts w:ascii="SimSun" w:hAnsi="SimSun" w:eastAsia="SimSun"/>
          <w:b w:val="0"/>
          <w:i w:val="0"/>
          <w:color w:val="000000"/>
          <w:sz w:val="24"/>
        </w:rPr>
        <w:t>程度，可预知风险的发生概率和风险等级，从而提前干预并采取措施，将风险降到最低。</w:t>
      </w:r>
    </w:p>
    <w:p>
      <w:pPr>
        <w:autoSpaceDN w:val="0"/>
        <w:autoSpaceDE w:val="0"/>
        <w:widowControl/>
        <w:spacing w:line="230" w:lineRule="auto" w:before="1794" w:after="0"/>
        <w:ind w:left="0" w:right="4542" w:firstLine="0"/>
        <w:jc w:val="right"/>
      </w:pPr>
      <w:r>
        <w:rPr>
          <w:rFonts w:ascii="TimesNewRoman" w:hAnsi="TimesNewRoman" w:eastAsia="TimesNewRoman"/>
          <w:b w:val="0"/>
          <w:i w:val="0"/>
          <w:color w:val="000000"/>
          <w:sz w:val="18"/>
        </w:rPr>
        <w:t xml:space="preserve">48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80" name="Picture 3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81" name="Picture 38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918" w:firstLine="0"/>
        <w:jc w:val="right"/>
      </w:pPr>
      <w:r>
        <w:rPr>
          <w:rFonts w:ascii="SimSun" w:hAnsi="SimSun" w:eastAsia="SimSun"/>
          <w:b w:val="0"/>
          <w:i w:val="0"/>
          <w:color w:val="000000"/>
          <w:sz w:val="21"/>
        </w:rPr>
        <w:t>第五章</w:t>
      </w:r>
      <w:r>
        <w:rPr>
          <w:rFonts w:ascii="SimSun" w:hAnsi="SimSun" w:eastAsia="SimSun"/>
          <w:b w:val="0"/>
          <w:i w:val="0"/>
          <w:color w:val="000000"/>
          <w:sz w:val="21"/>
        </w:rPr>
        <w:t>案例分析</w:t>
      </w:r>
    </w:p>
    <w:p>
      <w:pPr>
        <w:autoSpaceDN w:val="0"/>
        <w:autoSpaceDE w:val="0"/>
        <w:widowControl/>
        <w:spacing w:line="182" w:lineRule="auto" w:before="732" w:after="0"/>
        <w:ind w:left="998" w:right="0" w:firstLine="0"/>
        <w:jc w:val="left"/>
      </w:pPr>
      <w:r>
        <w:rPr>
          <w:rFonts w:ascii="SimHei" w:hAnsi="SimHei" w:eastAsia="SimHei"/>
          <w:b w:val="0"/>
          <w:i w:val="0"/>
          <w:color w:val="000000"/>
          <w:sz w:val="28"/>
        </w:rPr>
        <w:t xml:space="preserve">5.3 可拓综合评价法应用 </w:t>
      </w:r>
    </w:p>
    <w:p>
      <w:pPr>
        <w:autoSpaceDN w:val="0"/>
        <w:autoSpaceDE w:val="0"/>
        <w:widowControl/>
        <w:spacing w:line="185" w:lineRule="auto" w:before="380" w:after="0"/>
        <w:ind w:left="998" w:right="0" w:firstLine="0"/>
        <w:jc w:val="left"/>
      </w:pPr>
      <w:r>
        <w:rPr>
          <w:rFonts w:ascii="SimHei" w:hAnsi="SimHei" w:eastAsia="SimHei"/>
          <w:b w:val="0"/>
          <w:i w:val="0"/>
          <w:color w:val="000000"/>
          <w:sz w:val="24"/>
        </w:rPr>
        <w:t xml:space="preserve">5.3.1 确定经典域和节域 </w:t>
      </w:r>
    </w:p>
    <w:p>
      <w:pPr>
        <w:autoSpaceDN w:val="0"/>
        <w:autoSpaceDE w:val="0"/>
        <w:widowControl/>
        <w:spacing w:line="262" w:lineRule="auto" w:before="220" w:after="82"/>
        <w:ind w:left="998" w:right="140" w:firstLine="480"/>
        <w:jc w:val="both"/>
      </w:pPr>
      <w:r>
        <w:rPr>
          <w:rFonts w:ascii="SimSun" w:hAnsi="SimSun" w:eastAsia="SimSun"/>
          <w:b w:val="0"/>
          <w:i w:val="0"/>
          <w:color w:val="000000"/>
          <w:sz w:val="24"/>
        </w:rPr>
        <w:t>本篇论文的第四章已经建立了风险等级表，而且还确定了评价指标体系中的每个</w:t>
      </w:r>
      <w:r>
        <w:rPr>
          <w:rFonts w:ascii="TimesNewRoman" w:hAnsi="TimesNewRoman" w:eastAsia="TimesNewRoman"/>
          <w:b w:val="0"/>
          <w:i w:val="0"/>
          <w:color w:val="000000"/>
          <w:sz w:val="24"/>
        </w:rPr>
        <w:t>2</w:t>
      </w:r>
      <w:r>
        <w:rPr>
          <w:rFonts w:ascii="SimSun" w:hAnsi="SimSun" w:eastAsia="SimSun"/>
          <w:b w:val="0"/>
          <w:i w:val="0"/>
          <w:color w:val="000000"/>
          <w:sz w:val="24"/>
        </w:rPr>
        <w:t>级指标的取值范围，通过以上这些来确定北京地铁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号线盾构施工的安全风险等级评价</w:t>
      </w:r>
      <w:r>
        <w:rPr>
          <w:rFonts w:ascii="SimSun" w:hAnsi="SimSun" w:eastAsia="SimSun"/>
          <w:b w:val="0"/>
          <w:i w:val="0"/>
          <w:color w:val="000000"/>
          <w:sz w:val="24"/>
        </w:rPr>
        <w:t>指标的经典域、节域。经典域和节域如下所示。</w:t>
      </w:r>
    </w:p>
    <w:tbl>
      <w:tblPr>
        <w:tblW w:type="auto" w:w="0"/>
        <w:tblLayout w:type="fixed"/>
        <w:tblLook w:firstColumn="1" w:firstRow="1" w:lastColumn="0" w:lastRow="0" w:noHBand="0" w:noVBand="1" w:val="04A0"/>
        <w:tblInd w:w="720.0" w:type="dxa"/>
      </w:tblPr>
      <w:tblGrid>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gridCol w:w="227"/>
      </w:tblGrid>
      <w:tr>
        <w:trPr>
          <w:trHeight w:hRule="exact" w:val="384"/>
        </w:trPr>
        <w:tc>
          <w:tcPr>
            <w:tcW w:type="dxa" w:w="1540"/>
            <w:tcBorders/>
            <w:tcMar>
              <w:start w:w="0" w:type="dxa"/>
              <w:end w:w="0" w:type="dxa"/>
            </w:tcMar>
          </w:tcPr>
          <w:p>
            <w:pPr>
              <w:autoSpaceDN w:val="0"/>
              <w:autoSpaceDE w:val="0"/>
              <w:widowControl/>
              <w:spacing w:line="185" w:lineRule="auto" w:before="68" w:after="0"/>
              <w:ind w:left="0" w:right="62" w:firstLine="0"/>
              <w:jc w:val="right"/>
            </w:pPr>
            <w:r>
              <w:rPr>
                <w:rFonts w:ascii="SimSun" w:hAnsi="SimSun" w:eastAsia="SimSun"/>
                <w:b w:val="0"/>
                <w:i w:val="0"/>
                <w:color w:val="000000"/>
                <w:sz w:val="24"/>
              </w:rPr>
              <w:t>经典域</w:t>
            </w:r>
          </w:p>
        </w:tc>
        <w:tc>
          <w:tcPr>
            <w:tcW w:type="dxa" w:w="280"/>
            <w:gridSpan w:val="2"/>
            <w:tcBorders/>
            <w:tcMar>
              <w:start w:w="0" w:type="dxa"/>
              <w:end w:w="0" w:type="dxa"/>
            </w:tcMar>
            <w:tcMar>
              <w:start w:w="0" w:type="dxa"/>
              <w:end w:w="0" w:type="dxa"/>
            </w:tcMar>
          </w:tcPr>
          <w:p>
            <w:pPr>
              <w:autoSpaceDN w:val="0"/>
              <w:autoSpaceDE w:val="0"/>
              <w:widowControl/>
              <w:spacing w:line="266" w:lineRule="auto" w:before="60" w:after="0"/>
              <w:ind w:left="0" w:right="0" w:firstLine="0"/>
              <w:jc w:val="center"/>
            </w:pPr>
            <w:r>
              <w:rPr>
                <w:rFonts w:ascii="TimesNewRoman,Italic" w:hAnsi="TimesNewRoman,Italic" w:eastAsia="TimesNewRoman,Italic"/>
                <w:b w:val="0"/>
                <w:i/>
                <w:color w:val="000000"/>
                <w:sz w:val="24"/>
              </w:rPr>
              <w:t>R</w:t>
            </w:r>
            <w:r>
              <w:rPr>
                <w:rFonts w:ascii="TimesNewRoman" w:hAnsi="TimesNewRoman" w:eastAsia="TimesNewRoman"/>
                <w:b w:val="0"/>
                <w:i w:val="0"/>
                <w:color w:val="000000"/>
                <w:sz w:val="24"/>
              </w:rPr>
              <w:t xml:space="preserve"> -</w:t>
            </w:r>
            <w:r>
              <w:rPr>
                <w:rFonts w:ascii="TimesNewRoman" w:hAnsi="TimesNewRoman" w:eastAsia="TimesNewRoman"/>
                <w:b w:val="0"/>
                <w:i w:val="0"/>
                <w:color w:val="000000"/>
                <w:sz w:val="14"/>
              </w:rPr>
              <w:t>1</w:t>
            </w:r>
          </w:p>
        </w:tc>
        <w:tc>
          <w:tcPr>
            <w:tcW w:type="dxa" w:w="10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5" w:lineRule="auto" w:before="60" w:after="0"/>
              <w:ind w:left="0" w:right="0" w:firstLine="0"/>
              <w:jc w:val="center"/>
            </w:pPr>
            <w:r>
              <w:rPr>
                <w:rFonts w:ascii="TimesNewRoman,Italic" w:hAnsi="TimesNewRoman,Italic" w:eastAsia="TimesNewRoman,Italic"/>
                <w:b w:val="0"/>
                <w:i/>
                <w:color w:val="000000"/>
                <w:sz w:val="24"/>
              </w:rPr>
              <w:t>R</w:t>
            </w:r>
            <w:r>
              <w:rPr>
                <w:rFonts w:ascii="SimSun" w:hAnsi="SimSun" w:eastAsia="SimSun"/>
                <w:b w:val="0"/>
                <w:i w:val="0"/>
                <w:color w:val="000000"/>
                <w:sz w:val="24"/>
              </w:rPr>
              <w:t xml:space="preserve"> ，节域</w:t>
            </w:r>
            <w:r>
              <w:rPr>
                <w:rFonts w:ascii="TimesNewRoman" w:hAnsi="TimesNewRoman" w:eastAsia="TimesNewRoman"/>
                <w:b w:val="0"/>
                <w:i w:val="0"/>
                <w:color w:val="000000"/>
                <w:sz w:val="14"/>
              </w:rPr>
              <w:t>5</w:t>
            </w:r>
          </w:p>
        </w:tc>
        <w:tc>
          <w:tcPr>
            <w:tcW w:type="dxa" w:w="3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0" w:after="0"/>
              <w:ind w:left="0" w:right="0" w:firstLine="0"/>
              <w:jc w:val="center"/>
            </w:pPr>
            <w:r>
              <w:rPr>
                <w:rFonts w:ascii="TimesNewRoman,Italic" w:hAnsi="TimesNewRoman,Italic" w:eastAsia="TimesNewRoman,Italic"/>
                <w:b w:val="0"/>
                <w:i/>
                <w:color w:val="000000"/>
                <w:sz w:val="24"/>
              </w:rPr>
              <w:t xml:space="preserve">R </w:t>
            </w:r>
            <w:r>
              <w:rPr>
                <w:w w:val="98.41887950897217"/>
                <w:rFonts w:ascii="Symbol" w:hAnsi="Symbol" w:eastAsia="Symbol"/>
                <w:b w:val="0"/>
                <w:i w:val="0"/>
                <w:color w:val="000000"/>
                <w:sz w:val="16"/>
              </w:rPr>
              <w:t>( )</w:t>
            </w:r>
          </w:p>
        </w:tc>
        <w:tc>
          <w:tcPr>
            <w:tcW w:type="dxa" w:w="86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8" w:after="0"/>
              <w:ind w:left="18" w:right="0" w:firstLine="0"/>
              <w:jc w:val="left"/>
            </w:pPr>
            <w:r>
              <w:rPr>
                <w:rFonts w:ascii="SimSun" w:hAnsi="SimSun" w:eastAsia="SimSun"/>
                <w:b w:val="0"/>
                <w:i w:val="0"/>
                <w:color w:val="000000"/>
                <w:sz w:val="24"/>
              </w:rPr>
              <w:t>如下：</w:t>
            </w:r>
          </w:p>
        </w:tc>
        <w:tc>
          <w:tcPr>
            <w:tcW w:type="dxa" w:w="3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74" w:after="0"/>
              <w:ind w:left="56" w:right="0" w:firstLine="0"/>
              <w:jc w:val="left"/>
            </w:pPr>
            <w:r>
              <w:rPr>
                <w:rFonts w:ascii="Symbol" w:hAnsi="Symbol" w:eastAsia="Symbol"/>
                <w:b w:val="0"/>
                <w:i w:val="0"/>
                <w:color w:val="000000"/>
                <w:sz w:val="24"/>
              </w:rPr>
              <w:t></w:t>
            </w:r>
            <w:r>
              <w:rPr>
                <w:rFonts w:ascii="TimesNewRoman,Italic" w:hAnsi="TimesNewRoman,Italic" w:eastAsia="TimesNewRoman,Italic"/>
                <w:b w:val="0"/>
                <w:i/>
                <w:color w:val="000000"/>
                <w:sz w:val="24"/>
              </w:rPr>
              <w:t>U</w:t>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auto" w:before="1008" w:after="0"/>
              <w:ind w:left="0" w:right="0" w:firstLine="0"/>
              <w:jc w:val="center"/>
            </w:pPr>
            <w:r>
              <w:rPr>
                <w:rFonts w:ascii="TimesNewRoman" w:hAnsi="TimesNewRoman" w:eastAsia="TimesNewRoman"/>
                <w:b w:val="0"/>
                <w:i w:val="0"/>
                <w:color w:val="000000"/>
                <w:sz w:val="14"/>
              </w:rPr>
              <w:t>2</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528" w:after="0"/>
              <w:ind w:left="0" w:right="0" w:firstLine="0"/>
              <w:jc w:val="center"/>
            </w:pPr>
            <w:r>
              <w:rPr>
                <w:rFonts w:ascii="TimesNewRoman" w:hAnsi="TimesNewRoman" w:eastAsia="TimesNewRoman"/>
                <w:b w:val="0"/>
                <w:i w:val="0"/>
                <w:color w:val="000000"/>
                <w:sz w:val="14"/>
              </w:rPr>
              <w:t>5</w:t>
            </w:r>
          </w:p>
        </w:tc>
        <w:tc>
          <w:tcPr>
            <w:tcW w:type="dxa" w:w="5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854" w:after="0"/>
              <w:ind w:left="122" w:right="0" w:firstLine="0"/>
              <w:jc w:val="left"/>
            </w:pPr>
            <w:r>
              <w:rPr>
                <w:rFonts w:ascii="TimesNewRoman,Italic" w:hAnsi="TimesNewRoman,Italic" w:eastAsia="TimesNewRoman,Italic"/>
                <w:b w:val="0"/>
                <w:i/>
                <w:color w:val="000000"/>
                <w:sz w:val="24"/>
              </w:rPr>
              <w:t xml:space="preserve">x </w:t>
            </w:r>
            <w:r>
              <w:rPr>
                <w:rFonts w:ascii="TimesNewRoman" w:hAnsi="TimesNewRoman" w:eastAsia="TimesNewRoman"/>
                <w:b w:val="0"/>
                <w:i w:val="0"/>
                <w:color w:val="000000"/>
                <w:sz w:val="14"/>
              </w:rPr>
              <w:t>1</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804" w:after="0"/>
              <w:ind w:left="0" w:right="0" w:firstLine="0"/>
              <w:jc w:val="center"/>
            </w:pPr>
            <w:r>
              <w:rPr>
                <w:rFonts w:ascii="Symbol" w:hAnsi="Symbol" w:eastAsia="Symbol"/>
                <w:b w:val="0"/>
                <w:i w:val="0"/>
                <w:color w:val="000000"/>
                <w:sz w:val="27"/>
              </w:rPr>
              <w:t xml:space="preserve">( </w:t>
            </w:r>
            <w:r>
              <w:rPr>
                <w:rFonts w:ascii="Symbol" w:hAnsi="Symbol" w:eastAsia="Symbol"/>
                <w:b w:val="0"/>
                <w:i w:val="0"/>
                <w:color w:val="000000"/>
                <w:sz w:val="27"/>
              </w:rPr>
              <w:t>(</w:t>
            </w: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54" w:after="0"/>
              <w:ind w:left="0" w:right="0" w:firstLine="0"/>
              <w:jc w:val="center"/>
            </w:pPr>
            <w:r>
              <w:rPr>
                <w:rFonts w:ascii="TimesNewRoman" w:hAnsi="TimesNewRoman" w:eastAsia="TimesNewRoman"/>
                <w:b w:val="0"/>
                <w:i w:val="0"/>
                <w:color w:val="000000"/>
                <w:sz w:val="24"/>
              </w:rPr>
              <w:t>45,60</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804" w:after="0"/>
              <w:ind w:left="0" w:right="0" w:firstLine="0"/>
              <w:jc w:val="center"/>
            </w:pPr>
            <w:r>
              <w:rPr>
                <w:rFonts w:ascii="Symbol" w:hAnsi="Symbol" w:eastAsia="Symbol"/>
                <w:b w:val="0"/>
                <w:i w:val="0"/>
                <w:color w:val="000000"/>
                <w:sz w:val="27"/>
              </w:rPr>
              <w:t xml:space="preserve">) </w:t>
            </w:r>
            <w:r>
              <w:rPr>
                <w:rFonts w:ascii="Symbol" w:hAnsi="Symbol" w:eastAsia="Symbol"/>
                <w:b w:val="0"/>
                <w:i w:val="0"/>
                <w:color w:val="000000"/>
                <w:sz w:val="27"/>
              </w:rPr>
              <w:t>)</w:t>
            </w:r>
          </w:p>
        </w:tc>
        <w:tc>
          <w:tcPr>
            <w:tcW w:type="dxa" w:w="13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74" w:after="0"/>
              <w:ind w:left="14" w:right="3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224"/>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1394" w:after="0"/>
              <w:ind w:left="0" w:right="0" w:firstLine="0"/>
              <w:jc w:val="center"/>
            </w:pPr>
            <w:r>
              <w:rPr>
                <w:rFonts w:ascii="TimesNewRoman,Italic" w:hAnsi="TimesNewRoman,Italic" w:eastAsia="TimesNewRoman,Italic"/>
                <w:b w:val="0"/>
                <w:i/>
                <w:color w:val="000000"/>
                <w:sz w:val="24"/>
              </w:rPr>
              <w:t xml:space="preserve">R </w:t>
            </w:r>
            <w:r>
              <w:rPr>
                <w:rFonts w:ascii="TimesNewRoman" w:hAnsi="TimesNewRoman" w:eastAsia="TimesNewRoman"/>
                <w:b w:val="0"/>
                <w:i w:val="0"/>
                <w:color w:val="000000"/>
                <w:sz w:val="14"/>
              </w:rPr>
              <w:t>3</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1364" w:after="0"/>
              <w:ind w:left="0" w:right="0" w:firstLine="0"/>
              <w:jc w:val="center"/>
            </w:pPr>
            <w:r>
              <w:rPr>
                <w:rFonts w:ascii="Symbol" w:hAnsi="Symbol" w:eastAsia="Symbol"/>
                <w:b w:val="0"/>
                <w:i w:val="0"/>
                <w:color w:val="000000"/>
                <w:sz w:val="24"/>
              </w:rPr>
              <w:t>=</w:t>
            </w:r>
          </w:p>
        </w:tc>
        <w:tc>
          <w:tcPr>
            <w:tcW w:type="dxa" w:w="3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74" w:after="0"/>
              <w:ind w:left="40" w:right="0" w:firstLine="0"/>
              <w:jc w:val="left"/>
            </w:pPr>
            <w:r>
              <w:rPr>
                <w:rFonts w:ascii="Symbol" w:hAnsi="Symbol" w:eastAsia="Symbol"/>
                <w:b w:val="0"/>
                <w:i w:val="0"/>
                <w:color w:val="000000"/>
                <w:sz w:val="24"/>
              </w:rPr>
              <w:t></w:t>
            </w:r>
            <w:r>
              <w:rPr>
                <w:rFonts w:ascii="TimesNewRoman,Italic" w:hAnsi="TimesNewRoman,Italic" w:eastAsia="TimesNewRoman,Italic"/>
                <w:b w:val="0"/>
                <w:i/>
                <w:color w:val="000000"/>
                <w:sz w:val="24"/>
              </w:rPr>
              <w:t>U</w:t>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auto" w:before="1008" w:after="0"/>
              <w:ind w:left="0" w:right="0" w:firstLine="0"/>
              <w:jc w:val="center"/>
            </w:pPr>
            <w:r>
              <w:rPr>
                <w:rFonts w:ascii="TimesNewRoman" w:hAnsi="TimesNewRoman" w:eastAsia="TimesNewRoman"/>
                <w:b w:val="0"/>
                <w:i w:val="0"/>
                <w:color w:val="000000"/>
                <w:sz w:val="14"/>
              </w:rPr>
              <w:t>3</w:t>
            </w: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854" w:after="0"/>
              <w:ind w:left="0" w:right="38" w:firstLine="0"/>
              <w:jc w:val="right"/>
            </w:pPr>
            <w:r>
              <w:rPr>
                <w:rFonts w:ascii="TimesNewRoman,Italic" w:hAnsi="TimesNewRoman,Italic" w:eastAsia="TimesNewRoman,Italic"/>
                <w:b w:val="0"/>
                <w:i/>
                <w:color w:val="000000"/>
                <w:sz w:val="24"/>
              </w:rPr>
              <w:t xml:space="preserve">x </w:t>
            </w:r>
            <w:r>
              <w:rPr>
                <w:rFonts w:ascii="TimesNewRoman" w:hAnsi="TimesNewRoman" w:eastAsia="TimesNewRoman"/>
                <w:b w:val="0"/>
                <w:i w:val="0"/>
                <w:color w:val="000000"/>
                <w:sz w:val="14"/>
              </w:rPr>
              <w:t>1</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804" w:after="0"/>
              <w:ind w:left="144" w:right="0" w:firstLine="0"/>
              <w:jc w:val="right"/>
            </w:pPr>
            <w:r>
              <w:rPr>
                <w:rFonts w:ascii="Symbol" w:hAnsi="Symbol" w:eastAsia="Symbol"/>
                <w:b w:val="0"/>
                <w:i w:val="0"/>
                <w:color w:val="000000"/>
                <w:sz w:val="27"/>
              </w:rPr>
              <w:t xml:space="preserve">( </w:t>
            </w:r>
            <w:r>
              <w:br/>
            </w:r>
            <w:r>
              <w:rPr>
                <w:rFonts w:ascii="Symbol" w:hAnsi="Symbol" w:eastAsia="Symbol"/>
                <w:b w:val="0"/>
                <w:i w:val="0"/>
                <w:color w:val="000000"/>
                <w:sz w:val="27"/>
              </w:rPr>
              <w:t>(</w:t>
            </w:r>
          </w:p>
        </w:tc>
        <w:tc>
          <w:tcPr>
            <w:tcW w:type="dxa" w:w="5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54" w:after="0"/>
              <w:ind w:left="0" w:right="0" w:firstLine="0"/>
              <w:jc w:val="center"/>
            </w:pPr>
            <w:r>
              <w:rPr>
                <w:rFonts w:ascii="TimesNewRoman" w:hAnsi="TimesNewRoman" w:eastAsia="TimesNewRoman"/>
                <w:b w:val="0"/>
                <w:i w:val="0"/>
                <w:color w:val="000000"/>
                <w:sz w:val="24"/>
              </w:rPr>
              <w:t>60,70</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804" w:after="0"/>
              <w:ind w:left="0" w:right="0" w:firstLine="0"/>
              <w:jc w:val="center"/>
            </w:pPr>
            <w:r>
              <w:rPr>
                <w:rFonts w:ascii="Symbol" w:hAnsi="Symbol" w:eastAsia="Symbol"/>
                <w:b w:val="0"/>
                <w:i w:val="0"/>
                <w:color w:val="000000"/>
                <w:sz w:val="27"/>
              </w:rPr>
              <w:t xml:space="preserve">) </w:t>
            </w:r>
            <w:r>
              <w:rPr>
                <w:rFonts w:ascii="Symbol" w:hAnsi="Symbol" w:eastAsia="Symbol"/>
                <w:b w:val="0"/>
                <w:i w:val="0"/>
                <w:color w:val="000000"/>
                <w:sz w:val="27"/>
              </w:rPr>
              <w:t>)</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74" w:after="0"/>
              <w:ind w:left="12" w:right="76"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2324" w:after="0"/>
              <w:ind w:left="0" w:right="0" w:firstLine="0"/>
              <w:jc w:val="center"/>
            </w:pPr>
            <w:r>
              <w:rPr>
                <w:rFonts w:ascii="Symbol" w:hAnsi="Symbol" w:eastAsia="Symbol"/>
                <w:b w:val="0"/>
                <w:i w:val="0"/>
                <w:color w:val="000000"/>
                <w:sz w:val="27"/>
              </w:rPr>
              <w:t xml:space="preserve">) </w:t>
            </w:r>
            <w:r>
              <w:rPr>
                <w:rFonts w:ascii="Symbol" w:hAnsi="Symbol" w:eastAsia="Symbol"/>
                <w:b w:val="0"/>
                <w:i w:val="0"/>
                <w:color w:val="000000"/>
                <w:sz w:val="27"/>
              </w:rPr>
              <w:t>)</w:t>
            </w:r>
          </w:p>
        </w:tc>
        <w:tc>
          <w:tcPr>
            <w:tcW w:type="dxa" w:w="4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414" w:after="0"/>
              <w:ind w:left="16" w:right="35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r>
      <w:tr>
        <w:trPr>
          <w:trHeight w:hRule="exact" w:val="204"/>
        </w:trPr>
        <w:tc>
          <w:tcPr>
            <w:tcW w:type="dxa" w:w="160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1010" w:after="0"/>
              <w:ind w:left="0" w:right="44" w:firstLine="0"/>
              <w:jc w:val="right"/>
            </w:pPr>
            <w:r>
              <w:rPr>
                <w:rFonts w:ascii="TimesNewRoman,Italic" w:hAnsi="TimesNewRoman,Italic" w:eastAsia="TimesNewRoman,Italic"/>
                <w:b w:val="0"/>
                <w:i/>
                <w:color w:val="000000"/>
                <w:sz w:val="24"/>
              </w:rPr>
              <w:t xml:space="preserve">R </w:t>
            </w:r>
            <w:r>
              <w:rPr>
                <w:rFonts w:ascii="TimesNewRoman" w:hAnsi="TimesNewRoman" w:eastAsia="TimesNewRoman"/>
                <w:b w:val="0"/>
                <w:i w:val="0"/>
                <w:color w:val="000000"/>
                <w:sz w:val="14"/>
              </w:rPr>
              <w:t>1</w:t>
            </w:r>
          </w:p>
        </w:tc>
        <w:tc>
          <w:tcPr>
            <w:tcW w:type="dxa" w:w="21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980" w:after="0"/>
              <w:ind w:left="0" w:right="0" w:firstLine="0"/>
              <w:jc w:val="center"/>
            </w:pPr>
            <w:r>
              <w:rPr>
                <w:rFonts w:ascii="Symbol" w:hAnsi="Symbol" w:eastAsia="Symbol"/>
                <w:b w:val="0"/>
                <w:i w:val="0"/>
                <w:color w:val="000000"/>
                <w:sz w:val="24"/>
              </w:rPr>
              <w:t>=</w:t>
            </w:r>
          </w:p>
        </w:tc>
        <w:tc>
          <w:tcPr>
            <w:tcW w:type="dxa" w:w="27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490" w:after="0"/>
              <w:ind w:left="6" w:right="0" w:firstLine="0"/>
              <w:jc w:val="left"/>
            </w:pPr>
            <w:r>
              <w:rPr>
                <w:rFonts w:ascii="Symbol" w:hAnsi="Symbol" w:eastAsia="Symbol"/>
                <w:b w:val="0"/>
                <w:i w:val="0"/>
                <w:color w:val="000000"/>
                <w:sz w:val="24"/>
              </w:rPr>
              <w:t></w:t>
            </w:r>
            <w:r>
              <w:rPr>
                <w:rFonts w:ascii="TimesNewRoman,Italic" w:hAnsi="TimesNewRoman,Italic" w:eastAsia="TimesNewRoman,Italic"/>
                <w:b w:val="0"/>
                <w:i/>
                <w:color w:val="000000"/>
                <w:sz w:val="24"/>
              </w:rPr>
              <w:t>U</w:t>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6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auto" w:before="624" w:after="0"/>
              <w:ind w:left="0" w:right="0" w:firstLine="0"/>
              <w:jc w:val="center"/>
            </w:pPr>
            <w:r>
              <w:rPr>
                <w:rFonts w:ascii="TimesNewRoman" w:hAnsi="TimesNewRoman" w:eastAsia="TimesNewRoman"/>
                <w:b w:val="0"/>
                <w:i w:val="0"/>
                <w:color w:val="000000"/>
                <w:sz w:val="14"/>
              </w:rPr>
              <w:t>1</w:t>
            </w:r>
          </w:p>
        </w:tc>
        <w:tc>
          <w:tcPr>
            <w:tcW w:type="dxa" w:w="7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470" w:after="0"/>
              <w:ind w:left="0" w:right="0" w:firstLine="0"/>
              <w:jc w:val="center"/>
            </w:pPr>
            <w:r>
              <w:rPr>
                <w:rFonts w:ascii="TimesNewRoman,Italic" w:hAnsi="TimesNewRoman,Italic" w:eastAsia="TimesNewRoman,Italic"/>
                <w:b w:val="0"/>
                <w:i/>
                <w:color w:val="000000"/>
                <w:sz w:val="24"/>
              </w:rPr>
              <w:t xml:space="preserve">x </w:t>
            </w:r>
            <w:r>
              <w:rPr>
                <w:rFonts w:ascii="TimesNewRoman" w:hAnsi="TimesNewRoman" w:eastAsia="TimesNewRoman"/>
                <w:b w:val="0"/>
                <w:i w:val="0"/>
                <w:color w:val="000000"/>
                <w:sz w:val="14"/>
              </w:rPr>
              <w:t>1</w:t>
            </w:r>
          </w:p>
        </w:tc>
        <w:tc>
          <w:tcPr>
            <w:tcW w:type="dxa" w:w="454"/>
            <w:gridSpan w:val="2"/>
            <w:vMerge/>
            <w:tcBorders/>
          </w:tcPr>
          <w:p/>
        </w:tc>
        <w:tc>
          <w:tcPr>
            <w:tcW w:type="dxa" w:w="1589"/>
            <w:gridSpan w:val="7"/>
            <w:vMerge/>
            <w:tcBorders/>
          </w:tcPr>
          <w:p/>
        </w:tc>
        <w:tc>
          <w:tcPr>
            <w:tcW w:type="dxa" w:w="454"/>
            <w:gridSpan w:val="2"/>
            <w:vMerge/>
            <w:tcBorders/>
          </w:tcPr>
          <w:p/>
        </w:tc>
        <w:tc>
          <w:tcPr>
            <w:tcW w:type="dxa" w:w="227"/>
            <w:vMerge/>
            <w:tcBorders/>
          </w:tcPr>
          <w:p/>
        </w:tc>
        <w:tc>
          <w:tcPr>
            <w:tcW w:type="dxa" w:w="227"/>
            <w:vMerge/>
            <w:tcBorders/>
          </w:tcPr>
          <w:p/>
        </w:tc>
        <w:tc>
          <w:tcPr>
            <w:tcW w:type="dxa" w:w="681"/>
            <w:gridSpan w:val="3"/>
            <w:vMerge/>
            <w:tcBorders/>
          </w:tcPr>
          <w:p/>
        </w:tc>
        <w:tc>
          <w:tcPr>
            <w:tcW w:type="dxa" w:w="227"/>
            <w:vMerge/>
            <w:tcBorders/>
          </w:tcPr>
          <w:p/>
        </w:tc>
        <w:tc>
          <w:tcPr>
            <w:tcW w:type="dxa" w:w="454"/>
            <w:gridSpan w:val="2"/>
            <w:vMerge/>
            <w:tcBorders/>
          </w:tcPr>
          <w:p/>
        </w:tc>
        <w:tc>
          <w:tcPr>
            <w:tcW w:type="dxa" w:w="227"/>
            <w:vMerge/>
            <w:tcBorders/>
          </w:tcPr>
          <w:p/>
        </w:tc>
        <w:tc>
          <w:tcPr>
            <w:tcW w:type="dxa" w:w="227"/>
            <w:vMerge/>
            <w:tcBorders/>
          </w:tcPr>
          <w:p/>
        </w:tc>
        <w:tc>
          <w:tcPr>
            <w:tcW w:type="dxa" w:w="454"/>
            <w:gridSpan w:val="2"/>
            <w:vMerge/>
            <w:tcBorders/>
          </w:tcPr>
          <w:p/>
        </w:tc>
        <w:tc>
          <w:tcPr>
            <w:tcW w:type="dxa" w:w="227"/>
            <w:vMerge/>
            <w:tcBorders/>
          </w:tcPr>
          <w:p/>
        </w:tc>
        <w:tc>
          <w:tcPr>
            <w:tcW w:type="dxa" w:w="454"/>
            <w:gridSpan w:val="2"/>
            <w:vMerge/>
            <w:tcBorders/>
          </w:tcPr>
          <w:p/>
        </w:tc>
        <w:tc>
          <w:tcPr>
            <w:tcW w:type="dxa" w:w="227"/>
            <w:vMerge/>
            <w:tcBorders/>
          </w:tcPr>
          <w:p/>
        </w:tc>
        <w:tc>
          <w:tcPr>
            <w:tcW w:type="dxa" w:w="454"/>
            <w:gridSpan w:val="2"/>
            <w:vMerge/>
            <w:tcBorders/>
          </w:tcPr>
          <w:p/>
        </w:tc>
        <w:tc>
          <w:tcPr>
            <w:tcW w:type="dxa" w:w="454"/>
            <w:gridSpan w:val="2"/>
            <w:vMerge/>
            <w:tcBorders/>
          </w:tcPr>
          <w:p/>
        </w:tc>
        <w:tc>
          <w:tcPr>
            <w:tcW w:type="dxa" w:w="454"/>
            <w:gridSpan w:val="2"/>
            <w:vMerge/>
            <w:tcBorders/>
          </w:tcPr>
          <w:p/>
        </w:tc>
        <w:tc>
          <w:tcPr>
            <w:tcW w:type="dxa" w:w="227"/>
            <w:vMerge/>
            <w:tcBorders/>
          </w:tcPr>
          <w:p/>
        </w:tc>
        <w:tc>
          <w:tcPr>
            <w:tcW w:type="dxa" w:w="227"/>
            <w:vMerge/>
            <w:tcBorders/>
          </w:tcPr>
          <w:p/>
        </w:tc>
        <w:tc>
          <w:tcPr>
            <w:tcW w:type="dxa" w:w="227"/>
            <w:vMerge/>
            <w:tcBorders/>
          </w:tcPr>
          <w:p/>
        </w:tc>
        <w:tc>
          <w:tcPr>
            <w:tcW w:type="dxa" w:w="227"/>
            <w:vMerge/>
            <w:tcBorders/>
          </w:tcPr>
          <w:p/>
        </w:tc>
      </w:tr>
      <w:tr>
        <w:trPr>
          <w:trHeight w:hRule="exact" w:val="536"/>
        </w:trPr>
        <w:tc>
          <w:tcPr>
            <w:tcW w:type="dxa" w:w="454"/>
            <w:gridSpan w:val="2"/>
            <w:vMerge/>
            <w:tcBorders/>
          </w:tcPr>
          <w:p/>
        </w:tc>
        <w:tc>
          <w:tcPr>
            <w:tcW w:type="dxa" w:w="227"/>
            <w:vMerge/>
            <w:tcBorders/>
          </w:tcPr>
          <w:p/>
        </w:tc>
        <w:tc>
          <w:tcPr>
            <w:tcW w:type="dxa" w:w="227"/>
            <w:vMerge/>
            <w:tcBorders/>
          </w:tcPr>
          <w:p/>
        </w:tc>
        <w:tc>
          <w:tcPr>
            <w:tcW w:type="dxa" w:w="227"/>
            <w:vMerge/>
            <w:tcBorders/>
          </w:tcPr>
          <w:p/>
        </w:tc>
        <w:tc>
          <w:tcPr>
            <w:tcW w:type="dxa" w:w="681"/>
            <w:gridSpan w:val="3"/>
            <w:vMerge/>
            <w:tcBorders/>
          </w:tcP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360" w:lineRule="exact" w:before="216" w:after="0"/>
              <w:ind w:left="0" w:right="0" w:firstLine="0"/>
              <w:jc w:val="center"/>
            </w:pPr>
            <w:r>
              <w:rPr>
                <w:rFonts w:ascii="Symbol" w:hAnsi="Symbol" w:eastAsia="Symbol"/>
                <w:b w:val="0"/>
                <w:i w:val="0"/>
                <w:color w:val="000000"/>
                <w:sz w:val="27"/>
              </w:rPr>
              <w:t xml:space="preserve">( </w:t>
            </w:r>
            <w:r>
              <w:rPr>
                <w:rFonts w:ascii="Symbol" w:hAnsi="Symbol" w:eastAsia="Symbol"/>
                <w:b w:val="0"/>
                <w:i w:val="0"/>
                <w:color w:val="000000"/>
                <w:sz w:val="27"/>
              </w:rPr>
              <w:t>(</w:t>
            </w:r>
          </w:p>
        </w:tc>
        <w:tc>
          <w:tcPr>
            <w:tcW w:type="dxa" w:w="420"/>
            <w:gridSpan w:val="2"/>
            <w:tcBorders/>
            <w:tcMar>
              <w:start w:w="0" w:type="dxa"/>
              <w:end w:w="0" w:type="dxa"/>
            </w:tcMar>
            <w:tcMar>
              <w:start w:w="0" w:type="dxa"/>
              <w:end w:w="0" w:type="dxa"/>
            </w:tcMar>
          </w:tcPr>
          <w:p>
            <w:pPr>
              <w:autoSpaceDN w:val="0"/>
              <w:autoSpaceDE w:val="0"/>
              <w:widowControl/>
              <w:spacing w:line="230" w:lineRule="auto" w:before="266" w:after="0"/>
              <w:ind w:left="0" w:right="0" w:firstLine="0"/>
              <w:jc w:val="center"/>
            </w:pPr>
            <w:r>
              <w:rPr>
                <w:rFonts w:ascii="TimesNewRoman" w:hAnsi="TimesNewRoman" w:eastAsia="TimesNewRoman"/>
                <w:b w:val="0"/>
                <w:i w:val="0"/>
                <w:color w:val="000000"/>
                <w:sz w:val="24"/>
              </w:rPr>
              <w:t>0,45</w:t>
            </w:r>
          </w:p>
        </w:tc>
        <w:tc>
          <w:tcPr>
            <w:tcW w:type="dxa" w:w="80"/>
            <w:vMerge w:val="restart"/>
            <w:tcBorders/>
            <w:tcMar>
              <w:start w:w="0" w:type="dxa"/>
              <w:end w:w="0" w:type="dxa"/>
            </w:tcMar>
            <w:tcMar>
              <w:start w:w="0" w:type="dxa"/>
              <w:end w:w="0" w:type="dxa"/>
            </w:tcMar>
            <w:tcMar>
              <w:start w:w="0" w:type="dxa"/>
              <w:end w:w="0" w:type="dxa"/>
            </w:tcMar>
          </w:tcPr>
          <w:p>
            <w:pPr>
              <w:autoSpaceDN w:val="0"/>
              <w:autoSpaceDE w:val="0"/>
              <w:widowControl/>
              <w:spacing w:line="360" w:lineRule="exact" w:before="216" w:after="0"/>
              <w:ind w:left="0" w:right="0" w:firstLine="0"/>
              <w:jc w:val="center"/>
            </w:pPr>
            <w:r>
              <w:rPr>
                <w:rFonts w:ascii="Symbol" w:hAnsi="Symbol" w:eastAsia="Symbol"/>
                <w:b w:val="0"/>
                <w:i w:val="0"/>
                <w:color w:val="000000"/>
                <w:sz w:val="27"/>
              </w:rPr>
              <w:t xml:space="preserve">) </w:t>
            </w:r>
            <w:r>
              <w:rPr>
                <w:rFonts w:ascii="Symbol" w:hAnsi="Symbol" w:eastAsia="Symbol"/>
                <w:b w:val="0"/>
                <w:i w:val="0"/>
                <w:color w:val="000000"/>
                <w:sz w:val="27"/>
              </w:rPr>
              <w:t>)</w:t>
            </w:r>
          </w:p>
        </w:tc>
        <w:tc>
          <w:tcPr>
            <w:tcW w:type="dxa" w:w="15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86" w:after="0"/>
              <w:ind w:left="20" w:right="4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24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806" w:after="0"/>
              <w:ind w:left="0" w:right="0" w:firstLine="0"/>
              <w:jc w:val="center"/>
            </w:pPr>
            <w:r>
              <w:rPr>
                <w:rFonts w:ascii="TimesNewRoman,Italic" w:hAnsi="TimesNewRoman,Italic" w:eastAsia="TimesNewRoman,Italic"/>
                <w:b w:val="0"/>
                <w:i/>
                <w:color w:val="000000"/>
                <w:sz w:val="24"/>
              </w:rPr>
              <w:t xml:space="preserve">R </w:t>
            </w:r>
            <w:r>
              <w:rPr>
                <w:rFonts w:ascii="TimesNewRoman" w:hAnsi="TimesNewRoman" w:eastAsia="TimesNewRoman"/>
                <w:b w:val="0"/>
                <w:i w:val="0"/>
                <w:color w:val="000000"/>
                <w:sz w:val="14"/>
              </w:rPr>
              <w:t>2</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776" w:after="0"/>
              <w:ind w:left="0" w:right="0" w:firstLine="0"/>
              <w:jc w:val="center"/>
            </w:pPr>
            <w:r>
              <w:rPr>
                <w:rFonts w:ascii="Symbol" w:hAnsi="Symbol" w:eastAsia="Symbol"/>
                <w:b w:val="0"/>
                <w:i w:val="0"/>
                <w:color w:val="000000"/>
                <w:sz w:val="24"/>
              </w:rPr>
              <w:t>=</w:t>
            </w:r>
          </w:p>
        </w:tc>
        <w:tc>
          <w:tcPr>
            <w:tcW w:type="dxa" w:w="454"/>
            <w:gridSpan w:val="2"/>
            <w:vMerge/>
            <w:tcBorders/>
          </w:tcPr>
          <w:p/>
        </w:tc>
        <w:tc>
          <w:tcPr>
            <w:tcW w:type="dxa" w:w="227"/>
            <w:vMerge/>
            <w:tcBorders/>
          </w:tcPr>
          <w:p/>
        </w:tc>
        <w:tc>
          <w:tcPr>
            <w:tcW w:type="dxa" w:w="227"/>
            <w:vMerge/>
            <w:tcBorders/>
          </w:tcPr>
          <w:p/>
        </w:tc>
        <w:tc>
          <w:tcPr>
            <w:tcW w:type="dxa" w:w="681"/>
            <w:gridSpan w:val="3"/>
            <w:vMerge/>
            <w:tcBorders/>
          </w:tcPr>
          <w:p/>
        </w:tc>
        <w:tc>
          <w:tcPr>
            <w:tcW w:type="dxa" w:w="227"/>
            <w:vMerge/>
            <w:tcBorders/>
          </w:tcPr>
          <w:p/>
        </w:tc>
        <w:tc>
          <w:tcPr>
            <w:tcW w:type="dxa" w:w="454"/>
            <w:gridSpan w:val="2"/>
            <w:vMerge/>
            <w:tcBorders/>
          </w:tcPr>
          <w:p/>
        </w:tc>
        <w:tc>
          <w:tcPr>
            <w:tcW w:type="dxa" w:w="227"/>
            <w:vMerge/>
            <w:tcBorders/>
          </w:tcPr>
          <w:p/>
        </w:tc>
        <w:tc>
          <w:tcPr>
            <w:tcW w:type="dxa" w:w="227"/>
            <w:vMerge/>
            <w:tcBorders/>
          </w:tcPr>
          <w:p/>
        </w:tc>
        <w:tc>
          <w:tcPr>
            <w:tcW w:type="dxa" w:w="454"/>
            <w:gridSpan w:val="2"/>
            <w:vMerge/>
            <w:tcBorders/>
          </w:tcPr>
          <w:p/>
        </w:tc>
        <w:tc>
          <w:tcPr>
            <w:tcW w:type="dxa" w:w="227"/>
            <w:vMerge/>
            <w:tcBorders/>
          </w:tcPr>
          <w:p/>
        </w:tc>
        <w:tc>
          <w:tcPr>
            <w:tcW w:type="dxa" w:w="454"/>
            <w:gridSpan w:val="2"/>
            <w:vMerge/>
            <w:tcBorders/>
          </w:tcPr>
          <w:p/>
        </w:tc>
        <w:tc>
          <w:tcPr>
            <w:tcW w:type="dxa" w:w="227"/>
            <w:vMerge/>
            <w:tcBorders/>
          </w:tcPr>
          <w:p/>
        </w:tc>
        <w:tc>
          <w:tcPr>
            <w:tcW w:type="dxa" w:w="454"/>
            <w:gridSpan w:val="2"/>
            <w:vMerge/>
            <w:tcBorders/>
          </w:tcPr>
          <w:p/>
        </w:tc>
        <w:tc>
          <w:tcPr>
            <w:tcW w:type="dxa" w:w="454"/>
            <w:gridSpan w:val="2"/>
            <w:vMerge/>
            <w:tcBorders/>
          </w:tcPr>
          <w:p/>
        </w:tc>
        <w:tc>
          <w:tcPr>
            <w:tcW w:type="dxa" w:w="454"/>
            <w:gridSpan w:val="2"/>
            <w:vMerge/>
            <w:tcBorders/>
          </w:tcPr>
          <w:p/>
        </w:tc>
        <w:tc>
          <w:tcPr>
            <w:tcW w:type="dxa" w:w="227"/>
            <w:vMerge/>
            <w:tcBorders/>
          </w:tcPr>
          <w:p/>
        </w:tc>
        <w:tc>
          <w:tcPr>
            <w:tcW w:type="dxa" w:w="227"/>
            <w:vMerge/>
            <w:tcBorders/>
          </w:tcPr>
          <w:p/>
        </w:tc>
        <w:tc>
          <w:tcPr>
            <w:tcW w:type="dxa" w:w="227"/>
            <w:vMerge/>
            <w:tcBorders/>
          </w:tcPr>
          <w:p/>
        </w:tc>
        <w:tc>
          <w:tcPr>
            <w:tcW w:type="dxa" w:w="227"/>
            <w:vMerge/>
            <w:tcBorders/>
          </w:tcPr>
          <w:p/>
        </w:tc>
      </w:tr>
      <w:tr>
        <w:trPr>
          <w:trHeight w:hRule="exact" w:val="62"/>
        </w:trPr>
        <w:tc>
          <w:tcPr>
            <w:tcW w:type="dxa" w:w="454"/>
            <w:gridSpan w:val="2"/>
            <w:vMerge/>
            <w:tcBorders/>
          </w:tcPr>
          <w:p/>
        </w:tc>
        <w:tc>
          <w:tcPr>
            <w:tcW w:type="dxa" w:w="227"/>
            <w:vMerge/>
            <w:tcBorders/>
          </w:tcPr>
          <w:p/>
        </w:tc>
        <w:tc>
          <w:tcPr>
            <w:tcW w:type="dxa" w:w="227"/>
            <w:vMerge/>
            <w:tcBorders/>
          </w:tcPr>
          <w:p/>
        </w:tc>
        <w:tc>
          <w:tcPr>
            <w:tcW w:type="dxa" w:w="227"/>
            <w:vMerge/>
            <w:tcBorders/>
          </w:tcPr>
          <w:p/>
        </w:tc>
        <w:tc>
          <w:tcPr>
            <w:tcW w:type="dxa" w:w="681"/>
            <w:gridSpan w:val="3"/>
            <w:vMerge/>
            <w:tcBorders/>
          </w:tcPr>
          <w:p/>
        </w:tc>
        <w:tc>
          <w:tcPr>
            <w:tcW w:type="dxa" w:w="227"/>
            <w:vMerge/>
            <w:tcBorders/>
          </w:tcPr>
          <w:p/>
        </w:tc>
        <w:tc>
          <w:tcPr>
            <w:tcW w:type="dxa" w:w="4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0,45</w:t>
            </w:r>
          </w:p>
        </w:tc>
        <w:tc>
          <w:tcPr>
            <w:tcW w:type="dxa" w:w="227"/>
            <w:vMerge/>
            <w:tcBorders/>
          </w:tcPr>
          <w:p/>
        </w:tc>
        <w:tc>
          <w:tcPr>
            <w:tcW w:type="dxa" w:w="454"/>
            <w:gridSpan w:val="2"/>
            <w:vMerge/>
            <w:tcBorders/>
          </w:tcPr>
          <w:p/>
        </w:tc>
        <w:tc>
          <w:tcPr>
            <w:tcW w:type="dxa" w:w="454"/>
            <w:gridSpan w:val="2"/>
            <w:vMerge/>
            <w:tcBorders/>
          </w:tcPr>
          <w:p/>
        </w:tc>
        <w:tc>
          <w:tcPr>
            <w:tcW w:type="dxa" w:w="227"/>
            <w:vMerge/>
            <w:tcBorders/>
          </w:tcPr>
          <w:p/>
        </w:tc>
        <w:tc>
          <w:tcPr>
            <w:tcW w:type="dxa" w:w="454"/>
            <w:gridSpan w:val="2"/>
            <w:vMerge/>
            <w:tcBorders/>
          </w:tcPr>
          <w:p/>
        </w:tc>
        <w:tc>
          <w:tcPr>
            <w:tcW w:type="dxa" w:w="227"/>
            <w:vMerge/>
            <w:tcBorders/>
          </w:tcPr>
          <w:p/>
        </w:tc>
        <w:tc>
          <w:tcPr>
            <w:tcW w:type="dxa" w:w="227"/>
            <w:vMerge/>
            <w:tcBorders/>
          </w:tcPr>
          <w:p/>
        </w:tc>
        <w:tc>
          <w:tcPr>
            <w:tcW w:type="dxa" w:w="681"/>
            <w:gridSpan w:val="3"/>
            <w:vMerge/>
            <w:tcBorders/>
          </w:tcPr>
          <w:p/>
        </w:tc>
        <w:tc>
          <w:tcPr>
            <w:tcW w:type="dxa" w:w="227"/>
            <w:vMerge/>
            <w:tcBorders/>
          </w:tcP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45,60</w:t>
            </w:r>
          </w:p>
        </w:tc>
        <w:tc>
          <w:tcPr>
            <w:tcW w:type="dxa" w:w="227"/>
            <w:vMerge/>
            <w:tcBorders/>
          </w:tcPr>
          <w:p/>
        </w:tc>
        <w:tc>
          <w:tcPr>
            <w:tcW w:type="dxa" w:w="227"/>
            <w:vMerge/>
            <w:tcBorders/>
          </w:tcPr>
          <w:p/>
        </w:tc>
        <w:tc>
          <w:tcPr>
            <w:tcW w:type="dxa" w:w="454"/>
            <w:gridSpan w:val="2"/>
            <w:vMerge/>
            <w:tcBorders/>
          </w:tcPr>
          <w:p/>
        </w:tc>
        <w:tc>
          <w:tcPr>
            <w:tcW w:type="dxa" w:w="227"/>
            <w:vMerge/>
            <w:tcBorders/>
          </w:tcPr>
          <w:p/>
        </w:tc>
        <w:tc>
          <w:tcPr>
            <w:tcW w:type="dxa" w:w="454"/>
            <w:gridSpan w:val="2"/>
            <w:vMerge/>
            <w:tcBorders/>
          </w:tcPr>
          <w:p/>
        </w:tc>
        <w:tc>
          <w:tcPr>
            <w:tcW w:type="dxa" w:w="227"/>
            <w:vMerge/>
            <w:tcBorders/>
          </w:tcPr>
          <w:p/>
        </w:tc>
        <w:tc>
          <w:tcPr>
            <w:tcW w:type="dxa" w:w="454"/>
            <w:gridSpan w:val="2"/>
            <w:vMerge/>
            <w:tcBorders/>
          </w:tcPr>
          <w:p/>
        </w:tc>
        <w:tc>
          <w:tcPr>
            <w:tcW w:type="dxa" w:w="454"/>
            <w:gridSpan w:val="2"/>
            <w:vMerge/>
            <w:tcBorders/>
          </w:tcPr>
          <w:p/>
        </w:tc>
        <w:tc>
          <w:tcPr>
            <w:tcW w:type="dxa" w:w="5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60,70</w:t>
            </w:r>
          </w:p>
        </w:tc>
        <w:tc>
          <w:tcPr>
            <w:tcW w:type="dxa" w:w="227"/>
            <w:vMerge/>
            <w:tcBorders/>
          </w:tcPr>
          <w:p/>
        </w:tc>
        <w:tc>
          <w:tcPr>
            <w:tcW w:type="dxa" w:w="227"/>
            <w:vMerge/>
            <w:tcBorders/>
          </w:tcPr>
          <w:p/>
        </w:tc>
        <w:tc>
          <w:tcPr>
            <w:tcW w:type="dxa" w:w="227"/>
            <w:vMerge/>
            <w:tcBorders/>
          </w:tcPr>
          <w:p/>
        </w:tc>
        <w:tc>
          <w:tcPr>
            <w:tcW w:type="dxa" w:w="227"/>
            <w:vMerge/>
            <w:tcBorders/>
          </w:tcPr>
          <w:p/>
        </w:tc>
      </w:tr>
      <w:tr>
        <w:trPr>
          <w:trHeight w:hRule="exact" w:val="338"/>
        </w:trPr>
        <w:tc>
          <w:tcPr>
            <w:tcW w:type="dxa" w:w="454"/>
            <w:gridSpan w:val="2"/>
            <w:vMerge/>
            <w:tcBorders/>
          </w:tcPr>
          <w:p/>
        </w:tc>
        <w:tc>
          <w:tcPr>
            <w:tcW w:type="dxa" w:w="227"/>
            <w:vMerge/>
            <w:tcBorders/>
          </w:tcPr>
          <w:p/>
        </w:tc>
        <w:tc>
          <w:tcPr>
            <w:tcW w:type="dxa" w:w="227"/>
            <w:vMerge/>
            <w:tcBorders/>
          </w:tcPr>
          <w:p/>
        </w:tc>
        <w:tc>
          <w:tcPr>
            <w:tcW w:type="dxa" w:w="227"/>
            <w:vMerge/>
            <w:tcBorders/>
          </w:tcPr>
          <w:p/>
        </w:tc>
        <w:tc>
          <w:tcPr>
            <w:tcW w:type="dxa" w:w="372"/>
            <w:gridSpan w:val="2"/>
            <w:tcBorders/>
            <w:tcMar>
              <w:start w:w="0" w:type="dxa"/>
              <w:end w:w="0" w:type="dxa"/>
            </w:tcMar>
            <w:tcMar>
              <w:start w:w="0" w:type="dxa"/>
              <w:end w:w="0" w:type="dxa"/>
            </w:tcMar>
          </w:tcPr>
          <w:p>
            <w:pPr>
              <w:autoSpaceDN w:val="0"/>
              <w:autoSpaceDE w:val="0"/>
              <w:widowControl/>
              <w:spacing w:line="230" w:lineRule="auto" w:before="28" w:after="0"/>
              <w:ind w:left="0" w:right="0" w:firstLine="0"/>
              <w:jc w:val="right"/>
            </w:pPr>
            <w:r>
              <w:rPr>
                <w:rFonts w:ascii="TimesNewRoman,Italic" w:hAnsi="TimesNewRoman,Italic" w:eastAsia="TimesNewRoman,Italic"/>
                <w:b w:val="0"/>
                <w:i/>
                <w:color w:val="000000"/>
                <w:sz w:val="24"/>
              </w:rPr>
              <w:t>x</w:t>
            </w:r>
          </w:p>
        </w:tc>
        <w:tc>
          <w:tcPr>
            <w:tcW w:type="dxa" w:w="328"/>
            <w:tcBorders/>
            <w:tcMar>
              <w:start w:w="0" w:type="dxa"/>
              <w:end w:w="0" w:type="dxa"/>
            </w:tcMar>
          </w:tcPr>
          <w:p>
            <w:pPr>
              <w:autoSpaceDN w:val="0"/>
              <w:autoSpaceDE w:val="0"/>
              <w:widowControl/>
              <w:spacing w:line="228" w:lineRule="auto" w:before="182" w:after="0"/>
              <w:ind w:left="14" w:right="0" w:firstLine="0"/>
              <w:jc w:val="left"/>
            </w:pPr>
            <w:r>
              <w:rPr>
                <w:rFonts w:ascii="TimesNewRoman" w:hAnsi="TimesNewRoman" w:eastAsia="TimesNewRoman"/>
                <w:b w:val="0"/>
                <w:i w:val="0"/>
                <w:color w:val="000000"/>
                <w:sz w:val="14"/>
              </w:rPr>
              <w:t>2</w:t>
            </w:r>
          </w:p>
        </w:tc>
        <w:tc>
          <w:tcPr>
            <w:tcW w:type="dxa" w:w="227"/>
            <w:vMerge/>
            <w:tcBorders/>
          </w:tcPr>
          <w:p/>
        </w:tc>
        <w:tc>
          <w:tcPr>
            <w:tcW w:type="dxa" w:w="454"/>
            <w:gridSpan w:val="2"/>
            <w:vMerge/>
            <w:tcBorders/>
          </w:tcPr>
          <w:p/>
        </w:tc>
        <w:tc>
          <w:tcPr>
            <w:tcW w:type="dxa" w:w="227"/>
            <w:vMerge/>
            <w:tcBorders/>
          </w:tcPr>
          <w:p/>
        </w:tc>
        <w:tc>
          <w:tcPr>
            <w:tcW w:type="dxa" w:w="454"/>
            <w:gridSpan w:val="2"/>
            <w:vMerge/>
            <w:tcBorders/>
          </w:tcPr>
          <w:p/>
        </w:tc>
        <w:tc>
          <w:tcPr>
            <w:tcW w:type="dxa" w:w="454"/>
            <w:gridSpan w:val="2"/>
            <w:vMerge/>
            <w:tcBorders/>
          </w:tcPr>
          <w:p/>
        </w:tc>
        <w:tc>
          <w:tcPr>
            <w:tcW w:type="dxa" w:w="227"/>
            <w:vMerge/>
            <w:tcBorders/>
          </w:tcPr>
          <w:p/>
        </w:tc>
        <w:tc>
          <w:tcPr>
            <w:tcW w:type="dxa" w:w="454"/>
            <w:gridSpan w:val="2"/>
            <w:vMerge/>
            <w:tcBorders/>
          </w:tcPr>
          <w:p/>
        </w:tc>
        <w:tc>
          <w:tcPr>
            <w:tcW w:type="dxa" w:w="227"/>
            <w:vMerge/>
            <w:tcBorders/>
          </w:tcPr>
          <w:p/>
        </w:tc>
        <w:tc>
          <w:tcPr>
            <w:tcW w:type="dxa" w:w="227"/>
            <w:vMerge/>
            <w:tcBorders/>
          </w:tcPr>
          <w:p/>
        </w:tc>
        <w:tc>
          <w:tcPr>
            <w:tcW w:type="dxa" w:w="200"/>
            <w:tcBorders/>
            <w:tcMar>
              <w:start w:w="0" w:type="dxa"/>
              <w:end w:w="0" w:type="dxa"/>
            </w:tcMar>
          </w:tcPr>
          <w:p>
            <w:pPr>
              <w:autoSpaceDN w:val="0"/>
              <w:autoSpaceDE w:val="0"/>
              <w:widowControl/>
              <w:spacing w:line="230" w:lineRule="auto" w:before="28" w:after="0"/>
              <w:ind w:left="0" w:right="0" w:firstLine="0"/>
              <w:jc w:val="right"/>
            </w:pPr>
            <w:r>
              <w:rPr>
                <w:rFonts w:ascii="TimesNewRoman,Italic" w:hAnsi="TimesNewRoman,Italic" w:eastAsia="TimesNewRoman,Italic"/>
                <w:b w:val="0"/>
                <w:i/>
                <w:color w:val="000000"/>
                <w:sz w:val="24"/>
              </w:rPr>
              <w:t>x</w:t>
            </w:r>
          </w:p>
        </w:tc>
        <w:tc>
          <w:tcPr>
            <w:tcW w:type="dxa" w:w="300"/>
            <w:gridSpan w:val="2"/>
            <w:tcBorders/>
            <w:tcMar>
              <w:start w:w="0" w:type="dxa"/>
              <w:end w:w="0" w:type="dxa"/>
            </w:tcMar>
            <w:tcMar>
              <w:start w:w="0" w:type="dxa"/>
              <w:end w:w="0" w:type="dxa"/>
            </w:tcMar>
          </w:tcPr>
          <w:p>
            <w:pPr>
              <w:autoSpaceDN w:val="0"/>
              <w:autoSpaceDE w:val="0"/>
              <w:widowControl/>
              <w:spacing w:line="228" w:lineRule="auto" w:before="182" w:after="0"/>
              <w:ind w:left="20" w:right="0" w:firstLine="0"/>
              <w:jc w:val="left"/>
            </w:pPr>
            <w:r>
              <w:rPr>
                <w:rFonts w:ascii="TimesNewRoman" w:hAnsi="TimesNewRoman" w:eastAsia="TimesNewRoman"/>
                <w:b w:val="0"/>
                <w:i w:val="0"/>
                <w:color w:val="000000"/>
                <w:sz w:val="14"/>
              </w:rPr>
              <w:t>2</w:t>
            </w:r>
          </w:p>
        </w:tc>
        <w:tc>
          <w:tcPr>
            <w:tcW w:type="dxa" w:w="227"/>
            <w:vMerge/>
            <w:tcBorders/>
          </w:tcPr>
          <w:p/>
        </w:tc>
        <w:tc>
          <w:tcPr>
            <w:tcW w:type="dxa" w:w="454"/>
            <w:gridSpan w:val="2"/>
            <w:vMerge/>
            <w:tcBorders/>
          </w:tcPr>
          <w:p/>
        </w:tc>
        <w:tc>
          <w:tcPr>
            <w:tcW w:type="dxa" w:w="227"/>
            <w:vMerge/>
            <w:tcBorders/>
          </w:tcPr>
          <w:p/>
        </w:tc>
        <w:tc>
          <w:tcPr>
            <w:tcW w:type="dxa" w:w="227"/>
            <w:vMerge/>
            <w:tcBorders/>
          </w:tcPr>
          <w:p/>
        </w:tc>
        <w:tc>
          <w:tcPr>
            <w:tcW w:type="dxa" w:w="454"/>
            <w:gridSpan w:val="2"/>
            <w:vMerge/>
            <w:tcBorders/>
          </w:tcPr>
          <w:p/>
        </w:tc>
        <w:tc>
          <w:tcPr>
            <w:tcW w:type="dxa" w:w="227"/>
            <w:vMerge/>
            <w:tcBorders/>
          </w:tcPr>
          <w:p/>
        </w:tc>
        <w:tc>
          <w:tcPr>
            <w:tcW w:type="dxa" w:w="454"/>
            <w:gridSpan w:val="2"/>
            <w:vMerge/>
            <w:tcBorders/>
          </w:tcPr>
          <w:p/>
        </w:tc>
        <w:tc>
          <w:tcPr>
            <w:tcW w:type="dxa" w:w="227"/>
            <w:vMerge/>
            <w:tcBorders/>
          </w:tcPr>
          <w:p/>
        </w:tc>
        <w:tc>
          <w:tcPr>
            <w:tcW w:type="dxa" w:w="500"/>
            <w:gridSpan w:val="2"/>
            <w:tcBorders/>
            <w:tcMar>
              <w:start w:w="0" w:type="dxa"/>
              <w:end w:w="0" w:type="dxa"/>
            </w:tcMar>
            <w:tcMar>
              <w:start w:w="0" w:type="dxa"/>
              <w:end w:w="0" w:type="dxa"/>
            </w:tcMar>
          </w:tcPr>
          <w:p>
            <w:pPr>
              <w:autoSpaceDN w:val="0"/>
              <w:autoSpaceDE w:val="0"/>
              <w:widowControl/>
              <w:spacing w:line="266" w:lineRule="auto" w:before="28" w:after="0"/>
              <w:ind w:left="0" w:right="36" w:firstLine="0"/>
              <w:jc w:val="right"/>
            </w:pPr>
            <w:r>
              <w:rPr>
                <w:rFonts w:ascii="TimesNewRoman,Italic" w:hAnsi="TimesNewRoman,Italic" w:eastAsia="TimesNewRoman,Italic"/>
                <w:b w:val="0"/>
                <w:i/>
                <w:color w:val="000000"/>
                <w:sz w:val="24"/>
              </w:rPr>
              <w:t xml:space="preserve">x </w:t>
            </w:r>
            <w:r>
              <w:rPr>
                <w:rFonts w:ascii="TimesNewRoman" w:hAnsi="TimesNewRoman" w:eastAsia="TimesNewRoman"/>
                <w:b w:val="0"/>
                <w:i w:val="0"/>
                <w:color w:val="000000"/>
                <w:sz w:val="14"/>
              </w:rPr>
              <w:t>2</w:t>
            </w:r>
          </w:p>
        </w:tc>
        <w:tc>
          <w:tcPr>
            <w:tcW w:type="dxa" w:w="454"/>
            <w:gridSpan w:val="2"/>
            <w:vMerge/>
            <w:tcBorders/>
          </w:tcPr>
          <w:p/>
        </w:tc>
        <w:tc>
          <w:tcPr>
            <w:tcW w:type="dxa" w:w="454"/>
            <w:gridSpan w:val="2"/>
            <w:vMerge/>
            <w:tcBorders/>
          </w:tcPr>
          <w:p/>
        </w:tc>
        <w:tc>
          <w:tcPr>
            <w:tcW w:type="dxa" w:w="227"/>
            <w:vMerge/>
            <w:tcBorders/>
          </w:tcPr>
          <w:p/>
        </w:tc>
        <w:tc>
          <w:tcPr>
            <w:tcW w:type="dxa" w:w="227"/>
            <w:vMerge/>
            <w:tcBorders/>
          </w:tcPr>
          <w:p/>
        </w:tc>
        <w:tc>
          <w:tcPr>
            <w:tcW w:type="dxa" w:w="227"/>
            <w:vMerge/>
            <w:tcBorders/>
          </w:tcPr>
          <w:p/>
        </w:tc>
        <w:tc>
          <w:tcPr>
            <w:tcW w:type="dxa" w:w="227"/>
            <w:vMerge/>
            <w:tcBorders/>
          </w:tcPr>
          <w:p/>
        </w:tc>
      </w:tr>
      <w:tr>
        <w:trPr>
          <w:trHeight w:hRule="exact" w:val="360"/>
        </w:trPr>
        <w:tc>
          <w:tcPr>
            <w:tcW w:type="dxa" w:w="454"/>
            <w:gridSpan w:val="2"/>
            <w:vMerge/>
            <w:tcBorders/>
          </w:tcPr>
          <w:p/>
        </w:tc>
        <w:tc>
          <w:tcPr>
            <w:tcW w:type="dxa" w:w="227"/>
            <w:vMerge/>
            <w:tcBorders/>
          </w:tcPr>
          <w:p/>
        </w:tc>
        <w:tc>
          <w:tcPr>
            <w:tcW w:type="dxa" w:w="227"/>
            <w:vMerge/>
            <w:tcBorders/>
          </w:tcPr>
          <w:p/>
        </w:tc>
        <w:tc>
          <w:tcPr>
            <w:tcW w:type="dxa" w:w="227"/>
            <w:vMerge/>
            <w:tcBorders/>
          </w:tcPr>
          <w:p/>
        </w:tc>
        <w:tc>
          <w:tcPr>
            <w:tcW w:type="dxa" w:w="70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4"/>
              </w:rPr>
              <w:t>...</w:t>
            </w:r>
          </w:p>
        </w:tc>
        <w:tc>
          <w:tcPr>
            <w:tcW w:type="dxa" w:w="140"/>
            <w:vMerge w:val="restart"/>
            <w:tcBorders/>
            <w:tcMar>
              <w:start w:w="0" w:type="dxa"/>
              <w:end w:w="0" w:type="dxa"/>
            </w:tcMar>
            <w:tcMar>
              <w:start w:w="0" w:type="dxa"/>
              <w:end w:w="0" w:type="dxa"/>
            </w:tcMar>
          </w:tcPr>
          <w:p>
            <w:pPr>
              <w:autoSpaceDN w:val="0"/>
              <w:autoSpaceDE w:val="0"/>
              <w:widowControl/>
              <w:spacing w:line="404" w:lineRule="exact" w:before="326" w:after="0"/>
              <w:ind w:left="0" w:right="0" w:firstLine="0"/>
              <w:jc w:val="center"/>
            </w:pPr>
            <w:r>
              <w:rPr>
                <w:rFonts w:ascii="Symbol" w:hAnsi="Symbol" w:eastAsia="Symbol"/>
                <w:b w:val="0"/>
                <w:i w:val="0"/>
                <w:color w:val="000000"/>
                <w:sz w:val="27"/>
              </w:rPr>
              <w:t>(</w:t>
            </w:r>
          </w:p>
        </w:tc>
        <w:tc>
          <w:tcPr>
            <w:tcW w:type="dxa" w:w="420"/>
            <w:gridSpan w:val="2"/>
            <w:tcBorders/>
            <w:tcMar>
              <w:start w:w="0" w:type="dxa"/>
              <w:end w:w="0" w:type="dxa"/>
            </w:tcMar>
            <w:tcMar>
              <w:start w:w="0" w:type="dxa"/>
              <w:end w:w="0" w:type="dxa"/>
            </w:tcMar>
          </w:tcPr>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4"/>
              </w:rPr>
              <w:t>...</w:t>
            </w:r>
          </w:p>
        </w:tc>
        <w:tc>
          <w:tcPr>
            <w:tcW w:type="dxa" w:w="80"/>
            <w:vMerge w:val="restart"/>
            <w:tcBorders/>
            <w:tcMar>
              <w:start w:w="0" w:type="dxa"/>
              <w:end w:w="0" w:type="dxa"/>
            </w:tcMar>
            <w:tcMar>
              <w:start w:w="0" w:type="dxa"/>
              <w:end w:w="0" w:type="dxa"/>
            </w:tcMar>
          </w:tcPr>
          <w:p>
            <w:pPr>
              <w:autoSpaceDN w:val="0"/>
              <w:autoSpaceDE w:val="0"/>
              <w:widowControl/>
              <w:spacing w:line="404" w:lineRule="exact" w:before="326" w:after="0"/>
              <w:ind w:left="0" w:right="0" w:firstLine="0"/>
              <w:jc w:val="center"/>
            </w:pPr>
            <w:r>
              <w:rPr>
                <w:rFonts w:ascii="Symbol" w:hAnsi="Symbol" w:eastAsia="Symbol"/>
                <w:b w:val="0"/>
                <w:i w:val="0"/>
                <w:color w:val="000000"/>
                <w:sz w:val="27"/>
              </w:rPr>
              <w:t>)</w:t>
            </w:r>
          </w:p>
        </w:tc>
        <w:tc>
          <w:tcPr>
            <w:tcW w:type="dxa" w:w="454"/>
            <w:gridSpan w:val="2"/>
            <w:vMerge/>
            <w:tcBorders/>
          </w:tcPr>
          <w:p/>
        </w:tc>
        <w:tc>
          <w:tcPr>
            <w:tcW w:type="dxa" w:w="454"/>
            <w:gridSpan w:val="2"/>
            <w:vMerge/>
            <w:tcBorders/>
          </w:tcPr>
          <w:p/>
        </w:tc>
        <w:tc>
          <w:tcPr>
            <w:tcW w:type="dxa" w:w="227"/>
            <w:vMerge/>
            <w:tcBorders/>
          </w:tcPr>
          <w:p/>
        </w:tc>
        <w:tc>
          <w:tcPr>
            <w:tcW w:type="dxa" w:w="454"/>
            <w:gridSpan w:val="2"/>
            <w:vMerge/>
            <w:tcBorders/>
          </w:tcPr>
          <w:p/>
        </w:tc>
        <w:tc>
          <w:tcPr>
            <w:tcW w:type="dxa" w:w="227"/>
            <w:vMerge/>
            <w:tcBorders/>
          </w:tcPr>
          <w:p/>
        </w:tc>
        <w:tc>
          <w:tcPr>
            <w:tcW w:type="dxa" w:w="227"/>
            <w:vMerge/>
            <w:tcBorders/>
          </w:tcPr>
          <w:p/>
        </w:tc>
        <w:tc>
          <w:tcPr>
            <w:tcW w:type="dxa" w:w="50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50" w:after="0"/>
              <w:ind w:left="110" w:right="0" w:firstLine="0"/>
              <w:jc w:val="left"/>
            </w:pPr>
            <w:r>
              <w:rPr>
                <w:rFonts w:ascii="TimesNewRoman" w:hAnsi="TimesNewRoman" w:eastAsia="TimesNewRoman"/>
                <w:b w:val="0"/>
                <w:i w:val="0"/>
                <w:color w:val="000000"/>
                <w:sz w:val="24"/>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326" w:after="0"/>
              <w:ind w:left="0" w:right="0" w:firstLine="0"/>
              <w:jc w:val="center"/>
            </w:pPr>
            <w:r>
              <w:rPr>
                <w:rFonts w:ascii="Symbol" w:hAnsi="Symbol" w:eastAsia="Symbol"/>
                <w:b w:val="0"/>
                <w:i w:val="0"/>
                <w:color w:val="000000"/>
                <w:sz w:val="27"/>
              </w:rPr>
              <w:t>(</w:t>
            </w:r>
          </w:p>
        </w:tc>
        <w:tc>
          <w:tcPr>
            <w:tcW w:type="dxa" w:w="580"/>
            <w:gridSpan w:val="2"/>
            <w:tcBorders/>
            <w:tcMar>
              <w:start w:w="0" w:type="dxa"/>
              <w:end w:w="0" w:type="dxa"/>
            </w:tcMar>
            <w:tcMar>
              <w:start w:w="0" w:type="dxa"/>
              <w:end w:w="0" w:type="dxa"/>
            </w:tcMar>
          </w:tcPr>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4"/>
              </w:rPr>
              <w:t>...</w:t>
            </w:r>
          </w:p>
        </w:tc>
        <w:tc>
          <w:tcPr>
            <w:tcW w:type="dxa" w:w="80"/>
            <w:vMerge w:val="restart"/>
            <w:tcBorders/>
            <w:tcMar>
              <w:start w:w="0" w:type="dxa"/>
              <w:end w:w="0" w:type="dxa"/>
            </w:tcMar>
            <w:tcMar>
              <w:start w:w="0" w:type="dxa"/>
              <w:end w:w="0" w:type="dxa"/>
            </w:tcMar>
          </w:tcPr>
          <w:p>
            <w:pPr>
              <w:autoSpaceDN w:val="0"/>
              <w:autoSpaceDE w:val="0"/>
              <w:widowControl/>
              <w:spacing w:line="404" w:lineRule="exact" w:before="326" w:after="0"/>
              <w:ind w:left="0" w:right="0" w:firstLine="0"/>
              <w:jc w:val="center"/>
            </w:pPr>
            <w:r>
              <w:rPr>
                <w:rFonts w:ascii="Symbol" w:hAnsi="Symbol" w:eastAsia="Symbol"/>
                <w:b w:val="0"/>
                <w:i w:val="0"/>
                <w:color w:val="000000"/>
                <w:sz w:val="27"/>
              </w:rPr>
              <w:t>)</w:t>
            </w:r>
          </w:p>
        </w:tc>
        <w:tc>
          <w:tcPr>
            <w:tcW w:type="dxa" w:w="227"/>
            <w:vMerge/>
            <w:tcBorders/>
          </w:tcPr>
          <w:p/>
        </w:tc>
        <w:tc>
          <w:tcPr>
            <w:tcW w:type="dxa" w:w="454"/>
            <w:gridSpan w:val="2"/>
            <w:vMerge/>
            <w:tcBorders/>
          </w:tcPr>
          <w:p/>
        </w:tc>
        <w:tc>
          <w:tcPr>
            <w:tcW w:type="dxa" w:w="227"/>
            <w:vMerge/>
            <w:tcBorders/>
          </w:tcPr>
          <w:p/>
        </w:tc>
        <w:tc>
          <w:tcPr>
            <w:tcW w:type="dxa" w:w="454"/>
            <w:gridSpan w:val="2"/>
            <w:vMerge/>
            <w:tcBorders/>
          </w:tcPr>
          <w:p/>
        </w:tc>
        <w:tc>
          <w:tcPr>
            <w:tcW w:type="dxa" w:w="227"/>
            <w:vMerge/>
            <w:tcBorders/>
          </w:tcPr>
          <w:p/>
        </w:tc>
        <w:tc>
          <w:tcPr>
            <w:tcW w:type="dxa" w:w="500"/>
            <w:gridSpan w:val="2"/>
            <w:tcBorders/>
            <w:tcMar>
              <w:start w:w="0" w:type="dxa"/>
              <w:end w:w="0" w:type="dxa"/>
            </w:tcMar>
            <w:tcMar>
              <w:start w:w="0" w:type="dxa"/>
              <w:end w:w="0" w:type="dxa"/>
            </w:tcMar>
          </w:tcPr>
          <w:p>
            <w:pPr>
              <w:autoSpaceDN w:val="0"/>
              <w:autoSpaceDE w:val="0"/>
              <w:widowControl/>
              <w:spacing w:line="230" w:lineRule="auto" w:before="50" w:after="0"/>
              <w:ind w:left="0" w:right="34" w:firstLine="0"/>
              <w:jc w:val="right"/>
            </w:pPr>
            <w:r>
              <w:rPr>
                <w:rFonts w:ascii="TimesNewRoman" w:hAnsi="TimesNewRoman" w:eastAsia="TimesNewRoman"/>
                <w:b w:val="0"/>
                <w:i w:val="0"/>
                <w:color w:val="000000"/>
                <w:sz w:val="24"/>
              </w:rPr>
              <w:t>...</w:t>
            </w:r>
          </w:p>
        </w:tc>
        <w:tc>
          <w:tcPr>
            <w:tcW w:type="dxa" w:w="3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326" w:after="0"/>
              <w:ind w:left="0" w:right="0" w:firstLine="0"/>
              <w:jc w:val="right"/>
            </w:pPr>
            <w:r>
              <w:rPr>
                <w:rFonts w:ascii="Symbol" w:hAnsi="Symbol" w:eastAsia="Symbol"/>
                <w:b w:val="0"/>
                <w:i w:val="0"/>
                <w:color w:val="000000"/>
                <w:sz w:val="27"/>
              </w:rPr>
              <w:t>(</w:t>
            </w:r>
          </w:p>
        </w:tc>
        <w:tc>
          <w:tcPr>
            <w:tcW w:type="dxa" w:w="560"/>
            <w:gridSpan w:val="2"/>
            <w:tcBorders/>
            <w:tcMar>
              <w:start w:w="0" w:type="dxa"/>
              <w:end w:w="0" w:type="dxa"/>
            </w:tcMar>
            <w:tcMar>
              <w:start w:w="0" w:type="dxa"/>
              <w:end w:w="0" w:type="dxa"/>
            </w:tcMar>
          </w:tcPr>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4"/>
              </w:rPr>
              <w:t>...</w:t>
            </w:r>
          </w:p>
        </w:tc>
        <w:tc>
          <w:tcPr>
            <w:tcW w:type="dxa" w:w="100"/>
            <w:vMerge w:val="restart"/>
            <w:tcBorders/>
            <w:tcMar>
              <w:start w:w="0" w:type="dxa"/>
              <w:end w:w="0" w:type="dxa"/>
            </w:tcMar>
            <w:tcMar>
              <w:start w:w="0" w:type="dxa"/>
              <w:end w:w="0" w:type="dxa"/>
            </w:tcMar>
          </w:tcPr>
          <w:p>
            <w:pPr>
              <w:autoSpaceDN w:val="0"/>
              <w:autoSpaceDE w:val="0"/>
              <w:widowControl/>
              <w:spacing w:line="404" w:lineRule="exact" w:before="326" w:after="0"/>
              <w:ind w:left="0" w:right="0" w:firstLine="0"/>
              <w:jc w:val="center"/>
            </w:pPr>
            <w:r>
              <w:rPr>
                <w:rFonts w:ascii="Symbol" w:hAnsi="Symbol" w:eastAsia="Symbol"/>
                <w:b w:val="0"/>
                <w:i w:val="0"/>
                <w:color w:val="000000"/>
                <w:sz w:val="27"/>
              </w:rPr>
              <w:t>)</w:t>
            </w:r>
          </w:p>
        </w:tc>
        <w:tc>
          <w:tcPr>
            <w:tcW w:type="dxa" w:w="227"/>
            <w:vMerge/>
            <w:tcBorders/>
          </w:tcPr>
          <w:p/>
        </w:tc>
        <w:tc>
          <w:tcPr>
            <w:tcW w:type="dxa" w:w="227"/>
            <w:vMerge/>
            <w:tcBorders/>
          </w:tcPr>
          <w:p/>
        </w:tc>
        <w:tc>
          <w:tcPr>
            <w:tcW w:type="dxa" w:w="227"/>
            <w:vMerge/>
            <w:tcBorders/>
          </w:tcPr>
          <w:p/>
        </w:tc>
      </w:tr>
      <w:tr>
        <w:trPr>
          <w:trHeight w:hRule="exact" w:val="380"/>
        </w:trPr>
        <w:tc>
          <w:tcPr>
            <w:tcW w:type="dxa" w:w="454"/>
            <w:gridSpan w:val="2"/>
            <w:vMerge/>
            <w:tcBorders/>
          </w:tcPr>
          <w:p/>
        </w:tc>
        <w:tc>
          <w:tcPr>
            <w:tcW w:type="dxa" w:w="227"/>
            <w:vMerge/>
            <w:tcBorders/>
          </w:tcPr>
          <w:p/>
        </w:tc>
        <w:tc>
          <w:tcPr>
            <w:tcW w:type="dxa" w:w="227"/>
            <w:vMerge/>
            <w:tcBorders/>
          </w:tcPr>
          <w:p/>
        </w:tc>
        <w:tc>
          <w:tcPr>
            <w:tcW w:type="dxa" w:w="227"/>
            <w:vMerge/>
            <w:tcBorders/>
          </w:tcPr>
          <w:p/>
        </w:tc>
        <w:tc>
          <w:tcPr>
            <w:tcW w:type="dxa" w:w="372"/>
            <w:gridSpan w:val="2"/>
            <w:tcBorders/>
            <w:tcMar>
              <w:start w:w="0" w:type="dxa"/>
              <w:end w:w="0" w:type="dxa"/>
            </w:tcMar>
            <w:tcMar>
              <w:start w:w="0" w:type="dxa"/>
              <w:end w:w="0" w:type="dxa"/>
            </w:tcMar>
          </w:tcPr>
          <w:p>
            <w:pPr>
              <w:autoSpaceDN w:val="0"/>
              <w:autoSpaceDE w:val="0"/>
              <w:widowControl/>
              <w:spacing w:line="230" w:lineRule="auto" w:before="50" w:after="0"/>
              <w:ind w:left="0" w:right="22" w:firstLine="0"/>
              <w:jc w:val="right"/>
            </w:pPr>
            <w:r>
              <w:rPr>
                <w:rFonts w:ascii="TimesNewRoman,Italic" w:hAnsi="TimesNewRoman,Italic" w:eastAsia="TimesNewRoman,Italic"/>
                <w:b w:val="0"/>
                <w:i/>
                <w:color w:val="000000"/>
                <w:sz w:val="24"/>
              </w:rPr>
              <w:t>x</w:t>
            </w:r>
          </w:p>
        </w:tc>
        <w:tc>
          <w:tcPr>
            <w:tcW w:type="dxa" w:w="328"/>
            <w:tcBorders/>
            <w:tcMar>
              <w:start w:w="0" w:type="dxa"/>
              <w:end w:w="0" w:type="dxa"/>
            </w:tcMar>
          </w:tcPr>
          <w:p>
            <w:pPr>
              <w:autoSpaceDN w:val="0"/>
              <w:autoSpaceDE w:val="0"/>
              <w:widowControl/>
              <w:spacing w:line="233" w:lineRule="auto" w:before="202" w:after="0"/>
              <w:ind w:left="0" w:right="0" w:firstLine="0"/>
              <w:jc w:val="left"/>
            </w:pPr>
            <w:r>
              <w:rPr>
                <w:rFonts w:ascii="TimesNewRoman" w:hAnsi="TimesNewRoman" w:eastAsia="TimesNewRoman"/>
                <w:b w:val="0"/>
                <w:i w:val="0"/>
                <w:color w:val="000000"/>
                <w:sz w:val="14"/>
              </w:rPr>
              <w:t>22</w:t>
            </w:r>
          </w:p>
        </w:tc>
        <w:tc>
          <w:tcPr>
            <w:tcW w:type="dxa" w:w="227"/>
            <w:vMerge/>
            <w:tcBorders/>
          </w:tcPr>
          <w:p/>
        </w:tc>
        <w:tc>
          <w:tcPr>
            <w:tcW w:type="dxa" w:w="420"/>
            <w:gridSpan w:val="2"/>
            <w:tcBorders/>
            <w:tcMar>
              <w:start w:w="0" w:type="dxa"/>
              <w:end w:w="0" w:type="dxa"/>
            </w:tcMar>
            <w:tcMar>
              <w:start w:w="0" w:type="dxa"/>
              <w:end w:w="0" w:type="dxa"/>
            </w:tcMar>
          </w:tcPr>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4"/>
              </w:rPr>
              <w:t>0,45</w:t>
            </w:r>
          </w:p>
        </w:tc>
        <w:tc>
          <w:tcPr>
            <w:tcW w:type="dxa" w:w="227"/>
            <w:vMerge/>
            <w:tcBorders/>
          </w:tcPr>
          <w:p/>
        </w:tc>
        <w:tc>
          <w:tcPr>
            <w:tcW w:type="dxa" w:w="454"/>
            <w:gridSpan w:val="2"/>
            <w:vMerge/>
            <w:tcBorders/>
          </w:tcPr>
          <w:p/>
        </w:tc>
        <w:tc>
          <w:tcPr>
            <w:tcW w:type="dxa" w:w="454"/>
            <w:gridSpan w:val="2"/>
            <w:vMerge/>
            <w:tcBorders/>
          </w:tcPr>
          <w:p/>
        </w:tc>
        <w:tc>
          <w:tcPr>
            <w:tcW w:type="dxa" w:w="227"/>
            <w:vMerge/>
            <w:tcBorders/>
          </w:tcPr>
          <w:p/>
        </w:tc>
        <w:tc>
          <w:tcPr>
            <w:tcW w:type="dxa" w:w="454"/>
            <w:gridSpan w:val="2"/>
            <w:vMerge/>
            <w:tcBorders/>
          </w:tcPr>
          <w:p/>
        </w:tc>
        <w:tc>
          <w:tcPr>
            <w:tcW w:type="dxa" w:w="227"/>
            <w:vMerge/>
            <w:tcBorders/>
          </w:tcPr>
          <w:p/>
        </w:tc>
        <w:tc>
          <w:tcPr>
            <w:tcW w:type="dxa" w:w="227"/>
            <w:vMerge/>
            <w:tcBorders/>
          </w:tcPr>
          <w:p/>
        </w:tc>
        <w:tc>
          <w:tcPr>
            <w:tcW w:type="dxa" w:w="200"/>
            <w:tcBorders/>
            <w:tcMar>
              <w:start w:w="0" w:type="dxa"/>
              <w:end w:w="0" w:type="dxa"/>
            </w:tcMar>
          </w:tcPr>
          <w:p>
            <w:pPr>
              <w:autoSpaceDN w:val="0"/>
              <w:autoSpaceDE w:val="0"/>
              <w:widowControl/>
              <w:spacing w:line="230" w:lineRule="auto" w:before="50" w:after="0"/>
              <w:ind w:left="0" w:right="0" w:firstLine="0"/>
              <w:jc w:val="center"/>
            </w:pPr>
            <w:r>
              <w:rPr>
                <w:rFonts w:ascii="TimesNewRoman,Italic" w:hAnsi="TimesNewRoman,Italic" w:eastAsia="TimesNewRoman,Italic"/>
                <w:b w:val="0"/>
                <w:i/>
                <w:color w:val="000000"/>
                <w:sz w:val="24"/>
              </w:rPr>
              <w:t>x</w:t>
            </w:r>
          </w:p>
        </w:tc>
        <w:tc>
          <w:tcPr>
            <w:tcW w:type="dxa" w:w="300"/>
            <w:gridSpan w:val="2"/>
            <w:tcBorders/>
            <w:tcMar>
              <w:start w:w="0" w:type="dxa"/>
              <w:end w:w="0" w:type="dxa"/>
            </w:tcMar>
            <w:tcMar>
              <w:start w:w="0" w:type="dxa"/>
              <w:end w:w="0" w:type="dxa"/>
            </w:tcMar>
          </w:tcPr>
          <w:p>
            <w:pPr>
              <w:autoSpaceDN w:val="0"/>
              <w:autoSpaceDE w:val="0"/>
              <w:widowControl/>
              <w:spacing w:line="233" w:lineRule="auto" w:before="202" w:after="0"/>
              <w:ind w:left="0" w:right="0" w:firstLine="0"/>
              <w:jc w:val="left"/>
            </w:pPr>
            <w:r>
              <w:rPr>
                <w:rFonts w:ascii="TimesNewRoman" w:hAnsi="TimesNewRoman" w:eastAsia="TimesNewRoman"/>
                <w:b w:val="0"/>
                <w:i w:val="0"/>
                <w:color w:val="000000"/>
                <w:sz w:val="14"/>
              </w:rPr>
              <w:t>22</w:t>
            </w:r>
          </w:p>
        </w:tc>
        <w:tc>
          <w:tcPr>
            <w:tcW w:type="dxa" w:w="227"/>
            <w:vMerge/>
            <w:tcBorders/>
          </w:tcPr>
          <w:p/>
        </w:tc>
        <w:tc>
          <w:tcPr>
            <w:tcW w:type="dxa" w:w="580"/>
            <w:gridSpan w:val="2"/>
            <w:tcBorders/>
            <w:tcMar>
              <w:start w:w="0" w:type="dxa"/>
              <w:end w:w="0" w:type="dxa"/>
            </w:tcMar>
            <w:tcMar>
              <w:start w:w="0" w:type="dxa"/>
              <w:end w:w="0" w:type="dxa"/>
            </w:tcMar>
          </w:tcPr>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4"/>
              </w:rPr>
              <w:t>45,60</w:t>
            </w:r>
          </w:p>
        </w:tc>
        <w:tc>
          <w:tcPr>
            <w:tcW w:type="dxa" w:w="227"/>
            <w:vMerge/>
            <w:tcBorders/>
          </w:tcPr>
          <w:p/>
        </w:tc>
        <w:tc>
          <w:tcPr>
            <w:tcW w:type="dxa" w:w="227"/>
            <w:vMerge/>
            <w:tcBorders/>
          </w:tcPr>
          <w:p/>
        </w:tc>
        <w:tc>
          <w:tcPr>
            <w:tcW w:type="dxa" w:w="454"/>
            <w:gridSpan w:val="2"/>
            <w:vMerge/>
            <w:tcBorders/>
          </w:tcPr>
          <w:p/>
        </w:tc>
        <w:tc>
          <w:tcPr>
            <w:tcW w:type="dxa" w:w="227"/>
            <w:vMerge/>
            <w:tcBorders/>
          </w:tcPr>
          <w:p/>
        </w:tc>
        <w:tc>
          <w:tcPr>
            <w:tcW w:type="dxa" w:w="454"/>
            <w:gridSpan w:val="2"/>
            <w:vMerge/>
            <w:tcBorders/>
          </w:tcPr>
          <w:p/>
        </w:tc>
        <w:tc>
          <w:tcPr>
            <w:tcW w:type="dxa" w:w="227"/>
            <w:vMerge/>
            <w:tcBorders/>
          </w:tcPr>
          <w:p/>
        </w:tc>
        <w:tc>
          <w:tcPr>
            <w:tcW w:type="dxa" w:w="340"/>
            <w:tcBorders/>
            <w:tcMar>
              <w:start w:w="0" w:type="dxa"/>
              <w:end w:w="0" w:type="dxa"/>
            </w:tcMar>
          </w:tcPr>
          <w:p>
            <w:pPr>
              <w:autoSpaceDN w:val="0"/>
              <w:autoSpaceDE w:val="0"/>
              <w:widowControl/>
              <w:spacing w:line="230" w:lineRule="auto" w:before="50" w:after="0"/>
              <w:ind w:left="0" w:right="0" w:firstLine="0"/>
              <w:jc w:val="right"/>
            </w:pPr>
            <w:r>
              <w:rPr>
                <w:rFonts w:ascii="TimesNewRoman,Italic" w:hAnsi="TimesNewRoman,Italic" w:eastAsia="TimesNewRoman,Italic"/>
                <w:b w:val="0"/>
                <w:i/>
                <w:color w:val="000000"/>
                <w:sz w:val="24"/>
              </w:rPr>
              <w:t>x</w:t>
            </w:r>
          </w:p>
        </w:tc>
        <w:tc>
          <w:tcPr>
            <w:tcW w:type="dxa" w:w="160"/>
            <w:tcBorders/>
            <w:tcMar>
              <w:start w:w="0" w:type="dxa"/>
              <w:end w:w="0" w:type="dxa"/>
            </w:tcMar>
          </w:tcPr>
          <w:p>
            <w:pPr>
              <w:autoSpaceDN w:val="0"/>
              <w:autoSpaceDE w:val="0"/>
              <w:widowControl/>
              <w:spacing w:line="233" w:lineRule="auto" w:before="202" w:after="0"/>
              <w:ind w:left="0" w:right="0" w:firstLine="0"/>
              <w:jc w:val="center"/>
            </w:pPr>
            <w:r>
              <w:rPr>
                <w:rFonts w:ascii="TimesNewRoman" w:hAnsi="TimesNewRoman" w:eastAsia="TimesNewRoman"/>
                <w:b w:val="0"/>
                <w:i w:val="0"/>
                <w:color w:val="000000"/>
                <w:sz w:val="14"/>
              </w:rPr>
              <w:t>22</w:t>
            </w:r>
          </w:p>
        </w:tc>
        <w:tc>
          <w:tcPr>
            <w:tcW w:type="dxa" w:w="454"/>
            <w:gridSpan w:val="2"/>
            <w:vMerge/>
            <w:tcBorders/>
          </w:tcPr>
          <w:p/>
        </w:tc>
        <w:tc>
          <w:tcPr>
            <w:tcW w:type="dxa" w:w="560"/>
            <w:gridSpan w:val="2"/>
            <w:tcBorders/>
            <w:tcMar>
              <w:start w:w="0" w:type="dxa"/>
              <w:end w:w="0" w:type="dxa"/>
            </w:tcMar>
            <w:tcMar>
              <w:start w:w="0" w:type="dxa"/>
              <w:end w:w="0" w:type="dxa"/>
            </w:tcMar>
          </w:tcPr>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4"/>
              </w:rPr>
              <w:t>60,70</w:t>
            </w:r>
          </w:p>
        </w:tc>
        <w:tc>
          <w:tcPr>
            <w:tcW w:type="dxa" w:w="227"/>
            <w:vMerge/>
            <w:tcBorders/>
          </w:tcPr>
          <w:p/>
        </w:tc>
        <w:tc>
          <w:tcPr>
            <w:tcW w:type="dxa" w:w="227"/>
            <w:vMerge/>
            <w:tcBorders/>
          </w:tcPr>
          <w:p/>
        </w:tc>
        <w:tc>
          <w:tcPr>
            <w:tcW w:type="dxa" w:w="227"/>
            <w:vMerge/>
            <w:tcBorders/>
          </w:tcPr>
          <w:p/>
        </w:tc>
        <w:tc>
          <w:tcPr>
            <w:tcW w:type="dxa" w:w="227"/>
            <w:vMerge/>
            <w:tcBorders/>
          </w:tcPr>
          <w:p/>
        </w:tc>
      </w:tr>
      <w:tr>
        <w:trPr>
          <w:trHeight w:hRule="exact" w:val="441"/>
        </w:trPr>
        <w:tc>
          <w:tcPr>
            <w:tcW w:type="dxa" w:w="160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652" w:after="0"/>
              <w:ind w:left="0" w:right="30" w:firstLine="0"/>
              <w:jc w:val="right"/>
            </w:pPr>
            <w:r>
              <w:rPr>
                <w:rFonts w:ascii="TimesNewRoman,Italic" w:hAnsi="TimesNewRoman,Italic" w:eastAsia="TimesNewRoman,Italic"/>
                <w:b w:val="0"/>
                <w:i/>
                <w:color w:val="000000"/>
                <w:sz w:val="24"/>
              </w:rPr>
              <w:t xml:space="preserve">R </w:t>
            </w:r>
            <w:r>
              <w:rPr>
                <w:rFonts w:ascii="TimesNewRoman" w:hAnsi="TimesNewRoman" w:eastAsia="TimesNewRoman"/>
                <w:b w:val="0"/>
                <w:i w:val="0"/>
                <w:color w:val="000000"/>
                <w:sz w:val="14"/>
              </w:rPr>
              <w:t>4</w:t>
            </w:r>
          </w:p>
        </w:tc>
        <w:tc>
          <w:tcPr>
            <w:tcW w:type="dxa" w:w="21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622" w:after="0"/>
              <w:ind w:left="0" w:right="0" w:firstLine="0"/>
              <w:jc w:val="center"/>
            </w:pPr>
            <w:r>
              <w:rPr>
                <w:rFonts w:ascii="Symbol" w:hAnsi="Symbol" w:eastAsia="Symbol"/>
                <w:b w:val="0"/>
                <w:i w:val="0"/>
                <w:color w:val="000000"/>
                <w:sz w:val="24"/>
              </w:rPr>
              <w:t>=</w:t>
            </w:r>
          </w:p>
        </w:tc>
        <w:tc>
          <w:tcPr>
            <w:tcW w:type="dxa" w:w="27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0" w:after="0"/>
              <w:ind w:left="30" w:right="0" w:firstLine="0"/>
              <w:jc w:val="left"/>
            </w:pPr>
            <w:r>
              <w:rPr>
                <w:rFonts w:ascii="Symbol" w:hAnsi="Symbol" w:eastAsia="Symbol"/>
                <w:b w:val="0"/>
                <w:i w:val="0"/>
                <w:color w:val="000000"/>
                <w:sz w:val="24"/>
              </w:rPr>
              <w:t></w:t>
            </w:r>
            <w:r>
              <w:rPr>
                <w:rFonts w:ascii="TimesNewRoman,Italic" w:hAnsi="TimesNewRoman,Italic" w:eastAsia="TimesNewRoman,Italic"/>
                <w:b w:val="0"/>
                <w:i/>
                <w:color w:val="000000"/>
                <w:sz w:val="24"/>
              </w:rPr>
              <w:t>U</w:t>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22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264" w:after="0"/>
              <w:ind w:left="22" w:right="0" w:firstLine="0"/>
              <w:jc w:val="left"/>
            </w:pPr>
            <w:r>
              <w:rPr>
                <w:rFonts w:ascii="TimesNewRoman" w:hAnsi="TimesNewRoman" w:eastAsia="TimesNewRoman"/>
                <w:b w:val="0"/>
                <w:i w:val="0"/>
                <w:color w:val="000000"/>
                <w:sz w:val="14"/>
              </w:rPr>
              <w:t>4</w:t>
            </w:r>
          </w:p>
        </w:tc>
        <w:tc>
          <w:tcPr>
            <w:tcW w:type="dxa" w:w="542"/>
            <w:gridSpan w:val="2"/>
            <w:tcBorders/>
            <w:tcMar>
              <w:start w:w="0" w:type="dxa"/>
              <w:end w:w="0" w:type="dxa"/>
            </w:tcMar>
            <w:tcMar>
              <w:start w:w="0" w:type="dxa"/>
              <w:end w:w="0" w:type="dxa"/>
            </w:tcMar>
          </w:tcPr>
          <w:p>
            <w:pPr>
              <w:autoSpaceDN w:val="0"/>
              <w:autoSpaceDE w:val="0"/>
              <w:widowControl/>
              <w:spacing w:line="266" w:lineRule="auto" w:before="112" w:after="0"/>
              <w:ind w:left="0" w:right="0" w:firstLine="0"/>
              <w:jc w:val="center"/>
            </w:pPr>
            <w:r>
              <w:rPr>
                <w:rFonts w:ascii="TimesNewRoman,Italic" w:hAnsi="TimesNewRoman,Italic" w:eastAsia="TimesNewRoman,Italic"/>
                <w:b w:val="0"/>
                <w:i/>
                <w:color w:val="000000"/>
                <w:sz w:val="24"/>
              </w:rPr>
              <w:t xml:space="preserve">x </w:t>
            </w:r>
            <w:r>
              <w:rPr>
                <w:rFonts w:ascii="TimesNewRoman" w:hAnsi="TimesNewRoman" w:eastAsia="TimesNewRoman"/>
                <w:b w:val="0"/>
                <w:i w:val="0"/>
                <w:color w:val="000000"/>
                <w:sz w:val="14"/>
              </w:rPr>
              <w:t>1</w:t>
            </w:r>
          </w:p>
        </w:tc>
        <w:tc>
          <w:tcPr>
            <w:tcW w:type="dxa" w:w="140"/>
            <w:vMerge w:val="restart"/>
            <w:tcBorders/>
            <w:tcMar>
              <w:start w:w="0" w:type="dxa"/>
              <w:end w:w="0" w:type="dxa"/>
            </w:tcMar>
            <w:tcMar>
              <w:start w:w="0" w:type="dxa"/>
              <w:end w:w="0" w:type="dxa"/>
            </w:tcMar>
          </w:tcPr>
          <w:p>
            <w:pPr>
              <w:autoSpaceDN w:val="0"/>
              <w:autoSpaceDE w:val="0"/>
              <w:widowControl/>
              <w:spacing w:line="360" w:lineRule="exact" w:before="60" w:after="0"/>
              <w:ind w:left="0" w:right="0" w:firstLine="0"/>
              <w:jc w:val="right"/>
            </w:pPr>
            <w:r>
              <w:rPr>
                <w:rFonts w:ascii="Symbol" w:hAnsi="Symbol" w:eastAsia="Symbol"/>
                <w:b w:val="0"/>
                <w:i w:val="0"/>
                <w:color w:val="000000"/>
                <w:sz w:val="27"/>
              </w:rPr>
              <w:t xml:space="preserve">( </w:t>
            </w:r>
            <w:r>
              <w:rPr>
                <w:rFonts w:ascii="Symbol" w:hAnsi="Symbol" w:eastAsia="Symbol"/>
                <w:b w:val="0"/>
                <w:i w:val="0"/>
                <w:color w:val="000000"/>
                <w:sz w:val="27"/>
              </w:rPr>
              <w:t>(</w:t>
            </w:r>
          </w:p>
        </w:tc>
        <w:tc>
          <w:tcPr>
            <w:tcW w:type="dxa" w:w="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4"/>
              </w:rPr>
              <w:t>70,85</w:t>
            </w:r>
          </w:p>
        </w:tc>
        <w:tc>
          <w:tcPr>
            <w:tcW w:type="dxa" w:w="72"/>
            <w:vMerge w:val="restart"/>
            <w:tcBorders/>
            <w:tcMar>
              <w:start w:w="0" w:type="dxa"/>
              <w:end w:w="0" w:type="dxa"/>
            </w:tcMar>
            <w:tcMar>
              <w:start w:w="0" w:type="dxa"/>
              <w:end w:w="0" w:type="dxa"/>
            </w:tcMar>
          </w:tcPr>
          <w:p>
            <w:pPr>
              <w:autoSpaceDN w:val="0"/>
              <w:autoSpaceDE w:val="0"/>
              <w:widowControl/>
              <w:spacing w:line="360" w:lineRule="exact" w:before="60" w:after="0"/>
              <w:ind w:left="0" w:right="0" w:firstLine="0"/>
              <w:jc w:val="center"/>
            </w:pPr>
            <w:r>
              <w:rPr>
                <w:rFonts w:ascii="Symbol" w:hAnsi="Symbol" w:eastAsia="Symbol"/>
                <w:b w:val="0"/>
                <w:i w:val="0"/>
                <w:color w:val="000000"/>
                <w:sz w:val="27"/>
              </w:rPr>
              <w:t xml:space="preserve">) </w:t>
            </w:r>
            <w:r>
              <w:rPr>
                <w:rFonts w:ascii="Symbol" w:hAnsi="Symbol" w:eastAsia="Symbol"/>
                <w:b w:val="0"/>
                <w:i w:val="0"/>
                <w:color w:val="000000"/>
                <w:sz w:val="27"/>
              </w:rPr>
              <w:t>)</w:t>
            </w:r>
          </w:p>
        </w:tc>
        <w:tc>
          <w:tcPr>
            <w:tcW w:type="dxa" w:w="12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0" w:after="0"/>
              <w:ind w:left="24" w:right="12"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652" w:after="0"/>
              <w:ind w:left="0" w:right="0" w:firstLine="0"/>
              <w:jc w:val="center"/>
            </w:pPr>
            <w:r>
              <w:rPr>
                <w:rFonts w:ascii="TimesNewRoman,Italic" w:hAnsi="TimesNewRoman,Italic" w:eastAsia="TimesNewRoman,Italic"/>
                <w:b w:val="0"/>
                <w:i/>
                <w:color w:val="000000"/>
                <w:sz w:val="24"/>
              </w:rPr>
              <w:t xml:space="preserve">R </w:t>
            </w:r>
            <w:r>
              <w:rPr>
                <w:rFonts w:ascii="TimesNewRoman" w:hAnsi="TimesNewRoman" w:eastAsia="TimesNewRoman"/>
                <w:b w:val="0"/>
                <w:i w:val="0"/>
                <w:color w:val="000000"/>
                <w:sz w:val="14"/>
              </w:rPr>
              <w:t>5</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622" w:after="0"/>
              <w:ind w:left="0" w:right="0" w:firstLine="0"/>
              <w:jc w:val="center"/>
            </w:pPr>
            <w:r>
              <w:rPr>
                <w:rFonts w:ascii="Symbol" w:hAnsi="Symbol" w:eastAsia="Symbol"/>
                <w:b w:val="0"/>
                <w:i w:val="0"/>
                <w:color w:val="000000"/>
                <w:sz w:val="24"/>
              </w:rPr>
              <w:t>=</w:t>
            </w:r>
          </w:p>
        </w:tc>
        <w:tc>
          <w:tcPr>
            <w:tcW w:type="dxa" w:w="3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0" w:after="0"/>
              <w:ind w:left="44" w:right="0" w:firstLine="0"/>
              <w:jc w:val="left"/>
            </w:pPr>
            <w:r>
              <w:rPr>
                <w:rFonts w:ascii="Symbol" w:hAnsi="Symbol" w:eastAsia="Symbol"/>
                <w:b w:val="0"/>
                <w:i w:val="0"/>
                <w:color w:val="000000"/>
                <w:sz w:val="24"/>
              </w:rPr>
              <w:t></w:t>
            </w:r>
            <w:r>
              <w:rPr>
                <w:rFonts w:ascii="TimesNewRoman,Italic" w:hAnsi="TimesNewRoman,Italic" w:eastAsia="TimesNewRoman,Italic"/>
                <w:b w:val="0"/>
                <w:i/>
                <w:color w:val="000000"/>
                <w:sz w:val="24"/>
              </w:rPr>
              <w:t>U</w:t>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227"/>
            <w:vMerge/>
            <w:tcBorders/>
          </w:tcPr>
          <w:p/>
        </w:tc>
        <w:tc>
          <w:tcPr>
            <w:tcW w:type="dxa" w:w="50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12" w:after="0"/>
              <w:ind w:left="0" w:right="74" w:firstLine="0"/>
              <w:jc w:val="right"/>
            </w:pPr>
            <w:r>
              <w:rPr>
                <w:rFonts w:ascii="TimesNewRoman,Italic" w:hAnsi="TimesNewRoman,Italic" w:eastAsia="TimesNewRoman,Italic"/>
                <w:b w:val="0"/>
                <w:i/>
                <w:color w:val="000000"/>
                <w:sz w:val="24"/>
              </w:rPr>
              <w:t xml:space="preserve">x </w:t>
            </w:r>
            <w:r>
              <w:rPr>
                <w:rFonts w:ascii="TimesNewRoman" w:hAnsi="TimesNewRoman" w:eastAsia="TimesNewRoman"/>
                <w:b w:val="0"/>
                <w:i w:val="0"/>
                <w:color w:val="000000"/>
                <w:sz w:val="14"/>
              </w:rPr>
              <w:t>1</w:t>
            </w:r>
          </w:p>
        </w:tc>
        <w:tc>
          <w:tcPr>
            <w:tcW w:type="dxa" w:w="227"/>
            <w:vMerge/>
            <w:tcBorders/>
          </w:tcPr>
          <w:p/>
        </w:tc>
        <w:tc>
          <w:tcPr>
            <w:tcW w:type="dxa" w:w="140"/>
            <w:vMerge w:val="restart"/>
            <w:tcBorders/>
            <w:tcMar>
              <w:start w:w="0" w:type="dxa"/>
              <w:end w:w="0" w:type="dxa"/>
            </w:tcMar>
            <w:tcMar>
              <w:start w:w="0" w:type="dxa"/>
              <w:end w:w="0" w:type="dxa"/>
            </w:tcMar>
          </w:tcPr>
          <w:p>
            <w:pPr>
              <w:autoSpaceDN w:val="0"/>
              <w:autoSpaceDE w:val="0"/>
              <w:widowControl/>
              <w:spacing w:line="360" w:lineRule="exact" w:before="60" w:after="0"/>
              <w:ind w:left="0" w:right="0" w:firstLine="0"/>
              <w:jc w:val="center"/>
            </w:pPr>
            <w:r>
              <w:rPr>
                <w:rFonts w:ascii="Symbol" w:hAnsi="Symbol" w:eastAsia="Symbol"/>
                <w:b w:val="0"/>
                <w:i w:val="0"/>
                <w:color w:val="000000"/>
                <w:sz w:val="27"/>
              </w:rPr>
              <w:t xml:space="preserve">( </w:t>
            </w:r>
            <w:r>
              <w:rPr>
                <w:rFonts w:ascii="Symbol" w:hAnsi="Symbol" w:eastAsia="Symbol"/>
                <w:b w:val="0"/>
                <w:i w:val="0"/>
                <w:color w:val="000000"/>
                <w:sz w:val="27"/>
              </w:rPr>
              <w:t>(</w:t>
            </w:r>
          </w:p>
        </w:tc>
        <w:tc>
          <w:tcPr>
            <w:tcW w:type="dxa" w:w="65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4"/>
              </w:rPr>
              <w:t>85,100</w:t>
            </w:r>
          </w:p>
        </w:tc>
        <w:tc>
          <w:tcPr>
            <w:tcW w:type="dxa" w:w="104"/>
            <w:vMerge w:val="restart"/>
            <w:tcBorders/>
            <w:tcMar>
              <w:start w:w="0" w:type="dxa"/>
              <w:end w:w="0" w:type="dxa"/>
            </w:tcMar>
            <w:tcMar>
              <w:start w:w="0" w:type="dxa"/>
              <w:end w:w="0" w:type="dxa"/>
            </w:tcMar>
          </w:tcPr>
          <w:p>
            <w:pPr>
              <w:autoSpaceDN w:val="0"/>
              <w:autoSpaceDE w:val="0"/>
              <w:widowControl/>
              <w:spacing w:line="360" w:lineRule="exact" w:before="60" w:after="0"/>
              <w:ind w:left="0" w:right="0" w:firstLine="0"/>
              <w:jc w:val="center"/>
            </w:pPr>
            <w:r>
              <w:rPr>
                <w:rFonts w:ascii="Symbol" w:hAnsi="Symbol" w:eastAsia="Symbol"/>
                <w:b w:val="0"/>
                <w:i w:val="0"/>
                <w:color w:val="000000"/>
                <w:sz w:val="27"/>
              </w:rPr>
              <w:t xml:space="preserve">) </w:t>
            </w:r>
            <w:r>
              <w:rPr>
                <w:rFonts w:ascii="Symbol" w:hAnsi="Symbol" w:eastAsia="Symbol"/>
                <w:b w:val="0"/>
                <w:i w:val="0"/>
                <w:color w:val="000000"/>
                <w:sz w:val="27"/>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0" w:after="0"/>
              <w:ind w:left="6" w:right="22"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3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570" w:after="0"/>
              <w:ind w:left="0" w:right="0" w:firstLine="0"/>
              <w:jc w:val="center"/>
            </w:pPr>
            <w:r>
              <w:rPr>
                <w:rFonts w:ascii="TimesNewRoman,Italic" w:hAnsi="TimesNewRoman,Italic" w:eastAsia="TimesNewRoman,Italic"/>
                <w:b w:val="0"/>
                <w:i/>
                <w:color w:val="000000"/>
                <w:sz w:val="24"/>
              </w:rPr>
              <w:t xml:space="preserve">R </w:t>
            </w:r>
            <w:r>
              <w:rPr>
                <w:w w:val="98.49030375480652"/>
                <w:rFonts w:ascii="Symbol" w:hAnsi="Symbol" w:eastAsia="Symbol"/>
                <w:b w:val="0"/>
                <w:i w:val="0"/>
                <w:color w:val="000000"/>
                <w:sz w:val="16"/>
              </w:rPr>
              <w:t>( )</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622" w:after="0"/>
              <w:ind w:left="0" w:right="0" w:firstLine="0"/>
              <w:jc w:val="center"/>
            </w:pPr>
            <w:r>
              <w:rPr>
                <w:rFonts w:ascii="Symbol" w:hAnsi="Symbol" w:eastAsia="Symbol"/>
                <w:b w:val="0"/>
                <w:i w:val="0"/>
                <w:color w:val="000000"/>
                <w:sz w:val="24"/>
              </w:rPr>
              <w:t>=</w:t>
            </w: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0" w:after="0"/>
              <w:ind w:left="14" w:right="144" w:firstLine="0"/>
              <w:jc w:val="left"/>
            </w:pPr>
            <w:r>
              <w:rPr>
                <w:rFonts w:ascii="Symbol" w:hAnsi="Symbol" w:eastAsia="Symbol"/>
                <w:b w:val="0"/>
                <w:i w:val="0"/>
                <w:color w:val="000000"/>
                <w:sz w:val="24"/>
              </w:rPr>
              <w:t></w:t>
            </w:r>
            <w:r>
              <w:rPr>
                <w:rFonts w:ascii="TimesNewRoman,Italic" w:hAnsi="TimesNewRoman,Italic" w:eastAsia="TimesNewRoman,Italic"/>
                <w:b w:val="0"/>
                <w:i/>
                <w:color w:val="000000"/>
                <w:sz w:val="24"/>
              </w:rPr>
              <w:t>U</w:t>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p>
        </w:tc>
        <w:tc>
          <w:tcPr>
            <w:tcW w:type="dxa" w:w="320"/>
            <w:gridSpan w:val="2"/>
            <w:tcBorders/>
            <w:tcMar>
              <w:start w:w="0" w:type="dxa"/>
              <w:end w:w="0" w:type="dxa"/>
            </w:tcMar>
            <w:tcMar>
              <w:start w:w="0" w:type="dxa"/>
              <w:end w:w="0" w:type="dxa"/>
            </w:tcMar>
          </w:tcPr>
          <w:p>
            <w:pPr>
              <w:autoSpaceDN w:val="0"/>
              <w:autoSpaceDE w:val="0"/>
              <w:widowControl/>
              <w:spacing w:line="266" w:lineRule="auto" w:before="112" w:after="0"/>
              <w:ind w:left="0" w:right="0" w:firstLine="0"/>
              <w:jc w:val="center"/>
            </w:pPr>
            <w:r>
              <w:rPr>
                <w:rFonts w:ascii="TimesNewRoman,Italic" w:hAnsi="TimesNewRoman,Italic" w:eastAsia="TimesNewRoman,Italic"/>
                <w:b w:val="0"/>
                <w:i/>
                <w:color w:val="000000"/>
                <w:sz w:val="24"/>
              </w:rPr>
              <w:t xml:space="preserve">x </w:t>
            </w:r>
            <w:r>
              <w:rPr>
                <w:rFonts w:ascii="TimesNewRoman" w:hAnsi="TimesNewRoman" w:eastAsia="TimesNewRoman"/>
                <w:b w:val="0"/>
                <w:i w:val="0"/>
                <w:color w:val="000000"/>
                <w:sz w:val="14"/>
              </w:rPr>
              <w:t>1</w:t>
            </w:r>
          </w:p>
        </w:tc>
        <w:tc>
          <w:tcPr>
            <w:tcW w:type="dxa" w:w="280"/>
            <w:vMerge w:val="restart"/>
            <w:tcBorders/>
            <w:tcMar>
              <w:start w:w="0" w:type="dxa"/>
              <w:end w:w="0" w:type="dxa"/>
            </w:tcMar>
            <w:tcMar>
              <w:start w:w="0" w:type="dxa"/>
              <w:end w:w="0" w:type="dxa"/>
            </w:tcMar>
          </w:tcPr>
          <w:p>
            <w:pPr>
              <w:autoSpaceDN w:val="0"/>
              <w:autoSpaceDE w:val="0"/>
              <w:widowControl/>
              <w:spacing w:line="360" w:lineRule="exact" w:before="60" w:after="0"/>
              <w:ind w:left="144" w:right="0" w:firstLine="0"/>
              <w:jc w:val="right"/>
            </w:pPr>
            <w:r>
              <w:rPr>
                <w:rFonts w:ascii="Symbol" w:hAnsi="Symbol" w:eastAsia="Symbol"/>
                <w:b w:val="0"/>
                <w:i w:val="0"/>
                <w:color w:val="000000"/>
                <w:sz w:val="27"/>
              </w:rPr>
              <w:t xml:space="preserve">( </w:t>
            </w:r>
            <w:r>
              <w:br/>
            </w:r>
            <w:r>
              <w:rPr>
                <w:rFonts w:ascii="Symbol" w:hAnsi="Symbol" w:eastAsia="Symbol"/>
                <w:b w:val="0"/>
                <w:i w:val="0"/>
                <w:color w:val="000000"/>
                <w:sz w:val="27"/>
              </w:rPr>
              <w:t>(</w:t>
            </w:r>
          </w:p>
        </w:tc>
        <w:tc>
          <w:tcPr>
            <w:tcW w:type="dxa" w:w="5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1" w:lineRule="auto" w:before="112" w:after="0"/>
              <w:ind w:left="0" w:right="0" w:firstLine="0"/>
              <w:jc w:val="center"/>
            </w:pPr>
            <w:r>
              <w:rPr>
                <w:rFonts w:ascii="TimesNewRoman" w:hAnsi="TimesNewRoman" w:eastAsia="TimesNewRoman"/>
                <w:b w:val="0"/>
                <w:i w:val="0"/>
                <w:color w:val="000000"/>
                <w:sz w:val="24"/>
              </w:rPr>
              <w:t xml:space="preserve">0,100 </w:t>
            </w:r>
            <w:r>
              <w:rPr>
                <w:rFonts w:ascii="TimesNewRoman" w:hAnsi="TimesNewRoman" w:eastAsia="TimesNewRoman"/>
                <w:b w:val="0"/>
                <w:i w:val="0"/>
                <w:color w:val="000000"/>
                <w:sz w:val="24"/>
              </w:rPr>
              <w:t>0,100</w:t>
            </w:r>
          </w:p>
        </w:tc>
        <w:tc>
          <w:tcPr>
            <w:tcW w:type="dxa" w:w="227"/>
            <w:vMerge/>
            <w:tcBorders/>
          </w:tcPr>
          <w:p/>
        </w:tc>
        <w:tc>
          <w:tcPr>
            <w:tcW w:type="dxa" w:w="227"/>
            <w:vMerge/>
            <w:tcBorders/>
          </w:tcPr>
          <w:p/>
        </w:tc>
      </w:tr>
      <w:tr>
        <w:trPr>
          <w:trHeight w:hRule="exact" w:val="338"/>
        </w:trPr>
        <w:tc>
          <w:tcPr>
            <w:tcW w:type="dxa" w:w="454"/>
            <w:gridSpan w:val="2"/>
            <w:vMerge/>
            <w:tcBorders/>
          </w:tcPr>
          <w:p/>
        </w:tc>
        <w:tc>
          <w:tcPr>
            <w:tcW w:type="dxa" w:w="227"/>
            <w:vMerge/>
            <w:tcBorders/>
          </w:tcPr>
          <w:p/>
        </w:tc>
        <w:tc>
          <w:tcPr>
            <w:tcW w:type="dxa" w:w="227"/>
            <w:vMerge/>
            <w:tcBorders/>
          </w:tcPr>
          <w:p/>
        </w:tc>
        <w:tc>
          <w:tcPr>
            <w:tcW w:type="dxa" w:w="454"/>
            <w:gridSpan w:val="2"/>
            <w:vMerge/>
            <w:tcBorders/>
          </w:tcPr>
          <w:p/>
        </w:tc>
        <w:tc>
          <w:tcPr>
            <w:tcW w:type="dxa" w:w="542"/>
            <w:gridSpan w:val="2"/>
            <w:tcBorders/>
            <w:tcMar>
              <w:start w:w="0" w:type="dxa"/>
              <w:end w:w="0" w:type="dxa"/>
            </w:tcMar>
            <w:tcMar>
              <w:start w:w="0" w:type="dxa"/>
              <w:end w:w="0" w:type="dxa"/>
            </w:tcMar>
          </w:tcPr>
          <w:p>
            <w:pPr>
              <w:autoSpaceDN w:val="0"/>
              <w:autoSpaceDE w:val="0"/>
              <w:widowControl/>
              <w:spacing w:line="266" w:lineRule="auto" w:before="30" w:after="0"/>
              <w:ind w:left="0" w:right="0" w:firstLine="0"/>
              <w:jc w:val="center"/>
            </w:pPr>
            <w:r>
              <w:rPr>
                <w:rFonts w:ascii="TimesNewRoman,Italic" w:hAnsi="TimesNewRoman,Italic" w:eastAsia="TimesNewRoman,Italic"/>
                <w:b w:val="0"/>
                <w:i/>
                <w:color w:val="000000"/>
                <w:sz w:val="24"/>
              </w:rPr>
              <w:t xml:space="preserve">x </w:t>
            </w:r>
            <w:r>
              <w:rPr>
                <w:rFonts w:ascii="TimesNewRoman" w:hAnsi="TimesNewRoman" w:eastAsia="TimesNewRoman"/>
                <w:b w:val="0"/>
                <w:i w:val="0"/>
                <w:color w:val="000000"/>
                <w:sz w:val="14"/>
              </w:rPr>
              <w:t>2</w:t>
            </w:r>
          </w:p>
        </w:tc>
        <w:tc>
          <w:tcPr>
            <w:tcW w:type="dxa" w:w="227"/>
            <w:vMerge/>
            <w:tcBorders/>
          </w:tcPr>
          <w:p/>
        </w:tc>
        <w:tc>
          <w:tcPr>
            <w:tcW w:type="dxa" w:w="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30" w:after="0"/>
              <w:ind w:left="0" w:right="0" w:firstLine="0"/>
              <w:jc w:val="center"/>
            </w:pPr>
            <w:r>
              <w:rPr>
                <w:rFonts w:ascii="TimesNewRoman" w:hAnsi="TimesNewRoman" w:eastAsia="TimesNewRoman"/>
                <w:b w:val="0"/>
                <w:i w:val="0"/>
                <w:color w:val="000000"/>
                <w:sz w:val="24"/>
              </w:rPr>
              <w:t>70,85</w:t>
            </w:r>
          </w:p>
        </w:tc>
        <w:tc>
          <w:tcPr>
            <w:tcW w:type="dxa" w:w="227"/>
            <w:vMerge/>
            <w:tcBorders/>
          </w:tcPr>
          <w:p/>
        </w:tc>
        <w:tc>
          <w:tcPr>
            <w:tcW w:type="dxa" w:w="227"/>
            <w:vMerge/>
            <w:tcBorders/>
          </w:tcPr>
          <w:p/>
        </w:tc>
        <w:tc>
          <w:tcPr>
            <w:tcW w:type="dxa" w:w="454"/>
            <w:gridSpan w:val="2"/>
            <w:vMerge/>
            <w:tcBorders/>
          </w:tcPr>
          <w:p/>
        </w:tc>
        <w:tc>
          <w:tcPr>
            <w:tcW w:type="dxa" w:w="227"/>
            <w:vMerge/>
            <w:tcBorders/>
          </w:tcPr>
          <w:p/>
        </w:tc>
        <w:tc>
          <w:tcPr>
            <w:tcW w:type="dxa" w:w="454"/>
            <w:gridSpan w:val="2"/>
            <w:vMerge/>
            <w:tcBorders/>
          </w:tcPr>
          <w:p/>
        </w:tc>
        <w:tc>
          <w:tcPr>
            <w:tcW w:type="dxa" w:w="227"/>
            <w:vMerge/>
            <w:tcBorders/>
          </w:tcPr>
          <w:p/>
        </w:tc>
        <w:tc>
          <w:tcPr>
            <w:tcW w:type="dxa" w:w="340"/>
            <w:gridSpan w:val="2"/>
            <w:tcBorders/>
            <w:tcMar>
              <w:start w:w="0" w:type="dxa"/>
              <w:end w:w="0" w:type="dxa"/>
            </w:tcMar>
            <w:tcMar>
              <w:start w:w="0" w:type="dxa"/>
              <w:end w:w="0" w:type="dxa"/>
            </w:tcMar>
          </w:tcPr>
          <w:p>
            <w:pPr>
              <w:autoSpaceDN w:val="0"/>
              <w:autoSpaceDE w:val="0"/>
              <w:widowControl/>
              <w:spacing w:line="230" w:lineRule="auto" w:before="30" w:after="0"/>
              <w:ind w:left="0" w:right="0" w:firstLine="0"/>
              <w:jc w:val="right"/>
            </w:pPr>
            <w:r>
              <w:rPr>
                <w:rFonts w:ascii="TimesNewRoman,Italic" w:hAnsi="TimesNewRoman,Italic" w:eastAsia="TimesNewRoman,Italic"/>
                <w:b w:val="0"/>
                <w:i/>
                <w:color w:val="000000"/>
                <w:sz w:val="24"/>
              </w:rPr>
              <w:t>x</w:t>
            </w:r>
          </w:p>
        </w:tc>
        <w:tc>
          <w:tcPr>
            <w:tcW w:type="dxa" w:w="160"/>
            <w:tcBorders/>
            <w:tcMar>
              <w:start w:w="0" w:type="dxa"/>
              <w:end w:w="0" w:type="dxa"/>
            </w:tcMar>
          </w:tcPr>
          <w:p>
            <w:pPr>
              <w:autoSpaceDN w:val="0"/>
              <w:autoSpaceDE w:val="0"/>
              <w:widowControl/>
              <w:spacing w:line="233" w:lineRule="auto" w:before="182" w:after="0"/>
              <w:ind w:left="0" w:right="0" w:firstLine="0"/>
              <w:jc w:val="center"/>
            </w:pPr>
            <w:r>
              <w:rPr>
                <w:rFonts w:ascii="TimesNewRoman" w:hAnsi="TimesNewRoman" w:eastAsia="TimesNewRoman"/>
                <w:b w:val="0"/>
                <w:i w:val="0"/>
                <w:color w:val="000000"/>
                <w:sz w:val="14"/>
              </w:rPr>
              <w:t>2</w:t>
            </w:r>
          </w:p>
        </w:tc>
        <w:tc>
          <w:tcPr>
            <w:tcW w:type="dxa" w:w="227"/>
            <w:vMerge/>
            <w:tcBorders/>
          </w:tcPr>
          <w:p/>
        </w:tc>
        <w:tc>
          <w:tcPr>
            <w:tcW w:type="dxa" w:w="227"/>
            <w:vMerge/>
            <w:tcBorders/>
          </w:tcPr>
          <w:p/>
        </w:tc>
        <w:tc>
          <w:tcPr>
            <w:tcW w:type="dxa" w:w="65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30" w:after="0"/>
              <w:ind w:left="0" w:right="0" w:firstLine="0"/>
              <w:jc w:val="center"/>
            </w:pPr>
            <w:r>
              <w:rPr>
                <w:rFonts w:ascii="TimesNewRoman" w:hAnsi="TimesNewRoman" w:eastAsia="TimesNewRoman"/>
                <w:b w:val="0"/>
                <w:i w:val="0"/>
                <w:color w:val="000000"/>
                <w:sz w:val="24"/>
              </w:rPr>
              <w:t>85,100</w:t>
            </w:r>
          </w:p>
        </w:tc>
        <w:tc>
          <w:tcPr>
            <w:tcW w:type="dxa" w:w="227"/>
            <w:vMerge/>
            <w:tcBorders/>
          </w:tcPr>
          <w:p/>
        </w:tc>
        <w:tc>
          <w:tcPr>
            <w:tcW w:type="dxa" w:w="227"/>
            <w:vMerge/>
            <w:tcBorders/>
          </w:tcPr>
          <w:p/>
        </w:tc>
        <w:tc>
          <w:tcPr>
            <w:tcW w:type="dxa" w:w="454"/>
            <w:gridSpan w:val="2"/>
            <w:vMerge/>
            <w:tcBorders/>
          </w:tcPr>
          <w:p/>
        </w:tc>
        <w:tc>
          <w:tcPr>
            <w:tcW w:type="dxa" w:w="454"/>
            <w:gridSpan w:val="2"/>
            <w:vMerge/>
            <w:tcBorders/>
          </w:tcPr>
          <w:p/>
        </w:tc>
        <w:tc>
          <w:tcPr>
            <w:tcW w:type="dxa" w:w="454"/>
            <w:gridSpan w:val="2"/>
            <w:vMerge/>
            <w:tcBorders/>
          </w:tcPr>
          <w:p/>
        </w:tc>
        <w:tc>
          <w:tcPr>
            <w:tcW w:type="dxa" w:w="320"/>
            <w:gridSpan w:val="2"/>
            <w:tcBorders/>
            <w:tcMar>
              <w:start w:w="0" w:type="dxa"/>
              <w:end w:w="0" w:type="dxa"/>
            </w:tcMar>
            <w:tcMar>
              <w:start w:w="0" w:type="dxa"/>
              <w:end w:w="0" w:type="dxa"/>
            </w:tcMar>
          </w:tcPr>
          <w:p>
            <w:pPr>
              <w:autoSpaceDN w:val="0"/>
              <w:autoSpaceDE w:val="0"/>
              <w:widowControl/>
              <w:spacing w:line="266" w:lineRule="auto" w:before="30" w:after="0"/>
              <w:ind w:left="0" w:right="0" w:firstLine="0"/>
              <w:jc w:val="center"/>
            </w:pPr>
            <w:r>
              <w:rPr>
                <w:rFonts w:ascii="TimesNewRoman,Italic" w:hAnsi="TimesNewRoman,Italic" w:eastAsia="TimesNewRoman,Italic"/>
                <w:b w:val="0"/>
                <w:i/>
                <w:color w:val="000000"/>
                <w:sz w:val="24"/>
              </w:rPr>
              <w:t xml:space="preserve">x </w:t>
            </w:r>
            <w:r>
              <w:rPr>
                <w:rFonts w:ascii="TimesNewRoman" w:hAnsi="TimesNewRoman" w:eastAsia="TimesNewRoman"/>
                <w:b w:val="0"/>
                <w:i w:val="0"/>
                <w:color w:val="000000"/>
                <w:sz w:val="14"/>
              </w:rPr>
              <w:t>2</w:t>
            </w:r>
          </w:p>
        </w:tc>
        <w:tc>
          <w:tcPr>
            <w:tcW w:type="dxa" w:w="227"/>
            <w:vMerge/>
            <w:tcBorders/>
          </w:tcPr>
          <w:p/>
        </w:tc>
        <w:tc>
          <w:tcPr>
            <w:tcW w:type="dxa" w:w="681"/>
            <w:gridSpan w:val="3"/>
            <w:vMerge/>
            <w:tcBorders/>
          </w:tcPr>
          <w:p/>
        </w:tc>
        <w:tc>
          <w:tcPr>
            <w:tcW w:type="dxa" w:w="227"/>
            <w:vMerge/>
            <w:tcBorders/>
          </w:tcPr>
          <w:p/>
        </w:tc>
        <w:tc>
          <w:tcPr>
            <w:tcW w:type="dxa" w:w="227"/>
            <w:vMerge/>
            <w:tcBorders/>
          </w:tcPr>
          <w:p/>
        </w:tc>
      </w:tr>
      <w:tr>
        <w:trPr>
          <w:trHeight w:hRule="exact" w:val="359"/>
        </w:trPr>
        <w:tc>
          <w:tcPr>
            <w:tcW w:type="dxa" w:w="454"/>
            <w:gridSpan w:val="2"/>
            <w:vMerge/>
            <w:tcBorders/>
          </w:tcPr>
          <w:p/>
        </w:tc>
        <w:tc>
          <w:tcPr>
            <w:tcW w:type="dxa" w:w="227"/>
            <w:vMerge/>
            <w:tcBorders/>
          </w:tcPr>
          <w:p/>
        </w:tc>
        <w:tc>
          <w:tcPr>
            <w:tcW w:type="dxa" w:w="227"/>
            <w:vMerge/>
            <w:tcBorders/>
          </w:tcPr>
          <w:p/>
        </w:tc>
        <w:tc>
          <w:tcPr>
            <w:tcW w:type="dxa" w:w="454"/>
            <w:gridSpan w:val="2"/>
            <w:vMerge/>
            <w:tcBorders/>
          </w:tcPr>
          <w:p/>
        </w:tc>
        <w:tc>
          <w:tcPr>
            <w:tcW w:type="dxa" w:w="542"/>
            <w:gridSpan w:val="2"/>
            <w:tcBorders/>
            <w:tcMar>
              <w:start w:w="0" w:type="dxa"/>
              <w:end w:w="0" w:type="dxa"/>
            </w:tcMar>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4"/>
              </w:rPr>
              <w:t>...</w:t>
            </w:r>
          </w:p>
        </w:tc>
        <w:tc>
          <w:tcPr>
            <w:tcW w:type="dxa" w:w="140"/>
            <w:vMerge w:val="restart"/>
            <w:tcBorders/>
            <w:tcMar>
              <w:start w:w="0" w:type="dxa"/>
              <w:end w:w="0" w:type="dxa"/>
            </w:tcMar>
            <w:tcMar>
              <w:start w:w="0" w:type="dxa"/>
              <w:end w:w="0" w:type="dxa"/>
            </w:tcMar>
          </w:tcPr>
          <w:p>
            <w:pPr>
              <w:autoSpaceDN w:val="0"/>
              <w:autoSpaceDE w:val="0"/>
              <w:widowControl/>
              <w:spacing w:line="404" w:lineRule="exact" w:before="326" w:after="0"/>
              <w:ind w:left="0" w:right="0" w:firstLine="0"/>
              <w:jc w:val="right"/>
            </w:pPr>
            <w:r>
              <w:rPr>
                <w:rFonts w:ascii="Symbol" w:hAnsi="Symbol" w:eastAsia="Symbol"/>
                <w:b w:val="0"/>
                <w:i w:val="0"/>
                <w:color w:val="000000"/>
                <w:sz w:val="27"/>
              </w:rPr>
              <w:t>(</w:t>
            </w:r>
          </w:p>
        </w:tc>
        <w:tc>
          <w:tcPr>
            <w:tcW w:type="dxa" w:w="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4"/>
              </w:rPr>
              <w:t>...</w:t>
            </w:r>
          </w:p>
        </w:tc>
        <w:tc>
          <w:tcPr>
            <w:tcW w:type="dxa" w:w="72"/>
            <w:vMerge w:val="restart"/>
            <w:tcBorders/>
            <w:tcMar>
              <w:start w:w="0" w:type="dxa"/>
              <w:end w:w="0" w:type="dxa"/>
            </w:tcMar>
            <w:tcMar>
              <w:start w:w="0" w:type="dxa"/>
              <w:end w:w="0" w:type="dxa"/>
            </w:tcMar>
          </w:tcPr>
          <w:p>
            <w:pPr>
              <w:autoSpaceDN w:val="0"/>
              <w:autoSpaceDE w:val="0"/>
              <w:widowControl/>
              <w:spacing w:line="404" w:lineRule="exact" w:before="326" w:after="0"/>
              <w:ind w:left="0" w:right="0" w:firstLine="0"/>
              <w:jc w:val="center"/>
            </w:pPr>
            <w:r>
              <w:rPr>
                <w:rFonts w:ascii="Symbol" w:hAnsi="Symbol" w:eastAsia="Symbol"/>
                <w:b w:val="0"/>
                <w:i w:val="0"/>
                <w:color w:val="000000"/>
                <w:sz w:val="27"/>
              </w:rPr>
              <w:t>)</w:t>
            </w:r>
          </w:p>
        </w:tc>
        <w:tc>
          <w:tcPr>
            <w:tcW w:type="dxa" w:w="227"/>
            <w:vMerge/>
            <w:tcBorders/>
          </w:tcPr>
          <w:p/>
        </w:tc>
        <w:tc>
          <w:tcPr>
            <w:tcW w:type="dxa" w:w="454"/>
            <w:gridSpan w:val="2"/>
            <w:vMerge/>
            <w:tcBorders/>
          </w:tcPr>
          <w:p/>
        </w:tc>
        <w:tc>
          <w:tcPr>
            <w:tcW w:type="dxa" w:w="227"/>
            <w:vMerge/>
            <w:tcBorders/>
          </w:tcPr>
          <w:p/>
        </w:tc>
        <w:tc>
          <w:tcPr>
            <w:tcW w:type="dxa" w:w="454"/>
            <w:gridSpan w:val="2"/>
            <w:vMerge/>
            <w:tcBorders/>
          </w:tcPr>
          <w:p/>
        </w:tc>
        <w:tc>
          <w:tcPr>
            <w:tcW w:type="dxa" w:w="227"/>
            <w:vMerge/>
            <w:tcBorders/>
          </w:tcPr>
          <w:p/>
        </w:tc>
        <w:tc>
          <w:tcPr>
            <w:tcW w:type="dxa" w:w="50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52" w:after="0"/>
              <w:ind w:left="0" w:right="70" w:firstLine="0"/>
              <w:jc w:val="right"/>
            </w:pPr>
            <w:r>
              <w:rPr>
                <w:rFonts w:ascii="TimesNewRoman" w:hAnsi="TimesNewRoman" w:eastAsia="TimesNewRoman"/>
                <w:b w:val="0"/>
                <w:i w:val="0"/>
                <w:color w:val="000000"/>
                <w:sz w:val="24"/>
              </w:rPr>
              <w:t xml:space="preserve">.. </w:t>
            </w:r>
            <w:r>
              <w:rPr>
                <w:rFonts w:ascii="TimesNewRoman" w:hAnsi="TimesNewRoman" w:eastAsia="TimesNewRoman"/>
                <w:b w:val="0"/>
                <w:i w:val="0"/>
                <w:color w:val="000000"/>
                <w:sz w:val="24"/>
              </w:rPr>
              <w:t>.</w:t>
            </w:r>
          </w:p>
        </w:tc>
        <w:tc>
          <w:tcPr>
            <w:tcW w:type="dxa" w:w="227"/>
            <w:vMerge/>
            <w:tcBorders/>
          </w:tcPr>
          <w:p/>
        </w:tc>
        <w:tc>
          <w:tcPr>
            <w:tcW w:type="dxa" w:w="140"/>
            <w:vMerge w:val="restart"/>
            <w:tcBorders/>
            <w:tcMar>
              <w:start w:w="0" w:type="dxa"/>
              <w:end w:w="0" w:type="dxa"/>
            </w:tcMar>
            <w:tcMar>
              <w:start w:w="0" w:type="dxa"/>
              <w:end w:w="0" w:type="dxa"/>
            </w:tcMar>
          </w:tcPr>
          <w:p>
            <w:pPr>
              <w:autoSpaceDN w:val="0"/>
              <w:autoSpaceDE w:val="0"/>
              <w:widowControl/>
              <w:spacing w:line="404" w:lineRule="exact" w:before="326" w:after="0"/>
              <w:ind w:left="0" w:right="0" w:firstLine="0"/>
              <w:jc w:val="center"/>
            </w:pPr>
            <w:r>
              <w:rPr>
                <w:rFonts w:ascii="Symbol" w:hAnsi="Symbol" w:eastAsia="Symbol"/>
                <w:b w:val="0"/>
                <w:i w:val="0"/>
                <w:color w:val="000000"/>
                <w:sz w:val="27"/>
              </w:rPr>
              <w:t>(</w:t>
            </w:r>
          </w:p>
        </w:tc>
        <w:tc>
          <w:tcPr>
            <w:tcW w:type="dxa" w:w="65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4"/>
              </w:rPr>
              <w:t>...</w:t>
            </w:r>
          </w:p>
        </w:tc>
        <w:tc>
          <w:tcPr>
            <w:tcW w:type="dxa" w:w="104"/>
            <w:vMerge w:val="restart"/>
            <w:tcBorders/>
            <w:tcMar>
              <w:start w:w="0" w:type="dxa"/>
              <w:end w:w="0" w:type="dxa"/>
            </w:tcMar>
            <w:tcMar>
              <w:start w:w="0" w:type="dxa"/>
              <w:end w:w="0" w:type="dxa"/>
            </w:tcMar>
          </w:tcPr>
          <w:p>
            <w:pPr>
              <w:autoSpaceDN w:val="0"/>
              <w:autoSpaceDE w:val="0"/>
              <w:widowControl/>
              <w:spacing w:line="404" w:lineRule="exact" w:before="326" w:after="0"/>
              <w:ind w:left="0" w:right="0" w:firstLine="0"/>
              <w:jc w:val="center"/>
            </w:pPr>
            <w:r>
              <w:rPr>
                <w:rFonts w:ascii="Symbol" w:hAnsi="Symbol" w:eastAsia="Symbol"/>
                <w:b w:val="0"/>
                <w:i w:val="0"/>
                <w:color w:val="000000"/>
                <w:sz w:val="27"/>
              </w:rPr>
              <w:t>)</w:t>
            </w:r>
          </w:p>
        </w:tc>
        <w:tc>
          <w:tcPr>
            <w:tcW w:type="dxa" w:w="227"/>
            <w:vMerge/>
            <w:tcBorders/>
          </w:tcPr>
          <w:p/>
        </w:tc>
        <w:tc>
          <w:tcPr>
            <w:tcW w:type="dxa" w:w="454"/>
            <w:gridSpan w:val="2"/>
            <w:vMerge/>
            <w:tcBorders/>
          </w:tcPr>
          <w:p/>
        </w:tc>
        <w:tc>
          <w:tcPr>
            <w:tcW w:type="dxa" w:w="454"/>
            <w:gridSpan w:val="2"/>
            <w:vMerge/>
            <w:tcBorders/>
          </w:tcPr>
          <w:p/>
        </w:tc>
        <w:tc>
          <w:tcPr>
            <w:tcW w:type="dxa" w:w="454"/>
            <w:gridSpan w:val="2"/>
            <w:vMerge/>
            <w:tcBorders/>
          </w:tcPr>
          <w:p/>
        </w:tc>
        <w:tc>
          <w:tcPr>
            <w:tcW w:type="dxa" w:w="320"/>
            <w:gridSpan w:val="2"/>
            <w:tcBorders/>
            <w:tcMar>
              <w:start w:w="0" w:type="dxa"/>
              <w:end w:w="0" w:type="dxa"/>
            </w:tcMar>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4"/>
              </w:rPr>
              <w:t>...</w:t>
            </w:r>
          </w:p>
        </w:tc>
        <w:tc>
          <w:tcPr>
            <w:tcW w:type="dxa" w:w="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2" w:after="0"/>
              <w:ind w:left="0" w:right="184" w:firstLine="0"/>
              <w:jc w:val="right"/>
            </w:pPr>
            <w:r>
              <w:rPr>
                <w:rFonts w:ascii="TimesNewRoman" w:hAnsi="TimesNewRoman" w:eastAsia="TimesNewRoman"/>
                <w:b w:val="0"/>
                <w:i w:val="0"/>
                <w:color w:val="000000"/>
                <w:sz w:val="24"/>
              </w:rPr>
              <w:t>...</w:t>
            </w:r>
          </w:p>
        </w:tc>
        <w:tc>
          <w:tcPr>
            <w:tcW w:type="dxa" w:w="80"/>
            <w:vMerge w:val="restart"/>
            <w:tcBorders/>
            <w:tcMar>
              <w:start w:w="0" w:type="dxa"/>
              <w:end w:w="0" w:type="dxa"/>
            </w:tcMar>
            <w:tcMar>
              <w:start w:w="0" w:type="dxa"/>
              <w:end w:w="0" w:type="dxa"/>
            </w:tcMar>
          </w:tcPr>
          <w:p>
            <w:pPr>
              <w:autoSpaceDN w:val="0"/>
              <w:autoSpaceDE w:val="0"/>
              <w:widowControl/>
              <w:spacing w:line="404" w:lineRule="exact" w:before="326" w:after="0"/>
              <w:ind w:left="0" w:right="0" w:firstLine="0"/>
              <w:jc w:val="center"/>
            </w:pPr>
            <w:r>
              <w:rPr>
                <w:rFonts w:ascii="Symbol" w:hAnsi="Symbol" w:eastAsia="Symbol"/>
                <w:b w:val="0"/>
                <w:i w:val="0"/>
                <w:color w:val="000000"/>
                <w:sz w:val="27"/>
              </w:rPr>
              <w:t>)</w:t>
            </w:r>
          </w:p>
        </w:tc>
        <w:tc>
          <w:tcPr>
            <w:tcW w:type="dxa" w:w="227"/>
            <w:vMerge/>
            <w:tcBorders/>
          </w:tcPr>
          <w:p/>
        </w:tc>
      </w:tr>
      <w:tr>
        <w:trPr>
          <w:trHeight w:hRule="exact" w:val="461"/>
        </w:trPr>
        <w:tc>
          <w:tcPr>
            <w:tcW w:type="dxa" w:w="454"/>
            <w:gridSpan w:val="2"/>
            <w:vMerge/>
            <w:tcBorders/>
          </w:tcPr>
          <w:p/>
        </w:tc>
        <w:tc>
          <w:tcPr>
            <w:tcW w:type="dxa" w:w="227"/>
            <w:vMerge/>
            <w:tcBorders/>
          </w:tcPr>
          <w:p/>
        </w:tc>
        <w:tc>
          <w:tcPr>
            <w:tcW w:type="dxa" w:w="227"/>
            <w:vMerge/>
            <w:tcBorders/>
          </w:tcPr>
          <w:p/>
        </w:tc>
        <w:tc>
          <w:tcPr>
            <w:tcW w:type="dxa" w:w="454"/>
            <w:gridSpan w:val="2"/>
            <w:vMerge/>
            <w:tcBorders/>
          </w:tcPr>
          <w:p/>
        </w:tc>
        <w:tc>
          <w:tcPr>
            <w:tcW w:type="dxa" w:w="542"/>
            <w:gridSpan w:val="2"/>
            <w:tcBorders/>
            <w:tcMar>
              <w:start w:w="0" w:type="dxa"/>
              <w:end w:w="0" w:type="dxa"/>
            </w:tcMar>
            <w:tcMar>
              <w:start w:w="0" w:type="dxa"/>
              <w:end w:w="0" w:type="dxa"/>
            </w:tcMar>
          </w:tcPr>
          <w:p>
            <w:pPr>
              <w:autoSpaceDN w:val="0"/>
              <w:autoSpaceDE w:val="0"/>
              <w:widowControl/>
              <w:spacing w:line="264" w:lineRule="auto" w:before="54" w:after="0"/>
              <w:ind w:left="0" w:right="0" w:firstLine="0"/>
              <w:jc w:val="center"/>
            </w:pPr>
            <w:r>
              <w:rPr>
                <w:rFonts w:ascii="TimesNewRoman,Italic" w:hAnsi="TimesNewRoman,Italic" w:eastAsia="TimesNewRoman,Italic"/>
                <w:b w:val="0"/>
                <w:i/>
                <w:color w:val="000000"/>
                <w:sz w:val="24"/>
              </w:rPr>
              <w:t xml:space="preserve">x </w:t>
            </w:r>
            <w:r>
              <w:rPr>
                <w:rFonts w:ascii="TimesNewRoman" w:hAnsi="TimesNewRoman" w:eastAsia="TimesNewRoman"/>
                <w:b w:val="0"/>
                <w:i w:val="0"/>
                <w:color w:val="000000"/>
                <w:sz w:val="14"/>
              </w:rPr>
              <w:t>22</w:t>
            </w:r>
          </w:p>
        </w:tc>
        <w:tc>
          <w:tcPr>
            <w:tcW w:type="dxa" w:w="227"/>
            <w:vMerge/>
            <w:tcBorders/>
          </w:tcPr>
          <w:p/>
        </w:tc>
        <w:tc>
          <w:tcPr>
            <w:tcW w:type="dxa" w:w="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4"/>
              </w:rPr>
              <w:t>70,85</w:t>
            </w:r>
          </w:p>
        </w:tc>
        <w:tc>
          <w:tcPr>
            <w:tcW w:type="dxa" w:w="227"/>
            <w:vMerge/>
            <w:tcBorders/>
          </w:tcPr>
          <w:p/>
        </w:tc>
        <w:tc>
          <w:tcPr>
            <w:tcW w:type="dxa" w:w="227"/>
            <w:vMerge/>
            <w:tcBorders/>
          </w:tcPr>
          <w:p/>
        </w:tc>
        <w:tc>
          <w:tcPr>
            <w:tcW w:type="dxa" w:w="454"/>
            <w:gridSpan w:val="2"/>
            <w:vMerge/>
            <w:tcBorders/>
          </w:tcPr>
          <w:p/>
        </w:tc>
        <w:tc>
          <w:tcPr>
            <w:tcW w:type="dxa" w:w="227"/>
            <w:vMerge/>
            <w:tcBorders/>
          </w:tcPr>
          <w:p/>
        </w:tc>
        <w:tc>
          <w:tcPr>
            <w:tcW w:type="dxa" w:w="454"/>
            <w:gridSpan w:val="2"/>
            <w:vMerge/>
            <w:tcBorders/>
          </w:tcPr>
          <w:p/>
        </w:tc>
        <w:tc>
          <w:tcPr>
            <w:tcW w:type="dxa" w:w="227"/>
            <w:vMerge/>
            <w:tcBorders/>
          </w:tcPr>
          <w:p/>
        </w:tc>
        <w:tc>
          <w:tcPr>
            <w:tcW w:type="dxa" w:w="340"/>
            <w:gridSpan w:val="2"/>
            <w:tcBorders/>
            <w:tcMar>
              <w:start w:w="0" w:type="dxa"/>
              <w:end w:w="0" w:type="dxa"/>
            </w:tcMar>
            <w:tcMar>
              <w:start w:w="0" w:type="dxa"/>
              <w:end w:w="0" w:type="dxa"/>
            </w:tcMar>
          </w:tcPr>
          <w:p>
            <w:pPr>
              <w:autoSpaceDN w:val="0"/>
              <w:autoSpaceDE w:val="0"/>
              <w:widowControl/>
              <w:spacing w:line="230" w:lineRule="auto" w:before="54" w:after="0"/>
              <w:ind w:left="0" w:right="18" w:firstLine="0"/>
              <w:jc w:val="right"/>
            </w:pPr>
            <w:r>
              <w:rPr>
                <w:rFonts w:ascii="TimesNewRoman,Italic" w:hAnsi="TimesNewRoman,Italic" w:eastAsia="TimesNewRoman,Italic"/>
                <w:b w:val="0"/>
                <w:i/>
                <w:color w:val="000000"/>
                <w:sz w:val="24"/>
              </w:rPr>
              <w:t>x</w:t>
            </w:r>
          </w:p>
        </w:tc>
        <w:tc>
          <w:tcPr>
            <w:tcW w:type="dxa" w:w="160"/>
            <w:tcBorders/>
            <w:tcMar>
              <w:start w:w="0" w:type="dxa"/>
              <w:end w:w="0" w:type="dxa"/>
            </w:tcMar>
          </w:tcPr>
          <w:p>
            <w:pPr>
              <w:autoSpaceDN w:val="0"/>
              <w:autoSpaceDE w:val="0"/>
              <w:widowControl/>
              <w:spacing w:line="233" w:lineRule="auto" w:before="204" w:after="0"/>
              <w:ind w:left="0" w:right="0" w:firstLine="0"/>
              <w:jc w:val="center"/>
            </w:pPr>
            <w:r>
              <w:rPr>
                <w:rFonts w:ascii="TimesNewRoman" w:hAnsi="TimesNewRoman" w:eastAsia="TimesNewRoman"/>
                <w:b w:val="0"/>
                <w:i w:val="0"/>
                <w:color w:val="000000"/>
                <w:sz w:val="14"/>
              </w:rPr>
              <w:t>22</w:t>
            </w:r>
          </w:p>
        </w:tc>
        <w:tc>
          <w:tcPr>
            <w:tcW w:type="dxa" w:w="227"/>
            <w:vMerge/>
            <w:tcBorders/>
          </w:tcPr>
          <w:p/>
        </w:tc>
        <w:tc>
          <w:tcPr>
            <w:tcW w:type="dxa" w:w="227"/>
            <w:vMerge/>
            <w:tcBorders/>
          </w:tcPr>
          <w:p/>
        </w:tc>
        <w:tc>
          <w:tcPr>
            <w:tcW w:type="dxa" w:w="65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4"/>
              </w:rPr>
              <w:t>85,100</w:t>
            </w:r>
          </w:p>
        </w:tc>
        <w:tc>
          <w:tcPr>
            <w:tcW w:type="dxa" w:w="227"/>
            <w:vMerge/>
            <w:tcBorders/>
          </w:tcPr>
          <w:p/>
        </w:tc>
        <w:tc>
          <w:tcPr>
            <w:tcW w:type="dxa" w:w="227"/>
            <w:vMerge/>
            <w:tcBorders/>
          </w:tcPr>
          <w:p/>
        </w:tc>
        <w:tc>
          <w:tcPr>
            <w:tcW w:type="dxa" w:w="454"/>
            <w:gridSpan w:val="2"/>
            <w:vMerge/>
            <w:tcBorders/>
          </w:tcPr>
          <w:p/>
        </w:tc>
        <w:tc>
          <w:tcPr>
            <w:tcW w:type="dxa" w:w="454"/>
            <w:gridSpan w:val="2"/>
            <w:vMerge/>
            <w:tcBorders/>
          </w:tcPr>
          <w:p/>
        </w:tc>
        <w:tc>
          <w:tcPr>
            <w:tcW w:type="dxa" w:w="454"/>
            <w:gridSpan w:val="2"/>
            <w:vMerge/>
            <w:tcBorders/>
          </w:tcPr>
          <w:p/>
        </w:tc>
        <w:tc>
          <w:tcPr>
            <w:tcW w:type="dxa" w:w="140"/>
            <w:tcBorders/>
            <w:tcMar>
              <w:start w:w="0" w:type="dxa"/>
              <w:end w:w="0" w:type="dxa"/>
            </w:tcMar>
          </w:tcPr>
          <w:p>
            <w:pPr>
              <w:autoSpaceDN w:val="0"/>
              <w:autoSpaceDE w:val="0"/>
              <w:widowControl/>
              <w:spacing w:line="230" w:lineRule="auto" w:before="54" w:after="0"/>
              <w:ind w:left="0" w:right="0" w:firstLine="0"/>
              <w:jc w:val="center"/>
            </w:pPr>
            <w:r>
              <w:rPr>
                <w:rFonts w:ascii="TimesNewRoman,Italic" w:hAnsi="TimesNewRoman,Italic" w:eastAsia="TimesNewRoman,Italic"/>
                <w:b w:val="0"/>
                <w:i/>
                <w:color w:val="000000"/>
                <w:sz w:val="24"/>
              </w:rPr>
              <w:t>x</w:t>
            </w:r>
          </w:p>
        </w:tc>
        <w:tc>
          <w:tcPr>
            <w:tcW w:type="dxa" w:w="180"/>
            <w:tcBorders/>
            <w:tcMar>
              <w:start w:w="0" w:type="dxa"/>
              <w:end w:w="0" w:type="dxa"/>
            </w:tcMar>
          </w:tcPr>
          <w:p>
            <w:pPr>
              <w:autoSpaceDN w:val="0"/>
              <w:autoSpaceDE w:val="0"/>
              <w:widowControl/>
              <w:spacing w:line="233" w:lineRule="auto" w:before="204" w:after="0"/>
              <w:ind w:left="0" w:right="0" w:firstLine="0"/>
              <w:jc w:val="center"/>
            </w:pPr>
            <w:r>
              <w:rPr>
                <w:rFonts w:ascii="TimesNewRoman" w:hAnsi="TimesNewRoman" w:eastAsia="TimesNewRoman"/>
                <w:b w:val="0"/>
                <w:i w:val="0"/>
                <w:color w:val="000000"/>
                <w:sz w:val="14"/>
              </w:rPr>
              <w:t>22</w:t>
            </w:r>
          </w:p>
        </w:tc>
        <w:tc>
          <w:tcPr>
            <w:tcW w:type="dxa" w:w="280"/>
            <w:tcBorders/>
            <w:tcMar>
              <w:start w:w="0" w:type="dxa"/>
              <w:end w:w="0" w:type="dxa"/>
            </w:tcMar>
          </w:tcPr>
          <w:p>
            <w:pPr>
              <w:autoSpaceDN w:val="0"/>
              <w:autoSpaceDE w:val="0"/>
              <w:widowControl/>
              <w:spacing w:line="404" w:lineRule="exact" w:before="0" w:after="0"/>
              <w:ind w:left="0" w:right="0" w:firstLine="0"/>
              <w:jc w:val="right"/>
            </w:pPr>
            <w:r>
              <w:rPr>
                <w:rFonts w:ascii="Symbol" w:hAnsi="Symbol" w:eastAsia="Symbol"/>
                <w:b w:val="0"/>
                <w:i w:val="0"/>
                <w:color w:val="000000"/>
                <w:sz w:val="27"/>
              </w:rPr>
              <w:t>(</w:t>
            </w:r>
          </w:p>
        </w:tc>
        <w:tc>
          <w:tcPr>
            <w:tcW w:type="dxa" w:w="56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4"/>
              </w:rPr>
              <w:t>0,100</w:t>
            </w:r>
          </w:p>
        </w:tc>
        <w:tc>
          <w:tcPr>
            <w:tcW w:type="dxa" w:w="227"/>
            <w:vMerge/>
            <w:tcBorders/>
          </w:tcPr>
          <w:p/>
        </w:tc>
        <w:tc>
          <w:tcPr>
            <w:tcW w:type="dxa" w:w="227"/>
            <w:vMerge/>
            <w:tcBorders/>
          </w:tcPr>
          <w:p/>
        </w:tc>
      </w:tr>
    </w:tbl>
    <w:p>
      <w:pPr>
        <w:autoSpaceDN w:val="0"/>
        <w:autoSpaceDE w:val="0"/>
        <w:widowControl/>
        <w:spacing w:line="185" w:lineRule="auto" w:before="480" w:after="0"/>
        <w:ind w:left="998" w:right="0" w:firstLine="0"/>
        <w:jc w:val="left"/>
      </w:pPr>
      <w:r>
        <w:rPr>
          <w:rFonts w:ascii="SimHei" w:hAnsi="SimHei" w:eastAsia="SimHei"/>
          <w:b w:val="0"/>
          <w:i w:val="0"/>
          <w:color w:val="000000"/>
          <w:sz w:val="24"/>
        </w:rPr>
        <w:t xml:space="preserve">5.3.2 确定待评价物元 </w:t>
      </w:r>
    </w:p>
    <w:p>
      <w:pPr>
        <w:autoSpaceDN w:val="0"/>
        <w:autoSpaceDE w:val="0"/>
        <w:widowControl/>
        <w:spacing w:line="185" w:lineRule="auto" w:before="228" w:after="0"/>
        <w:ind w:left="1478" w:right="0" w:firstLine="0"/>
        <w:jc w:val="left"/>
      </w:pPr>
      <w:r>
        <w:rPr>
          <w:rFonts w:ascii="SimSun" w:hAnsi="SimSun" w:eastAsia="SimSun"/>
          <w:b w:val="0"/>
          <w:i w:val="0"/>
          <w:color w:val="000000"/>
          <w:sz w:val="24"/>
        </w:rPr>
        <w:t>为保证确定的影响因素具有实用性、科学性和精准性，通过专家打分区分风险因素</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重要程度。为此制作了《地铁盾构法施工安全风险评价问卷调查》表，通过问卷调查的</w:t>
      </w:r>
    </w:p>
    <w:p>
      <w:pPr>
        <w:autoSpaceDN w:val="0"/>
        <w:autoSpaceDE w:val="0"/>
        <w:widowControl/>
        <w:spacing w:line="185" w:lineRule="auto" w:before="148" w:after="0"/>
        <w:ind w:left="998" w:right="0" w:firstLine="0"/>
        <w:jc w:val="left"/>
      </w:pPr>
      <w:r>
        <w:rPr>
          <w:rFonts w:ascii="SimSun" w:hAnsi="SimSun" w:eastAsia="SimSun"/>
          <w:b w:val="0"/>
          <w:i w:val="0"/>
          <w:color w:val="000000"/>
          <w:sz w:val="24"/>
        </w:rPr>
        <w:t>形式收集相关信息。为使调查结果具有可靠性和全面性，调查范围包括甲方、施工方、</w:t>
      </w:r>
    </w:p>
    <w:p>
      <w:pPr>
        <w:autoSpaceDN w:val="0"/>
        <w:autoSpaceDE w:val="0"/>
        <w:widowControl/>
        <w:spacing w:line="283" w:lineRule="auto" w:before="150" w:after="0"/>
        <w:ind w:left="998" w:right="0" w:firstLine="0"/>
        <w:jc w:val="left"/>
      </w:pPr>
      <w:r>
        <w:rPr>
          <w:rFonts w:ascii="SimSun" w:hAnsi="SimSun" w:eastAsia="SimSun"/>
          <w:b w:val="0"/>
          <w:i w:val="0"/>
          <w:color w:val="000000"/>
          <w:sz w:val="24"/>
        </w:rPr>
        <w:t>造价咨询方、监理方和设计方等多家单位，调查对象都是具有多年工作经验的专家。总</w:t>
      </w:r>
      <w:r>
        <w:rPr>
          <w:rFonts w:ascii="SimSun" w:hAnsi="SimSun" w:eastAsia="SimSun"/>
          <w:b w:val="0"/>
          <w:i w:val="0"/>
          <w:color w:val="000000"/>
          <w:sz w:val="24"/>
        </w:rPr>
        <w:t>共邀请了</w:t>
      </w:r>
      <w:r>
        <w:rPr>
          <w:rFonts w:ascii="TimesNewRoman" w:hAnsi="TimesNewRoman" w:eastAsia="TimesNewRoman"/>
          <w:b w:val="0"/>
          <w:i w:val="0"/>
          <w:color w:val="000000"/>
          <w:sz w:val="24"/>
        </w:rPr>
        <w:t>12</w:t>
      </w:r>
      <w:r>
        <w:rPr>
          <w:rFonts w:ascii="SimSun" w:hAnsi="SimSun" w:eastAsia="SimSun"/>
          <w:b w:val="0"/>
          <w:i w:val="0"/>
          <w:color w:val="000000"/>
          <w:sz w:val="24"/>
        </w:rPr>
        <w:t xml:space="preserve"> 位专家对地铁盾构施工的安全风险评价指标进行了进一步的评估。受我们</w:t>
      </w:r>
      <w:r>
        <w:rPr>
          <w:rFonts w:ascii="SimSun" w:hAnsi="SimSun" w:eastAsia="SimSun"/>
          <w:b w:val="0"/>
          <w:i w:val="0"/>
          <w:color w:val="000000"/>
          <w:sz w:val="24"/>
        </w:rPr>
        <w:t>邀请的专家有：</w:t>
      </w:r>
      <w:r>
        <w:rPr>
          <w:rFonts w:ascii="TimesNewRoman" w:hAnsi="TimesNewRoman" w:eastAsia="TimesNewRoman"/>
          <w:b w:val="0"/>
          <w:i w:val="0"/>
          <w:color w:val="000000"/>
          <w:sz w:val="24"/>
        </w:rPr>
        <w:t>3</w:t>
      </w:r>
      <w:r>
        <w:rPr>
          <w:rFonts w:ascii="SimSun" w:hAnsi="SimSun" w:eastAsia="SimSun"/>
          <w:b w:val="0"/>
          <w:i w:val="0"/>
          <w:color w:val="000000"/>
          <w:sz w:val="24"/>
        </w:rPr>
        <w:t xml:space="preserve"> 名在</w:t>
      </w:r>
      <w:r>
        <w:rPr>
          <w:rFonts w:ascii="TimesNewRoman" w:hAnsi="TimesNewRoman" w:eastAsia="TimesNewRoman"/>
          <w:b w:val="0"/>
          <w:i w:val="0"/>
          <w:color w:val="000000"/>
          <w:sz w:val="24"/>
        </w:rPr>
        <w:t>7</w:t>
      </w:r>
      <w:r>
        <w:rPr>
          <w:rFonts w:ascii="SimSun" w:hAnsi="SimSun" w:eastAsia="SimSun"/>
          <w:b w:val="0"/>
          <w:i w:val="0"/>
          <w:color w:val="000000"/>
          <w:sz w:val="24"/>
        </w:rPr>
        <w:t xml:space="preserve"> 年期间一直从事专门工作的建筑施工人员、</w:t>
      </w:r>
      <w:r>
        <w:rPr>
          <w:rFonts w:ascii="TimesNewRoman" w:hAnsi="TimesNewRoman" w:eastAsia="TimesNewRoman"/>
          <w:b w:val="0"/>
          <w:i w:val="0"/>
          <w:color w:val="000000"/>
          <w:sz w:val="24"/>
        </w:rPr>
        <w:t>3</w:t>
      </w:r>
      <w:r>
        <w:rPr>
          <w:rFonts w:ascii="SimSun" w:hAnsi="SimSun" w:eastAsia="SimSun"/>
          <w:b w:val="0"/>
          <w:i w:val="0"/>
          <w:color w:val="000000"/>
          <w:sz w:val="24"/>
        </w:rPr>
        <w:t xml:space="preserve"> 名建筑设计师、</w:t>
      </w:r>
      <w:r>
        <w:rPr>
          <w:rFonts w:ascii="TimesNewRoman" w:hAnsi="TimesNewRoman" w:eastAsia="TimesNewRoman"/>
          <w:b w:val="0"/>
          <w:i w:val="0"/>
          <w:color w:val="000000"/>
          <w:sz w:val="24"/>
        </w:rPr>
        <w:t>3</w:t>
      </w:r>
      <w:r>
        <w:rPr>
          <w:rFonts w:ascii="SimSun" w:hAnsi="SimSun" w:eastAsia="SimSun"/>
          <w:b w:val="0"/>
          <w:i w:val="0"/>
          <w:color w:val="000000"/>
          <w:sz w:val="24"/>
        </w:rPr>
        <w:t>名科研人员以及</w:t>
      </w:r>
      <w:r>
        <w:rPr>
          <w:rFonts w:ascii="TimesNewRoman" w:hAnsi="TimesNewRoman" w:eastAsia="TimesNewRoman"/>
          <w:b w:val="0"/>
          <w:i w:val="0"/>
          <w:color w:val="000000"/>
          <w:sz w:val="24"/>
        </w:rPr>
        <w:t>3</w:t>
      </w:r>
      <w:r>
        <w:rPr>
          <w:rFonts w:ascii="SimSun" w:hAnsi="SimSun" w:eastAsia="SimSun"/>
          <w:b w:val="0"/>
          <w:i w:val="0"/>
          <w:color w:val="000000"/>
          <w:sz w:val="24"/>
        </w:rPr>
        <w:t xml:space="preserve"> 名工程监理师。其中问卷调查发出半个月后得到</w:t>
      </w:r>
      <w:r>
        <w:rPr>
          <w:rFonts w:ascii="TimesNewRoman" w:hAnsi="TimesNewRoman" w:eastAsia="TimesNewRoman"/>
          <w:b w:val="0"/>
          <w:i w:val="0"/>
          <w:color w:val="000000"/>
          <w:sz w:val="24"/>
        </w:rPr>
        <w:t>6</w:t>
      </w:r>
      <w:r>
        <w:rPr>
          <w:rFonts w:ascii="SimSun" w:hAnsi="SimSun" w:eastAsia="SimSun"/>
          <w:b w:val="0"/>
          <w:i w:val="0"/>
          <w:color w:val="000000"/>
          <w:sz w:val="24"/>
        </w:rPr>
        <w:t xml:space="preserve"> 位专家回复，一个</w:t>
      </w:r>
      <w:r>
        <w:rPr>
          <w:rFonts w:ascii="SimSun" w:hAnsi="SimSun" w:eastAsia="SimSun"/>
          <w:b w:val="0"/>
          <w:i w:val="0"/>
          <w:color w:val="000000"/>
          <w:sz w:val="24"/>
        </w:rPr>
        <w:t>月后收到剩余</w:t>
      </w:r>
      <w:r>
        <w:rPr>
          <w:rFonts w:ascii="TimesNewRoman" w:hAnsi="TimesNewRoman" w:eastAsia="TimesNewRoman"/>
          <w:b w:val="0"/>
          <w:i w:val="0"/>
          <w:color w:val="000000"/>
          <w:sz w:val="24"/>
        </w:rPr>
        <w:t>6</w:t>
      </w:r>
      <w:r>
        <w:rPr>
          <w:rFonts w:ascii="SimSun" w:hAnsi="SimSun" w:eastAsia="SimSun"/>
          <w:b w:val="0"/>
          <w:i w:val="0"/>
          <w:color w:val="000000"/>
          <w:sz w:val="24"/>
        </w:rPr>
        <w:t xml:space="preserve"> 位专家回复，经整理两批专家回复的北京地铁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号线二级指标实际得分，</w:t>
      </w:r>
      <w:r>
        <w:rPr>
          <w:rFonts w:ascii="SimSun" w:hAnsi="SimSun" w:eastAsia="SimSun"/>
          <w:b w:val="0"/>
          <w:i w:val="0"/>
          <w:color w:val="000000"/>
          <w:sz w:val="24"/>
        </w:rPr>
        <w:t>得二级指标加权平均分。调查问卷第一批</w:t>
      </w:r>
      <w:r>
        <w:rPr>
          <w:rFonts w:ascii="TimesNewRoman" w:hAnsi="TimesNewRoman" w:eastAsia="TimesNewRoman"/>
          <w:b w:val="0"/>
          <w:i w:val="0"/>
          <w:color w:val="000000"/>
          <w:sz w:val="24"/>
        </w:rPr>
        <w:t>6</w:t>
      </w:r>
      <w:r>
        <w:rPr>
          <w:rFonts w:ascii="SimSun" w:hAnsi="SimSun" w:eastAsia="SimSun"/>
          <w:b w:val="0"/>
          <w:i w:val="0"/>
          <w:color w:val="000000"/>
          <w:sz w:val="24"/>
        </w:rPr>
        <w:t xml:space="preserve"> 位专家回复汇总如下表</w:t>
      </w:r>
      <w:r>
        <w:rPr>
          <w:rFonts w:ascii="TimesNewRoman" w:hAnsi="TimesNewRoman" w:eastAsia="TimesNewRoman"/>
          <w:b w:val="0"/>
          <w:i w:val="0"/>
          <w:color w:val="000000"/>
          <w:sz w:val="24"/>
        </w:rPr>
        <w:t>5.10</w:t>
      </w:r>
      <w:r>
        <w:rPr>
          <w:rFonts w:ascii="SimSun" w:hAnsi="SimSun" w:eastAsia="SimSun"/>
          <w:b w:val="0"/>
          <w:i w:val="0"/>
          <w:color w:val="000000"/>
          <w:sz w:val="24"/>
        </w:rPr>
        <w:t xml:space="preserve"> 所示。</w:t>
      </w:r>
    </w:p>
    <w:p>
      <w:pPr>
        <w:autoSpaceDN w:val="0"/>
        <w:autoSpaceDE w:val="0"/>
        <w:widowControl/>
        <w:spacing w:line="230" w:lineRule="auto" w:before="2702" w:after="0"/>
        <w:ind w:left="0" w:right="4540" w:firstLine="0"/>
        <w:jc w:val="right"/>
      </w:pPr>
      <w:r>
        <w:rPr>
          <w:rFonts w:ascii="TimesNewRoman" w:hAnsi="TimesNewRoman" w:eastAsia="TimesNewRoman"/>
          <w:b w:val="0"/>
          <w:i w:val="0"/>
          <w:color w:val="000000"/>
          <w:sz w:val="18"/>
        </w:rPr>
        <w:t xml:space="preserve">49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83" name="Picture 3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84" name="Picture 3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828040</wp:posOffset>
            </wp:positionH>
            <wp:positionV relativeFrom="page">
              <wp:posOffset>2132330</wp:posOffset>
            </wp:positionV>
            <wp:extent cx="5909310" cy="4763627"/>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5909310" cy="4763627"/>
                    </a:xfrm>
                    <a:prstGeom prst="rect"/>
                  </pic:spPr>
                </pic:pic>
              </a:graphicData>
            </a:graphic>
          </wp:anchor>
        </w:drawing>
      </w:r>
    </w:p>
    <w:p>
      <w:pPr>
        <w:autoSpaceDN w:val="0"/>
        <w:autoSpaceDE w:val="0"/>
        <w:widowControl/>
        <w:spacing w:line="185" w:lineRule="auto" w:before="0" w:after="0"/>
        <w:ind w:left="0" w:right="3244" w:firstLine="0"/>
        <w:jc w:val="right"/>
      </w:pPr>
      <w:r>
        <w:rPr>
          <w:rFonts w:ascii="SimSun" w:hAnsi="SimSun" w:eastAsia="SimSun"/>
          <w:b w:val="0"/>
          <w:i w:val="0"/>
          <w:color w:val="000000"/>
          <w:sz w:val="21"/>
        </w:rPr>
        <w:t>大连交通大学专业硕士学位论文</w:t>
      </w:r>
    </w:p>
    <w:p>
      <w:pPr>
        <w:autoSpaceDN w:val="0"/>
        <w:autoSpaceDE w:val="0"/>
        <w:widowControl/>
        <w:spacing w:line="206" w:lineRule="auto" w:before="732" w:after="0"/>
        <w:ind w:left="0" w:right="3054"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5.10</w:t>
      </w:r>
      <w:r>
        <w:rPr>
          <w:rFonts w:ascii="SimSun" w:hAnsi="SimSun" w:eastAsia="SimSun"/>
          <w:b w:val="0"/>
          <w:i w:val="0"/>
          <w:color w:val="000000"/>
          <w:sz w:val="21"/>
        </w:rPr>
        <w:t xml:space="preserve"> 调查问卷第一批回复汇总表</w:t>
      </w:r>
    </w:p>
    <w:p>
      <w:pPr>
        <w:autoSpaceDN w:val="0"/>
        <w:autoSpaceDE w:val="0"/>
        <w:widowControl/>
        <w:spacing w:line="230" w:lineRule="auto" w:before="92" w:after="62"/>
        <w:ind w:left="0" w:right="2716" w:firstLine="0"/>
        <w:jc w:val="right"/>
      </w:pPr>
      <w:r>
        <w:rPr>
          <w:rFonts w:ascii="TimesNewRoman" w:hAnsi="TimesNewRoman" w:eastAsia="TimesNewRoman"/>
          <w:b w:val="0"/>
          <w:i w:val="0"/>
          <w:color w:val="000000"/>
          <w:sz w:val="21"/>
        </w:rPr>
        <w:t>Table 5.10 Summary of the first questionnaire</w:t>
      </w:r>
    </w:p>
    <w:tbl>
      <w:tblPr>
        <w:tblW w:type="auto" w:w="0"/>
        <w:tblLayout w:type="fixed"/>
        <w:tblLook w:firstColumn="1" w:firstRow="1" w:lastColumn="0" w:lastRow="0" w:noHBand="0" w:noVBand="1" w:val="04A0"/>
        <w:tblInd w:w="898.0000000000001" w:type="dxa"/>
      </w:tblPr>
      <w:tblGrid>
        <w:gridCol w:w="849"/>
        <w:gridCol w:w="849"/>
        <w:gridCol w:w="849"/>
        <w:gridCol w:w="849"/>
        <w:gridCol w:w="849"/>
        <w:gridCol w:w="849"/>
        <w:gridCol w:w="849"/>
        <w:gridCol w:w="849"/>
        <w:gridCol w:w="849"/>
        <w:gridCol w:w="849"/>
        <w:gridCol w:w="849"/>
        <w:gridCol w:w="849"/>
      </w:tblGrid>
      <w:tr>
        <w:trPr>
          <w:trHeight w:hRule="exact" w:val="166"/>
        </w:trPr>
        <w:tc>
          <w:tcPr>
            <w:tcW w:type="dxa" w:w="1082"/>
            <w:vMerge w:val="restart"/>
            <w:tcBorders>
              <w:top w:sz="7.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76" w:after="0"/>
              <w:ind w:left="0" w:right="0" w:firstLine="0"/>
              <w:jc w:val="center"/>
            </w:pPr>
            <w:r>
              <w:rPr>
                <w:rFonts w:ascii="SimSun" w:hAnsi="SimSun" w:eastAsia="SimSun"/>
                <w:b w:val="0"/>
                <w:i w:val="0"/>
                <w:color w:val="000000"/>
                <w:sz w:val="21"/>
              </w:rPr>
              <w:t>指标</w:t>
            </w:r>
          </w:p>
        </w:tc>
        <w:tc>
          <w:tcPr>
            <w:tcW w:type="dxa" w:w="100"/>
            <w:tcBorders>
              <w:top w:sz="7.2000000000000455" w:val="single" w:color="#000000"/>
            </w:tcBorders>
            <w:tcMar>
              <w:start w:w="0" w:type="dxa"/>
              <w:end w:w="0" w:type="dxa"/>
            </w:tcMar>
          </w:tcPr>
          <w:p>
            <w:pPr>
              <w:autoSpaceDN w:val="0"/>
              <w:autoSpaceDE w:val="0"/>
              <w:widowControl/>
              <w:spacing w:line="240" w:lineRule="auto" w:before="2" w:after="0"/>
              <w:ind w:left="0" w:right="0" w:firstLine="0"/>
              <w:jc w:val="center"/>
            </w:pPr>
            <w:r>
              <w:drawing>
                <wp:inline xmlns:a="http://schemas.openxmlformats.org/drawingml/2006/main" xmlns:pic="http://schemas.openxmlformats.org/drawingml/2006/picture">
                  <wp:extent cx="8889" cy="97790"/>
                  <wp:docPr id="385" name="Picture 38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89" cy="97790"/>
                          </a:xfrm>
                          <a:prstGeom prst="rect"/>
                        </pic:spPr>
                      </pic:pic>
                    </a:graphicData>
                  </a:graphic>
                </wp:inline>
              </w:drawing>
            </w:r>
          </w:p>
        </w:tc>
        <w:tc>
          <w:tcPr>
            <w:tcW w:type="dxa" w:w="2340"/>
            <w:vMerge w:val="restart"/>
            <w:tcBorders>
              <w:top w:sz="7.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76" w:after="0"/>
              <w:ind w:left="0" w:right="792" w:firstLine="0"/>
              <w:jc w:val="right"/>
            </w:pPr>
            <w:r>
              <w:rPr>
                <w:rFonts w:ascii="SimSun" w:hAnsi="SimSun" w:eastAsia="SimSun"/>
                <w:b w:val="0"/>
                <w:i w:val="0"/>
                <w:color w:val="000000"/>
                <w:sz w:val="21"/>
              </w:rPr>
              <w:t>风险因素</w:t>
            </w:r>
          </w:p>
        </w:tc>
        <w:tc>
          <w:tcPr>
            <w:tcW w:type="dxa" w:w="760"/>
            <w:vMerge w:val="restart"/>
            <w:tcBorders>
              <w:top w:sz="7.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2" w:after="0"/>
              <w:ind w:left="0" w:right="0" w:firstLine="0"/>
              <w:jc w:val="left"/>
            </w:pPr>
            <w:r>
              <w:drawing>
                <wp:inline xmlns:a="http://schemas.openxmlformats.org/drawingml/2006/main" xmlns:pic="http://schemas.openxmlformats.org/drawingml/2006/picture">
                  <wp:extent cx="8889" cy="97790"/>
                  <wp:docPr id="386" name="Picture 386"/>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89" cy="97790"/>
                          </a:xfrm>
                          <a:prstGeom prst="rect"/>
                        </pic:spPr>
                      </pic:pic>
                    </a:graphicData>
                  </a:graphic>
                </wp:inline>
              </w:drawing>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8889" cy="96519"/>
                  <wp:docPr id="387" name="Picture 387"/>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89" cy="96519"/>
                          </a:xfrm>
                          <a:prstGeom prst="rect"/>
                        </pic:spPr>
                      </pic:pic>
                    </a:graphicData>
                  </a:graphic>
                </wp:inline>
              </w:drawing>
            </w:r>
          </w:p>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1"/>
              </w:rPr>
              <w:t xml:space="preserve">1 </w:t>
            </w:r>
          </w:p>
        </w:tc>
        <w:tc>
          <w:tcPr>
            <w:tcW w:type="dxa" w:w="600"/>
            <w:vMerge w:val="restart"/>
            <w:tcBorders>
              <w:top w:sz="7.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358" w:after="0"/>
              <w:ind w:left="0" w:right="118" w:firstLine="0"/>
              <w:jc w:val="right"/>
            </w:pPr>
            <w:r>
              <w:rPr>
                <w:rFonts w:ascii="TimesNewRoman" w:hAnsi="TimesNewRoman" w:eastAsia="TimesNewRoman"/>
                <w:b w:val="0"/>
                <w:i w:val="0"/>
                <w:color w:val="000000"/>
                <w:sz w:val="21"/>
              </w:rPr>
              <w:t xml:space="preserve">2 </w:t>
            </w:r>
          </w:p>
        </w:tc>
        <w:tc>
          <w:tcPr>
            <w:tcW w:type="dxa" w:w="1840"/>
            <w:gridSpan w:val="4"/>
            <w:vMerge w:val="restart"/>
            <w:tcBorders>
              <w:top w:sz="7.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六位专家实际打分</w:t>
            </w:r>
          </w:p>
        </w:tc>
        <w:tc>
          <w:tcPr>
            <w:tcW w:type="dxa" w:w="580"/>
            <w:vMerge w:val="restart"/>
            <w:tcBorders>
              <w:top w:sz="7.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358" w:after="0"/>
              <w:ind w:left="0" w:right="270" w:firstLine="0"/>
              <w:jc w:val="right"/>
            </w:pPr>
            <w:r>
              <w:rPr>
                <w:rFonts w:ascii="TimesNewRoman" w:hAnsi="TimesNewRoman" w:eastAsia="TimesNewRoman"/>
                <w:b w:val="0"/>
                <w:i w:val="0"/>
                <w:color w:val="000000"/>
                <w:sz w:val="21"/>
              </w:rPr>
              <w:t xml:space="preserve">5 </w:t>
            </w:r>
          </w:p>
        </w:tc>
        <w:tc>
          <w:tcPr>
            <w:tcW w:type="dxa" w:w="760"/>
            <w:vMerge w:val="restart"/>
            <w:tcBorders>
              <w:top w:sz="7.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358" w:after="0"/>
              <w:ind w:left="0" w:right="0" w:firstLine="0"/>
              <w:jc w:val="center"/>
            </w:pPr>
            <w:r>
              <w:rPr>
                <w:rFonts w:ascii="TimesNewRoman" w:hAnsi="TimesNewRoman" w:eastAsia="TimesNewRoman"/>
                <w:b w:val="0"/>
                <w:i w:val="0"/>
                <w:color w:val="000000"/>
                <w:sz w:val="21"/>
              </w:rPr>
              <w:t xml:space="preserve">6 </w:t>
            </w:r>
          </w:p>
        </w:tc>
        <w:tc>
          <w:tcPr>
            <w:tcW w:type="dxa" w:w="1208"/>
            <w:vMerge w:val="restart"/>
            <w:tcBorders>
              <w:top w:sz="7.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76" w:after="0"/>
              <w:ind w:left="0" w:right="0" w:firstLine="0"/>
              <w:jc w:val="center"/>
            </w:pPr>
            <w:r>
              <w:rPr>
                <w:rFonts w:ascii="SimSun" w:hAnsi="SimSun" w:eastAsia="SimSun"/>
                <w:b w:val="0"/>
                <w:i w:val="0"/>
                <w:color w:val="000000"/>
                <w:sz w:val="21"/>
              </w:rPr>
              <w:t>平均分</w:t>
            </w:r>
          </w:p>
        </w:tc>
      </w:tr>
      <w:tr>
        <w:trPr>
          <w:trHeight w:hRule="exact" w:val="112"/>
        </w:trPr>
        <w:tc>
          <w:tcPr>
            <w:tcW w:type="dxa" w:w="849"/>
            <w:vMerge/>
            <w:tcBorders>
              <w:top w:sz="7.2000000000000455" w:val="single" w:color="#000000"/>
            </w:tcBorders>
          </w:tcPr>
          <w:p/>
        </w:tc>
        <w:tc>
          <w:tcPr>
            <w:tcW w:type="dxa" w:w="100"/>
            <w:vMerge w:val="restart"/>
            <w:tcBorders/>
            <w:tcMar>
              <w:start w:w="0" w:type="dxa"/>
              <w:end w:w="0" w:type="dxa"/>
            </w:tcMar>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8889" cy="96519"/>
                  <wp:docPr id="388" name="Picture 388"/>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8889" cy="96519"/>
                          </a:xfrm>
                          <a:prstGeom prst="rect"/>
                        </pic:spPr>
                      </pic:pic>
                    </a:graphicData>
                  </a:graphic>
                </wp:inline>
              </w:drawing>
            </w:r>
          </w:p>
        </w:tc>
        <w:tc>
          <w:tcPr>
            <w:tcW w:type="dxa" w:w="849"/>
            <w:vMerge/>
            <w:tcBorders>
              <w:top w:sz="7.2000000000000455" w:val="single" w:color="#000000"/>
            </w:tcBorders>
          </w:tcPr>
          <w:p/>
        </w:tc>
        <w:tc>
          <w:tcPr>
            <w:tcW w:type="dxa" w:w="849"/>
            <w:vMerge/>
            <w:tcBorders>
              <w:top w:sz="7.2000000000000455" w:val="single" w:color="#000000"/>
            </w:tcBorders>
          </w:tcPr>
          <w:p/>
        </w:tc>
        <w:tc>
          <w:tcPr>
            <w:tcW w:type="dxa" w:w="849"/>
            <w:vMerge/>
            <w:tcBorders>
              <w:top w:sz="7.2000000000000455" w:val="single" w:color="#000000"/>
            </w:tcBorders>
          </w:tcPr>
          <w:p/>
        </w:tc>
        <w:tc>
          <w:tcPr>
            <w:tcW w:type="dxa" w:w="3396"/>
            <w:gridSpan w:val="4"/>
            <w:vMerge/>
            <w:tcBorders>
              <w:top w:sz="7.2000000000000455" w:val="single" w:color="#000000"/>
            </w:tcBorders>
          </w:tcPr>
          <w:p/>
        </w:tc>
        <w:tc>
          <w:tcPr>
            <w:tcW w:type="dxa" w:w="849"/>
            <w:vMerge/>
            <w:tcBorders>
              <w:top w:sz="7.2000000000000455" w:val="single" w:color="#000000"/>
            </w:tcBorders>
          </w:tcPr>
          <w:p/>
        </w:tc>
        <w:tc>
          <w:tcPr>
            <w:tcW w:type="dxa" w:w="849"/>
            <w:vMerge/>
            <w:tcBorders>
              <w:top w:sz="7.2000000000000455" w:val="single" w:color="#000000"/>
            </w:tcBorders>
          </w:tcPr>
          <w:p/>
        </w:tc>
        <w:tc>
          <w:tcPr>
            <w:tcW w:type="dxa" w:w="849"/>
            <w:vMerge/>
            <w:tcBorders>
              <w:top w:sz="7.2000000000000455" w:val="single" w:color="#000000"/>
            </w:tcBorders>
          </w:tcPr>
          <w:p/>
        </w:tc>
      </w:tr>
      <w:tr>
        <w:trPr>
          <w:trHeight w:hRule="exact" w:val="360"/>
        </w:trPr>
        <w:tc>
          <w:tcPr>
            <w:tcW w:type="dxa" w:w="849"/>
            <w:vMerge/>
            <w:tcBorders>
              <w:top w:sz="7.2000000000000455" w:val="single" w:color="#000000"/>
            </w:tcBorders>
          </w:tcPr>
          <w:p/>
        </w:tc>
        <w:tc>
          <w:tcPr>
            <w:tcW w:type="dxa" w:w="849"/>
            <w:vMerge/>
            <w:tcBorders/>
          </w:tcPr>
          <w:p/>
        </w:tc>
        <w:tc>
          <w:tcPr>
            <w:tcW w:type="dxa" w:w="849"/>
            <w:vMerge/>
            <w:tcBorders>
              <w:top w:sz="7.2000000000000455" w:val="single" w:color="#000000"/>
            </w:tcBorders>
          </w:tcPr>
          <w:p/>
        </w:tc>
        <w:tc>
          <w:tcPr>
            <w:tcW w:type="dxa" w:w="849"/>
            <w:vMerge/>
            <w:tcBorders>
              <w:top w:sz="7.2000000000000455" w:val="single" w:color="#000000"/>
            </w:tcBorders>
          </w:tcPr>
          <w:p/>
        </w:tc>
        <w:tc>
          <w:tcPr>
            <w:tcW w:type="dxa" w:w="849"/>
            <w:vMerge/>
            <w:tcBorders>
              <w:top w:sz="7.2000000000000455" w:val="single" w:color="#000000"/>
            </w:tcBorders>
          </w:tcPr>
          <w:p/>
        </w:tc>
        <w:tc>
          <w:tcPr>
            <w:tcW w:type="dxa" w:w="900"/>
            <w:gridSpan w:val="2"/>
            <w:tcBorders/>
            <w:tcMar>
              <w:start w:w="0" w:type="dxa"/>
              <w:end w:w="0" w:type="dxa"/>
            </w:tcMar>
            <w:tcMar>
              <w:start w:w="0" w:type="dxa"/>
              <w:end w:w="0" w:type="dxa"/>
            </w:tcMar>
          </w:tcPr>
          <w:p>
            <w:pPr>
              <w:autoSpaceDN w:val="0"/>
              <w:autoSpaceDE w:val="0"/>
              <w:widowControl/>
              <w:spacing w:line="230" w:lineRule="auto" w:before="90" w:after="0"/>
              <w:ind w:left="0" w:right="262" w:firstLine="0"/>
              <w:jc w:val="right"/>
            </w:pPr>
            <w:r>
              <w:rPr>
                <w:rFonts w:ascii="TimesNewRoman" w:hAnsi="TimesNewRoman" w:eastAsia="TimesNewRoman"/>
                <w:b w:val="0"/>
                <w:i w:val="0"/>
                <w:color w:val="000000"/>
                <w:sz w:val="21"/>
              </w:rPr>
              <w:t xml:space="preserve">3 </w:t>
            </w:r>
          </w:p>
        </w:tc>
        <w:tc>
          <w:tcPr>
            <w:tcW w:type="dxa" w:w="940"/>
            <w:gridSpan w:val="2"/>
            <w:tcBorders/>
            <w:tcMar>
              <w:start w:w="0" w:type="dxa"/>
              <w:end w:w="0" w:type="dxa"/>
            </w:tcMar>
            <w:tcMar>
              <w:start w:w="0" w:type="dxa"/>
              <w:end w:w="0" w:type="dxa"/>
            </w:tcMar>
          </w:tcPr>
          <w:p>
            <w:pPr>
              <w:autoSpaceDN w:val="0"/>
              <w:autoSpaceDE w:val="0"/>
              <w:widowControl/>
              <w:spacing w:line="230" w:lineRule="auto" w:before="90" w:after="0"/>
              <w:ind w:left="0" w:right="446" w:firstLine="0"/>
              <w:jc w:val="right"/>
            </w:pPr>
            <w:r>
              <w:rPr>
                <w:rFonts w:ascii="TimesNewRoman" w:hAnsi="TimesNewRoman" w:eastAsia="TimesNewRoman"/>
                <w:b w:val="0"/>
                <w:i w:val="0"/>
                <w:color w:val="000000"/>
                <w:sz w:val="21"/>
              </w:rPr>
              <w:t xml:space="preserve">4 </w:t>
            </w:r>
          </w:p>
        </w:tc>
        <w:tc>
          <w:tcPr>
            <w:tcW w:type="dxa" w:w="849"/>
            <w:vMerge/>
            <w:tcBorders>
              <w:top w:sz="7.2000000000000455" w:val="single" w:color="#000000"/>
            </w:tcBorders>
          </w:tcPr>
          <w:p/>
        </w:tc>
        <w:tc>
          <w:tcPr>
            <w:tcW w:type="dxa" w:w="849"/>
            <w:vMerge/>
            <w:tcBorders>
              <w:top w:sz="7.2000000000000455" w:val="single" w:color="#000000"/>
            </w:tcBorders>
          </w:tcPr>
          <w:p/>
        </w:tc>
        <w:tc>
          <w:tcPr>
            <w:tcW w:type="dxa" w:w="849"/>
            <w:vMerge/>
            <w:tcBorders>
              <w:top w:sz="7.2000000000000455" w:val="single" w:color="#000000"/>
            </w:tcBorders>
          </w:tcPr>
          <w:p/>
        </w:tc>
      </w:tr>
      <w:tr>
        <w:trPr>
          <w:trHeight w:hRule="exact" w:val="338"/>
        </w:trPr>
        <w:tc>
          <w:tcPr>
            <w:tcW w:type="dxa" w:w="1082"/>
            <w:vMerge w:val="restart"/>
            <w:tcBorders/>
            <w:tcMar>
              <w:start w:w="0" w:type="dxa"/>
              <w:end w:w="0" w:type="dxa"/>
            </w:tcMar>
            <w:tcMar>
              <w:start w:w="0" w:type="dxa"/>
              <w:end w:w="0" w:type="dxa"/>
            </w:tcMar>
          </w:tcPr>
          <w:p>
            <w:pPr>
              <w:autoSpaceDN w:val="0"/>
              <w:autoSpaceDE w:val="0"/>
              <w:widowControl/>
              <w:spacing w:line="185" w:lineRule="auto" w:before="414" w:after="0"/>
              <w:ind w:left="0" w:right="0" w:firstLine="0"/>
              <w:jc w:val="center"/>
            </w:pPr>
            <w:r>
              <w:rPr>
                <w:rFonts w:ascii="SimSun" w:hAnsi="SimSun" w:eastAsia="SimSun"/>
                <w:b w:val="0"/>
                <w:i w:val="0"/>
                <w:color w:val="000000"/>
                <w:sz w:val="21"/>
              </w:rPr>
              <w:t>施工技术</w:t>
            </w:r>
          </w:p>
        </w:tc>
        <w:tc>
          <w:tcPr>
            <w:tcW w:type="dxa" w:w="100"/>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196" w:after="0"/>
              <w:ind w:left="0" w:right="0" w:firstLine="0"/>
              <w:jc w:val="center"/>
            </w:pPr>
            <w:r>
              <w:drawing>
                <wp:inline xmlns:a="http://schemas.openxmlformats.org/drawingml/2006/main" xmlns:pic="http://schemas.openxmlformats.org/drawingml/2006/picture">
                  <wp:extent cx="8889" cy="97790"/>
                  <wp:docPr id="389" name="Picture 389"/>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8889" cy="97790"/>
                          </a:xfrm>
                          <a:prstGeom prst="rect"/>
                        </pic:spPr>
                      </pic:pic>
                    </a:graphicData>
                  </a:graphic>
                </wp:inline>
              </w:drawing>
            </w:r>
          </w:p>
        </w:tc>
        <w:tc>
          <w:tcPr>
            <w:tcW w:type="dxa" w:w="2340"/>
            <w:tcBorders/>
            <w:tcMar>
              <w:start w:w="0" w:type="dxa"/>
              <w:end w:w="0" w:type="dxa"/>
            </w:tcMar>
          </w:tcPr>
          <w:p>
            <w:pPr>
              <w:autoSpaceDN w:val="0"/>
              <w:autoSpaceDE w:val="0"/>
              <w:widowControl/>
              <w:spacing w:line="185" w:lineRule="auto" w:before="64" w:after="0"/>
              <w:ind w:left="182" w:right="0" w:firstLine="0"/>
              <w:jc w:val="left"/>
            </w:pPr>
            <w:r>
              <w:rPr>
                <w:rFonts w:ascii="SimSun" w:hAnsi="SimSun" w:eastAsia="SimSun"/>
                <w:b w:val="0"/>
                <w:i w:val="0"/>
                <w:color w:val="000000"/>
                <w:sz w:val="21"/>
              </w:rPr>
              <w:t>破坏管线、轴线偏移</w:t>
            </w:r>
          </w:p>
        </w:tc>
        <w:tc>
          <w:tcPr>
            <w:tcW w:type="dxa" w:w="76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78 </w:t>
            </w:r>
          </w:p>
        </w:tc>
        <w:tc>
          <w:tcPr>
            <w:tcW w:type="dxa" w:w="600"/>
            <w:tcBorders/>
            <w:tcMar>
              <w:start w:w="0" w:type="dxa"/>
              <w:end w:w="0" w:type="dxa"/>
            </w:tcMar>
          </w:tcPr>
          <w:p>
            <w:pPr>
              <w:autoSpaceDN w:val="0"/>
              <w:autoSpaceDE w:val="0"/>
              <w:widowControl/>
              <w:spacing w:line="230" w:lineRule="auto" w:before="42" w:after="0"/>
              <w:ind w:left="0" w:right="66" w:firstLine="0"/>
              <w:jc w:val="right"/>
            </w:pPr>
            <w:r>
              <w:rPr>
                <w:rFonts w:ascii="TimesNewRoman" w:hAnsi="TimesNewRoman" w:eastAsia="TimesNewRoman"/>
                <w:b w:val="0"/>
                <w:i w:val="0"/>
                <w:color w:val="000000"/>
                <w:sz w:val="21"/>
              </w:rPr>
              <w:t xml:space="preserve">80 </w:t>
            </w:r>
          </w:p>
        </w:tc>
        <w:tc>
          <w:tcPr>
            <w:tcW w:type="dxa" w:w="900"/>
            <w:gridSpan w:val="2"/>
            <w:tcBorders/>
            <w:tcMar>
              <w:start w:w="0" w:type="dxa"/>
              <w:end w:w="0" w:type="dxa"/>
            </w:tcMar>
            <w:tcMar>
              <w:start w:w="0" w:type="dxa"/>
              <w:end w:w="0" w:type="dxa"/>
            </w:tcMar>
          </w:tcPr>
          <w:p>
            <w:pPr>
              <w:autoSpaceDN w:val="0"/>
              <w:autoSpaceDE w:val="0"/>
              <w:widowControl/>
              <w:spacing w:line="230" w:lineRule="auto" w:before="42" w:after="0"/>
              <w:ind w:left="0" w:right="210" w:firstLine="0"/>
              <w:jc w:val="right"/>
            </w:pPr>
            <w:r>
              <w:rPr>
                <w:rFonts w:ascii="TimesNewRoman" w:hAnsi="TimesNewRoman" w:eastAsia="TimesNewRoman"/>
                <w:b w:val="0"/>
                <w:i w:val="0"/>
                <w:color w:val="000000"/>
                <w:sz w:val="21"/>
              </w:rPr>
              <w:t xml:space="preserve">83 </w:t>
            </w:r>
          </w:p>
        </w:tc>
        <w:tc>
          <w:tcPr>
            <w:tcW w:type="dxa" w:w="940"/>
            <w:gridSpan w:val="2"/>
            <w:tcBorders/>
            <w:tcMar>
              <w:start w:w="0" w:type="dxa"/>
              <w:end w:w="0" w:type="dxa"/>
            </w:tcMar>
            <w:tcMar>
              <w:start w:w="0" w:type="dxa"/>
              <w:end w:w="0" w:type="dxa"/>
            </w:tcMar>
          </w:tcPr>
          <w:p>
            <w:pPr>
              <w:autoSpaceDN w:val="0"/>
              <w:autoSpaceDE w:val="0"/>
              <w:widowControl/>
              <w:spacing w:line="230" w:lineRule="auto" w:before="42" w:after="0"/>
              <w:ind w:left="0" w:right="394" w:firstLine="0"/>
              <w:jc w:val="right"/>
            </w:pPr>
            <w:r>
              <w:rPr>
                <w:rFonts w:ascii="TimesNewRoman" w:hAnsi="TimesNewRoman" w:eastAsia="TimesNewRoman"/>
                <w:b w:val="0"/>
                <w:i w:val="0"/>
                <w:color w:val="000000"/>
                <w:sz w:val="21"/>
              </w:rPr>
              <w:t xml:space="preserve">72 </w:t>
            </w:r>
          </w:p>
        </w:tc>
        <w:tc>
          <w:tcPr>
            <w:tcW w:type="dxa" w:w="580"/>
            <w:tcBorders/>
            <w:tcMar>
              <w:start w:w="0" w:type="dxa"/>
              <w:end w:w="0" w:type="dxa"/>
            </w:tcMar>
          </w:tcPr>
          <w:p>
            <w:pPr>
              <w:autoSpaceDN w:val="0"/>
              <w:autoSpaceDE w:val="0"/>
              <w:widowControl/>
              <w:spacing w:line="230" w:lineRule="auto" w:before="42" w:after="0"/>
              <w:ind w:left="98" w:right="0" w:firstLine="0"/>
              <w:jc w:val="left"/>
            </w:pPr>
            <w:r>
              <w:rPr>
                <w:rFonts w:ascii="TimesNewRoman" w:hAnsi="TimesNewRoman" w:eastAsia="TimesNewRoman"/>
                <w:b w:val="0"/>
                <w:i w:val="0"/>
                <w:color w:val="000000"/>
                <w:sz w:val="21"/>
              </w:rPr>
              <w:t xml:space="preserve">82 </w:t>
            </w:r>
          </w:p>
        </w:tc>
        <w:tc>
          <w:tcPr>
            <w:tcW w:type="dxa" w:w="76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78 </w:t>
            </w:r>
          </w:p>
        </w:tc>
        <w:tc>
          <w:tcPr>
            <w:tcW w:type="dxa" w:w="1208"/>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78.83 </w:t>
            </w:r>
          </w:p>
        </w:tc>
      </w:tr>
      <w:tr>
        <w:trPr>
          <w:trHeight w:hRule="exact" w:val="353"/>
        </w:trPr>
        <w:tc>
          <w:tcPr>
            <w:tcW w:type="dxa" w:w="849"/>
            <w:vMerge/>
            <w:tcBorders/>
          </w:tcPr>
          <w:p/>
        </w:tc>
        <w:tc>
          <w:tcPr>
            <w:tcW w:type="dxa" w:w="849"/>
            <w:vMerge/>
            <w:tcBorders>
              <w:bottom w:sz="8.0" w:val="single" w:color="#000000"/>
            </w:tcBorders>
          </w:tcPr>
          <w:p/>
        </w:tc>
        <w:tc>
          <w:tcPr>
            <w:tcW w:type="dxa" w:w="2340"/>
            <w:tcBorders/>
            <w:tcMar>
              <w:start w:w="0" w:type="dxa"/>
              <w:end w:w="0" w:type="dxa"/>
            </w:tcMar>
          </w:tcPr>
          <w:p>
            <w:pPr>
              <w:autoSpaceDN w:val="0"/>
              <w:autoSpaceDE w:val="0"/>
              <w:widowControl/>
              <w:spacing w:line="185" w:lineRule="auto" w:before="76" w:after="0"/>
              <w:ind w:left="182" w:right="0" w:firstLine="0"/>
              <w:jc w:val="left"/>
            </w:pPr>
            <w:r>
              <w:rPr>
                <w:rFonts w:ascii="SimSun" w:hAnsi="SimSun" w:eastAsia="SimSun"/>
                <w:b w:val="0"/>
                <w:i w:val="0"/>
                <w:color w:val="000000"/>
                <w:sz w:val="21"/>
              </w:rPr>
              <w:t>砂浆外泄、土体滑落</w:t>
            </w:r>
          </w:p>
        </w:tc>
        <w:tc>
          <w:tcPr>
            <w:tcW w:type="dxa" w:w="76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71 </w:t>
            </w:r>
          </w:p>
        </w:tc>
        <w:tc>
          <w:tcPr>
            <w:tcW w:type="dxa" w:w="600"/>
            <w:tcBorders/>
            <w:tcMar>
              <w:start w:w="0" w:type="dxa"/>
              <w:end w:w="0" w:type="dxa"/>
            </w:tcMar>
          </w:tcPr>
          <w:p>
            <w:pPr>
              <w:autoSpaceDN w:val="0"/>
              <w:autoSpaceDE w:val="0"/>
              <w:widowControl/>
              <w:spacing w:line="233" w:lineRule="auto" w:before="54" w:after="0"/>
              <w:ind w:left="0" w:right="66" w:firstLine="0"/>
              <w:jc w:val="right"/>
            </w:pPr>
            <w:r>
              <w:rPr>
                <w:rFonts w:ascii="TimesNewRoman" w:hAnsi="TimesNewRoman" w:eastAsia="TimesNewRoman"/>
                <w:b w:val="0"/>
                <w:i w:val="0"/>
                <w:color w:val="000000"/>
                <w:sz w:val="21"/>
              </w:rPr>
              <w:t xml:space="preserve">75 </w:t>
            </w:r>
          </w:p>
        </w:tc>
        <w:tc>
          <w:tcPr>
            <w:tcW w:type="dxa" w:w="900"/>
            <w:gridSpan w:val="2"/>
            <w:tcBorders/>
            <w:tcMar>
              <w:start w:w="0" w:type="dxa"/>
              <w:end w:w="0" w:type="dxa"/>
            </w:tcMar>
            <w:tcMar>
              <w:start w:w="0" w:type="dxa"/>
              <w:end w:w="0" w:type="dxa"/>
            </w:tcMar>
          </w:tcPr>
          <w:p>
            <w:pPr>
              <w:autoSpaceDN w:val="0"/>
              <w:autoSpaceDE w:val="0"/>
              <w:widowControl/>
              <w:spacing w:line="233" w:lineRule="auto" w:before="54" w:after="0"/>
              <w:ind w:left="0" w:right="210" w:firstLine="0"/>
              <w:jc w:val="right"/>
            </w:pPr>
            <w:r>
              <w:rPr>
                <w:rFonts w:ascii="TimesNewRoman" w:hAnsi="TimesNewRoman" w:eastAsia="TimesNewRoman"/>
                <w:b w:val="0"/>
                <w:i w:val="0"/>
                <w:color w:val="000000"/>
                <w:sz w:val="21"/>
              </w:rPr>
              <w:t xml:space="preserve">72 </w:t>
            </w:r>
          </w:p>
        </w:tc>
        <w:tc>
          <w:tcPr>
            <w:tcW w:type="dxa" w:w="940"/>
            <w:gridSpan w:val="2"/>
            <w:tcBorders/>
            <w:tcMar>
              <w:start w:w="0" w:type="dxa"/>
              <w:end w:w="0" w:type="dxa"/>
            </w:tcMar>
            <w:tcMar>
              <w:start w:w="0" w:type="dxa"/>
              <w:end w:w="0" w:type="dxa"/>
            </w:tcMar>
          </w:tcPr>
          <w:p>
            <w:pPr>
              <w:autoSpaceDN w:val="0"/>
              <w:autoSpaceDE w:val="0"/>
              <w:widowControl/>
              <w:spacing w:line="233" w:lineRule="auto" w:before="54" w:after="0"/>
              <w:ind w:left="0" w:right="394" w:firstLine="0"/>
              <w:jc w:val="right"/>
            </w:pPr>
            <w:r>
              <w:rPr>
                <w:rFonts w:ascii="TimesNewRoman" w:hAnsi="TimesNewRoman" w:eastAsia="TimesNewRoman"/>
                <w:b w:val="0"/>
                <w:i w:val="0"/>
                <w:color w:val="000000"/>
                <w:sz w:val="21"/>
              </w:rPr>
              <w:t xml:space="preserve">78 </w:t>
            </w:r>
          </w:p>
        </w:tc>
        <w:tc>
          <w:tcPr>
            <w:tcW w:type="dxa" w:w="580"/>
            <w:tcBorders/>
            <w:tcMar>
              <w:start w:w="0" w:type="dxa"/>
              <w:end w:w="0" w:type="dxa"/>
            </w:tcMar>
          </w:tcPr>
          <w:p>
            <w:pPr>
              <w:autoSpaceDN w:val="0"/>
              <w:autoSpaceDE w:val="0"/>
              <w:widowControl/>
              <w:spacing w:line="233" w:lineRule="auto" w:before="54" w:after="0"/>
              <w:ind w:left="98" w:right="0" w:firstLine="0"/>
              <w:jc w:val="left"/>
            </w:pPr>
            <w:r>
              <w:rPr>
                <w:rFonts w:ascii="TimesNewRoman" w:hAnsi="TimesNewRoman" w:eastAsia="TimesNewRoman"/>
                <w:b w:val="0"/>
                <w:i w:val="0"/>
                <w:color w:val="000000"/>
                <w:sz w:val="21"/>
              </w:rPr>
              <w:t xml:space="preserve">72 </w:t>
            </w:r>
          </w:p>
        </w:tc>
        <w:tc>
          <w:tcPr>
            <w:tcW w:type="dxa" w:w="76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70 </w:t>
            </w:r>
          </w:p>
        </w:tc>
        <w:tc>
          <w:tcPr>
            <w:tcW w:type="dxa" w:w="1208"/>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73.00 </w:t>
            </w:r>
          </w:p>
        </w:tc>
      </w:tr>
      <w:tr>
        <w:trPr>
          <w:trHeight w:hRule="exact" w:val="350"/>
        </w:trPr>
        <w:tc>
          <w:tcPr>
            <w:tcW w:type="dxa" w:w="1082"/>
            <w:vMerge w:val="restart"/>
            <w:tcBorders/>
            <w:tcMar>
              <w:start w:w="0" w:type="dxa"/>
              <w:end w:w="0" w:type="dxa"/>
            </w:tcMar>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因素</w:t>
            </w:r>
          </w:p>
        </w:tc>
        <w:tc>
          <w:tcPr>
            <w:tcW w:type="dxa" w:w="849"/>
            <w:vMerge/>
            <w:tcBorders>
              <w:bottom w:sz="8.0" w:val="single" w:color="#000000"/>
            </w:tcBorders>
          </w:tcPr>
          <w:p/>
        </w:tc>
        <w:tc>
          <w:tcPr>
            <w:tcW w:type="dxa" w:w="2340"/>
            <w:tcBorders/>
            <w:tcMar>
              <w:start w:w="0" w:type="dxa"/>
              <w:end w:w="0" w:type="dxa"/>
            </w:tcMar>
          </w:tcPr>
          <w:p>
            <w:pPr>
              <w:autoSpaceDN w:val="0"/>
              <w:autoSpaceDE w:val="0"/>
              <w:widowControl/>
              <w:spacing w:line="185" w:lineRule="auto" w:before="74" w:after="0"/>
              <w:ind w:left="0" w:right="792" w:firstLine="0"/>
              <w:jc w:val="right"/>
            </w:pPr>
            <w:r>
              <w:rPr>
                <w:rFonts w:ascii="SimSun" w:hAnsi="SimSun" w:eastAsia="SimSun"/>
                <w:b w:val="0"/>
                <w:i w:val="0"/>
                <w:color w:val="000000"/>
                <w:sz w:val="21"/>
              </w:rPr>
              <w:t>锁扣断裂</w:t>
            </w:r>
          </w:p>
        </w:tc>
        <w:tc>
          <w:tcPr>
            <w:tcW w:type="dxa" w:w="760"/>
            <w:tcBorders/>
            <w:tcMar>
              <w:start w:w="0" w:type="dxa"/>
              <w:end w:w="0" w:type="dxa"/>
            </w:tcMar>
          </w:tcPr>
          <w:p>
            <w:pPr>
              <w:autoSpaceDN w:val="0"/>
              <w:autoSpaceDE w:val="0"/>
              <w:widowControl/>
              <w:spacing w:line="233" w:lineRule="auto" w:before="50" w:after="0"/>
              <w:ind w:left="0" w:right="0" w:firstLine="0"/>
              <w:jc w:val="center"/>
            </w:pPr>
            <w:r>
              <w:rPr>
                <w:rFonts w:ascii="TimesNewRoman" w:hAnsi="TimesNewRoman" w:eastAsia="TimesNewRoman"/>
                <w:b w:val="0"/>
                <w:i w:val="0"/>
                <w:color w:val="000000"/>
                <w:sz w:val="21"/>
              </w:rPr>
              <w:t xml:space="preserve">81 </w:t>
            </w:r>
          </w:p>
        </w:tc>
        <w:tc>
          <w:tcPr>
            <w:tcW w:type="dxa" w:w="600"/>
            <w:tcBorders/>
            <w:tcMar>
              <w:start w:w="0" w:type="dxa"/>
              <w:end w:w="0" w:type="dxa"/>
            </w:tcMar>
          </w:tcPr>
          <w:p>
            <w:pPr>
              <w:autoSpaceDN w:val="0"/>
              <w:autoSpaceDE w:val="0"/>
              <w:widowControl/>
              <w:spacing w:line="233" w:lineRule="auto" w:before="50" w:after="0"/>
              <w:ind w:left="0" w:right="66" w:firstLine="0"/>
              <w:jc w:val="right"/>
            </w:pPr>
            <w:r>
              <w:rPr>
                <w:rFonts w:ascii="TimesNewRoman" w:hAnsi="TimesNewRoman" w:eastAsia="TimesNewRoman"/>
                <w:b w:val="0"/>
                <w:i w:val="0"/>
                <w:color w:val="000000"/>
                <w:sz w:val="21"/>
              </w:rPr>
              <w:t xml:space="preserve">82 </w:t>
            </w:r>
          </w:p>
        </w:tc>
        <w:tc>
          <w:tcPr>
            <w:tcW w:type="dxa" w:w="900"/>
            <w:gridSpan w:val="2"/>
            <w:tcBorders/>
            <w:tcMar>
              <w:start w:w="0" w:type="dxa"/>
              <w:end w:w="0" w:type="dxa"/>
            </w:tcMar>
            <w:tcMar>
              <w:start w:w="0" w:type="dxa"/>
              <w:end w:w="0" w:type="dxa"/>
            </w:tcMar>
          </w:tcPr>
          <w:p>
            <w:pPr>
              <w:autoSpaceDN w:val="0"/>
              <w:autoSpaceDE w:val="0"/>
              <w:widowControl/>
              <w:spacing w:line="233" w:lineRule="auto" w:before="50" w:after="0"/>
              <w:ind w:left="0" w:right="210" w:firstLine="0"/>
              <w:jc w:val="right"/>
            </w:pPr>
            <w:r>
              <w:rPr>
                <w:rFonts w:ascii="TimesNewRoman" w:hAnsi="TimesNewRoman" w:eastAsia="TimesNewRoman"/>
                <w:b w:val="0"/>
                <w:i w:val="0"/>
                <w:color w:val="000000"/>
                <w:sz w:val="21"/>
              </w:rPr>
              <w:t xml:space="preserve">83 </w:t>
            </w:r>
          </w:p>
        </w:tc>
        <w:tc>
          <w:tcPr>
            <w:tcW w:type="dxa" w:w="940"/>
            <w:gridSpan w:val="2"/>
            <w:tcBorders/>
            <w:tcMar>
              <w:start w:w="0" w:type="dxa"/>
              <w:end w:w="0" w:type="dxa"/>
            </w:tcMar>
            <w:tcMar>
              <w:start w:w="0" w:type="dxa"/>
              <w:end w:w="0" w:type="dxa"/>
            </w:tcMar>
          </w:tcPr>
          <w:p>
            <w:pPr>
              <w:autoSpaceDN w:val="0"/>
              <w:autoSpaceDE w:val="0"/>
              <w:widowControl/>
              <w:spacing w:line="233" w:lineRule="auto" w:before="50" w:after="0"/>
              <w:ind w:left="0" w:right="394" w:firstLine="0"/>
              <w:jc w:val="right"/>
            </w:pPr>
            <w:r>
              <w:rPr>
                <w:rFonts w:ascii="TimesNewRoman" w:hAnsi="TimesNewRoman" w:eastAsia="TimesNewRoman"/>
                <w:b w:val="0"/>
                <w:i w:val="0"/>
                <w:color w:val="000000"/>
                <w:sz w:val="21"/>
              </w:rPr>
              <w:t xml:space="preserve">85 </w:t>
            </w:r>
          </w:p>
        </w:tc>
        <w:tc>
          <w:tcPr>
            <w:tcW w:type="dxa" w:w="580"/>
            <w:tcBorders/>
            <w:tcMar>
              <w:start w:w="0" w:type="dxa"/>
              <w:end w:w="0" w:type="dxa"/>
            </w:tcMar>
          </w:tcPr>
          <w:p>
            <w:pPr>
              <w:autoSpaceDN w:val="0"/>
              <w:autoSpaceDE w:val="0"/>
              <w:widowControl/>
              <w:spacing w:line="233" w:lineRule="auto" w:before="50" w:after="0"/>
              <w:ind w:left="98" w:right="0" w:firstLine="0"/>
              <w:jc w:val="left"/>
            </w:pPr>
            <w:r>
              <w:rPr>
                <w:rFonts w:ascii="TimesNewRoman" w:hAnsi="TimesNewRoman" w:eastAsia="TimesNewRoman"/>
                <w:b w:val="0"/>
                <w:i w:val="0"/>
                <w:color w:val="000000"/>
                <w:sz w:val="21"/>
              </w:rPr>
              <w:t xml:space="preserve">79 </w:t>
            </w:r>
          </w:p>
        </w:tc>
        <w:tc>
          <w:tcPr>
            <w:tcW w:type="dxa" w:w="760"/>
            <w:tcBorders/>
            <w:tcMar>
              <w:start w:w="0" w:type="dxa"/>
              <w:end w:w="0" w:type="dxa"/>
            </w:tcMar>
          </w:tcPr>
          <w:p>
            <w:pPr>
              <w:autoSpaceDN w:val="0"/>
              <w:autoSpaceDE w:val="0"/>
              <w:widowControl/>
              <w:spacing w:line="233" w:lineRule="auto" w:before="50" w:after="0"/>
              <w:ind w:left="0" w:right="0" w:firstLine="0"/>
              <w:jc w:val="center"/>
            </w:pPr>
            <w:r>
              <w:rPr>
                <w:rFonts w:ascii="TimesNewRoman" w:hAnsi="TimesNewRoman" w:eastAsia="TimesNewRoman"/>
                <w:b w:val="0"/>
                <w:i w:val="0"/>
                <w:color w:val="000000"/>
                <w:sz w:val="21"/>
              </w:rPr>
              <w:t xml:space="preserve">79 </w:t>
            </w:r>
          </w:p>
        </w:tc>
        <w:tc>
          <w:tcPr>
            <w:tcW w:type="dxa" w:w="1208"/>
            <w:tcBorders/>
            <w:tcMar>
              <w:start w:w="0" w:type="dxa"/>
              <w:end w:w="0" w:type="dxa"/>
            </w:tcMar>
          </w:tcPr>
          <w:p>
            <w:pPr>
              <w:autoSpaceDN w:val="0"/>
              <w:autoSpaceDE w:val="0"/>
              <w:widowControl/>
              <w:spacing w:line="233" w:lineRule="auto" w:before="50" w:after="0"/>
              <w:ind w:left="0" w:right="0" w:firstLine="0"/>
              <w:jc w:val="center"/>
            </w:pPr>
            <w:r>
              <w:rPr>
                <w:rFonts w:ascii="TimesNewRoman" w:hAnsi="TimesNewRoman" w:eastAsia="TimesNewRoman"/>
                <w:b w:val="0"/>
                <w:i w:val="0"/>
                <w:color w:val="000000"/>
                <w:sz w:val="21"/>
              </w:rPr>
              <w:t xml:space="preserve">81.50 </w:t>
            </w:r>
          </w:p>
        </w:tc>
      </w:tr>
      <w:tr>
        <w:trPr>
          <w:trHeight w:hRule="exact" w:val="350"/>
        </w:trPr>
        <w:tc>
          <w:tcPr>
            <w:tcW w:type="dxa" w:w="849"/>
            <w:vMerge/>
            <w:tcBorders/>
          </w:tcPr>
          <w:p/>
        </w:tc>
        <w:tc>
          <w:tcPr>
            <w:tcW w:type="dxa" w:w="849"/>
            <w:vMerge/>
            <w:tcBorders>
              <w:bottom w:sz="8.0" w:val="single" w:color="#000000"/>
            </w:tcBorders>
          </w:tcPr>
          <w:p/>
        </w:tc>
        <w:tc>
          <w:tcPr>
            <w:tcW w:type="dxa" w:w="2340"/>
            <w:tcBorders/>
            <w:tcMar>
              <w:start w:w="0" w:type="dxa"/>
              <w:end w:w="0" w:type="dxa"/>
            </w:tcMar>
          </w:tcPr>
          <w:p>
            <w:pPr>
              <w:autoSpaceDN w:val="0"/>
              <w:autoSpaceDE w:val="0"/>
              <w:widowControl/>
              <w:spacing w:line="185" w:lineRule="auto" w:before="74" w:after="0"/>
              <w:ind w:left="0" w:right="792" w:firstLine="0"/>
              <w:jc w:val="right"/>
            </w:pPr>
            <w:r>
              <w:rPr>
                <w:rFonts w:ascii="SimSun" w:hAnsi="SimSun" w:eastAsia="SimSun"/>
                <w:b w:val="0"/>
                <w:i w:val="0"/>
                <w:color w:val="000000"/>
                <w:sz w:val="21"/>
              </w:rPr>
              <w:t>洞口坍塌</w:t>
            </w:r>
          </w:p>
        </w:tc>
        <w:tc>
          <w:tcPr>
            <w:tcW w:type="dxa" w:w="76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79 </w:t>
            </w:r>
          </w:p>
        </w:tc>
        <w:tc>
          <w:tcPr>
            <w:tcW w:type="dxa" w:w="600"/>
            <w:tcBorders/>
            <w:tcMar>
              <w:start w:w="0" w:type="dxa"/>
              <w:end w:w="0" w:type="dxa"/>
            </w:tcMar>
          </w:tcPr>
          <w:p>
            <w:pPr>
              <w:autoSpaceDN w:val="0"/>
              <w:autoSpaceDE w:val="0"/>
              <w:widowControl/>
              <w:spacing w:line="230" w:lineRule="auto" w:before="52" w:after="0"/>
              <w:ind w:left="0" w:right="66" w:firstLine="0"/>
              <w:jc w:val="right"/>
            </w:pPr>
            <w:r>
              <w:rPr>
                <w:rFonts w:ascii="TimesNewRoman" w:hAnsi="TimesNewRoman" w:eastAsia="TimesNewRoman"/>
                <w:b w:val="0"/>
                <w:i w:val="0"/>
                <w:color w:val="000000"/>
                <w:sz w:val="21"/>
              </w:rPr>
              <w:t xml:space="preserve">81 </w:t>
            </w:r>
          </w:p>
        </w:tc>
        <w:tc>
          <w:tcPr>
            <w:tcW w:type="dxa" w:w="900"/>
            <w:gridSpan w:val="2"/>
            <w:tcBorders/>
            <w:tcMar>
              <w:start w:w="0" w:type="dxa"/>
              <w:end w:w="0" w:type="dxa"/>
            </w:tcMar>
            <w:tcMar>
              <w:start w:w="0" w:type="dxa"/>
              <w:end w:w="0" w:type="dxa"/>
            </w:tcMar>
          </w:tcPr>
          <w:p>
            <w:pPr>
              <w:autoSpaceDN w:val="0"/>
              <w:autoSpaceDE w:val="0"/>
              <w:widowControl/>
              <w:spacing w:line="230" w:lineRule="auto" w:before="52" w:after="0"/>
              <w:ind w:left="0" w:right="210" w:firstLine="0"/>
              <w:jc w:val="right"/>
            </w:pPr>
            <w:r>
              <w:rPr>
                <w:rFonts w:ascii="TimesNewRoman" w:hAnsi="TimesNewRoman" w:eastAsia="TimesNewRoman"/>
                <w:b w:val="0"/>
                <w:i w:val="0"/>
                <w:color w:val="000000"/>
                <w:sz w:val="21"/>
              </w:rPr>
              <w:t xml:space="preserve">81 </w:t>
            </w:r>
          </w:p>
        </w:tc>
        <w:tc>
          <w:tcPr>
            <w:tcW w:type="dxa" w:w="940"/>
            <w:gridSpan w:val="2"/>
            <w:tcBorders/>
            <w:tcMar>
              <w:start w:w="0" w:type="dxa"/>
              <w:end w:w="0" w:type="dxa"/>
            </w:tcMar>
            <w:tcMar>
              <w:start w:w="0" w:type="dxa"/>
              <w:end w:w="0" w:type="dxa"/>
            </w:tcMar>
          </w:tcPr>
          <w:p>
            <w:pPr>
              <w:autoSpaceDN w:val="0"/>
              <w:autoSpaceDE w:val="0"/>
              <w:widowControl/>
              <w:spacing w:line="230" w:lineRule="auto" w:before="52" w:after="0"/>
              <w:ind w:left="0" w:right="394" w:firstLine="0"/>
              <w:jc w:val="right"/>
            </w:pPr>
            <w:r>
              <w:rPr>
                <w:rFonts w:ascii="TimesNewRoman" w:hAnsi="TimesNewRoman" w:eastAsia="TimesNewRoman"/>
                <w:b w:val="0"/>
                <w:i w:val="0"/>
                <w:color w:val="000000"/>
                <w:sz w:val="21"/>
              </w:rPr>
              <w:t xml:space="preserve">78 </w:t>
            </w:r>
          </w:p>
        </w:tc>
        <w:tc>
          <w:tcPr>
            <w:tcW w:type="dxa" w:w="580"/>
            <w:tcBorders/>
            <w:tcMar>
              <w:start w:w="0" w:type="dxa"/>
              <w:end w:w="0" w:type="dxa"/>
            </w:tcMar>
          </w:tcPr>
          <w:p>
            <w:pPr>
              <w:autoSpaceDN w:val="0"/>
              <w:autoSpaceDE w:val="0"/>
              <w:widowControl/>
              <w:spacing w:line="230" w:lineRule="auto" w:before="52" w:after="0"/>
              <w:ind w:left="98" w:right="0" w:firstLine="0"/>
              <w:jc w:val="left"/>
            </w:pPr>
            <w:r>
              <w:rPr>
                <w:rFonts w:ascii="TimesNewRoman" w:hAnsi="TimesNewRoman" w:eastAsia="TimesNewRoman"/>
                <w:b w:val="0"/>
                <w:i w:val="0"/>
                <w:color w:val="000000"/>
                <w:sz w:val="21"/>
              </w:rPr>
              <w:t xml:space="preserve">76 </w:t>
            </w:r>
          </w:p>
        </w:tc>
        <w:tc>
          <w:tcPr>
            <w:tcW w:type="dxa" w:w="76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85 </w:t>
            </w:r>
          </w:p>
        </w:tc>
        <w:tc>
          <w:tcPr>
            <w:tcW w:type="dxa" w:w="1208"/>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80.00 </w:t>
            </w:r>
          </w:p>
        </w:tc>
      </w:tr>
      <w:tr>
        <w:trPr>
          <w:trHeight w:hRule="exact" w:val="350"/>
        </w:trPr>
        <w:tc>
          <w:tcPr>
            <w:tcW w:type="dxa" w:w="1082"/>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20" w:after="0"/>
              <w:ind w:left="0" w:right="0" w:firstLine="0"/>
              <w:jc w:val="center"/>
            </w:pPr>
            <w:r>
              <w:rPr>
                <w:rFonts w:ascii="SimSun" w:hAnsi="SimSun" w:eastAsia="SimSun"/>
                <w:b w:val="0"/>
                <w:i w:val="0"/>
                <w:color w:val="000000"/>
                <w:sz w:val="21"/>
              </w:rPr>
              <w:t>环境因素</w:t>
            </w:r>
          </w:p>
        </w:tc>
        <w:tc>
          <w:tcPr>
            <w:tcW w:type="dxa" w:w="849"/>
            <w:vMerge/>
            <w:tcBorders>
              <w:bottom w:sz="8.0" w:val="single" w:color="#000000"/>
            </w:tcBorders>
          </w:tcPr>
          <w:p/>
        </w:tc>
        <w:tc>
          <w:tcPr>
            <w:tcW w:type="dxa" w:w="2340"/>
            <w:tcBorders/>
            <w:tcMar>
              <w:start w:w="0" w:type="dxa"/>
              <w:end w:w="0" w:type="dxa"/>
            </w:tcMar>
          </w:tcPr>
          <w:p>
            <w:pPr>
              <w:autoSpaceDN w:val="0"/>
              <w:autoSpaceDE w:val="0"/>
              <w:widowControl/>
              <w:spacing w:line="185" w:lineRule="auto" w:before="74" w:after="0"/>
              <w:ind w:left="498" w:right="0" w:firstLine="0"/>
              <w:jc w:val="left"/>
            </w:pPr>
            <w:r>
              <w:rPr>
                <w:rFonts w:ascii="SimSun" w:hAnsi="SimSun" w:eastAsia="SimSun"/>
                <w:b w:val="0"/>
                <w:i w:val="0"/>
                <w:color w:val="000000"/>
                <w:sz w:val="21"/>
              </w:rPr>
              <w:t>地质条件复杂</w:t>
            </w:r>
          </w:p>
        </w:tc>
        <w:tc>
          <w:tcPr>
            <w:tcW w:type="dxa" w:w="76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72 </w:t>
            </w:r>
          </w:p>
        </w:tc>
        <w:tc>
          <w:tcPr>
            <w:tcW w:type="dxa" w:w="600"/>
            <w:tcBorders/>
            <w:tcMar>
              <w:start w:w="0" w:type="dxa"/>
              <w:end w:w="0" w:type="dxa"/>
            </w:tcMar>
          </w:tcPr>
          <w:p>
            <w:pPr>
              <w:autoSpaceDN w:val="0"/>
              <w:autoSpaceDE w:val="0"/>
              <w:widowControl/>
              <w:spacing w:line="230" w:lineRule="auto" w:before="52" w:after="0"/>
              <w:ind w:left="0" w:right="66" w:firstLine="0"/>
              <w:jc w:val="right"/>
            </w:pPr>
            <w:r>
              <w:rPr>
                <w:rFonts w:ascii="TimesNewRoman" w:hAnsi="TimesNewRoman" w:eastAsia="TimesNewRoman"/>
                <w:b w:val="0"/>
                <w:i w:val="0"/>
                <w:color w:val="000000"/>
                <w:sz w:val="21"/>
              </w:rPr>
              <w:t xml:space="preserve">71 </w:t>
            </w:r>
          </w:p>
        </w:tc>
        <w:tc>
          <w:tcPr>
            <w:tcW w:type="dxa" w:w="900"/>
            <w:gridSpan w:val="2"/>
            <w:tcBorders/>
            <w:tcMar>
              <w:start w:w="0" w:type="dxa"/>
              <w:end w:w="0" w:type="dxa"/>
            </w:tcMar>
            <w:tcMar>
              <w:start w:w="0" w:type="dxa"/>
              <w:end w:w="0" w:type="dxa"/>
            </w:tcMar>
          </w:tcPr>
          <w:p>
            <w:pPr>
              <w:autoSpaceDN w:val="0"/>
              <w:autoSpaceDE w:val="0"/>
              <w:widowControl/>
              <w:spacing w:line="230" w:lineRule="auto" w:before="52" w:after="0"/>
              <w:ind w:left="0" w:right="210" w:firstLine="0"/>
              <w:jc w:val="right"/>
            </w:pPr>
            <w:r>
              <w:rPr>
                <w:rFonts w:ascii="TimesNewRoman" w:hAnsi="TimesNewRoman" w:eastAsia="TimesNewRoman"/>
                <w:b w:val="0"/>
                <w:i w:val="0"/>
                <w:color w:val="000000"/>
                <w:sz w:val="21"/>
              </w:rPr>
              <w:t xml:space="preserve">76 </w:t>
            </w:r>
          </w:p>
        </w:tc>
        <w:tc>
          <w:tcPr>
            <w:tcW w:type="dxa" w:w="940"/>
            <w:gridSpan w:val="2"/>
            <w:tcBorders/>
            <w:tcMar>
              <w:start w:w="0" w:type="dxa"/>
              <w:end w:w="0" w:type="dxa"/>
            </w:tcMar>
            <w:tcMar>
              <w:start w:w="0" w:type="dxa"/>
              <w:end w:w="0" w:type="dxa"/>
            </w:tcMar>
          </w:tcPr>
          <w:p>
            <w:pPr>
              <w:autoSpaceDN w:val="0"/>
              <w:autoSpaceDE w:val="0"/>
              <w:widowControl/>
              <w:spacing w:line="230" w:lineRule="auto" w:before="52" w:after="0"/>
              <w:ind w:left="0" w:right="394" w:firstLine="0"/>
              <w:jc w:val="right"/>
            </w:pPr>
            <w:r>
              <w:rPr>
                <w:rFonts w:ascii="TimesNewRoman" w:hAnsi="TimesNewRoman" w:eastAsia="TimesNewRoman"/>
                <w:b w:val="0"/>
                <w:i w:val="0"/>
                <w:color w:val="000000"/>
                <w:sz w:val="21"/>
              </w:rPr>
              <w:t xml:space="preserve">85 </w:t>
            </w:r>
          </w:p>
        </w:tc>
        <w:tc>
          <w:tcPr>
            <w:tcW w:type="dxa" w:w="580"/>
            <w:tcBorders/>
            <w:tcMar>
              <w:start w:w="0" w:type="dxa"/>
              <w:end w:w="0" w:type="dxa"/>
            </w:tcMar>
          </w:tcPr>
          <w:p>
            <w:pPr>
              <w:autoSpaceDN w:val="0"/>
              <w:autoSpaceDE w:val="0"/>
              <w:widowControl/>
              <w:spacing w:line="230" w:lineRule="auto" w:before="52" w:after="0"/>
              <w:ind w:left="98" w:right="0" w:firstLine="0"/>
              <w:jc w:val="left"/>
            </w:pPr>
            <w:r>
              <w:rPr>
                <w:rFonts w:ascii="TimesNewRoman" w:hAnsi="TimesNewRoman" w:eastAsia="TimesNewRoman"/>
                <w:b w:val="0"/>
                <w:i w:val="0"/>
                <w:color w:val="000000"/>
                <w:sz w:val="21"/>
              </w:rPr>
              <w:t xml:space="preserve">69 </w:t>
            </w:r>
          </w:p>
        </w:tc>
        <w:tc>
          <w:tcPr>
            <w:tcW w:type="dxa" w:w="76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72 </w:t>
            </w:r>
          </w:p>
        </w:tc>
        <w:tc>
          <w:tcPr>
            <w:tcW w:type="dxa" w:w="1208"/>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74.17 </w:t>
            </w:r>
          </w:p>
        </w:tc>
      </w:tr>
      <w:tr>
        <w:trPr>
          <w:trHeight w:hRule="exact" w:val="349"/>
        </w:trPr>
        <w:tc>
          <w:tcPr>
            <w:tcW w:type="dxa" w:w="849"/>
            <w:vMerge/>
            <w:tcBorders/>
          </w:tcPr>
          <w:p/>
        </w:tc>
        <w:tc>
          <w:tcPr>
            <w:tcW w:type="dxa" w:w="849"/>
            <w:vMerge/>
            <w:tcBorders>
              <w:bottom w:sz="8.0" w:val="single" w:color="#000000"/>
            </w:tcBorders>
          </w:tcPr>
          <w:p/>
        </w:tc>
        <w:tc>
          <w:tcPr>
            <w:tcW w:type="dxa" w:w="2340"/>
            <w:tcBorders/>
            <w:tcMar>
              <w:start w:w="0" w:type="dxa"/>
              <w:end w:w="0" w:type="dxa"/>
            </w:tcMar>
          </w:tcPr>
          <w:p>
            <w:pPr>
              <w:autoSpaceDN w:val="0"/>
              <w:autoSpaceDE w:val="0"/>
              <w:widowControl/>
              <w:spacing w:line="185" w:lineRule="auto" w:before="74" w:after="0"/>
              <w:ind w:left="498" w:right="0" w:firstLine="0"/>
              <w:jc w:val="left"/>
            </w:pPr>
            <w:r>
              <w:rPr>
                <w:rFonts w:ascii="SimSun" w:hAnsi="SimSun" w:eastAsia="SimSun"/>
                <w:b w:val="0"/>
                <w:i w:val="0"/>
                <w:color w:val="000000"/>
                <w:sz w:val="21"/>
              </w:rPr>
              <w:t>水文条件多变</w:t>
            </w:r>
          </w:p>
        </w:tc>
        <w:tc>
          <w:tcPr>
            <w:tcW w:type="dxa" w:w="76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71 </w:t>
            </w:r>
          </w:p>
        </w:tc>
        <w:tc>
          <w:tcPr>
            <w:tcW w:type="dxa" w:w="600"/>
            <w:tcBorders/>
            <w:tcMar>
              <w:start w:w="0" w:type="dxa"/>
              <w:end w:w="0" w:type="dxa"/>
            </w:tcMar>
          </w:tcPr>
          <w:p>
            <w:pPr>
              <w:autoSpaceDN w:val="0"/>
              <w:autoSpaceDE w:val="0"/>
              <w:widowControl/>
              <w:spacing w:line="230" w:lineRule="auto" w:before="52" w:after="0"/>
              <w:ind w:left="0" w:right="66" w:firstLine="0"/>
              <w:jc w:val="right"/>
            </w:pPr>
            <w:r>
              <w:rPr>
                <w:rFonts w:ascii="TimesNewRoman" w:hAnsi="TimesNewRoman" w:eastAsia="TimesNewRoman"/>
                <w:b w:val="0"/>
                <w:i w:val="0"/>
                <w:color w:val="000000"/>
                <w:sz w:val="21"/>
              </w:rPr>
              <w:t xml:space="preserve">73 </w:t>
            </w:r>
          </w:p>
        </w:tc>
        <w:tc>
          <w:tcPr>
            <w:tcW w:type="dxa" w:w="900"/>
            <w:gridSpan w:val="2"/>
            <w:tcBorders/>
            <w:tcMar>
              <w:start w:w="0" w:type="dxa"/>
              <w:end w:w="0" w:type="dxa"/>
            </w:tcMar>
            <w:tcMar>
              <w:start w:w="0" w:type="dxa"/>
              <w:end w:w="0" w:type="dxa"/>
            </w:tcMar>
          </w:tcPr>
          <w:p>
            <w:pPr>
              <w:autoSpaceDN w:val="0"/>
              <w:autoSpaceDE w:val="0"/>
              <w:widowControl/>
              <w:spacing w:line="230" w:lineRule="auto" w:before="52" w:after="0"/>
              <w:ind w:left="0" w:right="210" w:firstLine="0"/>
              <w:jc w:val="right"/>
            </w:pPr>
            <w:r>
              <w:rPr>
                <w:rFonts w:ascii="TimesNewRoman" w:hAnsi="TimesNewRoman" w:eastAsia="TimesNewRoman"/>
                <w:b w:val="0"/>
                <w:i w:val="0"/>
                <w:color w:val="000000"/>
                <w:sz w:val="21"/>
              </w:rPr>
              <w:t xml:space="preserve">72 </w:t>
            </w:r>
          </w:p>
        </w:tc>
        <w:tc>
          <w:tcPr>
            <w:tcW w:type="dxa" w:w="940"/>
            <w:gridSpan w:val="2"/>
            <w:tcBorders/>
            <w:tcMar>
              <w:start w:w="0" w:type="dxa"/>
              <w:end w:w="0" w:type="dxa"/>
            </w:tcMar>
            <w:tcMar>
              <w:start w:w="0" w:type="dxa"/>
              <w:end w:w="0" w:type="dxa"/>
            </w:tcMar>
          </w:tcPr>
          <w:p>
            <w:pPr>
              <w:autoSpaceDN w:val="0"/>
              <w:autoSpaceDE w:val="0"/>
              <w:widowControl/>
              <w:spacing w:line="230" w:lineRule="auto" w:before="52" w:after="0"/>
              <w:ind w:left="0" w:right="394" w:firstLine="0"/>
              <w:jc w:val="right"/>
            </w:pPr>
            <w:r>
              <w:rPr>
                <w:rFonts w:ascii="TimesNewRoman" w:hAnsi="TimesNewRoman" w:eastAsia="TimesNewRoman"/>
                <w:b w:val="0"/>
                <w:i w:val="0"/>
                <w:color w:val="000000"/>
                <w:sz w:val="21"/>
              </w:rPr>
              <w:t xml:space="preserve">66 </w:t>
            </w:r>
          </w:p>
        </w:tc>
        <w:tc>
          <w:tcPr>
            <w:tcW w:type="dxa" w:w="580"/>
            <w:tcBorders/>
            <w:tcMar>
              <w:start w:w="0" w:type="dxa"/>
              <w:end w:w="0" w:type="dxa"/>
            </w:tcMar>
          </w:tcPr>
          <w:p>
            <w:pPr>
              <w:autoSpaceDN w:val="0"/>
              <w:autoSpaceDE w:val="0"/>
              <w:widowControl/>
              <w:spacing w:line="230" w:lineRule="auto" w:before="52" w:after="0"/>
              <w:ind w:left="98" w:right="0" w:firstLine="0"/>
              <w:jc w:val="left"/>
            </w:pPr>
            <w:r>
              <w:rPr>
                <w:rFonts w:ascii="TimesNewRoman" w:hAnsi="TimesNewRoman" w:eastAsia="TimesNewRoman"/>
                <w:b w:val="0"/>
                <w:i w:val="0"/>
                <w:color w:val="000000"/>
                <w:sz w:val="21"/>
              </w:rPr>
              <w:t xml:space="preserve">68 </w:t>
            </w:r>
          </w:p>
        </w:tc>
        <w:tc>
          <w:tcPr>
            <w:tcW w:type="dxa" w:w="76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79 </w:t>
            </w:r>
          </w:p>
        </w:tc>
        <w:tc>
          <w:tcPr>
            <w:tcW w:type="dxa" w:w="1208"/>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71.50 </w:t>
            </w:r>
          </w:p>
        </w:tc>
      </w:tr>
      <w:tr>
        <w:trPr>
          <w:trHeight w:hRule="exact" w:val="268"/>
        </w:trPr>
        <w:tc>
          <w:tcPr>
            <w:tcW w:type="dxa" w:w="849"/>
            <w:vMerge/>
            <w:tcBorders/>
          </w:tcPr>
          <w:p/>
        </w:tc>
        <w:tc>
          <w:tcPr>
            <w:tcW w:type="dxa" w:w="849"/>
            <w:vMerge/>
            <w:tcBorders>
              <w:bottom w:sz="8.0" w:val="single" w:color="#000000"/>
            </w:tcBorders>
          </w:tcPr>
          <w:p/>
        </w:tc>
        <w:tc>
          <w:tcPr>
            <w:tcW w:type="dxa" w:w="2340"/>
            <w:vMerge w:val="restart"/>
            <w:tcBorders/>
            <w:tcMar>
              <w:start w:w="0" w:type="dxa"/>
              <w:end w:w="0" w:type="dxa"/>
            </w:tcMar>
            <w:tcMar>
              <w:start w:w="0" w:type="dxa"/>
              <w:end w:w="0" w:type="dxa"/>
            </w:tcMar>
          </w:tcPr>
          <w:p>
            <w:pPr>
              <w:autoSpaceDN w:val="0"/>
              <w:autoSpaceDE w:val="0"/>
              <w:widowControl/>
              <w:spacing w:line="185" w:lineRule="auto" w:before="76" w:after="0"/>
              <w:ind w:left="392" w:right="0" w:firstLine="0"/>
              <w:jc w:val="left"/>
            </w:pPr>
            <w:r>
              <w:rPr>
                <w:rFonts w:ascii="SimSun" w:hAnsi="SimSun" w:eastAsia="SimSun"/>
                <w:b w:val="0"/>
                <w:i w:val="0"/>
                <w:color w:val="000000"/>
                <w:sz w:val="21"/>
              </w:rPr>
              <w:t>建筑物地基影响</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63 </w:t>
            </w:r>
          </w:p>
        </w:tc>
        <w:tc>
          <w:tcPr>
            <w:tcW w:type="dxa" w:w="600"/>
            <w:vMerge w:val="restart"/>
            <w:tcBorders/>
            <w:tcMar>
              <w:start w:w="0" w:type="dxa"/>
              <w:end w:w="0" w:type="dxa"/>
            </w:tcMar>
            <w:tcMar>
              <w:start w:w="0" w:type="dxa"/>
              <w:end w:w="0" w:type="dxa"/>
            </w:tcMar>
          </w:tcPr>
          <w:p>
            <w:pPr>
              <w:autoSpaceDN w:val="0"/>
              <w:autoSpaceDE w:val="0"/>
              <w:widowControl/>
              <w:spacing w:line="233" w:lineRule="auto" w:before="54" w:after="0"/>
              <w:ind w:left="0" w:right="66" w:firstLine="0"/>
              <w:jc w:val="right"/>
            </w:pPr>
            <w:r>
              <w:rPr>
                <w:rFonts w:ascii="TimesNewRoman" w:hAnsi="TimesNewRoman" w:eastAsia="TimesNewRoman"/>
                <w:b w:val="0"/>
                <w:i w:val="0"/>
                <w:color w:val="000000"/>
                <w:sz w:val="21"/>
              </w:rPr>
              <w:t xml:space="preserve">61 </w:t>
            </w:r>
          </w:p>
        </w:tc>
        <w:tc>
          <w:tcPr>
            <w:tcW w:type="dxa" w:w="9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4" w:after="0"/>
              <w:ind w:left="0" w:right="210" w:firstLine="0"/>
              <w:jc w:val="right"/>
            </w:pPr>
            <w:r>
              <w:rPr>
                <w:rFonts w:ascii="TimesNewRoman" w:hAnsi="TimesNewRoman" w:eastAsia="TimesNewRoman"/>
                <w:b w:val="0"/>
                <w:i w:val="0"/>
                <w:color w:val="000000"/>
                <w:sz w:val="21"/>
              </w:rPr>
              <w:t xml:space="preserve">62 </w:t>
            </w:r>
          </w:p>
        </w:tc>
        <w:tc>
          <w:tcPr>
            <w:tcW w:type="dxa" w:w="9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3" w:lineRule="auto" w:before="54" w:after="0"/>
              <w:ind w:left="0" w:right="394" w:firstLine="0"/>
              <w:jc w:val="right"/>
            </w:pPr>
            <w:r>
              <w:rPr>
                <w:rFonts w:ascii="TimesNewRoman" w:hAnsi="TimesNewRoman" w:eastAsia="TimesNewRoman"/>
                <w:b w:val="0"/>
                <w:i w:val="0"/>
                <w:color w:val="000000"/>
                <w:sz w:val="21"/>
              </w:rPr>
              <w:t xml:space="preserve">62 </w:t>
            </w:r>
          </w:p>
        </w:tc>
        <w:tc>
          <w:tcPr>
            <w:tcW w:type="dxa" w:w="580"/>
            <w:vMerge w:val="restart"/>
            <w:tcBorders/>
            <w:tcMar>
              <w:start w:w="0" w:type="dxa"/>
              <w:end w:w="0" w:type="dxa"/>
            </w:tcMar>
            <w:tcMar>
              <w:start w:w="0" w:type="dxa"/>
              <w:end w:w="0" w:type="dxa"/>
            </w:tcMar>
          </w:tcPr>
          <w:p>
            <w:pPr>
              <w:autoSpaceDN w:val="0"/>
              <w:autoSpaceDE w:val="0"/>
              <w:widowControl/>
              <w:spacing w:line="233" w:lineRule="auto" w:before="54" w:after="0"/>
              <w:ind w:left="98" w:right="0" w:firstLine="0"/>
              <w:jc w:val="left"/>
            </w:pPr>
            <w:r>
              <w:rPr>
                <w:rFonts w:ascii="TimesNewRoman" w:hAnsi="TimesNewRoman" w:eastAsia="TimesNewRoman"/>
                <w:b w:val="0"/>
                <w:i w:val="0"/>
                <w:color w:val="000000"/>
                <w:sz w:val="21"/>
              </w:rPr>
              <w:t xml:space="preserve">60 </w:t>
            </w:r>
          </w:p>
        </w:tc>
        <w:tc>
          <w:tcPr>
            <w:tcW w:type="dxa" w:w="760"/>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69 </w:t>
            </w:r>
          </w:p>
        </w:tc>
        <w:tc>
          <w:tcPr>
            <w:tcW w:type="dxa" w:w="1208"/>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62.83 </w:t>
            </w:r>
          </w:p>
        </w:tc>
      </w:tr>
      <w:tr>
        <w:trPr>
          <w:trHeight w:hRule="exact" w:val="84"/>
        </w:trPr>
        <w:tc>
          <w:tcPr>
            <w:tcW w:type="dxa" w:w="1082"/>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34" w:after="0"/>
              <w:ind w:left="0" w:right="0" w:firstLine="0"/>
              <w:jc w:val="center"/>
            </w:pPr>
            <w:r>
              <w:rPr>
                <w:rFonts w:ascii="SimSun" w:hAnsi="SimSun" w:eastAsia="SimSun"/>
                <w:b w:val="0"/>
                <w:i w:val="0"/>
                <w:color w:val="000000"/>
                <w:sz w:val="21"/>
              </w:rPr>
              <w:t>施工材料</w:t>
            </w:r>
          </w:p>
        </w:tc>
        <w:tc>
          <w:tcPr>
            <w:tcW w:type="dxa" w:w="849"/>
            <w:vMerge/>
            <w:tcBorders>
              <w:bottom w:sz="8.0" w:val="single" w:color="#000000"/>
            </w:tcBorders>
          </w:tcPr>
          <w:p/>
        </w:tc>
        <w:tc>
          <w:tcPr>
            <w:tcW w:type="dxa" w:w="849"/>
            <w:vMerge/>
            <w:tcBorders/>
          </w:tcPr>
          <w:p/>
        </w:tc>
        <w:tc>
          <w:tcPr>
            <w:tcW w:type="dxa" w:w="849"/>
            <w:vMerge/>
            <w:tcBorders/>
          </w:tcPr>
          <w:p/>
        </w:tc>
        <w:tc>
          <w:tcPr>
            <w:tcW w:type="dxa" w:w="849"/>
            <w:vMerge/>
            <w:tcBorders/>
          </w:tcPr>
          <w:p/>
        </w:tc>
        <w:tc>
          <w:tcPr>
            <w:tcW w:type="dxa" w:w="1698"/>
            <w:gridSpan w:val="2"/>
            <w:vMerge/>
            <w:tcBorders/>
          </w:tcPr>
          <w:p/>
        </w:tc>
        <w:tc>
          <w:tcPr>
            <w:tcW w:type="dxa" w:w="1698"/>
            <w:gridSpan w:val="2"/>
            <w:vMerge/>
            <w:tcBorders/>
          </w:tcPr>
          <w:p/>
        </w:tc>
        <w:tc>
          <w:tcPr>
            <w:tcW w:type="dxa" w:w="849"/>
            <w:vMerge/>
            <w:tcBorders/>
          </w:tcPr>
          <w:p/>
        </w:tc>
        <w:tc>
          <w:tcPr>
            <w:tcW w:type="dxa" w:w="849"/>
            <w:vMerge/>
            <w:tcBorders/>
          </w:tcPr>
          <w:p/>
        </w:tc>
        <w:tc>
          <w:tcPr>
            <w:tcW w:type="dxa" w:w="849"/>
            <w:vMerge/>
            <w:tcBorders/>
          </w:tcPr>
          <w:p/>
        </w:tc>
      </w:tr>
      <w:tr>
        <w:trPr>
          <w:trHeight w:hRule="exact" w:val="351"/>
        </w:trPr>
        <w:tc>
          <w:tcPr>
            <w:tcW w:type="dxa" w:w="849"/>
            <w:vMerge/>
            <w:tcBorders/>
          </w:tcPr>
          <w:p/>
        </w:tc>
        <w:tc>
          <w:tcPr>
            <w:tcW w:type="dxa" w:w="849"/>
            <w:vMerge/>
            <w:tcBorders>
              <w:bottom w:sz="8.0" w:val="single" w:color="#000000"/>
            </w:tcBorders>
          </w:tcPr>
          <w:p/>
        </w:tc>
        <w:tc>
          <w:tcPr>
            <w:tcW w:type="dxa" w:w="2340"/>
            <w:tcBorders/>
            <w:tcMar>
              <w:start w:w="0" w:type="dxa"/>
              <w:end w:w="0" w:type="dxa"/>
            </w:tcMar>
          </w:tcPr>
          <w:p>
            <w:pPr>
              <w:autoSpaceDN w:val="0"/>
              <w:autoSpaceDE w:val="0"/>
              <w:widowControl/>
              <w:spacing w:line="185" w:lineRule="auto" w:before="76" w:after="0"/>
              <w:ind w:left="498" w:right="0" w:firstLine="0"/>
              <w:jc w:val="left"/>
            </w:pPr>
            <w:r>
              <w:rPr>
                <w:rFonts w:ascii="SimSun" w:hAnsi="SimSun" w:eastAsia="SimSun"/>
                <w:b w:val="0"/>
                <w:i w:val="0"/>
                <w:color w:val="000000"/>
                <w:sz w:val="21"/>
              </w:rPr>
              <w:t>管片质量标准</w:t>
            </w:r>
          </w:p>
        </w:tc>
        <w:tc>
          <w:tcPr>
            <w:tcW w:type="dxa" w:w="76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76 </w:t>
            </w:r>
          </w:p>
        </w:tc>
        <w:tc>
          <w:tcPr>
            <w:tcW w:type="dxa" w:w="600"/>
            <w:tcBorders/>
            <w:tcMar>
              <w:start w:w="0" w:type="dxa"/>
              <w:end w:w="0" w:type="dxa"/>
            </w:tcMar>
          </w:tcPr>
          <w:p>
            <w:pPr>
              <w:autoSpaceDN w:val="0"/>
              <w:autoSpaceDE w:val="0"/>
              <w:widowControl/>
              <w:spacing w:line="233" w:lineRule="auto" w:before="52" w:after="0"/>
              <w:ind w:left="0" w:right="66" w:firstLine="0"/>
              <w:jc w:val="right"/>
            </w:pPr>
            <w:r>
              <w:rPr>
                <w:rFonts w:ascii="TimesNewRoman" w:hAnsi="TimesNewRoman" w:eastAsia="TimesNewRoman"/>
                <w:b w:val="0"/>
                <w:i w:val="0"/>
                <w:color w:val="000000"/>
                <w:sz w:val="21"/>
              </w:rPr>
              <w:t xml:space="preserve">77 </w:t>
            </w:r>
          </w:p>
        </w:tc>
        <w:tc>
          <w:tcPr>
            <w:tcW w:type="dxa" w:w="900"/>
            <w:gridSpan w:val="2"/>
            <w:tcBorders/>
            <w:tcMar>
              <w:start w:w="0" w:type="dxa"/>
              <w:end w:w="0" w:type="dxa"/>
            </w:tcMar>
            <w:tcMar>
              <w:start w:w="0" w:type="dxa"/>
              <w:end w:w="0" w:type="dxa"/>
            </w:tcMar>
          </w:tcPr>
          <w:p>
            <w:pPr>
              <w:autoSpaceDN w:val="0"/>
              <w:autoSpaceDE w:val="0"/>
              <w:widowControl/>
              <w:spacing w:line="233" w:lineRule="auto" w:before="52" w:after="0"/>
              <w:ind w:left="0" w:right="210" w:firstLine="0"/>
              <w:jc w:val="right"/>
            </w:pPr>
            <w:r>
              <w:rPr>
                <w:rFonts w:ascii="TimesNewRoman" w:hAnsi="TimesNewRoman" w:eastAsia="TimesNewRoman"/>
                <w:b w:val="0"/>
                <w:i w:val="0"/>
                <w:color w:val="000000"/>
                <w:sz w:val="21"/>
              </w:rPr>
              <w:t xml:space="preserve">77 </w:t>
            </w:r>
          </w:p>
        </w:tc>
        <w:tc>
          <w:tcPr>
            <w:tcW w:type="dxa" w:w="940"/>
            <w:gridSpan w:val="2"/>
            <w:tcBorders/>
            <w:tcMar>
              <w:start w:w="0" w:type="dxa"/>
              <w:end w:w="0" w:type="dxa"/>
            </w:tcMar>
            <w:tcMar>
              <w:start w:w="0" w:type="dxa"/>
              <w:end w:w="0" w:type="dxa"/>
            </w:tcMar>
          </w:tcPr>
          <w:p>
            <w:pPr>
              <w:autoSpaceDN w:val="0"/>
              <w:autoSpaceDE w:val="0"/>
              <w:widowControl/>
              <w:spacing w:line="233" w:lineRule="auto" w:before="52" w:after="0"/>
              <w:ind w:left="0" w:right="394" w:firstLine="0"/>
              <w:jc w:val="right"/>
            </w:pPr>
            <w:r>
              <w:rPr>
                <w:rFonts w:ascii="TimesNewRoman" w:hAnsi="TimesNewRoman" w:eastAsia="TimesNewRoman"/>
                <w:b w:val="0"/>
                <w:i w:val="0"/>
                <w:color w:val="000000"/>
                <w:sz w:val="21"/>
              </w:rPr>
              <w:t xml:space="preserve">76 </w:t>
            </w:r>
          </w:p>
        </w:tc>
        <w:tc>
          <w:tcPr>
            <w:tcW w:type="dxa" w:w="580"/>
            <w:tcBorders/>
            <w:tcMar>
              <w:start w:w="0" w:type="dxa"/>
              <w:end w:w="0" w:type="dxa"/>
            </w:tcMar>
          </w:tcPr>
          <w:p>
            <w:pPr>
              <w:autoSpaceDN w:val="0"/>
              <w:autoSpaceDE w:val="0"/>
              <w:widowControl/>
              <w:spacing w:line="233" w:lineRule="auto" w:before="52" w:after="0"/>
              <w:ind w:left="98" w:right="0" w:firstLine="0"/>
              <w:jc w:val="left"/>
            </w:pPr>
            <w:r>
              <w:rPr>
                <w:rFonts w:ascii="TimesNewRoman" w:hAnsi="TimesNewRoman" w:eastAsia="TimesNewRoman"/>
                <w:b w:val="0"/>
                <w:i w:val="0"/>
                <w:color w:val="000000"/>
                <w:sz w:val="21"/>
              </w:rPr>
              <w:t xml:space="preserve">71 </w:t>
            </w:r>
          </w:p>
        </w:tc>
        <w:tc>
          <w:tcPr>
            <w:tcW w:type="dxa" w:w="76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81 </w:t>
            </w:r>
          </w:p>
        </w:tc>
        <w:tc>
          <w:tcPr>
            <w:tcW w:type="dxa" w:w="1208"/>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76.33 </w:t>
            </w:r>
          </w:p>
        </w:tc>
      </w:tr>
      <w:tr>
        <w:trPr>
          <w:trHeight w:hRule="exact" w:val="175"/>
        </w:trPr>
        <w:tc>
          <w:tcPr>
            <w:tcW w:type="dxa" w:w="849"/>
            <w:vMerge/>
            <w:tcBorders/>
          </w:tcPr>
          <w:p/>
        </w:tc>
        <w:tc>
          <w:tcPr>
            <w:tcW w:type="dxa" w:w="849"/>
            <w:vMerge/>
            <w:tcBorders>
              <w:bottom w:sz="8.0" w:val="single" w:color="#000000"/>
            </w:tcBorders>
          </w:tcPr>
          <w:p/>
        </w:tc>
        <w:tc>
          <w:tcPr>
            <w:tcW w:type="dxa" w:w="2340"/>
            <w:vMerge w:val="restart"/>
            <w:tcBorders/>
            <w:tcMar>
              <w:start w:w="0" w:type="dxa"/>
              <w:end w:w="0" w:type="dxa"/>
            </w:tcMar>
            <w:tcMar>
              <w:start w:w="0" w:type="dxa"/>
              <w:end w:w="0" w:type="dxa"/>
            </w:tcMar>
          </w:tcPr>
          <w:p>
            <w:pPr>
              <w:autoSpaceDN w:val="0"/>
              <w:autoSpaceDE w:val="0"/>
              <w:widowControl/>
              <w:spacing w:line="185" w:lineRule="auto" w:before="76" w:after="0"/>
              <w:ind w:left="0" w:right="792" w:firstLine="0"/>
              <w:jc w:val="right"/>
            </w:pPr>
            <w:r>
              <w:rPr>
                <w:rFonts w:ascii="SimSun" w:hAnsi="SimSun" w:eastAsia="SimSun"/>
                <w:b w:val="0"/>
                <w:i w:val="0"/>
                <w:color w:val="000000"/>
                <w:sz w:val="21"/>
              </w:rPr>
              <w:t>注浆材料</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82 </w:t>
            </w:r>
          </w:p>
        </w:tc>
        <w:tc>
          <w:tcPr>
            <w:tcW w:type="dxa" w:w="600"/>
            <w:vMerge w:val="restart"/>
            <w:tcBorders/>
            <w:tcMar>
              <w:start w:w="0" w:type="dxa"/>
              <w:end w:w="0" w:type="dxa"/>
            </w:tcMar>
            <w:tcMar>
              <w:start w:w="0" w:type="dxa"/>
              <w:end w:w="0" w:type="dxa"/>
            </w:tcMar>
          </w:tcPr>
          <w:p>
            <w:pPr>
              <w:autoSpaceDN w:val="0"/>
              <w:autoSpaceDE w:val="0"/>
              <w:widowControl/>
              <w:spacing w:line="230" w:lineRule="auto" w:before="54" w:after="0"/>
              <w:ind w:left="0" w:right="66" w:firstLine="0"/>
              <w:jc w:val="right"/>
            </w:pPr>
            <w:r>
              <w:rPr>
                <w:rFonts w:ascii="TimesNewRoman" w:hAnsi="TimesNewRoman" w:eastAsia="TimesNewRoman"/>
                <w:b w:val="0"/>
                <w:i w:val="0"/>
                <w:color w:val="000000"/>
                <w:sz w:val="21"/>
              </w:rPr>
              <w:t xml:space="preserve">78 </w:t>
            </w:r>
          </w:p>
        </w:tc>
        <w:tc>
          <w:tcPr>
            <w:tcW w:type="dxa" w:w="9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210" w:firstLine="0"/>
              <w:jc w:val="right"/>
            </w:pPr>
            <w:r>
              <w:rPr>
                <w:rFonts w:ascii="TimesNewRoman" w:hAnsi="TimesNewRoman" w:eastAsia="TimesNewRoman"/>
                <w:b w:val="0"/>
                <w:i w:val="0"/>
                <w:color w:val="000000"/>
                <w:sz w:val="21"/>
              </w:rPr>
              <w:t xml:space="preserve">80 </w:t>
            </w:r>
          </w:p>
        </w:tc>
        <w:tc>
          <w:tcPr>
            <w:tcW w:type="dxa" w:w="9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394" w:firstLine="0"/>
              <w:jc w:val="right"/>
            </w:pPr>
            <w:r>
              <w:rPr>
                <w:rFonts w:ascii="TimesNewRoman" w:hAnsi="TimesNewRoman" w:eastAsia="TimesNewRoman"/>
                <w:b w:val="0"/>
                <w:i w:val="0"/>
                <w:color w:val="000000"/>
                <w:sz w:val="21"/>
              </w:rPr>
              <w:t xml:space="preserve">82 </w:t>
            </w:r>
          </w:p>
        </w:tc>
        <w:tc>
          <w:tcPr>
            <w:tcW w:type="dxa" w:w="580"/>
            <w:vMerge w:val="restart"/>
            <w:tcBorders/>
            <w:tcMar>
              <w:start w:w="0" w:type="dxa"/>
              <w:end w:w="0" w:type="dxa"/>
            </w:tcMar>
            <w:tcMar>
              <w:start w:w="0" w:type="dxa"/>
              <w:end w:w="0" w:type="dxa"/>
            </w:tcMar>
          </w:tcPr>
          <w:p>
            <w:pPr>
              <w:autoSpaceDN w:val="0"/>
              <w:autoSpaceDE w:val="0"/>
              <w:widowControl/>
              <w:spacing w:line="230" w:lineRule="auto" w:before="54" w:after="0"/>
              <w:ind w:left="98" w:right="0" w:firstLine="0"/>
              <w:jc w:val="left"/>
            </w:pPr>
            <w:r>
              <w:rPr>
                <w:rFonts w:ascii="TimesNewRoman" w:hAnsi="TimesNewRoman" w:eastAsia="TimesNewRoman"/>
                <w:b w:val="0"/>
                <w:i w:val="0"/>
                <w:color w:val="000000"/>
                <w:sz w:val="21"/>
              </w:rPr>
              <w:t xml:space="preserve">73 </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87 </w:t>
            </w:r>
          </w:p>
        </w:tc>
        <w:tc>
          <w:tcPr>
            <w:tcW w:type="dxa" w:w="1208"/>
            <w:vMerge w:val="restart"/>
            <w:tcBorders/>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80.33 </w:t>
            </w:r>
          </w:p>
        </w:tc>
      </w:tr>
      <w:tr>
        <w:trPr>
          <w:trHeight w:hRule="exact" w:val="175"/>
        </w:trPr>
        <w:tc>
          <w:tcPr>
            <w:tcW w:type="dxa" w:w="1082"/>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因素</w:t>
            </w:r>
          </w:p>
        </w:tc>
        <w:tc>
          <w:tcPr>
            <w:tcW w:type="dxa" w:w="849"/>
            <w:vMerge/>
            <w:tcBorders>
              <w:bottom w:sz="8.0" w:val="single" w:color="#000000"/>
            </w:tcBorders>
          </w:tcPr>
          <w:p/>
        </w:tc>
        <w:tc>
          <w:tcPr>
            <w:tcW w:type="dxa" w:w="849"/>
            <w:vMerge/>
            <w:tcBorders/>
          </w:tcPr>
          <w:p/>
        </w:tc>
        <w:tc>
          <w:tcPr>
            <w:tcW w:type="dxa" w:w="849"/>
            <w:vMerge/>
            <w:tcBorders/>
          </w:tcPr>
          <w:p/>
        </w:tc>
        <w:tc>
          <w:tcPr>
            <w:tcW w:type="dxa" w:w="849"/>
            <w:vMerge/>
            <w:tcBorders/>
          </w:tcPr>
          <w:p/>
        </w:tc>
        <w:tc>
          <w:tcPr>
            <w:tcW w:type="dxa" w:w="1698"/>
            <w:gridSpan w:val="2"/>
            <w:vMerge/>
            <w:tcBorders/>
          </w:tcPr>
          <w:p/>
        </w:tc>
        <w:tc>
          <w:tcPr>
            <w:tcW w:type="dxa" w:w="1698"/>
            <w:gridSpan w:val="2"/>
            <w:vMerge/>
            <w:tcBorders/>
          </w:tcPr>
          <w:p/>
        </w:tc>
        <w:tc>
          <w:tcPr>
            <w:tcW w:type="dxa" w:w="849"/>
            <w:vMerge/>
            <w:tcBorders/>
          </w:tcPr>
          <w:p/>
        </w:tc>
        <w:tc>
          <w:tcPr>
            <w:tcW w:type="dxa" w:w="849"/>
            <w:vMerge/>
            <w:tcBorders/>
          </w:tcPr>
          <w:p/>
        </w:tc>
        <w:tc>
          <w:tcPr>
            <w:tcW w:type="dxa" w:w="849"/>
            <w:vMerge/>
            <w:tcBorders/>
          </w:tcPr>
          <w:p/>
        </w:tc>
      </w:tr>
      <w:tr>
        <w:trPr>
          <w:trHeight w:hRule="exact" w:val="350"/>
        </w:trPr>
        <w:tc>
          <w:tcPr>
            <w:tcW w:type="dxa" w:w="849"/>
            <w:vMerge/>
            <w:tcBorders/>
          </w:tcPr>
          <w:p/>
        </w:tc>
        <w:tc>
          <w:tcPr>
            <w:tcW w:type="dxa" w:w="849"/>
            <w:vMerge/>
            <w:tcBorders>
              <w:bottom w:sz="8.0" w:val="single" w:color="#000000"/>
            </w:tcBorders>
          </w:tcPr>
          <w:p/>
        </w:tc>
        <w:tc>
          <w:tcPr>
            <w:tcW w:type="dxa" w:w="2340"/>
            <w:tcBorders/>
            <w:tcMar>
              <w:start w:w="0" w:type="dxa"/>
              <w:end w:w="0" w:type="dxa"/>
            </w:tcMar>
          </w:tcPr>
          <w:p>
            <w:pPr>
              <w:autoSpaceDN w:val="0"/>
              <w:autoSpaceDE w:val="0"/>
              <w:widowControl/>
              <w:spacing w:line="185" w:lineRule="auto" w:before="76" w:after="0"/>
              <w:ind w:left="498" w:right="0" w:firstLine="0"/>
              <w:jc w:val="left"/>
            </w:pPr>
            <w:r>
              <w:rPr>
                <w:rFonts w:ascii="SimSun" w:hAnsi="SimSun" w:eastAsia="SimSun"/>
                <w:b w:val="0"/>
                <w:i w:val="0"/>
                <w:color w:val="000000"/>
                <w:sz w:val="21"/>
              </w:rPr>
              <w:t>管片螺栓型号</w:t>
            </w:r>
          </w:p>
        </w:tc>
        <w:tc>
          <w:tcPr>
            <w:tcW w:type="dxa" w:w="76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69 </w:t>
            </w:r>
          </w:p>
        </w:tc>
        <w:tc>
          <w:tcPr>
            <w:tcW w:type="dxa" w:w="600"/>
            <w:tcBorders/>
            <w:tcMar>
              <w:start w:w="0" w:type="dxa"/>
              <w:end w:w="0" w:type="dxa"/>
            </w:tcMar>
          </w:tcPr>
          <w:p>
            <w:pPr>
              <w:autoSpaceDN w:val="0"/>
              <w:autoSpaceDE w:val="0"/>
              <w:widowControl/>
              <w:spacing w:line="230" w:lineRule="auto" w:before="54" w:after="0"/>
              <w:ind w:left="0" w:right="66" w:firstLine="0"/>
              <w:jc w:val="right"/>
            </w:pPr>
            <w:r>
              <w:rPr>
                <w:rFonts w:ascii="TimesNewRoman" w:hAnsi="TimesNewRoman" w:eastAsia="TimesNewRoman"/>
                <w:b w:val="0"/>
                <w:i w:val="0"/>
                <w:color w:val="000000"/>
                <w:sz w:val="21"/>
              </w:rPr>
              <w:t xml:space="preserve">68 </w:t>
            </w:r>
          </w:p>
        </w:tc>
        <w:tc>
          <w:tcPr>
            <w:tcW w:type="dxa" w:w="900"/>
            <w:gridSpan w:val="2"/>
            <w:tcBorders/>
            <w:tcMar>
              <w:start w:w="0" w:type="dxa"/>
              <w:end w:w="0" w:type="dxa"/>
            </w:tcMar>
            <w:tcMar>
              <w:start w:w="0" w:type="dxa"/>
              <w:end w:w="0" w:type="dxa"/>
            </w:tcMar>
          </w:tcPr>
          <w:p>
            <w:pPr>
              <w:autoSpaceDN w:val="0"/>
              <w:autoSpaceDE w:val="0"/>
              <w:widowControl/>
              <w:spacing w:line="230" w:lineRule="auto" w:before="54" w:after="0"/>
              <w:ind w:left="0" w:right="210" w:firstLine="0"/>
              <w:jc w:val="right"/>
            </w:pPr>
            <w:r>
              <w:rPr>
                <w:rFonts w:ascii="TimesNewRoman" w:hAnsi="TimesNewRoman" w:eastAsia="TimesNewRoman"/>
                <w:b w:val="0"/>
                <w:i w:val="0"/>
                <w:color w:val="000000"/>
                <w:sz w:val="21"/>
              </w:rPr>
              <w:t xml:space="preserve">70 </w:t>
            </w:r>
          </w:p>
        </w:tc>
        <w:tc>
          <w:tcPr>
            <w:tcW w:type="dxa" w:w="940"/>
            <w:gridSpan w:val="2"/>
            <w:tcBorders/>
            <w:tcMar>
              <w:start w:w="0" w:type="dxa"/>
              <w:end w:w="0" w:type="dxa"/>
            </w:tcMar>
            <w:tcMar>
              <w:start w:w="0" w:type="dxa"/>
              <w:end w:w="0" w:type="dxa"/>
            </w:tcMar>
          </w:tcPr>
          <w:p>
            <w:pPr>
              <w:autoSpaceDN w:val="0"/>
              <w:autoSpaceDE w:val="0"/>
              <w:widowControl/>
              <w:spacing w:line="230" w:lineRule="auto" w:before="54" w:after="0"/>
              <w:ind w:left="0" w:right="394" w:firstLine="0"/>
              <w:jc w:val="right"/>
            </w:pPr>
            <w:r>
              <w:rPr>
                <w:rFonts w:ascii="TimesNewRoman" w:hAnsi="TimesNewRoman" w:eastAsia="TimesNewRoman"/>
                <w:b w:val="0"/>
                <w:i w:val="0"/>
                <w:color w:val="000000"/>
                <w:sz w:val="21"/>
              </w:rPr>
              <w:t xml:space="preserve">69 </w:t>
            </w:r>
          </w:p>
        </w:tc>
        <w:tc>
          <w:tcPr>
            <w:tcW w:type="dxa" w:w="580"/>
            <w:tcBorders/>
            <w:tcMar>
              <w:start w:w="0" w:type="dxa"/>
              <w:end w:w="0" w:type="dxa"/>
            </w:tcMar>
          </w:tcPr>
          <w:p>
            <w:pPr>
              <w:autoSpaceDN w:val="0"/>
              <w:autoSpaceDE w:val="0"/>
              <w:widowControl/>
              <w:spacing w:line="230" w:lineRule="auto" w:before="54" w:after="0"/>
              <w:ind w:left="98" w:right="0" w:firstLine="0"/>
              <w:jc w:val="left"/>
            </w:pPr>
            <w:r>
              <w:rPr>
                <w:rFonts w:ascii="TimesNewRoman" w:hAnsi="TimesNewRoman" w:eastAsia="TimesNewRoman"/>
                <w:b w:val="0"/>
                <w:i w:val="0"/>
                <w:color w:val="000000"/>
                <w:sz w:val="21"/>
              </w:rPr>
              <w:t xml:space="preserve">63 </w:t>
            </w:r>
          </w:p>
        </w:tc>
        <w:tc>
          <w:tcPr>
            <w:tcW w:type="dxa" w:w="76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75 </w:t>
            </w:r>
          </w:p>
        </w:tc>
        <w:tc>
          <w:tcPr>
            <w:tcW w:type="dxa" w:w="1208"/>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69.00 </w:t>
            </w:r>
          </w:p>
        </w:tc>
      </w:tr>
      <w:tr>
        <w:trPr>
          <w:trHeight w:hRule="exact" w:val="265"/>
        </w:trPr>
        <w:tc>
          <w:tcPr>
            <w:tcW w:type="dxa" w:w="849"/>
            <w:vMerge/>
            <w:tcBorders/>
          </w:tcPr>
          <w:p/>
        </w:tc>
        <w:tc>
          <w:tcPr>
            <w:tcW w:type="dxa" w:w="849"/>
            <w:vMerge/>
            <w:tcBorders>
              <w:bottom w:sz="8.0" w:val="single" w:color="#000000"/>
            </w:tcBorders>
          </w:tcPr>
          <w:p/>
        </w:tc>
        <w:tc>
          <w:tcPr>
            <w:tcW w:type="dxa" w:w="2340"/>
            <w:vMerge w:val="restart"/>
            <w:tcBorders/>
            <w:tcMar>
              <w:start w:w="0" w:type="dxa"/>
              <w:end w:w="0" w:type="dxa"/>
            </w:tcMar>
            <w:tcMar>
              <w:start w:w="0" w:type="dxa"/>
              <w:end w:w="0" w:type="dxa"/>
            </w:tcMar>
          </w:tcPr>
          <w:p>
            <w:pPr>
              <w:autoSpaceDN w:val="0"/>
              <w:autoSpaceDE w:val="0"/>
              <w:widowControl/>
              <w:spacing w:line="185" w:lineRule="auto" w:before="76" w:after="0"/>
              <w:ind w:left="288" w:right="0" w:firstLine="0"/>
              <w:jc w:val="left"/>
            </w:pPr>
            <w:r>
              <w:rPr>
                <w:rFonts w:ascii="SimSun" w:hAnsi="SimSun" w:eastAsia="SimSun"/>
                <w:b w:val="0"/>
                <w:i w:val="0"/>
                <w:color w:val="000000"/>
                <w:sz w:val="21"/>
              </w:rPr>
              <w:t>隧道排水设备故障</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83 </w:t>
            </w:r>
          </w:p>
        </w:tc>
        <w:tc>
          <w:tcPr>
            <w:tcW w:type="dxa" w:w="600"/>
            <w:vMerge w:val="restart"/>
            <w:tcBorders/>
            <w:tcMar>
              <w:start w:w="0" w:type="dxa"/>
              <w:end w:w="0" w:type="dxa"/>
            </w:tcMar>
            <w:tcMar>
              <w:start w:w="0" w:type="dxa"/>
              <w:end w:w="0" w:type="dxa"/>
            </w:tcMar>
          </w:tcPr>
          <w:p>
            <w:pPr>
              <w:autoSpaceDN w:val="0"/>
              <w:autoSpaceDE w:val="0"/>
              <w:widowControl/>
              <w:spacing w:line="230" w:lineRule="auto" w:before="54" w:after="0"/>
              <w:ind w:left="0" w:right="66" w:firstLine="0"/>
              <w:jc w:val="right"/>
            </w:pPr>
            <w:r>
              <w:rPr>
                <w:rFonts w:ascii="TimesNewRoman" w:hAnsi="TimesNewRoman" w:eastAsia="TimesNewRoman"/>
                <w:b w:val="0"/>
                <w:i w:val="0"/>
                <w:color w:val="000000"/>
                <w:sz w:val="21"/>
              </w:rPr>
              <w:t xml:space="preserve">83 </w:t>
            </w:r>
          </w:p>
        </w:tc>
        <w:tc>
          <w:tcPr>
            <w:tcW w:type="dxa" w:w="9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210" w:firstLine="0"/>
              <w:jc w:val="right"/>
            </w:pPr>
            <w:r>
              <w:rPr>
                <w:rFonts w:ascii="TimesNewRoman" w:hAnsi="TimesNewRoman" w:eastAsia="TimesNewRoman"/>
                <w:b w:val="0"/>
                <w:i w:val="0"/>
                <w:color w:val="000000"/>
                <w:sz w:val="21"/>
              </w:rPr>
              <w:t xml:space="preserve">89 </w:t>
            </w:r>
          </w:p>
        </w:tc>
        <w:tc>
          <w:tcPr>
            <w:tcW w:type="dxa" w:w="9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394" w:firstLine="0"/>
              <w:jc w:val="right"/>
            </w:pPr>
            <w:r>
              <w:rPr>
                <w:rFonts w:ascii="TimesNewRoman" w:hAnsi="TimesNewRoman" w:eastAsia="TimesNewRoman"/>
                <w:b w:val="0"/>
                <w:i w:val="0"/>
                <w:color w:val="000000"/>
                <w:sz w:val="21"/>
              </w:rPr>
              <w:t xml:space="preserve">76 </w:t>
            </w:r>
          </w:p>
        </w:tc>
        <w:tc>
          <w:tcPr>
            <w:tcW w:type="dxa" w:w="580"/>
            <w:vMerge w:val="restart"/>
            <w:tcBorders/>
            <w:tcMar>
              <w:start w:w="0" w:type="dxa"/>
              <w:end w:w="0" w:type="dxa"/>
            </w:tcMar>
            <w:tcMar>
              <w:start w:w="0" w:type="dxa"/>
              <w:end w:w="0" w:type="dxa"/>
            </w:tcMar>
          </w:tcPr>
          <w:p>
            <w:pPr>
              <w:autoSpaceDN w:val="0"/>
              <w:autoSpaceDE w:val="0"/>
              <w:widowControl/>
              <w:spacing w:line="230" w:lineRule="auto" w:before="54" w:after="0"/>
              <w:ind w:left="98" w:right="0" w:firstLine="0"/>
              <w:jc w:val="left"/>
            </w:pPr>
            <w:r>
              <w:rPr>
                <w:rFonts w:ascii="TimesNewRoman" w:hAnsi="TimesNewRoman" w:eastAsia="TimesNewRoman"/>
                <w:b w:val="0"/>
                <w:i w:val="0"/>
                <w:color w:val="000000"/>
                <w:sz w:val="21"/>
              </w:rPr>
              <w:t xml:space="preserve">86 </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81 </w:t>
            </w:r>
          </w:p>
        </w:tc>
        <w:tc>
          <w:tcPr>
            <w:tcW w:type="dxa" w:w="1208"/>
            <w:vMerge w:val="restart"/>
            <w:tcBorders/>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83.00 </w:t>
            </w:r>
          </w:p>
        </w:tc>
      </w:tr>
      <w:tr>
        <w:trPr>
          <w:trHeight w:hRule="exact" w:val="85"/>
        </w:trPr>
        <w:tc>
          <w:tcPr>
            <w:tcW w:type="dxa" w:w="1082"/>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12" w:after="0"/>
              <w:ind w:left="0" w:right="0" w:firstLine="0"/>
              <w:jc w:val="center"/>
            </w:pPr>
            <w:r>
              <w:rPr>
                <w:rFonts w:ascii="SimSun" w:hAnsi="SimSun" w:eastAsia="SimSun"/>
                <w:b w:val="0"/>
                <w:i w:val="0"/>
                <w:color w:val="000000"/>
                <w:sz w:val="21"/>
              </w:rPr>
              <w:t>机械设备</w:t>
            </w:r>
          </w:p>
        </w:tc>
        <w:tc>
          <w:tcPr>
            <w:tcW w:type="dxa" w:w="849"/>
            <w:vMerge/>
            <w:tcBorders>
              <w:bottom w:sz="8.0" w:val="single" w:color="#000000"/>
            </w:tcBorders>
          </w:tcPr>
          <w:p/>
        </w:tc>
        <w:tc>
          <w:tcPr>
            <w:tcW w:type="dxa" w:w="849"/>
            <w:vMerge/>
            <w:tcBorders/>
          </w:tcPr>
          <w:p/>
        </w:tc>
        <w:tc>
          <w:tcPr>
            <w:tcW w:type="dxa" w:w="849"/>
            <w:vMerge/>
            <w:tcBorders/>
          </w:tcPr>
          <w:p/>
        </w:tc>
        <w:tc>
          <w:tcPr>
            <w:tcW w:type="dxa" w:w="849"/>
            <w:vMerge/>
            <w:tcBorders/>
          </w:tcPr>
          <w:p/>
        </w:tc>
        <w:tc>
          <w:tcPr>
            <w:tcW w:type="dxa" w:w="1698"/>
            <w:gridSpan w:val="2"/>
            <w:vMerge/>
            <w:tcBorders/>
          </w:tcPr>
          <w:p/>
        </w:tc>
        <w:tc>
          <w:tcPr>
            <w:tcW w:type="dxa" w:w="1698"/>
            <w:gridSpan w:val="2"/>
            <w:vMerge/>
            <w:tcBorders/>
          </w:tcPr>
          <w:p/>
        </w:tc>
        <w:tc>
          <w:tcPr>
            <w:tcW w:type="dxa" w:w="849"/>
            <w:vMerge/>
            <w:tcBorders/>
          </w:tcPr>
          <w:p/>
        </w:tc>
        <w:tc>
          <w:tcPr>
            <w:tcW w:type="dxa" w:w="849"/>
            <w:vMerge/>
            <w:tcBorders/>
          </w:tcPr>
          <w:p/>
        </w:tc>
        <w:tc>
          <w:tcPr>
            <w:tcW w:type="dxa" w:w="849"/>
            <w:vMerge/>
            <w:tcBorders/>
          </w:tcPr>
          <w:p/>
        </w:tc>
      </w:tr>
      <w:tr>
        <w:trPr>
          <w:trHeight w:hRule="exact" w:val="350"/>
        </w:trPr>
        <w:tc>
          <w:tcPr>
            <w:tcW w:type="dxa" w:w="849"/>
            <w:vMerge/>
            <w:tcBorders/>
          </w:tcPr>
          <w:p/>
        </w:tc>
        <w:tc>
          <w:tcPr>
            <w:tcW w:type="dxa" w:w="849"/>
            <w:vMerge/>
            <w:tcBorders>
              <w:bottom w:sz="8.0" w:val="single" w:color="#000000"/>
            </w:tcBorders>
          </w:tcPr>
          <w:p/>
        </w:tc>
        <w:tc>
          <w:tcPr>
            <w:tcW w:type="dxa" w:w="2340"/>
            <w:tcBorders/>
            <w:tcMar>
              <w:start w:w="0" w:type="dxa"/>
              <w:end w:w="0" w:type="dxa"/>
            </w:tcMar>
          </w:tcPr>
          <w:p>
            <w:pPr>
              <w:autoSpaceDN w:val="0"/>
              <w:autoSpaceDE w:val="0"/>
              <w:widowControl/>
              <w:spacing w:line="185" w:lineRule="auto" w:before="76" w:after="0"/>
              <w:ind w:left="78" w:right="0" w:firstLine="0"/>
              <w:jc w:val="left"/>
            </w:pPr>
            <w:r>
              <w:rPr>
                <w:rFonts w:ascii="SimSun" w:hAnsi="SimSun" w:eastAsia="SimSun"/>
                <w:b w:val="0"/>
                <w:i w:val="0"/>
                <w:color w:val="000000"/>
                <w:sz w:val="21"/>
              </w:rPr>
              <w:t>盾构机刀盘和刀具受损</w:t>
            </w:r>
          </w:p>
        </w:tc>
        <w:tc>
          <w:tcPr>
            <w:tcW w:type="dxa" w:w="76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84 </w:t>
            </w:r>
          </w:p>
        </w:tc>
        <w:tc>
          <w:tcPr>
            <w:tcW w:type="dxa" w:w="600"/>
            <w:tcBorders/>
            <w:tcMar>
              <w:start w:w="0" w:type="dxa"/>
              <w:end w:w="0" w:type="dxa"/>
            </w:tcMar>
          </w:tcPr>
          <w:p>
            <w:pPr>
              <w:autoSpaceDN w:val="0"/>
              <w:autoSpaceDE w:val="0"/>
              <w:widowControl/>
              <w:spacing w:line="233" w:lineRule="auto" w:before="54" w:after="0"/>
              <w:ind w:left="0" w:right="66" w:firstLine="0"/>
              <w:jc w:val="right"/>
            </w:pPr>
            <w:r>
              <w:rPr>
                <w:rFonts w:ascii="TimesNewRoman" w:hAnsi="TimesNewRoman" w:eastAsia="TimesNewRoman"/>
                <w:b w:val="0"/>
                <w:i w:val="0"/>
                <w:color w:val="000000"/>
                <w:sz w:val="21"/>
              </w:rPr>
              <w:t xml:space="preserve">86 </w:t>
            </w:r>
          </w:p>
        </w:tc>
        <w:tc>
          <w:tcPr>
            <w:tcW w:type="dxa" w:w="900"/>
            <w:gridSpan w:val="2"/>
            <w:tcBorders/>
            <w:tcMar>
              <w:start w:w="0" w:type="dxa"/>
              <w:end w:w="0" w:type="dxa"/>
            </w:tcMar>
            <w:tcMar>
              <w:start w:w="0" w:type="dxa"/>
              <w:end w:w="0" w:type="dxa"/>
            </w:tcMar>
          </w:tcPr>
          <w:p>
            <w:pPr>
              <w:autoSpaceDN w:val="0"/>
              <w:autoSpaceDE w:val="0"/>
              <w:widowControl/>
              <w:spacing w:line="233" w:lineRule="auto" w:before="54" w:after="0"/>
              <w:ind w:left="0" w:right="210" w:firstLine="0"/>
              <w:jc w:val="right"/>
            </w:pPr>
            <w:r>
              <w:rPr>
                <w:rFonts w:ascii="TimesNewRoman" w:hAnsi="TimesNewRoman" w:eastAsia="TimesNewRoman"/>
                <w:b w:val="0"/>
                <w:i w:val="0"/>
                <w:color w:val="000000"/>
                <w:sz w:val="21"/>
              </w:rPr>
              <w:t xml:space="preserve">86 </w:t>
            </w:r>
          </w:p>
        </w:tc>
        <w:tc>
          <w:tcPr>
            <w:tcW w:type="dxa" w:w="940"/>
            <w:gridSpan w:val="2"/>
            <w:tcBorders/>
            <w:tcMar>
              <w:start w:w="0" w:type="dxa"/>
              <w:end w:w="0" w:type="dxa"/>
            </w:tcMar>
            <w:tcMar>
              <w:start w:w="0" w:type="dxa"/>
              <w:end w:w="0" w:type="dxa"/>
            </w:tcMar>
          </w:tcPr>
          <w:p>
            <w:pPr>
              <w:autoSpaceDN w:val="0"/>
              <w:autoSpaceDE w:val="0"/>
              <w:widowControl/>
              <w:spacing w:line="233" w:lineRule="auto" w:before="54" w:after="0"/>
              <w:ind w:left="0" w:right="394" w:firstLine="0"/>
              <w:jc w:val="right"/>
            </w:pPr>
            <w:r>
              <w:rPr>
                <w:rFonts w:ascii="TimesNewRoman" w:hAnsi="TimesNewRoman" w:eastAsia="TimesNewRoman"/>
                <w:b w:val="0"/>
                <w:i w:val="0"/>
                <w:color w:val="000000"/>
                <w:sz w:val="21"/>
              </w:rPr>
              <w:t xml:space="preserve">80 </w:t>
            </w:r>
          </w:p>
        </w:tc>
        <w:tc>
          <w:tcPr>
            <w:tcW w:type="dxa" w:w="580"/>
            <w:tcBorders/>
            <w:tcMar>
              <w:start w:w="0" w:type="dxa"/>
              <w:end w:w="0" w:type="dxa"/>
            </w:tcMar>
          </w:tcPr>
          <w:p>
            <w:pPr>
              <w:autoSpaceDN w:val="0"/>
              <w:autoSpaceDE w:val="0"/>
              <w:widowControl/>
              <w:spacing w:line="233" w:lineRule="auto" w:before="54" w:after="0"/>
              <w:ind w:left="98" w:right="0" w:firstLine="0"/>
              <w:jc w:val="left"/>
            </w:pPr>
            <w:r>
              <w:rPr>
                <w:rFonts w:ascii="TimesNewRoman" w:hAnsi="TimesNewRoman" w:eastAsia="TimesNewRoman"/>
                <w:b w:val="0"/>
                <w:i w:val="0"/>
                <w:color w:val="000000"/>
                <w:sz w:val="21"/>
              </w:rPr>
              <w:t xml:space="preserve">81 </w:t>
            </w:r>
          </w:p>
        </w:tc>
        <w:tc>
          <w:tcPr>
            <w:tcW w:type="dxa" w:w="76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83 </w:t>
            </w:r>
          </w:p>
        </w:tc>
        <w:tc>
          <w:tcPr>
            <w:tcW w:type="dxa" w:w="1208"/>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83.33 </w:t>
            </w:r>
          </w:p>
        </w:tc>
      </w:tr>
      <w:tr>
        <w:trPr>
          <w:trHeight w:hRule="exact" w:val="352"/>
        </w:trPr>
        <w:tc>
          <w:tcPr>
            <w:tcW w:type="dxa" w:w="849"/>
            <w:vMerge/>
            <w:tcBorders/>
          </w:tcPr>
          <w:p/>
        </w:tc>
        <w:tc>
          <w:tcPr>
            <w:tcW w:type="dxa" w:w="849"/>
            <w:vMerge/>
            <w:tcBorders>
              <w:bottom w:sz="8.0" w:val="single" w:color="#000000"/>
            </w:tcBorders>
          </w:tcPr>
          <w:p/>
        </w:tc>
        <w:tc>
          <w:tcPr>
            <w:tcW w:type="dxa" w:w="2340"/>
            <w:tcBorders/>
            <w:tcMar>
              <w:start w:w="0" w:type="dxa"/>
              <w:end w:w="0" w:type="dxa"/>
            </w:tcMar>
          </w:tcPr>
          <w:p>
            <w:pPr>
              <w:autoSpaceDN w:val="0"/>
              <w:autoSpaceDE w:val="0"/>
              <w:widowControl/>
              <w:spacing w:line="185" w:lineRule="auto" w:before="78" w:after="0"/>
              <w:ind w:left="498" w:right="0" w:firstLine="0"/>
              <w:jc w:val="left"/>
            </w:pPr>
            <w:r>
              <w:rPr>
                <w:rFonts w:ascii="SimSun" w:hAnsi="SimSun" w:eastAsia="SimSun"/>
                <w:b w:val="0"/>
                <w:i w:val="0"/>
                <w:color w:val="000000"/>
                <w:sz w:val="21"/>
              </w:rPr>
              <w:t>掘进推力失控</w:t>
            </w:r>
          </w:p>
        </w:tc>
        <w:tc>
          <w:tcPr>
            <w:tcW w:type="dxa" w:w="76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91 </w:t>
            </w:r>
          </w:p>
        </w:tc>
        <w:tc>
          <w:tcPr>
            <w:tcW w:type="dxa" w:w="600"/>
            <w:tcBorders/>
            <w:tcMar>
              <w:start w:w="0" w:type="dxa"/>
              <w:end w:w="0" w:type="dxa"/>
            </w:tcMar>
          </w:tcPr>
          <w:p>
            <w:pPr>
              <w:autoSpaceDN w:val="0"/>
              <w:autoSpaceDE w:val="0"/>
              <w:widowControl/>
              <w:spacing w:line="233" w:lineRule="auto" w:before="54" w:after="0"/>
              <w:ind w:left="0" w:right="66" w:firstLine="0"/>
              <w:jc w:val="right"/>
            </w:pPr>
            <w:r>
              <w:rPr>
                <w:rFonts w:ascii="TimesNewRoman" w:hAnsi="TimesNewRoman" w:eastAsia="TimesNewRoman"/>
                <w:b w:val="0"/>
                <w:i w:val="0"/>
                <w:color w:val="000000"/>
                <w:sz w:val="21"/>
              </w:rPr>
              <w:t xml:space="preserve">91 </w:t>
            </w:r>
          </w:p>
        </w:tc>
        <w:tc>
          <w:tcPr>
            <w:tcW w:type="dxa" w:w="900"/>
            <w:gridSpan w:val="2"/>
            <w:tcBorders/>
            <w:tcMar>
              <w:start w:w="0" w:type="dxa"/>
              <w:end w:w="0" w:type="dxa"/>
            </w:tcMar>
            <w:tcMar>
              <w:start w:w="0" w:type="dxa"/>
              <w:end w:w="0" w:type="dxa"/>
            </w:tcMar>
          </w:tcPr>
          <w:p>
            <w:pPr>
              <w:autoSpaceDN w:val="0"/>
              <w:autoSpaceDE w:val="0"/>
              <w:widowControl/>
              <w:spacing w:line="233" w:lineRule="auto" w:before="54" w:after="0"/>
              <w:ind w:left="0" w:right="210" w:firstLine="0"/>
              <w:jc w:val="right"/>
            </w:pPr>
            <w:r>
              <w:rPr>
                <w:rFonts w:ascii="TimesNewRoman" w:hAnsi="TimesNewRoman" w:eastAsia="TimesNewRoman"/>
                <w:b w:val="0"/>
                <w:i w:val="0"/>
                <w:color w:val="000000"/>
                <w:sz w:val="21"/>
              </w:rPr>
              <w:t xml:space="preserve">95 </w:t>
            </w:r>
          </w:p>
        </w:tc>
        <w:tc>
          <w:tcPr>
            <w:tcW w:type="dxa" w:w="940"/>
            <w:gridSpan w:val="2"/>
            <w:tcBorders/>
            <w:tcMar>
              <w:start w:w="0" w:type="dxa"/>
              <w:end w:w="0" w:type="dxa"/>
            </w:tcMar>
            <w:tcMar>
              <w:start w:w="0" w:type="dxa"/>
              <w:end w:w="0" w:type="dxa"/>
            </w:tcMar>
          </w:tcPr>
          <w:p>
            <w:pPr>
              <w:autoSpaceDN w:val="0"/>
              <w:autoSpaceDE w:val="0"/>
              <w:widowControl/>
              <w:spacing w:line="233" w:lineRule="auto" w:before="54" w:after="0"/>
              <w:ind w:left="0" w:right="394" w:firstLine="0"/>
              <w:jc w:val="right"/>
            </w:pPr>
            <w:r>
              <w:rPr>
                <w:rFonts w:ascii="TimesNewRoman" w:hAnsi="TimesNewRoman" w:eastAsia="TimesNewRoman"/>
                <w:b w:val="0"/>
                <w:i w:val="0"/>
                <w:color w:val="000000"/>
                <w:sz w:val="21"/>
              </w:rPr>
              <w:t xml:space="preserve">82 </w:t>
            </w:r>
          </w:p>
        </w:tc>
        <w:tc>
          <w:tcPr>
            <w:tcW w:type="dxa" w:w="580"/>
            <w:tcBorders/>
            <w:tcMar>
              <w:start w:w="0" w:type="dxa"/>
              <w:end w:w="0" w:type="dxa"/>
            </w:tcMar>
          </w:tcPr>
          <w:p>
            <w:pPr>
              <w:autoSpaceDN w:val="0"/>
              <w:autoSpaceDE w:val="0"/>
              <w:widowControl/>
              <w:spacing w:line="233" w:lineRule="auto" w:before="54" w:after="0"/>
              <w:ind w:left="98" w:right="0" w:firstLine="0"/>
              <w:jc w:val="left"/>
            </w:pPr>
            <w:r>
              <w:rPr>
                <w:rFonts w:ascii="TimesNewRoman" w:hAnsi="TimesNewRoman" w:eastAsia="TimesNewRoman"/>
                <w:b w:val="0"/>
                <w:i w:val="0"/>
                <w:color w:val="000000"/>
                <w:sz w:val="21"/>
              </w:rPr>
              <w:t xml:space="preserve">96 </w:t>
            </w:r>
          </w:p>
        </w:tc>
        <w:tc>
          <w:tcPr>
            <w:tcW w:type="dxa" w:w="76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92 </w:t>
            </w:r>
          </w:p>
        </w:tc>
        <w:tc>
          <w:tcPr>
            <w:tcW w:type="dxa" w:w="1208"/>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91.17 </w:t>
            </w:r>
          </w:p>
        </w:tc>
      </w:tr>
      <w:tr>
        <w:trPr>
          <w:trHeight w:hRule="exact" w:val="348"/>
        </w:trPr>
        <w:tc>
          <w:tcPr>
            <w:tcW w:type="dxa" w:w="1082"/>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因素</w:t>
            </w:r>
          </w:p>
        </w:tc>
        <w:tc>
          <w:tcPr>
            <w:tcW w:type="dxa" w:w="849"/>
            <w:vMerge/>
            <w:tcBorders>
              <w:bottom w:sz="8.0" w:val="single" w:color="#000000"/>
            </w:tcBorders>
          </w:tcPr>
          <w:p/>
        </w:tc>
        <w:tc>
          <w:tcPr>
            <w:tcW w:type="dxa" w:w="2340"/>
            <w:tcBorders/>
            <w:tcMar>
              <w:start w:w="0" w:type="dxa"/>
              <w:end w:w="0" w:type="dxa"/>
            </w:tcMar>
          </w:tcPr>
          <w:p>
            <w:pPr>
              <w:autoSpaceDN w:val="0"/>
              <w:autoSpaceDE w:val="0"/>
              <w:widowControl/>
              <w:spacing w:line="185" w:lineRule="auto" w:before="74" w:after="0"/>
              <w:ind w:left="392" w:right="0" w:firstLine="0"/>
              <w:jc w:val="left"/>
            </w:pPr>
            <w:r>
              <w:rPr>
                <w:rFonts w:ascii="SimSun" w:hAnsi="SimSun" w:eastAsia="SimSun"/>
                <w:b w:val="0"/>
                <w:i w:val="0"/>
                <w:color w:val="000000"/>
                <w:sz w:val="21"/>
              </w:rPr>
              <w:t>盾构机连续作业</w:t>
            </w:r>
          </w:p>
        </w:tc>
        <w:tc>
          <w:tcPr>
            <w:tcW w:type="dxa" w:w="76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91 </w:t>
            </w:r>
          </w:p>
        </w:tc>
        <w:tc>
          <w:tcPr>
            <w:tcW w:type="dxa" w:w="600"/>
            <w:tcBorders/>
            <w:tcMar>
              <w:start w:w="0" w:type="dxa"/>
              <w:end w:w="0" w:type="dxa"/>
            </w:tcMar>
          </w:tcPr>
          <w:p>
            <w:pPr>
              <w:autoSpaceDN w:val="0"/>
              <w:autoSpaceDE w:val="0"/>
              <w:widowControl/>
              <w:spacing w:line="230" w:lineRule="auto" w:before="52" w:after="0"/>
              <w:ind w:left="0" w:right="66" w:firstLine="0"/>
              <w:jc w:val="right"/>
            </w:pPr>
            <w:r>
              <w:rPr>
                <w:rFonts w:ascii="TimesNewRoman" w:hAnsi="TimesNewRoman" w:eastAsia="TimesNewRoman"/>
                <w:b w:val="0"/>
                <w:i w:val="0"/>
                <w:color w:val="000000"/>
                <w:sz w:val="21"/>
              </w:rPr>
              <w:t xml:space="preserve">90 </w:t>
            </w:r>
          </w:p>
        </w:tc>
        <w:tc>
          <w:tcPr>
            <w:tcW w:type="dxa" w:w="900"/>
            <w:gridSpan w:val="2"/>
            <w:tcBorders/>
            <w:tcMar>
              <w:start w:w="0" w:type="dxa"/>
              <w:end w:w="0" w:type="dxa"/>
            </w:tcMar>
            <w:tcMar>
              <w:start w:w="0" w:type="dxa"/>
              <w:end w:w="0" w:type="dxa"/>
            </w:tcMar>
          </w:tcPr>
          <w:p>
            <w:pPr>
              <w:autoSpaceDN w:val="0"/>
              <w:autoSpaceDE w:val="0"/>
              <w:widowControl/>
              <w:spacing w:line="230" w:lineRule="auto" w:before="52" w:after="0"/>
              <w:ind w:left="0" w:right="210" w:firstLine="0"/>
              <w:jc w:val="right"/>
            </w:pPr>
            <w:r>
              <w:rPr>
                <w:rFonts w:ascii="TimesNewRoman" w:hAnsi="TimesNewRoman" w:eastAsia="TimesNewRoman"/>
                <w:b w:val="0"/>
                <w:i w:val="0"/>
                <w:color w:val="000000"/>
                <w:sz w:val="21"/>
              </w:rPr>
              <w:t xml:space="preserve">96 </w:t>
            </w:r>
          </w:p>
        </w:tc>
        <w:tc>
          <w:tcPr>
            <w:tcW w:type="dxa" w:w="940"/>
            <w:gridSpan w:val="2"/>
            <w:tcBorders/>
            <w:tcMar>
              <w:start w:w="0" w:type="dxa"/>
              <w:end w:w="0" w:type="dxa"/>
            </w:tcMar>
            <w:tcMar>
              <w:start w:w="0" w:type="dxa"/>
              <w:end w:w="0" w:type="dxa"/>
            </w:tcMar>
          </w:tcPr>
          <w:p>
            <w:pPr>
              <w:autoSpaceDN w:val="0"/>
              <w:autoSpaceDE w:val="0"/>
              <w:widowControl/>
              <w:spacing w:line="230" w:lineRule="auto" w:before="52" w:after="0"/>
              <w:ind w:left="0" w:right="394" w:firstLine="0"/>
              <w:jc w:val="right"/>
            </w:pPr>
            <w:r>
              <w:rPr>
                <w:rFonts w:ascii="TimesNewRoman" w:hAnsi="TimesNewRoman" w:eastAsia="TimesNewRoman"/>
                <w:b w:val="0"/>
                <w:i w:val="0"/>
                <w:color w:val="000000"/>
                <w:sz w:val="21"/>
              </w:rPr>
              <w:t xml:space="preserve">87 </w:t>
            </w:r>
          </w:p>
        </w:tc>
        <w:tc>
          <w:tcPr>
            <w:tcW w:type="dxa" w:w="580"/>
            <w:tcBorders/>
            <w:tcMar>
              <w:start w:w="0" w:type="dxa"/>
              <w:end w:w="0" w:type="dxa"/>
            </w:tcMar>
          </w:tcPr>
          <w:p>
            <w:pPr>
              <w:autoSpaceDN w:val="0"/>
              <w:autoSpaceDE w:val="0"/>
              <w:widowControl/>
              <w:spacing w:line="230" w:lineRule="auto" w:before="52" w:after="0"/>
              <w:ind w:left="98" w:right="0" w:firstLine="0"/>
              <w:jc w:val="left"/>
            </w:pPr>
            <w:r>
              <w:rPr>
                <w:rFonts w:ascii="TimesNewRoman" w:hAnsi="TimesNewRoman" w:eastAsia="TimesNewRoman"/>
                <w:b w:val="0"/>
                <w:i w:val="0"/>
                <w:color w:val="000000"/>
                <w:sz w:val="21"/>
              </w:rPr>
              <w:t xml:space="preserve">90 </w:t>
            </w:r>
          </w:p>
        </w:tc>
        <w:tc>
          <w:tcPr>
            <w:tcW w:type="dxa" w:w="76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94 </w:t>
            </w:r>
          </w:p>
        </w:tc>
        <w:tc>
          <w:tcPr>
            <w:tcW w:type="dxa" w:w="1208"/>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91.33 </w:t>
            </w:r>
          </w:p>
        </w:tc>
      </w:tr>
      <w:tr>
        <w:trPr>
          <w:trHeight w:hRule="exact" w:val="350"/>
        </w:trPr>
        <w:tc>
          <w:tcPr>
            <w:tcW w:type="dxa" w:w="849"/>
            <w:vMerge/>
            <w:tcBorders/>
          </w:tcPr>
          <w:p/>
        </w:tc>
        <w:tc>
          <w:tcPr>
            <w:tcW w:type="dxa" w:w="849"/>
            <w:vMerge/>
            <w:tcBorders>
              <w:bottom w:sz="8.0" w:val="single" w:color="#000000"/>
            </w:tcBorders>
          </w:tcPr>
          <w:p/>
        </w:tc>
        <w:tc>
          <w:tcPr>
            <w:tcW w:type="dxa" w:w="2340"/>
            <w:tcBorders/>
            <w:tcMar>
              <w:start w:w="0" w:type="dxa"/>
              <w:end w:w="0" w:type="dxa"/>
            </w:tcMar>
          </w:tcPr>
          <w:p>
            <w:pPr>
              <w:autoSpaceDN w:val="0"/>
              <w:autoSpaceDE w:val="0"/>
              <w:widowControl/>
              <w:spacing w:line="185" w:lineRule="auto" w:before="76" w:after="0"/>
              <w:ind w:left="392" w:right="0" w:firstLine="0"/>
              <w:jc w:val="left"/>
            </w:pPr>
            <w:r>
              <w:rPr>
                <w:rFonts w:ascii="SimSun" w:hAnsi="SimSun" w:eastAsia="SimSun"/>
                <w:b w:val="0"/>
                <w:i w:val="0"/>
                <w:color w:val="000000"/>
                <w:sz w:val="21"/>
              </w:rPr>
              <w:t>盾构非正常停机</w:t>
            </w:r>
          </w:p>
        </w:tc>
        <w:tc>
          <w:tcPr>
            <w:tcW w:type="dxa" w:w="76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89 </w:t>
            </w:r>
          </w:p>
        </w:tc>
        <w:tc>
          <w:tcPr>
            <w:tcW w:type="dxa" w:w="600"/>
            <w:tcBorders/>
            <w:tcMar>
              <w:start w:w="0" w:type="dxa"/>
              <w:end w:w="0" w:type="dxa"/>
            </w:tcMar>
          </w:tcPr>
          <w:p>
            <w:pPr>
              <w:autoSpaceDN w:val="0"/>
              <w:autoSpaceDE w:val="0"/>
              <w:widowControl/>
              <w:spacing w:line="230" w:lineRule="auto" w:before="54" w:after="0"/>
              <w:ind w:left="0" w:right="66" w:firstLine="0"/>
              <w:jc w:val="right"/>
            </w:pPr>
            <w:r>
              <w:rPr>
                <w:rFonts w:ascii="TimesNewRoman" w:hAnsi="TimesNewRoman" w:eastAsia="TimesNewRoman"/>
                <w:b w:val="0"/>
                <w:i w:val="0"/>
                <w:color w:val="000000"/>
                <w:sz w:val="21"/>
              </w:rPr>
              <w:t xml:space="preserve">89 </w:t>
            </w:r>
          </w:p>
        </w:tc>
        <w:tc>
          <w:tcPr>
            <w:tcW w:type="dxa" w:w="900"/>
            <w:gridSpan w:val="2"/>
            <w:tcBorders/>
            <w:tcMar>
              <w:start w:w="0" w:type="dxa"/>
              <w:end w:w="0" w:type="dxa"/>
            </w:tcMar>
            <w:tcMar>
              <w:start w:w="0" w:type="dxa"/>
              <w:end w:w="0" w:type="dxa"/>
            </w:tcMar>
          </w:tcPr>
          <w:p>
            <w:pPr>
              <w:autoSpaceDN w:val="0"/>
              <w:autoSpaceDE w:val="0"/>
              <w:widowControl/>
              <w:spacing w:line="230" w:lineRule="auto" w:before="54" w:after="0"/>
              <w:ind w:left="0" w:right="210" w:firstLine="0"/>
              <w:jc w:val="right"/>
            </w:pPr>
            <w:r>
              <w:rPr>
                <w:rFonts w:ascii="TimesNewRoman" w:hAnsi="TimesNewRoman" w:eastAsia="TimesNewRoman"/>
                <w:b w:val="0"/>
                <w:i w:val="0"/>
                <w:color w:val="000000"/>
                <w:sz w:val="21"/>
              </w:rPr>
              <w:t xml:space="preserve">90 </w:t>
            </w:r>
          </w:p>
        </w:tc>
        <w:tc>
          <w:tcPr>
            <w:tcW w:type="dxa" w:w="940"/>
            <w:gridSpan w:val="2"/>
            <w:tcBorders/>
            <w:tcMar>
              <w:start w:w="0" w:type="dxa"/>
              <w:end w:w="0" w:type="dxa"/>
            </w:tcMar>
            <w:tcMar>
              <w:start w:w="0" w:type="dxa"/>
              <w:end w:w="0" w:type="dxa"/>
            </w:tcMar>
          </w:tcPr>
          <w:p>
            <w:pPr>
              <w:autoSpaceDN w:val="0"/>
              <w:autoSpaceDE w:val="0"/>
              <w:widowControl/>
              <w:spacing w:line="230" w:lineRule="auto" w:before="54" w:after="0"/>
              <w:ind w:left="0" w:right="394" w:firstLine="0"/>
              <w:jc w:val="right"/>
            </w:pPr>
            <w:r>
              <w:rPr>
                <w:rFonts w:ascii="TimesNewRoman" w:hAnsi="TimesNewRoman" w:eastAsia="TimesNewRoman"/>
                <w:b w:val="0"/>
                <w:i w:val="0"/>
                <w:color w:val="000000"/>
                <w:sz w:val="21"/>
              </w:rPr>
              <w:t xml:space="preserve">92 </w:t>
            </w:r>
          </w:p>
        </w:tc>
        <w:tc>
          <w:tcPr>
            <w:tcW w:type="dxa" w:w="580"/>
            <w:tcBorders/>
            <w:tcMar>
              <w:start w:w="0" w:type="dxa"/>
              <w:end w:w="0" w:type="dxa"/>
            </w:tcMar>
          </w:tcPr>
          <w:p>
            <w:pPr>
              <w:autoSpaceDN w:val="0"/>
              <w:autoSpaceDE w:val="0"/>
              <w:widowControl/>
              <w:spacing w:line="230" w:lineRule="auto" w:before="54" w:after="0"/>
              <w:ind w:left="98" w:right="0" w:firstLine="0"/>
              <w:jc w:val="left"/>
            </w:pPr>
            <w:r>
              <w:rPr>
                <w:rFonts w:ascii="TimesNewRoman" w:hAnsi="TimesNewRoman" w:eastAsia="TimesNewRoman"/>
                <w:b w:val="0"/>
                <w:i w:val="0"/>
                <w:color w:val="000000"/>
                <w:sz w:val="21"/>
              </w:rPr>
              <w:t xml:space="preserve">87 </w:t>
            </w:r>
          </w:p>
        </w:tc>
        <w:tc>
          <w:tcPr>
            <w:tcW w:type="dxa" w:w="76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83 </w:t>
            </w:r>
          </w:p>
        </w:tc>
        <w:tc>
          <w:tcPr>
            <w:tcW w:type="dxa" w:w="1208"/>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88.33 </w:t>
            </w:r>
          </w:p>
        </w:tc>
      </w:tr>
      <w:tr>
        <w:trPr>
          <w:trHeight w:hRule="exact" w:val="264"/>
        </w:trPr>
        <w:tc>
          <w:tcPr>
            <w:tcW w:type="dxa" w:w="849"/>
            <w:vMerge/>
            <w:tcBorders/>
          </w:tcPr>
          <w:p/>
        </w:tc>
        <w:tc>
          <w:tcPr>
            <w:tcW w:type="dxa" w:w="849"/>
            <w:vMerge/>
            <w:tcBorders>
              <w:bottom w:sz="8.0" w:val="single" w:color="#000000"/>
            </w:tcBorders>
          </w:tcPr>
          <w:p/>
        </w:tc>
        <w:tc>
          <w:tcPr>
            <w:tcW w:type="dxa" w:w="2340"/>
            <w:vMerge w:val="restart"/>
            <w:tcBorders/>
            <w:tcMar>
              <w:start w:w="0" w:type="dxa"/>
              <w:end w:w="0" w:type="dxa"/>
            </w:tcMar>
            <w:tcMar>
              <w:start w:w="0" w:type="dxa"/>
              <w:end w:w="0" w:type="dxa"/>
            </w:tcMar>
          </w:tcPr>
          <w:p>
            <w:pPr>
              <w:autoSpaceDN w:val="0"/>
              <w:autoSpaceDE w:val="0"/>
              <w:widowControl/>
              <w:spacing w:line="185" w:lineRule="auto" w:before="76" w:after="0"/>
              <w:ind w:left="498" w:right="0" w:firstLine="0"/>
              <w:jc w:val="left"/>
            </w:pPr>
            <w:r>
              <w:rPr>
                <w:rFonts w:ascii="SimSun" w:hAnsi="SimSun" w:eastAsia="SimSun"/>
                <w:b w:val="0"/>
                <w:i w:val="0"/>
                <w:color w:val="000000"/>
                <w:sz w:val="21"/>
              </w:rPr>
              <w:t>排渣系统故障</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91 </w:t>
            </w:r>
          </w:p>
        </w:tc>
        <w:tc>
          <w:tcPr>
            <w:tcW w:type="dxa" w:w="600"/>
            <w:vMerge w:val="restart"/>
            <w:tcBorders/>
            <w:tcMar>
              <w:start w:w="0" w:type="dxa"/>
              <w:end w:w="0" w:type="dxa"/>
            </w:tcMar>
            <w:tcMar>
              <w:start w:w="0" w:type="dxa"/>
              <w:end w:w="0" w:type="dxa"/>
            </w:tcMar>
          </w:tcPr>
          <w:p>
            <w:pPr>
              <w:autoSpaceDN w:val="0"/>
              <w:autoSpaceDE w:val="0"/>
              <w:widowControl/>
              <w:spacing w:line="230" w:lineRule="auto" w:before="54" w:after="0"/>
              <w:ind w:left="0" w:right="66" w:firstLine="0"/>
              <w:jc w:val="right"/>
            </w:pPr>
            <w:r>
              <w:rPr>
                <w:rFonts w:ascii="TimesNewRoman" w:hAnsi="TimesNewRoman" w:eastAsia="TimesNewRoman"/>
                <w:b w:val="0"/>
                <w:i w:val="0"/>
                <w:color w:val="000000"/>
                <w:sz w:val="21"/>
              </w:rPr>
              <w:t xml:space="preserve">92 </w:t>
            </w:r>
          </w:p>
        </w:tc>
        <w:tc>
          <w:tcPr>
            <w:tcW w:type="dxa" w:w="9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210" w:firstLine="0"/>
              <w:jc w:val="right"/>
            </w:pPr>
            <w:r>
              <w:rPr>
                <w:rFonts w:ascii="TimesNewRoman" w:hAnsi="TimesNewRoman" w:eastAsia="TimesNewRoman"/>
                <w:b w:val="0"/>
                <w:i w:val="0"/>
                <w:color w:val="000000"/>
                <w:sz w:val="21"/>
              </w:rPr>
              <w:t xml:space="preserve">92 </w:t>
            </w:r>
          </w:p>
        </w:tc>
        <w:tc>
          <w:tcPr>
            <w:tcW w:type="dxa" w:w="9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394" w:firstLine="0"/>
              <w:jc w:val="right"/>
            </w:pPr>
            <w:r>
              <w:rPr>
                <w:rFonts w:ascii="TimesNewRoman" w:hAnsi="TimesNewRoman" w:eastAsia="TimesNewRoman"/>
                <w:b w:val="0"/>
                <w:i w:val="0"/>
                <w:color w:val="000000"/>
                <w:sz w:val="21"/>
              </w:rPr>
              <w:t xml:space="preserve">96 </w:t>
            </w:r>
          </w:p>
        </w:tc>
        <w:tc>
          <w:tcPr>
            <w:tcW w:type="dxa" w:w="580"/>
            <w:vMerge w:val="restart"/>
            <w:tcBorders/>
            <w:tcMar>
              <w:start w:w="0" w:type="dxa"/>
              <w:end w:w="0" w:type="dxa"/>
            </w:tcMar>
            <w:tcMar>
              <w:start w:w="0" w:type="dxa"/>
              <w:end w:w="0" w:type="dxa"/>
            </w:tcMar>
          </w:tcPr>
          <w:p>
            <w:pPr>
              <w:autoSpaceDN w:val="0"/>
              <w:autoSpaceDE w:val="0"/>
              <w:widowControl/>
              <w:spacing w:line="230" w:lineRule="auto" w:before="54" w:after="0"/>
              <w:ind w:left="98" w:right="0" w:firstLine="0"/>
              <w:jc w:val="left"/>
            </w:pPr>
            <w:r>
              <w:rPr>
                <w:rFonts w:ascii="TimesNewRoman" w:hAnsi="TimesNewRoman" w:eastAsia="TimesNewRoman"/>
                <w:b w:val="0"/>
                <w:i w:val="0"/>
                <w:color w:val="000000"/>
                <w:sz w:val="21"/>
              </w:rPr>
              <w:t xml:space="preserve">90 </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86 </w:t>
            </w:r>
          </w:p>
        </w:tc>
        <w:tc>
          <w:tcPr>
            <w:tcW w:type="dxa" w:w="1208"/>
            <w:vMerge w:val="restart"/>
            <w:tcBorders/>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91.17 </w:t>
            </w:r>
          </w:p>
        </w:tc>
      </w:tr>
      <w:tr>
        <w:trPr>
          <w:trHeight w:hRule="exact" w:val="86"/>
        </w:trPr>
        <w:tc>
          <w:tcPr>
            <w:tcW w:type="dxa" w:w="108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88" w:after="0"/>
              <w:ind w:left="0" w:right="0" w:firstLine="0"/>
              <w:jc w:val="center"/>
            </w:pPr>
            <w:r>
              <w:rPr>
                <w:rFonts w:ascii="SimSun" w:hAnsi="SimSun" w:eastAsia="SimSun"/>
                <w:b w:val="0"/>
                <w:i w:val="0"/>
                <w:color w:val="000000"/>
                <w:sz w:val="21"/>
              </w:rPr>
              <w:t>人员管理</w:t>
            </w:r>
          </w:p>
        </w:tc>
        <w:tc>
          <w:tcPr>
            <w:tcW w:type="dxa" w:w="849"/>
            <w:vMerge/>
            <w:tcBorders>
              <w:bottom w:sz="8.0" w:val="single" w:color="#000000"/>
            </w:tcBorders>
          </w:tcPr>
          <w:p/>
        </w:tc>
        <w:tc>
          <w:tcPr>
            <w:tcW w:type="dxa" w:w="849"/>
            <w:vMerge/>
            <w:tcBorders/>
          </w:tcPr>
          <w:p/>
        </w:tc>
        <w:tc>
          <w:tcPr>
            <w:tcW w:type="dxa" w:w="849"/>
            <w:vMerge/>
            <w:tcBorders/>
          </w:tcPr>
          <w:p/>
        </w:tc>
        <w:tc>
          <w:tcPr>
            <w:tcW w:type="dxa" w:w="849"/>
            <w:vMerge/>
            <w:tcBorders/>
          </w:tcPr>
          <w:p/>
        </w:tc>
        <w:tc>
          <w:tcPr>
            <w:tcW w:type="dxa" w:w="1698"/>
            <w:gridSpan w:val="2"/>
            <w:vMerge/>
            <w:tcBorders/>
          </w:tcPr>
          <w:p/>
        </w:tc>
        <w:tc>
          <w:tcPr>
            <w:tcW w:type="dxa" w:w="1698"/>
            <w:gridSpan w:val="2"/>
            <w:vMerge/>
            <w:tcBorders/>
          </w:tcPr>
          <w:p/>
        </w:tc>
        <w:tc>
          <w:tcPr>
            <w:tcW w:type="dxa" w:w="849"/>
            <w:vMerge/>
            <w:tcBorders/>
          </w:tcPr>
          <w:p/>
        </w:tc>
        <w:tc>
          <w:tcPr>
            <w:tcW w:type="dxa" w:w="849"/>
            <w:vMerge/>
            <w:tcBorders/>
          </w:tcPr>
          <w:p/>
        </w:tc>
        <w:tc>
          <w:tcPr>
            <w:tcW w:type="dxa" w:w="849"/>
            <w:vMerge/>
            <w:tcBorders/>
          </w:tcPr>
          <w:p/>
        </w:tc>
      </w:tr>
      <w:tr>
        <w:trPr>
          <w:trHeight w:hRule="exact" w:val="352"/>
        </w:trPr>
        <w:tc>
          <w:tcPr>
            <w:tcW w:type="dxa" w:w="849"/>
            <w:vMerge/>
            <w:tcBorders/>
          </w:tcPr>
          <w:p/>
        </w:tc>
        <w:tc>
          <w:tcPr>
            <w:tcW w:type="dxa" w:w="849"/>
            <w:vMerge/>
            <w:tcBorders>
              <w:bottom w:sz="8.0" w:val="single" w:color="#000000"/>
            </w:tcBorders>
          </w:tcPr>
          <w:p/>
        </w:tc>
        <w:tc>
          <w:tcPr>
            <w:tcW w:type="dxa" w:w="2340"/>
            <w:tcBorders/>
            <w:tcMar>
              <w:start w:w="0" w:type="dxa"/>
              <w:end w:w="0" w:type="dxa"/>
            </w:tcMar>
          </w:tcPr>
          <w:p>
            <w:pPr>
              <w:autoSpaceDN w:val="0"/>
              <w:autoSpaceDE w:val="0"/>
              <w:widowControl/>
              <w:spacing w:line="185" w:lineRule="auto" w:before="76" w:after="0"/>
              <w:ind w:left="182" w:right="0" w:firstLine="0"/>
              <w:jc w:val="left"/>
            </w:pPr>
            <w:r>
              <w:rPr>
                <w:rFonts w:ascii="SimSun" w:hAnsi="SimSun" w:eastAsia="SimSun"/>
                <w:b w:val="0"/>
                <w:i w:val="0"/>
                <w:color w:val="000000"/>
                <w:sz w:val="21"/>
              </w:rPr>
              <w:t>对安全重视程度不足</w:t>
            </w:r>
          </w:p>
        </w:tc>
        <w:tc>
          <w:tcPr>
            <w:tcW w:type="dxa" w:w="76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67 </w:t>
            </w:r>
          </w:p>
        </w:tc>
        <w:tc>
          <w:tcPr>
            <w:tcW w:type="dxa" w:w="600"/>
            <w:tcBorders/>
            <w:tcMar>
              <w:start w:w="0" w:type="dxa"/>
              <w:end w:w="0" w:type="dxa"/>
            </w:tcMar>
          </w:tcPr>
          <w:p>
            <w:pPr>
              <w:autoSpaceDN w:val="0"/>
              <w:autoSpaceDE w:val="0"/>
              <w:widowControl/>
              <w:spacing w:line="233" w:lineRule="auto" w:before="54" w:after="0"/>
              <w:ind w:left="0" w:right="66" w:firstLine="0"/>
              <w:jc w:val="right"/>
            </w:pPr>
            <w:r>
              <w:rPr>
                <w:rFonts w:ascii="TimesNewRoman" w:hAnsi="TimesNewRoman" w:eastAsia="TimesNewRoman"/>
                <w:b w:val="0"/>
                <w:i w:val="0"/>
                <w:color w:val="000000"/>
                <w:sz w:val="21"/>
              </w:rPr>
              <w:t xml:space="preserve">69 </w:t>
            </w:r>
          </w:p>
        </w:tc>
        <w:tc>
          <w:tcPr>
            <w:tcW w:type="dxa" w:w="900"/>
            <w:gridSpan w:val="2"/>
            <w:tcBorders/>
            <w:tcMar>
              <w:start w:w="0" w:type="dxa"/>
              <w:end w:w="0" w:type="dxa"/>
            </w:tcMar>
            <w:tcMar>
              <w:start w:w="0" w:type="dxa"/>
              <w:end w:w="0" w:type="dxa"/>
            </w:tcMar>
          </w:tcPr>
          <w:p>
            <w:pPr>
              <w:autoSpaceDN w:val="0"/>
              <w:autoSpaceDE w:val="0"/>
              <w:widowControl/>
              <w:spacing w:line="233" w:lineRule="auto" w:before="54" w:after="0"/>
              <w:ind w:left="0" w:right="210" w:firstLine="0"/>
              <w:jc w:val="right"/>
            </w:pPr>
            <w:r>
              <w:rPr>
                <w:rFonts w:ascii="TimesNewRoman" w:hAnsi="TimesNewRoman" w:eastAsia="TimesNewRoman"/>
                <w:b w:val="0"/>
                <w:i w:val="0"/>
                <w:color w:val="000000"/>
                <w:sz w:val="21"/>
              </w:rPr>
              <w:t xml:space="preserve">69 </w:t>
            </w:r>
          </w:p>
        </w:tc>
        <w:tc>
          <w:tcPr>
            <w:tcW w:type="dxa" w:w="940"/>
            <w:gridSpan w:val="2"/>
            <w:tcBorders/>
            <w:tcMar>
              <w:start w:w="0" w:type="dxa"/>
              <w:end w:w="0" w:type="dxa"/>
            </w:tcMar>
            <w:tcMar>
              <w:start w:w="0" w:type="dxa"/>
              <w:end w:w="0" w:type="dxa"/>
            </w:tcMar>
          </w:tcPr>
          <w:p>
            <w:pPr>
              <w:autoSpaceDN w:val="0"/>
              <w:autoSpaceDE w:val="0"/>
              <w:widowControl/>
              <w:spacing w:line="233" w:lineRule="auto" w:before="54" w:after="0"/>
              <w:ind w:left="0" w:right="394" w:firstLine="0"/>
              <w:jc w:val="right"/>
            </w:pPr>
            <w:r>
              <w:rPr>
                <w:rFonts w:ascii="TimesNewRoman" w:hAnsi="TimesNewRoman" w:eastAsia="TimesNewRoman"/>
                <w:b w:val="0"/>
                <w:i w:val="0"/>
                <w:color w:val="000000"/>
                <w:sz w:val="21"/>
              </w:rPr>
              <w:t xml:space="preserve">81 </w:t>
            </w:r>
          </w:p>
        </w:tc>
        <w:tc>
          <w:tcPr>
            <w:tcW w:type="dxa" w:w="580"/>
            <w:tcBorders/>
            <w:tcMar>
              <w:start w:w="0" w:type="dxa"/>
              <w:end w:w="0" w:type="dxa"/>
            </w:tcMar>
          </w:tcPr>
          <w:p>
            <w:pPr>
              <w:autoSpaceDN w:val="0"/>
              <w:autoSpaceDE w:val="0"/>
              <w:widowControl/>
              <w:spacing w:line="233" w:lineRule="auto" w:before="54" w:after="0"/>
              <w:ind w:left="98" w:right="0" w:firstLine="0"/>
              <w:jc w:val="left"/>
            </w:pPr>
            <w:r>
              <w:rPr>
                <w:rFonts w:ascii="TimesNewRoman" w:hAnsi="TimesNewRoman" w:eastAsia="TimesNewRoman"/>
                <w:b w:val="0"/>
                <w:i w:val="0"/>
                <w:color w:val="000000"/>
                <w:sz w:val="21"/>
              </w:rPr>
              <w:t xml:space="preserve">66 </w:t>
            </w:r>
          </w:p>
        </w:tc>
        <w:tc>
          <w:tcPr>
            <w:tcW w:type="dxa" w:w="76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60 </w:t>
            </w:r>
          </w:p>
        </w:tc>
        <w:tc>
          <w:tcPr>
            <w:tcW w:type="dxa" w:w="1208"/>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68.67 </w:t>
            </w:r>
          </w:p>
        </w:tc>
      </w:tr>
      <w:tr>
        <w:trPr>
          <w:trHeight w:hRule="exact" w:val="351"/>
        </w:trPr>
        <w:tc>
          <w:tcPr>
            <w:tcW w:type="dxa" w:w="849"/>
            <w:vMerge/>
            <w:tcBorders/>
          </w:tcPr>
          <w:p/>
        </w:tc>
        <w:tc>
          <w:tcPr>
            <w:tcW w:type="dxa" w:w="849"/>
            <w:vMerge/>
            <w:tcBorders>
              <w:bottom w:sz="8.0" w:val="single" w:color="#000000"/>
            </w:tcBorders>
          </w:tcPr>
          <w:p/>
        </w:tc>
        <w:tc>
          <w:tcPr>
            <w:tcW w:type="dxa" w:w="2340"/>
            <w:tcBorders/>
            <w:tcMar>
              <w:start w:w="0" w:type="dxa"/>
              <w:end w:w="0" w:type="dxa"/>
            </w:tcMar>
          </w:tcPr>
          <w:p>
            <w:pPr>
              <w:autoSpaceDN w:val="0"/>
              <w:autoSpaceDE w:val="0"/>
              <w:widowControl/>
              <w:spacing w:line="185" w:lineRule="auto" w:before="76" w:after="0"/>
              <w:ind w:left="288" w:right="0" w:firstLine="0"/>
              <w:jc w:val="left"/>
            </w:pPr>
            <w:r>
              <w:rPr>
                <w:rFonts w:ascii="SimSun" w:hAnsi="SimSun" w:eastAsia="SimSun"/>
                <w:b w:val="0"/>
                <w:i w:val="0"/>
                <w:color w:val="000000"/>
                <w:sz w:val="21"/>
              </w:rPr>
              <w:t>未按规范操作设备</w:t>
            </w:r>
          </w:p>
        </w:tc>
        <w:tc>
          <w:tcPr>
            <w:tcW w:type="dxa" w:w="76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68 </w:t>
            </w:r>
          </w:p>
        </w:tc>
        <w:tc>
          <w:tcPr>
            <w:tcW w:type="dxa" w:w="600"/>
            <w:tcBorders/>
            <w:tcMar>
              <w:start w:w="0" w:type="dxa"/>
              <w:end w:w="0" w:type="dxa"/>
            </w:tcMar>
          </w:tcPr>
          <w:p>
            <w:pPr>
              <w:autoSpaceDN w:val="0"/>
              <w:autoSpaceDE w:val="0"/>
              <w:widowControl/>
              <w:spacing w:line="233" w:lineRule="auto" w:before="52" w:after="0"/>
              <w:ind w:left="0" w:right="66" w:firstLine="0"/>
              <w:jc w:val="right"/>
            </w:pPr>
            <w:r>
              <w:rPr>
                <w:rFonts w:ascii="TimesNewRoman" w:hAnsi="TimesNewRoman" w:eastAsia="TimesNewRoman"/>
                <w:b w:val="0"/>
                <w:i w:val="0"/>
                <w:color w:val="000000"/>
                <w:sz w:val="21"/>
              </w:rPr>
              <w:t xml:space="preserve">68 </w:t>
            </w:r>
          </w:p>
        </w:tc>
        <w:tc>
          <w:tcPr>
            <w:tcW w:type="dxa" w:w="900"/>
            <w:gridSpan w:val="2"/>
            <w:tcBorders/>
            <w:tcMar>
              <w:start w:w="0" w:type="dxa"/>
              <w:end w:w="0" w:type="dxa"/>
            </w:tcMar>
            <w:tcMar>
              <w:start w:w="0" w:type="dxa"/>
              <w:end w:w="0" w:type="dxa"/>
            </w:tcMar>
          </w:tcPr>
          <w:p>
            <w:pPr>
              <w:autoSpaceDN w:val="0"/>
              <w:autoSpaceDE w:val="0"/>
              <w:widowControl/>
              <w:spacing w:line="233" w:lineRule="auto" w:before="52" w:after="0"/>
              <w:ind w:left="0" w:right="210" w:firstLine="0"/>
              <w:jc w:val="right"/>
            </w:pPr>
            <w:r>
              <w:rPr>
                <w:rFonts w:ascii="TimesNewRoman" w:hAnsi="TimesNewRoman" w:eastAsia="TimesNewRoman"/>
                <w:b w:val="0"/>
                <w:i w:val="0"/>
                <w:color w:val="000000"/>
                <w:sz w:val="21"/>
              </w:rPr>
              <w:t xml:space="preserve">66 </w:t>
            </w:r>
          </w:p>
        </w:tc>
        <w:tc>
          <w:tcPr>
            <w:tcW w:type="dxa" w:w="940"/>
            <w:gridSpan w:val="2"/>
            <w:tcBorders/>
            <w:tcMar>
              <w:start w:w="0" w:type="dxa"/>
              <w:end w:w="0" w:type="dxa"/>
            </w:tcMar>
            <w:tcMar>
              <w:start w:w="0" w:type="dxa"/>
              <w:end w:w="0" w:type="dxa"/>
            </w:tcMar>
          </w:tcPr>
          <w:p>
            <w:pPr>
              <w:autoSpaceDN w:val="0"/>
              <w:autoSpaceDE w:val="0"/>
              <w:widowControl/>
              <w:spacing w:line="233" w:lineRule="auto" w:before="52" w:after="0"/>
              <w:ind w:left="0" w:right="394" w:firstLine="0"/>
              <w:jc w:val="right"/>
            </w:pPr>
            <w:r>
              <w:rPr>
                <w:rFonts w:ascii="TimesNewRoman" w:hAnsi="TimesNewRoman" w:eastAsia="TimesNewRoman"/>
                <w:b w:val="0"/>
                <w:i w:val="0"/>
                <w:color w:val="000000"/>
                <w:sz w:val="21"/>
              </w:rPr>
              <w:t xml:space="preserve">71 </w:t>
            </w:r>
          </w:p>
        </w:tc>
        <w:tc>
          <w:tcPr>
            <w:tcW w:type="dxa" w:w="580"/>
            <w:tcBorders/>
            <w:tcMar>
              <w:start w:w="0" w:type="dxa"/>
              <w:end w:w="0" w:type="dxa"/>
            </w:tcMar>
          </w:tcPr>
          <w:p>
            <w:pPr>
              <w:autoSpaceDN w:val="0"/>
              <w:autoSpaceDE w:val="0"/>
              <w:widowControl/>
              <w:spacing w:line="233" w:lineRule="auto" w:before="52" w:after="0"/>
              <w:ind w:left="98" w:right="0" w:firstLine="0"/>
              <w:jc w:val="left"/>
            </w:pPr>
            <w:r>
              <w:rPr>
                <w:rFonts w:ascii="TimesNewRoman" w:hAnsi="TimesNewRoman" w:eastAsia="TimesNewRoman"/>
                <w:b w:val="0"/>
                <w:i w:val="0"/>
                <w:color w:val="000000"/>
                <w:sz w:val="21"/>
              </w:rPr>
              <w:t xml:space="preserve">61 </w:t>
            </w:r>
          </w:p>
        </w:tc>
        <w:tc>
          <w:tcPr>
            <w:tcW w:type="dxa" w:w="76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70 </w:t>
            </w:r>
          </w:p>
        </w:tc>
        <w:tc>
          <w:tcPr>
            <w:tcW w:type="dxa" w:w="1208"/>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67.33 </w:t>
            </w:r>
          </w:p>
        </w:tc>
      </w:tr>
      <w:tr>
        <w:trPr>
          <w:trHeight w:hRule="exact" w:val="175"/>
        </w:trPr>
        <w:tc>
          <w:tcPr>
            <w:tcW w:type="dxa" w:w="849"/>
            <w:vMerge/>
            <w:tcBorders/>
          </w:tcPr>
          <w:p/>
        </w:tc>
        <w:tc>
          <w:tcPr>
            <w:tcW w:type="dxa" w:w="849"/>
            <w:vMerge/>
            <w:tcBorders>
              <w:bottom w:sz="8.0" w:val="single" w:color="#000000"/>
            </w:tcBorders>
          </w:tcPr>
          <w:p/>
        </w:tc>
        <w:tc>
          <w:tcPr>
            <w:tcW w:type="dxa" w:w="2340"/>
            <w:vMerge w:val="restart"/>
            <w:tcBorders/>
            <w:tcMar>
              <w:start w:w="0" w:type="dxa"/>
              <w:end w:w="0" w:type="dxa"/>
            </w:tcMar>
            <w:tcMar>
              <w:start w:w="0" w:type="dxa"/>
              <w:end w:w="0" w:type="dxa"/>
            </w:tcMar>
          </w:tcPr>
          <w:p>
            <w:pPr>
              <w:autoSpaceDN w:val="0"/>
              <w:autoSpaceDE w:val="0"/>
              <w:widowControl/>
              <w:spacing w:line="185" w:lineRule="auto" w:before="74" w:after="0"/>
              <w:ind w:left="498" w:right="0" w:firstLine="0"/>
              <w:jc w:val="left"/>
            </w:pPr>
            <w:r>
              <w:rPr>
                <w:rFonts w:ascii="SimSun" w:hAnsi="SimSun" w:eastAsia="SimSun"/>
                <w:b w:val="0"/>
                <w:i w:val="0"/>
                <w:color w:val="000000"/>
                <w:sz w:val="21"/>
              </w:rPr>
              <w:t>沟通能力不足</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72 </w:t>
            </w:r>
          </w:p>
        </w:tc>
        <w:tc>
          <w:tcPr>
            <w:tcW w:type="dxa" w:w="600"/>
            <w:vMerge w:val="restart"/>
            <w:tcBorders/>
            <w:tcMar>
              <w:start w:w="0" w:type="dxa"/>
              <w:end w:w="0" w:type="dxa"/>
            </w:tcMar>
            <w:tcMar>
              <w:start w:w="0" w:type="dxa"/>
              <w:end w:w="0" w:type="dxa"/>
            </w:tcMar>
          </w:tcPr>
          <w:p>
            <w:pPr>
              <w:autoSpaceDN w:val="0"/>
              <w:autoSpaceDE w:val="0"/>
              <w:widowControl/>
              <w:spacing w:line="230" w:lineRule="auto" w:before="52" w:after="0"/>
              <w:ind w:left="0" w:right="66" w:firstLine="0"/>
              <w:jc w:val="right"/>
            </w:pPr>
            <w:r>
              <w:rPr>
                <w:rFonts w:ascii="TimesNewRoman" w:hAnsi="TimesNewRoman" w:eastAsia="TimesNewRoman"/>
                <w:b w:val="0"/>
                <w:i w:val="0"/>
                <w:color w:val="000000"/>
                <w:sz w:val="21"/>
              </w:rPr>
              <w:t xml:space="preserve">73 </w:t>
            </w:r>
          </w:p>
        </w:tc>
        <w:tc>
          <w:tcPr>
            <w:tcW w:type="dxa" w:w="9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2" w:after="0"/>
              <w:ind w:left="0" w:right="210" w:firstLine="0"/>
              <w:jc w:val="right"/>
            </w:pPr>
            <w:r>
              <w:rPr>
                <w:rFonts w:ascii="TimesNewRoman" w:hAnsi="TimesNewRoman" w:eastAsia="TimesNewRoman"/>
                <w:b w:val="0"/>
                <w:i w:val="0"/>
                <w:color w:val="000000"/>
                <w:sz w:val="21"/>
              </w:rPr>
              <w:t xml:space="preserve">70 </w:t>
            </w:r>
          </w:p>
        </w:tc>
        <w:tc>
          <w:tcPr>
            <w:tcW w:type="dxa" w:w="9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52" w:after="0"/>
              <w:ind w:left="0" w:right="394" w:firstLine="0"/>
              <w:jc w:val="right"/>
            </w:pPr>
            <w:r>
              <w:rPr>
                <w:rFonts w:ascii="TimesNewRoman" w:hAnsi="TimesNewRoman" w:eastAsia="TimesNewRoman"/>
                <w:b w:val="0"/>
                <w:i w:val="0"/>
                <w:color w:val="000000"/>
                <w:sz w:val="21"/>
              </w:rPr>
              <w:t xml:space="preserve">79 </w:t>
            </w:r>
          </w:p>
        </w:tc>
        <w:tc>
          <w:tcPr>
            <w:tcW w:type="dxa" w:w="580"/>
            <w:vMerge w:val="restart"/>
            <w:tcBorders/>
            <w:tcMar>
              <w:start w:w="0" w:type="dxa"/>
              <w:end w:w="0" w:type="dxa"/>
            </w:tcMar>
            <w:tcMar>
              <w:start w:w="0" w:type="dxa"/>
              <w:end w:w="0" w:type="dxa"/>
            </w:tcMar>
          </w:tcPr>
          <w:p>
            <w:pPr>
              <w:autoSpaceDN w:val="0"/>
              <w:autoSpaceDE w:val="0"/>
              <w:widowControl/>
              <w:spacing w:line="230" w:lineRule="auto" w:before="52" w:after="0"/>
              <w:ind w:left="98" w:right="0" w:firstLine="0"/>
              <w:jc w:val="left"/>
            </w:pPr>
            <w:r>
              <w:rPr>
                <w:rFonts w:ascii="TimesNewRoman" w:hAnsi="TimesNewRoman" w:eastAsia="TimesNewRoman"/>
                <w:b w:val="0"/>
                <w:i w:val="0"/>
                <w:color w:val="000000"/>
                <w:sz w:val="21"/>
              </w:rPr>
              <w:t xml:space="preserve">62 </w:t>
            </w:r>
          </w:p>
        </w:tc>
        <w:tc>
          <w:tcPr>
            <w:tcW w:type="dxa" w:w="760"/>
            <w:vMerge w:val="restart"/>
            <w:tcBorders/>
            <w:tcMar>
              <w:start w:w="0" w:type="dxa"/>
              <w:end w:w="0" w:type="dxa"/>
            </w:tcMar>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72 </w:t>
            </w:r>
          </w:p>
        </w:tc>
        <w:tc>
          <w:tcPr>
            <w:tcW w:type="dxa" w:w="1208"/>
            <w:vMerge w:val="restart"/>
            <w:tcBorders/>
            <w:tcMar>
              <w:start w:w="0" w:type="dxa"/>
              <w:end w:w="0" w:type="dxa"/>
            </w:tcMar>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71.33 </w:t>
            </w:r>
          </w:p>
        </w:tc>
      </w:tr>
      <w:tr>
        <w:trPr>
          <w:trHeight w:hRule="exact" w:val="174"/>
        </w:trPr>
        <w:tc>
          <w:tcPr>
            <w:tcW w:type="dxa" w:w="1082"/>
            <w:vMerge w:val="restart"/>
            <w:tcBorders>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因素</w:t>
            </w:r>
          </w:p>
        </w:tc>
        <w:tc>
          <w:tcPr>
            <w:tcW w:type="dxa" w:w="849"/>
            <w:vMerge/>
            <w:tcBorders>
              <w:bottom w:sz="8.0" w:val="single" w:color="#000000"/>
            </w:tcBorders>
          </w:tcPr>
          <w:p/>
        </w:tc>
        <w:tc>
          <w:tcPr>
            <w:tcW w:type="dxa" w:w="849"/>
            <w:vMerge/>
            <w:tcBorders/>
          </w:tcPr>
          <w:p/>
        </w:tc>
        <w:tc>
          <w:tcPr>
            <w:tcW w:type="dxa" w:w="849"/>
            <w:vMerge/>
            <w:tcBorders/>
          </w:tcPr>
          <w:p/>
        </w:tc>
        <w:tc>
          <w:tcPr>
            <w:tcW w:type="dxa" w:w="849"/>
            <w:vMerge/>
            <w:tcBorders/>
          </w:tcPr>
          <w:p/>
        </w:tc>
        <w:tc>
          <w:tcPr>
            <w:tcW w:type="dxa" w:w="1698"/>
            <w:gridSpan w:val="2"/>
            <w:vMerge/>
            <w:tcBorders/>
          </w:tcPr>
          <w:p/>
        </w:tc>
        <w:tc>
          <w:tcPr>
            <w:tcW w:type="dxa" w:w="1698"/>
            <w:gridSpan w:val="2"/>
            <w:vMerge/>
            <w:tcBorders/>
          </w:tcPr>
          <w:p/>
        </w:tc>
        <w:tc>
          <w:tcPr>
            <w:tcW w:type="dxa" w:w="849"/>
            <w:vMerge/>
            <w:tcBorders/>
          </w:tcPr>
          <w:p/>
        </w:tc>
        <w:tc>
          <w:tcPr>
            <w:tcW w:type="dxa" w:w="849"/>
            <w:vMerge/>
            <w:tcBorders/>
          </w:tcPr>
          <w:p/>
        </w:tc>
        <w:tc>
          <w:tcPr>
            <w:tcW w:type="dxa" w:w="849"/>
            <w:vMerge/>
            <w:tcBorders/>
          </w:tcPr>
          <w:p/>
        </w:tc>
      </w:tr>
      <w:tr>
        <w:trPr>
          <w:trHeight w:hRule="exact" w:val="350"/>
        </w:trPr>
        <w:tc>
          <w:tcPr>
            <w:tcW w:type="dxa" w:w="849"/>
            <w:vMerge/>
            <w:tcBorders>
              <w:bottom w:sz="8.0" w:val="single" w:color="#000000"/>
            </w:tcBorders>
          </w:tcPr>
          <w:p/>
        </w:tc>
        <w:tc>
          <w:tcPr>
            <w:tcW w:type="dxa" w:w="849"/>
            <w:vMerge/>
            <w:tcBorders>
              <w:bottom w:sz="8.0" w:val="single" w:color="#000000"/>
            </w:tcBorders>
          </w:tcPr>
          <w:p/>
        </w:tc>
        <w:tc>
          <w:tcPr>
            <w:tcW w:type="dxa" w:w="2340"/>
            <w:tcBorders/>
            <w:tcMar>
              <w:start w:w="0" w:type="dxa"/>
              <w:end w:w="0" w:type="dxa"/>
            </w:tcMar>
          </w:tcPr>
          <w:p>
            <w:pPr>
              <w:autoSpaceDN w:val="0"/>
              <w:autoSpaceDE w:val="0"/>
              <w:widowControl/>
              <w:spacing w:line="185" w:lineRule="auto" w:before="76" w:after="0"/>
              <w:ind w:left="288" w:right="0" w:firstLine="0"/>
              <w:jc w:val="left"/>
            </w:pPr>
            <w:r>
              <w:rPr>
                <w:rFonts w:ascii="SimSun" w:hAnsi="SimSun" w:eastAsia="SimSun"/>
                <w:b w:val="0"/>
                <w:i w:val="0"/>
                <w:color w:val="000000"/>
                <w:sz w:val="21"/>
              </w:rPr>
              <w:t>无特种设备作业证</w:t>
            </w:r>
          </w:p>
        </w:tc>
        <w:tc>
          <w:tcPr>
            <w:tcW w:type="dxa" w:w="76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67 </w:t>
            </w:r>
          </w:p>
        </w:tc>
        <w:tc>
          <w:tcPr>
            <w:tcW w:type="dxa" w:w="600"/>
            <w:tcBorders/>
            <w:tcMar>
              <w:start w:w="0" w:type="dxa"/>
              <w:end w:w="0" w:type="dxa"/>
            </w:tcMar>
          </w:tcPr>
          <w:p>
            <w:pPr>
              <w:autoSpaceDN w:val="0"/>
              <w:autoSpaceDE w:val="0"/>
              <w:widowControl/>
              <w:spacing w:line="230" w:lineRule="auto" w:before="54" w:after="0"/>
              <w:ind w:left="0" w:right="66" w:firstLine="0"/>
              <w:jc w:val="right"/>
            </w:pPr>
            <w:r>
              <w:rPr>
                <w:rFonts w:ascii="TimesNewRoman" w:hAnsi="TimesNewRoman" w:eastAsia="TimesNewRoman"/>
                <w:b w:val="0"/>
                <w:i w:val="0"/>
                <w:color w:val="000000"/>
                <w:sz w:val="21"/>
              </w:rPr>
              <w:t xml:space="preserve">66 </w:t>
            </w:r>
          </w:p>
        </w:tc>
        <w:tc>
          <w:tcPr>
            <w:tcW w:type="dxa" w:w="900"/>
            <w:gridSpan w:val="2"/>
            <w:tcBorders/>
            <w:tcMar>
              <w:start w:w="0" w:type="dxa"/>
              <w:end w:w="0" w:type="dxa"/>
            </w:tcMar>
            <w:tcMar>
              <w:start w:w="0" w:type="dxa"/>
              <w:end w:w="0" w:type="dxa"/>
            </w:tcMar>
          </w:tcPr>
          <w:p>
            <w:pPr>
              <w:autoSpaceDN w:val="0"/>
              <w:autoSpaceDE w:val="0"/>
              <w:widowControl/>
              <w:spacing w:line="230" w:lineRule="auto" w:before="54" w:after="0"/>
              <w:ind w:left="0" w:right="210" w:firstLine="0"/>
              <w:jc w:val="right"/>
            </w:pPr>
            <w:r>
              <w:rPr>
                <w:rFonts w:ascii="TimesNewRoman" w:hAnsi="TimesNewRoman" w:eastAsia="TimesNewRoman"/>
                <w:b w:val="0"/>
                <w:i w:val="0"/>
                <w:color w:val="000000"/>
                <w:sz w:val="21"/>
              </w:rPr>
              <w:t xml:space="preserve">66 </w:t>
            </w:r>
          </w:p>
        </w:tc>
        <w:tc>
          <w:tcPr>
            <w:tcW w:type="dxa" w:w="940"/>
            <w:gridSpan w:val="2"/>
            <w:tcBorders/>
            <w:tcMar>
              <w:start w:w="0" w:type="dxa"/>
              <w:end w:w="0" w:type="dxa"/>
            </w:tcMar>
            <w:tcMar>
              <w:start w:w="0" w:type="dxa"/>
              <w:end w:w="0" w:type="dxa"/>
            </w:tcMar>
          </w:tcPr>
          <w:p>
            <w:pPr>
              <w:autoSpaceDN w:val="0"/>
              <w:autoSpaceDE w:val="0"/>
              <w:widowControl/>
              <w:spacing w:line="230" w:lineRule="auto" w:before="54" w:after="0"/>
              <w:ind w:left="0" w:right="394" w:firstLine="0"/>
              <w:jc w:val="right"/>
            </w:pPr>
            <w:r>
              <w:rPr>
                <w:rFonts w:ascii="TimesNewRoman" w:hAnsi="TimesNewRoman" w:eastAsia="TimesNewRoman"/>
                <w:b w:val="0"/>
                <w:i w:val="0"/>
                <w:color w:val="000000"/>
                <w:sz w:val="21"/>
              </w:rPr>
              <w:t xml:space="preserve">73 </w:t>
            </w:r>
          </w:p>
        </w:tc>
        <w:tc>
          <w:tcPr>
            <w:tcW w:type="dxa" w:w="580"/>
            <w:tcBorders/>
            <w:tcMar>
              <w:start w:w="0" w:type="dxa"/>
              <w:end w:w="0" w:type="dxa"/>
            </w:tcMar>
          </w:tcPr>
          <w:p>
            <w:pPr>
              <w:autoSpaceDN w:val="0"/>
              <w:autoSpaceDE w:val="0"/>
              <w:widowControl/>
              <w:spacing w:line="230" w:lineRule="auto" w:before="54" w:after="0"/>
              <w:ind w:left="98" w:right="0" w:firstLine="0"/>
              <w:jc w:val="left"/>
            </w:pPr>
            <w:r>
              <w:rPr>
                <w:rFonts w:ascii="TimesNewRoman" w:hAnsi="TimesNewRoman" w:eastAsia="TimesNewRoman"/>
                <w:b w:val="0"/>
                <w:i w:val="0"/>
                <w:color w:val="000000"/>
                <w:sz w:val="21"/>
              </w:rPr>
              <w:t xml:space="preserve">61 </w:t>
            </w:r>
          </w:p>
        </w:tc>
        <w:tc>
          <w:tcPr>
            <w:tcW w:type="dxa" w:w="76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67 </w:t>
            </w:r>
          </w:p>
        </w:tc>
        <w:tc>
          <w:tcPr>
            <w:tcW w:type="dxa" w:w="1208"/>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66.67 </w:t>
            </w:r>
          </w:p>
        </w:tc>
      </w:tr>
      <w:tr>
        <w:trPr>
          <w:trHeight w:hRule="exact" w:val="398"/>
        </w:trPr>
        <w:tc>
          <w:tcPr>
            <w:tcW w:type="dxa" w:w="849"/>
            <w:vMerge/>
            <w:tcBorders>
              <w:bottom w:sz="8.0" w:val="single" w:color="#000000"/>
            </w:tcBorders>
          </w:tcPr>
          <w:p/>
        </w:tc>
        <w:tc>
          <w:tcPr>
            <w:tcW w:type="dxa" w:w="849"/>
            <w:vMerge/>
            <w:tcBorders>
              <w:bottom w:sz="8.0" w:val="single" w:color="#000000"/>
            </w:tcBorders>
          </w:tcPr>
          <w:p/>
        </w:tc>
        <w:tc>
          <w:tcPr>
            <w:tcW w:type="dxa" w:w="2340"/>
            <w:tcBorders>
              <w:bottom w:sz="8.0" w:val="single" w:color="#000000"/>
            </w:tcBorders>
            <w:tcMar>
              <w:start w:w="0" w:type="dxa"/>
              <w:end w:w="0" w:type="dxa"/>
            </w:tcMar>
          </w:tcPr>
          <w:p>
            <w:pPr>
              <w:autoSpaceDN w:val="0"/>
              <w:autoSpaceDE w:val="0"/>
              <w:widowControl/>
              <w:spacing w:line="185" w:lineRule="auto" w:before="76" w:after="0"/>
              <w:ind w:left="288" w:right="0" w:firstLine="0"/>
              <w:jc w:val="left"/>
            </w:pPr>
            <w:r>
              <w:rPr>
                <w:rFonts w:ascii="SimSun" w:hAnsi="SimSun" w:eastAsia="SimSun"/>
                <w:b w:val="0"/>
                <w:i w:val="0"/>
                <w:color w:val="000000"/>
                <w:sz w:val="21"/>
              </w:rPr>
              <w:t>未安全教育和培训</w:t>
            </w:r>
          </w:p>
        </w:tc>
        <w:tc>
          <w:tcPr>
            <w:tcW w:type="dxa" w:w="760"/>
            <w:tcBorders>
              <w:bottom w:sz="8.0" w:val="single" w:color="#000000"/>
            </w:tcBorders>
            <w:tcMar>
              <w:start w:w="0" w:type="dxa"/>
              <w:end w:w="0" w:type="dxa"/>
            </w:tcMar>
          </w:tcPr>
          <w:p>
            <w:pPr>
              <w:autoSpaceDN w:val="0"/>
              <w:tabs>
                <w:tab w:pos="276" w:val="left"/>
              </w:tabs>
              <w:autoSpaceDE w:val="0"/>
              <w:widowControl/>
              <w:spacing w:line="240" w:lineRule="auto" w:before="54" w:after="0"/>
              <w:ind w:left="0" w:right="0" w:firstLine="0"/>
              <w:jc w:val="left"/>
            </w:pPr>
            <w:r>
              <w:drawing>
                <wp:inline xmlns:a="http://schemas.openxmlformats.org/drawingml/2006/main" xmlns:pic="http://schemas.openxmlformats.org/drawingml/2006/picture">
                  <wp:extent cx="8889" cy="97790"/>
                  <wp:docPr id="390" name="Picture 390"/>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8889" cy="97790"/>
                          </a:xfrm>
                          <a:prstGeom prst="rect"/>
                        </pic:spPr>
                      </pic:pic>
                    </a:graphicData>
                  </a:graphic>
                </wp:inline>
              </w:drawing>
            </w:r>
            <w:r>
              <w:rPr>
                <w:rFonts w:ascii="TimesNewRoman" w:hAnsi="TimesNewRoman" w:eastAsia="TimesNewRoman"/>
                <w:b w:val="0"/>
                <w:i w:val="0"/>
                <w:color w:val="000000"/>
                <w:sz w:val="21"/>
              </w:rPr>
              <w:t xml:space="preserve">67 </w:t>
            </w:r>
          </w:p>
        </w:tc>
        <w:tc>
          <w:tcPr>
            <w:tcW w:type="dxa" w:w="600"/>
            <w:tcBorders>
              <w:bottom w:sz="8.0" w:val="single" w:color="#000000"/>
            </w:tcBorders>
            <w:tcMar>
              <w:start w:w="0" w:type="dxa"/>
              <w:end w:w="0" w:type="dxa"/>
            </w:tcMar>
          </w:tcPr>
          <w:p>
            <w:pPr>
              <w:autoSpaceDN w:val="0"/>
              <w:autoSpaceDE w:val="0"/>
              <w:widowControl/>
              <w:spacing w:line="230" w:lineRule="auto" w:before="54" w:after="0"/>
              <w:ind w:left="0" w:right="66" w:firstLine="0"/>
              <w:jc w:val="right"/>
            </w:pPr>
            <w:r>
              <w:rPr>
                <w:rFonts w:ascii="TimesNewRoman" w:hAnsi="TimesNewRoman" w:eastAsia="TimesNewRoman"/>
                <w:b w:val="0"/>
                <w:i w:val="0"/>
                <w:color w:val="000000"/>
                <w:sz w:val="21"/>
              </w:rPr>
              <w:t xml:space="preserve">70 </w:t>
            </w:r>
          </w:p>
        </w:tc>
        <w:tc>
          <w:tcPr>
            <w:tcW w:type="dxa" w:w="280"/>
            <w:tcBorders>
              <w:bottom w:sz="8.0" w:val="single" w:color="#000000"/>
            </w:tcBorders>
            <w:tcMar>
              <w:start w:w="0" w:type="dxa"/>
              <w:end w:w="0" w:type="dxa"/>
            </w:tcMar>
          </w:tcPr>
          <w:p>
            <w:pPr>
              <w:autoSpaceDN w:val="0"/>
              <w:autoSpaceDE w:val="0"/>
              <w:widowControl/>
              <w:spacing w:line="240" w:lineRule="auto" w:before="200" w:after="0"/>
              <w:ind w:left="0" w:right="0" w:firstLine="0"/>
              <w:jc w:val="center"/>
            </w:pPr>
            <w:r>
              <w:drawing>
                <wp:inline xmlns:a="http://schemas.openxmlformats.org/drawingml/2006/main" xmlns:pic="http://schemas.openxmlformats.org/drawingml/2006/picture">
                  <wp:extent cx="8889" cy="97790"/>
                  <wp:docPr id="391" name="Picture 391"/>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8889" cy="97790"/>
                          </a:xfrm>
                          <a:prstGeom prst="rect"/>
                        </pic:spPr>
                      </pic:pic>
                    </a:graphicData>
                  </a:graphic>
                </wp:inline>
              </w:drawing>
            </w:r>
          </w:p>
        </w:tc>
        <w:tc>
          <w:tcPr>
            <w:tcW w:type="dxa" w:w="620"/>
            <w:tcBorders>
              <w:bottom w:sz="8.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72 </w:t>
            </w:r>
          </w:p>
        </w:tc>
        <w:tc>
          <w:tcPr>
            <w:tcW w:type="dxa" w:w="640"/>
            <w:tcBorders>
              <w:bottom w:sz="8.0" w:val="single" w:color="#000000"/>
            </w:tcBorders>
            <w:tcMar>
              <w:start w:w="0" w:type="dxa"/>
              <w:end w:w="0" w:type="dxa"/>
            </w:tcMar>
          </w:tcPr>
          <w:p>
            <w:pPr>
              <w:autoSpaceDN w:val="0"/>
              <w:tabs>
                <w:tab w:pos="282" w:val="left"/>
              </w:tabs>
              <w:autoSpaceDE w:val="0"/>
              <w:widowControl/>
              <w:spacing w:line="240" w:lineRule="auto" w:before="54" w:after="0"/>
              <w:ind w:left="6" w:right="0" w:firstLine="0"/>
              <w:jc w:val="left"/>
            </w:pPr>
            <w:r>
              <w:drawing>
                <wp:inline xmlns:a="http://schemas.openxmlformats.org/drawingml/2006/main" xmlns:pic="http://schemas.openxmlformats.org/drawingml/2006/picture">
                  <wp:extent cx="8889" cy="97790"/>
                  <wp:docPr id="392" name="Picture 392"/>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8889" cy="97790"/>
                          </a:xfrm>
                          <a:prstGeom prst="rect"/>
                        </pic:spPr>
                      </pic:pic>
                    </a:graphicData>
                  </a:graphic>
                </wp:inline>
              </w:drawing>
            </w:r>
            <w:r>
              <w:tab/>
            </w:r>
            <w:r>
              <w:rPr>
                <w:rFonts w:ascii="TimesNewRoman" w:hAnsi="TimesNewRoman" w:eastAsia="TimesNewRoman"/>
                <w:b w:val="0"/>
                <w:i w:val="0"/>
                <w:color w:val="000000"/>
                <w:sz w:val="21"/>
              </w:rPr>
              <w:t xml:space="preserve">63 </w:t>
            </w:r>
          </w:p>
        </w:tc>
        <w:tc>
          <w:tcPr>
            <w:tcW w:type="dxa" w:w="300"/>
            <w:tcBorders>
              <w:bottom w:sz="8.0" w:val="single" w:color="#000000"/>
            </w:tcBorders>
            <w:tcMar>
              <w:start w:w="0" w:type="dxa"/>
              <w:end w:w="0" w:type="dxa"/>
            </w:tcMar>
          </w:tcPr>
          <w:p>
            <w:pPr>
              <w:autoSpaceDN w:val="0"/>
              <w:autoSpaceDE w:val="0"/>
              <w:widowControl/>
              <w:spacing w:line="240" w:lineRule="auto" w:before="200" w:after="0"/>
              <w:ind w:left="0" w:right="0" w:firstLine="0"/>
              <w:jc w:val="center"/>
            </w:pPr>
            <w:r>
              <w:drawing>
                <wp:inline xmlns:a="http://schemas.openxmlformats.org/drawingml/2006/main" xmlns:pic="http://schemas.openxmlformats.org/drawingml/2006/picture">
                  <wp:extent cx="8889" cy="97790"/>
                  <wp:docPr id="393" name="Picture 393"/>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8889" cy="97790"/>
                          </a:xfrm>
                          <a:prstGeom prst="rect"/>
                        </pic:spPr>
                      </pic:pic>
                    </a:graphicData>
                  </a:graphic>
                </wp:inline>
              </w:drawing>
            </w:r>
          </w:p>
        </w:tc>
        <w:tc>
          <w:tcPr>
            <w:tcW w:type="dxa" w:w="580"/>
            <w:tcBorders>
              <w:bottom w:sz="8.0" w:val="single" w:color="#000000"/>
            </w:tcBorders>
            <w:tcMar>
              <w:start w:w="0" w:type="dxa"/>
              <w:end w:w="0" w:type="dxa"/>
            </w:tcMar>
          </w:tcPr>
          <w:p>
            <w:pPr>
              <w:autoSpaceDN w:val="0"/>
              <w:autoSpaceDE w:val="0"/>
              <w:widowControl/>
              <w:spacing w:line="230" w:lineRule="auto" w:before="54" w:after="0"/>
              <w:ind w:left="98" w:right="0" w:firstLine="0"/>
              <w:jc w:val="left"/>
            </w:pPr>
            <w:r>
              <w:rPr>
                <w:rFonts w:ascii="TimesNewRoman" w:hAnsi="TimesNewRoman" w:eastAsia="TimesNewRoman"/>
                <w:b w:val="0"/>
                <w:i w:val="0"/>
                <w:color w:val="000000"/>
                <w:sz w:val="21"/>
              </w:rPr>
              <w:t xml:space="preserve">71 </w:t>
            </w:r>
          </w:p>
        </w:tc>
        <w:tc>
          <w:tcPr>
            <w:tcW w:type="dxa" w:w="760"/>
            <w:tcBorders>
              <w:bottom w:sz="8.0" w:val="single" w:color="#000000"/>
            </w:tcBorders>
            <w:tcMar>
              <w:start w:w="0" w:type="dxa"/>
              <w:end w:w="0" w:type="dxa"/>
            </w:tcMar>
          </w:tcPr>
          <w:p>
            <w:pPr>
              <w:autoSpaceDN w:val="0"/>
              <w:tabs>
                <w:tab w:pos="276" w:val="left"/>
              </w:tabs>
              <w:autoSpaceDE w:val="0"/>
              <w:widowControl/>
              <w:spacing w:line="240" w:lineRule="auto" w:before="54" w:after="0"/>
              <w:ind w:left="0" w:right="0" w:firstLine="0"/>
              <w:jc w:val="left"/>
            </w:pPr>
            <w:r>
              <w:drawing>
                <wp:inline xmlns:a="http://schemas.openxmlformats.org/drawingml/2006/main" xmlns:pic="http://schemas.openxmlformats.org/drawingml/2006/picture">
                  <wp:extent cx="8890" cy="97790"/>
                  <wp:docPr id="394" name="Picture 394"/>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8890" cy="97790"/>
                          </a:xfrm>
                          <a:prstGeom prst="rect"/>
                        </pic:spPr>
                      </pic:pic>
                    </a:graphicData>
                  </a:graphic>
                </wp:inline>
              </w:drawing>
            </w:r>
            <w:r>
              <w:tab/>
            </w:r>
            <w:r>
              <w:rPr>
                <w:rFonts w:ascii="TimesNewRoman" w:hAnsi="TimesNewRoman" w:eastAsia="TimesNewRoman"/>
                <w:b w:val="0"/>
                <w:i w:val="0"/>
                <w:color w:val="000000"/>
                <w:sz w:val="21"/>
              </w:rPr>
              <w:t xml:space="preserve">72 </w:t>
            </w:r>
          </w:p>
        </w:tc>
        <w:tc>
          <w:tcPr>
            <w:tcW w:type="dxa" w:w="1208"/>
            <w:tcBorders>
              <w:bottom w:sz="8.0" w:val="single" w:color="#00000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69.17 </w:t>
            </w:r>
          </w:p>
        </w:tc>
      </w:tr>
    </w:tbl>
    <w:p>
      <w:pPr>
        <w:autoSpaceDN w:val="0"/>
        <w:autoSpaceDE w:val="0"/>
        <w:widowControl/>
        <w:spacing w:line="204" w:lineRule="auto" w:before="304" w:after="0"/>
        <w:ind w:left="1478" w:right="0" w:firstLine="0"/>
        <w:jc w:val="left"/>
      </w:pPr>
      <w:r>
        <w:rPr>
          <w:rFonts w:ascii="SimSun" w:hAnsi="SimSun" w:eastAsia="SimSun"/>
          <w:b w:val="0"/>
          <w:i w:val="0"/>
          <w:color w:val="000000"/>
          <w:sz w:val="24"/>
        </w:rPr>
        <w:t>调查问卷第二批</w:t>
      </w:r>
      <w:r>
        <w:rPr>
          <w:rFonts w:ascii="TimesNewRoman" w:hAnsi="TimesNewRoman" w:eastAsia="TimesNewRoman"/>
          <w:b w:val="0"/>
          <w:i w:val="0"/>
          <w:color w:val="000000"/>
          <w:sz w:val="24"/>
        </w:rPr>
        <w:t>6</w:t>
      </w:r>
      <w:r>
        <w:rPr>
          <w:rFonts w:ascii="SimSun" w:hAnsi="SimSun" w:eastAsia="SimSun"/>
          <w:b w:val="0"/>
          <w:i w:val="0"/>
          <w:color w:val="000000"/>
          <w:sz w:val="24"/>
        </w:rPr>
        <w:t xml:space="preserve"> 位专家回复汇总如下表</w:t>
      </w:r>
      <w:r>
        <w:rPr>
          <w:rFonts w:ascii="TimesNewRoman" w:hAnsi="TimesNewRoman" w:eastAsia="TimesNewRoman"/>
          <w:b w:val="0"/>
          <w:i w:val="0"/>
          <w:color w:val="000000"/>
          <w:sz w:val="24"/>
        </w:rPr>
        <w:t>5.11</w:t>
      </w:r>
      <w:r>
        <w:rPr>
          <w:rFonts w:ascii="SimSun" w:hAnsi="SimSun" w:eastAsia="SimSun"/>
          <w:b w:val="0"/>
          <w:i w:val="0"/>
          <w:color w:val="000000"/>
          <w:sz w:val="24"/>
        </w:rPr>
        <w:t xml:space="preserve"> 所示。</w:t>
      </w:r>
    </w:p>
    <w:p>
      <w:pPr>
        <w:autoSpaceDN w:val="0"/>
        <w:autoSpaceDE w:val="0"/>
        <w:widowControl/>
        <w:spacing w:line="230" w:lineRule="auto" w:before="3866" w:after="0"/>
        <w:ind w:left="0" w:right="4520" w:firstLine="0"/>
        <w:jc w:val="right"/>
      </w:pPr>
      <w:r>
        <w:rPr>
          <w:rFonts w:ascii="TimesNewRoman" w:hAnsi="TimesNewRoman" w:eastAsia="TimesNewRoman"/>
          <w:b w:val="0"/>
          <w:i w:val="0"/>
          <w:color w:val="000000"/>
          <w:sz w:val="18"/>
        </w:rPr>
        <w:t xml:space="preserve">50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395" name="Picture 3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96" name="Picture 3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9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898" w:firstLine="0"/>
        <w:jc w:val="right"/>
      </w:pPr>
      <w:r>
        <w:rPr>
          <w:rFonts w:ascii="SimSun" w:hAnsi="SimSun" w:eastAsia="SimSun"/>
          <w:b w:val="0"/>
          <w:i w:val="0"/>
          <w:color w:val="000000"/>
          <w:sz w:val="21"/>
        </w:rPr>
        <w:t>第五章</w:t>
      </w:r>
      <w:r>
        <w:rPr>
          <w:rFonts w:ascii="SimSun" w:hAnsi="SimSun" w:eastAsia="SimSun"/>
          <w:b w:val="0"/>
          <w:i w:val="0"/>
          <w:color w:val="000000"/>
          <w:sz w:val="21"/>
        </w:rPr>
        <w:t>案例分析</w:t>
      </w:r>
    </w:p>
    <w:p>
      <w:pPr>
        <w:autoSpaceDN w:val="0"/>
        <w:autoSpaceDE w:val="0"/>
        <w:widowControl/>
        <w:spacing w:line="204" w:lineRule="auto" w:before="714" w:after="0"/>
        <w:ind w:left="0" w:right="3054"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5.11</w:t>
      </w:r>
      <w:r>
        <w:rPr>
          <w:rFonts w:ascii="SimSun" w:hAnsi="SimSun" w:eastAsia="SimSun"/>
          <w:b w:val="0"/>
          <w:i w:val="0"/>
          <w:color w:val="000000"/>
          <w:sz w:val="21"/>
        </w:rPr>
        <w:t xml:space="preserve"> 调查问卷第二批回复汇总表</w:t>
      </w:r>
    </w:p>
    <w:p>
      <w:pPr>
        <w:autoSpaceDN w:val="0"/>
        <w:autoSpaceDE w:val="0"/>
        <w:widowControl/>
        <w:spacing w:line="233" w:lineRule="auto" w:before="24" w:after="60"/>
        <w:ind w:left="0" w:right="2538" w:firstLine="0"/>
        <w:jc w:val="right"/>
      </w:pPr>
      <w:r>
        <w:rPr>
          <w:rFonts w:ascii="TimesNewRoman" w:hAnsi="TimesNewRoman" w:eastAsia="TimesNewRoman"/>
          <w:b w:val="0"/>
          <w:i w:val="0"/>
          <w:color w:val="000000"/>
          <w:sz w:val="21"/>
        </w:rPr>
        <w:t xml:space="preserve">Table 5.11 Summary of the second questionnaire </w:t>
      </w:r>
    </w:p>
    <w:tbl>
      <w:tblPr>
        <w:tblW w:type="auto" w:w="0"/>
        <w:tblLayout w:type="fixed"/>
        <w:tblLook w:firstColumn="1" w:firstRow="1" w:lastColumn="0" w:lastRow="0" w:noHBand="0" w:noVBand="1" w:val="04A0"/>
        <w:tblInd w:w="898.0000000000001" w:type="dxa"/>
      </w:tblPr>
      <w:tblGrid>
        <w:gridCol w:w="1132"/>
        <w:gridCol w:w="1132"/>
        <w:gridCol w:w="1132"/>
        <w:gridCol w:w="1132"/>
        <w:gridCol w:w="1132"/>
        <w:gridCol w:w="1132"/>
        <w:gridCol w:w="1132"/>
        <w:gridCol w:w="1132"/>
        <w:gridCol w:w="1132"/>
      </w:tblGrid>
      <w:tr>
        <w:trPr>
          <w:trHeight w:hRule="exact" w:val="164"/>
        </w:trPr>
        <w:tc>
          <w:tcPr>
            <w:tcW w:type="dxa" w:w="1062"/>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96" w:after="0"/>
              <w:ind w:left="0" w:right="0" w:firstLine="0"/>
              <w:jc w:val="center"/>
            </w:pPr>
            <w:r>
              <w:rPr>
                <w:rFonts w:ascii="SimSun" w:hAnsi="SimSun" w:eastAsia="SimSun"/>
                <w:b w:val="0"/>
                <w:i w:val="0"/>
                <w:color w:val="000000"/>
                <w:sz w:val="21"/>
              </w:rPr>
              <w:t>施工技术</w:t>
            </w:r>
          </w:p>
        </w:tc>
        <w:tc>
          <w:tcPr>
            <w:tcW w:type="dxa" w:w="2360"/>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破坏管线、轴线偏移</w:t>
            </w:r>
          </w:p>
        </w:tc>
        <w:tc>
          <w:tcPr>
            <w:tcW w:type="dxa" w:w="840"/>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79 </w:t>
            </w:r>
          </w:p>
        </w:tc>
        <w:tc>
          <w:tcPr>
            <w:tcW w:type="dxa" w:w="820"/>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80 </w:t>
            </w:r>
          </w:p>
        </w:tc>
        <w:tc>
          <w:tcPr>
            <w:tcW w:type="dxa" w:w="840"/>
            <w:gridSpan w:val="2"/>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1"/>
              </w:rPr>
              <w:t xml:space="preserve">4 </w:t>
            </w:r>
          </w:p>
        </w:tc>
        <w:tc>
          <w:tcPr>
            <w:tcW w:type="dxa" w:w="820"/>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73 </w:t>
            </w:r>
          </w:p>
        </w:tc>
        <w:tc>
          <w:tcPr>
            <w:tcW w:type="dxa" w:w="840"/>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77 </w:t>
            </w:r>
          </w:p>
        </w:tc>
        <w:tc>
          <w:tcPr>
            <w:tcW w:type="dxa" w:w="848"/>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78.33 </w:t>
            </w:r>
          </w:p>
        </w:tc>
      </w:tr>
      <w:tr>
        <w:trPr>
          <w:trHeight w:hRule="exact" w:val="360"/>
        </w:trPr>
        <w:tc>
          <w:tcPr>
            <w:tcW w:type="dxa" w:w="1132"/>
            <w:vMerge/>
            <w:tcBorders>
              <w:top w:sz="8.0" w:val="single" w:color="#000000"/>
            </w:tcBorders>
          </w:tcPr>
          <w:p/>
        </w:tc>
        <w:tc>
          <w:tcPr>
            <w:tcW w:type="dxa" w:w="1132"/>
            <w:vMerge/>
            <w:tcBorders>
              <w:top w:sz="8.0" w:val="single" w:color="#000000"/>
            </w:tcBorders>
          </w:tcPr>
          <w:p/>
        </w:tc>
        <w:tc>
          <w:tcPr>
            <w:tcW w:type="dxa" w:w="1132"/>
            <w:vMerge/>
            <w:tcBorders>
              <w:top w:sz="8.0" w:val="single" w:color="#000000"/>
            </w:tcBorders>
          </w:tcPr>
          <w:p/>
        </w:tc>
        <w:tc>
          <w:tcPr>
            <w:tcW w:type="dxa" w:w="1132"/>
            <w:vMerge/>
            <w:tcBorders>
              <w:top w:sz="8.0" w:val="single" w:color="#000000"/>
            </w:tcBorders>
          </w:tcPr>
          <w:p/>
        </w:tc>
        <w:tc>
          <w:tcPr>
            <w:tcW w:type="dxa" w:w="2264"/>
            <w:gridSpan w:val="2"/>
            <w:vMerge/>
            <w:tcBorders>
              <w:top w:sz="8.0" w:val="single" w:color="#000000"/>
            </w:tcBorders>
          </w:tcPr>
          <w:p/>
        </w:tc>
        <w:tc>
          <w:tcPr>
            <w:tcW w:type="dxa" w:w="1132"/>
            <w:vMerge/>
            <w:tcBorders>
              <w:top w:sz="8.0" w:val="single" w:color="#000000"/>
            </w:tcBorders>
          </w:tcPr>
          <w:p/>
        </w:tc>
        <w:tc>
          <w:tcPr>
            <w:tcW w:type="dxa" w:w="1132"/>
            <w:vMerge/>
            <w:tcBorders>
              <w:top w:sz="8.0" w:val="single" w:color="#000000"/>
            </w:tcBorders>
          </w:tcPr>
          <w:p/>
        </w:tc>
        <w:tc>
          <w:tcPr>
            <w:tcW w:type="dxa" w:w="1132"/>
            <w:vMerge/>
            <w:tcBorders>
              <w:top w:sz="8.0" w:val="single" w:color="#000000"/>
            </w:tcBorders>
          </w:tcPr>
          <w:p/>
        </w:tc>
      </w:tr>
      <w:tr>
        <w:trPr>
          <w:trHeight w:hRule="exact" w:val="350"/>
        </w:trPr>
        <w:tc>
          <w:tcPr>
            <w:tcW w:type="dxa" w:w="1132"/>
            <w:vMerge/>
            <w:tcBorders>
              <w:top w:sz="8.0" w:val="single" w:color="#000000"/>
            </w:tcBorders>
          </w:tcPr>
          <w:p/>
        </w:tc>
        <w:tc>
          <w:tcPr>
            <w:tcW w:type="dxa" w:w="1132"/>
            <w:vMerge/>
            <w:tcBorders>
              <w:top w:sz="8.0" w:val="single" w:color="#000000"/>
            </w:tcBorders>
          </w:tcPr>
          <w:p/>
        </w:tc>
        <w:tc>
          <w:tcPr>
            <w:tcW w:type="dxa" w:w="1132"/>
            <w:vMerge/>
            <w:tcBorders>
              <w:top w:sz="8.0" w:val="single" w:color="#000000"/>
            </w:tcBorders>
          </w:tcPr>
          <w:p/>
        </w:tc>
        <w:tc>
          <w:tcPr>
            <w:tcW w:type="dxa" w:w="1132"/>
            <w:vMerge/>
            <w:tcBorders>
              <w:top w:sz="8.0" w:val="single" w:color="#000000"/>
            </w:tcBorders>
          </w:tcP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79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82 </w:t>
            </w:r>
          </w:p>
        </w:tc>
        <w:tc>
          <w:tcPr>
            <w:tcW w:type="dxa" w:w="1132"/>
            <w:vMerge/>
            <w:tcBorders>
              <w:top w:sz="8.0" w:val="single" w:color="#000000"/>
            </w:tcBorders>
          </w:tcPr>
          <w:p/>
        </w:tc>
        <w:tc>
          <w:tcPr>
            <w:tcW w:type="dxa" w:w="1132"/>
            <w:vMerge/>
            <w:tcBorders>
              <w:top w:sz="8.0" w:val="single" w:color="#000000"/>
            </w:tcBorders>
          </w:tcPr>
          <w:p/>
        </w:tc>
        <w:tc>
          <w:tcPr>
            <w:tcW w:type="dxa" w:w="1132"/>
            <w:vMerge/>
            <w:tcBorders>
              <w:top w:sz="8.0" w:val="single" w:color="#000000"/>
            </w:tcBorders>
          </w:tcPr>
          <w:p/>
        </w:tc>
      </w:tr>
      <w:tr>
        <w:trPr>
          <w:trHeight w:hRule="exact" w:val="351"/>
        </w:trPr>
        <w:tc>
          <w:tcPr>
            <w:tcW w:type="dxa" w:w="1132"/>
            <w:vMerge/>
            <w:tcBorders/>
          </w:tcPr>
          <w:p/>
        </w:tc>
        <w:tc>
          <w:tcPr>
            <w:tcW w:type="dxa" w:w="236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砂浆外泄、土体滑落</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74 </w:t>
            </w:r>
          </w:p>
        </w:tc>
        <w:tc>
          <w:tcPr>
            <w:tcW w:type="dxa" w:w="82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72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73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80 </w:t>
            </w:r>
          </w:p>
        </w:tc>
        <w:tc>
          <w:tcPr>
            <w:tcW w:type="dxa" w:w="82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70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72 </w:t>
            </w:r>
          </w:p>
        </w:tc>
        <w:tc>
          <w:tcPr>
            <w:tcW w:type="dxa" w:w="848"/>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73.50 </w:t>
            </w:r>
          </w:p>
        </w:tc>
      </w:tr>
      <w:tr>
        <w:trPr>
          <w:trHeight w:hRule="exact" w:val="349"/>
        </w:trPr>
        <w:tc>
          <w:tcPr>
            <w:tcW w:type="dxa" w:w="1132"/>
            <w:vMerge/>
            <w:tcBorders/>
          </w:tcPr>
          <w:p/>
        </w:tc>
        <w:tc>
          <w:tcPr>
            <w:tcW w:type="dxa" w:w="236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锁扣断裂</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82 </w:t>
            </w:r>
          </w:p>
        </w:tc>
        <w:tc>
          <w:tcPr>
            <w:tcW w:type="dxa" w:w="82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82 </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81 </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87 </w:t>
            </w:r>
          </w:p>
        </w:tc>
        <w:tc>
          <w:tcPr>
            <w:tcW w:type="dxa" w:w="82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71 </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80 </w:t>
            </w:r>
          </w:p>
        </w:tc>
        <w:tc>
          <w:tcPr>
            <w:tcW w:type="dxa" w:w="848"/>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80.50 </w:t>
            </w:r>
          </w:p>
        </w:tc>
      </w:tr>
      <w:tr>
        <w:trPr>
          <w:trHeight w:hRule="exact" w:val="264"/>
        </w:trPr>
        <w:tc>
          <w:tcPr>
            <w:tcW w:type="dxa" w:w="1132"/>
            <w:vMerge/>
            <w:tcBorders/>
          </w:tcPr>
          <w:p/>
        </w:tc>
        <w:tc>
          <w:tcPr>
            <w:tcW w:type="dxa" w:w="2360"/>
            <w:vMerge w:val="restart"/>
            <w:tcBorders/>
            <w:tcMar>
              <w:start w:w="0" w:type="dxa"/>
              <w:end w:w="0" w:type="dxa"/>
            </w:tcMar>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洞口坍塌</w:t>
            </w:r>
          </w:p>
        </w:tc>
        <w:tc>
          <w:tcPr>
            <w:tcW w:type="dxa" w:w="840"/>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81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78 </w:t>
            </w:r>
          </w:p>
        </w:tc>
        <w:tc>
          <w:tcPr>
            <w:tcW w:type="dxa" w:w="840"/>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82 </w:t>
            </w:r>
          </w:p>
        </w:tc>
        <w:tc>
          <w:tcPr>
            <w:tcW w:type="dxa" w:w="840"/>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85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77 </w:t>
            </w:r>
          </w:p>
        </w:tc>
        <w:tc>
          <w:tcPr>
            <w:tcW w:type="dxa" w:w="840"/>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80 </w:t>
            </w:r>
          </w:p>
        </w:tc>
        <w:tc>
          <w:tcPr>
            <w:tcW w:type="dxa" w:w="848"/>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80.50 </w:t>
            </w:r>
          </w:p>
        </w:tc>
      </w:tr>
      <w:tr>
        <w:trPr>
          <w:trHeight w:hRule="exact" w:val="88"/>
        </w:trPr>
        <w:tc>
          <w:tcPr>
            <w:tcW w:type="dxa" w:w="106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08" w:after="0"/>
              <w:ind w:left="0" w:right="0" w:firstLine="0"/>
              <w:jc w:val="center"/>
            </w:pPr>
            <w:r>
              <w:rPr>
                <w:rFonts w:ascii="SimSun" w:hAnsi="SimSun" w:eastAsia="SimSun"/>
                <w:b w:val="0"/>
                <w:i w:val="0"/>
                <w:color w:val="000000"/>
                <w:sz w:val="21"/>
              </w:rPr>
              <w:t>环境因素</w:t>
            </w:r>
          </w:p>
        </w:tc>
        <w:tc>
          <w:tcPr>
            <w:tcW w:type="dxa" w:w="1132"/>
            <w:vMerge/>
            <w:tcBorders/>
          </w:tcPr>
          <w:p/>
        </w:tc>
        <w:tc>
          <w:tcPr>
            <w:tcW w:type="dxa" w:w="1132"/>
            <w:vMerge/>
            <w:tcBorders/>
          </w:tcPr>
          <w:p/>
        </w:tc>
        <w:tc>
          <w:tcPr>
            <w:tcW w:type="dxa" w:w="1132"/>
            <w:vMerge/>
            <w:tcBorders/>
          </w:tcPr>
          <w:p/>
        </w:tc>
        <w:tc>
          <w:tcPr>
            <w:tcW w:type="dxa" w:w="1132"/>
            <w:vMerge/>
            <w:tcBorders/>
          </w:tcPr>
          <w:p/>
        </w:tc>
        <w:tc>
          <w:tcPr>
            <w:tcW w:type="dxa" w:w="1132"/>
            <w:vMerge/>
            <w:tcBorders/>
          </w:tcPr>
          <w:p/>
        </w:tc>
        <w:tc>
          <w:tcPr>
            <w:tcW w:type="dxa" w:w="1132"/>
            <w:vMerge/>
            <w:tcBorders/>
          </w:tcPr>
          <w:p/>
        </w:tc>
        <w:tc>
          <w:tcPr>
            <w:tcW w:type="dxa" w:w="1132"/>
            <w:vMerge/>
            <w:tcBorders/>
          </w:tcPr>
          <w:p/>
        </w:tc>
        <w:tc>
          <w:tcPr>
            <w:tcW w:type="dxa" w:w="1132"/>
            <w:vMerge/>
            <w:tcBorders/>
          </w:tcPr>
          <w:p/>
        </w:tc>
      </w:tr>
      <w:tr>
        <w:trPr>
          <w:trHeight w:hRule="exact" w:val="351"/>
        </w:trPr>
        <w:tc>
          <w:tcPr>
            <w:tcW w:type="dxa" w:w="1132"/>
            <w:vMerge/>
            <w:tcBorders/>
          </w:tcPr>
          <w:p/>
        </w:tc>
        <w:tc>
          <w:tcPr>
            <w:tcW w:type="dxa" w:w="236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地质条件复杂</w:t>
            </w:r>
          </w:p>
        </w:tc>
        <w:tc>
          <w:tcPr>
            <w:tcW w:type="dxa" w:w="84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74 </w:t>
            </w:r>
          </w:p>
        </w:tc>
        <w:tc>
          <w:tcPr>
            <w:tcW w:type="dxa" w:w="82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75 </w:t>
            </w:r>
          </w:p>
        </w:tc>
        <w:tc>
          <w:tcPr>
            <w:tcW w:type="dxa" w:w="84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72 </w:t>
            </w:r>
          </w:p>
        </w:tc>
        <w:tc>
          <w:tcPr>
            <w:tcW w:type="dxa" w:w="84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76 </w:t>
            </w:r>
          </w:p>
        </w:tc>
        <w:tc>
          <w:tcPr>
            <w:tcW w:type="dxa" w:w="82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70 </w:t>
            </w:r>
          </w:p>
        </w:tc>
        <w:tc>
          <w:tcPr>
            <w:tcW w:type="dxa" w:w="84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73 </w:t>
            </w:r>
          </w:p>
        </w:tc>
        <w:tc>
          <w:tcPr>
            <w:tcW w:type="dxa" w:w="848"/>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73.33 </w:t>
            </w:r>
          </w:p>
        </w:tc>
      </w:tr>
      <w:tr>
        <w:trPr>
          <w:trHeight w:hRule="exact" w:val="350"/>
        </w:trPr>
        <w:tc>
          <w:tcPr>
            <w:tcW w:type="dxa" w:w="1132"/>
            <w:vMerge/>
            <w:tcBorders/>
          </w:tcPr>
          <w:p/>
        </w:tc>
        <w:tc>
          <w:tcPr>
            <w:tcW w:type="dxa" w:w="236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水文条件多变</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72 </w:t>
            </w:r>
          </w:p>
        </w:tc>
        <w:tc>
          <w:tcPr>
            <w:tcW w:type="dxa" w:w="82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70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71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73 </w:t>
            </w:r>
          </w:p>
        </w:tc>
        <w:tc>
          <w:tcPr>
            <w:tcW w:type="dxa" w:w="82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70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71 </w:t>
            </w:r>
          </w:p>
        </w:tc>
        <w:tc>
          <w:tcPr>
            <w:tcW w:type="dxa" w:w="848"/>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71.17 </w:t>
            </w:r>
          </w:p>
        </w:tc>
      </w:tr>
      <w:tr>
        <w:trPr>
          <w:trHeight w:hRule="exact" w:val="351"/>
        </w:trPr>
        <w:tc>
          <w:tcPr>
            <w:tcW w:type="dxa" w:w="1132"/>
            <w:vMerge/>
            <w:tcBorders/>
          </w:tcPr>
          <w:p/>
        </w:tc>
        <w:tc>
          <w:tcPr>
            <w:tcW w:type="dxa" w:w="236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建筑物地基影响</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64 </w:t>
            </w:r>
          </w:p>
        </w:tc>
        <w:tc>
          <w:tcPr>
            <w:tcW w:type="dxa" w:w="82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63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63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70 </w:t>
            </w:r>
          </w:p>
        </w:tc>
        <w:tc>
          <w:tcPr>
            <w:tcW w:type="dxa" w:w="82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61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61 </w:t>
            </w:r>
          </w:p>
        </w:tc>
        <w:tc>
          <w:tcPr>
            <w:tcW w:type="dxa" w:w="848"/>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63.67 </w:t>
            </w:r>
          </w:p>
        </w:tc>
      </w:tr>
      <w:tr>
        <w:trPr>
          <w:trHeight w:hRule="exact" w:val="349"/>
        </w:trPr>
        <w:tc>
          <w:tcPr>
            <w:tcW w:type="dxa" w:w="106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22" w:after="0"/>
              <w:ind w:left="0" w:right="0" w:firstLine="0"/>
              <w:jc w:val="center"/>
            </w:pPr>
            <w:r>
              <w:rPr>
                <w:rFonts w:ascii="SimSun" w:hAnsi="SimSun" w:eastAsia="SimSun"/>
                <w:b w:val="0"/>
                <w:i w:val="0"/>
                <w:color w:val="000000"/>
                <w:sz w:val="21"/>
              </w:rPr>
              <w:t>施工材料</w:t>
            </w:r>
          </w:p>
        </w:tc>
        <w:tc>
          <w:tcPr>
            <w:tcW w:type="dxa" w:w="236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管片质量标准</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77 </w:t>
            </w:r>
          </w:p>
        </w:tc>
        <w:tc>
          <w:tcPr>
            <w:tcW w:type="dxa" w:w="82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79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78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81 </w:t>
            </w:r>
          </w:p>
        </w:tc>
        <w:tc>
          <w:tcPr>
            <w:tcW w:type="dxa" w:w="82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68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77 </w:t>
            </w:r>
          </w:p>
        </w:tc>
        <w:tc>
          <w:tcPr>
            <w:tcW w:type="dxa" w:w="848"/>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76.67 </w:t>
            </w:r>
          </w:p>
        </w:tc>
      </w:tr>
      <w:tr>
        <w:trPr>
          <w:trHeight w:hRule="exact" w:val="350"/>
        </w:trPr>
        <w:tc>
          <w:tcPr>
            <w:tcW w:type="dxa" w:w="1132"/>
            <w:vMerge/>
            <w:tcBorders/>
          </w:tcPr>
          <w:p/>
        </w:tc>
        <w:tc>
          <w:tcPr>
            <w:tcW w:type="dxa" w:w="236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注浆材料</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81 </w:t>
            </w:r>
          </w:p>
        </w:tc>
        <w:tc>
          <w:tcPr>
            <w:tcW w:type="dxa" w:w="82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80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81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90 </w:t>
            </w:r>
          </w:p>
        </w:tc>
        <w:tc>
          <w:tcPr>
            <w:tcW w:type="dxa" w:w="82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72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81 </w:t>
            </w:r>
          </w:p>
        </w:tc>
        <w:tc>
          <w:tcPr>
            <w:tcW w:type="dxa" w:w="848"/>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80.83 </w:t>
            </w:r>
          </w:p>
        </w:tc>
      </w:tr>
      <w:tr>
        <w:trPr>
          <w:trHeight w:hRule="exact" w:val="350"/>
        </w:trPr>
        <w:tc>
          <w:tcPr>
            <w:tcW w:type="dxa" w:w="1132"/>
            <w:vMerge/>
            <w:tcBorders/>
          </w:tcPr>
          <w:p/>
        </w:tc>
        <w:tc>
          <w:tcPr>
            <w:tcW w:type="dxa" w:w="236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管片螺栓型号</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66 </w:t>
            </w:r>
          </w:p>
        </w:tc>
        <w:tc>
          <w:tcPr>
            <w:tcW w:type="dxa" w:w="82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68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67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79 </w:t>
            </w:r>
          </w:p>
        </w:tc>
        <w:tc>
          <w:tcPr>
            <w:tcW w:type="dxa" w:w="82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63 </w:t>
            </w:r>
          </w:p>
        </w:tc>
        <w:tc>
          <w:tcPr>
            <w:tcW w:type="dxa" w:w="84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63 </w:t>
            </w:r>
          </w:p>
        </w:tc>
        <w:tc>
          <w:tcPr>
            <w:tcW w:type="dxa" w:w="848"/>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67.67 </w:t>
            </w:r>
          </w:p>
        </w:tc>
      </w:tr>
      <w:tr>
        <w:trPr>
          <w:trHeight w:hRule="exact" w:val="266"/>
        </w:trPr>
        <w:tc>
          <w:tcPr>
            <w:tcW w:type="dxa" w:w="1132"/>
            <w:vMerge/>
            <w:tcBorders/>
          </w:tcPr>
          <w:p/>
        </w:tc>
        <w:tc>
          <w:tcPr>
            <w:tcW w:type="dxa" w:w="2360"/>
            <w:vMerge w:val="restart"/>
            <w:tcBorders/>
            <w:tcMar>
              <w:start w:w="0" w:type="dxa"/>
              <w:end w:w="0" w:type="dxa"/>
            </w:tcMar>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隧道排水设备故障</w:t>
            </w:r>
          </w:p>
        </w:tc>
        <w:tc>
          <w:tcPr>
            <w:tcW w:type="dxa" w:w="840"/>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84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84 </w:t>
            </w:r>
          </w:p>
        </w:tc>
        <w:tc>
          <w:tcPr>
            <w:tcW w:type="dxa" w:w="840"/>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83 </w:t>
            </w:r>
          </w:p>
        </w:tc>
        <w:tc>
          <w:tcPr>
            <w:tcW w:type="dxa" w:w="840"/>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86 </w:t>
            </w:r>
          </w:p>
        </w:tc>
        <w:tc>
          <w:tcPr>
            <w:tcW w:type="dxa" w:w="820"/>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79 </w:t>
            </w:r>
          </w:p>
        </w:tc>
        <w:tc>
          <w:tcPr>
            <w:tcW w:type="dxa" w:w="840"/>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82 </w:t>
            </w:r>
          </w:p>
        </w:tc>
        <w:tc>
          <w:tcPr>
            <w:tcW w:type="dxa" w:w="848"/>
            <w:vMerge w:val="restart"/>
            <w:tcBorders/>
            <w:tcMar>
              <w:start w:w="0" w:type="dxa"/>
              <w:end w:w="0" w:type="dxa"/>
            </w:tcMar>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83.00 </w:t>
            </w:r>
          </w:p>
        </w:tc>
      </w:tr>
      <w:tr>
        <w:trPr>
          <w:trHeight w:hRule="exact" w:val="86"/>
        </w:trPr>
        <w:tc>
          <w:tcPr>
            <w:tcW w:type="dxa" w:w="106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82" w:after="0"/>
              <w:ind w:left="0" w:right="0" w:firstLine="0"/>
              <w:jc w:val="center"/>
            </w:pPr>
            <w:r>
              <w:rPr>
                <w:rFonts w:ascii="SimSun" w:hAnsi="SimSun" w:eastAsia="SimSun"/>
                <w:b w:val="0"/>
                <w:i w:val="0"/>
                <w:color w:val="000000"/>
                <w:sz w:val="21"/>
              </w:rPr>
              <w:t>机械设备</w:t>
            </w:r>
          </w:p>
        </w:tc>
        <w:tc>
          <w:tcPr>
            <w:tcW w:type="dxa" w:w="1132"/>
            <w:vMerge/>
            <w:tcBorders/>
          </w:tcPr>
          <w:p/>
        </w:tc>
        <w:tc>
          <w:tcPr>
            <w:tcW w:type="dxa" w:w="1132"/>
            <w:vMerge/>
            <w:tcBorders/>
          </w:tcPr>
          <w:p/>
        </w:tc>
        <w:tc>
          <w:tcPr>
            <w:tcW w:type="dxa" w:w="1132"/>
            <w:vMerge/>
            <w:tcBorders/>
          </w:tcPr>
          <w:p/>
        </w:tc>
        <w:tc>
          <w:tcPr>
            <w:tcW w:type="dxa" w:w="1132"/>
            <w:vMerge/>
            <w:tcBorders/>
          </w:tcPr>
          <w:p/>
        </w:tc>
        <w:tc>
          <w:tcPr>
            <w:tcW w:type="dxa" w:w="1132"/>
            <w:vMerge/>
            <w:tcBorders/>
          </w:tcPr>
          <w:p/>
        </w:tc>
        <w:tc>
          <w:tcPr>
            <w:tcW w:type="dxa" w:w="1132"/>
            <w:vMerge/>
            <w:tcBorders/>
          </w:tcPr>
          <w:p/>
        </w:tc>
        <w:tc>
          <w:tcPr>
            <w:tcW w:type="dxa" w:w="1132"/>
            <w:vMerge/>
            <w:tcBorders/>
          </w:tcPr>
          <w:p/>
        </w:tc>
        <w:tc>
          <w:tcPr>
            <w:tcW w:type="dxa" w:w="1132"/>
            <w:vMerge/>
            <w:tcBorders/>
          </w:tcPr>
          <w:p/>
        </w:tc>
      </w:tr>
      <w:tr>
        <w:trPr>
          <w:trHeight w:hRule="exact" w:val="351"/>
        </w:trPr>
        <w:tc>
          <w:tcPr>
            <w:tcW w:type="dxa" w:w="1132"/>
            <w:vMerge/>
            <w:tcBorders/>
          </w:tcPr>
          <w:p/>
        </w:tc>
        <w:tc>
          <w:tcPr>
            <w:tcW w:type="dxa" w:w="236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盾构机刀盘和刀具受损</w:t>
            </w:r>
          </w:p>
        </w:tc>
        <w:tc>
          <w:tcPr>
            <w:tcW w:type="dxa" w:w="84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84 </w:t>
            </w:r>
          </w:p>
        </w:tc>
        <w:tc>
          <w:tcPr>
            <w:tcW w:type="dxa" w:w="82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83 </w:t>
            </w:r>
          </w:p>
        </w:tc>
        <w:tc>
          <w:tcPr>
            <w:tcW w:type="dxa" w:w="84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83 </w:t>
            </w:r>
          </w:p>
        </w:tc>
        <w:tc>
          <w:tcPr>
            <w:tcW w:type="dxa" w:w="84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86 </w:t>
            </w:r>
          </w:p>
        </w:tc>
        <w:tc>
          <w:tcPr>
            <w:tcW w:type="dxa" w:w="82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78 </w:t>
            </w:r>
          </w:p>
        </w:tc>
        <w:tc>
          <w:tcPr>
            <w:tcW w:type="dxa" w:w="840"/>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85 </w:t>
            </w:r>
          </w:p>
        </w:tc>
        <w:tc>
          <w:tcPr>
            <w:tcW w:type="dxa" w:w="848"/>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83.17 </w:t>
            </w:r>
          </w:p>
        </w:tc>
      </w:tr>
      <w:tr>
        <w:trPr>
          <w:trHeight w:hRule="exact" w:val="350"/>
        </w:trPr>
        <w:tc>
          <w:tcPr>
            <w:tcW w:type="dxa" w:w="1132"/>
            <w:vMerge/>
            <w:tcBorders/>
          </w:tcPr>
          <w:p/>
        </w:tc>
        <w:tc>
          <w:tcPr>
            <w:tcW w:type="dxa" w:w="236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掘进推力失控</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92 </w:t>
            </w:r>
          </w:p>
        </w:tc>
        <w:tc>
          <w:tcPr>
            <w:tcW w:type="dxa" w:w="82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94 </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95 </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90 </w:t>
            </w:r>
          </w:p>
        </w:tc>
        <w:tc>
          <w:tcPr>
            <w:tcW w:type="dxa" w:w="82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90 </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97 </w:t>
            </w:r>
          </w:p>
        </w:tc>
        <w:tc>
          <w:tcPr>
            <w:tcW w:type="dxa" w:w="848"/>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93.00 </w:t>
            </w:r>
          </w:p>
        </w:tc>
      </w:tr>
      <w:tr>
        <w:trPr>
          <w:trHeight w:hRule="exact" w:val="350"/>
        </w:trPr>
        <w:tc>
          <w:tcPr>
            <w:tcW w:type="dxa" w:w="1132"/>
            <w:vMerge/>
            <w:tcBorders/>
          </w:tcPr>
          <w:p/>
        </w:tc>
        <w:tc>
          <w:tcPr>
            <w:tcW w:type="dxa" w:w="236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盾构机连续作业</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93 </w:t>
            </w:r>
          </w:p>
        </w:tc>
        <w:tc>
          <w:tcPr>
            <w:tcW w:type="dxa" w:w="82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92 </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91 </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91 </w:t>
            </w:r>
          </w:p>
        </w:tc>
        <w:tc>
          <w:tcPr>
            <w:tcW w:type="dxa" w:w="82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90 </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93 </w:t>
            </w:r>
          </w:p>
        </w:tc>
        <w:tc>
          <w:tcPr>
            <w:tcW w:type="dxa" w:w="848"/>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91.67 </w:t>
            </w:r>
          </w:p>
        </w:tc>
      </w:tr>
      <w:tr>
        <w:trPr>
          <w:trHeight w:hRule="exact" w:val="350"/>
        </w:trPr>
        <w:tc>
          <w:tcPr>
            <w:tcW w:type="dxa" w:w="1132"/>
            <w:vMerge/>
            <w:tcBorders/>
          </w:tcPr>
          <w:p/>
        </w:tc>
        <w:tc>
          <w:tcPr>
            <w:tcW w:type="dxa" w:w="236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盾构非正常停机</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84 </w:t>
            </w:r>
          </w:p>
        </w:tc>
        <w:tc>
          <w:tcPr>
            <w:tcW w:type="dxa" w:w="82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90 </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90 </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90 </w:t>
            </w:r>
          </w:p>
        </w:tc>
        <w:tc>
          <w:tcPr>
            <w:tcW w:type="dxa" w:w="82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88 </w:t>
            </w:r>
          </w:p>
        </w:tc>
        <w:tc>
          <w:tcPr>
            <w:tcW w:type="dxa" w:w="84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90 </w:t>
            </w:r>
          </w:p>
        </w:tc>
        <w:tc>
          <w:tcPr>
            <w:tcW w:type="dxa" w:w="848"/>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1"/>
              </w:rPr>
              <w:t xml:space="preserve">88.67 </w:t>
            </w:r>
          </w:p>
        </w:tc>
      </w:tr>
      <w:tr>
        <w:trPr>
          <w:trHeight w:hRule="exact" w:val="265"/>
        </w:trPr>
        <w:tc>
          <w:tcPr>
            <w:tcW w:type="dxa" w:w="1132"/>
            <w:vMerge/>
            <w:tcBorders/>
          </w:tcPr>
          <w:p/>
        </w:tc>
        <w:tc>
          <w:tcPr>
            <w:tcW w:type="dxa" w:w="2360"/>
            <w:vMerge w:val="restart"/>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排渣系统故障</w:t>
            </w:r>
          </w:p>
        </w:tc>
        <w:tc>
          <w:tcPr>
            <w:tcW w:type="dxa" w:w="840"/>
            <w:vMerge w:val="restart"/>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93 </w:t>
            </w:r>
          </w:p>
        </w:tc>
        <w:tc>
          <w:tcPr>
            <w:tcW w:type="dxa" w:w="820"/>
            <w:vMerge w:val="restart"/>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92 </w:t>
            </w:r>
          </w:p>
        </w:tc>
        <w:tc>
          <w:tcPr>
            <w:tcW w:type="dxa" w:w="840"/>
            <w:vMerge w:val="restart"/>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89 </w:t>
            </w:r>
          </w:p>
        </w:tc>
        <w:tc>
          <w:tcPr>
            <w:tcW w:type="dxa" w:w="840"/>
            <w:vMerge w:val="restart"/>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89 </w:t>
            </w:r>
          </w:p>
        </w:tc>
        <w:tc>
          <w:tcPr>
            <w:tcW w:type="dxa" w:w="820"/>
            <w:vMerge w:val="restart"/>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86 </w:t>
            </w:r>
          </w:p>
        </w:tc>
        <w:tc>
          <w:tcPr>
            <w:tcW w:type="dxa" w:w="840"/>
            <w:vMerge w:val="restart"/>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93 </w:t>
            </w:r>
          </w:p>
        </w:tc>
        <w:tc>
          <w:tcPr>
            <w:tcW w:type="dxa" w:w="848"/>
            <w:vMerge w:val="restart"/>
            <w:tcBorders/>
            <w:tcMar>
              <w:start w:w="0" w:type="dxa"/>
              <w:end w:w="0" w:type="dxa"/>
            </w:tcMar>
          </w:tcPr>
          <w:p>
            <w:pPr>
              <w:autoSpaceDN w:val="0"/>
              <w:autoSpaceDE w:val="0"/>
              <w:widowControl/>
              <w:spacing w:line="233" w:lineRule="auto" w:before="52" w:after="0"/>
              <w:ind w:left="0" w:right="0" w:firstLine="0"/>
              <w:jc w:val="center"/>
            </w:pPr>
            <w:r>
              <w:rPr>
                <w:rFonts w:ascii="TimesNewRoman" w:hAnsi="TimesNewRoman" w:eastAsia="TimesNewRoman"/>
                <w:b w:val="0"/>
                <w:i w:val="0"/>
                <w:color w:val="000000"/>
                <w:sz w:val="21"/>
              </w:rPr>
              <w:t xml:space="preserve">90.33 </w:t>
            </w:r>
          </w:p>
        </w:tc>
      </w:tr>
      <w:tr>
        <w:trPr>
          <w:trHeight w:hRule="exact" w:val="85"/>
        </w:trPr>
        <w:tc>
          <w:tcPr>
            <w:tcW w:type="dxa" w:w="1132"/>
            <w:tcBorders>
              <w:bottom w:sz="7.199999999999818" w:val="single" w:color="#000000"/>
            </w:tcBorders>
          </w:tcPr>
          <w:p/>
        </w:tc>
        <w:tc>
          <w:tcPr>
            <w:tcW w:type="dxa" w:w="1132"/>
            <w:vMerge/>
            <w:tcBorders/>
          </w:tcPr>
          <w:p/>
        </w:tc>
        <w:tc>
          <w:tcPr>
            <w:tcW w:type="dxa" w:w="1132"/>
            <w:vMerge/>
            <w:tcBorders/>
          </w:tcPr>
          <w:p/>
        </w:tc>
        <w:tc>
          <w:tcPr>
            <w:tcW w:type="dxa" w:w="1132"/>
            <w:vMerge/>
            <w:tcBorders/>
          </w:tcPr>
          <w:p/>
        </w:tc>
        <w:tc>
          <w:tcPr>
            <w:tcW w:type="dxa" w:w="1132"/>
            <w:vMerge/>
            <w:tcBorders/>
          </w:tcPr>
          <w:p/>
        </w:tc>
        <w:tc>
          <w:tcPr>
            <w:tcW w:type="dxa" w:w="1132"/>
            <w:vMerge/>
            <w:tcBorders/>
          </w:tcPr>
          <w:p/>
        </w:tc>
        <w:tc>
          <w:tcPr>
            <w:tcW w:type="dxa" w:w="1132"/>
            <w:vMerge/>
            <w:tcBorders/>
          </w:tcPr>
          <w:p/>
        </w:tc>
        <w:tc>
          <w:tcPr>
            <w:tcW w:type="dxa" w:w="1132"/>
            <w:vMerge/>
            <w:tcBorders/>
          </w:tcPr>
          <w:p/>
        </w:tc>
        <w:tc>
          <w:tcPr>
            <w:tcW w:type="dxa" w:w="1132"/>
            <w:vMerge/>
            <w:tcBorders/>
          </w:tcPr>
          <w:p/>
        </w:tc>
      </w:tr>
      <w:tr>
        <w:tc>
          <w:tcPr>
            <w:tcW w:type="dxa" w:w="1132"/>
            <w:tcBorders>
              <w:bottom w:sz="7.199999999999818" w:val="single" w:color="#000000"/>
            </w:tcBorders>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r>
      <w:tr>
        <w:tc>
          <w:tcPr>
            <w:tcW w:type="dxa" w:w="1132"/>
            <w:tcBorders>
              <w:bottom w:sz="7.199999999999818" w:val="single" w:color="#000000"/>
            </w:tcBorders>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r>
      <w:tr>
        <w:tc>
          <w:tcPr>
            <w:tcW w:type="dxa" w:w="1132"/>
            <w:tcBorders>
              <w:bottom w:sz="7.199999999999818" w:val="single" w:color="#000000"/>
            </w:tcBorders>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r>
      <w:tr>
        <w:tc>
          <w:tcPr>
            <w:tcW w:type="dxa" w:w="1132"/>
            <w:tcBorders>
              <w:bottom w:sz="7.199999999999818" w:val="single" w:color="#000000"/>
            </w:tcBorders>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r>
      <w:tr>
        <w:tc>
          <w:tcPr>
            <w:tcW w:type="dxa" w:w="1132"/>
            <w:tcBorders>
              <w:bottom w:sz="7.199999999999818" w:val="single" w:color="#000000"/>
            </w:tcBorders>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c>
          <w:tcPr>
            <w:tcW w:type="dxa" w:w="1132"/>
          </w:tcPr>
          <w:p/>
        </w:tc>
      </w:tr>
    </w:tbl>
    <w:p>
      <w:pPr>
        <w:sectPr>
          <w:pgSz w:w="11904" w:h="16840"/>
          <w:pgMar w:top="724" w:right="129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822960</wp:posOffset>
            </wp:positionH>
            <wp:positionV relativeFrom="page">
              <wp:posOffset>2571750</wp:posOffset>
            </wp:positionV>
            <wp:extent cx="5910580" cy="4659899"/>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5910580" cy="4659899"/>
                    </a:xfrm>
                    <a:prstGeom prst="rect"/>
                  </pic:spPr>
                </pic:pic>
              </a:graphicData>
            </a:graphic>
          </wp:anchor>
        </w:drawing>
      </w:r>
    </w:p>
    <w:p>
      <w:pPr>
        <w:autoSpaceDN w:val="0"/>
        <w:autoSpaceDE w:val="0"/>
        <w:widowControl/>
        <w:spacing w:line="185" w:lineRule="auto" w:before="0" w:after="0"/>
        <w:ind w:left="0" w:right="3244" w:firstLine="0"/>
        <w:jc w:val="right"/>
      </w:pPr>
      <w:r>
        <w:rPr>
          <w:rFonts w:ascii="SimSun" w:hAnsi="SimSun" w:eastAsia="SimSun"/>
          <w:b w:val="0"/>
          <w:i w:val="0"/>
          <w:color w:val="000000"/>
          <w:sz w:val="21"/>
        </w:rPr>
        <w:t>大连交通大学专业硕士学位论文</w:t>
      </w:r>
    </w:p>
    <w:p>
      <w:pPr>
        <w:autoSpaceDN w:val="0"/>
        <w:autoSpaceDE w:val="0"/>
        <w:widowControl/>
        <w:spacing w:line="204" w:lineRule="auto" w:before="738" w:after="0"/>
        <w:ind w:left="1478" w:right="0" w:firstLine="0"/>
        <w:jc w:val="left"/>
      </w:pPr>
      <w:r>
        <w:rPr>
          <w:rFonts w:ascii="TimesNewRoman" w:hAnsi="TimesNewRoman" w:eastAsia="TimesNewRoman"/>
          <w:b w:val="0"/>
          <w:i w:val="0"/>
          <w:color w:val="000000"/>
          <w:sz w:val="24"/>
        </w:rPr>
        <w:t>12</w:t>
      </w:r>
      <w:r>
        <w:rPr>
          <w:rFonts w:ascii="SimSun" w:hAnsi="SimSun" w:eastAsia="SimSun"/>
          <w:b w:val="0"/>
          <w:i w:val="0"/>
          <w:color w:val="000000"/>
          <w:sz w:val="24"/>
        </w:rPr>
        <w:t xml:space="preserve"> 位专家两批加权得分如下表</w:t>
      </w:r>
      <w:r>
        <w:rPr>
          <w:rFonts w:ascii="TimesNewRoman" w:hAnsi="TimesNewRoman" w:eastAsia="TimesNewRoman"/>
          <w:b w:val="0"/>
          <w:i w:val="0"/>
          <w:color w:val="000000"/>
          <w:sz w:val="24"/>
        </w:rPr>
        <w:t>5.12</w:t>
      </w:r>
      <w:r>
        <w:rPr>
          <w:rFonts w:ascii="SimSun" w:hAnsi="SimSun" w:eastAsia="SimSun"/>
          <w:b w:val="0"/>
          <w:i w:val="0"/>
          <w:color w:val="000000"/>
          <w:sz w:val="24"/>
        </w:rPr>
        <w:t xml:space="preserve"> 所示。</w:t>
      </w:r>
    </w:p>
    <w:p>
      <w:pPr>
        <w:autoSpaceDN w:val="0"/>
        <w:autoSpaceDE w:val="0"/>
        <w:widowControl/>
        <w:spacing w:line="204" w:lineRule="auto" w:before="420" w:after="0"/>
        <w:ind w:left="0" w:right="3554"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5.12 </w:t>
      </w:r>
      <w:r>
        <w:rPr>
          <w:rFonts w:ascii="SimSun" w:hAnsi="SimSun" w:eastAsia="SimSun"/>
          <w:b w:val="0"/>
          <w:i w:val="0"/>
          <w:color w:val="000000"/>
          <w:sz w:val="21"/>
        </w:rPr>
        <w:t>两批加权得分表</w:t>
      </w:r>
    </w:p>
    <w:p>
      <w:pPr>
        <w:autoSpaceDN w:val="0"/>
        <w:autoSpaceDE w:val="0"/>
        <w:widowControl/>
        <w:spacing w:line="230" w:lineRule="auto" w:before="94" w:after="60"/>
        <w:ind w:left="0" w:right="2974" w:firstLine="0"/>
        <w:jc w:val="right"/>
      </w:pPr>
      <w:r>
        <w:rPr>
          <w:rFonts w:ascii="TimesNewRoman" w:hAnsi="TimesNewRoman" w:eastAsia="TimesNewRoman"/>
          <w:b w:val="0"/>
          <w:i w:val="0"/>
          <w:color w:val="000000"/>
          <w:sz w:val="21"/>
        </w:rPr>
        <w:t xml:space="preserve">Table 5.12 Twice weighted score table </w:t>
      </w:r>
    </w:p>
    <w:tbl>
      <w:tblPr>
        <w:tblW w:type="auto" w:w="0"/>
        <w:tblLayout w:type="fixed"/>
        <w:tblLook w:firstColumn="1" w:firstRow="1" w:lastColumn="0" w:lastRow="0" w:noHBand="0" w:noVBand="1" w:val="04A0"/>
        <w:tblInd w:w="890.0" w:type="dxa"/>
      </w:tblPr>
      <w:tblGrid>
        <w:gridCol w:w="1698"/>
        <w:gridCol w:w="1698"/>
        <w:gridCol w:w="1698"/>
        <w:gridCol w:w="1698"/>
        <w:gridCol w:w="1698"/>
        <w:gridCol w:w="1698"/>
      </w:tblGrid>
      <w:tr>
        <w:trPr>
          <w:trHeight w:hRule="exact" w:val="166"/>
        </w:trPr>
        <w:tc>
          <w:tcPr>
            <w:tcW w:type="dxa" w:w="2110"/>
            <w:vMerge w:val="restart"/>
            <w:tcBorders>
              <w:top w:sz="7.2000000000000455" w:val="single" w:color="#000000"/>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指标</w:t>
            </w:r>
          </w:p>
        </w:tc>
        <w:tc>
          <w:tcPr>
            <w:tcW w:type="dxa" w:w="3100"/>
            <w:vMerge w:val="restart"/>
            <w:tcBorders>
              <w:top w:sz="7.2000000000000455" w:val="single" w:color="#000000"/>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风险因素</w:t>
            </w:r>
          </w:p>
        </w:tc>
        <w:tc>
          <w:tcPr>
            <w:tcW w:type="dxa" w:w="1576"/>
            <w:vMerge w:val="restart"/>
            <w:tcBorders>
              <w:top w:sz="7.2000000000000455" w:val="single" w:color="#000000"/>
            </w:tcBorders>
            <w:tcMar>
              <w:start w:w="0" w:type="dxa"/>
              <w:end w:w="0" w:type="dxa"/>
            </w:tcMar>
            <w:tcMar>
              <w:start w:w="0" w:type="dxa"/>
              <w:end w:w="0" w:type="dxa"/>
            </w:tcMar>
          </w:tcPr>
          <w:p>
            <w:pPr>
              <w:autoSpaceDN w:val="0"/>
              <w:autoSpaceDE w:val="0"/>
              <w:widowControl/>
              <w:spacing w:line="240" w:lineRule="auto" w:before="2" w:after="0"/>
              <w:ind w:left="0" w:right="0" w:firstLine="0"/>
              <w:jc w:val="left"/>
            </w:pPr>
            <w:r>
              <w:drawing>
                <wp:inline xmlns:a="http://schemas.openxmlformats.org/drawingml/2006/main" xmlns:pic="http://schemas.openxmlformats.org/drawingml/2006/picture">
                  <wp:extent cx="8889" cy="97790"/>
                  <wp:docPr id="398" name="Picture 398"/>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8889" cy="97790"/>
                          </a:xfrm>
                          <a:prstGeom prst="rect"/>
                        </pic:spPr>
                      </pic:pic>
                    </a:graphicData>
                  </a:graphic>
                </wp:inline>
              </w:drawing>
            </w:r>
          </w:p>
          <w:p>
            <w:pPr>
              <w:autoSpaceDN w:val="0"/>
              <w:tabs>
                <w:tab w:pos="154" w:val="left"/>
                <w:tab w:pos="1558" w:val="left"/>
              </w:tabs>
              <w:autoSpaceDE w:val="0"/>
              <w:widowControl/>
              <w:spacing w:line="240" w:lineRule="auto" w:before="0" w:after="0"/>
              <w:ind w:left="0" w:right="0" w:firstLine="0"/>
              <w:jc w:val="left"/>
            </w:pPr>
            <w:r>
              <w:drawing>
                <wp:inline xmlns:a="http://schemas.openxmlformats.org/drawingml/2006/main" xmlns:pic="http://schemas.openxmlformats.org/drawingml/2006/picture">
                  <wp:extent cx="8889" cy="96519"/>
                  <wp:docPr id="399" name="Picture 399"/>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8889" cy="96519"/>
                          </a:xfrm>
                          <a:prstGeom prst="rect"/>
                        </pic:spPr>
                      </pic:pic>
                    </a:graphicData>
                  </a:graphic>
                </wp:inline>
              </w:drawing>
            </w:r>
            <w:r>
              <w:rPr>
                <w:rFonts w:ascii="SimSun" w:hAnsi="SimSun" w:eastAsia="SimSun"/>
                <w:b w:val="0"/>
                <w:i w:val="0"/>
                <w:color w:val="000000"/>
                <w:sz w:val="21"/>
              </w:rPr>
              <w:t>第一次平均分</w:t>
            </w:r>
            <w:r>
              <w:drawing>
                <wp:inline xmlns:a="http://schemas.openxmlformats.org/drawingml/2006/main" xmlns:pic="http://schemas.openxmlformats.org/drawingml/2006/picture">
                  <wp:extent cx="8890" cy="97790"/>
                  <wp:docPr id="400" name="Picture 400"/>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8890" cy="97790"/>
                          </a:xfrm>
                          <a:prstGeom prst="rect"/>
                        </pic:spPr>
                      </pic:pic>
                    </a:graphicData>
                  </a:graphic>
                </wp:inline>
              </w:drawing>
            </w:r>
          </w:p>
          <w:p>
            <w:pPr>
              <w:autoSpaceDN w:val="0"/>
              <w:autoSpaceDE w:val="0"/>
              <w:widowControl/>
              <w:spacing w:line="240" w:lineRule="auto" w:before="0" w:after="0"/>
              <w:ind w:left="0" w:right="4" w:firstLine="0"/>
              <w:jc w:val="right"/>
            </w:pPr>
            <w:r>
              <w:drawing>
                <wp:inline xmlns:a="http://schemas.openxmlformats.org/drawingml/2006/main" xmlns:pic="http://schemas.openxmlformats.org/drawingml/2006/picture">
                  <wp:extent cx="8890" cy="96519"/>
                  <wp:docPr id="401" name="Picture 401"/>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8890" cy="96519"/>
                          </a:xfrm>
                          <a:prstGeom prst="rect"/>
                        </pic:spPr>
                      </pic:pic>
                    </a:graphicData>
                  </a:graphic>
                </wp:inline>
              </w:drawing>
            </w:r>
          </w:p>
        </w:tc>
        <w:tc>
          <w:tcPr>
            <w:tcW w:type="dxa" w:w="1504"/>
            <w:vMerge w:val="restart"/>
            <w:tcBorders>
              <w:top w:sz="7.2000000000000455" w:val="single" w:color="#000000"/>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第二次平均分</w:t>
            </w:r>
          </w:p>
        </w:tc>
        <w:tc>
          <w:tcPr>
            <w:tcW w:type="dxa" w:w="144"/>
            <w:tcBorders>
              <w:top w:sz="7.2000000000000455" w:val="single" w:color="#000000"/>
            </w:tcBorders>
            <w:tcMar>
              <w:start w:w="0" w:type="dxa"/>
              <w:end w:w="0" w:type="dxa"/>
            </w:tcMar>
          </w:tcPr>
          <w:p>
            <w:pPr>
              <w:autoSpaceDN w:val="0"/>
              <w:autoSpaceDE w:val="0"/>
              <w:widowControl/>
              <w:spacing w:line="240" w:lineRule="auto" w:before="2" w:after="0"/>
              <w:ind w:left="8" w:right="0" w:firstLine="0"/>
              <w:jc w:val="left"/>
            </w:pPr>
            <w:r>
              <w:drawing>
                <wp:inline xmlns:a="http://schemas.openxmlformats.org/drawingml/2006/main" xmlns:pic="http://schemas.openxmlformats.org/drawingml/2006/picture">
                  <wp:extent cx="8890" cy="97790"/>
                  <wp:docPr id="402" name="Picture 402"/>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8890" cy="97790"/>
                          </a:xfrm>
                          <a:prstGeom prst="rect"/>
                        </pic:spPr>
                      </pic:pic>
                    </a:graphicData>
                  </a:graphic>
                </wp:inline>
              </w:drawing>
            </w:r>
          </w:p>
        </w:tc>
        <w:tc>
          <w:tcPr>
            <w:tcW w:type="dxa" w:w="844"/>
            <w:vMerge w:val="restart"/>
            <w:tcBorders>
              <w:top w:sz="7.2000000000000455" w:val="single" w:color="#000000"/>
            </w:tcBorders>
            <w:tcMar>
              <w:start w:w="0" w:type="dxa"/>
              <w:end w:w="0" w:type="dxa"/>
            </w:tcMar>
            <w:tcMar>
              <w:start w:w="0" w:type="dxa"/>
              <w:end w:w="0" w:type="dxa"/>
            </w:tcMar>
          </w:tcPr>
          <w:p>
            <w:pPr>
              <w:autoSpaceDN w:val="0"/>
              <w:autoSpaceDE w:val="0"/>
              <w:widowControl/>
              <w:spacing w:line="185" w:lineRule="auto" w:before="32" w:after="0"/>
              <w:ind w:left="150" w:right="0" w:firstLine="0"/>
              <w:jc w:val="left"/>
            </w:pPr>
            <w:r>
              <w:rPr>
                <w:rFonts w:ascii="SimSun" w:hAnsi="SimSun" w:eastAsia="SimSun"/>
                <w:b w:val="0"/>
                <w:i w:val="0"/>
                <w:color w:val="000000"/>
                <w:sz w:val="21"/>
              </w:rPr>
              <w:t>得分</w:t>
            </w:r>
          </w:p>
        </w:tc>
      </w:tr>
      <w:tr>
        <w:trPr>
          <w:trHeight w:hRule="exact" w:val="142"/>
        </w:trPr>
        <w:tc>
          <w:tcPr>
            <w:tcW w:type="dxa" w:w="1698"/>
            <w:vMerge/>
            <w:tcBorders>
              <w:top w:sz="7.2000000000000455" w:val="single" w:color="#000000"/>
            </w:tcBorders>
          </w:tcPr>
          <w:p/>
        </w:tc>
        <w:tc>
          <w:tcPr>
            <w:tcW w:type="dxa" w:w="1698"/>
            <w:vMerge/>
            <w:tcBorders>
              <w:top w:sz="7.2000000000000455" w:val="single" w:color="#000000"/>
            </w:tcBorders>
          </w:tcPr>
          <w:p/>
        </w:tc>
        <w:tc>
          <w:tcPr>
            <w:tcW w:type="dxa" w:w="1698"/>
            <w:vMerge/>
            <w:tcBorders>
              <w:top w:sz="7.2000000000000455" w:val="single" w:color="#000000"/>
            </w:tcBorders>
          </w:tcPr>
          <w:p/>
        </w:tc>
        <w:tc>
          <w:tcPr>
            <w:tcW w:type="dxa" w:w="1698"/>
            <w:vMerge/>
            <w:tcBorders>
              <w:top w:sz="7.2000000000000455" w:val="single" w:color="#000000"/>
            </w:tcBorders>
          </w:tcPr>
          <w:p/>
        </w:tc>
        <w:tc>
          <w:tcPr>
            <w:tcW w:type="dxa" w:w="144"/>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8" w:right="0" w:firstLine="0"/>
              <w:jc w:val="left"/>
            </w:pPr>
            <w:r>
              <w:drawing>
                <wp:inline xmlns:a="http://schemas.openxmlformats.org/drawingml/2006/main" xmlns:pic="http://schemas.openxmlformats.org/drawingml/2006/picture">
                  <wp:extent cx="8890" cy="96519"/>
                  <wp:docPr id="403" name="Picture 403"/>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8890" cy="96519"/>
                          </a:xfrm>
                          <a:prstGeom prst="rect"/>
                        </pic:spPr>
                      </pic:pic>
                    </a:graphicData>
                  </a:graphic>
                </wp:inline>
              </w:drawing>
            </w:r>
          </w:p>
        </w:tc>
        <w:tc>
          <w:tcPr>
            <w:tcW w:type="dxa" w:w="1698"/>
            <w:vMerge/>
            <w:tcBorders>
              <w:top w:sz="7.2000000000000455" w:val="single" w:color="#000000"/>
            </w:tcBorders>
          </w:tcPr>
          <w:p/>
        </w:tc>
      </w:tr>
      <w:tr>
        <w:trPr>
          <w:trHeight w:hRule="exact" w:val="365"/>
        </w:trPr>
        <w:tc>
          <w:tcPr>
            <w:tcW w:type="dxa" w:w="211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4" w:after="0"/>
              <w:ind w:left="0" w:right="0" w:firstLine="0"/>
              <w:jc w:val="center"/>
            </w:pPr>
            <w:r>
              <w:rPr>
                <w:rFonts w:ascii="SimSun" w:hAnsi="SimSun" w:eastAsia="SimSun"/>
                <w:b w:val="0"/>
                <w:i w:val="0"/>
                <w:color w:val="000000"/>
                <w:sz w:val="21"/>
              </w:rPr>
              <w:t>施工技术因素</w:t>
            </w:r>
          </w:p>
        </w:tc>
        <w:tc>
          <w:tcPr>
            <w:tcW w:type="dxa" w:w="31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1"/>
              </w:rPr>
              <w:t>破坏管线、轴线偏移</w:t>
            </w:r>
          </w:p>
        </w:tc>
        <w:tc>
          <w:tcPr>
            <w:tcW w:type="dxa" w:w="1576"/>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78.83 </w:t>
            </w:r>
          </w:p>
        </w:tc>
        <w:tc>
          <w:tcPr>
            <w:tcW w:type="dxa" w:w="1504"/>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78.33 </w:t>
            </w: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3" w:lineRule="auto" w:before="80" w:after="0"/>
              <w:ind w:left="0" w:right="0" w:firstLine="0"/>
              <w:jc w:val="center"/>
            </w:pPr>
            <w:r>
              <w:rPr>
                <w:rFonts w:ascii="TimesNewRoman" w:hAnsi="TimesNewRoman" w:eastAsia="TimesNewRoman"/>
                <w:b w:val="0"/>
                <w:i w:val="0"/>
                <w:color w:val="000000"/>
                <w:sz w:val="21"/>
              </w:rPr>
              <w:t xml:space="preserve">78.66 </w:t>
            </w:r>
          </w:p>
        </w:tc>
      </w:tr>
      <w:tr>
        <w:trPr>
          <w:trHeight w:hRule="exact" w:val="275"/>
        </w:trPr>
        <w:tc>
          <w:tcPr>
            <w:tcW w:type="dxa" w:w="1698"/>
            <w:vMerge/>
            <w:tcBorders/>
          </w:tcPr>
          <w:p/>
        </w:tc>
        <w:tc>
          <w:tcPr>
            <w:tcW w:type="dxa" w:w="31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砂浆外泄、土体滑落</w:t>
            </w:r>
          </w:p>
        </w:tc>
        <w:tc>
          <w:tcPr>
            <w:tcW w:type="dxa" w:w="1576"/>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1"/>
              </w:rPr>
              <w:t xml:space="preserve">73.00 </w:t>
            </w:r>
          </w:p>
        </w:tc>
        <w:tc>
          <w:tcPr>
            <w:tcW w:type="dxa" w:w="1504"/>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1"/>
              </w:rPr>
              <w:t xml:space="preserve">73.50 </w:t>
            </w:r>
          </w:p>
        </w:tc>
        <w:tc>
          <w:tcPr>
            <w:tcW w:type="dxa" w:w="1698"/>
            <w:vMerge/>
            <w:tcBorders>
              <w:bottom w:sz="8.0" w:val="single" w:color="#000000"/>
            </w:tcBorders>
          </w:tcPr>
          <w:p/>
        </w:tc>
        <w:tc>
          <w:tcPr>
            <w:tcW w:type="dxa" w:w="844"/>
            <w:vMerge w:val="restart"/>
            <w:tcBorders/>
            <w:tcMar>
              <w:start w:w="0" w:type="dxa"/>
              <w:end w:w="0" w:type="dxa"/>
            </w:tcMar>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73.21 </w:t>
            </w:r>
          </w:p>
        </w:tc>
      </w:tr>
      <w:tr>
        <w:trPr>
          <w:trHeight w:hRule="exact" w:val="82"/>
        </w:trPr>
        <w:tc>
          <w:tcPr>
            <w:tcW w:type="dxa" w:w="1698"/>
            <w:vMerge/>
            <w:tcBorders/>
          </w:tcPr>
          <w:p/>
        </w:tc>
        <w:tc>
          <w:tcPr>
            <w:tcW w:type="dxa" w:w="3100"/>
            <w:vMerge w:val="restart"/>
            <w:tcBorders/>
            <w:tcMar>
              <w:start w:w="0" w:type="dxa"/>
              <w:end w:w="0" w:type="dxa"/>
            </w:tcMar>
            <w:tcMar>
              <w:start w:w="0" w:type="dxa"/>
              <w:end w:w="0" w:type="dxa"/>
            </w:tcMar>
          </w:tcPr>
          <w:p>
            <w:pPr>
              <w:autoSpaceDN w:val="0"/>
              <w:autoSpaceDE w:val="0"/>
              <w:widowControl/>
              <w:spacing w:line="185" w:lineRule="auto" w:before="144" w:after="0"/>
              <w:ind w:left="0" w:right="0" w:firstLine="0"/>
              <w:jc w:val="center"/>
            </w:pPr>
            <w:r>
              <w:rPr>
                <w:rFonts w:ascii="SimSun" w:hAnsi="SimSun" w:eastAsia="SimSun"/>
                <w:b w:val="0"/>
                <w:i w:val="0"/>
                <w:color w:val="000000"/>
                <w:sz w:val="21"/>
              </w:rPr>
              <w:t>锁扣断裂</w:t>
            </w:r>
          </w:p>
        </w:tc>
        <w:tc>
          <w:tcPr>
            <w:tcW w:type="dxa" w:w="1576"/>
            <w:vMerge w:val="restart"/>
            <w:tcBorders/>
            <w:tcMar>
              <w:start w:w="0" w:type="dxa"/>
              <w:end w:w="0" w:type="dxa"/>
            </w:tcMar>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81.50 </w:t>
            </w:r>
          </w:p>
        </w:tc>
        <w:tc>
          <w:tcPr>
            <w:tcW w:type="dxa" w:w="1504"/>
            <w:vMerge w:val="restart"/>
            <w:tcBorders/>
            <w:tcMar>
              <w:start w:w="0" w:type="dxa"/>
              <w:end w:w="0" w:type="dxa"/>
            </w:tcMar>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80.50 </w:t>
            </w:r>
          </w:p>
        </w:tc>
        <w:tc>
          <w:tcPr>
            <w:tcW w:type="dxa" w:w="1698"/>
            <w:vMerge/>
            <w:tcBorders>
              <w:bottom w:sz="8.0" w:val="single" w:color="#000000"/>
            </w:tcBorders>
          </w:tcPr>
          <w:p/>
        </w:tc>
        <w:tc>
          <w:tcPr>
            <w:tcW w:type="dxa" w:w="1698"/>
            <w:vMerge/>
            <w:tcBorders/>
          </w:tcPr>
          <w:p/>
        </w:tc>
      </w:tr>
      <w:tr>
        <w:trPr>
          <w:trHeight w:hRule="exact" w:val="278"/>
        </w:trPr>
        <w:tc>
          <w:tcPr>
            <w:tcW w:type="dxa" w:w="1698"/>
            <w:vMerge/>
            <w:tcBorders/>
          </w:tcPr>
          <w:p/>
        </w:tc>
        <w:tc>
          <w:tcPr>
            <w:tcW w:type="dxa" w:w="1698"/>
            <w:vMerge/>
            <w:tcBorders/>
          </w:tcPr>
          <w:p/>
        </w:tc>
        <w:tc>
          <w:tcPr>
            <w:tcW w:type="dxa" w:w="1698"/>
            <w:vMerge/>
            <w:tcBorders/>
          </w:tcPr>
          <w:p/>
        </w:tc>
        <w:tc>
          <w:tcPr>
            <w:tcW w:type="dxa" w:w="1698"/>
            <w:vMerge/>
            <w:tcBorders/>
          </w:tcP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0" w:lineRule="auto" w:before="46" w:after="0"/>
              <w:ind w:left="0" w:right="0" w:firstLine="0"/>
              <w:jc w:val="center"/>
            </w:pPr>
            <w:r>
              <w:rPr>
                <w:rFonts w:ascii="TimesNewRoman" w:hAnsi="TimesNewRoman" w:eastAsia="TimesNewRoman"/>
                <w:b w:val="0"/>
                <w:i w:val="0"/>
                <w:color w:val="000000"/>
                <w:sz w:val="21"/>
              </w:rPr>
              <w:t xml:space="preserve">81.32 </w:t>
            </w:r>
          </w:p>
        </w:tc>
      </w:tr>
      <w:tr>
        <w:trPr>
          <w:trHeight w:hRule="exact" w:val="416"/>
        </w:trPr>
        <w:tc>
          <w:tcPr>
            <w:tcW w:type="dxa" w:w="211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30" w:after="0"/>
              <w:ind w:left="0" w:right="0" w:firstLine="0"/>
              <w:jc w:val="center"/>
            </w:pPr>
            <w:r>
              <w:rPr>
                <w:rFonts w:ascii="SimSun" w:hAnsi="SimSun" w:eastAsia="SimSun"/>
                <w:b w:val="0"/>
                <w:i w:val="0"/>
                <w:color w:val="000000"/>
                <w:sz w:val="21"/>
              </w:rPr>
              <w:t>环境因素</w:t>
            </w:r>
          </w:p>
        </w:tc>
        <w:tc>
          <w:tcPr>
            <w:tcW w:type="dxa" w:w="31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1"/>
              </w:rPr>
              <w:t>洞口坍塌</w:t>
            </w:r>
          </w:p>
        </w:tc>
        <w:tc>
          <w:tcPr>
            <w:tcW w:type="dxa" w:w="1576"/>
            <w:tcBorders/>
            <w:tcMar>
              <w:start w:w="0" w:type="dxa"/>
              <w:end w:w="0" w:type="dxa"/>
            </w:tcMar>
          </w:tcPr>
          <w:p>
            <w:pPr>
              <w:autoSpaceDN w:val="0"/>
              <w:autoSpaceDE w:val="0"/>
              <w:widowControl/>
              <w:spacing w:line="233" w:lineRule="auto" w:before="112" w:after="0"/>
              <w:ind w:left="0" w:right="0" w:firstLine="0"/>
              <w:jc w:val="center"/>
            </w:pPr>
            <w:r>
              <w:rPr>
                <w:rFonts w:ascii="TimesNewRoman" w:hAnsi="TimesNewRoman" w:eastAsia="TimesNewRoman"/>
                <w:b w:val="0"/>
                <w:i w:val="0"/>
                <w:color w:val="000000"/>
                <w:sz w:val="21"/>
              </w:rPr>
              <w:t xml:space="preserve">80.00 </w:t>
            </w:r>
          </w:p>
        </w:tc>
        <w:tc>
          <w:tcPr>
            <w:tcW w:type="dxa" w:w="1504"/>
            <w:tcBorders/>
            <w:tcMar>
              <w:start w:w="0" w:type="dxa"/>
              <w:end w:w="0" w:type="dxa"/>
            </w:tcMar>
          </w:tcPr>
          <w:p>
            <w:pPr>
              <w:autoSpaceDN w:val="0"/>
              <w:autoSpaceDE w:val="0"/>
              <w:widowControl/>
              <w:spacing w:line="233" w:lineRule="auto" w:before="112" w:after="0"/>
              <w:ind w:left="0" w:right="0" w:firstLine="0"/>
              <w:jc w:val="center"/>
            </w:pPr>
            <w:r>
              <w:rPr>
                <w:rFonts w:ascii="TimesNewRoman" w:hAnsi="TimesNewRoman" w:eastAsia="TimesNewRoman"/>
                <w:b w:val="0"/>
                <w:i w:val="0"/>
                <w:color w:val="000000"/>
                <w:sz w:val="21"/>
              </w:rPr>
              <w:t xml:space="preserve">80.50 </w:t>
            </w: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0" w:lineRule="auto" w:before="132" w:after="0"/>
              <w:ind w:left="0" w:right="0" w:firstLine="0"/>
              <w:jc w:val="center"/>
            </w:pPr>
            <w:r>
              <w:rPr>
                <w:rFonts w:ascii="TimesNewRoman" w:hAnsi="TimesNewRoman" w:eastAsia="TimesNewRoman"/>
                <w:b w:val="0"/>
                <w:i w:val="0"/>
                <w:color w:val="000000"/>
                <w:sz w:val="21"/>
              </w:rPr>
              <w:t xml:space="preserve">80.13 </w:t>
            </w:r>
          </w:p>
        </w:tc>
      </w:tr>
      <w:tr>
        <w:trPr>
          <w:trHeight w:hRule="exact" w:val="350"/>
        </w:trPr>
        <w:tc>
          <w:tcPr>
            <w:tcW w:type="dxa" w:w="1698"/>
            <w:vMerge/>
            <w:tcBorders/>
          </w:tcPr>
          <w:p/>
        </w:tc>
        <w:tc>
          <w:tcPr>
            <w:tcW w:type="dxa" w:w="31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地质条件复杂</w:t>
            </w:r>
          </w:p>
        </w:tc>
        <w:tc>
          <w:tcPr>
            <w:tcW w:type="dxa" w:w="1576"/>
            <w:tcBorders/>
            <w:tcMar>
              <w:start w:w="0" w:type="dxa"/>
              <w:end w:w="0" w:type="dxa"/>
            </w:tcMar>
          </w:tcPr>
          <w:p>
            <w:pPr>
              <w:autoSpaceDN w:val="0"/>
              <w:autoSpaceDE w:val="0"/>
              <w:widowControl/>
              <w:spacing w:line="233" w:lineRule="auto" w:before="46" w:after="0"/>
              <w:ind w:left="0" w:right="0" w:firstLine="0"/>
              <w:jc w:val="center"/>
            </w:pPr>
            <w:r>
              <w:rPr>
                <w:rFonts w:ascii="TimesNewRoman" w:hAnsi="TimesNewRoman" w:eastAsia="TimesNewRoman"/>
                <w:b w:val="0"/>
                <w:i w:val="0"/>
                <w:color w:val="000000"/>
                <w:sz w:val="21"/>
              </w:rPr>
              <w:t xml:space="preserve">74.17 </w:t>
            </w:r>
          </w:p>
        </w:tc>
        <w:tc>
          <w:tcPr>
            <w:tcW w:type="dxa" w:w="1504"/>
            <w:tcBorders/>
            <w:tcMar>
              <w:start w:w="0" w:type="dxa"/>
              <w:end w:w="0" w:type="dxa"/>
            </w:tcMar>
          </w:tcPr>
          <w:p>
            <w:pPr>
              <w:autoSpaceDN w:val="0"/>
              <w:autoSpaceDE w:val="0"/>
              <w:widowControl/>
              <w:spacing w:line="233" w:lineRule="auto" w:before="46" w:after="0"/>
              <w:ind w:left="0" w:right="0" w:firstLine="0"/>
              <w:jc w:val="center"/>
            </w:pPr>
            <w:r>
              <w:rPr>
                <w:rFonts w:ascii="TimesNewRoman" w:hAnsi="TimesNewRoman" w:eastAsia="TimesNewRoman"/>
                <w:b w:val="0"/>
                <w:i w:val="0"/>
                <w:color w:val="000000"/>
                <w:sz w:val="21"/>
              </w:rPr>
              <w:t xml:space="preserve">73.33 </w:t>
            </w: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0" w:lineRule="auto" w:before="66" w:after="0"/>
              <w:ind w:left="0" w:right="0" w:firstLine="0"/>
              <w:jc w:val="center"/>
            </w:pPr>
            <w:r>
              <w:rPr>
                <w:rFonts w:ascii="TimesNewRoman" w:hAnsi="TimesNewRoman" w:eastAsia="TimesNewRoman"/>
                <w:b w:val="0"/>
                <w:i w:val="0"/>
                <w:color w:val="000000"/>
                <w:sz w:val="21"/>
              </w:rPr>
              <w:t xml:space="preserve">73.68 </w:t>
            </w:r>
          </w:p>
        </w:tc>
      </w:tr>
      <w:tr>
        <w:trPr>
          <w:trHeight w:hRule="exact" w:val="273"/>
        </w:trPr>
        <w:tc>
          <w:tcPr>
            <w:tcW w:type="dxa" w:w="1698"/>
            <w:vMerge/>
            <w:tcBorders/>
          </w:tcPr>
          <w:p/>
        </w:tc>
        <w:tc>
          <w:tcPr>
            <w:tcW w:type="dxa" w:w="31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水文条件多变</w:t>
            </w:r>
          </w:p>
        </w:tc>
        <w:tc>
          <w:tcPr>
            <w:tcW w:type="dxa" w:w="1576"/>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71.50 </w:t>
            </w:r>
          </w:p>
        </w:tc>
        <w:tc>
          <w:tcPr>
            <w:tcW w:type="dxa" w:w="1504"/>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71.17 </w:t>
            </w:r>
          </w:p>
        </w:tc>
        <w:tc>
          <w:tcPr>
            <w:tcW w:type="dxa" w:w="1698"/>
            <w:vMerge/>
            <w:tcBorders>
              <w:bottom w:sz="8.0" w:val="single" w:color="#000000"/>
            </w:tcBorders>
          </w:tcPr>
          <w:p/>
        </w:tc>
        <w:tc>
          <w:tcPr>
            <w:tcW w:type="dxa" w:w="844"/>
            <w:vMerge w:val="restart"/>
            <w:tcBorders/>
            <w:tcMar>
              <w:start w:w="0" w:type="dxa"/>
              <w:end w:w="0" w:type="dxa"/>
            </w:tcMar>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71.31 </w:t>
            </w:r>
          </w:p>
        </w:tc>
      </w:tr>
      <w:tr>
        <w:trPr>
          <w:trHeight w:hRule="exact" w:val="84"/>
        </w:trPr>
        <w:tc>
          <w:tcPr>
            <w:tcW w:type="dxa" w:w="211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30" w:after="0"/>
              <w:ind w:left="0" w:right="0" w:firstLine="0"/>
              <w:jc w:val="center"/>
            </w:pPr>
            <w:r>
              <w:rPr>
                <w:rFonts w:ascii="SimSun" w:hAnsi="SimSun" w:eastAsia="SimSun"/>
                <w:b w:val="0"/>
                <w:i w:val="0"/>
                <w:color w:val="000000"/>
                <w:sz w:val="21"/>
              </w:rPr>
              <w:t>施工材料因素</w:t>
            </w:r>
          </w:p>
        </w:tc>
        <w:tc>
          <w:tcPr>
            <w:tcW w:type="dxa" w:w="3100"/>
            <w:vMerge w:val="restart"/>
            <w:tcBorders/>
            <w:tcMar>
              <w:start w:w="0" w:type="dxa"/>
              <w:end w:w="0" w:type="dxa"/>
            </w:tcMar>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21"/>
              </w:rPr>
              <w:t>建筑物地基影响</w:t>
            </w:r>
          </w:p>
        </w:tc>
        <w:tc>
          <w:tcPr>
            <w:tcW w:type="dxa" w:w="1576"/>
            <w:vMerge w:val="restart"/>
            <w:tcBorders/>
            <w:tcMar>
              <w:start w:w="0" w:type="dxa"/>
              <w:end w:w="0" w:type="dxa"/>
            </w:tcMar>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62.83 </w:t>
            </w:r>
          </w:p>
        </w:tc>
        <w:tc>
          <w:tcPr>
            <w:tcW w:type="dxa" w:w="1504"/>
            <w:vMerge w:val="restart"/>
            <w:tcBorders/>
            <w:tcMar>
              <w:start w:w="0" w:type="dxa"/>
              <w:end w:w="0" w:type="dxa"/>
            </w:tcMar>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63.67 </w:t>
            </w:r>
          </w:p>
        </w:tc>
        <w:tc>
          <w:tcPr>
            <w:tcW w:type="dxa" w:w="1698"/>
            <w:vMerge/>
            <w:tcBorders>
              <w:bottom w:sz="8.0" w:val="single" w:color="#000000"/>
            </w:tcBorders>
          </w:tcPr>
          <w:p/>
        </w:tc>
        <w:tc>
          <w:tcPr>
            <w:tcW w:type="dxa" w:w="1698"/>
            <w:vMerge/>
            <w:tcBorders/>
          </w:tcPr>
          <w:p/>
        </w:tc>
      </w:tr>
      <w:tr>
        <w:trPr>
          <w:trHeight w:hRule="exact" w:val="344"/>
        </w:trPr>
        <w:tc>
          <w:tcPr>
            <w:tcW w:type="dxa" w:w="1698"/>
            <w:vMerge/>
            <w:tcBorders/>
          </w:tcPr>
          <w:p/>
        </w:tc>
        <w:tc>
          <w:tcPr>
            <w:tcW w:type="dxa" w:w="1698"/>
            <w:vMerge/>
            <w:tcBorders/>
          </w:tcPr>
          <w:p/>
        </w:tc>
        <w:tc>
          <w:tcPr>
            <w:tcW w:type="dxa" w:w="1698"/>
            <w:vMerge/>
            <w:tcBorders/>
          </w:tcPr>
          <w:p/>
        </w:tc>
        <w:tc>
          <w:tcPr>
            <w:tcW w:type="dxa" w:w="1698"/>
            <w:vMerge/>
            <w:tcBorders/>
          </w:tcP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3" w:lineRule="auto" w:before="58" w:after="0"/>
              <w:ind w:left="0" w:right="0" w:firstLine="0"/>
              <w:jc w:val="center"/>
            </w:pPr>
            <w:r>
              <w:rPr>
                <w:rFonts w:ascii="TimesNewRoman" w:hAnsi="TimesNewRoman" w:eastAsia="TimesNewRoman"/>
                <w:b w:val="0"/>
                <w:i w:val="0"/>
                <w:color w:val="000000"/>
                <w:sz w:val="21"/>
              </w:rPr>
              <w:t xml:space="preserve">63.1 </w:t>
            </w:r>
          </w:p>
        </w:tc>
      </w:tr>
      <w:tr>
        <w:trPr>
          <w:trHeight w:hRule="exact" w:val="348"/>
        </w:trPr>
        <w:tc>
          <w:tcPr>
            <w:tcW w:type="dxa" w:w="1698"/>
            <w:vMerge/>
            <w:tcBorders/>
          </w:tcPr>
          <w:p/>
        </w:tc>
        <w:tc>
          <w:tcPr>
            <w:tcW w:type="dxa" w:w="31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管片质量标准</w:t>
            </w:r>
          </w:p>
        </w:tc>
        <w:tc>
          <w:tcPr>
            <w:tcW w:type="dxa" w:w="1576"/>
            <w:tcBorders/>
            <w:tcMar>
              <w:start w:w="0" w:type="dxa"/>
              <w:end w:w="0" w:type="dxa"/>
            </w:tcMar>
          </w:tcPr>
          <w:p>
            <w:pPr>
              <w:autoSpaceDN w:val="0"/>
              <w:autoSpaceDE w:val="0"/>
              <w:widowControl/>
              <w:spacing w:line="230" w:lineRule="auto" w:before="46" w:after="0"/>
              <w:ind w:left="0" w:right="0" w:firstLine="0"/>
              <w:jc w:val="center"/>
            </w:pPr>
            <w:r>
              <w:rPr>
                <w:rFonts w:ascii="TimesNewRoman" w:hAnsi="TimesNewRoman" w:eastAsia="TimesNewRoman"/>
                <w:b w:val="0"/>
                <w:i w:val="0"/>
                <w:color w:val="000000"/>
                <w:sz w:val="21"/>
              </w:rPr>
              <w:t xml:space="preserve">76.33 </w:t>
            </w:r>
          </w:p>
        </w:tc>
        <w:tc>
          <w:tcPr>
            <w:tcW w:type="dxa" w:w="1504"/>
            <w:tcBorders/>
            <w:tcMar>
              <w:start w:w="0" w:type="dxa"/>
              <w:end w:w="0" w:type="dxa"/>
            </w:tcMar>
          </w:tcPr>
          <w:p>
            <w:pPr>
              <w:autoSpaceDN w:val="0"/>
              <w:autoSpaceDE w:val="0"/>
              <w:widowControl/>
              <w:spacing w:line="230" w:lineRule="auto" w:before="46" w:after="0"/>
              <w:ind w:left="0" w:right="0" w:firstLine="0"/>
              <w:jc w:val="center"/>
            </w:pPr>
            <w:r>
              <w:rPr>
                <w:rFonts w:ascii="TimesNewRoman" w:hAnsi="TimesNewRoman" w:eastAsia="TimesNewRoman"/>
                <w:b w:val="0"/>
                <w:i w:val="0"/>
                <w:color w:val="000000"/>
                <w:sz w:val="21"/>
              </w:rPr>
              <w:t xml:space="preserve">76.67 </w:t>
            </w: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0" w:lineRule="auto" w:before="66" w:after="0"/>
              <w:ind w:left="0" w:right="0" w:firstLine="0"/>
              <w:jc w:val="center"/>
            </w:pPr>
            <w:r>
              <w:rPr>
                <w:rFonts w:ascii="TimesNewRoman" w:hAnsi="TimesNewRoman" w:eastAsia="TimesNewRoman"/>
                <w:b w:val="0"/>
                <w:i w:val="0"/>
                <w:color w:val="000000"/>
                <w:sz w:val="21"/>
              </w:rPr>
              <w:t xml:space="preserve">76.62 </w:t>
            </w:r>
          </w:p>
        </w:tc>
      </w:tr>
      <w:tr>
        <w:trPr>
          <w:trHeight w:hRule="exact" w:val="263"/>
        </w:trPr>
        <w:tc>
          <w:tcPr>
            <w:tcW w:type="dxa" w:w="1698"/>
            <w:vMerge/>
            <w:tcBorders/>
          </w:tcPr>
          <w:p/>
        </w:tc>
        <w:tc>
          <w:tcPr>
            <w:tcW w:type="dxa" w:w="31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注浆材料</w:t>
            </w:r>
          </w:p>
        </w:tc>
        <w:tc>
          <w:tcPr>
            <w:tcW w:type="dxa" w:w="1576"/>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1"/>
              </w:rPr>
              <w:t xml:space="preserve">80.33 </w:t>
            </w:r>
          </w:p>
        </w:tc>
        <w:tc>
          <w:tcPr>
            <w:tcW w:type="dxa" w:w="1504"/>
            <w:tcBorders/>
            <w:tcMar>
              <w:start w:w="0" w:type="dxa"/>
              <w:end w:w="0" w:type="dxa"/>
            </w:tcMar>
          </w:tcPr>
          <w:p>
            <w:pPr>
              <w:autoSpaceDN w:val="0"/>
              <w:autoSpaceDE w:val="0"/>
              <w:widowControl/>
              <w:spacing w:line="233" w:lineRule="auto" w:before="28" w:after="0"/>
              <w:ind w:left="0" w:right="0" w:firstLine="0"/>
              <w:jc w:val="center"/>
            </w:pPr>
            <w:r>
              <w:rPr>
                <w:rFonts w:ascii="TimesNewRoman" w:hAnsi="TimesNewRoman" w:eastAsia="TimesNewRoman"/>
                <w:b w:val="0"/>
                <w:i w:val="0"/>
                <w:color w:val="000000"/>
                <w:sz w:val="21"/>
              </w:rPr>
              <w:t xml:space="preserve">80.83 </w:t>
            </w:r>
          </w:p>
        </w:tc>
        <w:tc>
          <w:tcPr>
            <w:tcW w:type="dxa" w:w="1698"/>
            <w:vMerge/>
            <w:tcBorders>
              <w:bottom w:sz="8.0" w:val="single" w:color="#000000"/>
            </w:tcBorders>
          </w:tcPr>
          <w:p/>
        </w:tc>
        <w:tc>
          <w:tcPr>
            <w:tcW w:type="dxa" w:w="844"/>
            <w:vMerge w:val="restart"/>
            <w:tcBorders/>
            <w:tcMar>
              <w:start w:w="0" w:type="dxa"/>
              <w:end w:w="0" w:type="dxa"/>
            </w:tcMar>
            <w:tcMar>
              <w:start w:w="0" w:type="dxa"/>
              <w:end w:w="0" w:type="dxa"/>
            </w:tcMar>
          </w:tcPr>
          <w:p>
            <w:pPr>
              <w:autoSpaceDN w:val="0"/>
              <w:autoSpaceDE w:val="0"/>
              <w:widowControl/>
              <w:spacing w:line="230" w:lineRule="auto" w:before="66" w:after="0"/>
              <w:ind w:left="0" w:right="0" w:firstLine="0"/>
              <w:jc w:val="center"/>
            </w:pPr>
            <w:r>
              <w:rPr>
                <w:rFonts w:ascii="TimesNewRoman" w:hAnsi="TimesNewRoman" w:eastAsia="TimesNewRoman"/>
                <w:b w:val="0"/>
                <w:i w:val="0"/>
                <w:color w:val="000000"/>
                <w:sz w:val="21"/>
              </w:rPr>
              <w:t xml:space="preserve">80.65 </w:t>
            </w:r>
          </w:p>
        </w:tc>
      </w:tr>
      <w:tr>
        <w:trPr>
          <w:trHeight w:hRule="exact" w:val="96"/>
        </w:trPr>
        <w:tc>
          <w:tcPr>
            <w:tcW w:type="dxa" w:w="21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78" w:after="0"/>
              <w:ind w:left="0" w:right="0" w:firstLine="0"/>
              <w:jc w:val="center"/>
            </w:pPr>
            <w:r>
              <w:rPr>
                <w:rFonts w:ascii="SimSun" w:hAnsi="SimSun" w:eastAsia="SimSun"/>
                <w:b w:val="0"/>
                <w:i w:val="0"/>
                <w:color w:val="000000"/>
                <w:sz w:val="21"/>
              </w:rPr>
              <w:t>机械设备因素</w:t>
            </w:r>
          </w:p>
        </w:tc>
        <w:tc>
          <w:tcPr>
            <w:tcW w:type="dxa" w:w="3100"/>
            <w:vMerge w:val="restart"/>
            <w:tcBorders/>
            <w:tcMar>
              <w:start w:w="0" w:type="dxa"/>
              <w:end w:w="0" w:type="dxa"/>
            </w:tcMar>
            <w:tcMar>
              <w:start w:w="0" w:type="dxa"/>
              <w:end w:w="0" w:type="dxa"/>
            </w:tcMar>
          </w:tcPr>
          <w:p>
            <w:pPr>
              <w:autoSpaceDN w:val="0"/>
              <w:autoSpaceDE w:val="0"/>
              <w:widowControl/>
              <w:spacing w:line="185" w:lineRule="auto" w:before="158" w:after="0"/>
              <w:ind w:left="0" w:right="0" w:firstLine="0"/>
              <w:jc w:val="center"/>
            </w:pPr>
            <w:r>
              <w:rPr>
                <w:rFonts w:ascii="SimSun" w:hAnsi="SimSun" w:eastAsia="SimSun"/>
                <w:b w:val="0"/>
                <w:i w:val="0"/>
                <w:color w:val="000000"/>
                <w:sz w:val="21"/>
              </w:rPr>
              <w:t>管片螺栓型号</w:t>
            </w:r>
          </w:p>
        </w:tc>
        <w:tc>
          <w:tcPr>
            <w:tcW w:type="dxa" w:w="1576"/>
            <w:vMerge w:val="restart"/>
            <w:tcBorders/>
            <w:tcMar>
              <w:start w:w="0" w:type="dxa"/>
              <w:end w:w="0" w:type="dxa"/>
            </w:tcMar>
            <w:tcMar>
              <w:start w:w="0" w:type="dxa"/>
              <w:end w:w="0" w:type="dxa"/>
            </w:tcMar>
          </w:tcPr>
          <w:p>
            <w:pPr>
              <w:autoSpaceDN w:val="0"/>
              <w:autoSpaceDE w:val="0"/>
              <w:widowControl/>
              <w:spacing w:line="233" w:lineRule="auto" w:before="134" w:after="0"/>
              <w:ind w:left="0" w:right="0" w:firstLine="0"/>
              <w:jc w:val="center"/>
            </w:pPr>
            <w:r>
              <w:rPr>
                <w:rFonts w:ascii="TimesNewRoman" w:hAnsi="TimesNewRoman" w:eastAsia="TimesNewRoman"/>
                <w:b w:val="0"/>
                <w:i w:val="0"/>
                <w:color w:val="000000"/>
                <w:sz w:val="21"/>
              </w:rPr>
              <w:t xml:space="preserve">69.00 </w:t>
            </w:r>
          </w:p>
        </w:tc>
        <w:tc>
          <w:tcPr>
            <w:tcW w:type="dxa" w:w="1504"/>
            <w:vMerge w:val="restart"/>
            <w:tcBorders/>
            <w:tcMar>
              <w:start w:w="0" w:type="dxa"/>
              <w:end w:w="0" w:type="dxa"/>
            </w:tcMar>
            <w:tcMar>
              <w:start w:w="0" w:type="dxa"/>
              <w:end w:w="0" w:type="dxa"/>
            </w:tcMar>
          </w:tcPr>
          <w:p>
            <w:pPr>
              <w:autoSpaceDN w:val="0"/>
              <w:autoSpaceDE w:val="0"/>
              <w:widowControl/>
              <w:spacing w:line="233" w:lineRule="auto" w:before="134" w:after="0"/>
              <w:ind w:left="0" w:right="0" w:firstLine="0"/>
              <w:jc w:val="center"/>
            </w:pPr>
            <w:r>
              <w:rPr>
                <w:rFonts w:ascii="TimesNewRoman" w:hAnsi="TimesNewRoman" w:eastAsia="TimesNewRoman"/>
                <w:b w:val="0"/>
                <w:i w:val="0"/>
                <w:color w:val="000000"/>
                <w:sz w:val="21"/>
              </w:rPr>
              <w:t xml:space="preserve">67.67 </w:t>
            </w:r>
          </w:p>
        </w:tc>
        <w:tc>
          <w:tcPr>
            <w:tcW w:type="dxa" w:w="1698"/>
            <w:vMerge/>
            <w:tcBorders>
              <w:bottom w:sz="8.0" w:val="single" w:color="#000000"/>
            </w:tcBorders>
          </w:tcPr>
          <w:p/>
        </w:tc>
        <w:tc>
          <w:tcPr>
            <w:tcW w:type="dxa" w:w="1698"/>
            <w:vMerge/>
            <w:tcBorders/>
          </w:tcPr>
          <w:p/>
        </w:tc>
      </w:tr>
      <w:tr>
        <w:trPr>
          <w:trHeight w:hRule="exact" w:val="342"/>
        </w:trPr>
        <w:tc>
          <w:tcPr>
            <w:tcW w:type="dxa" w:w="1698"/>
            <w:vMerge/>
            <w:tcBorders/>
          </w:tcPr>
          <w:p/>
        </w:tc>
        <w:tc>
          <w:tcPr>
            <w:tcW w:type="dxa" w:w="1698"/>
            <w:vMerge/>
            <w:tcBorders/>
          </w:tcPr>
          <w:p/>
        </w:tc>
        <w:tc>
          <w:tcPr>
            <w:tcW w:type="dxa" w:w="1698"/>
            <w:vMerge/>
            <w:tcBorders/>
          </w:tcPr>
          <w:p/>
        </w:tc>
        <w:tc>
          <w:tcPr>
            <w:tcW w:type="dxa" w:w="1698"/>
            <w:vMerge/>
            <w:tcBorders/>
          </w:tcP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1"/>
              </w:rPr>
              <w:t xml:space="preserve">68.26 </w:t>
            </w:r>
          </w:p>
        </w:tc>
      </w:tr>
      <w:tr>
        <w:trPr>
          <w:trHeight w:hRule="exact" w:val="351"/>
        </w:trPr>
        <w:tc>
          <w:tcPr>
            <w:tcW w:type="dxa" w:w="1698"/>
            <w:vMerge/>
            <w:tcBorders/>
          </w:tcPr>
          <w:p/>
        </w:tc>
        <w:tc>
          <w:tcPr>
            <w:tcW w:type="dxa" w:w="31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隧道排水设备故障</w:t>
            </w:r>
          </w:p>
        </w:tc>
        <w:tc>
          <w:tcPr>
            <w:tcW w:type="dxa" w:w="1576"/>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83.00 </w:t>
            </w:r>
          </w:p>
        </w:tc>
        <w:tc>
          <w:tcPr>
            <w:tcW w:type="dxa" w:w="1504"/>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83.00 </w:t>
            </w: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83.17 </w:t>
            </w:r>
          </w:p>
        </w:tc>
      </w:tr>
      <w:tr>
        <w:trPr>
          <w:trHeight w:hRule="exact" w:val="351"/>
        </w:trPr>
        <w:tc>
          <w:tcPr>
            <w:tcW w:type="dxa" w:w="1698"/>
            <w:vMerge/>
            <w:tcBorders/>
          </w:tcPr>
          <w:p/>
        </w:tc>
        <w:tc>
          <w:tcPr>
            <w:tcW w:type="dxa" w:w="31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盾构机刀盘和刀具受损</w:t>
            </w:r>
          </w:p>
        </w:tc>
        <w:tc>
          <w:tcPr>
            <w:tcW w:type="dxa" w:w="1576"/>
            <w:tcBorders/>
            <w:tcMar>
              <w:start w:w="0" w:type="dxa"/>
              <w:end w:w="0" w:type="dxa"/>
            </w:tcMar>
          </w:tcPr>
          <w:p>
            <w:pPr>
              <w:autoSpaceDN w:val="0"/>
              <w:autoSpaceDE w:val="0"/>
              <w:widowControl/>
              <w:spacing w:line="230" w:lineRule="auto" w:before="46" w:after="0"/>
              <w:ind w:left="0" w:right="0" w:firstLine="0"/>
              <w:jc w:val="center"/>
            </w:pPr>
            <w:r>
              <w:rPr>
                <w:rFonts w:ascii="TimesNewRoman" w:hAnsi="TimesNewRoman" w:eastAsia="TimesNewRoman"/>
                <w:b w:val="0"/>
                <w:i w:val="0"/>
                <w:color w:val="000000"/>
                <w:sz w:val="21"/>
              </w:rPr>
              <w:t xml:space="preserve">83.33 </w:t>
            </w:r>
          </w:p>
        </w:tc>
        <w:tc>
          <w:tcPr>
            <w:tcW w:type="dxa" w:w="1504"/>
            <w:tcBorders/>
            <w:tcMar>
              <w:start w:w="0" w:type="dxa"/>
              <w:end w:w="0" w:type="dxa"/>
            </w:tcMar>
          </w:tcPr>
          <w:p>
            <w:pPr>
              <w:autoSpaceDN w:val="0"/>
              <w:autoSpaceDE w:val="0"/>
              <w:widowControl/>
              <w:spacing w:line="230" w:lineRule="auto" w:before="46" w:after="0"/>
              <w:ind w:left="0" w:right="0" w:firstLine="0"/>
              <w:jc w:val="center"/>
            </w:pPr>
            <w:r>
              <w:rPr>
                <w:rFonts w:ascii="TimesNewRoman" w:hAnsi="TimesNewRoman" w:eastAsia="TimesNewRoman"/>
                <w:b w:val="0"/>
                <w:i w:val="0"/>
                <w:color w:val="000000"/>
                <w:sz w:val="21"/>
              </w:rPr>
              <w:t xml:space="preserve">83.17 </w:t>
            </w: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3" w:lineRule="auto" w:before="64" w:after="0"/>
              <w:ind w:left="0" w:right="0" w:firstLine="0"/>
              <w:jc w:val="center"/>
            </w:pPr>
            <w:r>
              <w:rPr>
                <w:rFonts w:ascii="TimesNewRoman" w:hAnsi="TimesNewRoman" w:eastAsia="TimesNewRoman"/>
                <w:b w:val="0"/>
                <w:i w:val="0"/>
                <w:color w:val="000000"/>
                <w:sz w:val="21"/>
              </w:rPr>
              <w:t xml:space="preserve">83.22 </w:t>
            </w:r>
          </w:p>
        </w:tc>
      </w:tr>
      <w:tr>
        <w:trPr>
          <w:trHeight w:hRule="exact" w:val="279"/>
        </w:trPr>
        <w:tc>
          <w:tcPr>
            <w:tcW w:type="dxa" w:w="1698"/>
            <w:vMerge/>
            <w:tcBorders/>
          </w:tcPr>
          <w:p/>
        </w:tc>
        <w:tc>
          <w:tcPr>
            <w:tcW w:type="dxa" w:w="31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掘进推力失控</w:t>
            </w:r>
          </w:p>
        </w:tc>
        <w:tc>
          <w:tcPr>
            <w:tcW w:type="dxa" w:w="1576"/>
            <w:tcBorders/>
            <w:tcMar>
              <w:start w:w="0" w:type="dxa"/>
              <w:end w:w="0" w:type="dxa"/>
            </w:tcMar>
          </w:tcPr>
          <w:p>
            <w:pPr>
              <w:autoSpaceDN w:val="0"/>
              <w:autoSpaceDE w:val="0"/>
              <w:widowControl/>
              <w:spacing w:line="230" w:lineRule="auto" w:before="46" w:after="0"/>
              <w:ind w:left="0" w:right="0" w:firstLine="0"/>
              <w:jc w:val="center"/>
            </w:pPr>
            <w:r>
              <w:rPr>
                <w:rFonts w:ascii="TimesNewRoman" w:hAnsi="TimesNewRoman" w:eastAsia="TimesNewRoman"/>
                <w:b w:val="0"/>
                <w:i w:val="0"/>
                <w:color w:val="000000"/>
                <w:sz w:val="21"/>
              </w:rPr>
              <w:t xml:space="preserve">91.17 </w:t>
            </w:r>
          </w:p>
        </w:tc>
        <w:tc>
          <w:tcPr>
            <w:tcW w:type="dxa" w:w="1504"/>
            <w:tcBorders/>
            <w:tcMar>
              <w:start w:w="0" w:type="dxa"/>
              <w:end w:w="0" w:type="dxa"/>
            </w:tcMar>
          </w:tcPr>
          <w:p>
            <w:pPr>
              <w:autoSpaceDN w:val="0"/>
              <w:autoSpaceDE w:val="0"/>
              <w:widowControl/>
              <w:spacing w:line="230" w:lineRule="auto" w:before="46" w:after="0"/>
              <w:ind w:left="0" w:right="0" w:firstLine="0"/>
              <w:jc w:val="center"/>
            </w:pPr>
            <w:r>
              <w:rPr>
                <w:rFonts w:ascii="TimesNewRoman" w:hAnsi="TimesNewRoman" w:eastAsia="TimesNewRoman"/>
                <w:b w:val="0"/>
                <w:i w:val="0"/>
                <w:color w:val="000000"/>
                <w:sz w:val="21"/>
              </w:rPr>
              <w:t xml:space="preserve">93.00 </w:t>
            </w: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92 </w:t>
            </w:r>
          </w:p>
        </w:tc>
      </w:tr>
      <w:tr>
        <w:trPr>
          <w:trHeight w:hRule="exact" w:val="340"/>
        </w:trPr>
        <w:tc>
          <w:tcPr>
            <w:tcW w:type="dxa" w:w="1698"/>
            <w:vMerge/>
            <w:tcBorders/>
          </w:tcPr>
          <w:p/>
        </w:tc>
        <w:tc>
          <w:tcPr>
            <w:tcW w:type="dxa" w:w="310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盾构机连续作业</w:t>
            </w:r>
          </w:p>
        </w:tc>
        <w:tc>
          <w:tcPr>
            <w:tcW w:type="dxa" w:w="1576"/>
            <w:tcBorders/>
            <w:tcMar>
              <w:start w:w="0" w:type="dxa"/>
              <w:end w:w="0" w:type="dxa"/>
            </w:tcMar>
          </w:tcPr>
          <w:p>
            <w:pPr>
              <w:autoSpaceDN w:val="0"/>
              <w:autoSpaceDE w:val="0"/>
              <w:widowControl/>
              <w:spacing w:line="233" w:lineRule="auto" w:before="106" w:after="0"/>
              <w:ind w:left="0" w:right="0" w:firstLine="0"/>
              <w:jc w:val="center"/>
            </w:pPr>
            <w:r>
              <w:rPr>
                <w:rFonts w:ascii="TimesNewRoman" w:hAnsi="TimesNewRoman" w:eastAsia="TimesNewRoman"/>
                <w:b w:val="0"/>
                <w:i w:val="0"/>
                <w:color w:val="000000"/>
                <w:sz w:val="21"/>
              </w:rPr>
              <w:t xml:space="preserve">91.33 </w:t>
            </w:r>
          </w:p>
        </w:tc>
        <w:tc>
          <w:tcPr>
            <w:tcW w:type="dxa" w:w="1504"/>
            <w:tcBorders/>
            <w:tcMar>
              <w:start w:w="0" w:type="dxa"/>
              <w:end w:w="0" w:type="dxa"/>
            </w:tcMar>
          </w:tcPr>
          <w:p>
            <w:pPr>
              <w:autoSpaceDN w:val="0"/>
              <w:autoSpaceDE w:val="0"/>
              <w:widowControl/>
              <w:spacing w:line="233" w:lineRule="auto" w:before="106" w:after="0"/>
              <w:ind w:left="0" w:right="0" w:firstLine="0"/>
              <w:jc w:val="center"/>
            </w:pPr>
            <w:r>
              <w:rPr>
                <w:rFonts w:ascii="TimesNewRoman" w:hAnsi="TimesNewRoman" w:eastAsia="TimesNewRoman"/>
                <w:b w:val="0"/>
                <w:i w:val="0"/>
                <w:color w:val="000000"/>
                <w:sz w:val="21"/>
              </w:rPr>
              <w:t xml:space="preserve">91.67 </w:t>
            </w:r>
          </w:p>
        </w:tc>
        <w:tc>
          <w:tcPr>
            <w:tcW w:type="dxa" w:w="1698"/>
            <w:vMerge/>
            <w:tcBorders>
              <w:bottom w:sz="8.0" w:val="single" w:color="#000000"/>
            </w:tcBorders>
          </w:tcPr>
          <w:p/>
        </w:tc>
        <w:tc>
          <w:tcPr>
            <w:tcW w:type="dxa" w:w="844"/>
            <w:vMerge w:val="restart"/>
            <w:tcBorders/>
            <w:tcMar>
              <w:start w:w="0" w:type="dxa"/>
              <w:end w:w="0" w:type="dxa"/>
            </w:tcMar>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91.5 </w:t>
            </w:r>
          </w:p>
        </w:tc>
      </w:tr>
      <w:tr>
        <w:trPr>
          <w:trHeight w:hRule="exact" w:val="88"/>
        </w:trPr>
        <w:tc>
          <w:tcPr>
            <w:tcW w:type="dxa" w:w="2110"/>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46" w:after="0"/>
              <w:ind w:left="0" w:right="0" w:firstLine="0"/>
              <w:jc w:val="center"/>
            </w:pPr>
            <w:r>
              <w:rPr>
                <w:rFonts w:ascii="SimSun" w:hAnsi="SimSun" w:eastAsia="SimSun"/>
                <w:b w:val="0"/>
                <w:i w:val="0"/>
                <w:color w:val="000000"/>
                <w:sz w:val="21"/>
              </w:rPr>
              <w:t>人员管理因素</w:t>
            </w:r>
          </w:p>
        </w:tc>
        <w:tc>
          <w:tcPr>
            <w:tcW w:type="dxa" w:w="3100"/>
            <w:vMerge w:val="restart"/>
            <w:tcBorders/>
            <w:tcMar>
              <w:start w:w="0" w:type="dxa"/>
              <w:end w:w="0" w:type="dxa"/>
            </w:tcMar>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盾构非正常停机</w:t>
            </w:r>
          </w:p>
        </w:tc>
        <w:tc>
          <w:tcPr>
            <w:tcW w:type="dxa" w:w="1576"/>
            <w:vMerge w:val="restart"/>
            <w:tcBorders/>
            <w:tcMar>
              <w:start w:w="0" w:type="dxa"/>
              <w:end w:w="0" w:type="dxa"/>
            </w:tcMar>
            <w:tcMar>
              <w:start w:w="0" w:type="dxa"/>
              <w:end w:w="0" w:type="dxa"/>
            </w:tcMar>
          </w:tcPr>
          <w:p>
            <w:pPr>
              <w:autoSpaceDN w:val="0"/>
              <w:autoSpaceDE w:val="0"/>
              <w:widowControl/>
              <w:spacing w:line="233" w:lineRule="auto" w:before="126" w:after="0"/>
              <w:ind w:left="0" w:right="0" w:firstLine="0"/>
              <w:jc w:val="center"/>
            </w:pPr>
            <w:r>
              <w:rPr>
                <w:rFonts w:ascii="TimesNewRoman" w:hAnsi="TimesNewRoman" w:eastAsia="TimesNewRoman"/>
                <w:b w:val="0"/>
                <w:i w:val="0"/>
                <w:color w:val="000000"/>
                <w:sz w:val="21"/>
              </w:rPr>
              <w:t xml:space="preserve">88.33 </w:t>
            </w:r>
          </w:p>
        </w:tc>
        <w:tc>
          <w:tcPr>
            <w:tcW w:type="dxa" w:w="1504"/>
            <w:vMerge w:val="restart"/>
            <w:tcBorders/>
            <w:tcMar>
              <w:start w:w="0" w:type="dxa"/>
              <w:end w:w="0" w:type="dxa"/>
            </w:tcMar>
            <w:tcMar>
              <w:start w:w="0" w:type="dxa"/>
              <w:end w:w="0" w:type="dxa"/>
            </w:tcMar>
          </w:tcPr>
          <w:p>
            <w:pPr>
              <w:autoSpaceDN w:val="0"/>
              <w:autoSpaceDE w:val="0"/>
              <w:widowControl/>
              <w:spacing w:line="233" w:lineRule="auto" w:before="126" w:after="0"/>
              <w:ind w:left="0" w:right="0" w:firstLine="0"/>
              <w:jc w:val="center"/>
            </w:pPr>
            <w:r>
              <w:rPr>
                <w:rFonts w:ascii="TimesNewRoman" w:hAnsi="TimesNewRoman" w:eastAsia="TimesNewRoman"/>
                <w:b w:val="0"/>
                <w:i w:val="0"/>
                <w:color w:val="000000"/>
                <w:sz w:val="21"/>
              </w:rPr>
              <w:t xml:space="preserve">88.67 </w:t>
            </w:r>
          </w:p>
        </w:tc>
        <w:tc>
          <w:tcPr>
            <w:tcW w:type="dxa" w:w="1698"/>
            <w:vMerge/>
            <w:tcBorders>
              <w:bottom w:sz="8.0" w:val="single" w:color="#000000"/>
            </w:tcBorders>
          </w:tcPr>
          <w:p/>
        </w:tc>
        <w:tc>
          <w:tcPr>
            <w:tcW w:type="dxa" w:w="1698"/>
            <w:vMerge/>
            <w:tcBorders/>
          </w:tcPr>
          <w:p/>
        </w:tc>
      </w:tr>
      <w:tr>
        <w:trPr>
          <w:trHeight w:hRule="exact" w:val="343"/>
        </w:trPr>
        <w:tc>
          <w:tcPr>
            <w:tcW w:type="dxa" w:w="1698"/>
            <w:vMerge/>
            <w:tcBorders>
              <w:bottom w:sz="8.0" w:val="single" w:color="#000000"/>
            </w:tcBorders>
          </w:tcPr>
          <w:p/>
        </w:tc>
        <w:tc>
          <w:tcPr>
            <w:tcW w:type="dxa" w:w="1698"/>
            <w:vMerge/>
            <w:tcBorders/>
          </w:tcPr>
          <w:p/>
        </w:tc>
        <w:tc>
          <w:tcPr>
            <w:tcW w:type="dxa" w:w="1698"/>
            <w:vMerge/>
            <w:tcBorders/>
          </w:tcPr>
          <w:p/>
        </w:tc>
        <w:tc>
          <w:tcPr>
            <w:tcW w:type="dxa" w:w="1698"/>
            <w:vMerge/>
            <w:tcBorders/>
          </w:tcP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1"/>
              </w:rPr>
              <w:t xml:space="preserve">88.5 </w:t>
            </w:r>
          </w:p>
        </w:tc>
      </w:tr>
      <w:tr>
        <w:trPr>
          <w:trHeight w:hRule="exact" w:val="350"/>
        </w:trPr>
        <w:tc>
          <w:tcPr>
            <w:tcW w:type="dxa" w:w="1698"/>
            <w:vMerge/>
            <w:tcBorders>
              <w:bottom w:sz="8.0" w:val="single" w:color="#000000"/>
            </w:tcBorders>
          </w:tcPr>
          <w:p/>
        </w:tc>
        <w:tc>
          <w:tcPr>
            <w:tcW w:type="dxa" w:w="31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排渣系统故障</w:t>
            </w:r>
          </w:p>
        </w:tc>
        <w:tc>
          <w:tcPr>
            <w:tcW w:type="dxa" w:w="1576"/>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91.17 </w:t>
            </w:r>
          </w:p>
        </w:tc>
        <w:tc>
          <w:tcPr>
            <w:tcW w:type="dxa" w:w="1504"/>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90.33 </w:t>
            </w: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91 </w:t>
            </w:r>
          </w:p>
        </w:tc>
      </w:tr>
      <w:tr>
        <w:trPr>
          <w:trHeight w:hRule="exact" w:val="350"/>
        </w:trPr>
        <w:tc>
          <w:tcPr>
            <w:tcW w:type="dxa" w:w="1698"/>
            <w:vMerge/>
            <w:tcBorders>
              <w:bottom w:sz="8.0" w:val="single" w:color="#000000"/>
            </w:tcBorders>
          </w:tcPr>
          <w:p/>
        </w:tc>
        <w:tc>
          <w:tcPr>
            <w:tcW w:type="dxa" w:w="31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对安全重视程度不足</w:t>
            </w:r>
          </w:p>
        </w:tc>
        <w:tc>
          <w:tcPr>
            <w:tcW w:type="dxa" w:w="1576"/>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68.67 </w:t>
            </w:r>
          </w:p>
        </w:tc>
        <w:tc>
          <w:tcPr>
            <w:tcW w:type="dxa" w:w="1504"/>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68.50 </w:t>
            </w: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3" w:lineRule="auto" w:before="66" w:after="0"/>
              <w:ind w:left="0" w:right="0" w:firstLine="0"/>
              <w:jc w:val="center"/>
            </w:pPr>
            <w:r>
              <w:rPr>
                <w:rFonts w:ascii="TimesNewRoman" w:hAnsi="TimesNewRoman" w:eastAsia="TimesNewRoman"/>
                <w:b w:val="0"/>
                <w:i w:val="0"/>
                <w:color w:val="000000"/>
                <w:sz w:val="21"/>
              </w:rPr>
              <w:t xml:space="preserve">68.2 </w:t>
            </w:r>
          </w:p>
        </w:tc>
      </w:tr>
      <w:tr>
        <w:trPr>
          <w:trHeight w:hRule="exact" w:val="351"/>
        </w:trPr>
        <w:tc>
          <w:tcPr>
            <w:tcW w:type="dxa" w:w="1698"/>
            <w:vMerge/>
            <w:tcBorders>
              <w:bottom w:sz="8.0" w:val="single" w:color="#000000"/>
            </w:tcBorders>
          </w:tcPr>
          <w:p/>
        </w:tc>
        <w:tc>
          <w:tcPr>
            <w:tcW w:type="dxa" w:w="31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未按规范操作设备</w:t>
            </w:r>
          </w:p>
        </w:tc>
        <w:tc>
          <w:tcPr>
            <w:tcW w:type="dxa" w:w="1576"/>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67.33 </w:t>
            </w:r>
          </w:p>
        </w:tc>
        <w:tc>
          <w:tcPr>
            <w:tcW w:type="dxa" w:w="1504"/>
            <w:tcBorders/>
            <w:tcMar>
              <w:start w:w="0" w:type="dxa"/>
              <w:end w:w="0" w:type="dxa"/>
            </w:tcMar>
          </w:tcPr>
          <w:p>
            <w:pPr>
              <w:autoSpaceDN w:val="0"/>
              <w:autoSpaceDE w:val="0"/>
              <w:widowControl/>
              <w:spacing w:line="230" w:lineRule="auto" w:before="48" w:after="0"/>
              <w:ind w:left="0" w:right="0" w:firstLine="0"/>
              <w:jc w:val="center"/>
            </w:pPr>
            <w:r>
              <w:rPr>
                <w:rFonts w:ascii="TimesNewRoman" w:hAnsi="TimesNewRoman" w:eastAsia="TimesNewRoman"/>
                <w:b w:val="0"/>
                <w:i w:val="0"/>
                <w:color w:val="000000"/>
                <w:sz w:val="21"/>
              </w:rPr>
              <w:t xml:space="preserve">67.17 </w:t>
            </w: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1"/>
              </w:rPr>
              <w:t xml:space="preserve">67.3 </w:t>
            </w:r>
          </w:p>
        </w:tc>
      </w:tr>
      <w:tr>
        <w:trPr>
          <w:trHeight w:hRule="exact" w:val="277"/>
        </w:trPr>
        <w:tc>
          <w:tcPr>
            <w:tcW w:type="dxa" w:w="1698"/>
            <w:vMerge/>
            <w:tcBorders>
              <w:bottom w:sz="8.0" w:val="single" w:color="#000000"/>
            </w:tcBorders>
          </w:tcPr>
          <w:p/>
        </w:tc>
        <w:tc>
          <w:tcPr>
            <w:tcW w:type="dxa" w:w="31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沟通能力不足</w:t>
            </w:r>
          </w:p>
        </w:tc>
        <w:tc>
          <w:tcPr>
            <w:tcW w:type="dxa" w:w="1576"/>
            <w:tcBorders/>
            <w:tcMar>
              <w:start w:w="0" w:type="dxa"/>
              <w:end w:w="0" w:type="dxa"/>
            </w:tcMar>
          </w:tcPr>
          <w:p>
            <w:pPr>
              <w:autoSpaceDN w:val="0"/>
              <w:autoSpaceDE w:val="0"/>
              <w:widowControl/>
              <w:spacing w:line="233" w:lineRule="auto" w:before="44" w:after="0"/>
              <w:ind w:left="0" w:right="0" w:firstLine="0"/>
              <w:jc w:val="center"/>
            </w:pPr>
            <w:r>
              <w:rPr>
                <w:rFonts w:ascii="TimesNewRoman" w:hAnsi="TimesNewRoman" w:eastAsia="TimesNewRoman"/>
                <w:b w:val="0"/>
                <w:i w:val="0"/>
                <w:color w:val="000000"/>
                <w:sz w:val="21"/>
              </w:rPr>
              <w:t xml:space="preserve">71.33 </w:t>
            </w:r>
          </w:p>
        </w:tc>
        <w:tc>
          <w:tcPr>
            <w:tcW w:type="dxa" w:w="1504"/>
            <w:tcBorders/>
            <w:tcMar>
              <w:start w:w="0" w:type="dxa"/>
              <w:end w:w="0" w:type="dxa"/>
            </w:tcMar>
          </w:tcPr>
          <w:p>
            <w:pPr>
              <w:autoSpaceDN w:val="0"/>
              <w:autoSpaceDE w:val="0"/>
              <w:widowControl/>
              <w:spacing w:line="233" w:lineRule="auto" w:before="44" w:after="0"/>
              <w:ind w:left="0" w:right="0" w:firstLine="0"/>
              <w:jc w:val="center"/>
            </w:pPr>
            <w:r>
              <w:rPr>
                <w:rFonts w:ascii="TimesNewRoman" w:hAnsi="TimesNewRoman" w:eastAsia="TimesNewRoman"/>
                <w:b w:val="0"/>
                <w:i w:val="0"/>
                <w:color w:val="000000"/>
                <w:sz w:val="21"/>
              </w:rPr>
              <w:t xml:space="preserve">71.17 </w:t>
            </w: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0" w:lineRule="auto" w:before="46" w:after="0"/>
              <w:ind w:left="0" w:right="0" w:firstLine="0"/>
              <w:jc w:val="center"/>
            </w:pPr>
            <w:r>
              <w:rPr>
                <w:rFonts w:ascii="TimesNewRoman" w:hAnsi="TimesNewRoman" w:eastAsia="TimesNewRoman"/>
                <w:b w:val="0"/>
                <w:i w:val="0"/>
                <w:color w:val="000000"/>
                <w:sz w:val="21"/>
              </w:rPr>
              <w:t xml:space="preserve">71.32 </w:t>
            </w:r>
          </w:p>
        </w:tc>
      </w:tr>
      <w:tr>
        <w:trPr>
          <w:trHeight w:hRule="exact" w:val="360"/>
        </w:trPr>
        <w:tc>
          <w:tcPr>
            <w:tcW w:type="dxa" w:w="1698"/>
            <w:vMerge/>
            <w:tcBorders>
              <w:bottom w:sz="8.0" w:val="single" w:color="#000000"/>
            </w:tcBorders>
          </w:tcPr>
          <w:p/>
        </w:tc>
        <w:tc>
          <w:tcPr>
            <w:tcW w:type="dxa" w:w="31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无特种设备作业证</w:t>
            </w:r>
          </w:p>
        </w:tc>
        <w:tc>
          <w:tcPr>
            <w:tcW w:type="dxa" w:w="1576"/>
            <w:tcBorders/>
            <w:tcMar>
              <w:start w:w="0" w:type="dxa"/>
              <w:end w:w="0" w:type="dxa"/>
            </w:tcMar>
          </w:tcPr>
          <w:p>
            <w:pPr>
              <w:autoSpaceDN w:val="0"/>
              <w:autoSpaceDE w:val="0"/>
              <w:widowControl/>
              <w:spacing w:line="233" w:lineRule="auto" w:before="118" w:after="0"/>
              <w:ind w:left="0" w:right="0" w:firstLine="0"/>
              <w:jc w:val="center"/>
            </w:pPr>
            <w:r>
              <w:rPr>
                <w:rFonts w:ascii="TimesNewRoman" w:hAnsi="TimesNewRoman" w:eastAsia="TimesNewRoman"/>
                <w:b w:val="0"/>
                <w:i w:val="0"/>
                <w:color w:val="000000"/>
                <w:sz w:val="21"/>
              </w:rPr>
              <w:t xml:space="preserve">66.67 </w:t>
            </w:r>
          </w:p>
        </w:tc>
        <w:tc>
          <w:tcPr>
            <w:tcW w:type="dxa" w:w="1504"/>
            <w:tcBorders/>
            <w:tcMar>
              <w:start w:w="0" w:type="dxa"/>
              <w:end w:w="0" w:type="dxa"/>
            </w:tcMar>
          </w:tcPr>
          <w:p>
            <w:pPr>
              <w:autoSpaceDN w:val="0"/>
              <w:autoSpaceDE w:val="0"/>
              <w:widowControl/>
              <w:spacing w:line="233" w:lineRule="auto" w:before="118" w:after="0"/>
              <w:ind w:left="0" w:right="0" w:firstLine="0"/>
              <w:jc w:val="center"/>
            </w:pPr>
            <w:r>
              <w:rPr>
                <w:rFonts w:ascii="TimesNewRoman" w:hAnsi="TimesNewRoman" w:eastAsia="TimesNewRoman"/>
                <w:b w:val="0"/>
                <w:i w:val="0"/>
                <w:color w:val="000000"/>
                <w:sz w:val="21"/>
              </w:rPr>
              <w:t xml:space="preserve">66.17 </w:t>
            </w:r>
          </w:p>
        </w:tc>
        <w:tc>
          <w:tcPr>
            <w:tcW w:type="dxa" w:w="1698"/>
            <w:vMerge/>
            <w:tcBorders>
              <w:bottom w:sz="8.0" w:val="single" w:color="#000000"/>
            </w:tcBorders>
          </w:tcPr>
          <w:p/>
        </w:tc>
        <w:tc>
          <w:tcPr>
            <w:tcW w:type="dxa" w:w="844"/>
            <w:tcBorders/>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66.26 </w:t>
            </w:r>
          </w:p>
        </w:tc>
      </w:tr>
      <w:tr>
        <w:trPr>
          <w:trHeight w:hRule="exact" w:val="454"/>
        </w:trPr>
        <w:tc>
          <w:tcPr>
            <w:tcW w:type="dxa" w:w="1698"/>
            <w:vMerge/>
            <w:tcBorders>
              <w:bottom w:sz="8.0" w:val="single" w:color="#000000"/>
            </w:tcBorders>
          </w:tcPr>
          <w:p/>
        </w:tc>
        <w:tc>
          <w:tcPr>
            <w:tcW w:type="dxa" w:w="3100"/>
            <w:tcBorders>
              <w:bottom w:sz="8.0" w:val="single" w:color="#000000"/>
            </w:tcBorders>
            <w:tcMar>
              <w:start w:w="0" w:type="dxa"/>
              <w:end w:w="0" w:type="dxa"/>
            </w:tcMar>
          </w:tcPr>
          <w:p>
            <w:pPr>
              <w:autoSpaceDN w:val="0"/>
              <w:autoSpaceDE w:val="0"/>
              <w:widowControl/>
              <w:spacing w:line="185" w:lineRule="auto" w:before="132" w:after="0"/>
              <w:ind w:left="0" w:right="0" w:firstLine="0"/>
              <w:jc w:val="center"/>
            </w:pPr>
            <w:r>
              <w:rPr>
                <w:rFonts w:ascii="SimSun" w:hAnsi="SimSun" w:eastAsia="SimSun"/>
                <w:b w:val="0"/>
                <w:i w:val="0"/>
                <w:color w:val="000000"/>
                <w:sz w:val="21"/>
              </w:rPr>
              <w:t>未安全教育和培训</w:t>
            </w:r>
          </w:p>
        </w:tc>
        <w:tc>
          <w:tcPr>
            <w:tcW w:type="dxa" w:w="1576"/>
            <w:tcBorders>
              <w:bottom w:sz="8.0" w:val="single" w:color="#00000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69.17 </w:t>
            </w:r>
          </w:p>
        </w:tc>
        <w:tc>
          <w:tcPr>
            <w:tcW w:type="dxa" w:w="1504"/>
            <w:tcBorders>
              <w:bottom w:sz="8.0" w:val="single" w:color="#000000"/>
            </w:tcBorders>
            <w:tcMar>
              <w:start w:w="0" w:type="dxa"/>
              <w:end w:w="0" w:type="dxa"/>
            </w:tcMar>
          </w:tcPr>
          <w:p>
            <w:pPr>
              <w:autoSpaceDN w:val="0"/>
              <w:autoSpaceDE w:val="0"/>
              <w:widowControl/>
              <w:spacing w:line="233" w:lineRule="auto" w:before="128" w:after="0"/>
              <w:ind w:left="0" w:right="0" w:firstLine="0"/>
              <w:jc w:val="center"/>
            </w:pPr>
            <w:r>
              <w:rPr>
                <w:rFonts w:ascii="TimesNewRoman" w:hAnsi="TimesNewRoman" w:eastAsia="TimesNewRoman"/>
                <w:b w:val="0"/>
                <w:i w:val="0"/>
                <w:color w:val="000000"/>
                <w:sz w:val="21"/>
              </w:rPr>
              <w:t xml:space="preserve">67.19 </w:t>
            </w:r>
          </w:p>
        </w:tc>
        <w:tc>
          <w:tcPr>
            <w:tcW w:type="dxa" w:w="1698"/>
            <w:vMerge/>
            <w:tcBorders>
              <w:bottom w:sz="8.0" w:val="single" w:color="#000000"/>
            </w:tcBorders>
          </w:tcPr>
          <w:p/>
        </w:tc>
        <w:tc>
          <w:tcPr>
            <w:tcW w:type="dxa" w:w="844"/>
            <w:tcBorders>
              <w:bottom w:sz="8.0" w:val="single" w:color="#000000"/>
            </w:tcBorders>
            <w:tcMar>
              <w:start w:w="0" w:type="dxa"/>
              <w:end w:w="0" w:type="dxa"/>
            </w:tcMar>
          </w:tcPr>
          <w:p>
            <w:pPr>
              <w:autoSpaceDN w:val="0"/>
              <w:autoSpaceDE w:val="0"/>
              <w:widowControl/>
              <w:spacing w:line="233" w:lineRule="auto" w:before="128" w:after="0"/>
              <w:ind w:left="0" w:right="0" w:firstLine="0"/>
              <w:jc w:val="center"/>
            </w:pPr>
            <w:r>
              <w:rPr>
                <w:rFonts w:ascii="TimesNewRoman" w:hAnsi="TimesNewRoman" w:eastAsia="TimesNewRoman"/>
                <w:b w:val="0"/>
                <w:i w:val="0"/>
                <w:color w:val="000000"/>
                <w:sz w:val="21"/>
              </w:rPr>
              <w:t xml:space="preserve">68.21 </w:t>
            </w:r>
          </w:p>
        </w:tc>
      </w:tr>
    </w:tbl>
    <w:p>
      <w:pPr>
        <w:autoSpaceDN w:val="0"/>
        <w:autoSpaceDE w:val="0"/>
        <w:widowControl/>
        <w:spacing w:line="230" w:lineRule="auto" w:before="4056" w:after="0"/>
        <w:ind w:left="0" w:right="4520" w:firstLine="0"/>
        <w:jc w:val="right"/>
      </w:pPr>
      <w:r>
        <w:rPr>
          <w:rFonts w:ascii="TimesNewRoman" w:hAnsi="TimesNewRoman" w:eastAsia="TimesNewRoman"/>
          <w:b w:val="0"/>
          <w:i w:val="0"/>
          <w:color w:val="000000"/>
          <w:sz w:val="18"/>
        </w:rPr>
        <w:t xml:space="preserve">52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04" name="Picture 4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05" name="Picture 4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9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898" w:firstLine="0"/>
        <w:jc w:val="right"/>
      </w:pPr>
      <w:r>
        <w:rPr>
          <w:rFonts w:ascii="SimSun" w:hAnsi="SimSun" w:eastAsia="SimSun"/>
          <w:b w:val="0"/>
          <w:i w:val="0"/>
          <w:color w:val="000000"/>
          <w:sz w:val="21"/>
        </w:rPr>
        <w:t>第五章</w:t>
      </w:r>
      <w:r>
        <w:rPr>
          <w:rFonts w:ascii="SimSun" w:hAnsi="SimSun" w:eastAsia="SimSun"/>
          <w:b w:val="0"/>
          <w:i w:val="0"/>
          <w:color w:val="000000"/>
          <w:sz w:val="21"/>
        </w:rPr>
        <w:t>案例分析</w:t>
      </w:r>
    </w:p>
    <w:p>
      <w:pPr>
        <w:autoSpaceDN w:val="0"/>
        <w:autoSpaceDE w:val="0"/>
        <w:widowControl/>
        <w:spacing w:line="204" w:lineRule="auto" w:before="718" w:after="0"/>
        <w:ind w:left="1478" w:right="0" w:firstLine="0"/>
        <w:jc w:val="left"/>
      </w:pPr>
      <w:r>
        <w:rPr>
          <w:rFonts w:ascii="SimSun" w:hAnsi="SimSun" w:eastAsia="SimSun"/>
          <w:b w:val="0"/>
          <w:i w:val="0"/>
          <w:color w:val="000000"/>
          <w:sz w:val="24"/>
        </w:rPr>
        <w:t>根据第四章表</w:t>
      </w:r>
      <w:r>
        <w:rPr>
          <w:rFonts w:ascii="TimesNewRoman" w:hAnsi="TimesNewRoman" w:eastAsia="TimesNewRoman"/>
          <w:b w:val="0"/>
          <w:i w:val="0"/>
          <w:color w:val="000000"/>
          <w:sz w:val="24"/>
        </w:rPr>
        <w:t>4.4</w:t>
      </w:r>
      <w:r>
        <w:rPr>
          <w:rFonts w:ascii="SimSun" w:hAnsi="SimSun" w:eastAsia="SimSun"/>
          <w:b w:val="0"/>
          <w:i w:val="0"/>
          <w:color w:val="000000"/>
          <w:sz w:val="24"/>
        </w:rPr>
        <w:t xml:space="preserve"> 地铁盾构施工安全风险等级表和上述表</w:t>
      </w:r>
      <w:r>
        <w:rPr>
          <w:rFonts w:ascii="TimesNewRoman" w:hAnsi="TimesNewRoman" w:eastAsia="TimesNewRoman"/>
          <w:b w:val="0"/>
          <w:i w:val="0"/>
          <w:color w:val="000000"/>
          <w:sz w:val="24"/>
        </w:rPr>
        <w:t>5.12</w:t>
      </w:r>
      <w:r>
        <w:rPr>
          <w:rFonts w:ascii="SimSun" w:hAnsi="SimSun" w:eastAsia="SimSun"/>
          <w:b w:val="0"/>
          <w:i w:val="0"/>
          <w:color w:val="000000"/>
          <w:sz w:val="24"/>
        </w:rPr>
        <w:t xml:space="preserve"> 两批加权得分表，整</w:t>
      </w:r>
    </w:p>
    <w:p>
      <w:pPr>
        <w:autoSpaceDN w:val="0"/>
        <w:autoSpaceDE w:val="0"/>
        <w:widowControl/>
        <w:spacing w:line="204" w:lineRule="auto" w:before="122" w:after="0"/>
        <w:ind w:left="998" w:right="0" w:firstLine="0"/>
        <w:jc w:val="left"/>
      </w:pPr>
      <w:r>
        <w:rPr>
          <w:rFonts w:ascii="SimSun" w:hAnsi="SimSun" w:eastAsia="SimSun"/>
          <w:b w:val="0"/>
          <w:i w:val="0"/>
          <w:color w:val="000000"/>
          <w:sz w:val="24"/>
        </w:rPr>
        <w:t>理得北京地铁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w:t>
      </w:r>
      <w:r>
        <w:rPr>
          <w:rFonts w:ascii="TimesNewRoman" w:hAnsi="TimesNewRoman" w:eastAsia="TimesNewRoman"/>
          <w:b w:val="0"/>
          <w:i w:val="0"/>
          <w:color w:val="000000"/>
          <w:sz w:val="24"/>
        </w:rPr>
        <w:t>2</w:t>
      </w:r>
      <w:r>
        <w:rPr>
          <w:rFonts w:ascii="SimSun" w:hAnsi="SimSun" w:eastAsia="SimSun"/>
          <w:b w:val="0"/>
          <w:i w:val="0"/>
          <w:color w:val="000000"/>
          <w:sz w:val="24"/>
        </w:rPr>
        <w:t xml:space="preserve"> 级指标得分统计，如下表</w:t>
      </w:r>
      <w:r>
        <w:rPr>
          <w:rFonts w:ascii="TimesNewRoman" w:hAnsi="TimesNewRoman" w:eastAsia="TimesNewRoman"/>
          <w:b w:val="0"/>
          <w:i w:val="0"/>
          <w:color w:val="000000"/>
          <w:sz w:val="24"/>
        </w:rPr>
        <w:t>5.13</w:t>
      </w:r>
      <w:r>
        <w:rPr>
          <w:rFonts w:ascii="SimSun" w:hAnsi="SimSun" w:eastAsia="SimSun"/>
          <w:b w:val="0"/>
          <w:i w:val="0"/>
          <w:color w:val="000000"/>
          <w:sz w:val="24"/>
        </w:rPr>
        <w:t xml:space="preserve"> 所示。</w:t>
      </w:r>
    </w:p>
    <w:p>
      <w:pPr>
        <w:autoSpaceDN w:val="0"/>
        <w:autoSpaceDE w:val="0"/>
        <w:widowControl/>
        <w:spacing w:line="206" w:lineRule="auto" w:before="360" w:after="0"/>
        <w:ind w:left="0" w:right="2554"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5.13</w:t>
      </w:r>
      <w:r>
        <w:rPr>
          <w:rFonts w:ascii="SimSun" w:hAnsi="SimSun" w:eastAsia="SimSun"/>
          <w:b w:val="0"/>
          <w:i w:val="0"/>
          <w:color w:val="000000"/>
          <w:sz w:val="21"/>
        </w:rPr>
        <w:t xml:space="preserve"> 北京地铁</w:t>
      </w:r>
      <w:r>
        <w:rPr>
          <w:rFonts w:ascii="TimesNewRoman" w:hAnsi="TimesNewRoman" w:eastAsia="TimesNewRoman"/>
          <w:b w:val="0"/>
          <w:i w:val="0"/>
          <w:color w:val="000000"/>
          <w:sz w:val="21"/>
        </w:rPr>
        <w:t>3</w:t>
      </w:r>
      <w:r>
        <w:rPr>
          <w:rFonts w:ascii="SimSun" w:hAnsi="SimSun" w:eastAsia="SimSun"/>
          <w:b w:val="0"/>
          <w:i w:val="0"/>
          <w:color w:val="000000"/>
          <w:sz w:val="21"/>
        </w:rPr>
        <w:t xml:space="preserve"> 号线</w:t>
      </w:r>
      <w:r>
        <w:rPr>
          <w:rFonts w:ascii="TimesNewRoman" w:hAnsi="TimesNewRoman" w:eastAsia="TimesNewRoman"/>
          <w:b w:val="0"/>
          <w:i w:val="0"/>
          <w:color w:val="000000"/>
          <w:sz w:val="21"/>
        </w:rPr>
        <w:t>2</w:t>
      </w:r>
      <w:r>
        <w:rPr>
          <w:rFonts w:ascii="SimSun" w:hAnsi="SimSun" w:eastAsia="SimSun"/>
          <w:b w:val="0"/>
          <w:i w:val="0"/>
          <w:color w:val="000000"/>
          <w:sz w:val="21"/>
        </w:rPr>
        <w:t xml:space="preserve"> 级指标得分统计表</w:t>
      </w:r>
    </w:p>
    <w:p>
      <w:pPr>
        <w:autoSpaceDN w:val="0"/>
        <w:autoSpaceDE w:val="0"/>
        <w:widowControl/>
        <w:spacing w:line="230" w:lineRule="auto" w:before="24" w:after="62"/>
        <w:ind w:left="2410" w:right="0" w:firstLine="0"/>
        <w:jc w:val="left"/>
      </w:pPr>
      <w:r>
        <w:rPr>
          <w:rFonts w:ascii="TimesNewRoman" w:hAnsi="TimesNewRoman" w:eastAsia="TimesNewRoman"/>
          <w:b w:val="0"/>
          <w:i w:val="0"/>
          <w:color w:val="000000"/>
          <w:sz w:val="21"/>
        </w:rPr>
        <w:t xml:space="preserve">Table5.13 Statistical table of grade 2 index scores of Beijing Metro Line 3 </w:t>
      </w:r>
    </w:p>
    <w:tbl>
      <w:tblPr>
        <w:tblW w:type="auto" w:w="0"/>
        <w:tblLayout w:type="fixed"/>
        <w:tblLook w:firstColumn="1" w:firstRow="1" w:lastColumn="0" w:lastRow="0" w:noHBand="0" w:noVBand="1" w:val="04A0"/>
        <w:tblInd w:w="890.0" w:type="dxa"/>
      </w:tblPr>
      <w:tblGrid>
        <w:gridCol w:w="2038"/>
        <w:gridCol w:w="2038"/>
        <w:gridCol w:w="2038"/>
        <w:gridCol w:w="2038"/>
        <w:gridCol w:w="2038"/>
      </w:tblGrid>
      <w:tr>
        <w:trPr>
          <w:trHeight w:hRule="exact" w:val="164"/>
        </w:trPr>
        <w:tc>
          <w:tcPr>
            <w:tcW w:type="dxa" w:w="2030"/>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558" w:after="0"/>
              <w:ind w:left="268" w:right="0" w:firstLine="0"/>
              <w:jc w:val="left"/>
            </w:pPr>
            <w:r>
              <w:rPr>
                <w:rFonts w:ascii="TimesNewRoman" w:hAnsi="TimesNewRoman" w:eastAsia="TimesNewRoman"/>
                <w:b w:val="0"/>
                <w:i w:val="0"/>
                <w:color w:val="000000"/>
                <w:sz w:val="21"/>
              </w:rPr>
              <w:t>B</w:t>
            </w:r>
            <w:r>
              <w:rPr>
                <w:rFonts w:ascii="TimesNewRoman" w:hAnsi="TimesNewRoman" w:eastAsia="TimesNewRoman"/>
                <w:b w:val="0"/>
                <w:i w:val="0"/>
                <w:color w:val="000000"/>
                <w:sz w:val="14"/>
              </w:rPr>
              <w:t>1</w:t>
            </w:r>
            <w:r>
              <w:rPr>
                <w:rFonts w:ascii="SimSun" w:hAnsi="SimSun" w:eastAsia="SimSun"/>
                <w:b w:val="0"/>
                <w:i w:val="0"/>
                <w:color w:val="000000"/>
                <w:sz w:val="21"/>
              </w:rPr>
              <w:t xml:space="preserve"> 施工技术因素 </w:t>
            </w:r>
          </w:p>
        </w:tc>
        <w:tc>
          <w:tcPr>
            <w:tcW w:type="dxa" w:w="2760"/>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44" w:after="0"/>
              <w:ind w:left="438" w:right="0" w:firstLine="0"/>
              <w:jc w:val="left"/>
            </w:pPr>
            <w:r>
              <w:rPr>
                <w:rFonts w:ascii="SimSun" w:hAnsi="SimSun" w:eastAsia="SimSun"/>
                <w:b w:val="0"/>
                <w:i w:val="0"/>
                <w:color w:val="000000"/>
                <w:sz w:val="21"/>
              </w:rPr>
              <w:t xml:space="preserve">破坏管线、轴线偏移 </w:t>
            </w:r>
          </w:p>
        </w:tc>
        <w:tc>
          <w:tcPr>
            <w:tcW w:type="dxa" w:w="1500"/>
            <w:vMerge w:val="restart"/>
            <w:tcBorders>
              <w:top w:sz="8.0" w:val="single" w:color="#000000"/>
            </w:tcBorders>
            <w:tcMar>
              <w:start w:w="0" w:type="dxa"/>
              <w:end w:w="0" w:type="dxa"/>
            </w:tcMar>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 xml:space="preserve">100 </w:t>
            </w:r>
          </w:p>
        </w:tc>
        <w:tc>
          <w:tcPr>
            <w:tcW w:type="dxa" w:w="1240"/>
            <w:vMerge w:val="restart"/>
            <w:tcBorders>
              <w:top w:sz="8.0" w:val="single" w:color="#000000"/>
            </w:tcBorders>
            <w:tcMar>
              <w:start w:w="0" w:type="dxa"/>
              <w:end w:w="0" w:type="dxa"/>
            </w:tcMar>
            <w:tcMar>
              <w:start w:w="0" w:type="dxa"/>
              <w:end w:w="0" w:type="dxa"/>
            </w:tcMar>
          </w:tcPr>
          <w:p>
            <w:pPr>
              <w:autoSpaceDN w:val="0"/>
              <w:autoSpaceDE w:val="0"/>
              <w:widowControl/>
              <w:spacing w:line="233" w:lineRule="auto" w:before="40" w:after="0"/>
              <w:ind w:left="0" w:right="0" w:firstLine="0"/>
              <w:jc w:val="center"/>
            </w:pPr>
            <w:r>
              <w:rPr>
                <w:rFonts w:ascii="TimesNewRoman" w:hAnsi="TimesNewRoman" w:eastAsia="TimesNewRoman"/>
                <w:b w:val="0"/>
                <w:i w:val="0"/>
                <w:color w:val="000000"/>
                <w:sz w:val="21"/>
              </w:rPr>
              <w:t xml:space="preserve">78.66 </w:t>
            </w:r>
          </w:p>
        </w:tc>
        <w:tc>
          <w:tcPr>
            <w:tcW w:type="dxa" w:w="1748"/>
            <w:vMerge w:val="restart"/>
            <w:tcBorders>
              <w:top w:sz="8.0" w:val="single" w:color="#000000"/>
            </w:tcBorders>
            <w:tcMar>
              <w:start w:w="0" w:type="dxa"/>
              <w:end w:w="0" w:type="dxa"/>
            </w:tcMar>
            <w:tcMar>
              <w:start w:w="0" w:type="dxa"/>
              <w:end w:w="0" w:type="dxa"/>
            </w:tcMar>
          </w:tcPr>
          <w:p>
            <w:pPr>
              <w:autoSpaceDN w:val="0"/>
              <w:autoSpaceDE w:val="0"/>
              <w:widowControl/>
              <w:spacing w:line="206" w:lineRule="auto" w:before="36"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330"/>
        </w:trPr>
        <w:tc>
          <w:tcPr>
            <w:tcW w:type="dxa" w:w="2038"/>
            <w:vMerge/>
            <w:tcBorders>
              <w:top w:sz="8.0" w:val="single" w:color="#000000"/>
            </w:tcBorders>
          </w:tcPr>
          <w:p/>
        </w:tc>
        <w:tc>
          <w:tcPr>
            <w:tcW w:type="dxa" w:w="2038"/>
            <w:vMerge/>
            <w:tcBorders>
              <w:top w:sz="8.0" w:val="single" w:color="#000000"/>
            </w:tcBorders>
          </w:tcPr>
          <w:p/>
        </w:tc>
        <w:tc>
          <w:tcPr>
            <w:tcW w:type="dxa" w:w="2038"/>
            <w:vMerge/>
            <w:tcBorders>
              <w:top w:sz="8.0" w:val="single" w:color="#000000"/>
            </w:tcBorders>
          </w:tcPr>
          <w:p/>
        </w:tc>
        <w:tc>
          <w:tcPr>
            <w:tcW w:type="dxa" w:w="2038"/>
            <w:vMerge/>
            <w:tcBorders>
              <w:top w:sz="8.0" w:val="single" w:color="#000000"/>
            </w:tcBorders>
          </w:tcPr>
          <w:p/>
        </w:tc>
        <w:tc>
          <w:tcPr>
            <w:tcW w:type="dxa" w:w="2038"/>
            <w:vMerge/>
            <w:tcBorders>
              <w:top w:sz="8.0" w:val="single" w:color="#000000"/>
            </w:tcBorders>
          </w:tcPr>
          <w:p/>
        </w:tc>
      </w:tr>
      <w:tr>
        <w:trPr>
          <w:trHeight w:hRule="exact" w:val="350"/>
        </w:trPr>
        <w:tc>
          <w:tcPr>
            <w:tcW w:type="dxa" w:w="2038"/>
            <w:vMerge/>
            <w:tcBorders/>
          </w:tcPr>
          <w:p/>
        </w:tc>
        <w:tc>
          <w:tcPr>
            <w:tcW w:type="dxa" w:w="2760"/>
            <w:tcBorders/>
            <w:tcMar>
              <w:start w:w="0" w:type="dxa"/>
              <w:end w:w="0" w:type="dxa"/>
            </w:tcMar>
          </w:tcPr>
          <w:p>
            <w:pPr>
              <w:autoSpaceDN w:val="0"/>
              <w:autoSpaceDE w:val="0"/>
              <w:widowControl/>
              <w:spacing w:line="185" w:lineRule="auto" w:before="64" w:after="0"/>
              <w:ind w:left="438" w:right="0" w:firstLine="0"/>
              <w:jc w:val="left"/>
            </w:pPr>
            <w:r>
              <w:rPr>
                <w:rFonts w:ascii="SimSun" w:hAnsi="SimSun" w:eastAsia="SimSun"/>
                <w:b w:val="0"/>
                <w:i w:val="0"/>
                <w:color w:val="000000"/>
                <w:sz w:val="21"/>
              </w:rPr>
              <w:t xml:space="preserve">砂浆外泄、土体滑落 </w:t>
            </w:r>
          </w:p>
        </w:tc>
        <w:tc>
          <w:tcPr>
            <w:tcW w:type="dxa" w:w="15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100 </w:t>
            </w:r>
          </w:p>
        </w:tc>
        <w:tc>
          <w:tcPr>
            <w:tcW w:type="dxa" w:w="124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73.21 </w:t>
            </w:r>
          </w:p>
        </w:tc>
        <w:tc>
          <w:tcPr>
            <w:tcW w:type="dxa" w:w="1748"/>
            <w:tcBorders/>
            <w:tcMar>
              <w:start w:w="0" w:type="dxa"/>
              <w:end w:w="0" w:type="dxa"/>
            </w:tcMar>
          </w:tcPr>
          <w:p>
            <w:pPr>
              <w:autoSpaceDN w:val="0"/>
              <w:autoSpaceDE w:val="0"/>
              <w:widowControl/>
              <w:spacing w:line="204" w:lineRule="auto" w:before="58"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350"/>
        </w:trPr>
        <w:tc>
          <w:tcPr>
            <w:tcW w:type="dxa" w:w="2038"/>
            <w:vMerge/>
            <w:tcBorders/>
          </w:tcPr>
          <w:p/>
        </w:tc>
        <w:tc>
          <w:tcPr>
            <w:tcW w:type="dxa" w:w="2760"/>
            <w:tcBorders/>
            <w:tcMar>
              <w:start w:w="0" w:type="dxa"/>
              <w:end w:w="0" w:type="dxa"/>
            </w:tcMar>
          </w:tcPr>
          <w:p>
            <w:pPr>
              <w:autoSpaceDN w:val="0"/>
              <w:autoSpaceDE w:val="0"/>
              <w:widowControl/>
              <w:spacing w:line="185" w:lineRule="auto" w:before="64" w:after="0"/>
              <w:ind w:left="0" w:right="852" w:firstLine="0"/>
              <w:jc w:val="right"/>
            </w:pPr>
            <w:r>
              <w:rPr>
                <w:rFonts w:ascii="SimSun" w:hAnsi="SimSun" w:eastAsia="SimSun"/>
                <w:b w:val="0"/>
                <w:i w:val="0"/>
                <w:color w:val="000000"/>
                <w:sz w:val="21"/>
              </w:rPr>
              <w:t xml:space="preserve">锁扣断裂 </w:t>
            </w:r>
          </w:p>
        </w:tc>
        <w:tc>
          <w:tcPr>
            <w:tcW w:type="dxa" w:w="15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100 </w:t>
            </w:r>
          </w:p>
        </w:tc>
        <w:tc>
          <w:tcPr>
            <w:tcW w:type="dxa" w:w="124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81.32 </w:t>
            </w:r>
          </w:p>
        </w:tc>
        <w:tc>
          <w:tcPr>
            <w:tcW w:type="dxa" w:w="1748"/>
            <w:tcBorders/>
            <w:tcMar>
              <w:start w:w="0" w:type="dxa"/>
              <w:end w:w="0" w:type="dxa"/>
            </w:tcMar>
          </w:tcPr>
          <w:p>
            <w:pPr>
              <w:autoSpaceDN w:val="0"/>
              <w:autoSpaceDE w:val="0"/>
              <w:widowControl/>
              <w:spacing w:line="204" w:lineRule="auto" w:before="58"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265"/>
        </w:trPr>
        <w:tc>
          <w:tcPr>
            <w:tcW w:type="dxa" w:w="2038"/>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85" w:lineRule="auto" w:before="64" w:after="0"/>
              <w:ind w:left="0" w:right="852" w:firstLine="0"/>
              <w:jc w:val="right"/>
            </w:pPr>
            <w:r>
              <w:rPr>
                <w:rFonts w:ascii="SimSun" w:hAnsi="SimSun" w:eastAsia="SimSun"/>
                <w:b w:val="0"/>
                <w:i w:val="0"/>
                <w:color w:val="000000"/>
                <w:sz w:val="21"/>
              </w:rPr>
              <w:t xml:space="preserve">洞口坍塌 </w:t>
            </w:r>
          </w:p>
        </w:tc>
        <w:tc>
          <w:tcPr>
            <w:tcW w:type="dxa" w:w="1500"/>
            <w:vMerge w:val="restart"/>
            <w:tcBorders/>
            <w:tcMar>
              <w:start w:w="0" w:type="dxa"/>
              <w:end w:w="0" w:type="dxa"/>
            </w:tcMar>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100 </w:t>
            </w:r>
          </w:p>
        </w:tc>
        <w:tc>
          <w:tcPr>
            <w:tcW w:type="dxa" w:w="1240"/>
            <w:vMerge w:val="restart"/>
            <w:tcBorders/>
            <w:tcMar>
              <w:start w:w="0" w:type="dxa"/>
              <w:end w:w="0" w:type="dxa"/>
            </w:tcMar>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80.13 </w:t>
            </w:r>
          </w:p>
        </w:tc>
        <w:tc>
          <w:tcPr>
            <w:tcW w:type="dxa" w:w="1748"/>
            <w:vMerge w:val="restart"/>
            <w:tcBorders/>
            <w:tcMar>
              <w:start w:w="0" w:type="dxa"/>
              <w:end w:w="0" w:type="dxa"/>
            </w:tcMar>
            <w:tcMar>
              <w:start w:w="0" w:type="dxa"/>
              <w:end w:w="0" w:type="dxa"/>
            </w:tcMar>
          </w:tcPr>
          <w:p>
            <w:pPr>
              <w:autoSpaceDN w:val="0"/>
              <w:autoSpaceDE w:val="0"/>
              <w:widowControl/>
              <w:spacing w:line="204" w:lineRule="auto" w:before="58"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85"/>
        </w:trPr>
        <w:tc>
          <w:tcPr>
            <w:tcW w:type="dxa" w:w="203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488" w:after="0"/>
              <w:ind w:left="478" w:right="0" w:firstLine="0"/>
              <w:jc w:val="left"/>
            </w:pPr>
            <w:r>
              <w:rPr>
                <w:rFonts w:ascii="TimesNewRoman" w:hAnsi="TimesNewRoman" w:eastAsia="TimesNewRoman"/>
                <w:b w:val="0"/>
                <w:i w:val="0"/>
                <w:color w:val="000000"/>
                <w:sz w:val="21"/>
              </w:rPr>
              <w:t>B</w:t>
            </w:r>
            <w:r>
              <w:rPr>
                <w:rFonts w:ascii="TimesNewRoman" w:hAnsi="TimesNewRoman" w:eastAsia="TimesNewRoman"/>
                <w:b w:val="0"/>
                <w:i w:val="0"/>
                <w:color w:val="000000"/>
                <w:sz w:val="14"/>
              </w:rPr>
              <w:t>2</w:t>
            </w:r>
            <w:r>
              <w:rPr>
                <w:rFonts w:ascii="SimSun" w:hAnsi="SimSun" w:eastAsia="SimSun"/>
                <w:b w:val="0"/>
                <w:i w:val="0"/>
                <w:color w:val="000000"/>
                <w:sz w:val="21"/>
              </w:rPr>
              <w:t xml:space="preserve"> 环境因素 </w:t>
            </w:r>
          </w:p>
        </w:tc>
        <w:tc>
          <w:tcPr>
            <w:tcW w:type="dxa" w:w="2038"/>
            <w:vMerge/>
            <w:tcBorders/>
          </w:tcPr>
          <w:p/>
        </w:tc>
        <w:tc>
          <w:tcPr>
            <w:tcW w:type="dxa" w:w="2038"/>
            <w:vMerge/>
            <w:tcBorders/>
          </w:tcPr>
          <w:p/>
        </w:tc>
        <w:tc>
          <w:tcPr>
            <w:tcW w:type="dxa" w:w="2038"/>
            <w:vMerge/>
            <w:tcBorders/>
          </w:tcPr>
          <w:p/>
        </w:tc>
        <w:tc>
          <w:tcPr>
            <w:tcW w:type="dxa" w:w="2038"/>
            <w:vMerge/>
            <w:tcBorders/>
          </w:tcPr>
          <w:p/>
        </w:tc>
      </w:tr>
      <w:tr>
        <w:trPr>
          <w:trHeight w:hRule="exact" w:val="350"/>
        </w:trPr>
        <w:tc>
          <w:tcPr>
            <w:tcW w:type="dxa" w:w="2038"/>
            <w:vMerge/>
            <w:tcBorders/>
          </w:tcPr>
          <w:p/>
        </w:tc>
        <w:tc>
          <w:tcPr>
            <w:tcW w:type="dxa" w:w="2760"/>
            <w:tcBorders/>
            <w:tcMar>
              <w:start w:w="0" w:type="dxa"/>
              <w:end w:w="0" w:type="dxa"/>
            </w:tcMar>
          </w:tcPr>
          <w:p>
            <w:pPr>
              <w:autoSpaceDN w:val="0"/>
              <w:autoSpaceDE w:val="0"/>
              <w:widowControl/>
              <w:spacing w:line="185" w:lineRule="auto" w:before="66" w:after="0"/>
              <w:ind w:left="0" w:right="642" w:firstLine="0"/>
              <w:jc w:val="right"/>
            </w:pPr>
            <w:r>
              <w:rPr>
                <w:rFonts w:ascii="SimSun" w:hAnsi="SimSun" w:eastAsia="SimSun"/>
                <w:b w:val="0"/>
                <w:i w:val="0"/>
                <w:color w:val="000000"/>
                <w:sz w:val="21"/>
              </w:rPr>
              <w:t xml:space="preserve">地质条件复杂 </w:t>
            </w:r>
          </w:p>
        </w:tc>
        <w:tc>
          <w:tcPr>
            <w:tcW w:type="dxa" w:w="15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100 </w:t>
            </w:r>
          </w:p>
        </w:tc>
        <w:tc>
          <w:tcPr>
            <w:tcW w:type="dxa" w:w="124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73.68 </w:t>
            </w:r>
          </w:p>
        </w:tc>
        <w:tc>
          <w:tcPr>
            <w:tcW w:type="dxa" w:w="1748"/>
            <w:tcBorders/>
            <w:tcMar>
              <w:start w:w="0" w:type="dxa"/>
              <w:end w:w="0" w:type="dxa"/>
            </w:tcMar>
          </w:tcPr>
          <w:p>
            <w:pPr>
              <w:autoSpaceDN w:val="0"/>
              <w:autoSpaceDE w:val="0"/>
              <w:widowControl/>
              <w:spacing w:line="206" w:lineRule="auto" w:before="58"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352"/>
        </w:trPr>
        <w:tc>
          <w:tcPr>
            <w:tcW w:type="dxa" w:w="2038"/>
            <w:vMerge/>
            <w:tcBorders/>
          </w:tcPr>
          <w:p/>
        </w:tc>
        <w:tc>
          <w:tcPr>
            <w:tcW w:type="dxa" w:w="2760"/>
            <w:tcBorders/>
            <w:tcMar>
              <w:start w:w="0" w:type="dxa"/>
              <w:end w:w="0" w:type="dxa"/>
            </w:tcMar>
          </w:tcPr>
          <w:p>
            <w:pPr>
              <w:autoSpaceDN w:val="0"/>
              <w:autoSpaceDE w:val="0"/>
              <w:widowControl/>
              <w:spacing w:line="185" w:lineRule="auto" w:before="64" w:after="0"/>
              <w:ind w:left="0" w:right="642" w:firstLine="0"/>
              <w:jc w:val="right"/>
            </w:pPr>
            <w:r>
              <w:rPr>
                <w:rFonts w:ascii="SimSun" w:hAnsi="SimSun" w:eastAsia="SimSun"/>
                <w:b w:val="0"/>
                <w:i w:val="0"/>
                <w:color w:val="000000"/>
                <w:sz w:val="21"/>
              </w:rPr>
              <w:t xml:space="preserve">水文条件多变 </w:t>
            </w:r>
          </w:p>
        </w:tc>
        <w:tc>
          <w:tcPr>
            <w:tcW w:type="dxa" w:w="15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100 </w:t>
            </w:r>
          </w:p>
        </w:tc>
        <w:tc>
          <w:tcPr>
            <w:tcW w:type="dxa" w:w="124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71.31 </w:t>
            </w:r>
          </w:p>
        </w:tc>
        <w:tc>
          <w:tcPr>
            <w:tcW w:type="dxa" w:w="1748"/>
            <w:tcBorders/>
            <w:tcMar>
              <w:start w:w="0" w:type="dxa"/>
              <w:end w:w="0" w:type="dxa"/>
            </w:tcMar>
          </w:tcPr>
          <w:p>
            <w:pPr>
              <w:autoSpaceDN w:val="0"/>
              <w:autoSpaceDE w:val="0"/>
              <w:widowControl/>
              <w:spacing w:line="206" w:lineRule="auto" w:before="56"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352"/>
        </w:trPr>
        <w:tc>
          <w:tcPr>
            <w:tcW w:type="dxa" w:w="2038"/>
            <w:vMerge/>
            <w:tcBorders/>
          </w:tcPr>
          <w:p/>
        </w:tc>
        <w:tc>
          <w:tcPr>
            <w:tcW w:type="dxa" w:w="2760"/>
            <w:tcBorders/>
            <w:tcMar>
              <w:start w:w="0" w:type="dxa"/>
              <w:end w:w="0" w:type="dxa"/>
            </w:tcMar>
          </w:tcPr>
          <w:p>
            <w:pPr>
              <w:autoSpaceDN w:val="0"/>
              <w:autoSpaceDE w:val="0"/>
              <w:widowControl/>
              <w:spacing w:line="185" w:lineRule="auto" w:before="64" w:after="0"/>
              <w:ind w:left="648" w:right="0" w:firstLine="0"/>
              <w:jc w:val="left"/>
            </w:pPr>
            <w:r>
              <w:rPr>
                <w:rFonts w:ascii="SimSun" w:hAnsi="SimSun" w:eastAsia="SimSun"/>
                <w:b w:val="0"/>
                <w:i w:val="0"/>
                <w:color w:val="000000"/>
                <w:sz w:val="21"/>
              </w:rPr>
              <w:t xml:space="preserve">建筑物地基影响 </w:t>
            </w:r>
          </w:p>
        </w:tc>
        <w:tc>
          <w:tcPr>
            <w:tcW w:type="dxa" w:w="15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100 </w:t>
            </w:r>
          </w:p>
        </w:tc>
        <w:tc>
          <w:tcPr>
            <w:tcW w:type="dxa" w:w="124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63.10 </w:t>
            </w:r>
          </w:p>
        </w:tc>
        <w:tc>
          <w:tcPr>
            <w:tcW w:type="dxa" w:w="1748"/>
            <w:tcBorders/>
            <w:tcMar>
              <w:start w:w="0" w:type="dxa"/>
              <w:end w:w="0" w:type="dxa"/>
            </w:tcMar>
          </w:tcPr>
          <w:p>
            <w:pPr>
              <w:autoSpaceDN w:val="0"/>
              <w:autoSpaceDE w:val="0"/>
              <w:widowControl/>
              <w:spacing w:line="204" w:lineRule="auto" w:before="58" w:after="0"/>
              <w:ind w:left="0" w:right="0" w:firstLine="0"/>
              <w:jc w:val="center"/>
            </w:pPr>
            <w:r>
              <w:rPr>
                <w:rFonts w:ascii="TimesNewRoman" w:hAnsi="TimesNewRoman" w:eastAsia="TimesNewRoman"/>
                <w:b w:val="0"/>
                <w:i w:val="0"/>
                <w:color w:val="000000"/>
                <w:sz w:val="21"/>
              </w:rPr>
              <w:t>3</w:t>
            </w:r>
            <w:r>
              <w:rPr>
                <w:rFonts w:ascii="SimSun" w:hAnsi="SimSun" w:eastAsia="SimSun"/>
                <w:b w:val="0"/>
                <w:i w:val="0"/>
                <w:color w:val="000000"/>
                <w:sz w:val="21"/>
              </w:rPr>
              <w:t xml:space="preserve"> 级</w:t>
            </w:r>
          </w:p>
        </w:tc>
      </w:tr>
      <w:tr>
        <w:trPr>
          <w:trHeight w:hRule="exact" w:val="348"/>
        </w:trPr>
        <w:tc>
          <w:tcPr>
            <w:tcW w:type="dxa" w:w="203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auto" w:before="402" w:after="0"/>
              <w:ind w:left="268" w:right="0" w:firstLine="0"/>
              <w:jc w:val="left"/>
            </w:pPr>
            <w:r>
              <w:rPr>
                <w:rFonts w:ascii="TimesNewRoman" w:hAnsi="TimesNewRoman" w:eastAsia="TimesNewRoman"/>
                <w:b w:val="0"/>
                <w:i w:val="0"/>
                <w:color w:val="000000"/>
                <w:sz w:val="21"/>
              </w:rPr>
              <w:t>B</w:t>
            </w:r>
            <w:r>
              <w:rPr>
                <w:rFonts w:ascii="TimesNewRoman" w:hAnsi="TimesNewRoman" w:eastAsia="TimesNewRoman"/>
                <w:b w:val="0"/>
                <w:i w:val="0"/>
                <w:color w:val="000000"/>
                <w:sz w:val="14"/>
              </w:rPr>
              <w:t>3</w:t>
            </w:r>
            <w:r>
              <w:rPr>
                <w:rFonts w:ascii="SimSun" w:hAnsi="SimSun" w:eastAsia="SimSun"/>
                <w:b w:val="0"/>
                <w:i w:val="0"/>
                <w:color w:val="000000"/>
                <w:sz w:val="21"/>
              </w:rPr>
              <w:t xml:space="preserve"> 施工材料因素 </w:t>
            </w:r>
          </w:p>
        </w:tc>
        <w:tc>
          <w:tcPr>
            <w:tcW w:type="dxa" w:w="2760"/>
            <w:tcBorders/>
            <w:tcMar>
              <w:start w:w="0" w:type="dxa"/>
              <w:end w:w="0" w:type="dxa"/>
            </w:tcMar>
          </w:tcPr>
          <w:p>
            <w:pPr>
              <w:autoSpaceDN w:val="0"/>
              <w:autoSpaceDE w:val="0"/>
              <w:widowControl/>
              <w:spacing w:line="185" w:lineRule="auto" w:before="62" w:after="0"/>
              <w:ind w:left="0" w:right="642" w:firstLine="0"/>
              <w:jc w:val="right"/>
            </w:pPr>
            <w:r>
              <w:rPr>
                <w:rFonts w:ascii="SimSun" w:hAnsi="SimSun" w:eastAsia="SimSun"/>
                <w:b w:val="0"/>
                <w:i w:val="0"/>
                <w:color w:val="000000"/>
                <w:sz w:val="21"/>
              </w:rPr>
              <w:t xml:space="preserve">管片质量标准 </w:t>
            </w:r>
          </w:p>
        </w:tc>
        <w:tc>
          <w:tcPr>
            <w:tcW w:type="dxa" w:w="15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100 </w:t>
            </w:r>
          </w:p>
        </w:tc>
        <w:tc>
          <w:tcPr>
            <w:tcW w:type="dxa" w:w="124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76.62 </w:t>
            </w:r>
          </w:p>
        </w:tc>
        <w:tc>
          <w:tcPr>
            <w:tcW w:type="dxa" w:w="1748"/>
            <w:tcBorders/>
            <w:tcMar>
              <w:start w:w="0" w:type="dxa"/>
              <w:end w:w="0" w:type="dxa"/>
            </w:tcMar>
          </w:tcPr>
          <w:p>
            <w:pPr>
              <w:autoSpaceDN w:val="0"/>
              <w:autoSpaceDE w:val="0"/>
              <w:widowControl/>
              <w:spacing w:line="204" w:lineRule="auto" w:before="56"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352"/>
        </w:trPr>
        <w:tc>
          <w:tcPr>
            <w:tcW w:type="dxa" w:w="2038"/>
            <w:vMerge/>
            <w:tcBorders/>
          </w:tcPr>
          <w:p/>
        </w:tc>
        <w:tc>
          <w:tcPr>
            <w:tcW w:type="dxa" w:w="2760"/>
            <w:tcBorders/>
            <w:tcMar>
              <w:start w:w="0" w:type="dxa"/>
              <w:end w:w="0" w:type="dxa"/>
            </w:tcMar>
          </w:tcPr>
          <w:p>
            <w:pPr>
              <w:autoSpaceDN w:val="0"/>
              <w:autoSpaceDE w:val="0"/>
              <w:widowControl/>
              <w:spacing w:line="185" w:lineRule="auto" w:before="64" w:after="0"/>
              <w:ind w:left="0" w:right="642" w:firstLine="0"/>
              <w:jc w:val="right"/>
            </w:pPr>
            <w:r>
              <w:rPr>
                <w:rFonts w:ascii="SimSun" w:hAnsi="SimSun" w:eastAsia="SimSun"/>
                <w:b w:val="0"/>
                <w:i w:val="0"/>
                <w:color w:val="000000"/>
                <w:sz w:val="21"/>
              </w:rPr>
              <w:t xml:space="preserve">管片防水性能 </w:t>
            </w:r>
          </w:p>
        </w:tc>
        <w:tc>
          <w:tcPr>
            <w:tcW w:type="dxa" w:w="150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100 </w:t>
            </w:r>
          </w:p>
        </w:tc>
        <w:tc>
          <w:tcPr>
            <w:tcW w:type="dxa" w:w="1240"/>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80.65 </w:t>
            </w:r>
          </w:p>
        </w:tc>
        <w:tc>
          <w:tcPr>
            <w:tcW w:type="dxa" w:w="1748"/>
            <w:tcBorders/>
            <w:tcMar>
              <w:start w:w="0" w:type="dxa"/>
              <w:end w:w="0" w:type="dxa"/>
            </w:tcMar>
          </w:tcPr>
          <w:p>
            <w:pPr>
              <w:autoSpaceDN w:val="0"/>
              <w:autoSpaceDE w:val="0"/>
              <w:widowControl/>
              <w:spacing w:line="204" w:lineRule="auto" w:before="58"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348"/>
        </w:trPr>
        <w:tc>
          <w:tcPr>
            <w:tcW w:type="dxa" w:w="2038"/>
            <w:vMerge/>
            <w:tcBorders/>
          </w:tcPr>
          <w:p/>
        </w:tc>
        <w:tc>
          <w:tcPr>
            <w:tcW w:type="dxa" w:w="2760"/>
            <w:tcBorders/>
            <w:tcMar>
              <w:start w:w="0" w:type="dxa"/>
              <w:end w:w="0" w:type="dxa"/>
            </w:tcMar>
          </w:tcPr>
          <w:p>
            <w:pPr>
              <w:autoSpaceDN w:val="0"/>
              <w:autoSpaceDE w:val="0"/>
              <w:widowControl/>
              <w:spacing w:line="185" w:lineRule="auto" w:before="64" w:after="0"/>
              <w:ind w:left="0" w:right="642" w:firstLine="0"/>
              <w:jc w:val="right"/>
            </w:pPr>
            <w:r>
              <w:rPr>
                <w:rFonts w:ascii="SimSun" w:hAnsi="SimSun" w:eastAsia="SimSun"/>
                <w:b w:val="0"/>
                <w:i w:val="0"/>
                <w:color w:val="000000"/>
                <w:sz w:val="21"/>
              </w:rPr>
              <w:t xml:space="preserve">管片螺栓型号 </w:t>
            </w:r>
          </w:p>
        </w:tc>
        <w:tc>
          <w:tcPr>
            <w:tcW w:type="dxa" w:w="15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100 </w:t>
            </w:r>
          </w:p>
        </w:tc>
        <w:tc>
          <w:tcPr>
            <w:tcW w:type="dxa" w:w="124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68.26 </w:t>
            </w:r>
          </w:p>
        </w:tc>
        <w:tc>
          <w:tcPr>
            <w:tcW w:type="dxa" w:w="1748"/>
            <w:tcBorders/>
            <w:tcMar>
              <w:start w:w="0" w:type="dxa"/>
              <w:end w:w="0" w:type="dxa"/>
            </w:tcMar>
          </w:tcPr>
          <w:p>
            <w:pPr>
              <w:autoSpaceDN w:val="0"/>
              <w:autoSpaceDE w:val="0"/>
              <w:widowControl/>
              <w:spacing w:line="206" w:lineRule="auto" w:before="56" w:after="0"/>
              <w:ind w:left="0" w:right="0" w:firstLine="0"/>
              <w:jc w:val="center"/>
            </w:pPr>
            <w:r>
              <w:rPr>
                <w:rFonts w:ascii="TimesNewRoman" w:hAnsi="TimesNewRoman" w:eastAsia="TimesNewRoman"/>
                <w:b w:val="0"/>
                <w:i w:val="0"/>
                <w:color w:val="000000"/>
                <w:sz w:val="21"/>
              </w:rPr>
              <w:t>3</w:t>
            </w:r>
            <w:r>
              <w:rPr>
                <w:rFonts w:ascii="SimSun" w:hAnsi="SimSun" w:eastAsia="SimSun"/>
                <w:b w:val="0"/>
                <w:i w:val="0"/>
                <w:color w:val="000000"/>
                <w:sz w:val="21"/>
              </w:rPr>
              <w:t xml:space="preserve"> 级</w:t>
            </w:r>
          </w:p>
        </w:tc>
      </w:tr>
      <w:tr>
        <w:trPr>
          <w:trHeight w:hRule="exact" w:val="265"/>
        </w:trPr>
        <w:tc>
          <w:tcPr>
            <w:tcW w:type="dxa" w:w="2038"/>
            <w:vMerge/>
            <w:tcBorders/>
          </w:tcPr>
          <w:p/>
        </w:tc>
        <w:tc>
          <w:tcPr>
            <w:tcW w:type="dxa" w:w="2760"/>
            <w:vMerge w:val="restart"/>
            <w:tcBorders/>
            <w:tcMar>
              <w:start w:w="0" w:type="dxa"/>
              <w:end w:w="0" w:type="dxa"/>
            </w:tcMar>
            <w:tcMar>
              <w:start w:w="0" w:type="dxa"/>
              <w:end w:w="0" w:type="dxa"/>
            </w:tcMar>
          </w:tcPr>
          <w:p>
            <w:pPr>
              <w:autoSpaceDN w:val="0"/>
              <w:autoSpaceDE w:val="0"/>
              <w:widowControl/>
              <w:spacing w:line="185" w:lineRule="auto" w:before="66" w:after="0"/>
              <w:ind w:left="542" w:right="0" w:firstLine="0"/>
              <w:jc w:val="left"/>
            </w:pPr>
            <w:r>
              <w:rPr>
                <w:rFonts w:ascii="SimSun" w:hAnsi="SimSun" w:eastAsia="SimSun"/>
                <w:b w:val="0"/>
                <w:i w:val="0"/>
                <w:color w:val="000000"/>
                <w:sz w:val="21"/>
              </w:rPr>
              <w:t xml:space="preserve">隧道排水设备故障 </w:t>
            </w:r>
          </w:p>
        </w:tc>
        <w:tc>
          <w:tcPr>
            <w:tcW w:type="dxa" w:w="1500"/>
            <w:vMerge w:val="restart"/>
            <w:tcBorders/>
            <w:tcMar>
              <w:start w:w="0" w:type="dxa"/>
              <w:end w:w="0" w:type="dxa"/>
            </w:tcMar>
            <w:tcMar>
              <w:start w:w="0" w:type="dxa"/>
              <w:end w:w="0" w:type="dxa"/>
            </w:tcMar>
          </w:tcPr>
          <w:p>
            <w:pPr>
              <w:autoSpaceDN w:val="0"/>
              <w:autoSpaceDE w:val="0"/>
              <w:widowControl/>
              <w:spacing w:line="233" w:lineRule="auto" w:before="62" w:after="0"/>
              <w:ind w:left="0" w:right="0" w:firstLine="0"/>
              <w:jc w:val="center"/>
            </w:pPr>
            <w:r>
              <w:rPr>
                <w:rFonts w:ascii="TimesNewRoman" w:hAnsi="TimesNewRoman" w:eastAsia="TimesNewRoman"/>
                <w:b w:val="0"/>
                <w:i w:val="0"/>
                <w:color w:val="000000"/>
                <w:sz w:val="21"/>
              </w:rPr>
              <w:t xml:space="preserve">100 </w:t>
            </w:r>
          </w:p>
        </w:tc>
        <w:tc>
          <w:tcPr>
            <w:tcW w:type="dxa" w:w="1240"/>
            <w:vMerge w:val="restart"/>
            <w:tcBorders/>
            <w:tcMar>
              <w:start w:w="0" w:type="dxa"/>
              <w:end w:w="0" w:type="dxa"/>
            </w:tcMar>
            <w:tcMar>
              <w:start w:w="0" w:type="dxa"/>
              <w:end w:w="0" w:type="dxa"/>
            </w:tcMar>
          </w:tcPr>
          <w:p>
            <w:pPr>
              <w:autoSpaceDN w:val="0"/>
              <w:autoSpaceDE w:val="0"/>
              <w:widowControl/>
              <w:spacing w:line="233" w:lineRule="auto" w:before="62" w:after="0"/>
              <w:ind w:left="0" w:right="0" w:firstLine="0"/>
              <w:jc w:val="center"/>
            </w:pPr>
            <w:r>
              <w:rPr>
                <w:rFonts w:ascii="TimesNewRoman" w:hAnsi="TimesNewRoman" w:eastAsia="TimesNewRoman"/>
                <w:b w:val="0"/>
                <w:i w:val="0"/>
                <w:color w:val="000000"/>
                <w:sz w:val="21"/>
              </w:rPr>
              <w:t xml:space="preserve">83.17 </w:t>
            </w:r>
          </w:p>
        </w:tc>
        <w:tc>
          <w:tcPr>
            <w:tcW w:type="dxa" w:w="1748"/>
            <w:vMerge w:val="restart"/>
            <w:tcBorders/>
            <w:tcMar>
              <w:start w:w="0" w:type="dxa"/>
              <w:end w:w="0" w:type="dxa"/>
            </w:tcMar>
            <w:tcMar>
              <w:start w:w="0" w:type="dxa"/>
              <w:end w:w="0" w:type="dxa"/>
            </w:tcMar>
          </w:tcPr>
          <w:p>
            <w:pPr>
              <w:autoSpaceDN w:val="0"/>
              <w:autoSpaceDE w:val="0"/>
              <w:widowControl/>
              <w:spacing w:line="206" w:lineRule="auto" w:before="58"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86"/>
        </w:trPr>
        <w:tc>
          <w:tcPr>
            <w:tcW w:type="dxa" w:w="203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664" w:after="0"/>
              <w:ind w:left="268" w:right="0" w:firstLine="0"/>
              <w:jc w:val="left"/>
            </w:pPr>
            <w:r>
              <w:rPr>
                <w:rFonts w:ascii="TimesNewRoman" w:hAnsi="TimesNewRoman" w:eastAsia="TimesNewRoman"/>
                <w:b w:val="0"/>
                <w:i w:val="0"/>
                <w:color w:val="000000"/>
                <w:sz w:val="21"/>
              </w:rPr>
              <w:t>B</w:t>
            </w:r>
            <w:r>
              <w:rPr>
                <w:rFonts w:ascii="TimesNewRoman" w:hAnsi="TimesNewRoman" w:eastAsia="TimesNewRoman"/>
                <w:b w:val="0"/>
                <w:i w:val="0"/>
                <w:color w:val="000000"/>
                <w:sz w:val="14"/>
              </w:rPr>
              <w:t>4</w:t>
            </w:r>
            <w:r>
              <w:rPr>
                <w:rFonts w:ascii="SimSun" w:hAnsi="SimSun" w:eastAsia="SimSun"/>
                <w:b w:val="0"/>
                <w:i w:val="0"/>
                <w:color w:val="000000"/>
                <w:sz w:val="21"/>
              </w:rPr>
              <w:t xml:space="preserve"> 机械设备因素 </w:t>
            </w:r>
          </w:p>
        </w:tc>
        <w:tc>
          <w:tcPr>
            <w:tcW w:type="dxa" w:w="2038"/>
            <w:vMerge/>
            <w:tcBorders/>
          </w:tcPr>
          <w:p/>
        </w:tc>
        <w:tc>
          <w:tcPr>
            <w:tcW w:type="dxa" w:w="2038"/>
            <w:vMerge/>
            <w:tcBorders/>
          </w:tcPr>
          <w:p/>
        </w:tc>
        <w:tc>
          <w:tcPr>
            <w:tcW w:type="dxa" w:w="2038"/>
            <w:vMerge/>
            <w:tcBorders/>
          </w:tcPr>
          <w:p/>
        </w:tc>
        <w:tc>
          <w:tcPr>
            <w:tcW w:type="dxa" w:w="2038"/>
            <w:vMerge/>
            <w:tcBorders/>
          </w:tcPr>
          <w:p/>
        </w:tc>
      </w:tr>
      <w:tr>
        <w:trPr>
          <w:trHeight w:hRule="exact" w:val="351"/>
        </w:trPr>
        <w:tc>
          <w:tcPr>
            <w:tcW w:type="dxa" w:w="2038"/>
            <w:vMerge/>
            <w:tcBorders/>
          </w:tcPr>
          <w:p/>
        </w:tc>
        <w:tc>
          <w:tcPr>
            <w:tcW w:type="dxa" w:w="2760"/>
            <w:tcBorders/>
            <w:tcMar>
              <w:start w:w="0" w:type="dxa"/>
              <w:end w:w="0" w:type="dxa"/>
            </w:tcMar>
          </w:tcPr>
          <w:p>
            <w:pPr>
              <w:autoSpaceDN w:val="0"/>
              <w:autoSpaceDE w:val="0"/>
              <w:widowControl/>
              <w:spacing w:line="185" w:lineRule="auto" w:before="64" w:after="0"/>
              <w:ind w:left="332" w:right="0" w:firstLine="0"/>
              <w:jc w:val="left"/>
            </w:pPr>
            <w:r>
              <w:rPr>
                <w:rFonts w:ascii="SimSun" w:hAnsi="SimSun" w:eastAsia="SimSun"/>
                <w:b w:val="0"/>
                <w:i w:val="0"/>
                <w:color w:val="000000"/>
                <w:sz w:val="21"/>
              </w:rPr>
              <w:t xml:space="preserve">盾构机刀盘和刀具受损 </w:t>
            </w:r>
          </w:p>
        </w:tc>
        <w:tc>
          <w:tcPr>
            <w:tcW w:type="dxa" w:w="15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100 </w:t>
            </w:r>
          </w:p>
        </w:tc>
        <w:tc>
          <w:tcPr>
            <w:tcW w:type="dxa" w:w="124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83.22 </w:t>
            </w:r>
          </w:p>
        </w:tc>
        <w:tc>
          <w:tcPr>
            <w:tcW w:type="dxa" w:w="1748"/>
            <w:tcBorders/>
            <w:tcMar>
              <w:start w:w="0" w:type="dxa"/>
              <w:end w:w="0" w:type="dxa"/>
            </w:tcMar>
          </w:tcPr>
          <w:p>
            <w:pPr>
              <w:autoSpaceDN w:val="0"/>
              <w:autoSpaceDE w:val="0"/>
              <w:widowControl/>
              <w:spacing w:line="204" w:lineRule="auto" w:before="58"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350"/>
        </w:trPr>
        <w:tc>
          <w:tcPr>
            <w:tcW w:type="dxa" w:w="2038"/>
            <w:vMerge/>
            <w:tcBorders/>
          </w:tcPr>
          <w:p/>
        </w:tc>
        <w:tc>
          <w:tcPr>
            <w:tcW w:type="dxa" w:w="2760"/>
            <w:tcBorders/>
            <w:tcMar>
              <w:start w:w="0" w:type="dxa"/>
              <w:end w:w="0" w:type="dxa"/>
            </w:tcMar>
          </w:tcPr>
          <w:p>
            <w:pPr>
              <w:autoSpaceDN w:val="0"/>
              <w:autoSpaceDE w:val="0"/>
              <w:widowControl/>
              <w:spacing w:line="185" w:lineRule="auto" w:before="62" w:after="0"/>
              <w:ind w:left="0" w:right="642" w:firstLine="0"/>
              <w:jc w:val="right"/>
            </w:pPr>
            <w:r>
              <w:rPr>
                <w:rFonts w:ascii="SimSun" w:hAnsi="SimSun" w:eastAsia="SimSun"/>
                <w:b w:val="0"/>
                <w:i w:val="0"/>
                <w:color w:val="000000"/>
                <w:sz w:val="21"/>
              </w:rPr>
              <w:t xml:space="preserve">掘进推力失控 </w:t>
            </w:r>
          </w:p>
        </w:tc>
        <w:tc>
          <w:tcPr>
            <w:tcW w:type="dxa" w:w="15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100 </w:t>
            </w:r>
          </w:p>
        </w:tc>
        <w:tc>
          <w:tcPr>
            <w:tcW w:type="dxa" w:w="124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92.00 </w:t>
            </w:r>
          </w:p>
        </w:tc>
        <w:tc>
          <w:tcPr>
            <w:tcW w:type="dxa" w:w="1748"/>
            <w:tcBorders/>
            <w:tcMar>
              <w:start w:w="0" w:type="dxa"/>
              <w:end w:w="0" w:type="dxa"/>
            </w:tcMar>
          </w:tcPr>
          <w:p>
            <w:pPr>
              <w:autoSpaceDN w:val="0"/>
              <w:autoSpaceDE w:val="0"/>
              <w:widowControl/>
              <w:spacing w:line="204" w:lineRule="auto" w:before="56" w:after="0"/>
              <w:ind w:left="0" w:right="0" w:firstLine="0"/>
              <w:jc w:val="center"/>
            </w:pPr>
            <w:r>
              <w:rPr>
                <w:rFonts w:ascii="TimesNewRoman" w:hAnsi="TimesNewRoman" w:eastAsia="TimesNewRoman"/>
                <w:b w:val="0"/>
                <w:i w:val="0"/>
                <w:color w:val="000000"/>
                <w:sz w:val="21"/>
              </w:rPr>
              <w:t>5</w:t>
            </w:r>
            <w:r>
              <w:rPr>
                <w:rFonts w:ascii="SimSun" w:hAnsi="SimSun" w:eastAsia="SimSun"/>
                <w:b w:val="0"/>
                <w:i w:val="0"/>
                <w:color w:val="000000"/>
                <w:sz w:val="21"/>
              </w:rPr>
              <w:t xml:space="preserve"> 级</w:t>
            </w:r>
          </w:p>
        </w:tc>
      </w:tr>
      <w:tr>
        <w:trPr>
          <w:trHeight w:hRule="exact" w:val="350"/>
        </w:trPr>
        <w:tc>
          <w:tcPr>
            <w:tcW w:type="dxa" w:w="2038"/>
            <w:vMerge/>
            <w:tcBorders/>
          </w:tcPr>
          <w:p/>
        </w:tc>
        <w:tc>
          <w:tcPr>
            <w:tcW w:type="dxa" w:w="2760"/>
            <w:tcBorders/>
            <w:tcMar>
              <w:start w:w="0" w:type="dxa"/>
              <w:end w:w="0" w:type="dxa"/>
            </w:tcMar>
          </w:tcPr>
          <w:p>
            <w:pPr>
              <w:autoSpaceDN w:val="0"/>
              <w:autoSpaceDE w:val="0"/>
              <w:widowControl/>
              <w:spacing w:line="185" w:lineRule="auto" w:before="62" w:after="0"/>
              <w:ind w:left="648" w:right="0" w:firstLine="0"/>
              <w:jc w:val="left"/>
            </w:pPr>
            <w:r>
              <w:rPr>
                <w:rFonts w:ascii="SimSun" w:hAnsi="SimSun" w:eastAsia="SimSun"/>
                <w:b w:val="0"/>
                <w:i w:val="0"/>
                <w:color w:val="000000"/>
                <w:sz w:val="21"/>
              </w:rPr>
              <w:t xml:space="preserve">盾构机连续作业 </w:t>
            </w:r>
          </w:p>
        </w:tc>
        <w:tc>
          <w:tcPr>
            <w:tcW w:type="dxa" w:w="15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100 </w:t>
            </w:r>
          </w:p>
        </w:tc>
        <w:tc>
          <w:tcPr>
            <w:tcW w:type="dxa" w:w="124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91.50 </w:t>
            </w:r>
          </w:p>
        </w:tc>
        <w:tc>
          <w:tcPr>
            <w:tcW w:type="dxa" w:w="1748"/>
            <w:tcBorders/>
            <w:tcMar>
              <w:start w:w="0" w:type="dxa"/>
              <w:end w:w="0" w:type="dxa"/>
            </w:tcMar>
          </w:tcPr>
          <w:p>
            <w:pPr>
              <w:autoSpaceDN w:val="0"/>
              <w:autoSpaceDE w:val="0"/>
              <w:widowControl/>
              <w:spacing w:line="204" w:lineRule="auto" w:before="56" w:after="0"/>
              <w:ind w:left="0" w:right="0" w:firstLine="0"/>
              <w:jc w:val="center"/>
            </w:pPr>
            <w:r>
              <w:rPr>
                <w:rFonts w:ascii="TimesNewRoman" w:hAnsi="TimesNewRoman" w:eastAsia="TimesNewRoman"/>
                <w:b w:val="0"/>
                <w:i w:val="0"/>
                <w:color w:val="000000"/>
                <w:sz w:val="21"/>
              </w:rPr>
              <w:t>5</w:t>
            </w:r>
            <w:r>
              <w:rPr>
                <w:rFonts w:ascii="SimSun" w:hAnsi="SimSun" w:eastAsia="SimSun"/>
                <w:b w:val="0"/>
                <w:i w:val="0"/>
                <w:color w:val="000000"/>
                <w:sz w:val="21"/>
              </w:rPr>
              <w:t xml:space="preserve"> 级</w:t>
            </w:r>
          </w:p>
        </w:tc>
      </w:tr>
      <w:tr>
        <w:trPr>
          <w:trHeight w:hRule="exact" w:val="351"/>
        </w:trPr>
        <w:tc>
          <w:tcPr>
            <w:tcW w:type="dxa" w:w="2038"/>
            <w:vMerge/>
            <w:tcBorders/>
          </w:tcPr>
          <w:p/>
        </w:tc>
        <w:tc>
          <w:tcPr>
            <w:tcW w:type="dxa" w:w="2760"/>
            <w:tcBorders/>
            <w:tcMar>
              <w:start w:w="0" w:type="dxa"/>
              <w:end w:w="0" w:type="dxa"/>
            </w:tcMar>
          </w:tcPr>
          <w:p>
            <w:pPr>
              <w:autoSpaceDN w:val="0"/>
              <w:autoSpaceDE w:val="0"/>
              <w:widowControl/>
              <w:spacing w:line="185" w:lineRule="auto" w:before="64" w:after="0"/>
              <w:ind w:left="648" w:right="0" w:firstLine="0"/>
              <w:jc w:val="left"/>
            </w:pPr>
            <w:r>
              <w:rPr>
                <w:rFonts w:ascii="SimSun" w:hAnsi="SimSun" w:eastAsia="SimSun"/>
                <w:b w:val="0"/>
                <w:i w:val="0"/>
                <w:color w:val="000000"/>
                <w:sz w:val="21"/>
              </w:rPr>
              <w:t xml:space="preserve">盾构非正常停机 </w:t>
            </w:r>
          </w:p>
        </w:tc>
        <w:tc>
          <w:tcPr>
            <w:tcW w:type="dxa" w:w="15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100 </w:t>
            </w:r>
          </w:p>
        </w:tc>
        <w:tc>
          <w:tcPr>
            <w:tcW w:type="dxa" w:w="124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88.50 </w:t>
            </w:r>
          </w:p>
        </w:tc>
        <w:tc>
          <w:tcPr>
            <w:tcW w:type="dxa" w:w="1748"/>
            <w:tcBorders/>
            <w:tcMar>
              <w:start w:w="0" w:type="dxa"/>
              <w:end w:w="0" w:type="dxa"/>
            </w:tcMar>
          </w:tcPr>
          <w:p>
            <w:pPr>
              <w:autoSpaceDN w:val="0"/>
              <w:autoSpaceDE w:val="0"/>
              <w:widowControl/>
              <w:spacing w:line="206" w:lineRule="auto" w:before="56" w:after="0"/>
              <w:ind w:left="0" w:right="0" w:firstLine="0"/>
              <w:jc w:val="center"/>
            </w:pPr>
            <w:r>
              <w:rPr>
                <w:rFonts w:ascii="TimesNewRoman" w:hAnsi="TimesNewRoman" w:eastAsia="TimesNewRoman"/>
                <w:b w:val="0"/>
                <w:i w:val="0"/>
                <w:color w:val="000000"/>
                <w:sz w:val="21"/>
              </w:rPr>
              <w:t>5</w:t>
            </w:r>
            <w:r>
              <w:rPr>
                <w:rFonts w:ascii="SimSun" w:hAnsi="SimSun" w:eastAsia="SimSun"/>
                <w:b w:val="0"/>
                <w:i w:val="0"/>
                <w:color w:val="000000"/>
                <w:sz w:val="21"/>
              </w:rPr>
              <w:t xml:space="preserve"> 级</w:t>
            </w:r>
          </w:p>
        </w:tc>
      </w:tr>
      <w:tr>
        <w:trPr>
          <w:trHeight w:hRule="exact" w:val="263"/>
        </w:trPr>
        <w:tc>
          <w:tcPr>
            <w:tcW w:type="dxa" w:w="2038"/>
            <w:vMerge/>
            <w:tcBorders/>
          </w:tcPr>
          <w:p/>
        </w:tc>
        <w:tc>
          <w:tcPr>
            <w:tcW w:type="dxa" w:w="2760"/>
            <w:vMerge w:val="restart"/>
            <w:tcBorders/>
            <w:tcMar>
              <w:start w:w="0" w:type="dxa"/>
              <w:end w:w="0" w:type="dxa"/>
            </w:tcMar>
          </w:tcPr>
          <w:p>
            <w:pPr>
              <w:autoSpaceDN w:val="0"/>
              <w:autoSpaceDE w:val="0"/>
              <w:widowControl/>
              <w:spacing w:line="185" w:lineRule="auto" w:before="64" w:after="0"/>
              <w:ind w:left="0" w:right="642" w:firstLine="0"/>
              <w:jc w:val="right"/>
            </w:pPr>
            <w:r>
              <w:rPr>
                <w:rFonts w:ascii="SimSun" w:hAnsi="SimSun" w:eastAsia="SimSun"/>
                <w:b w:val="0"/>
                <w:i w:val="0"/>
                <w:color w:val="000000"/>
                <w:sz w:val="21"/>
              </w:rPr>
              <w:t xml:space="preserve">排渣系统故障 </w:t>
            </w:r>
          </w:p>
        </w:tc>
        <w:tc>
          <w:tcPr>
            <w:tcW w:type="dxa" w:w="1500"/>
            <w:vMerge w:val="restart"/>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100 </w:t>
            </w:r>
          </w:p>
        </w:tc>
        <w:tc>
          <w:tcPr>
            <w:tcW w:type="dxa" w:w="1240"/>
            <w:vMerge w:val="restart"/>
            <w:tcBorders/>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1"/>
              </w:rPr>
              <w:t xml:space="preserve">91.00 </w:t>
            </w:r>
          </w:p>
        </w:tc>
        <w:tc>
          <w:tcPr>
            <w:tcW w:type="dxa" w:w="1748"/>
            <w:vMerge w:val="restart"/>
            <w:tcBorders/>
            <w:tcMar>
              <w:start w:w="0" w:type="dxa"/>
              <w:end w:w="0" w:type="dxa"/>
            </w:tcMar>
          </w:tcPr>
          <w:p>
            <w:pPr>
              <w:autoSpaceDN w:val="0"/>
              <w:autoSpaceDE w:val="0"/>
              <w:widowControl/>
              <w:spacing w:line="204" w:lineRule="auto" w:before="58" w:after="0"/>
              <w:ind w:left="0" w:right="0" w:firstLine="0"/>
              <w:jc w:val="center"/>
            </w:pPr>
            <w:r>
              <w:rPr>
                <w:rFonts w:ascii="TimesNewRoman" w:hAnsi="TimesNewRoman" w:eastAsia="TimesNewRoman"/>
                <w:b w:val="0"/>
                <w:i w:val="0"/>
                <w:color w:val="000000"/>
                <w:sz w:val="21"/>
              </w:rPr>
              <w:t>5</w:t>
            </w:r>
            <w:r>
              <w:rPr>
                <w:rFonts w:ascii="SimSun" w:hAnsi="SimSun" w:eastAsia="SimSun"/>
                <w:b w:val="0"/>
                <w:i w:val="0"/>
                <w:color w:val="000000"/>
                <w:sz w:val="21"/>
              </w:rPr>
              <w:t xml:space="preserve"> 级</w:t>
            </w:r>
          </w:p>
        </w:tc>
      </w:tr>
      <w:tr>
        <w:trPr>
          <w:trHeight w:hRule="exact" w:val="87"/>
        </w:trPr>
        <w:tc>
          <w:tcPr>
            <w:tcW w:type="dxa" w:w="2038"/>
            <w:tcBorders>
              <w:bottom w:sz="8.0" w:val="single" w:color="#000000"/>
            </w:tcBorders>
          </w:tcPr>
          <w:p/>
        </w:tc>
        <w:tc>
          <w:tcPr>
            <w:tcW w:type="dxa" w:w="2038"/>
            <w:vMerge/>
            <w:tcBorders/>
          </w:tcPr>
          <w:p/>
        </w:tc>
        <w:tc>
          <w:tcPr>
            <w:tcW w:type="dxa" w:w="2038"/>
            <w:vMerge/>
            <w:tcBorders/>
          </w:tcPr>
          <w:p/>
        </w:tc>
        <w:tc>
          <w:tcPr>
            <w:tcW w:type="dxa" w:w="2038"/>
            <w:vMerge/>
            <w:tcBorders/>
          </w:tcPr>
          <w:p/>
        </w:tc>
        <w:tc>
          <w:tcPr>
            <w:tcW w:type="dxa" w:w="2038"/>
            <w:vMerge/>
            <w:tcBorders/>
          </w:tcPr>
          <w:p/>
        </w:tc>
      </w:tr>
      <w:tr>
        <w:tc>
          <w:tcPr>
            <w:tcW w:type="dxa" w:w="2038"/>
            <w:tcBorders>
              <w:bottom w:sz="8.0" w:val="single" w:color="#000000"/>
            </w:tcBorders>
          </w:tcPr>
          <w:p/>
        </w:tc>
        <w:tc>
          <w:tcPr>
            <w:tcW w:type="dxa" w:w="2038"/>
          </w:tcPr>
          <w:p/>
        </w:tc>
        <w:tc>
          <w:tcPr>
            <w:tcW w:type="dxa" w:w="2038"/>
          </w:tcPr>
          <w:p/>
        </w:tc>
        <w:tc>
          <w:tcPr>
            <w:tcW w:type="dxa" w:w="2038"/>
          </w:tcPr>
          <w:p/>
        </w:tc>
        <w:tc>
          <w:tcPr>
            <w:tcW w:type="dxa" w:w="2038"/>
          </w:tcPr>
          <w:p/>
        </w:tc>
      </w:tr>
      <w:tr>
        <w:tc>
          <w:tcPr>
            <w:tcW w:type="dxa" w:w="2038"/>
            <w:tcBorders>
              <w:bottom w:sz="8.0" w:val="single" w:color="#000000"/>
            </w:tcBorders>
          </w:tcPr>
          <w:p/>
        </w:tc>
        <w:tc>
          <w:tcPr>
            <w:tcW w:type="dxa" w:w="2038"/>
          </w:tcPr>
          <w:p/>
        </w:tc>
        <w:tc>
          <w:tcPr>
            <w:tcW w:type="dxa" w:w="2038"/>
          </w:tcPr>
          <w:p/>
        </w:tc>
        <w:tc>
          <w:tcPr>
            <w:tcW w:type="dxa" w:w="2038"/>
          </w:tcPr>
          <w:p/>
        </w:tc>
        <w:tc>
          <w:tcPr>
            <w:tcW w:type="dxa" w:w="2038"/>
          </w:tcPr>
          <w:p/>
        </w:tc>
      </w:tr>
      <w:tr>
        <w:tc>
          <w:tcPr>
            <w:tcW w:type="dxa" w:w="2038"/>
            <w:tcBorders>
              <w:bottom w:sz="8.0" w:val="single" w:color="#000000"/>
            </w:tcBorders>
          </w:tcPr>
          <w:p/>
        </w:tc>
        <w:tc>
          <w:tcPr>
            <w:tcW w:type="dxa" w:w="2038"/>
          </w:tcPr>
          <w:p/>
        </w:tc>
        <w:tc>
          <w:tcPr>
            <w:tcW w:type="dxa" w:w="2038"/>
          </w:tcPr>
          <w:p/>
        </w:tc>
        <w:tc>
          <w:tcPr>
            <w:tcW w:type="dxa" w:w="2038"/>
          </w:tcPr>
          <w:p/>
        </w:tc>
        <w:tc>
          <w:tcPr>
            <w:tcW w:type="dxa" w:w="2038"/>
          </w:tcPr>
          <w:p/>
        </w:tc>
      </w:tr>
      <w:tr>
        <w:tc>
          <w:tcPr>
            <w:tcW w:type="dxa" w:w="2038"/>
            <w:tcBorders>
              <w:bottom w:sz="8.0" w:val="single" w:color="#000000"/>
            </w:tcBorders>
          </w:tcPr>
          <w:p/>
        </w:tc>
        <w:tc>
          <w:tcPr>
            <w:tcW w:type="dxa" w:w="2038"/>
          </w:tcPr>
          <w:p/>
        </w:tc>
        <w:tc>
          <w:tcPr>
            <w:tcW w:type="dxa" w:w="2038"/>
          </w:tcPr>
          <w:p/>
        </w:tc>
        <w:tc>
          <w:tcPr>
            <w:tcW w:type="dxa" w:w="2038"/>
          </w:tcPr>
          <w:p/>
        </w:tc>
        <w:tc>
          <w:tcPr>
            <w:tcW w:type="dxa" w:w="2038"/>
          </w:tcPr>
          <w:p/>
        </w:tc>
      </w:tr>
      <w:tr>
        <w:tc>
          <w:tcPr>
            <w:tcW w:type="dxa" w:w="2038"/>
            <w:tcBorders>
              <w:bottom w:sz="8.0" w:val="single" w:color="#000000"/>
            </w:tcBorders>
          </w:tcPr>
          <w:p/>
        </w:tc>
        <w:tc>
          <w:tcPr>
            <w:tcW w:type="dxa" w:w="2038"/>
          </w:tcPr>
          <w:p/>
        </w:tc>
        <w:tc>
          <w:tcPr>
            <w:tcW w:type="dxa" w:w="2038"/>
          </w:tcPr>
          <w:p/>
        </w:tc>
        <w:tc>
          <w:tcPr>
            <w:tcW w:type="dxa" w:w="2038"/>
          </w:tcPr>
          <w:p/>
        </w:tc>
        <w:tc>
          <w:tcPr>
            <w:tcW w:type="dxa" w:w="2038"/>
          </w:tcPr>
          <w:p/>
        </w:tc>
      </w:tr>
    </w:tbl>
    <w:p>
      <w:pPr>
        <w:sectPr>
          <w:pgSz w:w="11904" w:h="16840"/>
          <w:pgMar w:top="724" w:right="129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50"/>
        <w:ind w:left="0" w:right="3174" w:firstLine="0"/>
        <w:jc w:val="right"/>
      </w:pPr>
      <w:r>
        <w:rPr>
          <w:rFonts w:ascii="SimSun" w:hAnsi="SimSun" w:eastAsia="SimSun"/>
          <w:b w:val="0"/>
          <w:i w:val="0"/>
          <w:color w:val="000000"/>
          <w:sz w:val="21"/>
        </w:rPr>
        <w:t>大连交通大学专业硕士学位论文</w:t>
      </w:r>
    </w:p>
    <w:tbl>
      <w:tblPr>
        <w:tblW w:type="auto" w:w="0"/>
        <w:tblLayout w:type="fixed"/>
        <w:tblLook w:firstColumn="1" w:firstRow="1" w:lastColumn="0" w:lastRow="0" w:noHBand="0" w:noVBand="1" w:val="04A0"/>
        <w:tblInd w:w="968.0000000000001" w:type="dxa"/>
      </w:tblPr>
      <w:tblGrid>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tblGrid>
      <w:tr>
        <w:trPr>
          <w:trHeight w:hRule="exact" w:val="976"/>
        </w:trPr>
        <w:tc>
          <w:tcPr>
            <w:tcW w:type="dxa" w:w="812"/>
            <w:tcBorders>
              <w:top w:sz="12.0" w:val="single" w:color="#000000"/>
              <w:bottom w:sz="4.74399995803833" w:val="single" w:color="#000000"/>
            </w:tcBorders>
            <w:tcMar>
              <w:start w:w="0" w:type="dxa"/>
              <w:end w:w="0" w:type="dxa"/>
            </w:tcMar>
          </w:tcPr>
          <w:p>
            <w:pPr>
              <w:autoSpaceDN w:val="0"/>
              <w:autoSpaceDE w:val="0"/>
              <w:widowControl/>
              <w:spacing w:line="404" w:lineRule="exact" w:before="462"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tcBorders>
              <w:top w:sz="12.0" w:val="single" w:color="#000000"/>
              <w:bottom w:sz="4.74399995803833" w:val="single" w:color="#000000"/>
            </w:tcBorders>
            <w:tcMar>
              <w:start w:w="0" w:type="dxa"/>
              <w:end w:w="0" w:type="dxa"/>
            </w:tcMar>
          </w:tcPr>
          <w:p>
            <w:pPr>
              <w:autoSpaceDN w:val="0"/>
              <w:autoSpaceDE w:val="0"/>
              <w:widowControl/>
              <w:spacing w:line="230" w:lineRule="auto" w:before="690" w:after="0"/>
              <w:ind w:left="16" w:right="0" w:firstLine="0"/>
              <w:jc w:val="left"/>
            </w:pPr>
            <w:r>
              <w:rPr>
                <w:rFonts w:ascii="TimesNewRoman,Italic" w:hAnsi="TimesNewRoman,Italic" w:eastAsia="TimesNewRoman,Italic"/>
                <w:b w:val="0"/>
                <w:i/>
                <w:color w:val="000000"/>
                <w:sz w:val="24"/>
              </w:rPr>
              <w:t>v</w:t>
            </w:r>
          </w:p>
        </w:tc>
        <w:tc>
          <w:tcPr>
            <w:tcW w:type="dxa" w:w="60"/>
            <w:tcBorders/>
            <w:tcMar>
              <w:start w:w="0" w:type="dxa"/>
              <w:end w:w="0" w:type="dxa"/>
            </w:tcMar>
          </w:tcPr>
          <w:p/>
        </w:tc>
        <w:tc>
          <w:tcPr>
            <w:tcW w:type="dxa" w:w="220"/>
            <w:vMerge w:val="restart"/>
            <w:tcBorders>
              <w:top w:sz="12.0" w:val="single" w:color="#000000"/>
            </w:tcBorders>
            <w:tcMar>
              <w:start w:w="0" w:type="dxa"/>
              <w:end w:w="0" w:type="dxa"/>
            </w:tcMar>
            <w:tcMar>
              <w:start w:w="0" w:type="dxa"/>
              <w:end w:w="0" w:type="dxa"/>
            </w:tcMar>
          </w:tcPr>
          <w:p>
            <w:pPr>
              <w:autoSpaceDN w:val="0"/>
              <w:autoSpaceDE w:val="0"/>
              <w:widowControl/>
              <w:spacing w:line="266" w:lineRule="auto" w:before="808"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40"/>
            <w:tcBorders>
              <w:top w:sz="12.0" w:val="single" w:color="#000000"/>
              <w:bottom w:sz="4.74399995803833" w:val="single" w:color="#000000"/>
            </w:tcBorders>
            <w:tcMar>
              <w:start w:w="0" w:type="dxa"/>
              <w:end w:w="0" w:type="dxa"/>
            </w:tcMar>
          </w:tcPr>
          <w:p>
            <w:pPr>
              <w:autoSpaceDN w:val="0"/>
              <w:autoSpaceDE w:val="0"/>
              <w:widowControl/>
              <w:spacing w:line="404" w:lineRule="exact" w:before="552" w:after="0"/>
              <w:ind w:left="0" w:right="0" w:firstLine="0"/>
              <w:jc w:val="center"/>
            </w:pPr>
            <w:r>
              <w:rPr>
                <w:rFonts w:ascii="Symbol" w:hAnsi="Symbol" w:eastAsia="Symbol"/>
                <w:b w:val="0"/>
                <w:i w:val="0"/>
                <w:color w:val="000000"/>
                <w:sz w:val="27"/>
              </w:rPr>
              <w:t>)</w:t>
            </w:r>
          </w:p>
        </w:tc>
        <w:tc>
          <w:tcPr>
            <w:tcW w:type="dxa" w:w="244"/>
            <w:tcBorders>
              <w:top w:sz="12.0" w:val="single" w:color="#000000"/>
              <w:end w:sz="4.74399995803833" w:val="single" w:color="#000000"/>
              <w:bottom w:sz="4.74399995803833" w:val="single" w:color="#000000"/>
            </w:tcBorders>
            <w:tcMar>
              <w:start w:w="0" w:type="dxa"/>
              <w:end w:w="0" w:type="dxa"/>
            </w:tcMar>
          </w:tcPr>
          <w:p>
            <w:pPr>
              <w:autoSpaceDN w:val="0"/>
              <w:autoSpaceDE w:val="0"/>
              <w:widowControl/>
              <w:spacing w:line="314" w:lineRule="exact" w:before="642" w:after="0"/>
              <w:ind w:left="0" w:right="0" w:firstLine="0"/>
              <w:jc w:val="center"/>
            </w:pPr>
            <w:r>
              <w:rPr>
                <w:rFonts w:ascii="Symbol" w:hAnsi="Symbol" w:eastAsia="Symbol"/>
                <w:b w:val="0"/>
                <w:i w:val="0"/>
                <w:color w:val="000000"/>
                <w:sz w:val="24"/>
              </w:rPr>
              <w:t>=</w:t>
            </w:r>
          </w:p>
        </w:tc>
        <w:tc>
          <w:tcPr>
            <w:tcW w:type="dxa" w:w="556"/>
            <w:tcBorders>
              <w:start w:sz="4.74399995803833" w:val="single" w:color="#000000"/>
              <w:top w:sz="12.0" w:val="single" w:color="#000000"/>
              <w:bottom w:sz="4.74399995803833" w:val="single" w:color="#000000"/>
            </w:tcBorders>
            <w:tcMar>
              <w:start w:w="0" w:type="dxa"/>
              <w:end w:w="0" w:type="dxa"/>
            </w:tcMar>
          </w:tcPr>
          <w:p>
            <w:pPr>
              <w:autoSpaceDN w:val="0"/>
              <w:autoSpaceDE w:val="0"/>
              <w:widowControl/>
              <w:spacing w:line="230" w:lineRule="auto" w:before="690" w:after="0"/>
              <w:ind w:left="0" w:right="0" w:firstLine="0"/>
              <w:jc w:val="center"/>
            </w:pPr>
            <w:r>
              <w:rPr>
                <w:rFonts w:ascii="TimesNewRoman" w:hAnsi="TimesNewRoman" w:eastAsia="TimesNewRoman"/>
                <w:b w:val="0"/>
                <w:i w:val="0"/>
                <w:color w:val="000000"/>
                <w:sz w:val="24"/>
              </w:rPr>
              <w:t>78.66</w:t>
            </w:r>
          </w:p>
        </w:tc>
        <w:tc>
          <w:tcPr>
            <w:tcW w:type="dxa" w:w="180"/>
            <w:tcBorders>
              <w:top w:sz="12.0" w:val="single" w:color="#000000"/>
              <w:bottom w:sz="4.74399995803833" w:val="single" w:color="#000000"/>
            </w:tcBorders>
            <w:tcMar>
              <w:start w:w="0" w:type="dxa"/>
              <w:end w:w="0" w:type="dxa"/>
            </w:tcMar>
          </w:tcPr>
          <w:p>
            <w:pPr>
              <w:autoSpaceDN w:val="0"/>
              <w:autoSpaceDE w:val="0"/>
              <w:widowControl/>
              <w:spacing w:line="314" w:lineRule="exact" w:before="642" w:after="0"/>
              <w:ind w:left="0" w:right="0" w:firstLine="0"/>
              <w:jc w:val="center"/>
            </w:pPr>
            <w:r>
              <w:rPr>
                <w:rFonts w:ascii="Symbol" w:hAnsi="Symbol" w:eastAsia="Symbol"/>
                <w:b w:val="0"/>
                <w:i w:val="0"/>
                <w:color w:val="000000"/>
                <w:sz w:val="24"/>
              </w:rPr>
              <w:t>−</w:t>
            </w:r>
          </w:p>
        </w:tc>
        <w:tc>
          <w:tcPr>
            <w:tcW w:type="dxa" w:w="660"/>
            <w:tcBorders>
              <w:top w:sz="12.0" w:val="single" w:color="#000000"/>
              <w:bottom w:sz="4.74399995803833" w:val="single" w:color="#000000"/>
            </w:tcBorders>
            <w:tcMar>
              <w:start w:w="0" w:type="dxa"/>
              <w:end w:w="0" w:type="dxa"/>
            </w:tcMar>
          </w:tcPr>
          <w:p/>
        </w:tc>
        <w:tc>
          <w:tcPr>
            <w:tcW w:type="dxa" w:w="232"/>
            <w:gridSpan w:val="2"/>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778" w:after="0"/>
              <w:ind w:left="0" w:right="0" w:firstLine="0"/>
              <w:jc w:val="center"/>
            </w:pPr>
            <w:r>
              <w:rPr>
                <w:rFonts w:ascii="Symbol" w:hAnsi="Symbol" w:eastAsia="Symbol"/>
                <w:b w:val="0"/>
                <w:i w:val="0"/>
                <w:color w:val="000000"/>
                <w:sz w:val="24"/>
              </w:rPr>
              <w:t>−</w:t>
            </w:r>
          </w:p>
        </w:tc>
        <w:tc>
          <w:tcPr>
            <w:tcW w:type="dxa" w:w="232"/>
            <w:gridSpan w:val="3"/>
            <w:tcBorders>
              <w:top w:sz="12.0" w:val="single" w:color="#000000"/>
              <w:bottom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658" w:after="0"/>
              <w:ind w:left="0" w:right="0" w:firstLine="0"/>
              <w:jc w:val="center"/>
            </w:pPr>
            <w:r>
              <w:rPr>
                <w:rFonts w:ascii="TimesNewRoman" w:hAnsi="TimesNewRoman" w:eastAsia="TimesNewRoman"/>
                <w:b w:val="0"/>
                <w:i w:val="0"/>
                <w:color w:val="000000"/>
                <w:sz w:val="24"/>
              </w:rPr>
              <w:t>45</w:t>
            </w:r>
          </w:p>
        </w:tc>
        <w:tc>
          <w:tcPr>
            <w:tcW w:type="dxa" w:w="204"/>
            <w:gridSpan w:val="2"/>
            <w:tcBorders>
              <w:top w:sz="12.0" w:val="single" w:color="#000000"/>
              <w:bottom w:sz="4.74399995803833" w:val="single" w:color="#000000"/>
            </w:tcBorders>
            <w:tcMar>
              <w:start w:w="0" w:type="dxa"/>
              <w:end w:w="0" w:type="dxa"/>
            </w:tcMar>
            <w:tcMar>
              <w:start w:w="0" w:type="dxa"/>
              <w:end w:w="0" w:type="dxa"/>
            </w:tcMar>
          </w:tcPr>
          <w:p>
            <w:pPr>
              <w:autoSpaceDN w:val="0"/>
              <w:autoSpaceDE w:val="0"/>
              <w:widowControl/>
              <w:spacing w:line="314" w:lineRule="exact" w:before="628" w:after="0"/>
              <w:ind w:left="0" w:right="0" w:firstLine="0"/>
              <w:jc w:val="center"/>
            </w:pPr>
            <w:r>
              <w:rPr>
                <w:rFonts w:ascii="Symbol" w:hAnsi="Symbol" w:eastAsia="Symbol"/>
                <w:b w:val="0"/>
                <w:i w:val="0"/>
                <w:color w:val="000000"/>
                <w:sz w:val="24"/>
              </w:rPr>
              <w:t>−</w:t>
            </w:r>
          </w:p>
        </w:tc>
        <w:tc>
          <w:tcPr>
            <w:tcW w:type="dxa" w:w="170"/>
            <w:gridSpan w:val="3"/>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58" w:after="0"/>
              <w:ind w:left="0" w:right="0" w:firstLine="0"/>
              <w:jc w:val="center"/>
            </w:pPr>
            <w:r>
              <w:rPr>
                <w:rFonts w:ascii="TimesNewRoman" w:hAnsi="TimesNewRoman" w:eastAsia="TimesNewRoman"/>
                <w:b w:val="0"/>
                <w:i w:val="0"/>
                <w:color w:val="000000"/>
                <w:sz w:val="24"/>
              </w:rPr>
              <w:t>0</w:t>
            </w:r>
          </w:p>
        </w:tc>
        <w:tc>
          <w:tcPr>
            <w:tcW w:type="dxa" w:w="222"/>
            <w:gridSpan w:val="3"/>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778" w:after="0"/>
              <w:ind w:left="0" w:right="0" w:firstLine="0"/>
              <w:jc w:val="center"/>
            </w:pPr>
            <w:r>
              <w:rPr>
                <w:rFonts w:ascii="Symbol" w:hAnsi="Symbol" w:eastAsia="Symbol"/>
                <w:b w:val="0"/>
                <w:i w:val="0"/>
                <w:color w:val="000000"/>
                <w:sz w:val="24"/>
              </w:rPr>
              <w:t>=</w:t>
            </w:r>
          </w:p>
        </w:tc>
        <w:tc>
          <w:tcPr>
            <w:tcW w:type="dxa" w:w="4958"/>
            <w:gridSpan w:val="4"/>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8" w:after="0"/>
              <w:ind w:left="8" w:right="0" w:firstLine="0"/>
              <w:jc w:val="left"/>
            </w:pPr>
            <w:r>
              <w:rPr>
                <w:rFonts w:ascii="TimesNewRoman" w:hAnsi="TimesNewRoman" w:eastAsia="TimesNewRoman"/>
                <w:b w:val="0"/>
                <w:i w:val="0"/>
                <w:color w:val="000000"/>
                <w:sz w:val="24"/>
              </w:rPr>
              <w:t>33.66</w:t>
            </w:r>
          </w:p>
        </w:tc>
      </w:tr>
      <w:tr>
        <w:trPr>
          <w:trHeight w:hRule="exact" w:val="318"/>
        </w:trPr>
        <w:tc>
          <w:tcPr>
            <w:tcW w:type="dxa" w:w="812"/>
            <w:tcBorders>
              <w:top w:sz="4.74399995803833" w:val="single" w:color="#000000"/>
            </w:tcBorders>
            <w:tcMar>
              <w:start w:w="0" w:type="dxa"/>
              <w:end w:w="0" w:type="dxa"/>
            </w:tcMar>
          </w:tcPr>
          <w:p/>
        </w:tc>
        <w:tc>
          <w:tcPr>
            <w:tcW w:type="dxa" w:w="240"/>
            <w:tcBorders>
              <w:top w:sz="4.74399995803833" w:val="single" w:color="#000000"/>
            </w:tcBorders>
            <w:tcMar>
              <w:start w:w="0" w:type="dxa"/>
              <w:end w:w="0" w:type="dxa"/>
            </w:tcMar>
          </w:tcPr>
          <w:p>
            <w:pPr>
              <w:autoSpaceDN w:val="0"/>
              <w:autoSpaceDE w:val="0"/>
              <w:widowControl/>
              <w:spacing w:line="233" w:lineRule="auto" w:before="0" w:after="0"/>
              <w:ind w:left="0" w:right="0" w:firstLine="0"/>
              <w:jc w:val="right"/>
            </w:pPr>
            <w:r>
              <w:rPr>
                <w:rFonts w:ascii="TimesNewRoman" w:hAnsi="TimesNewRoman" w:eastAsia="TimesNewRoman"/>
                <w:b w:val="0"/>
                <w:i w:val="0"/>
                <w:color w:val="000000"/>
                <w:sz w:val="14"/>
              </w:rPr>
              <w:t>11</w:t>
            </w:r>
          </w:p>
        </w:tc>
        <w:tc>
          <w:tcPr>
            <w:tcW w:type="dxa" w:w="60"/>
            <w:tcBorders/>
            <w:tcMar>
              <w:start w:w="0" w:type="dxa"/>
              <w:end w:w="0" w:type="dxa"/>
            </w:tcMar>
          </w:tcPr>
          <w:p/>
        </w:tc>
        <w:tc>
          <w:tcPr>
            <w:tcW w:type="dxa" w:w="389"/>
            <w:vMerge/>
            <w:tcBorders>
              <w:top w:sz="12.0" w:val="single" w:color="#000000"/>
            </w:tcBorders>
          </w:tcPr>
          <w:p/>
        </w:tc>
        <w:tc>
          <w:tcPr>
            <w:tcW w:type="dxa" w:w="140"/>
            <w:tcBorders>
              <w:top w:sz="4.74399995803833" w:val="single" w:color="#000000"/>
            </w:tcBorders>
            <w:tcMar>
              <w:start w:w="0" w:type="dxa"/>
              <w:end w:w="0" w:type="dxa"/>
            </w:tcMar>
          </w:tcPr>
          <w:p/>
        </w:tc>
        <w:tc>
          <w:tcPr>
            <w:tcW w:type="dxa" w:w="244"/>
            <w:tcBorders>
              <w:top w:sz="4.74399995803833" w:val="single" w:color="#000000"/>
              <w:end w:sz="4.74399995803833" w:val="single" w:color="#000000"/>
            </w:tcBorders>
            <w:tcMar>
              <w:start w:w="0" w:type="dxa"/>
              <w:end w:w="0" w:type="dxa"/>
            </w:tcMar>
          </w:tcPr>
          <w:p/>
        </w:tc>
        <w:tc>
          <w:tcPr>
            <w:tcW w:type="dxa" w:w="556"/>
            <w:tcBorders>
              <w:start w:sz="4.74399995803833" w:val="single" w:color="#000000"/>
              <w:top w:sz="4.74399995803833" w:val="single" w:color="#000000"/>
            </w:tcBorders>
            <w:tcMar>
              <w:start w:w="0" w:type="dxa"/>
              <w:end w:w="0" w:type="dxa"/>
            </w:tcMar>
          </w:tcPr>
          <w:p/>
        </w:tc>
        <w:tc>
          <w:tcPr>
            <w:tcW w:type="dxa" w:w="180"/>
            <w:tcBorders>
              <w:top w:sz="4.74399995803833" w:val="single" w:color="#000000"/>
            </w:tcBorders>
            <w:tcMar>
              <w:start w:w="0" w:type="dxa"/>
              <w:end w:w="0" w:type="dxa"/>
            </w:tcMar>
          </w:tcPr>
          <w:p/>
        </w:tc>
        <w:tc>
          <w:tcPr>
            <w:tcW w:type="dxa" w:w="660"/>
            <w:tcBorders>
              <w:top w:sz="4.74399995803833" w:val="single" w:color="#000000"/>
            </w:tcBorders>
            <w:tcMar>
              <w:start w:w="0" w:type="dxa"/>
              <w:end w:w="0" w:type="dxa"/>
            </w:tcMar>
          </w:tcPr>
          <w:p/>
        </w:tc>
        <w:tc>
          <w:tcPr>
            <w:tcW w:type="dxa" w:w="778"/>
            <w:gridSpan w:val="2"/>
            <w:vMerge/>
            <w:tcBorders>
              <w:top w:sz="12.0" w:val="single" w:color="#000000"/>
            </w:tcBorders>
          </w:tcPr>
          <w:p/>
        </w:tc>
        <w:tc>
          <w:tcPr>
            <w:tcW w:type="dxa" w:w="436"/>
            <w:gridSpan w:val="5"/>
            <w:tcBorders>
              <w:top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6" w:after="0"/>
              <w:ind w:left="0" w:right="84" w:firstLine="0"/>
              <w:jc w:val="right"/>
            </w:pPr>
            <w:r>
              <w:rPr>
                <w:rFonts w:ascii="TimesNewRoman" w:hAnsi="TimesNewRoman" w:eastAsia="TimesNewRoman"/>
                <w:b w:val="0"/>
                <w:i w:val="0"/>
                <w:color w:val="000000"/>
                <w:sz w:val="24"/>
              </w:rPr>
              <w:t>2</w:t>
            </w:r>
          </w:p>
        </w:tc>
        <w:tc>
          <w:tcPr>
            <w:tcW w:type="dxa" w:w="1167"/>
            <w:gridSpan w:val="3"/>
            <w:vMerge/>
            <w:tcBorders>
              <w:top w:sz="12.0" w:val="single" w:color="#000000"/>
            </w:tcBorders>
          </w:tcPr>
          <w:p/>
        </w:tc>
        <w:tc>
          <w:tcPr>
            <w:tcW w:type="dxa" w:w="1167"/>
            <w:gridSpan w:val="3"/>
            <w:vMerge/>
            <w:tcBorders>
              <w:top w:sz="12.0" w:val="single" w:color="#000000"/>
            </w:tcBorders>
          </w:tcPr>
          <w:p/>
        </w:tc>
        <w:tc>
          <w:tcPr>
            <w:tcW w:type="dxa" w:w="1556"/>
            <w:gridSpan w:val="4"/>
            <w:vMerge/>
            <w:tcBorders>
              <w:top w:sz="12.0" w:val="single" w:color="#000000"/>
            </w:tcBorders>
          </w:tcPr>
          <w:p/>
        </w:tc>
      </w:tr>
      <w:tr>
        <w:trPr>
          <w:trHeight w:hRule="exact" w:val="386"/>
        </w:trPr>
        <w:tc>
          <w:tcPr>
            <w:tcW w:type="dxa" w:w="812"/>
            <w:tcBorders>
              <w:bottom w:sz="4.74399995803833" w:val="single" w:color="#000000"/>
            </w:tcBorders>
            <w:tcMar>
              <w:start w:w="0" w:type="dxa"/>
              <w:end w:w="0" w:type="dxa"/>
            </w:tcMar>
          </w:tcPr>
          <w:p>
            <w:pPr>
              <w:autoSpaceDN w:val="0"/>
              <w:autoSpaceDE w:val="0"/>
              <w:widowControl/>
              <w:spacing w:line="314"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tcBorders>
              <w:bottom w:sz="4.74399995803833" w:val="single" w:color="#000000"/>
            </w:tcBorders>
            <w:tcMar>
              <w:start w:w="0" w:type="dxa"/>
              <w:end w:w="0" w:type="dxa"/>
            </w:tcMar>
          </w:tcPr>
          <w:p>
            <w:pPr>
              <w:autoSpaceDN w:val="0"/>
              <w:autoSpaceDE w:val="0"/>
              <w:widowControl/>
              <w:spacing w:line="230" w:lineRule="auto" w:before="114" w:after="0"/>
              <w:ind w:left="16" w:right="0" w:firstLine="0"/>
              <w:jc w:val="left"/>
            </w:pPr>
            <w:r>
              <w:rPr>
                <w:rFonts w:ascii="TimesNewRoman,Italic" w:hAnsi="TimesNewRoman,Italic" w:eastAsia="TimesNewRoman,Italic"/>
                <w:b w:val="0"/>
                <w:i/>
                <w:color w:val="000000"/>
                <w:sz w:val="24"/>
              </w:rPr>
              <w:t>v</w:t>
            </w:r>
          </w:p>
        </w:tc>
        <w:tc>
          <w:tcPr>
            <w:tcW w:type="dxa" w:w="60"/>
            <w:vMerge w:val="restart"/>
            <w:tcBorders/>
            <w:tcMar>
              <w:start w:w="0" w:type="dxa"/>
              <w:end w:w="0" w:type="dxa"/>
            </w:tcMar>
            <w:tcMar>
              <w:start w:w="0" w:type="dxa"/>
              <w:end w:w="0" w:type="dxa"/>
            </w:tcMar>
          </w:tcPr>
          <w:p>
            <w:pPr>
              <w:autoSpaceDN w:val="0"/>
              <w:autoSpaceDE w:val="0"/>
              <w:widowControl/>
              <w:spacing w:line="230" w:lineRule="auto" w:before="232" w:after="0"/>
              <w:ind w:left="0" w:right="0" w:firstLine="0"/>
              <w:jc w:val="center"/>
            </w:pPr>
            <w:r>
              <w:rPr>
                <w:rFonts w:ascii="TimesNewRoman" w:hAnsi="TimesNewRoman" w:eastAsia="TimesNewRoman"/>
                <w:b w:val="0"/>
                <w:i w:val="0"/>
                <w:color w:val="000000"/>
                <w:sz w:val="24"/>
              </w:rPr>
              <w:t>,</w:t>
            </w:r>
          </w:p>
        </w:tc>
        <w:tc>
          <w:tcPr>
            <w:tcW w:type="dxa" w:w="220"/>
            <w:vMerge w:val="restart"/>
            <w:tcBorders/>
            <w:tcMar>
              <w:start w:w="0" w:type="dxa"/>
              <w:end w:w="0" w:type="dxa"/>
            </w:tcMar>
            <w:tcMar>
              <w:start w:w="0" w:type="dxa"/>
              <w:end w:w="0" w:type="dxa"/>
            </w:tcMar>
          </w:tcPr>
          <w:p>
            <w:pPr>
              <w:autoSpaceDN w:val="0"/>
              <w:autoSpaceDE w:val="0"/>
              <w:widowControl/>
              <w:spacing w:line="264" w:lineRule="auto" w:before="23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40"/>
            <w:tcBorders>
              <w:bottom w:sz="4.74399995803833" w:val="single" w:color="#0000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44"/>
            <w:tcBorders>
              <w:end w:sz="4.74399995803833" w:val="single" w:color="#000000"/>
              <w:bottom w:sz="4.74399995803833" w:val="single" w:color="#000000"/>
            </w:tcBorders>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p>
        </w:tc>
        <w:tc>
          <w:tcPr>
            <w:tcW w:type="dxa" w:w="556"/>
            <w:tcBorders>
              <w:start w:sz="4.74399995803833" w:val="single" w:color="#000000"/>
              <w:bottom w:sz="4.74399995803833" w:val="single" w:color="#000000"/>
            </w:tcBorders>
            <w:tcMar>
              <w:start w:w="0" w:type="dxa"/>
              <w:end w:w="0" w:type="dxa"/>
            </w:tcMar>
          </w:tcPr>
          <w:p>
            <w:pPr>
              <w:autoSpaceDN w:val="0"/>
              <w:autoSpaceDE w:val="0"/>
              <w:widowControl/>
              <w:spacing w:line="230" w:lineRule="auto" w:before="114" w:after="0"/>
              <w:ind w:left="0" w:right="0" w:firstLine="0"/>
              <w:jc w:val="center"/>
            </w:pPr>
            <w:r>
              <w:rPr>
                <w:rFonts w:ascii="TimesNewRoman" w:hAnsi="TimesNewRoman" w:eastAsia="TimesNewRoman"/>
                <w:b w:val="0"/>
                <w:i w:val="0"/>
                <w:color w:val="000000"/>
                <w:sz w:val="24"/>
              </w:rPr>
              <w:t>78.66</w:t>
            </w:r>
          </w:p>
        </w:tc>
        <w:tc>
          <w:tcPr>
            <w:tcW w:type="dxa" w:w="180"/>
            <w:tcBorders>
              <w:bottom w:sz="4.74399995803833" w:val="single" w:color="#000000"/>
            </w:tcBorders>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86" w:lineRule="exact" w:before="0" w:after="0"/>
              <w:ind w:left="0" w:right="0"/>
            </w:pPr>
          </w:p>
          <w:tbl>
            <w:tblPr>
              <w:tblW w:type="auto" w:w="0"/>
              <w:tblLayout w:type="fixed"/>
              <w:tblLook w:firstColumn="1" w:firstRow="1" w:lastColumn="0" w:lastRow="0" w:noHBand="0" w:noVBand="1" w:val="04A0"/>
              <w:tblInd w:w="41.999999999999886" w:type="dxa"/>
            </w:tblPr>
            <w:tblGrid>
              <w:gridCol w:w="780"/>
            </w:tblGrid>
            <w:tr>
              <w:trPr>
                <w:trHeight w:hRule="exact" w:val="300"/>
              </w:trPr>
              <w:tc>
                <w:tcPr>
                  <w:tcW w:type="dxa" w:w="746"/>
                  <w:tcBorders>
                    <w:end w:sz="4.74399995803833" w:val="single" w:color="#000000"/>
                    <w:bottom w:sz="4.74399995803833" w:val="single" w:color="#000000"/>
                  </w:tcBorders>
                  <w:tcMar>
                    <w:start w:w="0" w:type="dxa"/>
                    <w:end w:w="0" w:type="dxa"/>
                  </w:tcMar>
                </w:tcPr>
                <w:tbl>
                  <w:tblPr>
                    <w:tblW w:type="auto" w:w="0"/>
                    <w:tblLayout w:type="fixed"/>
                    <w:tblLook w:firstColumn="1" w:firstRow="1" w:lastColumn="0" w:lastRow="0" w:noHBand="0" w:noVBand="1" w:val="04A0"/>
                    <w:tblInd w:w="-1.9999999999998863" w:type="dxa"/>
                  </w:tblPr>
                  <w:tblGrid>
                    <w:gridCol w:w="249"/>
                    <w:gridCol w:w="249"/>
                    <w:gridCol w:w="249"/>
                  </w:tblGrid>
                  <w:tr>
                    <w:trPr>
                      <w:trHeight w:hRule="exact" w:val="288"/>
                    </w:trPr>
                    <w:tc>
                      <w:tcPr>
                        <w:tcW w:type="dxa" w:w="260"/>
                        <w:tcBorders/>
                        <w:tcMar>
                          <w:start w:w="0" w:type="dxa"/>
                          <w:end w:w="0" w:type="dxa"/>
                        </w:tcMar>
                      </w:tcPr>
                      <w:p>
                        <w:pPr>
                          <w:autoSpaceDN w:val="0"/>
                          <w:autoSpaceDE w:val="0"/>
                          <w:widowControl/>
                          <w:spacing w:line="230" w:lineRule="auto" w:before="14" w:after="0"/>
                          <w:ind w:left="0" w:right="0" w:firstLine="0"/>
                          <w:jc w:val="center"/>
                        </w:pPr>
                        <w:r>
                          <w:rPr>
                            <w:rFonts w:ascii="TimesNewRoman" w:hAnsi="TimesNewRoman" w:eastAsia="TimesNewRoman"/>
                            <w:b w:val="0"/>
                            <w:i w:val="0"/>
                            <w:color w:val="000000"/>
                            <w:sz w:val="24"/>
                          </w:rPr>
                          <w:t>45</w:t>
                        </w:r>
                      </w:p>
                    </w:tc>
                    <w:tc>
                      <w:tcPr>
                        <w:tcW w:type="dxa" w:w="180"/>
                        <w:tcBorders/>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w:t>
                        </w:r>
                      </w:p>
                    </w:tc>
                    <w:tc>
                      <w:tcPr>
                        <w:tcW w:type="dxa" w:w="280"/>
                        <w:tcBorders/>
                        <w:tcMar>
                          <w:start w:w="0" w:type="dxa"/>
                          <w:end w:w="0" w:type="dxa"/>
                        </w:tcMar>
                      </w:tcPr>
                      <w:p>
                        <w:pPr>
                          <w:autoSpaceDN w:val="0"/>
                          <w:autoSpaceDE w:val="0"/>
                          <w:widowControl/>
                          <w:spacing w:line="230" w:lineRule="auto" w:before="14" w:after="0"/>
                          <w:ind w:left="0" w:right="0" w:firstLine="0"/>
                          <w:jc w:val="center"/>
                        </w:pPr>
                        <w:r>
                          <w:rPr>
                            <w:rFonts w:ascii="TimesNewRoman" w:hAnsi="TimesNewRoman" w:eastAsia="TimesNewRoman"/>
                            <w:b w:val="0"/>
                            <w:i w:val="0"/>
                            <w:color w:val="000000"/>
                            <w:sz w:val="24"/>
                          </w:rPr>
                          <w:t>60</w:t>
                        </w:r>
                      </w:p>
                    </w:tc>
                  </w:tr>
                </w:tbl>
                <w:p>
                  <w:pPr>
                    <w:autoSpaceDN w:val="0"/>
                    <w:autoSpaceDE w:val="0"/>
                    <w:widowControl/>
                    <w:spacing w:line="14" w:lineRule="exact" w:before="0" w:after="0"/>
                    <w:ind w:left="0" w:right="0"/>
                  </w:pPr>
                </w:p>
              </w:tc>
            </w:tr>
            <w:tr>
              <w:trPr>
                <w:trHeight w:hRule="exact" w:val="278"/>
              </w:trPr>
              <w:tc>
                <w:tcPr>
                  <w:tcW w:type="dxa" w:w="746"/>
                  <w:tcBorders>
                    <w:top w:sz="4.74399995803833" w:val="single" w:color="#000000"/>
                    <w:end w:sz="4.74399995803833"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4"/>
                    </w:rPr>
                    <w:t>2</w:t>
                  </w:r>
                </w:p>
              </w:tc>
            </w:tr>
          </w:tbl>
          <w:p>
            <w:pPr>
              <w:autoSpaceDN w:val="0"/>
              <w:autoSpaceDE w:val="0"/>
              <w:widowControl/>
              <w:spacing w:line="14" w:lineRule="exact" w:before="0" w:after="0"/>
              <w:ind w:left="0" w:right="0"/>
            </w:pP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202" w:after="0"/>
              <w:ind w:left="0" w:right="0" w:firstLine="0"/>
              <w:jc w:val="right"/>
            </w:pPr>
            <w:r>
              <w:rPr>
                <w:rFonts w:ascii="Symbol" w:hAnsi="Symbol" w:eastAsia="Symbol"/>
                <w:b w:val="0"/>
                <w:i w:val="0"/>
                <w:color w:val="000000"/>
                <w:sz w:val="24"/>
              </w:rPr>
              <w:t>−</w:t>
            </w:r>
          </w:p>
        </w:tc>
        <w:tc>
          <w:tcPr>
            <w:tcW w:type="dxa" w:w="3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2" w:after="0"/>
              <w:ind w:left="80" w:right="0" w:firstLine="0"/>
              <w:jc w:val="left"/>
            </w:pPr>
            <w:r>
              <w:rPr>
                <w:rFonts w:ascii="TimesNewRoman" w:hAnsi="TimesNewRoman" w:eastAsia="TimesNewRoman"/>
                <w:b w:val="0"/>
                <w:i w:val="0"/>
                <w:color w:val="000000"/>
                <w:sz w:val="24"/>
              </w:rPr>
              <w:t>60</w:t>
            </w:r>
          </w:p>
        </w:tc>
        <w:tc>
          <w:tcPr>
            <w:tcW w:type="dxa" w:w="160"/>
            <w:gridSpan w:val="3"/>
            <w:tcBorders>
              <w:bottom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314" w:lineRule="exact" w:before="52" w:after="0"/>
              <w:ind w:left="0" w:right="0" w:firstLine="0"/>
              <w:jc w:val="center"/>
            </w:pPr>
            <w:r>
              <w:rPr>
                <w:rFonts w:ascii="Symbol" w:hAnsi="Symbol" w:eastAsia="Symbol"/>
                <w:b w:val="0"/>
                <w:i w:val="0"/>
                <w:color w:val="000000"/>
                <w:sz w:val="24"/>
              </w:rPr>
              <w:t>−</w:t>
            </w:r>
          </w:p>
        </w:tc>
        <w:tc>
          <w:tcPr>
            <w:tcW w:type="dxa" w:w="2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2" w:after="0"/>
              <w:ind w:left="0" w:right="0" w:firstLine="0"/>
              <w:jc w:val="center"/>
            </w:pPr>
            <w:r>
              <w:rPr>
                <w:rFonts w:ascii="TimesNewRoman" w:hAnsi="TimesNewRoman" w:eastAsia="TimesNewRoman"/>
                <w:b w:val="0"/>
                <w:i w:val="0"/>
                <w:color w:val="000000"/>
                <w:sz w:val="24"/>
              </w:rPr>
              <w:t>45</w:t>
            </w:r>
          </w:p>
        </w:tc>
        <w:tc>
          <w:tcPr>
            <w:tcW w:type="dxa" w:w="23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202" w:after="0"/>
              <w:ind w:left="0" w:right="0" w:firstLine="0"/>
              <w:jc w:val="center"/>
            </w:pPr>
            <w:r>
              <w:rPr>
                <w:rFonts w:ascii="Symbol" w:hAnsi="Symbol" w:eastAsia="Symbol"/>
                <w:b w:val="0"/>
                <w:i w:val="0"/>
                <w:color w:val="000000"/>
                <w:sz w:val="24"/>
              </w:rPr>
              <w:t>=</w:t>
            </w:r>
          </w:p>
        </w:tc>
        <w:tc>
          <w:tcPr>
            <w:tcW w:type="dxa" w:w="47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32" w:after="0"/>
              <w:ind w:left="14" w:right="0" w:firstLine="0"/>
              <w:jc w:val="left"/>
            </w:pPr>
            <w:r>
              <w:rPr>
                <w:rFonts w:ascii="TimesNewRoman" w:hAnsi="TimesNewRoman" w:eastAsia="TimesNewRoman"/>
                <w:b w:val="0"/>
                <w:i w:val="0"/>
                <w:color w:val="000000"/>
                <w:sz w:val="24"/>
              </w:rPr>
              <w:t>18.66</w:t>
            </w:r>
          </w:p>
        </w:tc>
      </w:tr>
      <w:tr>
        <w:trPr>
          <w:trHeight w:hRule="exact" w:val="334"/>
        </w:trPr>
        <w:tc>
          <w:tcPr>
            <w:tcW w:type="dxa" w:w="812"/>
            <w:tcBorders>
              <w:top w:sz="4.74399995803833" w:val="single" w:color="#000000"/>
            </w:tcBorders>
            <w:tcMar>
              <w:start w:w="0" w:type="dxa"/>
              <w:end w:w="0" w:type="dxa"/>
            </w:tcMar>
          </w:tcPr>
          <w:p/>
        </w:tc>
        <w:tc>
          <w:tcPr>
            <w:tcW w:type="dxa" w:w="240"/>
            <w:tcBorders>
              <w:top w:sz="4.74399995803833" w:val="single" w:color="#000000"/>
            </w:tcBorders>
            <w:tcMar>
              <w:start w:w="0" w:type="dxa"/>
              <w:end w:w="0" w:type="dxa"/>
            </w:tcMar>
          </w:tcPr>
          <w:p>
            <w:pPr>
              <w:autoSpaceDN w:val="0"/>
              <w:autoSpaceDE w:val="0"/>
              <w:widowControl/>
              <w:spacing w:line="228" w:lineRule="auto" w:before="0" w:after="0"/>
              <w:ind w:left="0" w:right="0" w:firstLine="0"/>
              <w:jc w:val="right"/>
            </w:pPr>
            <w:r>
              <w:rPr>
                <w:rFonts w:ascii="TimesNewRoman" w:hAnsi="TimesNewRoman" w:eastAsia="TimesNewRoman"/>
                <w:b w:val="0"/>
                <w:i w:val="0"/>
                <w:color w:val="000000"/>
                <w:sz w:val="14"/>
              </w:rPr>
              <w:t>11</w:t>
            </w:r>
          </w:p>
        </w:tc>
        <w:tc>
          <w:tcPr>
            <w:tcW w:type="dxa" w:w="389"/>
            <w:vMerge/>
            <w:tcBorders/>
          </w:tcPr>
          <w:p/>
        </w:tc>
        <w:tc>
          <w:tcPr>
            <w:tcW w:type="dxa" w:w="389"/>
            <w:vMerge/>
            <w:tcBorders/>
          </w:tcPr>
          <w:p/>
        </w:tc>
        <w:tc>
          <w:tcPr>
            <w:tcW w:type="dxa" w:w="140"/>
            <w:tcBorders>
              <w:top w:sz="4.74399995803833" w:val="single" w:color="#000000"/>
            </w:tcBorders>
            <w:tcMar>
              <w:start w:w="0" w:type="dxa"/>
              <w:end w:w="0" w:type="dxa"/>
            </w:tcMar>
          </w:tcPr>
          <w:p/>
        </w:tc>
        <w:tc>
          <w:tcPr>
            <w:tcW w:type="dxa" w:w="244"/>
            <w:tcBorders>
              <w:top w:sz="4.74399995803833" w:val="single" w:color="#000000"/>
              <w:end w:sz="4.74399995803833" w:val="single" w:color="#000000"/>
            </w:tcBorders>
            <w:tcMar>
              <w:start w:w="0" w:type="dxa"/>
              <w:end w:w="0" w:type="dxa"/>
            </w:tcMar>
          </w:tcPr>
          <w:p/>
        </w:tc>
        <w:tc>
          <w:tcPr>
            <w:tcW w:type="dxa" w:w="556"/>
            <w:tcBorders>
              <w:start w:sz="4.74399995803833" w:val="single" w:color="#000000"/>
              <w:top w:sz="4.74399995803833" w:val="single" w:color="#000000"/>
            </w:tcBorders>
            <w:tcMar>
              <w:start w:w="0" w:type="dxa"/>
              <w:end w:w="0" w:type="dxa"/>
            </w:tcMar>
          </w:tcPr>
          <w:p/>
        </w:tc>
        <w:tc>
          <w:tcPr>
            <w:tcW w:type="dxa" w:w="180"/>
            <w:tcBorders>
              <w:top w:sz="4.74399995803833" w:val="single" w:color="#000000"/>
            </w:tcBorders>
            <w:tcMar>
              <w:start w:w="0" w:type="dxa"/>
              <w:end w:w="0" w:type="dxa"/>
            </w:tcMar>
          </w:tcPr>
          <w:p/>
        </w:tc>
        <w:tc>
          <w:tcPr>
            <w:tcW w:type="dxa" w:w="778"/>
            <w:gridSpan w:val="2"/>
            <w:vMerge/>
            <w:tcBorders/>
          </w:tcPr>
          <w:p/>
        </w:tc>
        <w:tc>
          <w:tcPr>
            <w:tcW w:type="dxa" w:w="778"/>
            <w:gridSpan w:val="2"/>
            <w:vMerge/>
            <w:tcBorders/>
          </w:tcPr>
          <w:p/>
        </w:tc>
        <w:tc>
          <w:tcPr>
            <w:tcW w:type="dxa" w:w="1167"/>
            <w:gridSpan w:val="3"/>
            <w:vMerge/>
            <w:tcBorders/>
          </w:tcPr>
          <w:p/>
        </w:tc>
        <w:tc>
          <w:tcPr>
            <w:tcW w:type="dxa" w:w="160"/>
            <w:gridSpan w:val="3"/>
            <w:tcBorders>
              <w:top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4"/>
              </w:rPr>
              <w:t>2</w:t>
            </w:r>
          </w:p>
        </w:tc>
        <w:tc>
          <w:tcPr>
            <w:tcW w:type="dxa" w:w="1556"/>
            <w:gridSpan w:val="4"/>
            <w:vMerge/>
            <w:tcBorders/>
          </w:tcPr>
          <w:p/>
        </w:tc>
        <w:tc>
          <w:tcPr>
            <w:tcW w:type="dxa" w:w="778"/>
            <w:gridSpan w:val="2"/>
            <w:vMerge/>
            <w:tcBorders/>
          </w:tcPr>
          <w:p/>
        </w:tc>
        <w:tc>
          <w:tcPr>
            <w:tcW w:type="dxa" w:w="778"/>
            <w:gridSpan w:val="2"/>
            <w:vMerge/>
            <w:tcBorders/>
          </w:tcPr>
          <w:p/>
        </w:tc>
      </w:tr>
      <w:tr>
        <w:trPr>
          <w:trHeight w:hRule="exact" w:val="368"/>
        </w:trPr>
        <w:tc>
          <w:tcPr>
            <w:tcW w:type="dxa" w:w="812"/>
            <w:tcBorders>
              <w:bottom w:sz="4.74399995803833" w:val="single" w:color="#000000"/>
            </w:tcBorders>
            <w:tcMar>
              <w:start w:w="0" w:type="dxa"/>
              <w:end w:w="0" w:type="dxa"/>
            </w:tcMar>
          </w:tcPr>
          <w:p>
            <w:pPr>
              <w:autoSpaceDN w:val="0"/>
              <w:autoSpaceDE w:val="0"/>
              <w:widowControl/>
              <w:spacing w:line="314"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tcBorders>
              <w:bottom w:sz="4.74399995803833" w:val="single" w:color="#000000"/>
            </w:tcBorders>
            <w:tcMar>
              <w:start w:w="0" w:type="dxa"/>
              <w:end w:w="0" w:type="dxa"/>
            </w:tcMar>
          </w:tcPr>
          <w:p>
            <w:pPr>
              <w:autoSpaceDN w:val="0"/>
              <w:autoSpaceDE w:val="0"/>
              <w:widowControl/>
              <w:spacing w:line="230" w:lineRule="auto" w:before="96" w:after="0"/>
              <w:ind w:left="16" w:right="0" w:firstLine="0"/>
              <w:jc w:val="left"/>
            </w:pPr>
            <w:r>
              <w:rPr>
                <w:rFonts w:ascii="TimesNewRoman,Italic" w:hAnsi="TimesNewRoman,Italic" w:eastAsia="TimesNewRoman,Italic"/>
                <w:b w:val="0"/>
                <w:i/>
                <w:color w:val="000000"/>
                <w:sz w:val="24"/>
              </w:rPr>
              <w:t>v</w:t>
            </w:r>
          </w:p>
        </w:tc>
        <w:tc>
          <w:tcPr>
            <w:tcW w:type="dxa" w:w="60"/>
            <w:vMerge w:val="restart"/>
            <w:tcBorders/>
            <w:tcMar>
              <w:start w:w="0" w:type="dxa"/>
              <w:end w:w="0" w:type="dxa"/>
            </w:tcMar>
            <w:tcMar>
              <w:start w:w="0" w:type="dxa"/>
              <w:end w:w="0" w:type="dxa"/>
            </w:tcMar>
          </w:tcPr>
          <w:p>
            <w:pPr>
              <w:autoSpaceDN w:val="0"/>
              <w:autoSpaceDE w:val="0"/>
              <w:widowControl/>
              <w:spacing w:line="230" w:lineRule="auto" w:before="214" w:after="0"/>
              <w:ind w:left="0" w:right="0" w:firstLine="0"/>
              <w:jc w:val="center"/>
            </w:pPr>
            <w:r>
              <w:rPr>
                <w:rFonts w:ascii="TimesNewRoman" w:hAnsi="TimesNewRoman" w:eastAsia="TimesNewRoman"/>
                <w:b w:val="0"/>
                <w:i w:val="0"/>
                <w:color w:val="000000"/>
                <w:sz w:val="24"/>
              </w:rPr>
              <w:t>,</w:t>
            </w:r>
          </w:p>
        </w:tc>
        <w:tc>
          <w:tcPr>
            <w:tcW w:type="dxa" w:w="220"/>
            <w:vMerge w:val="restart"/>
            <w:tcBorders/>
            <w:tcMar>
              <w:start w:w="0" w:type="dxa"/>
              <w:end w:w="0" w:type="dxa"/>
            </w:tcMar>
            <w:tcMar>
              <w:start w:w="0" w:type="dxa"/>
              <w:end w:w="0" w:type="dxa"/>
            </w:tcMar>
          </w:tcPr>
          <w:p>
            <w:pPr>
              <w:autoSpaceDN w:val="0"/>
              <w:autoSpaceDE w:val="0"/>
              <w:widowControl/>
              <w:spacing w:line="269" w:lineRule="auto" w:before="21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40"/>
            <w:tcBorders>
              <w:bottom w:sz="4.74399995803833" w:val="single" w:color="#0000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44"/>
            <w:tcBorders>
              <w:end w:sz="4.74399995803833" w:val="single" w:color="#000000"/>
              <w:bottom w:sz="4.74399995803833" w:val="single" w:color="#000000"/>
            </w:tcBorders>
            <w:tcMar>
              <w:start w:w="0" w:type="dxa"/>
              <w:end w:w="0" w:type="dxa"/>
            </w:tcMar>
          </w:tcPr>
          <w:p>
            <w:pPr>
              <w:autoSpaceDN w:val="0"/>
              <w:autoSpaceDE w:val="0"/>
              <w:widowControl/>
              <w:spacing w:line="314" w:lineRule="exact" w:before="48" w:after="0"/>
              <w:ind w:left="0" w:right="0" w:firstLine="0"/>
              <w:jc w:val="center"/>
            </w:pPr>
            <w:r>
              <w:rPr>
                <w:rFonts w:ascii="Symbol" w:hAnsi="Symbol" w:eastAsia="Symbol"/>
                <w:b w:val="0"/>
                <w:i w:val="0"/>
                <w:color w:val="000000"/>
                <w:sz w:val="24"/>
              </w:rPr>
              <w:t>=</w:t>
            </w:r>
          </w:p>
        </w:tc>
        <w:tc>
          <w:tcPr>
            <w:tcW w:type="dxa" w:w="556"/>
            <w:tcBorders>
              <w:start w:sz="4.74399995803833" w:val="single" w:color="#000000"/>
              <w:bottom w:sz="4.74399995803833" w:val="single" w:color="#000000"/>
            </w:tcBorders>
            <w:tcMar>
              <w:start w:w="0" w:type="dxa"/>
              <w:end w:w="0" w:type="dxa"/>
            </w:tcMar>
          </w:tcPr>
          <w:p>
            <w:pPr>
              <w:autoSpaceDN w:val="0"/>
              <w:autoSpaceDE w:val="0"/>
              <w:widowControl/>
              <w:spacing w:line="230" w:lineRule="auto" w:before="96" w:after="0"/>
              <w:ind w:left="0" w:right="0" w:firstLine="0"/>
              <w:jc w:val="center"/>
            </w:pPr>
            <w:r>
              <w:rPr>
                <w:rFonts w:ascii="TimesNewRoman" w:hAnsi="TimesNewRoman" w:eastAsia="TimesNewRoman"/>
                <w:b w:val="0"/>
                <w:i w:val="0"/>
                <w:color w:val="000000"/>
                <w:sz w:val="24"/>
              </w:rPr>
              <w:t>78.66</w:t>
            </w:r>
          </w:p>
        </w:tc>
        <w:tc>
          <w:tcPr>
            <w:tcW w:type="dxa" w:w="180"/>
            <w:tcBorders>
              <w:bottom w:sz="4.74399995803833" w:val="single" w:color="#000000"/>
            </w:tcBorders>
            <w:tcMar>
              <w:start w:w="0" w:type="dxa"/>
              <w:end w:w="0" w:type="dxa"/>
            </w:tcMar>
          </w:tcPr>
          <w:p>
            <w:pPr>
              <w:autoSpaceDN w:val="0"/>
              <w:autoSpaceDE w:val="0"/>
              <w:widowControl/>
              <w:spacing w:line="314" w:lineRule="exact" w:before="48" w:after="0"/>
              <w:ind w:left="0" w:right="0" w:firstLine="0"/>
              <w:jc w:val="center"/>
            </w:pPr>
            <w:r>
              <w:rPr>
                <w:rFonts w:ascii="Symbol" w:hAnsi="Symbol" w:eastAsia="Symbol"/>
                <w:b w:val="0"/>
                <w:i w:val="0"/>
                <w:color w:val="000000"/>
                <w:sz w:val="24"/>
              </w:rPr>
              <w:t>−</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70" w:lineRule="exact" w:before="0" w:after="0"/>
              <w:ind w:left="0" w:right="0"/>
            </w:pPr>
          </w:p>
          <w:tbl>
            <w:tblPr>
              <w:tblW w:type="auto" w:w="0"/>
              <w:tblLayout w:type="fixed"/>
              <w:tblLook w:firstColumn="1" w:firstRow="1" w:lastColumn="0" w:lastRow="0" w:noHBand="0" w:noVBand="1" w:val="04A0"/>
              <w:tblInd w:w="33.99999999999977" w:type="dxa"/>
            </w:tblPr>
            <w:tblGrid>
              <w:gridCol w:w="780"/>
            </w:tblGrid>
            <w:tr>
              <w:trPr>
                <w:trHeight w:hRule="exact" w:val="296"/>
              </w:trPr>
              <w:tc>
                <w:tcPr>
                  <w:tcW w:type="dxa" w:w="750"/>
                  <w:tcBorders>
                    <w:end w:sz="4.74399995803833" w:val="single" w:color="#000000"/>
                    <w:bottom w:sz="4.74399995803833" w:val="single" w:color="#000000"/>
                  </w:tcBorders>
                  <w:tcMar>
                    <w:start w:w="0" w:type="dxa"/>
                    <w:end w:w="0" w:type="dxa"/>
                  </w:tcMar>
                </w:tcPr>
                <w:tbl>
                  <w:tblPr>
                    <w:tblW w:type="auto" w:w="0"/>
                    <w:tblLayout w:type="fixed"/>
                    <w:tblLook w:firstColumn="1" w:firstRow="1" w:lastColumn="0" w:lastRow="0" w:noHBand="0" w:noVBand="1" w:val="04A0"/>
                    <w:tblInd w:w="6.000000000000227" w:type="dxa"/>
                  </w:tblPr>
                  <w:tblGrid>
                    <w:gridCol w:w="250"/>
                    <w:gridCol w:w="250"/>
                    <w:gridCol w:w="250"/>
                  </w:tblGrid>
                  <w:tr>
                    <w:trPr>
                      <w:trHeight w:hRule="exact" w:val="284"/>
                    </w:trPr>
                    <w:tc>
                      <w:tcPr>
                        <w:tcW w:type="dxa" w:w="26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4"/>
                          </w:rPr>
                          <w:t>60</w:t>
                        </w:r>
                      </w:p>
                    </w:tc>
                    <w:tc>
                      <w:tcPr>
                        <w:tcW w:type="dxa" w:w="180"/>
                        <w:tcBorders/>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w:t>
                        </w:r>
                      </w:p>
                    </w:tc>
                    <w:tc>
                      <w:tcPr>
                        <w:tcW w:type="dxa" w:w="28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4"/>
                          </w:rPr>
                          <w:t>70</w:t>
                        </w:r>
                      </w:p>
                    </w:tc>
                  </w:tr>
                </w:tbl>
                <w:p>
                  <w:pPr>
                    <w:autoSpaceDN w:val="0"/>
                    <w:autoSpaceDE w:val="0"/>
                    <w:widowControl/>
                    <w:spacing w:line="14" w:lineRule="exact" w:before="0" w:after="0"/>
                    <w:ind w:left="0" w:right="0"/>
                  </w:pPr>
                </w:p>
              </w:tc>
            </w:tr>
            <w:tr>
              <w:trPr>
                <w:trHeight w:hRule="exact" w:val="278"/>
              </w:trPr>
              <w:tc>
                <w:tcPr>
                  <w:tcW w:type="dxa" w:w="750"/>
                  <w:tcBorders>
                    <w:top w:sz="4.74399995803833" w:val="single" w:color="#000000"/>
                    <w:end w:sz="4.74399995803833"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4"/>
                    </w:rPr>
                    <w:t>2</w:t>
                  </w:r>
                </w:p>
              </w:tc>
            </w:tr>
          </w:tbl>
          <w:p>
            <w:pPr>
              <w:autoSpaceDN w:val="0"/>
              <w:autoSpaceDE w:val="0"/>
              <w:widowControl/>
              <w:spacing w:line="14" w:lineRule="exact" w:before="0" w:after="0"/>
              <w:ind w:left="0" w:right="0"/>
            </w:pP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186" w:after="0"/>
              <w:ind w:left="0" w:right="0" w:firstLine="0"/>
              <w:jc w:val="right"/>
            </w:pPr>
            <w:r>
              <w:rPr>
                <w:rFonts w:ascii="Symbol" w:hAnsi="Symbol" w:eastAsia="Symbol"/>
                <w:b w:val="0"/>
                <w:i w:val="0"/>
                <w:color w:val="000000"/>
                <w:sz w:val="24"/>
              </w:rPr>
              <w:t>−</w:t>
            </w:r>
          </w:p>
        </w:tc>
        <w:tc>
          <w:tcPr>
            <w:tcW w:type="dxa" w:w="3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4" w:after="0"/>
              <w:ind w:left="0" w:right="0" w:firstLine="0"/>
              <w:jc w:val="center"/>
            </w:pPr>
            <w:r>
              <w:rPr>
                <w:rFonts w:ascii="TimesNewRoman" w:hAnsi="TimesNewRoman" w:eastAsia="TimesNewRoman"/>
                <w:b w:val="0"/>
                <w:i w:val="0"/>
                <w:color w:val="000000"/>
                <w:sz w:val="24"/>
              </w:rPr>
              <w:t>70</w:t>
            </w:r>
          </w:p>
        </w:tc>
        <w:tc>
          <w:tcPr>
            <w:tcW w:type="dxa" w:w="160"/>
            <w:gridSpan w:val="3"/>
            <w:tcBorders>
              <w:bottom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314" w:lineRule="exact" w:before="36" w:after="0"/>
              <w:ind w:left="0" w:right="0" w:firstLine="0"/>
              <w:jc w:val="center"/>
            </w:pPr>
            <w:r>
              <w:rPr>
                <w:rFonts w:ascii="Symbol" w:hAnsi="Symbol" w:eastAsia="Symbol"/>
                <w:b w:val="0"/>
                <w:i w:val="0"/>
                <w:color w:val="000000"/>
                <w:sz w:val="24"/>
              </w:rPr>
              <w:t>−</w:t>
            </w:r>
          </w:p>
        </w:tc>
        <w:tc>
          <w:tcPr>
            <w:tcW w:type="dxa" w:w="2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4" w:after="0"/>
              <w:ind w:left="0" w:right="0" w:firstLine="0"/>
              <w:jc w:val="center"/>
            </w:pPr>
            <w:r>
              <w:rPr>
                <w:rFonts w:ascii="TimesNewRoman" w:hAnsi="TimesNewRoman" w:eastAsia="TimesNewRoman"/>
                <w:b w:val="0"/>
                <w:i w:val="0"/>
                <w:color w:val="000000"/>
                <w:sz w:val="24"/>
              </w:rPr>
              <w:t>60</w:t>
            </w:r>
          </w:p>
        </w:tc>
        <w:tc>
          <w:tcPr>
            <w:tcW w:type="dxa" w:w="23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186" w:after="0"/>
              <w:ind w:left="0" w:right="0" w:firstLine="0"/>
              <w:jc w:val="center"/>
            </w:pPr>
            <w:r>
              <w:rPr>
                <w:rFonts w:ascii="Symbol" w:hAnsi="Symbol" w:eastAsia="Symbol"/>
                <w:b w:val="0"/>
                <w:i w:val="0"/>
                <w:color w:val="000000"/>
                <w:sz w:val="24"/>
              </w:rPr>
              <w:t>=</w:t>
            </w:r>
          </w:p>
        </w:tc>
        <w:tc>
          <w:tcPr>
            <w:tcW w:type="dxa" w:w="47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14" w:after="0"/>
              <w:ind w:left="26" w:right="0" w:firstLine="0"/>
              <w:jc w:val="left"/>
            </w:pPr>
            <w:r>
              <w:rPr>
                <w:rFonts w:ascii="TimesNewRoman" w:hAnsi="TimesNewRoman" w:eastAsia="TimesNewRoman"/>
                <w:b w:val="0"/>
                <w:i w:val="0"/>
                <w:color w:val="000000"/>
                <w:sz w:val="24"/>
              </w:rPr>
              <w:t>8.66</w:t>
            </w:r>
          </w:p>
        </w:tc>
      </w:tr>
      <w:tr>
        <w:trPr>
          <w:trHeight w:hRule="exact" w:val="332"/>
        </w:trPr>
        <w:tc>
          <w:tcPr>
            <w:tcW w:type="dxa" w:w="812"/>
            <w:tcBorders>
              <w:top w:sz="4.74399995803833" w:val="single" w:color="#000000"/>
            </w:tcBorders>
            <w:tcMar>
              <w:start w:w="0" w:type="dxa"/>
              <w:end w:w="0" w:type="dxa"/>
            </w:tcMar>
          </w:tcPr>
          <w:p/>
        </w:tc>
        <w:tc>
          <w:tcPr>
            <w:tcW w:type="dxa" w:w="240"/>
            <w:tcBorders>
              <w:top w:sz="4.74399995803833" w:val="single" w:color="#000000"/>
            </w:tcBorders>
            <w:tcMar>
              <w:start w:w="0" w:type="dxa"/>
              <w:end w:w="0" w:type="dxa"/>
            </w:tcMar>
          </w:tcPr>
          <w:p>
            <w:pPr>
              <w:autoSpaceDN w:val="0"/>
              <w:autoSpaceDE w:val="0"/>
              <w:widowControl/>
              <w:spacing w:line="233" w:lineRule="auto" w:before="0" w:after="0"/>
              <w:ind w:left="0" w:right="0" w:firstLine="0"/>
              <w:jc w:val="right"/>
            </w:pPr>
            <w:r>
              <w:rPr>
                <w:rFonts w:ascii="TimesNewRoman" w:hAnsi="TimesNewRoman" w:eastAsia="TimesNewRoman"/>
                <w:b w:val="0"/>
                <w:i w:val="0"/>
                <w:color w:val="000000"/>
                <w:sz w:val="14"/>
              </w:rPr>
              <w:t>11</w:t>
            </w:r>
          </w:p>
        </w:tc>
        <w:tc>
          <w:tcPr>
            <w:tcW w:type="dxa" w:w="389"/>
            <w:vMerge/>
            <w:tcBorders/>
          </w:tcPr>
          <w:p/>
        </w:tc>
        <w:tc>
          <w:tcPr>
            <w:tcW w:type="dxa" w:w="389"/>
            <w:vMerge/>
            <w:tcBorders/>
          </w:tcPr>
          <w:p/>
        </w:tc>
        <w:tc>
          <w:tcPr>
            <w:tcW w:type="dxa" w:w="140"/>
            <w:tcBorders>
              <w:top w:sz="4.74399995803833" w:val="single" w:color="#000000"/>
            </w:tcBorders>
            <w:tcMar>
              <w:start w:w="0" w:type="dxa"/>
              <w:end w:w="0" w:type="dxa"/>
            </w:tcMar>
          </w:tcPr>
          <w:p/>
        </w:tc>
        <w:tc>
          <w:tcPr>
            <w:tcW w:type="dxa" w:w="244"/>
            <w:tcBorders>
              <w:top w:sz="4.74399995803833" w:val="single" w:color="#000000"/>
              <w:end w:sz="4.74399995803833" w:val="single" w:color="#000000"/>
            </w:tcBorders>
            <w:tcMar>
              <w:start w:w="0" w:type="dxa"/>
              <w:end w:w="0" w:type="dxa"/>
            </w:tcMar>
          </w:tcPr>
          <w:p/>
        </w:tc>
        <w:tc>
          <w:tcPr>
            <w:tcW w:type="dxa" w:w="556"/>
            <w:tcBorders>
              <w:start w:sz="4.74399995803833" w:val="single" w:color="#000000"/>
              <w:top w:sz="4.74399995803833" w:val="single" w:color="#000000"/>
            </w:tcBorders>
            <w:tcMar>
              <w:start w:w="0" w:type="dxa"/>
              <w:end w:w="0" w:type="dxa"/>
            </w:tcMar>
          </w:tcPr>
          <w:p/>
        </w:tc>
        <w:tc>
          <w:tcPr>
            <w:tcW w:type="dxa" w:w="180"/>
            <w:tcBorders>
              <w:top w:sz="4.74399995803833" w:val="single" w:color="#000000"/>
            </w:tcBorders>
            <w:tcMar>
              <w:start w:w="0" w:type="dxa"/>
              <w:end w:w="0" w:type="dxa"/>
            </w:tcMar>
          </w:tcPr>
          <w:p/>
        </w:tc>
        <w:tc>
          <w:tcPr>
            <w:tcW w:type="dxa" w:w="778"/>
            <w:gridSpan w:val="2"/>
            <w:vMerge/>
            <w:tcBorders/>
          </w:tcPr>
          <w:p/>
        </w:tc>
        <w:tc>
          <w:tcPr>
            <w:tcW w:type="dxa" w:w="778"/>
            <w:gridSpan w:val="2"/>
            <w:vMerge/>
            <w:tcBorders/>
          </w:tcPr>
          <w:p/>
        </w:tc>
        <w:tc>
          <w:tcPr>
            <w:tcW w:type="dxa" w:w="1167"/>
            <w:gridSpan w:val="3"/>
            <w:vMerge/>
            <w:tcBorders/>
          </w:tcPr>
          <w:p/>
        </w:tc>
        <w:tc>
          <w:tcPr>
            <w:tcW w:type="dxa" w:w="160"/>
            <w:gridSpan w:val="3"/>
            <w:tcBorders>
              <w:top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4"/>
              </w:rPr>
              <w:t>2</w:t>
            </w:r>
          </w:p>
        </w:tc>
        <w:tc>
          <w:tcPr>
            <w:tcW w:type="dxa" w:w="1556"/>
            <w:gridSpan w:val="4"/>
            <w:vMerge/>
            <w:tcBorders/>
          </w:tcPr>
          <w:p/>
        </w:tc>
        <w:tc>
          <w:tcPr>
            <w:tcW w:type="dxa" w:w="778"/>
            <w:gridSpan w:val="2"/>
            <w:vMerge/>
            <w:tcBorders/>
          </w:tcPr>
          <w:p/>
        </w:tc>
        <w:tc>
          <w:tcPr>
            <w:tcW w:type="dxa" w:w="778"/>
            <w:gridSpan w:val="2"/>
            <w:vMerge/>
            <w:tcBorders/>
          </w:tcPr>
          <w:p/>
        </w:tc>
      </w:tr>
      <w:tr>
        <w:trPr>
          <w:trHeight w:hRule="exact" w:val="372"/>
        </w:trPr>
        <w:tc>
          <w:tcPr>
            <w:tcW w:type="dxa" w:w="812"/>
            <w:tcBorders>
              <w:bottom w:sz="4.74399995803833" w:val="single" w:color="#000000"/>
            </w:tcBorders>
            <w:tcMar>
              <w:start w:w="0" w:type="dxa"/>
              <w:end w:w="0" w:type="dxa"/>
            </w:tcMar>
          </w:tcPr>
          <w:p>
            <w:pPr>
              <w:autoSpaceDN w:val="0"/>
              <w:autoSpaceDE w:val="0"/>
              <w:widowControl/>
              <w:spacing w:line="312"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tcBorders>
              <w:bottom w:sz="4.74399995803833" w:val="single" w:color="#000000"/>
            </w:tcBorders>
            <w:tcMar>
              <w:start w:w="0" w:type="dxa"/>
              <w:end w:w="0" w:type="dxa"/>
            </w:tcMar>
          </w:tcPr>
          <w:p>
            <w:pPr>
              <w:autoSpaceDN w:val="0"/>
              <w:autoSpaceDE w:val="0"/>
              <w:widowControl/>
              <w:spacing w:line="230" w:lineRule="auto" w:before="100" w:after="0"/>
              <w:ind w:left="16" w:right="0" w:firstLine="0"/>
              <w:jc w:val="left"/>
            </w:pPr>
            <w:r>
              <w:rPr>
                <w:rFonts w:ascii="TimesNewRoman,Italic" w:hAnsi="TimesNewRoman,Italic" w:eastAsia="TimesNewRoman,Italic"/>
                <w:b w:val="0"/>
                <w:i/>
                <w:color w:val="000000"/>
                <w:sz w:val="24"/>
              </w:rPr>
              <w:t>v</w:t>
            </w:r>
          </w:p>
        </w:tc>
        <w:tc>
          <w:tcPr>
            <w:tcW w:type="dxa" w:w="60"/>
            <w:vMerge w:val="restart"/>
            <w:tcBorders/>
            <w:tcMar>
              <w:start w:w="0" w:type="dxa"/>
              <w:end w:w="0" w:type="dxa"/>
            </w:tcMar>
            <w:tcMar>
              <w:start w:w="0" w:type="dxa"/>
              <w:end w:w="0" w:type="dxa"/>
            </w:tcMar>
          </w:tcPr>
          <w:p>
            <w:pPr>
              <w:autoSpaceDN w:val="0"/>
              <w:autoSpaceDE w:val="0"/>
              <w:widowControl/>
              <w:spacing w:line="230" w:lineRule="auto" w:before="218" w:after="0"/>
              <w:ind w:left="0" w:right="0" w:firstLine="0"/>
              <w:jc w:val="center"/>
            </w:pPr>
            <w:r>
              <w:rPr>
                <w:rFonts w:ascii="TimesNewRoman" w:hAnsi="TimesNewRoman" w:eastAsia="TimesNewRoman"/>
                <w:b w:val="0"/>
                <w:i w:val="0"/>
                <w:color w:val="000000"/>
                <w:sz w:val="24"/>
              </w:rPr>
              <w:t>,</w:t>
            </w:r>
          </w:p>
        </w:tc>
        <w:tc>
          <w:tcPr>
            <w:tcW w:type="dxa" w:w="220"/>
            <w:vMerge w:val="restart"/>
            <w:tcBorders/>
            <w:tcMar>
              <w:start w:w="0" w:type="dxa"/>
              <w:end w:w="0" w:type="dxa"/>
            </w:tcMar>
            <w:tcMar>
              <w:start w:w="0" w:type="dxa"/>
              <w:end w:w="0" w:type="dxa"/>
            </w:tcMar>
          </w:tcPr>
          <w:p>
            <w:pPr>
              <w:autoSpaceDN w:val="0"/>
              <w:autoSpaceDE w:val="0"/>
              <w:widowControl/>
              <w:spacing w:line="266" w:lineRule="auto" w:before="218"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40"/>
            <w:tcBorders>
              <w:bottom w:sz="4.74399995803833" w:val="single" w:color="#0000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44"/>
            <w:tcBorders>
              <w:end w:sz="4.74399995803833" w:val="single" w:color="#000000"/>
              <w:bottom w:sz="4.74399995803833" w:val="single" w:color="#000000"/>
            </w:tcBorders>
            <w:tcMar>
              <w:start w:w="0" w:type="dxa"/>
              <w:end w:w="0" w:type="dxa"/>
            </w:tcMar>
          </w:tcPr>
          <w:p>
            <w:pPr>
              <w:autoSpaceDN w:val="0"/>
              <w:autoSpaceDE w:val="0"/>
              <w:widowControl/>
              <w:spacing w:line="312" w:lineRule="exact" w:before="54" w:after="0"/>
              <w:ind w:left="0" w:right="0" w:firstLine="0"/>
              <w:jc w:val="center"/>
            </w:pPr>
            <w:r>
              <w:rPr>
                <w:rFonts w:ascii="Symbol" w:hAnsi="Symbol" w:eastAsia="Symbol"/>
                <w:b w:val="0"/>
                <w:i w:val="0"/>
                <w:color w:val="000000"/>
                <w:sz w:val="24"/>
              </w:rPr>
              <w:t>=</w:t>
            </w:r>
          </w:p>
        </w:tc>
        <w:tc>
          <w:tcPr>
            <w:tcW w:type="dxa" w:w="556"/>
            <w:tcBorders>
              <w:start w:sz="4.74399995803833" w:val="single" w:color="#000000"/>
              <w:bottom w:sz="4.74399995803833" w:val="single" w:color="#000000"/>
            </w:tcBorders>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78.66</w:t>
            </w:r>
          </w:p>
        </w:tc>
        <w:tc>
          <w:tcPr>
            <w:tcW w:type="dxa" w:w="180"/>
            <w:tcBorders>
              <w:bottom w:sz="4.74399995803833" w:val="single" w:color="#000000"/>
            </w:tcBorders>
            <w:tcMar>
              <w:start w:w="0" w:type="dxa"/>
              <w:end w:w="0" w:type="dxa"/>
            </w:tcMar>
          </w:tcPr>
          <w:p>
            <w:pPr>
              <w:autoSpaceDN w:val="0"/>
              <w:autoSpaceDE w:val="0"/>
              <w:widowControl/>
              <w:spacing w:line="312" w:lineRule="exact" w:before="54" w:after="0"/>
              <w:ind w:left="0" w:right="0" w:firstLine="0"/>
              <w:jc w:val="center"/>
            </w:pPr>
            <w:r>
              <w:rPr>
                <w:rFonts w:ascii="Symbol" w:hAnsi="Symbol" w:eastAsia="Symbol"/>
                <w:b w:val="0"/>
                <w:i w:val="0"/>
                <w:color w:val="000000"/>
                <w:sz w:val="24"/>
              </w:rPr>
              <w:t>−</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72" w:lineRule="exact" w:before="0" w:after="0"/>
              <w:ind w:left="0" w:right="0"/>
            </w:pPr>
          </w:p>
          <w:tbl>
            <w:tblPr>
              <w:tblW w:type="auto" w:w="0"/>
              <w:tblLayout w:type="fixed"/>
              <w:tblLook w:firstColumn="1" w:firstRow="1" w:lastColumn="0" w:lastRow="0" w:noHBand="0" w:noVBand="1" w:val="04A0"/>
              <w:tblInd w:w="41.999999999999886" w:type="dxa"/>
            </w:tblPr>
            <w:tblGrid>
              <w:gridCol w:w="780"/>
            </w:tblGrid>
            <w:tr>
              <w:trPr>
                <w:trHeight w:hRule="exact" w:val="298"/>
              </w:trPr>
              <w:tc>
                <w:tcPr>
                  <w:tcW w:type="dxa" w:w="738"/>
                  <w:tcBorders>
                    <w:end w:sz="4.74399995803833" w:val="single" w:color="#000000"/>
                    <w:bottom w:sz="4.74399995803833" w:val="single" w:color="#000000"/>
                  </w:tcBorders>
                  <w:tcMar>
                    <w:start w:w="0" w:type="dxa"/>
                    <w:end w:w="0" w:type="dxa"/>
                  </w:tcMar>
                </w:tcPr>
                <w:tbl>
                  <w:tblPr>
                    <w:tblW w:type="auto" w:w="0"/>
                    <w:tblLayout w:type="fixed"/>
                    <w:tblLook w:firstColumn="1" w:firstRow="1" w:lastColumn="0" w:lastRow="0" w:noHBand="0" w:noVBand="1" w:val="04A0"/>
                    <w:tblInd w:w="-1.9999999999998863" w:type="dxa"/>
                  </w:tblPr>
                  <w:tblGrid>
                    <w:gridCol w:w="246"/>
                    <w:gridCol w:w="246"/>
                    <w:gridCol w:w="246"/>
                  </w:tblGrid>
                  <w:tr>
                    <w:trPr>
                      <w:trHeight w:hRule="exact" w:val="286"/>
                    </w:trPr>
                    <w:tc>
                      <w:tcPr>
                        <w:tcW w:type="dxa" w:w="26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4"/>
                          </w:rPr>
                          <w:t>70</w:t>
                        </w:r>
                      </w:p>
                    </w:tc>
                    <w:tc>
                      <w:tcPr>
                        <w:tcW w:type="dxa" w:w="18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28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4"/>
                          </w:rPr>
                          <w:t>85</w:t>
                        </w:r>
                      </w:p>
                    </w:tc>
                  </w:tr>
                </w:tbl>
                <w:p>
                  <w:pPr>
                    <w:autoSpaceDN w:val="0"/>
                    <w:autoSpaceDE w:val="0"/>
                    <w:widowControl/>
                    <w:spacing w:line="14" w:lineRule="exact" w:before="0" w:after="0"/>
                    <w:ind w:left="0" w:right="0"/>
                  </w:pPr>
                </w:p>
              </w:tc>
            </w:tr>
            <w:tr>
              <w:trPr>
                <w:trHeight w:hRule="exact" w:val="278"/>
              </w:trPr>
              <w:tc>
                <w:tcPr>
                  <w:tcW w:type="dxa" w:w="738"/>
                  <w:tcBorders>
                    <w:top w:sz="4.74399995803833" w:val="single" w:color="#000000"/>
                    <w:end w:sz="4.74399995803833"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4"/>
                    </w:rPr>
                    <w:t>2</w:t>
                  </w:r>
                </w:p>
              </w:tc>
            </w:tr>
          </w:tbl>
          <w:p>
            <w:pPr>
              <w:autoSpaceDN w:val="0"/>
              <w:autoSpaceDE w:val="0"/>
              <w:widowControl/>
              <w:spacing w:line="14" w:lineRule="exact" w:before="0" w:after="0"/>
              <w:ind w:left="0" w:right="0"/>
            </w:pPr>
          </w:p>
        </w:tc>
        <w:tc>
          <w:tcPr>
            <w:tcW w:type="dxa" w:w="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90" w:after="0"/>
              <w:ind w:left="0" w:right="0" w:firstLine="0"/>
              <w:jc w:val="center"/>
            </w:pPr>
            <w:r>
              <w:rPr>
                <w:rFonts w:ascii="Symbol" w:hAnsi="Symbol" w:eastAsia="Symbol"/>
                <w:b w:val="0"/>
                <w:i w:val="0"/>
                <w:color w:val="000000"/>
                <w:sz w:val="24"/>
              </w:rPr>
              <w:t>−</w:t>
            </w:r>
          </w:p>
        </w:tc>
        <w:tc>
          <w:tcPr>
            <w:tcW w:type="dxa" w:w="3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4"/>
              </w:rPr>
              <w:t>85</w:t>
            </w:r>
          </w:p>
        </w:tc>
        <w:tc>
          <w:tcPr>
            <w:tcW w:type="dxa" w:w="160"/>
            <w:gridSpan w:val="3"/>
            <w:tcBorders>
              <w:bottom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312" w:lineRule="exact" w:before="40" w:after="0"/>
              <w:ind w:left="0" w:right="0" w:firstLine="0"/>
              <w:jc w:val="center"/>
            </w:pPr>
            <w:r>
              <w:rPr>
                <w:rFonts w:ascii="Symbol" w:hAnsi="Symbol" w:eastAsia="Symbol"/>
                <w:b w:val="0"/>
                <w:i w:val="0"/>
                <w:color w:val="000000"/>
                <w:sz w:val="24"/>
              </w:rPr>
              <w:t>−</w:t>
            </w:r>
          </w:p>
        </w:tc>
        <w:tc>
          <w:tcPr>
            <w:tcW w:type="dxa" w:w="2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8" w:after="0"/>
              <w:ind w:left="0" w:right="0" w:firstLine="0"/>
              <w:jc w:val="center"/>
            </w:pPr>
            <w:r>
              <w:rPr>
                <w:rFonts w:ascii="TimesNewRoman" w:hAnsi="TimesNewRoman" w:eastAsia="TimesNewRoman"/>
                <w:b w:val="0"/>
                <w:i w:val="0"/>
                <w:color w:val="000000"/>
                <w:sz w:val="24"/>
              </w:rPr>
              <w:t>70</w:t>
            </w:r>
          </w:p>
        </w:tc>
        <w:tc>
          <w:tcPr>
            <w:tcW w:type="dxa" w:w="180"/>
            <w:vMerge w:val="restart"/>
            <w:tcBorders/>
            <w:tcMar>
              <w:start w:w="0" w:type="dxa"/>
              <w:end w:w="0" w:type="dxa"/>
            </w:tcMar>
            <w:tcMar>
              <w:start w:w="0" w:type="dxa"/>
              <w:end w:w="0" w:type="dxa"/>
            </w:tcMar>
          </w:tcPr>
          <w:p>
            <w:pPr>
              <w:autoSpaceDN w:val="0"/>
              <w:autoSpaceDE w:val="0"/>
              <w:widowControl/>
              <w:spacing w:line="312" w:lineRule="exact" w:before="190" w:after="0"/>
              <w:ind w:left="0" w:right="0" w:firstLine="0"/>
              <w:jc w:val="right"/>
            </w:pPr>
            <w:r>
              <w:rPr>
                <w:rFonts w:ascii="Symbol" w:hAnsi="Symbol" w:eastAsia="Symbol"/>
                <w:b w:val="0"/>
                <w:i w:val="0"/>
                <w:color w:val="000000"/>
                <w:sz w:val="24"/>
              </w:rPr>
              <w:t>=</w:t>
            </w:r>
          </w:p>
        </w:tc>
        <w:tc>
          <w:tcPr>
            <w:tcW w:type="dxa" w:w="477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18" w:after="0"/>
              <w:ind w:left="74" w:right="0" w:firstLine="0"/>
              <w:jc w:val="left"/>
            </w:pPr>
            <w:r>
              <w:rPr>
                <w:rFonts w:ascii="TimesNewRoman" w:hAnsi="TimesNewRoman" w:eastAsia="TimesNewRoman"/>
                <w:b w:val="0"/>
                <w:i w:val="0"/>
                <w:color w:val="000000"/>
                <w:sz w:val="24"/>
              </w:rPr>
              <w:t>6.34</w:t>
            </w:r>
          </w:p>
        </w:tc>
      </w:tr>
      <w:tr>
        <w:trPr>
          <w:trHeight w:hRule="exact" w:val="328"/>
        </w:trPr>
        <w:tc>
          <w:tcPr>
            <w:tcW w:type="dxa" w:w="812"/>
            <w:tcBorders>
              <w:top w:sz="4.74399995803833" w:val="single" w:color="#000000"/>
            </w:tcBorders>
            <w:tcMar>
              <w:start w:w="0" w:type="dxa"/>
              <w:end w:w="0" w:type="dxa"/>
            </w:tcMar>
          </w:tcPr>
          <w:p/>
        </w:tc>
        <w:tc>
          <w:tcPr>
            <w:tcW w:type="dxa" w:w="240"/>
            <w:tcBorders>
              <w:top w:sz="4.74399995803833" w:val="single" w:color="#000000"/>
            </w:tcBorders>
            <w:tcMar>
              <w:start w:w="0" w:type="dxa"/>
              <w:end w:w="0" w:type="dxa"/>
            </w:tcMar>
          </w:tcPr>
          <w:p>
            <w:pPr>
              <w:autoSpaceDN w:val="0"/>
              <w:autoSpaceDE w:val="0"/>
              <w:widowControl/>
              <w:spacing w:line="233" w:lineRule="auto" w:before="0" w:after="0"/>
              <w:ind w:left="0" w:right="0" w:firstLine="0"/>
              <w:jc w:val="right"/>
            </w:pPr>
            <w:r>
              <w:rPr>
                <w:rFonts w:ascii="TimesNewRoman" w:hAnsi="TimesNewRoman" w:eastAsia="TimesNewRoman"/>
                <w:b w:val="0"/>
                <w:i w:val="0"/>
                <w:color w:val="000000"/>
                <w:sz w:val="14"/>
              </w:rPr>
              <w:t>11</w:t>
            </w:r>
          </w:p>
        </w:tc>
        <w:tc>
          <w:tcPr>
            <w:tcW w:type="dxa" w:w="389"/>
            <w:vMerge/>
            <w:tcBorders/>
          </w:tcPr>
          <w:p/>
        </w:tc>
        <w:tc>
          <w:tcPr>
            <w:tcW w:type="dxa" w:w="389"/>
            <w:vMerge/>
            <w:tcBorders/>
          </w:tcPr>
          <w:p/>
        </w:tc>
        <w:tc>
          <w:tcPr>
            <w:tcW w:type="dxa" w:w="140"/>
            <w:tcBorders>
              <w:top w:sz="4.74399995803833" w:val="single" w:color="#000000"/>
            </w:tcBorders>
            <w:tcMar>
              <w:start w:w="0" w:type="dxa"/>
              <w:end w:w="0" w:type="dxa"/>
            </w:tcMar>
          </w:tcPr>
          <w:p/>
        </w:tc>
        <w:tc>
          <w:tcPr>
            <w:tcW w:type="dxa" w:w="244"/>
            <w:tcBorders>
              <w:top w:sz="4.74399995803833" w:val="single" w:color="#000000"/>
              <w:end w:sz="4.74399995803833" w:val="single" w:color="#000000"/>
            </w:tcBorders>
            <w:tcMar>
              <w:start w:w="0" w:type="dxa"/>
              <w:end w:w="0" w:type="dxa"/>
            </w:tcMar>
          </w:tcPr>
          <w:p/>
        </w:tc>
        <w:tc>
          <w:tcPr>
            <w:tcW w:type="dxa" w:w="556"/>
            <w:tcBorders>
              <w:start w:sz="4.74399995803833" w:val="single" w:color="#000000"/>
              <w:top w:sz="4.74399995803833" w:val="single" w:color="#000000"/>
            </w:tcBorders>
            <w:tcMar>
              <w:start w:w="0" w:type="dxa"/>
              <w:end w:w="0" w:type="dxa"/>
            </w:tcMar>
          </w:tcPr>
          <w:p/>
        </w:tc>
        <w:tc>
          <w:tcPr>
            <w:tcW w:type="dxa" w:w="180"/>
            <w:tcBorders>
              <w:top w:sz="4.74399995803833" w:val="single" w:color="#000000"/>
            </w:tcBorders>
            <w:tcMar>
              <w:start w:w="0" w:type="dxa"/>
              <w:end w:w="0" w:type="dxa"/>
            </w:tcMar>
          </w:tcPr>
          <w:p/>
        </w:tc>
        <w:tc>
          <w:tcPr>
            <w:tcW w:type="dxa" w:w="778"/>
            <w:gridSpan w:val="2"/>
            <w:vMerge/>
            <w:tcBorders/>
          </w:tcPr>
          <w:p/>
        </w:tc>
        <w:tc>
          <w:tcPr>
            <w:tcW w:type="dxa" w:w="778"/>
            <w:gridSpan w:val="2"/>
            <w:vMerge/>
            <w:tcBorders/>
          </w:tcPr>
          <w:p/>
        </w:tc>
        <w:tc>
          <w:tcPr>
            <w:tcW w:type="dxa" w:w="1167"/>
            <w:gridSpan w:val="3"/>
            <w:vMerge/>
            <w:tcBorders/>
          </w:tcPr>
          <w:p/>
        </w:tc>
        <w:tc>
          <w:tcPr>
            <w:tcW w:type="dxa" w:w="160"/>
            <w:gridSpan w:val="3"/>
            <w:tcBorders>
              <w:top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28" w:after="0"/>
              <w:ind w:left="0" w:right="0" w:firstLine="0"/>
              <w:jc w:val="center"/>
            </w:pPr>
            <w:r>
              <w:rPr>
                <w:rFonts w:ascii="TimesNewRoman" w:hAnsi="TimesNewRoman" w:eastAsia="TimesNewRoman"/>
                <w:b w:val="0"/>
                <w:i w:val="0"/>
                <w:color w:val="000000"/>
                <w:sz w:val="24"/>
              </w:rPr>
              <w:t>2</w:t>
            </w:r>
          </w:p>
        </w:tc>
        <w:tc>
          <w:tcPr>
            <w:tcW w:type="dxa" w:w="1556"/>
            <w:gridSpan w:val="4"/>
            <w:vMerge/>
            <w:tcBorders/>
          </w:tcPr>
          <w:p/>
        </w:tc>
        <w:tc>
          <w:tcPr>
            <w:tcW w:type="dxa" w:w="389"/>
            <w:vMerge/>
            <w:tcBorders/>
          </w:tcPr>
          <w:p/>
        </w:tc>
        <w:tc>
          <w:tcPr>
            <w:tcW w:type="dxa" w:w="1167"/>
            <w:gridSpan w:val="3"/>
            <w:vMerge/>
            <w:tcBorders/>
          </w:tcPr>
          <w:p/>
        </w:tc>
      </w:tr>
      <w:tr>
        <w:trPr>
          <w:trHeight w:hRule="exact" w:val="376"/>
        </w:trPr>
        <w:tc>
          <w:tcPr>
            <w:tcW w:type="dxa" w:w="812"/>
            <w:tcBorders>
              <w:bottom w:sz="4.74399995803833" w:val="single" w:color="#000000"/>
            </w:tcBorders>
            <w:tcMar>
              <w:start w:w="0" w:type="dxa"/>
              <w:end w:w="0" w:type="dxa"/>
            </w:tcMar>
          </w:tcPr>
          <w:p>
            <w:pPr>
              <w:autoSpaceDN w:val="0"/>
              <w:autoSpaceDE w:val="0"/>
              <w:widowControl/>
              <w:spacing w:line="312"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tcBorders>
              <w:bottom w:sz="4.74399995803833" w:val="single" w:color="#000000"/>
            </w:tcBorders>
            <w:tcMar>
              <w:start w:w="0" w:type="dxa"/>
              <w:end w:w="0" w:type="dxa"/>
            </w:tcMar>
          </w:tcPr>
          <w:p>
            <w:pPr>
              <w:autoSpaceDN w:val="0"/>
              <w:autoSpaceDE w:val="0"/>
              <w:widowControl/>
              <w:spacing w:line="230" w:lineRule="auto" w:before="104" w:after="0"/>
              <w:ind w:left="16" w:right="0" w:firstLine="0"/>
              <w:jc w:val="left"/>
            </w:pPr>
            <w:r>
              <w:rPr>
                <w:rFonts w:ascii="TimesNewRoman,Italic" w:hAnsi="TimesNewRoman,Italic" w:eastAsia="TimesNewRoman,Italic"/>
                <w:b w:val="0"/>
                <w:i/>
                <w:color w:val="000000"/>
                <w:sz w:val="24"/>
              </w:rPr>
              <w:t>v</w:t>
            </w:r>
          </w:p>
        </w:tc>
        <w:tc>
          <w:tcPr>
            <w:tcW w:type="dxa" w:w="60"/>
            <w:vMerge w:val="restart"/>
            <w:tcBorders/>
            <w:tcMar>
              <w:start w:w="0" w:type="dxa"/>
              <w:end w:w="0" w:type="dxa"/>
            </w:tcMar>
            <w:tcMar>
              <w:start w:w="0" w:type="dxa"/>
              <w:end w:w="0" w:type="dxa"/>
            </w:tcMar>
          </w:tcPr>
          <w:p>
            <w:pPr>
              <w:autoSpaceDN w:val="0"/>
              <w:autoSpaceDE w:val="0"/>
              <w:widowControl/>
              <w:spacing w:line="230" w:lineRule="auto" w:before="222" w:after="0"/>
              <w:ind w:left="0" w:right="0" w:firstLine="0"/>
              <w:jc w:val="center"/>
            </w:pPr>
            <w:r>
              <w:rPr>
                <w:rFonts w:ascii="TimesNewRoman" w:hAnsi="TimesNewRoman" w:eastAsia="TimesNewRoman"/>
                <w:b w:val="0"/>
                <w:i w:val="0"/>
                <w:color w:val="000000"/>
                <w:sz w:val="24"/>
              </w:rPr>
              <w:t>,</w:t>
            </w:r>
          </w:p>
        </w:tc>
        <w:tc>
          <w:tcPr>
            <w:tcW w:type="dxa" w:w="220"/>
            <w:vMerge w:val="restart"/>
            <w:tcBorders/>
            <w:tcMar>
              <w:start w:w="0" w:type="dxa"/>
              <w:end w:w="0" w:type="dxa"/>
            </w:tcMar>
            <w:tcMar>
              <w:start w:w="0" w:type="dxa"/>
              <w:end w:w="0" w:type="dxa"/>
            </w:tcMar>
          </w:tcPr>
          <w:p>
            <w:pPr>
              <w:autoSpaceDN w:val="0"/>
              <w:autoSpaceDE w:val="0"/>
              <w:widowControl/>
              <w:spacing w:line="266" w:lineRule="auto" w:before="22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40"/>
            <w:tcBorders>
              <w:bottom w:sz="4.74399995803833" w:val="single" w:color="#0000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44"/>
            <w:tcBorders>
              <w:end w:sz="4.74399995803833" w:val="single" w:color="#000000"/>
              <w:bottom w:sz="4.74399995803833" w:val="single" w:color="#000000"/>
            </w:tcBorders>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p>
        </w:tc>
        <w:tc>
          <w:tcPr>
            <w:tcW w:type="dxa" w:w="556"/>
            <w:tcBorders>
              <w:start w:sz="4.74399995803833" w:val="single" w:color="#000000"/>
              <w:bottom w:sz="4.74399995803833" w:val="single" w:color="#000000"/>
            </w:tcBorders>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78.66</w:t>
            </w:r>
          </w:p>
        </w:tc>
        <w:tc>
          <w:tcPr>
            <w:tcW w:type="dxa" w:w="180"/>
            <w:tcBorders>
              <w:bottom w:sz="4.74399995803833" w:val="single" w:color="#000000"/>
            </w:tcBorders>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p>
        </w:tc>
        <w:tc>
          <w:tcPr>
            <w:tcW w:type="dxa" w:w="89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76" w:lineRule="exact" w:before="0" w:after="0"/>
              <w:ind w:left="0" w:right="0"/>
            </w:pPr>
          </w:p>
          <w:tbl>
            <w:tblPr>
              <w:tblW w:type="auto" w:w="0"/>
              <w:tblLayout w:type="fixed"/>
              <w:tblLook w:firstColumn="1" w:firstRow="1" w:lastColumn="0" w:lastRow="0" w:noHBand="0" w:noVBand="1" w:val="04A0"/>
              <w:tblInd w:w="33.99999999999977" w:type="dxa"/>
            </w:tblPr>
            <w:tblGrid>
              <w:gridCol w:w="892"/>
            </w:tblGrid>
            <w:tr>
              <w:trPr>
                <w:trHeight w:hRule="exact" w:val="298"/>
              </w:trPr>
              <w:tc>
                <w:tcPr>
                  <w:tcW w:type="dxa" w:w="838"/>
                  <w:tcBorders>
                    <w:end w:sz="4.74399995803833" w:val="single" w:color="#000000"/>
                    <w:bottom w:sz="4.74399995803833" w:val="single" w:color="#000000"/>
                  </w:tcBorders>
                  <w:tcMar>
                    <w:start w:w="0" w:type="dxa"/>
                    <w:end w:w="0" w:type="dxa"/>
                  </w:tcMar>
                </w:tcPr>
                <w:tbl>
                  <w:tblPr>
                    <w:tblW w:type="auto" w:w="0"/>
                    <w:tblLayout w:type="fixed"/>
                    <w:tblLook w:firstColumn="1" w:firstRow="1" w:lastColumn="0" w:lastRow="0" w:noHBand="0" w:noVBand="1" w:val="04A0"/>
                    <w:tblInd w:w="-13.999999999999773" w:type="dxa"/>
                  </w:tblPr>
                  <w:tblGrid>
                    <w:gridCol w:w="279"/>
                    <w:gridCol w:w="279"/>
                    <w:gridCol w:w="279"/>
                  </w:tblGrid>
                  <w:tr>
                    <w:trPr>
                      <w:trHeight w:hRule="exact" w:val="286"/>
                    </w:trPr>
                    <w:tc>
                      <w:tcPr>
                        <w:tcW w:type="dxa" w:w="28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4"/>
                          </w:rPr>
                          <w:t>85</w:t>
                        </w:r>
                      </w:p>
                    </w:tc>
                    <w:tc>
                      <w:tcPr>
                        <w:tcW w:type="dxa" w:w="16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38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4"/>
                          </w:rPr>
                          <w:t>100</w:t>
                        </w:r>
                      </w:p>
                    </w:tc>
                  </w:tr>
                </w:tbl>
                <w:p>
                  <w:pPr>
                    <w:autoSpaceDN w:val="0"/>
                    <w:autoSpaceDE w:val="0"/>
                    <w:widowControl/>
                    <w:spacing w:line="14" w:lineRule="exact" w:before="0" w:after="0"/>
                    <w:ind w:left="0" w:right="0"/>
                  </w:pPr>
                </w:p>
              </w:tc>
            </w:tr>
            <w:tr>
              <w:trPr>
                <w:trHeight w:hRule="exact" w:val="278"/>
              </w:trPr>
              <w:tc>
                <w:tcPr>
                  <w:tcW w:type="dxa" w:w="838"/>
                  <w:tcBorders>
                    <w:top w:sz="4.74399995803833" w:val="single" w:color="#000000"/>
                    <w:end w:sz="4.74399995803833"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4"/>
                    </w:rPr>
                    <w:t>2</w:t>
                  </w:r>
                </w:p>
              </w:tc>
            </w:tr>
          </w:tbl>
          <w:p>
            <w:pPr>
              <w:autoSpaceDN w:val="0"/>
              <w:autoSpaceDE w:val="0"/>
              <w:widowControl/>
              <w:spacing w:line="14" w:lineRule="exact" w:before="0" w:after="0"/>
              <w:ind w:left="0" w:right="0"/>
            </w:pPr>
          </w:p>
        </w:tc>
        <w:tc>
          <w:tcPr>
            <w:tcW w:type="dxa" w:w="23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94" w:after="0"/>
              <w:ind w:left="0" w:right="0" w:firstLine="0"/>
              <w:jc w:val="center"/>
            </w:pPr>
            <w:r>
              <w:rPr>
                <w:rFonts w:ascii="Symbol" w:hAnsi="Symbol" w:eastAsia="Symbol"/>
                <w:b w:val="0"/>
                <w:i w:val="0"/>
                <w:color w:val="000000"/>
                <w:sz w:val="24"/>
              </w:rPr>
              <w:t>−</w:t>
            </w:r>
          </w:p>
        </w:tc>
        <w:tc>
          <w:tcPr>
            <w:tcW w:type="dxa" w:w="374"/>
            <w:gridSpan w:val="5"/>
            <w:tcBorders>
              <w:bottom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72" w:after="0"/>
              <w:ind w:left="0" w:right="0" w:firstLine="0"/>
              <w:jc w:val="center"/>
            </w:pPr>
            <w:r>
              <w:rPr>
                <w:rFonts w:ascii="TimesNewRoman" w:hAnsi="TimesNewRoman" w:eastAsia="TimesNewRoman"/>
                <w:b w:val="0"/>
                <w:i w:val="0"/>
                <w:color w:val="000000"/>
                <w:sz w:val="24"/>
              </w:rPr>
              <w:t>100</w:t>
            </w:r>
          </w:p>
        </w:tc>
        <w:tc>
          <w:tcPr>
            <w:tcW w:type="dxa" w:w="160"/>
            <w:gridSpan w:val="2"/>
            <w:tcBorders>
              <w:bottom w:sz="4.74399995803833" w:val="single" w:color="#000000"/>
            </w:tcBorders>
            <w:tcMar>
              <w:start w:w="0" w:type="dxa"/>
              <w:end w:w="0" w:type="dxa"/>
            </w:tcMar>
            <w:tcMar>
              <w:start w:w="0" w:type="dxa"/>
              <w:end w:w="0" w:type="dxa"/>
            </w:tcMar>
          </w:tcPr>
          <w:p>
            <w:pPr>
              <w:autoSpaceDN w:val="0"/>
              <w:autoSpaceDE w:val="0"/>
              <w:widowControl/>
              <w:spacing w:line="312" w:lineRule="exact" w:before="44" w:after="0"/>
              <w:ind w:left="0" w:right="0" w:firstLine="0"/>
              <w:jc w:val="center"/>
            </w:pPr>
            <w:r>
              <w:rPr>
                <w:rFonts w:ascii="Symbol" w:hAnsi="Symbol" w:eastAsia="Symbol"/>
                <w:b w:val="0"/>
                <w:i w:val="0"/>
                <w:color w:val="000000"/>
                <w:sz w:val="24"/>
              </w:rPr>
              <w:t>−</w:t>
            </w:r>
          </w:p>
        </w:tc>
        <w:tc>
          <w:tcPr>
            <w:tcW w:type="dxa" w:w="2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72" w:after="0"/>
              <w:ind w:left="0" w:right="0" w:firstLine="0"/>
              <w:jc w:val="center"/>
            </w:pPr>
            <w:r>
              <w:rPr>
                <w:rFonts w:ascii="TimesNewRoman" w:hAnsi="TimesNewRoman" w:eastAsia="TimesNewRoman"/>
                <w:b w:val="0"/>
                <w:i w:val="0"/>
                <w:color w:val="000000"/>
                <w:sz w:val="24"/>
              </w:rPr>
              <w:t>85</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94" w:after="0"/>
              <w:ind w:left="0" w:right="0" w:firstLine="0"/>
              <w:jc w:val="right"/>
            </w:pPr>
            <w:r>
              <w:rPr>
                <w:rFonts w:ascii="Symbol" w:hAnsi="Symbol" w:eastAsia="Symbol"/>
                <w:b w:val="0"/>
                <w:i w:val="0"/>
                <w:color w:val="000000"/>
                <w:sz w:val="24"/>
              </w:rPr>
              <w:t>=</w:t>
            </w:r>
          </w:p>
        </w:tc>
        <w:tc>
          <w:tcPr>
            <w:tcW w:type="dxa" w:w="4578"/>
            <w:vMerge w:val="restart"/>
            <w:tcBorders/>
            <w:tcMar>
              <w:start w:w="0" w:type="dxa"/>
              <w:end w:w="0" w:type="dxa"/>
            </w:tcMar>
            <w:tcMar>
              <w:start w:w="0" w:type="dxa"/>
              <w:end w:w="0" w:type="dxa"/>
            </w:tcMar>
          </w:tcPr>
          <w:p>
            <w:pPr>
              <w:autoSpaceDN w:val="0"/>
              <w:autoSpaceDE w:val="0"/>
              <w:widowControl/>
              <w:spacing w:line="230" w:lineRule="auto" w:before="222" w:after="0"/>
              <w:ind w:left="68" w:right="0" w:firstLine="0"/>
              <w:jc w:val="left"/>
            </w:pPr>
            <w:r>
              <w:rPr>
                <w:rFonts w:ascii="TimesNewRoman" w:hAnsi="TimesNewRoman" w:eastAsia="TimesNewRoman"/>
                <w:b w:val="0"/>
                <w:i w:val="0"/>
                <w:color w:val="000000"/>
                <w:sz w:val="24"/>
              </w:rPr>
              <w:t>6.34</w:t>
            </w:r>
          </w:p>
        </w:tc>
      </w:tr>
      <w:tr>
        <w:trPr>
          <w:trHeight w:hRule="exact" w:val="344"/>
        </w:trPr>
        <w:tc>
          <w:tcPr>
            <w:tcW w:type="dxa" w:w="812"/>
            <w:tcBorders>
              <w:top w:sz="4.74399995803833" w:val="single" w:color="#000000"/>
            </w:tcBorders>
            <w:tcMar>
              <w:start w:w="0" w:type="dxa"/>
              <w:end w:w="0" w:type="dxa"/>
            </w:tcMar>
          </w:tcPr>
          <w:p/>
        </w:tc>
        <w:tc>
          <w:tcPr>
            <w:tcW w:type="dxa" w:w="240"/>
            <w:tcBorders>
              <w:top w:sz="4.74399995803833" w:val="single" w:color="#000000"/>
            </w:tcBorders>
            <w:tcMar>
              <w:start w:w="0" w:type="dxa"/>
              <w:end w:w="0" w:type="dxa"/>
            </w:tcMar>
          </w:tcPr>
          <w:p>
            <w:pPr>
              <w:autoSpaceDN w:val="0"/>
              <w:autoSpaceDE w:val="0"/>
              <w:widowControl/>
              <w:spacing w:line="228" w:lineRule="auto" w:before="0" w:after="0"/>
              <w:ind w:left="0" w:right="0" w:firstLine="0"/>
              <w:jc w:val="right"/>
            </w:pPr>
            <w:r>
              <w:rPr>
                <w:rFonts w:ascii="TimesNewRoman" w:hAnsi="TimesNewRoman" w:eastAsia="TimesNewRoman"/>
                <w:b w:val="0"/>
                <w:i w:val="0"/>
                <w:color w:val="000000"/>
                <w:sz w:val="14"/>
              </w:rPr>
              <w:t>11</w:t>
            </w:r>
          </w:p>
        </w:tc>
        <w:tc>
          <w:tcPr>
            <w:tcW w:type="dxa" w:w="389"/>
            <w:vMerge/>
            <w:tcBorders/>
          </w:tcPr>
          <w:p/>
        </w:tc>
        <w:tc>
          <w:tcPr>
            <w:tcW w:type="dxa" w:w="389"/>
            <w:vMerge/>
            <w:tcBorders/>
          </w:tcPr>
          <w:p/>
        </w:tc>
        <w:tc>
          <w:tcPr>
            <w:tcW w:type="dxa" w:w="140"/>
            <w:tcBorders>
              <w:top w:sz="4.74399995803833" w:val="single" w:color="#000000"/>
            </w:tcBorders>
            <w:tcMar>
              <w:start w:w="0" w:type="dxa"/>
              <w:end w:w="0" w:type="dxa"/>
            </w:tcMar>
          </w:tcPr>
          <w:p/>
        </w:tc>
        <w:tc>
          <w:tcPr>
            <w:tcW w:type="dxa" w:w="244"/>
            <w:tcBorders>
              <w:top w:sz="4.74399995803833" w:val="single" w:color="#000000"/>
              <w:end w:sz="4.74399995803833" w:val="single" w:color="#000000"/>
            </w:tcBorders>
            <w:tcMar>
              <w:start w:w="0" w:type="dxa"/>
              <w:end w:w="0" w:type="dxa"/>
            </w:tcMar>
          </w:tcPr>
          <w:p/>
        </w:tc>
        <w:tc>
          <w:tcPr>
            <w:tcW w:type="dxa" w:w="556"/>
            <w:tcBorders>
              <w:start w:sz="4.74399995803833" w:val="single" w:color="#000000"/>
              <w:top w:sz="4.74399995803833" w:val="single" w:color="#000000"/>
            </w:tcBorders>
            <w:tcMar>
              <w:start w:w="0" w:type="dxa"/>
              <w:end w:w="0" w:type="dxa"/>
            </w:tcMar>
          </w:tcPr>
          <w:p/>
        </w:tc>
        <w:tc>
          <w:tcPr>
            <w:tcW w:type="dxa" w:w="180"/>
            <w:tcBorders>
              <w:top w:sz="4.74399995803833" w:val="single" w:color="#000000"/>
            </w:tcBorders>
            <w:tcMar>
              <w:start w:w="0" w:type="dxa"/>
              <w:end w:w="0" w:type="dxa"/>
            </w:tcMar>
          </w:tcPr>
          <w:p/>
        </w:tc>
        <w:tc>
          <w:tcPr>
            <w:tcW w:type="dxa" w:w="1167"/>
            <w:gridSpan w:val="3"/>
            <w:vMerge/>
            <w:tcBorders/>
          </w:tcPr>
          <w:p/>
        </w:tc>
        <w:tc>
          <w:tcPr>
            <w:tcW w:type="dxa" w:w="1167"/>
            <w:gridSpan w:val="3"/>
            <w:vMerge/>
            <w:tcBorders/>
          </w:tcPr>
          <w:p/>
        </w:tc>
        <w:tc>
          <w:tcPr>
            <w:tcW w:type="dxa" w:w="534"/>
            <w:gridSpan w:val="7"/>
            <w:tcBorders>
              <w:top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6" w:after="0"/>
              <w:ind w:left="0" w:right="82" w:firstLine="0"/>
              <w:jc w:val="right"/>
            </w:pPr>
            <w:r>
              <w:rPr>
                <w:rFonts w:ascii="TimesNewRoman" w:hAnsi="TimesNewRoman" w:eastAsia="TimesNewRoman"/>
                <w:b w:val="0"/>
                <w:i w:val="0"/>
                <w:color w:val="000000"/>
                <w:sz w:val="24"/>
              </w:rPr>
              <w:t>2</w:t>
            </w:r>
          </w:p>
        </w:tc>
        <w:tc>
          <w:tcPr>
            <w:tcW w:type="dxa" w:w="778"/>
            <w:gridSpan w:val="2"/>
            <w:vMerge/>
            <w:tcBorders/>
          </w:tcPr>
          <w:p/>
        </w:tc>
        <w:tc>
          <w:tcPr>
            <w:tcW w:type="dxa" w:w="778"/>
            <w:gridSpan w:val="2"/>
            <w:vMerge/>
            <w:tcBorders/>
          </w:tcPr>
          <w:p/>
        </w:tc>
        <w:tc>
          <w:tcPr>
            <w:tcW w:type="dxa" w:w="389"/>
            <w:vMerge/>
            <w:tcBorders/>
          </w:tcPr>
          <w:p/>
        </w:tc>
      </w:tr>
      <w:tr>
        <w:trPr>
          <w:trHeight w:hRule="exact" w:val="408"/>
        </w:trPr>
        <w:tc>
          <w:tcPr>
            <w:tcW w:type="dxa" w:w="812"/>
            <w:tcBorders>
              <w:bottom w:sz="4.74399995803833" w:val="single" w:color="#000000"/>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tcBorders>
              <w:bottom w:sz="4.74399995803833" w:val="single" w:color="#000000"/>
            </w:tcBorders>
            <w:tcMar>
              <w:start w:w="0" w:type="dxa"/>
              <w:end w:w="0" w:type="dxa"/>
            </w:tcMar>
          </w:tcPr>
          <w:p>
            <w:pPr>
              <w:autoSpaceDN w:val="0"/>
              <w:autoSpaceDE w:val="0"/>
              <w:widowControl/>
              <w:spacing w:line="230" w:lineRule="auto" w:before="136" w:after="0"/>
              <w:ind w:left="16" w:right="0" w:firstLine="0"/>
              <w:jc w:val="left"/>
            </w:pPr>
            <w:r>
              <w:rPr>
                <w:rFonts w:ascii="TimesNewRoman,Italic" w:hAnsi="TimesNewRoman,Italic" w:eastAsia="TimesNewRoman,Italic"/>
                <w:b w:val="0"/>
                <w:i/>
                <w:color w:val="000000"/>
                <w:sz w:val="24"/>
              </w:rPr>
              <w:t>v</w:t>
            </w:r>
          </w:p>
        </w:tc>
        <w:tc>
          <w:tcPr>
            <w:tcW w:type="dxa" w:w="60"/>
            <w:vMerge w:val="restart"/>
            <w:tcBorders/>
            <w:tcMar>
              <w:start w:w="0" w:type="dxa"/>
              <w:end w:w="0" w:type="dxa"/>
            </w:tcMar>
            <w:tcMar>
              <w:start w:w="0" w:type="dxa"/>
              <w:end w:w="0" w:type="dxa"/>
            </w:tcMar>
          </w:tcPr>
          <w:p>
            <w:pPr>
              <w:autoSpaceDN w:val="0"/>
              <w:autoSpaceDE w:val="0"/>
              <w:widowControl/>
              <w:spacing w:line="230" w:lineRule="auto" w:before="254" w:after="0"/>
              <w:ind w:left="0" w:right="0" w:firstLine="0"/>
              <w:jc w:val="center"/>
            </w:pPr>
            <w:r>
              <w:rPr>
                <w:rFonts w:ascii="TimesNewRoman" w:hAnsi="TimesNewRoman" w:eastAsia="TimesNewRoman"/>
                <w:b w:val="0"/>
                <w:i w:val="0"/>
                <w:color w:val="000000"/>
                <w:sz w:val="24"/>
              </w:rPr>
              <w:t>,</w:t>
            </w:r>
          </w:p>
        </w:tc>
        <w:tc>
          <w:tcPr>
            <w:tcW w:type="dxa" w:w="220"/>
            <w:tcBorders>
              <w:bottom w:sz="4.74399995803833" w:val="single" w:color="#000000"/>
            </w:tcBorders>
            <w:tcMar>
              <w:start w:w="0" w:type="dxa"/>
              <w:end w:w="0" w:type="dxa"/>
            </w:tcMar>
          </w:tcPr>
          <w:p>
            <w:pPr>
              <w:autoSpaceDN w:val="0"/>
              <w:autoSpaceDE w:val="0"/>
              <w:widowControl/>
              <w:spacing w:line="230" w:lineRule="auto" w:before="136" w:after="0"/>
              <w:ind w:left="0" w:right="0" w:firstLine="0"/>
              <w:jc w:val="center"/>
            </w:pPr>
            <w:r>
              <w:rPr>
                <w:rFonts w:ascii="TimesNewRoman,Italic" w:hAnsi="TimesNewRoman,Italic" w:eastAsia="TimesNewRoman,Italic"/>
                <w:b w:val="0"/>
                <w:i/>
                <w:color w:val="000000"/>
                <w:sz w:val="24"/>
              </w:rPr>
              <w:t>V</w:t>
            </w:r>
          </w:p>
        </w:tc>
        <w:tc>
          <w:tcPr>
            <w:tcW w:type="dxa" w:w="140"/>
            <w:tcBorders>
              <w:bottom w:sz="4.74399995803833" w:val="single" w:color="#0000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44"/>
            <w:tcBorders>
              <w:end w:sz="4.74399995803833" w:val="single" w:color="#000000"/>
              <w:bottom w:sz="4.74399995803833" w:val="single" w:color="#000000"/>
            </w:tcBorders>
            <w:tcMar>
              <w:start w:w="0" w:type="dxa"/>
              <w:end w:w="0" w:type="dxa"/>
            </w:tcMar>
          </w:tcPr>
          <w:p>
            <w:pPr>
              <w:autoSpaceDN w:val="0"/>
              <w:autoSpaceDE w:val="0"/>
              <w:widowControl/>
              <w:spacing w:line="312" w:lineRule="exact" w:before="90" w:after="0"/>
              <w:ind w:left="0" w:right="0" w:firstLine="0"/>
              <w:jc w:val="center"/>
            </w:pPr>
            <w:r>
              <w:rPr>
                <w:rFonts w:ascii="Symbol" w:hAnsi="Symbol" w:eastAsia="Symbol"/>
                <w:b w:val="0"/>
                <w:i w:val="0"/>
                <w:color w:val="000000"/>
                <w:sz w:val="24"/>
              </w:rPr>
              <w:t>=</w:t>
            </w:r>
          </w:p>
        </w:tc>
        <w:tc>
          <w:tcPr>
            <w:tcW w:type="dxa" w:w="556"/>
            <w:tcBorders>
              <w:start w:sz="4.74399995803833" w:val="single" w:color="#000000"/>
              <w:bottom w:sz="4.74399995803833" w:val="single" w:color="#000000"/>
            </w:tcBorders>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4"/>
              </w:rPr>
              <w:t>78.66</w:t>
            </w:r>
          </w:p>
        </w:tc>
        <w:tc>
          <w:tcPr>
            <w:tcW w:type="dxa" w:w="180"/>
            <w:tcBorders>
              <w:bottom w:sz="4.74399995803833" w:val="single" w:color="#000000"/>
            </w:tcBorders>
            <w:tcMar>
              <w:start w:w="0" w:type="dxa"/>
              <w:end w:w="0" w:type="dxa"/>
            </w:tcMar>
          </w:tcPr>
          <w:p>
            <w:pPr>
              <w:autoSpaceDN w:val="0"/>
              <w:autoSpaceDE w:val="0"/>
              <w:widowControl/>
              <w:spacing w:line="312" w:lineRule="exact" w:before="90" w:after="0"/>
              <w:ind w:left="0" w:right="0" w:firstLine="0"/>
              <w:jc w:val="center"/>
            </w:pPr>
            <w:r>
              <w:rPr>
                <w:rFonts w:ascii="Symbol" w:hAnsi="Symbol" w:eastAsia="Symbol"/>
                <w:b w:val="0"/>
                <w:i w:val="0"/>
                <w:color w:val="000000"/>
                <w:sz w:val="24"/>
              </w:rPr>
              <w:t>−</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06" w:lineRule="exact" w:before="0" w:after="0"/>
              <w:ind w:left="0" w:right="0"/>
            </w:pPr>
          </w:p>
          <w:tbl>
            <w:tblPr>
              <w:tblW w:type="auto" w:w="0"/>
              <w:tblLayout w:type="fixed"/>
              <w:tblLook w:firstColumn="1" w:firstRow="1" w:lastColumn="0" w:lastRow="0" w:noHBand="0" w:noVBand="1" w:val="04A0"/>
              <w:tblInd w:w="43.99999999999977" w:type="dxa"/>
            </w:tblPr>
            <w:tblGrid>
              <w:gridCol w:w="780"/>
            </w:tblGrid>
            <w:tr>
              <w:trPr>
                <w:trHeight w:hRule="exact" w:val="300"/>
              </w:trPr>
              <w:tc>
                <w:tcPr>
                  <w:tcW w:type="dxa" w:w="732"/>
                  <w:tcBorders>
                    <w:end w:sz="4.74399995803833" w:val="single" w:color="#000000"/>
                    <w:bottom w:sz="4.74399995803833" w:val="single" w:color="#000000"/>
                  </w:tcBorders>
                  <w:tcMar>
                    <w:start w:w="0" w:type="dxa"/>
                    <w:end w:w="0" w:type="dxa"/>
                  </w:tcMar>
                </w:tcPr>
                <w:tbl>
                  <w:tblPr>
                    <w:tblW w:type="auto" w:w="0"/>
                    <w:tblLayout w:type="fixed"/>
                    <w:tblLook w:firstColumn="1" w:firstRow="1" w:lastColumn="0" w:lastRow="0" w:noHBand="0" w:noVBand="1" w:val="04A0"/>
                    <w:tblInd w:w="-3.9999999999997726" w:type="dxa"/>
                  </w:tblPr>
                  <w:tblGrid>
                    <w:gridCol w:w="244"/>
                    <w:gridCol w:w="244"/>
                    <w:gridCol w:w="244"/>
                  </w:tblGrid>
                  <w:tr>
                    <w:trPr>
                      <w:trHeight w:hRule="exact" w:val="288"/>
                    </w:trPr>
                    <w:tc>
                      <w:tcPr>
                        <w:tcW w:type="dxa" w:w="16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4"/>
                          </w:rPr>
                          <w:t>0</w:t>
                        </w:r>
                      </w:p>
                    </w:tc>
                    <w:tc>
                      <w:tcPr>
                        <w:tcW w:type="dxa" w:w="16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38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4"/>
                          </w:rPr>
                          <w:t>100</w:t>
                        </w:r>
                      </w:p>
                    </w:tc>
                  </w:tr>
                </w:tbl>
                <w:p>
                  <w:pPr>
                    <w:autoSpaceDN w:val="0"/>
                    <w:autoSpaceDE w:val="0"/>
                    <w:widowControl/>
                    <w:spacing w:line="14" w:lineRule="exact" w:before="0" w:after="0"/>
                    <w:ind w:left="0" w:right="0"/>
                  </w:pPr>
                </w:p>
              </w:tc>
            </w:tr>
            <w:tr>
              <w:trPr>
                <w:trHeight w:hRule="exact" w:val="278"/>
              </w:trPr>
              <w:tc>
                <w:tcPr>
                  <w:tcW w:type="dxa" w:w="732"/>
                  <w:tcBorders>
                    <w:top w:sz="4.74399995803833" w:val="single" w:color="#000000"/>
                    <w:end w:sz="4.74399995803833" w:val="single" w:color="#000000"/>
                  </w:tcBorders>
                  <w:tcMar>
                    <w:start w:w="0" w:type="dxa"/>
                    <w:end w:w="0" w:type="dxa"/>
                  </w:tcMar>
                </w:tcPr>
                <w:p>
                  <w:pPr>
                    <w:autoSpaceDN w:val="0"/>
                    <w:autoSpaceDE w:val="0"/>
                    <w:widowControl/>
                    <w:spacing w:line="230" w:lineRule="auto" w:before="26" w:after="0"/>
                    <w:ind w:left="0" w:right="0" w:firstLine="0"/>
                    <w:jc w:val="center"/>
                  </w:pPr>
                  <w:r>
                    <w:rPr>
                      <w:rFonts w:ascii="TimesNewRoman" w:hAnsi="TimesNewRoman" w:eastAsia="TimesNewRoman"/>
                      <w:b w:val="0"/>
                      <w:i w:val="0"/>
                      <w:color w:val="000000"/>
                      <w:sz w:val="24"/>
                    </w:rPr>
                    <w:t>2</w:t>
                  </w:r>
                </w:p>
              </w:tc>
            </w:tr>
          </w:tbl>
          <w:p>
            <w:pPr>
              <w:autoSpaceDN w:val="0"/>
              <w:autoSpaceDE w:val="0"/>
              <w:widowControl/>
              <w:spacing w:line="14" w:lineRule="exact" w:before="0" w:after="0"/>
              <w:ind w:left="0" w:right="0"/>
            </w:pPr>
          </w:p>
        </w:tc>
        <w:tc>
          <w:tcPr>
            <w:tcW w:type="dxa" w:w="23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226" w:after="0"/>
              <w:ind w:left="0" w:right="0" w:firstLine="0"/>
              <w:jc w:val="center"/>
            </w:pPr>
            <w:r>
              <w:rPr>
                <w:rFonts w:ascii="Symbol" w:hAnsi="Symbol" w:eastAsia="Symbol"/>
                <w:b w:val="0"/>
                <w:i w:val="0"/>
                <w:color w:val="000000"/>
                <w:sz w:val="24"/>
              </w:rPr>
              <w:t>−</w:t>
            </w:r>
          </w:p>
        </w:tc>
        <w:tc>
          <w:tcPr>
            <w:tcW w:type="dxa" w:w="368"/>
            <w:gridSpan w:val="4"/>
            <w:tcBorders>
              <w:bottom w:sz="4.7439999580383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100</w:t>
            </w:r>
          </w:p>
        </w:tc>
        <w:tc>
          <w:tcPr>
            <w:tcW w:type="dxa" w:w="180"/>
            <w:gridSpan w:val="3"/>
            <w:tcBorders>
              <w:bottom w:sz="4.74399995803833" w:val="single" w:color="#000000"/>
            </w:tcBorders>
            <w:tcMar>
              <w:start w:w="0" w:type="dxa"/>
              <w:end w:w="0" w:type="dxa"/>
            </w:tcMar>
            <w:tcMar>
              <w:start w:w="0" w:type="dxa"/>
              <w:end w:w="0" w:type="dxa"/>
            </w:tcMar>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p>
        </w:tc>
        <w:tc>
          <w:tcPr>
            <w:tcW w:type="dxa" w:w="1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0</w:t>
            </w:r>
          </w:p>
        </w:tc>
        <w:tc>
          <w:tcPr>
            <w:tcW w:type="dxa" w:w="3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226" w:after="0"/>
              <w:ind w:left="0" w:right="0" w:firstLine="0"/>
              <w:jc w:val="center"/>
            </w:pPr>
            <w:r>
              <w:rPr>
                <w:rFonts w:ascii="Symbol" w:hAnsi="Symbol" w:eastAsia="Symbol"/>
                <w:b w:val="0"/>
                <w:i w:val="0"/>
                <w:color w:val="000000"/>
                <w:sz w:val="24"/>
              </w:rPr>
              <w:t>= −</w:t>
            </w:r>
          </w:p>
        </w:tc>
        <w:tc>
          <w:tcPr>
            <w:tcW w:type="dxa" w:w="4578"/>
            <w:vMerge w:val="restart"/>
            <w:tcBorders/>
            <w:tcMar>
              <w:start w:w="0" w:type="dxa"/>
              <w:end w:w="0" w:type="dxa"/>
            </w:tcMar>
            <w:tcMar>
              <w:start w:w="0" w:type="dxa"/>
              <w:end w:w="0" w:type="dxa"/>
            </w:tcMar>
          </w:tcPr>
          <w:p>
            <w:pPr>
              <w:autoSpaceDN w:val="0"/>
              <w:autoSpaceDE w:val="0"/>
              <w:widowControl/>
              <w:spacing w:line="230" w:lineRule="auto" w:before="254" w:after="0"/>
              <w:ind w:left="2" w:right="0" w:firstLine="0"/>
              <w:jc w:val="left"/>
            </w:pPr>
            <w:r>
              <w:rPr>
                <w:rFonts w:ascii="TimesNewRoman" w:hAnsi="TimesNewRoman" w:eastAsia="TimesNewRoman"/>
                <w:b w:val="0"/>
                <w:i w:val="0"/>
                <w:color w:val="000000"/>
                <w:sz w:val="24"/>
              </w:rPr>
              <w:t>21.34</w:t>
            </w:r>
          </w:p>
        </w:tc>
      </w:tr>
      <w:tr>
        <w:trPr>
          <w:trHeight w:hRule="exact" w:val="298"/>
        </w:trPr>
        <w:tc>
          <w:tcPr>
            <w:tcW w:type="dxa" w:w="812"/>
            <w:tcBorders>
              <w:top w:sz="4.74399995803833" w:val="single" w:color="#000000"/>
            </w:tcBorders>
            <w:tcMar>
              <w:start w:w="0" w:type="dxa"/>
              <w:end w:w="0" w:type="dxa"/>
            </w:tcMar>
          </w:tcPr>
          <w:p/>
        </w:tc>
        <w:tc>
          <w:tcPr>
            <w:tcW w:type="dxa" w:w="240"/>
            <w:tcBorders>
              <w:top w:sz="4.74399995803833" w:val="single" w:color="#000000"/>
            </w:tcBorders>
            <w:tcMar>
              <w:start w:w="0" w:type="dxa"/>
              <w:end w:w="0" w:type="dxa"/>
            </w:tcMar>
          </w:tcPr>
          <w:p>
            <w:pPr>
              <w:autoSpaceDN w:val="0"/>
              <w:autoSpaceDE w:val="0"/>
              <w:widowControl/>
              <w:spacing w:line="228" w:lineRule="auto" w:before="0" w:after="0"/>
              <w:ind w:left="0" w:right="0" w:firstLine="0"/>
              <w:jc w:val="right"/>
            </w:pPr>
            <w:r>
              <w:rPr>
                <w:rFonts w:ascii="TimesNewRoman" w:hAnsi="TimesNewRoman" w:eastAsia="TimesNewRoman"/>
                <w:b w:val="0"/>
                <w:i w:val="0"/>
                <w:color w:val="000000"/>
                <w:sz w:val="14"/>
              </w:rPr>
              <w:t>11</w:t>
            </w:r>
          </w:p>
        </w:tc>
        <w:tc>
          <w:tcPr>
            <w:tcW w:type="dxa" w:w="389"/>
            <w:vMerge/>
            <w:tcBorders/>
          </w:tcPr>
          <w:p/>
        </w:tc>
        <w:tc>
          <w:tcPr>
            <w:tcW w:type="dxa" w:w="220"/>
            <w:tcBorders>
              <w:top w:sz="4.74399995803833" w:val="single" w:color="#000000"/>
            </w:tcBorders>
            <w:tcMar>
              <w:start w:w="0" w:type="dxa"/>
              <w:end w:w="0" w:type="dxa"/>
            </w:tcMar>
          </w:tcPr>
          <w:p>
            <w:pPr>
              <w:autoSpaceDN w:val="0"/>
              <w:autoSpaceDE w:val="0"/>
              <w:widowControl/>
              <w:spacing w:line="228" w:lineRule="auto" w:before="0" w:after="0"/>
              <w:ind w:left="0" w:right="0" w:firstLine="0"/>
              <w:jc w:val="right"/>
            </w:pPr>
            <w:r>
              <w:rPr>
                <w:rFonts w:ascii="TimesNewRoman,Italic" w:hAnsi="TimesNewRoman,Italic" w:eastAsia="TimesNewRoman,Italic"/>
                <w:b w:val="0"/>
                <w:i/>
                <w:color w:val="000000"/>
                <w:sz w:val="14"/>
              </w:rPr>
              <w:t>u</w:t>
            </w:r>
          </w:p>
        </w:tc>
        <w:tc>
          <w:tcPr>
            <w:tcW w:type="dxa" w:w="140"/>
            <w:tcBorders>
              <w:top w:sz="4.74399995803833" w:val="single" w:color="#000000"/>
            </w:tcBorders>
            <w:tcMar>
              <w:start w:w="0" w:type="dxa"/>
              <w:end w:w="0" w:type="dxa"/>
            </w:tcMar>
          </w:tcPr>
          <w:p/>
        </w:tc>
        <w:tc>
          <w:tcPr>
            <w:tcW w:type="dxa" w:w="244"/>
            <w:tcBorders>
              <w:top w:sz="4.74399995803833" w:val="single" w:color="#000000"/>
              <w:end w:sz="4.74399995803833" w:val="single" w:color="#000000"/>
            </w:tcBorders>
            <w:tcMar>
              <w:start w:w="0" w:type="dxa"/>
              <w:end w:w="0" w:type="dxa"/>
            </w:tcMar>
          </w:tcPr>
          <w:p/>
        </w:tc>
        <w:tc>
          <w:tcPr>
            <w:tcW w:type="dxa" w:w="556"/>
            <w:tcBorders>
              <w:start w:sz="4.74399995803833" w:val="single" w:color="#000000"/>
              <w:top w:sz="4.74399995803833" w:val="single" w:color="#000000"/>
            </w:tcBorders>
            <w:tcMar>
              <w:start w:w="0" w:type="dxa"/>
              <w:end w:w="0" w:type="dxa"/>
            </w:tcMar>
          </w:tcPr>
          <w:p/>
        </w:tc>
        <w:tc>
          <w:tcPr>
            <w:tcW w:type="dxa" w:w="180"/>
            <w:tcBorders>
              <w:top w:sz="4.74399995803833" w:val="single" w:color="#000000"/>
            </w:tcBorders>
            <w:tcMar>
              <w:start w:w="0" w:type="dxa"/>
              <w:end w:w="0" w:type="dxa"/>
            </w:tcMar>
          </w:tcPr>
          <w:p/>
        </w:tc>
        <w:tc>
          <w:tcPr>
            <w:tcW w:type="dxa" w:w="778"/>
            <w:gridSpan w:val="2"/>
            <w:vMerge/>
            <w:tcBorders/>
          </w:tcPr>
          <w:p/>
        </w:tc>
        <w:tc>
          <w:tcPr>
            <w:tcW w:type="dxa" w:w="1167"/>
            <w:gridSpan w:val="3"/>
            <w:vMerge/>
            <w:tcBorders/>
          </w:tcPr>
          <w:p/>
        </w:tc>
        <w:tc>
          <w:tcPr>
            <w:tcW w:type="dxa" w:w="548"/>
            <w:gridSpan w:val="7"/>
            <w:tcBorders>
              <w:top w:sz="4.7439999580383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6" w:after="0"/>
              <w:ind w:left="0" w:right="134" w:firstLine="0"/>
              <w:jc w:val="right"/>
            </w:pPr>
            <w:r>
              <w:rPr>
                <w:rFonts w:ascii="TimesNewRoman" w:hAnsi="TimesNewRoman" w:eastAsia="TimesNewRoman"/>
                <w:b w:val="0"/>
                <w:i w:val="0"/>
                <w:color w:val="000000"/>
                <w:sz w:val="24"/>
              </w:rPr>
              <w:t>2</w:t>
            </w:r>
          </w:p>
        </w:tc>
        <w:tc>
          <w:tcPr>
            <w:tcW w:type="dxa" w:w="778"/>
            <w:gridSpan w:val="2"/>
            <w:vMerge/>
            <w:tcBorders/>
          </w:tcPr>
          <w:p/>
        </w:tc>
        <w:tc>
          <w:tcPr>
            <w:tcW w:type="dxa" w:w="1167"/>
            <w:gridSpan w:val="3"/>
            <w:vMerge/>
            <w:tcBorders/>
          </w:tcPr>
          <w:p/>
        </w:tc>
        <w:tc>
          <w:tcPr>
            <w:tcW w:type="dxa" w:w="389"/>
            <w:vMerge/>
            <w:tcBorders/>
          </w:tcPr>
          <w:p/>
        </w:tc>
      </w:tr>
    </w:tbl>
    <w:p>
      <w:pPr>
        <w:autoSpaceDN w:val="0"/>
        <w:autoSpaceDE w:val="0"/>
        <w:widowControl/>
        <w:spacing w:line="187" w:lineRule="auto" w:before="178" w:after="98"/>
        <w:ind w:left="1478" w:right="0" w:firstLine="0"/>
        <w:jc w:val="left"/>
      </w:pPr>
      <w:r>
        <w:rPr>
          <w:rFonts w:ascii="SimSun" w:hAnsi="SimSun" w:eastAsia="SimSun"/>
          <w:b w:val="0"/>
          <w:i w:val="0"/>
          <w:color w:val="000000"/>
          <w:sz w:val="24"/>
        </w:rPr>
        <w:t>①计算C</w:t>
      </w:r>
      <w:r>
        <w:rPr>
          <w:rFonts w:ascii="SimSun" w:hAnsi="SimSun" w:eastAsia="SimSun"/>
          <w:b w:val="0"/>
          <w:i w:val="0"/>
          <w:color w:val="000000"/>
          <w:sz w:val="12"/>
        </w:rPr>
        <w:t>11</w:t>
      </w:r>
      <w:r>
        <w:rPr>
          <w:rFonts w:ascii="SimSun" w:hAnsi="SimSun" w:eastAsia="SimSun"/>
          <w:b w:val="0"/>
          <w:i w:val="0"/>
          <w:color w:val="000000"/>
          <w:sz w:val="24"/>
        </w:rPr>
        <w:t>关于施工技术B</w:t>
      </w:r>
      <w:r>
        <w:rPr>
          <w:rFonts w:ascii="SimSun" w:hAnsi="SimSun" w:eastAsia="SimSun"/>
          <w:b w:val="0"/>
          <w:i w:val="0"/>
          <w:color w:val="000000"/>
          <w:sz w:val="12"/>
        </w:rPr>
        <w:t>1</w:t>
      </w:r>
      <w:r>
        <w:rPr>
          <w:rFonts w:ascii="SimSun" w:hAnsi="SimSun" w:eastAsia="SimSun"/>
          <w:b w:val="0"/>
          <w:i w:val="0"/>
          <w:color w:val="000000"/>
          <w:sz w:val="24"/>
        </w:rPr>
        <w:t xml:space="preserve">=(0，45)的关联度： </w:t>
      </w:r>
    </w:p>
    <w:tbl>
      <w:tblPr>
        <w:tblW w:type="auto" w:w="0"/>
        <w:tblLayout w:type="fixed"/>
        <w:tblLook w:firstColumn="1" w:firstRow="1" w:lastColumn="0" w:lastRow="0" w:noHBand="0" w:noVBand="1" w:val="04A0"/>
        <w:tblInd w:w="760.0" w:type="dxa"/>
      </w:tblPr>
      <w:tblGrid>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gridCol w:w="375"/>
      </w:tblGrid>
      <w:tr>
        <w:trPr>
          <w:trHeight w:hRule="exact" w:val="658"/>
        </w:trPr>
        <w:tc>
          <w:tcPr>
            <w:tcW w:type="dxa" w:w="1000"/>
            <w:vMerge w:val="restart"/>
            <w:tcBorders>
              <w:bottom w:sz="2.247999906539917" w:val="single" w:color="#000000"/>
            </w:tcBorders>
            <w:tcMar>
              <w:start w:w="0" w:type="dxa"/>
              <w:end w:w="0" w:type="dxa"/>
            </w:tcMar>
            <w:tcMar>
              <w:start w:w="0" w:type="dxa"/>
              <w:end w:w="0" w:type="dxa"/>
            </w:tcMar>
          </w:tcPr>
          <w:p>
            <w:pPr>
              <w:autoSpaceDN w:val="0"/>
              <w:autoSpaceDE w:val="0"/>
              <w:widowControl/>
              <w:spacing w:line="266" w:lineRule="auto" w:before="516"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vMerge w:val="restart"/>
            <w:tcBorders>
              <w:bottom w:sz="2.247999906539917" w:val="single" w:color="#000000"/>
            </w:tcBorders>
            <w:tcMar>
              <w:start w:w="0" w:type="dxa"/>
              <w:end w:w="0" w:type="dxa"/>
            </w:tcMar>
            <w:tcMar>
              <w:start w:w="0" w:type="dxa"/>
              <w:end w:w="0" w:type="dxa"/>
            </w:tcMar>
          </w:tcPr>
          <w:p>
            <w:pPr>
              <w:autoSpaceDN w:val="0"/>
              <w:autoSpaceDE w:val="0"/>
              <w:widowControl/>
              <w:spacing w:line="404" w:lineRule="exact" w:before="432" w:after="0"/>
              <w:ind w:left="0" w:right="0" w:firstLine="0"/>
              <w:jc w:val="center"/>
            </w:pPr>
            <w:r>
              <w:rPr>
                <w:rFonts w:ascii="Symbol" w:hAnsi="Symbol" w:eastAsia="Symbol"/>
                <w:b w:val="0"/>
                <w:i w:val="0"/>
                <w:color w:val="000000"/>
                <w:sz w:val="27"/>
              </w:rPr>
              <w:t>(</w:t>
            </w:r>
          </w:p>
        </w:tc>
        <w:tc>
          <w:tcPr>
            <w:tcW w:type="dxa" w:w="300"/>
            <w:vMerge w:val="restart"/>
            <w:tcBorders>
              <w:bottom w:sz="2.247999906539917" w:val="single" w:color="#000000"/>
            </w:tcBorders>
            <w:tcMar>
              <w:start w:w="0" w:type="dxa"/>
              <w:end w:w="0" w:type="dxa"/>
            </w:tcMar>
            <w:tcMar>
              <w:start w:w="0" w:type="dxa"/>
              <w:end w:w="0" w:type="dxa"/>
            </w:tcMar>
          </w:tcPr>
          <w:p>
            <w:pPr>
              <w:autoSpaceDN w:val="0"/>
              <w:autoSpaceDE w:val="0"/>
              <w:widowControl/>
              <w:spacing w:line="266" w:lineRule="auto" w:before="516"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11</w:t>
            </w:r>
          </w:p>
        </w:tc>
        <w:tc>
          <w:tcPr>
            <w:tcW w:type="dxa" w:w="120"/>
            <w:vMerge w:val="restart"/>
            <w:tcBorders>
              <w:bottom w:sz="2.247999906539917" w:val="single" w:color="#000000"/>
            </w:tcBorders>
            <w:tcMar>
              <w:start w:w="0" w:type="dxa"/>
              <w:end w:w="0" w:type="dxa"/>
            </w:tcMar>
            <w:tcMar>
              <w:start w:w="0" w:type="dxa"/>
              <w:end w:w="0" w:type="dxa"/>
            </w:tcMar>
          </w:tcPr>
          <w:p>
            <w:pPr>
              <w:autoSpaceDN w:val="0"/>
              <w:autoSpaceDE w:val="0"/>
              <w:widowControl/>
              <w:spacing w:line="404" w:lineRule="exact" w:before="432" w:after="0"/>
              <w:ind w:left="0" w:right="0" w:firstLine="0"/>
              <w:jc w:val="center"/>
            </w:pPr>
            <w:r>
              <w:rPr>
                <w:rFonts w:ascii="Symbol" w:hAnsi="Symbol" w:eastAsia="Symbol"/>
                <w:b w:val="0"/>
                <w:i w:val="0"/>
                <w:color w:val="000000"/>
                <w:sz w:val="27"/>
              </w:rPr>
              <w:t>)</w:t>
            </w:r>
          </w:p>
        </w:tc>
        <w:tc>
          <w:tcPr>
            <w:tcW w:type="dxa" w:w="200"/>
            <w:vMerge w:val="restart"/>
            <w:tcBorders>
              <w:bottom w:sz="2.247999906539917" w:val="single" w:color="#000000"/>
            </w:tcBorders>
            <w:tcMar>
              <w:start w:w="0" w:type="dxa"/>
              <w:end w:w="0" w:type="dxa"/>
            </w:tcMar>
            <w:tcMar>
              <w:start w:w="0" w:type="dxa"/>
              <w:end w:w="0" w:type="dxa"/>
            </w:tcMar>
          </w:tcPr>
          <w:p>
            <w:pPr>
              <w:autoSpaceDN w:val="0"/>
              <w:autoSpaceDE w:val="0"/>
              <w:widowControl/>
              <w:spacing w:line="312" w:lineRule="exact" w:before="488" w:after="0"/>
              <w:ind w:left="0" w:right="0" w:firstLine="0"/>
              <w:jc w:val="center"/>
            </w:pPr>
            <w:r>
              <w:rPr>
                <w:rFonts w:ascii="Symbol" w:hAnsi="Symbol" w:eastAsia="Symbol"/>
                <w:b w:val="0"/>
                <w:i w:val="0"/>
                <w:color w:val="000000"/>
                <w:sz w:val="24"/>
              </w:rPr>
              <w:t>=</w:t>
            </w:r>
          </w:p>
        </w:tc>
        <w:tc>
          <w:tcPr>
            <w:tcW w:type="dxa" w:w="5280"/>
            <w:gridSpan w:val="21"/>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 w:lineRule="exact" w:before="0" w:after="0"/>
              <w:ind w:left="0" w:right="0"/>
            </w:pPr>
          </w:p>
          <w:tbl>
            <w:tblPr>
              <w:tblW w:type="auto" w:w="0"/>
              <w:tblLayout w:type="fixed"/>
              <w:tblLook w:firstColumn="1" w:firstRow="1" w:lastColumn="0" w:lastRow="0" w:noHBand="0" w:noVBand="1" w:val="04A0"/>
              <w:tblInd w:w="33.99999999999977" w:type="dxa"/>
            </w:tblPr>
            <w:tblGrid>
              <w:gridCol w:w="1760"/>
              <w:gridCol w:w="1760"/>
              <w:gridCol w:w="1760"/>
            </w:tblGrid>
            <w:tr>
              <w:trPr>
                <w:trHeight w:hRule="exact" w:val="590"/>
              </w:trPr>
              <w:tc>
                <w:tcPr>
                  <w:tcW w:type="dxa" w:w="1492"/>
                  <w:tcBorders>
                    <w:end w:sz="4.74399995803833" w:val="single" w:color="#000000"/>
                    <w:bottom w:sz="4.74399995803833" w:val="single" w:color="#000000"/>
                  </w:tcBorders>
                  <w:tcMar>
                    <w:start w:w="0" w:type="dxa"/>
                    <w:end w:w="0" w:type="dxa"/>
                  </w:tcMar>
                </w:tcPr>
                <w:p/>
              </w:tc>
              <w:tc>
                <w:tcPr>
                  <w:tcW w:type="dxa" w:w="1408"/>
                  <w:tcBorders>
                    <w:start w:sz="4.74399995803833" w:val="single" w:color="#000000"/>
                    <w:end w:sz="4.74399995803833" w:val="single" w:color="#000000"/>
                    <w:bottom w:sz="4.74399995803833" w:val="single" w:color="#000000"/>
                  </w:tcBorders>
                  <w:tcMar>
                    <w:start w:w="0" w:type="dxa"/>
                    <w:end w:w="0" w:type="dxa"/>
                  </w:tcMar>
                </w:tcPr>
                <w:tbl>
                  <w:tblPr>
                    <w:tblW w:type="auto" w:w="0"/>
                    <w:tblLayout w:type="fixed"/>
                    <w:tblLook w:firstColumn="1" w:firstRow="1" w:lastColumn="0" w:lastRow="0" w:noHBand="0" w:noVBand="1" w:val="04A0"/>
                    <w:tblInd w:w="-11.999999999999886" w:type="dxa"/>
                  </w:tblPr>
                  <w:tblGrid>
                    <w:gridCol w:w="282"/>
                    <w:gridCol w:w="282"/>
                    <w:gridCol w:w="282"/>
                    <w:gridCol w:w="282"/>
                    <w:gridCol w:w="282"/>
                  </w:tblGrid>
                  <w:tr>
                    <w:trPr>
                      <w:trHeight w:hRule="exact" w:val="314"/>
                    </w:trPr>
                    <w:tc>
                      <w:tcPr>
                        <w:tcW w:type="dxa" w:w="580"/>
                        <w:tcBorders>
                          <w:bottom w:sz="2.247999906539917" w:val="single" w:color="#000000"/>
                        </w:tcBorders>
                        <w:tcMar>
                          <w:start w:w="0" w:type="dxa"/>
                          <w:end w:w="0" w:type="dxa"/>
                        </w:tcMar>
                      </w:tcPr>
                      <w:p>
                        <w:pPr>
                          <w:autoSpaceDN w:val="0"/>
                          <w:autoSpaceDE w:val="0"/>
                          <w:widowControl/>
                          <w:spacing w:line="230" w:lineRule="auto" w:before="46" w:after="0"/>
                          <w:ind w:left="0" w:right="0" w:firstLine="0"/>
                          <w:jc w:val="center"/>
                        </w:pPr>
                        <w:r>
                          <w:rPr>
                            <w:rFonts w:ascii="TimesNewRoman" w:hAnsi="TimesNewRoman" w:eastAsia="TimesNewRoman"/>
                            <w:b w:val="0"/>
                            <w:i w:val="0"/>
                            <w:color w:val="000000"/>
                            <w:sz w:val="24"/>
                          </w:rPr>
                          <w:t>78.66</w:t>
                        </w:r>
                      </w:p>
                    </w:tc>
                    <w:tc>
                      <w:tcPr>
                        <w:tcW w:type="dxa" w:w="210"/>
                        <w:tcBorders>
                          <w:bottom w:sz="2.247999906539917"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150"/>
                        <w:tcBorders>
                          <w:bottom w:sz="2.247999906539917"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4"/>
                          </w:rPr>
                          <w:t>0</w:t>
                        </w:r>
                      </w:p>
                    </w:tc>
                    <w:tc>
                      <w:tcPr>
                        <w:tcW w:type="dxa" w:w="180"/>
                        <w:tcBorders>
                          <w:bottom w:sz="2.247999906539917"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266"/>
                        <w:tcBorders>
                          <w:bottom w:sz="2.247999906539917"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4"/>
                          </w:rPr>
                          <w:t>45</w:t>
                        </w:r>
                      </w:p>
                    </w:tc>
                  </w:tr>
                  <w:tr>
                    <w:trPr>
                      <w:trHeight w:hRule="exact" w:val="284"/>
                    </w:trPr>
                    <w:tc>
                      <w:tcPr>
                        <w:tcW w:type="dxa" w:w="580"/>
                        <w:tcBorders>
                          <w:top w:sz="2.247999906539917" w:val="single" w:color="#000000"/>
                        </w:tcBorders>
                        <w:tcMar>
                          <w:start w:w="0" w:type="dxa"/>
                          <w:end w:w="0" w:type="dxa"/>
                        </w:tcMar>
                      </w:tcPr>
                      <w:p/>
                    </w:tc>
                    <w:tc>
                      <w:tcPr>
                        <w:tcW w:type="dxa" w:w="210"/>
                        <w:tcBorders>
                          <w:top w:sz="2.247999906539917" w:val="single" w:color="#000000"/>
                        </w:tcBorders>
                        <w:tcMar>
                          <w:start w:w="0" w:type="dxa"/>
                          <w:end w:w="0" w:type="dxa"/>
                        </w:tcMar>
                      </w:tcPr>
                      <w:p/>
                    </w:tc>
                    <w:tc>
                      <w:tcPr>
                        <w:tcW w:type="dxa" w:w="150"/>
                        <w:tcBorders>
                          <w:top w:sz="2.247999906539917" w:val="single" w:color="#000000"/>
                        </w:tcBorders>
                        <w:tcMar>
                          <w:start w:w="0" w:type="dxa"/>
                          <w:end w:w="0" w:type="dxa"/>
                        </w:tcMar>
                      </w:tcPr>
                      <w:p/>
                    </w:tc>
                    <w:tc>
                      <w:tcPr>
                        <w:tcW w:type="dxa" w:w="446"/>
                        <w:gridSpan w:val="2"/>
                        <w:tcBorders>
                          <w:top w:sz="2.247999906539917" w:val="single" w:color="#000000"/>
                        </w:tcBorders>
                        <w:tcMar>
                          <w:start w:w="0" w:type="dxa"/>
                          <w:end w:w="0" w:type="dxa"/>
                        </w:tcMar>
                        <w:tcMar>
                          <w:start w:w="0" w:type="dxa"/>
                          <w:end w:w="0" w:type="dxa"/>
                        </w:tcMar>
                      </w:tcPr>
                      <w:p>
                        <w:pPr>
                          <w:autoSpaceDN w:val="0"/>
                          <w:autoSpaceDE w:val="0"/>
                          <w:widowControl/>
                          <w:spacing w:line="230" w:lineRule="auto" w:before="28" w:after="0"/>
                          <w:ind w:left="90" w:right="0" w:firstLine="0"/>
                          <w:jc w:val="left"/>
                        </w:pPr>
                        <w:r>
                          <w:rPr>
                            <w:rFonts w:ascii="TimesNewRoman" w:hAnsi="TimesNewRoman" w:eastAsia="TimesNewRoman"/>
                            <w:b w:val="0"/>
                            <w:i w:val="0"/>
                            <w:color w:val="000000"/>
                            <w:sz w:val="24"/>
                          </w:rPr>
                          <w:t>2</w:t>
                        </w:r>
                      </w:p>
                    </w:tc>
                  </w:tr>
                </w:tbl>
                <w:p>
                  <w:pPr>
                    <w:autoSpaceDN w:val="0"/>
                    <w:autoSpaceDE w:val="0"/>
                    <w:widowControl/>
                    <w:spacing w:line="14" w:lineRule="exact" w:before="0" w:after="0"/>
                    <w:ind w:left="0" w:right="0"/>
                  </w:pPr>
                </w:p>
              </w:tc>
              <w:tc>
                <w:tcPr>
                  <w:tcW w:type="dxa" w:w="2316"/>
                  <w:tcBorders>
                    <w:start w:sz="4.74399995803833" w:val="single" w:color="#000000"/>
                    <w:bottom w:sz="4.74399995803833" w:val="single" w:color="#000000"/>
                  </w:tcBorders>
                  <w:tcMar>
                    <w:start w:w="0" w:type="dxa"/>
                    <w:end w:w="0" w:type="dxa"/>
                  </w:tcMar>
                </w:tcPr>
                <w:tbl>
                  <w:tblPr>
                    <w:tblW w:type="auto" w:w="0"/>
                    <w:tblLayout w:type="fixed"/>
                    <w:tblLook w:firstColumn="1" w:firstRow="1" w:lastColumn="0" w:lastRow="0" w:noHBand="0" w:noVBand="1" w:val="04A0"/>
                    <w:tblInd w:w="20.0" w:type="dxa"/>
                  </w:tblPr>
                  <w:tblGrid>
                    <w:gridCol w:w="579"/>
                    <w:gridCol w:w="579"/>
                    <w:gridCol w:w="579"/>
                    <w:gridCol w:w="579"/>
                  </w:tblGrid>
                  <w:tr>
                    <w:trPr>
                      <w:trHeight w:hRule="exact" w:val="314"/>
                    </w:trPr>
                    <w:tc>
                      <w:tcPr>
                        <w:tcW w:type="dxa" w:w="212"/>
                        <w:tcBorders>
                          <w:bottom w:sz="2.247999906539917"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268"/>
                        <w:tcBorders>
                          <w:bottom w:sz="2.247999906539917"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4"/>
                          </w:rPr>
                          <w:t>45</w:t>
                        </w:r>
                      </w:p>
                    </w:tc>
                    <w:tc>
                      <w:tcPr>
                        <w:tcW w:type="dxa" w:w="160"/>
                        <w:tcBorders>
                          <w:bottom w:sz="2.247999906539917"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166"/>
                        <w:tcBorders>
                          <w:bottom w:sz="2.247999906539917" w:val="single" w:color="#000000"/>
                        </w:tcBorders>
                        <w:tcMar>
                          <w:start w:w="0" w:type="dxa"/>
                          <w:end w:w="0" w:type="dxa"/>
                        </w:tcMar>
                      </w:tcPr>
                      <w:p>
                        <w:pPr>
                          <w:autoSpaceDN w:val="0"/>
                          <w:autoSpaceDE w:val="0"/>
                          <w:widowControl/>
                          <w:spacing w:line="230" w:lineRule="auto" w:before="12" w:after="0"/>
                          <w:ind w:left="0" w:right="0" w:firstLine="0"/>
                          <w:jc w:val="center"/>
                        </w:pPr>
                        <w:r>
                          <w:rPr>
                            <w:rFonts w:ascii="TimesNewRoman" w:hAnsi="TimesNewRoman" w:eastAsia="TimesNewRoman"/>
                            <w:b w:val="0"/>
                            <w:i w:val="0"/>
                            <w:color w:val="000000"/>
                            <w:sz w:val="24"/>
                          </w:rPr>
                          <w:t>0</w:t>
                        </w:r>
                      </w:p>
                    </w:tc>
                  </w:tr>
                  <w:tr>
                    <w:trPr>
                      <w:trHeight w:hRule="exact" w:val="284"/>
                    </w:trPr>
                    <w:tc>
                      <w:tcPr>
                        <w:tcW w:type="dxa" w:w="212"/>
                        <w:tcBorders>
                          <w:top w:sz="2.247999906539917" w:val="single" w:color="#000000"/>
                        </w:tcBorders>
                        <w:tcMar>
                          <w:start w:w="0" w:type="dxa"/>
                          <w:end w:w="0" w:type="dxa"/>
                        </w:tcMar>
                      </w:tcPr>
                      <w:p/>
                    </w:tc>
                    <w:tc>
                      <w:tcPr>
                        <w:tcW w:type="dxa" w:w="428"/>
                        <w:gridSpan w:val="2"/>
                        <w:tcBorders>
                          <w:top w:sz="2.247999906539917" w:val="single" w:color="#000000"/>
                        </w:tcBorders>
                        <w:tcMar>
                          <w:start w:w="0" w:type="dxa"/>
                          <w:end w:w="0" w:type="dxa"/>
                        </w:tcMar>
                        <w:tcMar>
                          <w:start w:w="0" w:type="dxa"/>
                          <w:end w:w="0" w:type="dxa"/>
                        </w:tcMar>
                      </w:tcPr>
                      <w:p>
                        <w:pPr>
                          <w:autoSpaceDN w:val="0"/>
                          <w:autoSpaceDE w:val="0"/>
                          <w:widowControl/>
                          <w:spacing w:line="230" w:lineRule="auto" w:before="28" w:after="0"/>
                          <w:ind w:left="0" w:right="70" w:firstLine="0"/>
                          <w:jc w:val="right"/>
                        </w:pPr>
                        <w:r>
                          <w:rPr>
                            <w:rFonts w:ascii="TimesNewRoman" w:hAnsi="TimesNewRoman" w:eastAsia="TimesNewRoman"/>
                            <w:b w:val="0"/>
                            <w:i w:val="0"/>
                            <w:color w:val="000000"/>
                            <w:sz w:val="24"/>
                          </w:rPr>
                          <w:t>2</w:t>
                        </w:r>
                      </w:p>
                    </w:tc>
                    <w:tc>
                      <w:tcPr>
                        <w:tcW w:type="dxa" w:w="166"/>
                        <w:tcBorders>
                          <w:top w:sz="2.247999906539917" w:val="single" w:color="#000000"/>
                        </w:tcBorders>
                        <w:tcMar>
                          <w:start w:w="0" w:type="dxa"/>
                          <w:end w:w="0" w:type="dxa"/>
                        </w:tcMar>
                      </w:tcPr>
                      <w:p/>
                    </w:tc>
                  </w:tr>
                </w:tbl>
                <w:p>
                  <w:pPr>
                    <w:autoSpaceDN w:val="0"/>
                    <w:autoSpaceDE w:val="0"/>
                    <w:widowControl/>
                    <w:spacing w:line="14" w:lineRule="exact" w:before="0" w:after="0"/>
                    <w:ind w:left="0" w:right="0"/>
                  </w:pPr>
                </w:p>
              </w:tc>
            </w:tr>
          </w:tbl>
          <w:p>
            <w:pPr>
              <w:autoSpaceDN w:val="0"/>
              <w:autoSpaceDE w:val="0"/>
              <w:widowControl/>
              <w:spacing w:line="14" w:lineRule="exact" w:before="0" w:after="0"/>
              <w:ind w:left="0" w:right="0"/>
            </w:pPr>
          </w:p>
        </w:tc>
        <w:tc>
          <w:tcPr>
            <w:tcW w:type="dxa" w:w="1560"/>
            <w:vMerge w:val="restart"/>
            <w:tcBorders>
              <w:bottom w:sz="2.247999906539917" w:val="single" w:color="#000000"/>
            </w:tcBorders>
            <w:tcMar>
              <w:start w:w="0" w:type="dxa"/>
              <w:end w:w="0" w:type="dxa"/>
            </w:tcMar>
            <w:tcMar>
              <w:start w:w="0" w:type="dxa"/>
              <w:end w:w="0" w:type="dxa"/>
            </w:tcMar>
          </w:tcPr>
          <w:p>
            <w:pPr>
              <w:autoSpaceDN w:val="0"/>
              <w:autoSpaceDE w:val="0"/>
              <w:widowControl/>
              <w:spacing w:line="312" w:lineRule="exact" w:before="488" w:after="0"/>
              <w:ind w:left="30" w:right="0" w:firstLine="0"/>
              <w:jc w:val="left"/>
            </w:pPr>
            <w:r>
              <w:rPr>
                <w:rFonts w:ascii="Symbol" w:hAnsi="Symbol" w:eastAsia="Symbol"/>
                <w:b w:val="0"/>
                <w:i w:val="0"/>
                <w:color w:val="000000"/>
                <w:sz w:val="24"/>
              </w:rPr>
              <w:t>= −</w:t>
            </w:r>
            <w:r>
              <w:rPr>
                <w:rFonts w:ascii="TimesNewRoman" w:hAnsi="TimesNewRoman" w:eastAsia="TimesNewRoman"/>
                <w:b w:val="0"/>
                <w:i w:val="0"/>
                <w:color w:val="000000"/>
                <w:sz w:val="24"/>
              </w:rPr>
              <w:t>0.61</w:t>
            </w:r>
          </w:p>
        </w:tc>
      </w:tr>
      <w:tr>
        <w:trPr>
          <w:trHeight w:hRule="exact" w:val="344"/>
        </w:trPr>
        <w:tc>
          <w:tcPr>
            <w:tcW w:type="dxa" w:w="375"/>
            <w:vMerge/>
            <w:tcBorders>
              <w:bottom w:sz="2.247999906539917" w:val="single" w:color="#000000"/>
            </w:tcBorders>
          </w:tcPr>
          <w:p/>
        </w:tc>
        <w:tc>
          <w:tcPr>
            <w:tcW w:type="dxa" w:w="375"/>
            <w:vMerge/>
            <w:tcBorders>
              <w:bottom w:sz="2.247999906539917" w:val="single" w:color="#000000"/>
            </w:tcBorders>
          </w:tcPr>
          <w:p/>
        </w:tc>
        <w:tc>
          <w:tcPr>
            <w:tcW w:type="dxa" w:w="375"/>
            <w:vMerge/>
            <w:tcBorders>
              <w:bottom w:sz="2.247999906539917" w:val="single" w:color="#000000"/>
            </w:tcBorders>
          </w:tcPr>
          <w:p/>
        </w:tc>
        <w:tc>
          <w:tcPr>
            <w:tcW w:type="dxa" w:w="375"/>
            <w:vMerge/>
            <w:tcBorders>
              <w:bottom w:sz="2.247999906539917" w:val="single" w:color="#000000"/>
            </w:tcBorders>
          </w:tcPr>
          <w:p/>
        </w:tc>
        <w:tc>
          <w:tcPr>
            <w:tcW w:type="dxa" w:w="375"/>
            <w:vMerge/>
            <w:tcBorders>
              <w:bottom w:sz="2.247999906539917" w:val="single" w:color="#000000"/>
            </w:tcBorders>
          </w:tcPr>
          <w:p/>
        </w:tc>
        <w:tc>
          <w:tcPr>
            <w:tcW w:type="dxa" w:w="640"/>
            <w:tcBorders>
              <w:bottom w:sz="2.247999906539917" w:val="single" w:color="#000000"/>
            </w:tcBorders>
            <w:tcMar>
              <w:start w:w="0" w:type="dxa"/>
              <w:end w:w="0" w:type="dxa"/>
            </w:tcMar>
          </w:tcPr>
          <w:p>
            <w:pPr>
              <w:autoSpaceDN w:val="0"/>
              <w:autoSpaceDE w:val="0"/>
              <w:widowControl/>
              <w:spacing w:line="230" w:lineRule="auto" w:before="76" w:after="0"/>
              <w:ind w:left="0" w:right="0" w:firstLine="0"/>
              <w:jc w:val="center"/>
            </w:pPr>
            <w:r>
              <w:rPr>
                <w:rFonts w:ascii="TimesNewRoman" w:hAnsi="TimesNewRoman" w:eastAsia="TimesNewRoman"/>
                <w:b w:val="0"/>
                <w:i w:val="0"/>
                <w:color w:val="000000"/>
                <w:sz w:val="24"/>
              </w:rPr>
              <w:t>78.66</w:t>
            </w:r>
          </w:p>
        </w:tc>
        <w:tc>
          <w:tcPr>
            <w:tcW w:type="dxa" w:w="208"/>
            <w:tcBorders>
              <w:bottom w:sz="2.247999906539917" w:val="single" w:color="#000000"/>
            </w:tcBorders>
            <w:tcMar>
              <w:start w:w="0" w:type="dxa"/>
              <w:end w:w="0" w:type="dxa"/>
            </w:tcMar>
          </w:tcPr>
          <w:p>
            <w:pPr>
              <w:autoSpaceDN w:val="0"/>
              <w:autoSpaceDE w:val="0"/>
              <w:widowControl/>
              <w:spacing w:line="314" w:lineRule="exact" w:before="28" w:after="0"/>
              <w:ind w:left="0" w:right="0" w:firstLine="0"/>
              <w:jc w:val="center"/>
            </w:pPr>
            <w:r>
              <w:rPr>
                <w:rFonts w:ascii="Symbol" w:hAnsi="Symbol" w:eastAsia="Symbol"/>
                <w:b w:val="0"/>
                <w:i w:val="0"/>
                <w:color w:val="000000"/>
                <w:sz w:val="24"/>
              </w:rPr>
              <w:t>−</w:t>
            </w:r>
          </w:p>
        </w:tc>
        <w:tc>
          <w:tcPr>
            <w:tcW w:type="dxa" w:w="152"/>
            <w:tcBorders>
              <w:bottom w:sz="2.247999906539917"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4"/>
              </w:rPr>
              <w:t>0</w:t>
            </w:r>
          </w:p>
        </w:tc>
        <w:tc>
          <w:tcPr>
            <w:tcW w:type="dxa" w:w="160"/>
            <w:tcBorders>
              <w:bottom w:sz="2.247999906539917" w:val="single" w:color="#000000"/>
            </w:tcBorders>
            <w:tcMar>
              <w:start w:w="0" w:type="dxa"/>
              <w:end w:w="0" w:type="dxa"/>
            </w:tcMar>
          </w:tcPr>
          <w:p>
            <w:pPr>
              <w:autoSpaceDN w:val="0"/>
              <w:autoSpaceDE w:val="0"/>
              <w:widowControl/>
              <w:spacing w:line="312" w:lineRule="exact" w:before="16" w:after="0"/>
              <w:ind w:left="0" w:right="0" w:firstLine="0"/>
              <w:jc w:val="center"/>
            </w:pPr>
            <w:r>
              <w:rPr>
                <w:rFonts w:ascii="Symbol" w:hAnsi="Symbol" w:eastAsia="Symbol"/>
                <w:b w:val="0"/>
                <w:i w:val="0"/>
                <w:color w:val="000000"/>
                <w:sz w:val="24"/>
              </w:rPr>
              <w:t>+</w:t>
            </w:r>
          </w:p>
        </w:tc>
        <w:tc>
          <w:tcPr>
            <w:tcW w:type="dxa" w:w="388"/>
            <w:tcBorders>
              <w:bottom w:sz="2.247999906539917"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4"/>
              </w:rPr>
              <w:t>100</w:t>
            </w:r>
          </w:p>
        </w:tc>
        <w:tc>
          <w:tcPr>
            <w:tcW w:type="dxa" w:w="268"/>
            <w:tcBorders>
              <w:bottom w:sz="2.247999906539917" w:val="single" w:color="#000000"/>
            </w:tcBorders>
            <w:tcMar>
              <w:start w:w="0" w:type="dxa"/>
              <w:end w:w="0" w:type="dxa"/>
            </w:tcMar>
          </w:tcPr>
          <w:p>
            <w:pPr>
              <w:autoSpaceDN w:val="0"/>
              <w:autoSpaceDE w:val="0"/>
              <w:widowControl/>
              <w:spacing w:line="314" w:lineRule="exact" w:before="28" w:after="0"/>
              <w:ind w:left="0" w:right="0" w:firstLine="0"/>
              <w:jc w:val="center"/>
            </w:pPr>
            <w:r>
              <w:rPr>
                <w:rFonts w:ascii="Symbol" w:hAnsi="Symbol" w:eastAsia="Symbol"/>
                <w:b w:val="0"/>
                <w:i w:val="0"/>
                <w:color w:val="000000"/>
                <w:sz w:val="24"/>
              </w:rPr>
              <w:t>−</w:t>
            </w:r>
          </w:p>
        </w:tc>
        <w:tc>
          <w:tcPr>
            <w:tcW w:type="dxa" w:w="364"/>
            <w:tcBorders>
              <w:bottom w:sz="2.247999906539917"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4"/>
              </w:rPr>
              <w:t>100</w:t>
            </w:r>
          </w:p>
        </w:tc>
        <w:tc>
          <w:tcPr>
            <w:tcW w:type="dxa" w:w="180"/>
            <w:tcBorders>
              <w:bottom w:sz="2.247999906539917" w:val="single" w:color="#000000"/>
            </w:tcBorders>
            <w:tcMar>
              <w:start w:w="0" w:type="dxa"/>
              <w:end w:w="0" w:type="dxa"/>
            </w:tcMar>
          </w:tcPr>
          <w:p>
            <w:pPr>
              <w:autoSpaceDN w:val="0"/>
              <w:autoSpaceDE w:val="0"/>
              <w:widowControl/>
              <w:spacing w:line="312" w:lineRule="exact" w:before="16" w:after="0"/>
              <w:ind w:left="0" w:right="0" w:firstLine="0"/>
              <w:jc w:val="center"/>
            </w:pPr>
            <w:r>
              <w:rPr>
                <w:rFonts w:ascii="Symbol" w:hAnsi="Symbol" w:eastAsia="Symbol"/>
                <w:b w:val="0"/>
                <w:i w:val="0"/>
                <w:color w:val="000000"/>
                <w:sz w:val="24"/>
              </w:rPr>
              <w:t>−</w:t>
            </w:r>
          </w:p>
        </w:tc>
        <w:tc>
          <w:tcPr>
            <w:tcW w:type="dxa" w:w="154"/>
            <w:tcBorders>
              <w:bottom w:sz="2.247999906539917"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4"/>
              </w:rPr>
              <w:t>0</w:t>
            </w:r>
          </w:p>
        </w:tc>
        <w:tc>
          <w:tcPr>
            <w:tcW w:type="dxa" w:w="186"/>
            <w:tcBorders>
              <w:bottom w:sz="2.247999906539917" w:val="single" w:color="#000000"/>
            </w:tcBorders>
            <w:tcMar>
              <w:start w:w="0" w:type="dxa"/>
              <w:end w:w="0" w:type="dxa"/>
            </w:tcMar>
          </w:tcPr>
          <w:p>
            <w:pPr>
              <w:autoSpaceDN w:val="0"/>
              <w:autoSpaceDE w:val="0"/>
              <w:widowControl/>
              <w:spacing w:line="314" w:lineRule="exact" w:before="28" w:after="0"/>
              <w:ind w:left="0" w:right="0" w:firstLine="0"/>
              <w:jc w:val="center"/>
            </w:pPr>
            <w:r>
              <w:rPr>
                <w:rFonts w:ascii="Symbol" w:hAnsi="Symbol" w:eastAsia="Symbol"/>
                <w:b w:val="0"/>
                <w:i w:val="0"/>
                <w:color w:val="000000"/>
                <w:sz w:val="24"/>
              </w:rPr>
              <w:t>−</w:t>
            </w:r>
          </w:p>
        </w:tc>
        <w:tc>
          <w:tcPr>
            <w:tcW w:type="dxa" w:w="160"/>
            <w:tcBorders>
              <w:bottom w:sz="2.247999906539917" w:val="single" w:color="#000000"/>
            </w:tcBorders>
            <w:tcMar>
              <w:start w:w="0" w:type="dxa"/>
              <w:end w:w="0" w:type="dxa"/>
            </w:tcMar>
          </w:tcPr>
          <w:p>
            <w:pPr>
              <w:autoSpaceDN w:val="0"/>
              <w:autoSpaceDE w:val="0"/>
              <w:widowControl/>
              <w:spacing w:line="294" w:lineRule="exact" w:before="20" w:after="0"/>
              <w:ind w:left="0" w:right="0" w:firstLine="0"/>
              <w:jc w:val="center"/>
            </w:pPr>
            <w:r>
              <w:rPr>
                <w:rFonts w:ascii="Symbol" w:hAnsi="Symbol" w:eastAsia="Symbol"/>
                <w:b w:val="0"/>
                <w:i w:val="0"/>
                <w:color w:val="000000"/>
                <w:sz w:val="24"/>
              </w:rPr>
              <w:t></w:t>
            </w:r>
          </w:p>
        </w:tc>
        <w:tc>
          <w:tcPr>
            <w:tcW w:type="dxa" w:w="580"/>
            <w:tcBorders>
              <w:bottom w:sz="2.247999906539917" w:val="single" w:color="#000000"/>
            </w:tcBorders>
            <w:tcMar>
              <w:start w:w="0" w:type="dxa"/>
              <w:end w:w="0" w:type="dxa"/>
            </w:tcMar>
          </w:tcPr>
          <w:p>
            <w:pPr>
              <w:autoSpaceDN w:val="0"/>
              <w:autoSpaceDE w:val="0"/>
              <w:widowControl/>
              <w:spacing w:line="230" w:lineRule="auto" w:before="76" w:after="0"/>
              <w:ind w:left="0" w:right="0" w:firstLine="0"/>
              <w:jc w:val="center"/>
            </w:pPr>
            <w:r>
              <w:rPr>
                <w:rFonts w:ascii="TimesNewRoman" w:hAnsi="TimesNewRoman" w:eastAsia="TimesNewRoman"/>
                <w:b w:val="0"/>
                <w:i w:val="0"/>
                <w:color w:val="000000"/>
                <w:sz w:val="24"/>
              </w:rPr>
              <w:t>78.66</w:t>
            </w:r>
          </w:p>
        </w:tc>
        <w:tc>
          <w:tcPr>
            <w:tcW w:type="dxa" w:w="216"/>
            <w:tcBorders>
              <w:bottom w:sz="2.247999906539917" w:val="single" w:color="#000000"/>
            </w:tcBorders>
            <w:tcMar>
              <w:start w:w="0" w:type="dxa"/>
              <w:end w:w="0" w:type="dxa"/>
            </w:tcMar>
          </w:tcPr>
          <w:p>
            <w:pPr>
              <w:autoSpaceDN w:val="0"/>
              <w:autoSpaceDE w:val="0"/>
              <w:widowControl/>
              <w:spacing w:line="314" w:lineRule="exact" w:before="28" w:after="0"/>
              <w:ind w:left="0" w:right="0" w:firstLine="0"/>
              <w:jc w:val="center"/>
            </w:pPr>
            <w:r>
              <w:rPr>
                <w:rFonts w:ascii="Symbol" w:hAnsi="Symbol" w:eastAsia="Symbol"/>
                <w:b w:val="0"/>
                <w:i w:val="0"/>
                <w:color w:val="000000"/>
                <w:sz w:val="24"/>
              </w:rPr>
              <w:t>−</w:t>
            </w:r>
          </w:p>
        </w:tc>
        <w:tc>
          <w:tcPr>
            <w:tcW w:type="dxa" w:w="144"/>
            <w:tcBorders>
              <w:bottom w:sz="2.247999906539917"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4"/>
              </w:rPr>
              <w:t>0</w:t>
            </w:r>
          </w:p>
        </w:tc>
        <w:tc>
          <w:tcPr>
            <w:tcW w:type="dxa" w:w="180"/>
            <w:tcBorders>
              <w:bottom w:sz="2.247999906539917" w:val="single" w:color="#000000"/>
            </w:tcBorders>
            <w:tcMar>
              <w:start w:w="0" w:type="dxa"/>
              <w:end w:w="0" w:type="dxa"/>
            </w:tcMar>
          </w:tcPr>
          <w:p>
            <w:pPr>
              <w:autoSpaceDN w:val="0"/>
              <w:autoSpaceDE w:val="0"/>
              <w:widowControl/>
              <w:spacing w:line="312" w:lineRule="exact" w:before="16" w:after="0"/>
              <w:ind w:left="0" w:right="0" w:firstLine="0"/>
              <w:jc w:val="center"/>
            </w:pPr>
            <w:r>
              <w:rPr>
                <w:rFonts w:ascii="Symbol" w:hAnsi="Symbol" w:eastAsia="Symbol"/>
                <w:b w:val="0"/>
                <w:i w:val="0"/>
                <w:color w:val="000000"/>
                <w:sz w:val="24"/>
              </w:rPr>
              <w:t>+</w:t>
            </w:r>
          </w:p>
        </w:tc>
        <w:tc>
          <w:tcPr>
            <w:tcW w:type="dxa" w:w="272"/>
            <w:tcBorders>
              <w:bottom w:sz="2.247999906539917"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4"/>
              </w:rPr>
              <w:t>45</w:t>
            </w:r>
          </w:p>
        </w:tc>
        <w:tc>
          <w:tcPr>
            <w:tcW w:type="dxa" w:w="268"/>
            <w:tcBorders>
              <w:bottom w:sz="2.247999906539917" w:val="single" w:color="#000000"/>
            </w:tcBorders>
            <w:tcMar>
              <w:start w:w="0" w:type="dxa"/>
              <w:end w:w="0" w:type="dxa"/>
            </w:tcMar>
          </w:tcPr>
          <w:p>
            <w:pPr>
              <w:autoSpaceDN w:val="0"/>
              <w:autoSpaceDE w:val="0"/>
              <w:widowControl/>
              <w:spacing w:line="314" w:lineRule="exact" w:before="28" w:after="0"/>
              <w:ind w:left="0" w:right="0" w:firstLine="0"/>
              <w:jc w:val="center"/>
            </w:pPr>
            <w:r>
              <w:rPr>
                <w:rFonts w:ascii="Symbol" w:hAnsi="Symbol" w:eastAsia="Symbol"/>
                <w:b w:val="0"/>
                <w:i w:val="0"/>
                <w:color w:val="000000"/>
                <w:sz w:val="24"/>
              </w:rPr>
              <w:t>−</w:t>
            </w:r>
          </w:p>
        </w:tc>
        <w:tc>
          <w:tcPr>
            <w:tcW w:type="dxa" w:w="260"/>
            <w:tcBorders>
              <w:bottom w:sz="2.247999906539917"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4"/>
              </w:rPr>
              <w:t>45</w:t>
            </w:r>
          </w:p>
        </w:tc>
        <w:tc>
          <w:tcPr>
            <w:tcW w:type="dxa" w:w="180"/>
            <w:tcBorders>
              <w:bottom w:sz="2.247999906539917" w:val="single" w:color="#000000"/>
            </w:tcBorders>
            <w:tcMar>
              <w:start w:w="0" w:type="dxa"/>
              <w:end w:w="0" w:type="dxa"/>
            </w:tcMar>
          </w:tcPr>
          <w:p>
            <w:pPr>
              <w:autoSpaceDN w:val="0"/>
              <w:autoSpaceDE w:val="0"/>
              <w:widowControl/>
              <w:spacing w:line="312" w:lineRule="exact" w:before="16" w:after="0"/>
              <w:ind w:left="0" w:right="0" w:firstLine="0"/>
              <w:jc w:val="center"/>
            </w:pPr>
            <w:r>
              <w:rPr>
                <w:rFonts w:ascii="Symbol" w:hAnsi="Symbol" w:eastAsia="Symbol"/>
                <w:b w:val="0"/>
                <w:i w:val="0"/>
                <w:color w:val="000000"/>
                <w:sz w:val="24"/>
              </w:rPr>
              <w:t>−</w:t>
            </w:r>
          </w:p>
        </w:tc>
        <w:tc>
          <w:tcPr>
            <w:tcW w:type="dxa" w:w="152"/>
            <w:tcBorders>
              <w:bottom w:sz="2.247999906539917" w:val="single" w:color="#0000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4"/>
              </w:rPr>
              <w:t>0</w:t>
            </w:r>
          </w:p>
        </w:tc>
        <w:tc>
          <w:tcPr>
            <w:tcW w:type="dxa" w:w="168"/>
            <w:tcBorders>
              <w:bottom w:sz="2.247999906539917" w:val="single" w:color="#000000"/>
            </w:tcBorders>
            <w:tcMar>
              <w:start w:w="0" w:type="dxa"/>
              <w:end w:w="0" w:type="dxa"/>
            </w:tcMar>
          </w:tcPr>
          <w:p>
            <w:pPr>
              <w:autoSpaceDN w:val="0"/>
              <w:autoSpaceDE w:val="0"/>
              <w:widowControl/>
              <w:spacing w:line="294" w:lineRule="exact" w:before="20" w:after="0"/>
              <w:ind w:left="0" w:right="0" w:firstLine="0"/>
              <w:jc w:val="center"/>
            </w:pPr>
            <w:r>
              <w:rPr>
                <w:rFonts w:ascii="Symbol" w:hAnsi="Symbol" w:eastAsia="Symbol"/>
                <w:b w:val="0"/>
                <w:i w:val="0"/>
                <w:color w:val="000000"/>
                <w:sz w:val="24"/>
              </w:rPr>
              <w:t></w:t>
            </w:r>
          </w:p>
        </w:tc>
        <w:tc>
          <w:tcPr>
            <w:tcW w:type="dxa" w:w="375"/>
            <w:vMerge/>
            <w:tcBorders>
              <w:bottom w:sz="2.247999906539917" w:val="single" w:color="#000000"/>
            </w:tcBorders>
          </w:tcPr>
          <w:p/>
        </w:tc>
      </w:tr>
      <w:tr>
        <w:trPr>
          <w:trHeight w:hRule="exact" w:val="404"/>
        </w:trPr>
        <w:tc>
          <w:tcPr>
            <w:tcW w:type="dxa" w:w="1000"/>
            <w:tcBorders>
              <w:top w:sz="2.247999906539917" w:val="single" w:color="#000000"/>
            </w:tcBorders>
            <w:tcMar>
              <w:start w:w="0" w:type="dxa"/>
              <w:end w:w="0" w:type="dxa"/>
            </w:tcMar>
          </w:tcPr>
          <w:p/>
        </w:tc>
        <w:tc>
          <w:tcPr>
            <w:tcW w:type="dxa" w:w="100"/>
            <w:tcBorders>
              <w:top w:sz="2.247999906539917" w:val="single" w:color="#000000"/>
            </w:tcBorders>
            <w:tcMar>
              <w:start w:w="0" w:type="dxa"/>
              <w:end w:w="0" w:type="dxa"/>
            </w:tcMar>
          </w:tcPr>
          <w:p/>
        </w:tc>
        <w:tc>
          <w:tcPr>
            <w:tcW w:type="dxa" w:w="300"/>
            <w:tcBorders>
              <w:top w:sz="2.247999906539917" w:val="single" w:color="#000000"/>
            </w:tcBorders>
            <w:tcMar>
              <w:start w:w="0" w:type="dxa"/>
              <w:end w:w="0" w:type="dxa"/>
            </w:tcMar>
          </w:tcPr>
          <w:p/>
        </w:tc>
        <w:tc>
          <w:tcPr>
            <w:tcW w:type="dxa" w:w="120"/>
            <w:tcBorders>
              <w:top w:sz="2.247999906539917" w:val="single" w:color="#000000"/>
            </w:tcBorders>
            <w:tcMar>
              <w:start w:w="0" w:type="dxa"/>
              <w:end w:w="0" w:type="dxa"/>
            </w:tcMar>
          </w:tcPr>
          <w:p/>
        </w:tc>
        <w:tc>
          <w:tcPr>
            <w:tcW w:type="dxa" w:w="200"/>
            <w:tcBorders>
              <w:top w:sz="2.247999906539917" w:val="single" w:color="#000000"/>
            </w:tcBorders>
            <w:tcMar>
              <w:start w:w="0" w:type="dxa"/>
              <w:end w:w="0" w:type="dxa"/>
            </w:tcMar>
          </w:tcPr>
          <w:p/>
        </w:tc>
        <w:tc>
          <w:tcPr>
            <w:tcW w:type="dxa" w:w="640"/>
            <w:tcBorders>
              <w:top w:sz="2.247999906539917" w:val="single" w:color="#000000"/>
            </w:tcBorders>
            <w:tcMar>
              <w:start w:w="0" w:type="dxa"/>
              <w:end w:w="0" w:type="dxa"/>
            </w:tcMar>
          </w:tcPr>
          <w:p/>
        </w:tc>
        <w:tc>
          <w:tcPr>
            <w:tcW w:type="dxa" w:w="208"/>
            <w:tcBorders>
              <w:top w:sz="2.247999906539917" w:val="single" w:color="#000000"/>
            </w:tcBorders>
            <w:tcMar>
              <w:start w:w="0" w:type="dxa"/>
              <w:end w:w="0" w:type="dxa"/>
            </w:tcMar>
          </w:tcPr>
          <w:p/>
        </w:tc>
        <w:tc>
          <w:tcPr>
            <w:tcW w:type="dxa" w:w="152"/>
            <w:tcBorders>
              <w:top w:sz="2.247999906539917" w:val="single" w:color="#000000"/>
            </w:tcBorders>
            <w:tcMar>
              <w:start w:w="0" w:type="dxa"/>
              <w:end w:w="0" w:type="dxa"/>
            </w:tcMar>
          </w:tcPr>
          <w:p/>
        </w:tc>
        <w:tc>
          <w:tcPr>
            <w:tcW w:type="dxa" w:w="548"/>
            <w:gridSpan w:val="2"/>
            <w:tcBorders>
              <w:top w:sz="2.247999906539917" w:val="single" w:color="#000000"/>
            </w:tcBorders>
            <w:tcMar>
              <w:start w:w="0" w:type="dxa"/>
              <w:end w:w="0" w:type="dxa"/>
            </w:tcMar>
            <w:tcMar>
              <w:start w:w="0" w:type="dxa"/>
              <w:end w:w="0" w:type="dxa"/>
            </w:tcMar>
          </w:tcPr>
          <w:p>
            <w:pPr>
              <w:autoSpaceDN w:val="0"/>
              <w:autoSpaceDE w:val="0"/>
              <w:widowControl/>
              <w:spacing w:line="230" w:lineRule="auto" w:before="28" w:after="0"/>
              <w:ind w:left="0" w:right="288" w:firstLine="0"/>
              <w:jc w:val="right"/>
            </w:pPr>
            <w:r>
              <w:rPr>
                <w:rFonts w:ascii="TimesNewRoman" w:hAnsi="TimesNewRoman" w:eastAsia="TimesNewRoman"/>
                <w:b w:val="0"/>
                <w:i w:val="0"/>
                <w:color w:val="000000"/>
                <w:sz w:val="24"/>
              </w:rPr>
              <w:t>2</w:t>
            </w:r>
          </w:p>
        </w:tc>
        <w:tc>
          <w:tcPr>
            <w:tcW w:type="dxa" w:w="268"/>
            <w:tcBorders>
              <w:top w:sz="2.247999906539917" w:val="single" w:color="#000000"/>
            </w:tcBorders>
            <w:tcMar>
              <w:start w:w="0" w:type="dxa"/>
              <w:end w:w="0" w:type="dxa"/>
            </w:tcMar>
          </w:tcPr>
          <w:p/>
        </w:tc>
        <w:tc>
          <w:tcPr>
            <w:tcW w:type="dxa" w:w="544"/>
            <w:gridSpan w:val="2"/>
            <w:tcBorders>
              <w:top w:sz="2.247999906539917" w:val="single" w:color="#000000"/>
            </w:tcBorders>
            <w:tcMar>
              <w:start w:w="0" w:type="dxa"/>
              <w:end w:w="0" w:type="dxa"/>
            </w:tcMar>
            <w:tcMar>
              <w:start w:w="0" w:type="dxa"/>
              <w:end w:w="0" w:type="dxa"/>
            </w:tcMar>
          </w:tcPr>
          <w:p>
            <w:pPr>
              <w:autoSpaceDN w:val="0"/>
              <w:autoSpaceDE w:val="0"/>
              <w:widowControl/>
              <w:spacing w:line="230" w:lineRule="auto" w:before="28" w:after="0"/>
              <w:ind w:left="0" w:right="134" w:firstLine="0"/>
              <w:jc w:val="right"/>
            </w:pPr>
            <w:r>
              <w:rPr>
                <w:rFonts w:ascii="TimesNewRoman" w:hAnsi="TimesNewRoman" w:eastAsia="TimesNewRoman"/>
                <w:b w:val="0"/>
                <w:i w:val="0"/>
                <w:color w:val="000000"/>
                <w:sz w:val="24"/>
              </w:rPr>
              <w:t>2</w:t>
            </w:r>
          </w:p>
        </w:tc>
        <w:tc>
          <w:tcPr>
            <w:tcW w:type="dxa" w:w="154"/>
            <w:tcBorders>
              <w:top w:sz="2.247999906539917" w:val="single" w:color="#000000"/>
            </w:tcBorders>
            <w:tcMar>
              <w:start w:w="0" w:type="dxa"/>
              <w:end w:w="0" w:type="dxa"/>
            </w:tcMar>
          </w:tcPr>
          <w:p/>
        </w:tc>
        <w:tc>
          <w:tcPr>
            <w:tcW w:type="dxa" w:w="186"/>
            <w:tcBorders>
              <w:top w:sz="2.247999906539917" w:val="single" w:color="#000000"/>
            </w:tcBorders>
            <w:tcMar>
              <w:start w:w="0" w:type="dxa"/>
              <w:end w:w="0" w:type="dxa"/>
            </w:tcMar>
          </w:tcPr>
          <w:p/>
        </w:tc>
        <w:tc>
          <w:tcPr>
            <w:tcW w:type="dxa" w:w="160"/>
            <w:tcBorders>
              <w:top w:sz="2.247999906539917" w:val="single" w:color="#000000"/>
            </w:tcBorders>
            <w:tcMar>
              <w:start w:w="0" w:type="dxa"/>
              <w:end w:w="0" w:type="dxa"/>
            </w:tcMar>
          </w:tcPr>
          <w:p>
            <w:pPr>
              <w:autoSpaceDN w:val="0"/>
              <w:autoSpaceDE w:val="0"/>
              <w:widowControl/>
              <w:spacing w:line="152" w:lineRule="exact" w:before="142"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580"/>
            <w:tcBorders>
              <w:top w:sz="2.247999906539917" w:val="single" w:color="#000000"/>
            </w:tcBorders>
            <w:tcMar>
              <w:start w:w="0" w:type="dxa"/>
              <w:end w:w="0" w:type="dxa"/>
            </w:tcMar>
          </w:tcPr>
          <w:p/>
        </w:tc>
        <w:tc>
          <w:tcPr>
            <w:tcW w:type="dxa" w:w="216"/>
            <w:tcBorders>
              <w:top w:sz="2.247999906539917" w:val="single" w:color="#000000"/>
            </w:tcBorders>
            <w:tcMar>
              <w:start w:w="0" w:type="dxa"/>
              <w:end w:w="0" w:type="dxa"/>
            </w:tcMar>
          </w:tcPr>
          <w:p/>
        </w:tc>
        <w:tc>
          <w:tcPr>
            <w:tcW w:type="dxa" w:w="144"/>
            <w:tcBorders>
              <w:top w:sz="2.247999906539917" w:val="single" w:color="#000000"/>
            </w:tcBorders>
            <w:tcMar>
              <w:start w:w="0" w:type="dxa"/>
              <w:end w:w="0" w:type="dxa"/>
            </w:tcMar>
          </w:tcPr>
          <w:p/>
        </w:tc>
        <w:tc>
          <w:tcPr>
            <w:tcW w:type="dxa" w:w="452"/>
            <w:gridSpan w:val="2"/>
            <w:tcBorders>
              <w:top w:sz="2.247999906539917" w:val="single" w:color="#000000"/>
            </w:tcBorders>
            <w:tcMar>
              <w:start w:w="0" w:type="dxa"/>
              <w:end w:w="0" w:type="dxa"/>
            </w:tcMar>
            <w:tcMar>
              <w:start w:w="0" w:type="dxa"/>
              <w:end w:w="0" w:type="dxa"/>
            </w:tcMar>
          </w:tcPr>
          <w:p>
            <w:pPr>
              <w:autoSpaceDN w:val="0"/>
              <w:autoSpaceDE w:val="0"/>
              <w:widowControl/>
              <w:spacing w:line="230" w:lineRule="auto" w:before="28" w:after="0"/>
              <w:ind w:left="96" w:right="0" w:firstLine="0"/>
              <w:jc w:val="left"/>
            </w:pPr>
            <w:r>
              <w:rPr>
                <w:rFonts w:ascii="TimesNewRoman" w:hAnsi="TimesNewRoman" w:eastAsia="TimesNewRoman"/>
                <w:b w:val="0"/>
                <w:i w:val="0"/>
                <w:color w:val="000000"/>
                <w:sz w:val="24"/>
              </w:rPr>
              <w:t>2</w:t>
            </w:r>
          </w:p>
        </w:tc>
        <w:tc>
          <w:tcPr>
            <w:tcW w:type="dxa" w:w="268"/>
            <w:tcBorders>
              <w:top w:sz="2.247999906539917" w:val="single" w:color="#000000"/>
            </w:tcBorders>
            <w:tcMar>
              <w:start w:w="0" w:type="dxa"/>
              <w:end w:w="0" w:type="dxa"/>
            </w:tcMar>
          </w:tcPr>
          <w:p/>
        </w:tc>
        <w:tc>
          <w:tcPr>
            <w:tcW w:type="dxa" w:w="440"/>
            <w:gridSpan w:val="2"/>
            <w:tcBorders>
              <w:top w:sz="2.247999906539917" w:val="single" w:color="#000000"/>
            </w:tcBorders>
            <w:tcMar>
              <w:start w:w="0" w:type="dxa"/>
              <w:end w:w="0" w:type="dxa"/>
            </w:tcMar>
            <w:tcMar>
              <w:start w:w="0" w:type="dxa"/>
              <w:end w:w="0" w:type="dxa"/>
            </w:tcMar>
          </w:tcPr>
          <w:p>
            <w:pPr>
              <w:autoSpaceDN w:val="0"/>
              <w:autoSpaceDE w:val="0"/>
              <w:widowControl/>
              <w:spacing w:line="230" w:lineRule="auto" w:before="28" w:after="0"/>
              <w:ind w:left="0" w:right="84" w:firstLine="0"/>
              <w:jc w:val="right"/>
            </w:pPr>
            <w:r>
              <w:rPr>
                <w:rFonts w:ascii="TimesNewRoman" w:hAnsi="TimesNewRoman" w:eastAsia="TimesNewRoman"/>
                <w:b w:val="0"/>
                <w:i w:val="0"/>
                <w:color w:val="000000"/>
                <w:sz w:val="24"/>
              </w:rPr>
              <w:t>2</w:t>
            </w:r>
          </w:p>
        </w:tc>
        <w:tc>
          <w:tcPr>
            <w:tcW w:type="dxa" w:w="152"/>
            <w:tcBorders>
              <w:top w:sz="2.247999906539917" w:val="single" w:color="#000000"/>
            </w:tcBorders>
            <w:tcMar>
              <w:start w:w="0" w:type="dxa"/>
              <w:end w:w="0" w:type="dxa"/>
            </w:tcMar>
          </w:tcPr>
          <w:p/>
        </w:tc>
        <w:tc>
          <w:tcPr>
            <w:tcW w:type="dxa" w:w="168"/>
            <w:tcBorders>
              <w:top w:sz="2.247999906539917" w:val="single" w:color="#000000"/>
            </w:tcBorders>
            <w:tcMar>
              <w:start w:w="0" w:type="dxa"/>
              <w:end w:w="0" w:type="dxa"/>
            </w:tcMar>
          </w:tcPr>
          <w:p>
            <w:pPr>
              <w:autoSpaceDN w:val="0"/>
              <w:autoSpaceDE w:val="0"/>
              <w:widowControl/>
              <w:spacing w:line="152" w:lineRule="exact" w:before="142"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1560"/>
            <w:tcBorders>
              <w:top w:sz="2.247999906539917" w:val="single" w:color="#000000"/>
            </w:tcBorders>
            <w:tcMar>
              <w:start w:w="0" w:type="dxa"/>
              <w:end w:w="0" w:type="dxa"/>
            </w:tcMar>
          </w:tcPr>
          <w:p/>
        </w:tc>
      </w:tr>
    </w:tbl>
    <w:p>
      <w:pPr>
        <w:autoSpaceDN w:val="0"/>
        <w:autoSpaceDE w:val="0"/>
        <w:widowControl/>
        <w:spacing w:line="187" w:lineRule="auto" w:before="96" w:after="100"/>
        <w:ind w:left="1478" w:right="0" w:firstLine="0"/>
        <w:jc w:val="left"/>
      </w:pPr>
      <w:r>
        <w:rPr>
          <w:rFonts w:ascii="SimSun" w:hAnsi="SimSun" w:eastAsia="SimSun"/>
          <w:b w:val="0"/>
          <w:i w:val="0"/>
          <w:color w:val="000000"/>
          <w:sz w:val="24"/>
        </w:rPr>
        <w:t>②计算C</w:t>
      </w:r>
      <w:r>
        <w:rPr>
          <w:rFonts w:ascii="SimSun" w:hAnsi="SimSun" w:eastAsia="SimSun"/>
          <w:b w:val="0"/>
          <w:i w:val="0"/>
          <w:color w:val="000000"/>
          <w:sz w:val="12"/>
        </w:rPr>
        <w:t>11</w:t>
      </w:r>
      <w:r>
        <w:rPr>
          <w:rFonts w:ascii="SimSun" w:hAnsi="SimSun" w:eastAsia="SimSun"/>
          <w:b w:val="0"/>
          <w:i w:val="0"/>
          <w:color w:val="000000"/>
          <w:sz w:val="24"/>
        </w:rPr>
        <w:t>关于施工技术B</w:t>
      </w:r>
      <w:r>
        <w:rPr>
          <w:rFonts w:ascii="SimSun" w:hAnsi="SimSun" w:eastAsia="SimSun"/>
          <w:b w:val="0"/>
          <w:i w:val="0"/>
          <w:color w:val="000000"/>
          <w:sz w:val="12"/>
        </w:rPr>
        <w:t>1</w:t>
      </w:r>
      <w:r>
        <w:rPr>
          <w:rFonts w:ascii="SimSun" w:hAnsi="SimSun" w:eastAsia="SimSun"/>
          <w:b w:val="0"/>
          <w:i w:val="0"/>
          <w:color w:val="000000"/>
          <w:sz w:val="24"/>
        </w:rPr>
        <w:t>=(45，60)的关联度：</w:t>
      </w:r>
    </w:p>
    <w:tbl>
      <w:tblPr>
        <w:tblW w:type="auto" w:w="0"/>
        <w:tblLayout w:type="fixed"/>
        <w:tblLook w:firstColumn="1" w:firstRow="1" w:lastColumn="0" w:lastRow="0" w:noHBand="0" w:noVBand="1" w:val="04A0"/>
        <w:tblInd w:w="760.0" w:type="dxa"/>
      </w:tblPr>
      <w:tblGrid>
        <w:gridCol w:w="422"/>
        <w:gridCol w:w="422"/>
        <w:gridCol w:w="422"/>
        <w:gridCol w:w="422"/>
        <w:gridCol w:w="422"/>
        <w:gridCol w:w="422"/>
        <w:gridCol w:w="422"/>
        <w:gridCol w:w="422"/>
        <w:gridCol w:w="422"/>
        <w:gridCol w:w="422"/>
        <w:gridCol w:w="422"/>
        <w:gridCol w:w="422"/>
        <w:gridCol w:w="422"/>
        <w:gridCol w:w="422"/>
        <w:gridCol w:w="422"/>
        <w:gridCol w:w="422"/>
        <w:gridCol w:w="422"/>
        <w:gridCol w:w="422"/>
        <w:gridCol w:w="422"/>
        <w:gridCol w:w="422"/>
        <w:gridCol w:w="422"/>
        <w:gridCol w:w="422"/>
        <w:gridCol w:w="422"/>
        <w:gridCol w:w="422"/>
      </w:tblGrid>
      <w:tr>
        <w:trPr>
          <w:trHeight w:hRule="exact" w:val="672"/>
        </w:trPr>
        <w:tc>
          <w:tcPr>
            <w:tcW w:type="dxa" w:w="920"/>
            <w:vMerge w:val="restart"/>
            <w:tcBorders>
              <w:bottom w:sz="2.247999906539917" w:val="single" w:color="#000000"/>
            </w:tcBorders>
            <w:tcMar>
              <w:start w:w="0" w:type="dxa"/>
              <w:end w:w="0" w:type="dxa"/>
            </w:tcMar>
          </w:tcPr>
          <w:p>
            <w:pPr>
              <w:autoSpaceDN w:val="0"/>
              <w:autoSpaceDE w:val="0"/>
              <w:widowControl/>
              <w:spacing w:line="230" w:lineRule="auto" w:before="514" w:after="0"/>
              <w:ind w:left="0" w:right="0" w:firstLine="0"/>
              <w:jc w:val="right"/>
            </w:pPr>
            <w:r>
              <w:rPr>
                <w:rFonts w:ascii="TimesNewRoman,Italic" w:hAnsi="TimesNewRoman,Italic" w:eastAsia="TimesNewRoman,Italic"/>
                <w:b w:val="0"/>
                <w:i/>
                <w:color w:val="000000"/>
                <w:sz w:val="24"/>
              </w:rPr>
              <w:t>K</w:t>
            </w:r>
          </w:p>
        </w:tc>
        <w:tc>
          <w:tcPr>
            <w:tcW w:type="dxa" w:w="100"/>
            <w:vMerge w:val="restart"/>
            <w:tcBorders>
              <w:bottom w:sz="2.247999906539917" w:val="single" w:color="#000000"/>
            </w:tcBorders>
            <w:tcMar>
              <w:start w:w="0" w:type="dxa"/>
              <w:end w:w="0" w:type="dxa"/>
            </w:tcMar>
          </w:tcPr>
          <w:p>
            <w:pPr>
              <w:autoSpaceDN w:val="0"/>
              <w:autoSpaceDE w:val="0"/>
              <w:widowControl/>
              <w:spacing w:line="230" w:lineRule="auto" w:before="668" w:after="0"/>
              <w:ind w:left="0" w:right="0" w:firstLine="0"/>
              <w:jc w:val="center"/>
            </w:pPr>
            <w:r>
              <w:rPr>
                <w:rFonts w:ascii="TimesNewRoman" w:hAnsi="TimesNewRoman" w:eastAsia="TimesNewRoman"/>
                <w:b w:val="0"/>
                <w:i w:val="0"/>
                <w:color w:val="000000"/>
                <w:sz w:val="14"/>
              </w:rPr>
              <w:t>2</w:t>
            </w:r>
          </w:p>
        </w:tc>
        <w:tc>
          <w:tcPr>
            <w:tcW w:type="dxa" w:w="100"/>
            <w:vMerge w:val="restart"/>
            <w:tcBorders>
              <w:bottom w:sz="2.247999906539917" w:val="single" w:color="#000000"/>
            </w:tcBorders>
            <w:tcMar>
              <w:start w:w="0" w:type="dxa"/>
              <w:end w:w="0" w:type="dxa"/>
            </w:tcMar>
          </w:tcPr>
          <w:p>
            <w:pPr>
              <w:autoSpaceDN w:val="0"/>
              <w:autoSpaceDE w:val="0"/>
              <w:widowControl/>
              <w:spacing w:line="404" w:lineRule="exact" w:before="432" w:after="0"/>
              <w:ind w:left="0" w:right="0" w:firstLine="0"/>
              <w:jc w:val="center"/>
            </w:pPr>
            <w:r>
              <w:rPr>
                <w:rFonts w:ascii="Symbol" w:hAnsi="Symbol" w:eastAsia="Symbol"/>
                <w:b w:val="0"/>
                <w:i w:val="0"/>
                <w:color w:val="000000"/>
                <w:sz w:val="27"/>
              </w:rPr>
              <w:t>(</w:t>
            </w:r>
          </w:p>
        </w:tc>
        <w:tc>
          <w:tcPr>
            <w:tcW w:type="dxa" w:w="300"/>
            <w:vMerge w:val="restart"/>
            <w:tcBorders>
              <w:bottom w:sz="2.247999906539917" w:val="single" w:color="#000000"/>
            </w:tcBorders>
            <w:tcMar>
              <w:start w:w="0" w:type="dxa"/>
              <w:end w:w="0" w:type="dxa"/>
            </w:tcMar>
          </w:tcPr>
          <w:p>
            <w:pPr>
              <w:autoSpaceDN w:val="0"/>
              <w:autoSpaceDE w:val="0"/>
              <w:widowControl/>
              <w:spacing w:line="269" w:lineRule="auto" w:before="51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11</w:t>
            </w:r>
          </w:p>
        </w:tc>
        <w:tc>
          <w:tcPr>
            <w:tcW w:type="dxa" w:w="120"/>
            <w:vMerge w:val="restart"/>
            <w:tcBorders>
              <w:bottom w:sz="2.247999906539917" w:val="single" w:color="#000000"/>
            </w:tcBorders>
            <w:tcMar>
              <w:start w:w="0" w:type="dxa"/>
              <w:end w:w="0" w:type="dxa"/>
            </w:tcMar>
          </w:tcPr>
          <w:p>
            <w:pPr>
              <w:autoSpaceDN w:val="0"/>
              <w:autoSpaceDE w:val="0"/>
              <w:widowControl/>
              <w:spacing w:line="404" w:lineRule="exact" w:before="432" w:after="0"/>
              <w:ind w:left="0" w:right="0" w:firstLine="0"/>
              <w:jc w:val="center"/>
            </w:pPr>
            <w:r>
              <w:rPr>
                <w:rFonts w:ascii="Symbol" w:hAnsi="Symbol" w:eastAsia="Symbol"/>
                <w:b w:val="0"/>
                <w:i w:val="0"/>
                <w:color w:val="000000"/>
                <w:sz w:val="27"/>
              </w:rPr>
              <w:t>)</w:t>
            </w:r>
          </w:p>
        </w:tc>
        <w:tc>
          <w:tcPr>
            <w:tcW w:type="dxa" w:w="200"/>
            <w:vMerge w:val="restart"/>
            <w:tcBorders>
              <w:bottom w:sz="2.247999906539917" w:val="single" w:color="#000000"/>
            </w:tcBorders>
            <w:tcMar>
              <w:start w:w="0" w:type="dxa"/>
              <w:end w:w="0" w:type="dxa"/>
            </w:tcMar>
          </w:tcPr>
          <w:p>
            <w:pPr>
              <w:autoSpaceDN w:val="0"/>
              <w:autoSpaceDE w:val="0"/>
              <w:widowControl/>
              <w:spacing w:line="314" w:lineRule="exact" w:before="486" w:after="0"/>
              <w:ind w:left="0" w:right="0" w:firstLine="0"/>
              <w:jc w:val="center"/>
            </w:pPr>
            <w:r>
              <w:rPr>
                <w:rFonts w:ascii="Symbol" w:hAnsi="Symbol" w:eastAsia="Symbol"/>
                <w:b w:val="0"/>
                <w:i w:val="0"/>
                <w:color w:val="000000"/>
                <w:sz w:val="24"/>
              </w:rPr>
              <w:t>=</w:t>
            </w:r>
          </w:p>
        </w:tc>
        <w:tc>
          <w:tcPr>
            <w:tcW w:type="dxa" w:w="5520"/>
            <w:gridSpan w:val="17"/>
            <w:tcBorders/>
            <w:tcMar>
              <w:start w:w="0" w:type="dxa"/>
              <w:end w:w="0" w:type="dxa"/>
            </w:tcMar>
          </w:tcPr>
          <w:p>
            <w:pPr>
              <w:autoSpaceDN w:val="0"/>
              <w:autoSpaceDE w:val="0"/>
              <w:widowControl/>
              <w:spacing w:line="60" w:lineRule="exact" w:before="0" w:after="0"/>
              <w:ind w:left="0" w:right="0"/>
            </w:pPr>
          </w:p>
          <w:tbl>
            <w:tblPr>
              <w:tblW w:type="auto" w:w="0"/>
              <w:tblLayout w:type="fixed"/>
              <w:tblLook w:firstColumn="1" w:firstRow="1" w:lastColumn="0" w:lastRow="0" w:noHBand="0" w:noVBand="1" w:val="04A0"/>
              <w:tblInd w:w="36.00000000000023" w:type="dxa"/>
            </w:tblPr>
            <w:tblGrid>
              <w:gridCol w:w="1840"/>
              <w:gridCol w:w="1840"/>
              <w:gridCol w:w="1840"/>
            </w:tblGrid>
            <w:tr>
              <w:trPr>
                <w:trHeight w:hRule="exact" w:val="274"/>
              </w:trPr>
              <w:tc>
                <w:tcPr>
                  <w:tcW w:type="dxa" w:w="1840"/>
                  <w:tcBorders>
                    <w:end w:sz="4.74399995803833" w:val="single" w:color="#000000"/>
                    <w:bottom w:sz="4.74399995803833" w:val="single" w:color="#000000"/>
                  </w:tcBorders>
                </w:tcPr>
                <w:p/>
              </w:tc>
              <w:tc>
                <w:tcPr>
                  <w:tcW w:type="dxa" w:w="1840"/>
                </w:tcPr>
                <w:p/>
              </w:tc>
              <w:tc>
                <w:tcPr>
                  <w:tcW w:type="dxa" w:w="1840"/>
                </w:tcPr>
                <w:p/>
              </w:tc>
            </w:tr>
          </w:tbl>
          <w:p/>
        </w:tc>
        <w:tc>
          <w:tcPr>
            <w:tcW w:type="dxa" w:w="422"/>
          </w:tcPr>
          <w:p/>
        </w:tc>
      </w:tr>
      <w:tr>
        <w:tc>
          <w:tcPr>
            <w:tcW w:type="dxa" w:w="422"/>
            <w:vMerge/>
            <w:tcBorders>
              <w:bottom w:sz="2.247999906539917" w:val="single" w:color="#000000"/>
            </w:tcBorders>
          </w:tcPr>
          <w:p/>
        </w:tc>
        <w:tc>
          <w:tcPr>
            <w:tcW w:type="dxa" w:w="422"/>
            <w:vMerge/>
            <w:tcBorders>
              <w:bottom w:sz="2.247999906539917" w:val="single" w:color="#000000"/>
            </w:tcBorders>
          </w:tcPr>
          <w:p/>
        </w:tc>
        <w:tc>
          <w:tcPr>
            <w:tcW w:type="dxa" w:w="422"/>
            <w:vMerge/>
            <w:tcBorders>
              <w:bottom w:sz="2.247999906539917" w:val="single" w:color="#000000"/>
            </w:tcBorders>
          </w:tcPr>
          <w:p/>
        </w:tc>
        <w:tc>
          <w:tcPr>
            <w:tcW w:type="dxa" w:w="422"/>
            <w:vMerge/>
            <w:tcBorders>
              <w:bottom w:sz="2.247999906539917" w:val="single" w:color="#000000"/>
            </w:tcBorders>
          </w:tcPr>
          <w:p/>
        </w:tc>
        <w:tc>
          <w:tcPr>
            <w:tcW w:type="dxa" w:w="422"/>
            <w:vMerge/>
            <w:tcBorders>
              <w:bottom w:sz="2.247999906539917" w:val="single" w:color="#000000"/>
            </w:tcBorders>
          </w:tcPr>
          <w:p/>
        </w:tc>
        <w:tc>
          <w:tcPr>
            <w:tcW w:type="dxa" w:w="422"/>
            <w:vMerge/>
            <w:tcBorders>
              <w:bottom w:sz="2.247999906539917" w:val="single" w:color="#000000"/>
            </w:tcBorders>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r>
      <w:tr>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c>
          <w:tcPr>
            <w:tcW w:type="dxa" w:w="422"/>
          </w:tcPr>
          <w:p/>
        </w:tc>
      </w:tr>
    </w:tbl>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30"/>
        <w:ind w:left="0" w:right="3828" w:firstLine="0"/>
        <w:jc w:val="right"/>
      </w:pPr>
      <w:r>
        <w:rPr>
          <w:rFonts w:ascii="SimSun" w:hAnsi="SimSun" w:eastAsia="SimSun"/>
          <w:b w:val="0"/>
          <w:i w:val="0"/>
          <w:color w:val="000000"/>
          <w:sz w:val="21"/>
        </w:rPr>
        <w:t>第五章</w:t>
      </w:r>
      <w:r>
        <w:rPr>
          <w:rFonts w:ascii="SimSun" w:hAnsi="SimSun" w:eastAsia="SimSun"/>
          <w:b w:val="0"/>
          <w:i w:val="0"/>
          <w:color w:val="000000"/>
          <w:sz w:val="21"/>
        </w:rPr>
        <w:t>案例分析</w:t>
      </w:r>
    </w:p>
    <w:tbl>
      <w:tblPr>
        <w:tblW w:type="auto" w:w="0"/>
        <w:tblLayout w:type="fixed"/>
        <w:tblLook w:firstColumn="1" w:firstRow="1" w:lastColumn="0" w:lastRow="0" w:noHBand="0" w:noVBand="1" w:val="04A0"/>
        <w:tblInd w:w="968.0000000000001" w:type="dxa"/>
      </w:tblPr>
      <w:tblGrid>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gridCol w:w="389"/>
      </w:tblGrid>
      <w:tr>
        <w:trPr>
          <w:trHeight w:hRule="exact" w:val="1294"/>
        </w:trPr>
        <w:tc>
          <w:tcPr>
            <w:tcW w:type="dxa" w:w="712"/>
            <w:vMerge w:val="restart"/>
            <w:tcBorders>
              <w:top w:sz="12.0" w:val="single" w:color="#000000"/>
              <w:bottom w:sz="2.247999906539917" w:val="single" w:color="#000000"/>
            </w:tcBorders>
            <w:tcMar>
              <w:start w:w="0" w:type="dxa"/>
              <w:end w:w="0" w:type="dxa"/>
            </w:tcMar>
            <w:tcMar>
              <w:start w:w="0" w:type="dxa"/>
              <w:end w:w="0" w:type="dxa"/>
            </w:tcMar>
          </w:tcPr>
          <w:p>
            <w:pPr>
              <w:autoSpaceDN w:val="0"/>
              <w:autoSpaceDE w:val="0"/>
              <w:widowControl/>
              <w:spacing w:line="230" w:lineRule="auto" w:before="1136" w:after="0"/>
              <w:ind w:left="0" w:right="0" w:firstLine="0"/>
              <w:jc w:val="right"/>
            </w:pPr>
            <w:r>
              <w:rPr>
                <w:rFonts w:ascii="TimesNewRoman,Italic" w:hAnsi="TimesNewRoman,Italic" w:eastAsia="TimesNewRoman,Italic"/>
                <w:b w:val="0"/>
                <w:i/>
                <w:color w:val="000000"/>
                <w:sz w:val="24"/>
              </w:rPr>
              <w:t>K</w:t>
            </w:r>
          </w:p>
        </w:tc>
        <w:tc>
          <w:tcPr>
            <w:tcW w:type="dxa" w:w="80"/>
            <w:vMerge w:val="restart"/>
            <w:tcBorders/>
            <w:tcMar>
              <w:start w:w="0" w:type="dxa"/>
              <w:end w:w="0" w:type="dxa"/>
            </w:tcMar>
            <w:tcMar>
              <w:start w:w="0" w:type="dxa"/>
              <w:end w:w="0" w:type="dxa"/>
            </w:tcMar>
          </w:tcPr>
          <w:p>
            <w:pPr>
              <w:autoSpaceDN w:val="0"/>
              <w:autoSpaceDE w:val="0"/>
              <w:widowControl/>
              <w:spacing w:line="230" w:lineRule="auto" w:before="1302" w:after="0"/>
              <w:ind w:left="0" w:right="0" w:firstLine="0"/>
              <w:jc w:val="center"/>
            </w:pPr>
            <w:r>
              <w:rPr>
                <w:rFonts w:ascii="TimesNewRoman" w:hAnsi="TimesNewRoman" w:eastAsia="TimesNewRoman"/>
                <w:b w:val="0"/>
                <w:i w:val="0"/>
                <w:color w:val="000000"/>
                <w:sz w:val="14"/>
              </w:rPr>
              <w:t>5</w:t>
            </w:r>
          </w:p>
        </w:tc>
        <w:tc>
          <w:tcPr>
            <w:tcW w:type="dxa" w:w="120"/>
            <w:vMerge w:val="restart"/>
            <w:tcBorders>
              <w:top w:sz="12.0" w:val="single" w:color="#000000"/>
              <w:bottom w:sz="2.247999906539917" w:val="single" w:color="#000000"/>
            </w:tcBorders>
            <w:tcMar>
              <w:start w:w="0" w:type="dxa"/>
              <w:end w:w="0" w:type="dxa"/>
            </w:tcMar>
            <w:tcMar>
              <w:start w:w="0" w:type="dxa"/>
              <w:end w:w="0" w:type="dxa"/>
            </w:tcMar>
          </w:tcPr>
          <w:p>
            <w:pPr>
              <w:autoSpaceDN w:val="0"/>
              <w:autoSpaceDE w:val="0"/>
              <w:widowControl/>
              <w:spacing w:line="404" w:lineRule="exact" w:before="1052" w:after="0"/>
              <w:ind w:left="0" w:right="0" w:firstLine="0"/>
              <w:jc w:val="center"/>
            </w:pPr>
            <w:r>
              <w:rPr>
                <w:rFonts w:ascii="Symbol" w:hAnsi="Symbol" w:eastAsia="Symbol"/>
                <w:b w:val="0"/>
                <w:i w:val="0"/>
                <w:color w:val="000000"/>
                <w:sz w:val="27"/>
              </w:rPr>
              <w:t>(</w:t>
            </w:r>
          </w:p>
        </w:tc>
        <w:tc>
          <w:tcPr>
            <w:tcW w:type="dxa" w:w="300"/>
            <w:vMerge w:val="restart"/>
            <w:tcBorders>
              <w:top w:sz="12.0" w:val="single" w:color="#000000"/>
              <w:bottom w:sz="2.247999906539917" w:val="single" w:color="#000000"/>
            </w:tcBorders>
            <w:tcMar>
              <w:start w:w="0" w:type="dxa"/>
              <w:end w:w="0" w:type="dxa"/>
            </w:tcMar>
            <w:tcMar>
              <w:start w:w="0" w:type="dxa"/>
              <w:end w:w="0" w:type="dxa"/>
            </w:tcMar>
          </w:tcPr>
          <w:p>
            <w:pPr>
              <w:autoSpaceDN w:val="0"/>
              <w:autoSpaceDE w:val="0"/>
              <w:widowControl/>
              <w:spacing w:line="266" w:lineRule="auto" w:before="1136"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11</w:t>
            </w:r>
          </w:p>
        </w:tc>
        <w:tc>
          <w:tcPr>
            <w:tcW w:type="dxa" w:w="120"/>
            <w:vMerge w:val="restart"/>
            <w:tcBorders>
              <w:top w:sz="12.0" w:val="single" w:color="#000000"/>
              <w:bottom w:sz="2.247999906539917" w:val="single" w:color="#000000"/>
            </w:tcBorders>
            <w:tcMar>
              <w:start w:w="0" w:type="dxa"/>
              <w:end w:w="0" w:type="dxa"/>
            </w:tcMar>
            <w:tcMar>
              <w:start w:w="0" w:type="dxa"/>
              <w:end w:w="0" w:type="dxa"/>
            </w:tcMar>
          </w:tcPr>
          <w:p>
            <w:pPr>
              <w:autoSpaceDN w:val="0"/>
              <w:autoSpaceDE w:val="0"/>
              <w:widowControl/>
              <w:spacing w:line="404" w:lineRule="exact" w:before="1052" w:after="0"/>
              <w:ind w:left="0" w:right="0" w:firstLine="0"/>
              <w:jc w:val="center"/>
            </w:pPr>
            <w:r>
              <w:rPr>
                <w:rFonts w:ascii="Symbol" w:hAnsi="Symbol" w:eastAsia="Symbol"/>
                <w:b w:val="0"/>
                <w:i w:val="0"/>
                <w:color w:val="000000"/>
                <w:sz w:val="27"/>
              </w:rPr>
              <w:t>)</w:t>
            </w:r>
          </w:p>
        </w:tc>
        <w:tc>
          <w:tcPr>
            <w:tcW w:type="dxa" w:w="180"/>
            <w:vMerge w:val="restart"/>
            <w:tcBorders>
              <w:top w:sz="12.0" w:val="single" w:color="#000000"/>
              <w:bottom w:sz="2.247999906539917" w:val="single" w:color="#000000"/>
            </w:tcBorders>
            <w:tcMar>
              <w:start w:w="0" w:type="dxa"/>
              <w:end w:w="0" w:type="dxa"/>
            </w:tcMar>
            <w:tcMar>
              <w:start w:w="0" w:type="dxa"/>
              <w:end w:w="0" w:type="dxa"/>
            </w:tcMar>
          </w:tcPr>
          <w:p>
            <w:pPr>
              <w:autoSpaceDN w:val="0"/>
              <w:autoSpaceDE w:val="0"/>
              <w:widowControl/>
              <w:spacing w:line="314" w:lineRule="exact" w:before="1106" w:after="0"/>
              <w:ind w:left="0" w:right="0" w:firstLine="0"/>
              <w:jc w:val="center"/>
            </w:pPr>
            <w:r>
              <w:rPr>
                <w:rFonts w:ascii="Symbol" w:hAnsi="Symbol" w:eastAsia="Symbol"/>
                <w:b w:val="0"/>
                <w:i w:val="0"/>
                <w:color w:val="000000"/>
                <w:sz w:val="24"/>
              </w:rPr>
              <w:t>=</w:t>
            </w:r>
          </w:p>
        </w:tc>
        <w:tc>
          <w:tcPr>
            <w:tcW w:type="dxa" w:w="5720"/>
            <w:gridSpan w:val="19"/>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670" w:lineRule="exact" w:before="0" w:after="0"/>
              <w:ind w:left="0" w:right="0"/>
            </w:pPr>
          </w:p>
          <w:tbl>
            <w:tblPr>
              <w:tblW w:type="auto" w:w="0"/>
              <w:tblLayout w:type="fixed"/>
              <w:tblLook w:firstColumn="1" w:firstRow="1" w:lastColumn="0" w:lastRow="0" w:noHBand="0" w:noVBand="1" w:val="04A0"/>
              <w:tblInd w:w="48.000000000000114" w:type="dxa"/>
            </w:tblPr>
            <w:tblGrid>
              <w:gridCol w:w="1907"/>
              <w:gridCol w:w="1907"/>
              <w:gridCol w:w="1907"/>
            </w:tblGrid>
            <w:tr>
              <w:trPr>
                <w:trHeight w:hRule="exact" w:val="294"/>
              </w:trPr>
              <w:tc>
                <w:tcPr>
                  <w:tcW w:type="dxa" w:w="1492"/>
                  <w:vMerge w:val="restart"/>
                  <w:tcBorders>
                    <w:end w:sz="4.74399995803833" w:val="single" w:color="#000000"/>
                    <w:bottom w:sz="4.74399995803833" w:val="single" w:color="#000000"/>
                  </w:tcBorders>
                  <w:tcMar>
                    <w:start w:w="0" w:type="dxa"/>
                    <w:end w:w="0" w:type="dxa"/>
                  </w:tcMar>
                  <w:tcMar>
                    <w:start w:w="0" w:type="dxa"/>
                    <w:end w:w="0" w:type="dxa"/>
                  </w:tcMar>
                </w:tcPr>
                <w:p/>
              </w:tc>
              <w:tc>
                <w:tcPr>
                  <w:tcW w:type="dxa" w:w="1618"/>
                  <w:tcBorders>
                    <w:start w:sz="4.74399995803833" w:val="single" w:color="#000000"/>
                    <w:end w:sz="4.74399995803833" w:val="single" w:color="#000000"/>
                  </w:tcBorders>
                  <w:tcMar>
                    <w:start w:w="0" w:type="dxa"/>
                    <w:end w:w="0" w:type="dxa"/>
                  </w:tcMar>
                </w:tcPr>
                <w:tbl>
                  <w:tblPr>
                    <w:tblW w:type="auto" w:w="0"/>
                    <w:tblLayout w:type="fixed"/>
                    <w:tblLook w:firstColumn="1" w:firstRow="1" w:lastColumn="0" w:lastRow="0" w:noHBand="0" w:noVBand="1" w:val="04A0"/>
                    <w:tblInd w:w="-6.000000000000227" w:type="dxa"/>
                  </w:tblPr>
                  <w:tblGrid>
                    <w:gridCol w:w="324"/>
                    <w:gridCol w:w="324"/>
                    <w:gridCol w:w="324"/>
                    <w:gridCol w:w="324"/>
                    <w:gridCol w:w="324"/>
                  </w:tblGrid>
                  <w:tr>
                    <w:trPr>
                      <w:trHeight w:hRule="exact" w:val="358"/>
                    </w:trPr>
                    <w:tc>
                      <w:tcPr>
                        <w:tcW w:type="dxa" w:w="580"/>
                        <w:tcBorders/>
                        <w:tcMar>
                          <w:start w:w="0" w:type="dxa"/>
                          <w:end w:w="0" w:type="dxa"/>
                        </w:tcMar>
                      </w:tcPr>
                      <w:p>
                        <w:pPr>
                          <w:autoSpaceDN w:val="0"/>
                          <w:autoSpaceDE w:val="0"/>
                          <w:widowControl/>
                          <w:spacing w:line="230" w:lineRule="auto" w:before="112" w:after="0"/>
                          <w:ind w:left="0" w:right="0" w:firstLine="0"/>
                          <w:jc w:val="center"/>
                        </w:pPr>
                        <w:r>
                          <w:rPr>
                            <w:rFonts w:ascii="TimesNewRoman" w:hAnsi="TimesNewRoman" w:eastAsia="TimesNewRoman"/>
                            <w:b w:val="0"/>
                            <w:i w:val="0"/>
                            <w:color w:val="000000"/>
                            <w:sz w:val="24"/>
                          </w:rPr>
                          <w:t>78.66</w:t>
                        </w:r>
                      </w:p>
                    </w:tc>
                    <w:tc>
                      <w:tcPr>
                        <w:tcW w:type="dxa" w:w="180"/>
                        <w:tcBorders/>
                        <w:tcMar>
                          <w:start w:w="0" w:type="dxa"/>
                          <w:end w:w="0" w:type="dxa"/>
                        </w:tcMar>
                      </w:tcPr>
                      <w:p>
                        <w:pPr>
                          <w:autoSpaceDN w:val="0"/>
                          <w:autoSpaceDE w:val="0"/>
                          <w:widowControl/>
                          <w:spacing w:line="312" w:lineRule="exact" w:before="66" w:after="0"/>
                          <w:ind w:left="0" w:right="0" w:firstLine="0"/>
                          <w:jc w:val="center"/>
                        </w:pPr>
                        <w:r>
                          <w:rPr>
                            <w:rFonts w:ascii="Symbol" w:hAnsi="Symbol" w:eastAsia="Symbol"/>
                            <w:b w:val="0"/>
                            <w:i w:val="0"/>
                            <w:color w:val="000000"/>
                            <w:sz w:val="24"/>
                          </w:rPr>
                          <w:t>−</w:t>
                        </w:r>
                      </w:p>
                    </w:tc>
                    <w:tc>
                      <w:tcPr>
                        <w:tcW w:type="dxa" w:w="28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4"/>
                          </w:rPr>
                          <w:t>85</w:t>
                        </w:r>
                      </w:p>
                    </w:tc>
                    <w:tc>
                      <w:tcPr>
                        <w:tcW w:type="dxa" w:w="160"/>
                        <w:tcBorders/>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w:t>
                        </w:r>
                      </w:p>
                    </w:tc>
                    <w:tc>
                      <w:tcPr>
                        <w:tcW w:type="dxa" w:w="4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4"/>
                          </w:rPr>
                          <w:t>100</w:t>
                        </w:r>
                      </w:p>
                    </w:tc>
                  </w:tr>
                </w:tbl>
                <w:p>
                  <w:pPr>
                    <w:autoSpaceDN w:val="0"/>
                    <w:autoSpaceDE w:val="0"/>
                    <w:widowControl/>
                    <w:spacing w:line="14" w:lineRule="exact" w:before="0" w:after="0"/>
                    <w:ind w:left="0" w:right="0"/>
                  </w:pPr>
                </w:p>
              </w:tc>
              <w:tc>
                <w:tcPr>
                  <w:tcW w:type="dxa" w:w="2532"/>
                  <w:vMerge w:val="restart"/>
                  <w:tcBorders>
                    <w:start w:sz="4.74399995803833" w:val="single" w:color="#000000"/>
                    <w:bottom w:sz="4.74399995803833" w:val="single" w:color="#000000"/>
                  </w:tcBorders>
                  <w:tcMar>
                    <w:start w:w="0" w:type="dxa"/>
                    <w:end w:w="0" w:type="dxa"/>
                  </w:tcMar>
                  <w:tcMar>
                    <w:start w:w="0" w:type="dxa"/>
                    <w:end w:w="0" w:type="dxa"/>
                  </w:tcMar>
                </w:tcPr>
                <w:tbl>
                  <w:tblPr>
                    <w:tblW w:type="auto" w:w="0"/>
                    <w:tblLayout w:type="fixed"/>
                    <w:tblLook w:firstColumn="1" w:firstRow="1" w:lastColumn="0" w:lastRow="0" w:noHBand="0" w:noVBand="1" w:val="04A0"/>
                    <w:tblInd w:w="16.000000000000227" w:type="dxa"/>
                  </w:tblPr>
                  <w:tblGrid>
                    <w:gridCol w:w="633"/>
                    <w:gridCol w:w="633"/>
                    <w:gridCol w:w="633"/>
                    <w:gridCol w:w="633"/>
                  </w:tblGrid>
                  <w:tr>
                    <w:trPr>
                      <w:trHeight w:hRule="exact" w:val="312"/>
                    </w:trPr>
                    <w:tc>
                      <w:tcPr>
                        <w:tcW w:type="dxa" w:w="220"/>
                        <w:tcBorders>
                          <w:bottom w:sz="2.247999906539917" w:val="single" w:color="#000000"/>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w:t>
                        </w:r>
                      </w:p>
                    </w:tc>
                    <w:tc>
                      <w:tcPr>
                        <w:tcW w:type="dxa" w:w="360"/>
                        <w:tcBorders>
                          <w:bottom w:sz="2.247999906539917"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4"/>
                          </w:rPr>
                          <w:t>100</w:t>
                        </w:r>
                      </w:p>
                    </w:tc>
                    <w:tc>
                      <w:tcPr>
                        <w:tcW w:type="dxa" w:w="180"/>
                        <w:tcBorders>
                          <w:bottom w:sz="2.247999906539917" w:val="single" w:color="#000000"/>
                        </w:tcBorders>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w:t>
                        </w:r>
                      </w:p>
                    </w:tc>
                    <w:tc>
                      <w:tcPr>
                        <w:tcW w:type="dxa" w:w="266"/>
                        <w:tcBorders>
                          <w:bottom w:sz="2.247999906539917"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4"/>
                          </w:rPr>
                          <w:t>85</w:t>
                        </w:r>
                      </w:p>
                    </w:tc>
                  </w:tr>
                  <w:tr>
                    <w:trPr>
                      <w:trHeight w:hRule="exact" w:val="284"/>
                    </w:trPr>
                    <w:tc>
                      <w:tcPr>
                        <w:tcW w:type="dxa" w:w="220"/>
                        <w:tcBorders>
                          <w:top w:sz="2.247999906539917" w:val="single" w:color="#000000"/>
                        </w:tcBorders>
                        <w:tcMar>
                          <w:start w:w="0" w:type="dxa"/>
                          <w:end w:w="0" w:type="dxa"/>
                        </w:tcMar>
                      </w:tcPr>
                      <w:p/>
                    </w:tc>
                    <w:tc>
                      <w:tcPr>
                        <w:tcW w:type="dxa" w:w="540"/>
                        <w:gridSpan w:val="2"/>
                        <w:tcBorders>
                          <w:top w:sz="2.247999906539917" w:val="single" w:color="#000000"/>
                        </w:tcBorders>
                        <w:tcMar>
                          <w:start w:w="0" w:type="dxa"/>
                          <w:end w:w="0" w:type="dxa"/>
                        </w:tcMar>
                        <w:tcMar>
                          <w:start w:w="0" w:type="dxa"/>
                          <w:end w:w="0" w:type="dxa"/>
                        </w:tcMar>
                      </w:tcPr>
                      <w:p>
                        <w:pPr>
                          <w:autoSpaceDN w:val="0"/>
                          <w:autoSpaceDE w:val="0"/>
                          <w:widowControl/>
                          <w:spacing w:line="230" w:lineRule="auto" w:before="26" w:after="0"/>
                          <w:ind w:left="0" w:right="76" w:firstLine="0"/>
                          <w:jc w:val="right"/>
                        </w:pPr>
                        <w:r>
                          <w:rPr>
                            <w:rFonts w:ascii="TimesNewRoman" w:hAnsi="TimesNewRoman" w:eastAsia="TimesNewRoman"/>
                            <w:b w:val="0"/>
                            <w:i w:val="0"/>
                            <w:color w:val="000000"/>
                            <w:sz w:val="24"/>
                          </w:rPr>
                          <w:t>2</w:t>
                        </w:r>
                      </w:p>
                    </w:tc>
                    <w:tc>
                      <w:tcPr>
                        <w:tcW w:type="dxa" w:w="266"/>
                        <w:tcBorders>
                          <w:top w:sz="2.247999906539917" w:val="single" w:color="#000000"/>
                        </w:tcBorders>
                        <w:tcMar>
                          <w:start w:w="0" w:type="dxa"/>
                          <w:end w:w="0" w:type="dxa"/>
                        </w:tcMar>
                      </w:tcPr>
                      <w:p/>
                    </w:tc>
                  </w:tr>
                </w:tbl>
                <w:p>
                  <w:pPr>
                    <w:autoSpaceDN w:val="0"/>
                    <w:autoSpaceDE w:val="0"/>
                    <w:widowControl/>
                    <w:spacing w:line="14" w:lineRule="exact" w:before="0" w:after="0"/>
                    <w:ind w:left="0" w:right="0"/>
                  </w:pPr>
                </w:p>
              </w:tc>
            </w:tr>
            <w:tr>
              <w:trPr>
                <w:trHeight w:hRule="exact" w:val="294"/>
              </w:trPr>
              <w:tc>
                <w:tcPr>
                  <w:tcW w:type="dxa" w:w="1907"/>
                  <w:vMerge/>
                  <w:tcBorders>
                    <w:end w:sz="4.74399995803833" w:val="single" w:color="#000000"/>
                    <w:bottom w:sz="4.74399995803833" w:val="single" w:color="#000000"/>
                  </w:tcBorders>
                </w:tcPr>
                <w:p/>
              </w:tc>
              <w:tc>
                <w:tcPr>
                  <w:tcW w:type="dxa" w:w="1618"/>
                  <w:tcBorders>
                    <w:start w:sz="4.74399995803833" w:val="single" w:color="#000000"/>
                    <w:end w:sz="4.74399995803833" w:val="single" w:color="#000000"/>
                    <w:bottom w:sz="4.74399995803833" w:val="single" w:color="#000000"/>
                  </w:tcBorders>
                  <w:tcMar>
                    <w:start w:w="0" w:type="dxa"/>
                    <w:end w:w="0" w:type="dxa"/>
                  </w:tcMar>
                </w:tcPr>
                <w:p>
                  <w:pPr>
                    <w:autoSpaceDN w:val="0"/>
                    <w:autoSpaceDE w:val="0"/>
                    <w:widowControl/>
                    <w:spacing w:line="230" w:lineRule="auto" w:before="28" w:after="0"/>
                    <w:ind w:left="0" w:right="362" w:firstLine="0"/>
                    <w:jc w:val="right"/>
                  </w:pPr>
                  <w:r>
                    <w:rPr>
                      <w:rFonts w:ascii="TimesNewRoman" w:hAnsi="TimesNewRoman" w:eastAsia="TimesNewRoman"/>
                      <w:b w:val="0"/>
                      <w:i w:val="0"/>
                      <w:color w:val="000000"/>
                      <w:sz w:val="24"/>
                    </w:rPr>
                    <w:t>2</w:t>
                  </w:r>
                </w:p>
              </w:tc>
              <w:tc>
                <w:tcPr>
                  <w:tcW w:type="dxa" w:w="1907"/>
                  <w:vMerge/>
                  <w:tcBorders>
                    <w:start w:sz="4.74399995803833" w:val="single" w:color="#000000"/>
                    <w:bottom w:sz="4.74399995803833" w:val="single" w:color="#000000"/>
                  </w:tcBorders>
                </w:tcPr>
                <w:p/>
              </w:tc>
            </w:tr>
          </w:tbl>
          <w:p>
            <w:pPr>
              <w:autoSpaceDN w:val="0"/>
              <w:autoSpaceDE w:val="0"/>
              <w:widowControl/>
              <w:spacing w:line="14" w:lineRule="exact" w:before="0" w:after="0"/>
              <w:ind w:left="0" w:right="0"/>
            </w:pPr>
          </w:p>
        </w:tc>
        <w:tc>
          <w:tcPr>
            <w:tcW w:type="dxa" w:w="1898"/>
            <w:vMerge w:val="restart"/>
            <w:tcBorders>
              <w:top w:sz="12.0" w:val="single" w:color="#000000"/>
              <w:bottom w:sz="2.247999906539917" w:val="single" w:color="#000000"/>
            </w:tcBorders>
            <w:tcMar>
              <w:start w:w="0" w:type="dxa"/>
              <w:end w:w="0" w:type="dxa"/>
            </w:tcMar>
            <w:tcMar>
              <w:start w:w="0" w:type="dxa"/>
              <w:end w:w="0" w:type="dxa"/>
            </w:tcMar>
          </w:tcPr>
          <w:p>
            <w:pPr>
              <w:autoSpaceDN w:val="0"/>
              <w:autoSpaceDE w:val="0"/>
              <w:widowControl/>
              <w:spacing w:line="314" w:lineRule="exact" w:before="1106" w:after="0"/>
              <w:ind w:left="30" w:right="0" w:firstLine="0"/>
              <w:jc w:val="left"/>
            </w:pPr>
            <w:r>
              <w:rPr>
                <w:rFonts w:ascii="Symbol" w:hAnsi="Symbol" w:eastAsia="Symbol"/>
                <w:b w:val="0"/>
                <w:i w:val="0"/>
                <w:color w:val="000000"/>
                <w:sz w:val="24"/>
              </w:rPr>
              <w:t>= −</w:t>
            </w:r>
            <w:r>
              <w:rPr>
                <w:rFonts w:ascii="TimesNewRoman" w:hAnsi="TimesNewRoman" w:eastAsia="TimesNewRoman"/>
                <w:b w:val="0"/>
                <w:i w:val="0"/>
                <w:color w:val="000000"/>
                <w:sz w:val="24"/>
              </w:rPr>
              <w:t>0.23</w:t>
            </w:r>
          </w:p>
        </w:tc>
      </w:tr>
      <w:tr>
        <w:trPr>
          <w:trHeight w:hRule="exact" w:val="342"/>
        </w:trPr>
        <w:tc>
          <w:tcPr>
            <w:tcW w:type="dxa" w:w="389"/>
            <w:vMerge/>
            <w:tcBorders>
              <w:top w:sz="12.0" w:val="single" w:color="#000000"/>
              <w:bottom w:sz="2.247999906539917" w:val="single" w:color="#000000"/>
            </w:tcBorders>
          </w:tcPr>
          <w:p/>
        </w:tc>
        <w:tc>
          <w:tcPr>
            <w:tcW w:type="dxa" w:w="389"/>
            <w:vMerge/>
            <w:tcBorders/>
          </w:tcPr>
          <w:p/>
        </w:tc>
        <w:tc>
          <w:tcPr>
            <w:tcW w:type="dxa" w:w="389"/>
            <w:vMerge/>
            <w:tcBorders>
              <w:top w:sz="12.0" w:val="single" w:color="#000000"/>
              <w:bottom w:sz="2.247999906539917" w:val="single" w:color="#000000"/>
            </w:tcBorders>
          </w:tcPr>
          <w:p/>
        </w:tc>
        <w:tc>
          <w:tcPr>
            <w:tcW w:type="dxa" w:w="389"/>
            <w:vMerge/>
            <w:tcBorders>
              <w:top w:sz="12.0" w:val="single" w:color="#000000"/>
              <w:bottom w:sz="2.247999906539917" w:val="single" w:color="#000000"/>
            </w:tcBorders>
          </w:tcPr>
          <w:p/>
        </w:tc>
        <w:tc>
          <w:tcPr>
            <w:tcW w:type="dxa" w:w="389"/>
            <w:vMerge/>
            <w:tcBorders>
              <w:top w:sz="12.0" w:val="single" w:color="#000000"/>
              <w:bottom w:sz="2.247999906539917" w:val="single" w:color="#000000"/>
            </w:tcBorders>
          </w:tcPr>
          <w:p/>
        </w:tc>
        <w:tc>
          <w:tcPr>
            <w:tcW w:type="dxa" w:w="389"/>
            <w:vMerge/>
            <w:tcBorders>
              <w:top w:sz="12.0" w:val="single" w:color="#000000"/>
              <w:bottom w:sz="2.247999906539917" w:val="single" w:color="#000000"/>
            </w:tcBorders>
          </w:tcPr>
          <w:p/>
        </w:tc>
        <w:tc>
          <w:tcPr>
            <w:tcW w:type="dxa" w:w="660"/>
            <w:tcBorders>
              <w:bottom w:sz="2.247999906539917" w:val="single" w:color="#000000"/>
            </w:tcBorders>
            <w:tcMar>
              <w:start w:w="0" w:type="dxa"/>
              <w:end w:w="0" w:type="dxa"/>
            </w:tcMar>
          </w:tcPr>
          <w:p>
            <w:pPr>
              <w:autoSpaceDN w:val="0"/>
              <w:autoSpaceDE w:val="0"/>
              <w:widowControl/>
              <w:spacing w:line="230" w:lineRule="auto" w:before="74" w:after="0"/>
              <w:ind w:left="98" w:right="0" w:firstLine="0"/>
              <w:jc w:val="left"/>
            </w:pPr>
            <w:r>
              <w:rPr>
                <w:rFonts w:ascii="TimesNewRoman" w:hAnsi="TimesNewRoman" w:eastAsia="TimesNewRoman"/>
                <w:b w:val="0"/>
                <w:i w:val="0"/>
                <w:color w:val="000000"/>
                <w:sz w:val="24"/>
              </w:rPr>
              <w:t>78.66</w:t>
            </w:r>
          </w:p>
        </w:tc>
        <w:tc>
          <w:tcPr>
            <w:tcW w:type="dxa" w:w="200"/>
            <w:tcBorders>
              <w:bottom w:sz="2.247999906539917" w:val="single" w:color="#000000"/>
            </w:tcBorders>
            <w:tcMar>
              <w:start w:w="0" w:type="dxa"/>
              <w:end w:w="0" w:type="dxa"/>
            </w:tcMar>
          </w:tcPr>
          <w:p>
            <w:pPr>
              <w:autoSpaceDN w:val="0"/>
              <w:autoSpaceDE w:val="0"/>
              <w:widowControl/>
              <w:spacing w:line="312" w:lineRule="exact" w:before="28" w:after="0"/>
              <w:ind w:left="0" w:right="0" w:firstLine="0"/>
              <w:jc w:val="center"/>
            </w:pPr>
            <w:r>
              <w:rPr>
                <w:rFonts w:ascii="Symbol" w:hAnsi="Symbol" w:eastAsia="Symbol"/>
                <w:b w:val="0"/>
                <w:i w:val="0"/>
                <w:color w:val="000000"/>
                <w:sz w:val="24"/>
              </w:rPr>
              <w:t>−</w:t>
            </w:r>
          </w:p>
        </w:tc>
        <w:tc>
          <w:tcPr>
            <w:tcW w:type="dxa" w:w="140"/>
            <w:tcBorders>
              <w:bottom w:sz="2.247999906539917"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4"/>
              </w:rPr>
              <w:t>0</w:t>
            </w:r>
          </w:p>
        </w:tc>
        <w:tc>
          <w:tcPr>
            <w:tcW w:type="dxa" w:w="180"/>
            <w:tcBorders>
              <w:bottom w:sz="2.247999906539917" w:val="single" w:color="#000000"/>
            </w:tcBorders>
            <w:tcMar>
              <w:start w:w="0" w:type="dxa"/>
              <w:end w:w="0" w:type="dxa"/>
            </w:tcMar>
          </w:tcPr>
          <w:p>
            <w:pPr>
              <w:autoSpaceDN w:val="0"/>
              <w:autoSpaceDE w:val="0"/>
              <w:widowControl/>
              <w:spacing w:line="314" w:lineRule="exact" w:before="12" w:after="0"/>
              <w:ind w:left="0" w:right="0" w:firstLine="0"/>
              <w:jc w:val="center"/>
            </w:pPr>
            <w:r>
              <w:rPr>
                <w:rFonts w:ascii="Symbol" w:hAnsi="Symbol" w:eastAsia="Symbol"/>
                <w:b w:val="0"/>
                <w:i w:val="0"/>
                <w:color w:val="000000"/>
                <w:sz w:val="24"/>
              </w:rPr>
              <w:t>+</w:t>
            </w:r>
          </w:p>
        </w:tc>
        <w:tc>
          <w:tcPr>
            <w:tcW w:type="dxa" w:w="382"/>
            <w:tcBorders>
              <w:bottom w:sz="2.247999906539917"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4"/>
              </w:rPr>
              <w:t>100</w:t>
            </w:r>
          </w:p>
        </w:tc>
        <w:tc>
          <w:tcPr>
            <w:tcW w:type="dxa" w:w="266"/>
            <w:tcBorders>
              <w:bottom w:sz="2.247999906539917" w:val="single" w:color="#000000"/>
            </w:tcBorders>
            <w:tcMar>
              <w:start w:w="0" w:type="dxa"/>
              <w:end w:w="0" w:type="dxa"/>
            </w:tcMar>
          </w:tcPr>
          <w:p>
            <w:pPr>
              <w:autoSpaceDN w:val="0"/>
              <w:autoSpaceDE w:val="0"/>
              <w:widowControl/>
              <w:spacing w:line="312" w:lineRule="exact" w:before="28" w:after="0"/>
              <w:ind w:left="0" w:right="0" w:firstLine="0"/>
              <w:jc w:val="center"/>
            </w:pPr>
            <w:r>
              <w:rPr>
                <w:rFonts w:ascii="Symbol" w:hAnsi="Symbol" w:eastAsia="Symbol"/>
                <w:b w:val="0"/>
                <w:i w:val="0"/>
                <w:color w:val="000000"/>
                <w:sz w:val="24"/>
              </w:rPr>
              <w:t>−</w:t>
            </w:r>
          </w:p>
        </w:tc>
        <w:tc>
          <w:tcPr>
            <w:tcW w:type="dxa" w:w="372"/>
            <w:tcBorders>
              <w:bottom w:sz="2.247999906539917"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4"/>
              </w:rPr>
              <w:t>100</w:t>
            </w:r>
          </w:p>
        </w:tc>
        <w:tc>
          <w:tcPr>
            <w:tcW w:type="dxa" w:w="160"/>
            <w:tcBorders>
              <w:bottom w:sz="2.247999906539917" w:val="single" w:color="#000000"/>
            </w:tcBorders>
            <w:tcMar>
              <w:start w:w="0" w:type="dxa"/>
              <w:end w:w="0" w:type="dxa"/>
            </w:tcMar>
          </w:tcPr>
          <w:p>
            <w:pPr>
              <w:autoSpaceDN w:val="0"/>
              <w:autoSpaceDE w:val="0"/>
              <w:widowControl/>
              <w:spacing w:line="314" w:lineRule="exact" w:before="12" w:after="0"/>
              <w:ind w:left="0" w:right="0" w:firstLine="0"/>
              <w:jc w:val="center"/>
            </w:pPr>
            <w:r>
              <w:rPr>
                <w:rFonts w:ascii="Symbol" w:hAnsi="Symbol" w:eastAsia="Symbol"/>
                <w:b w:val="0"/>
                <w:i w:val="0"/>
                <w:color w:val="000000"/>
                <w:sz w:val="24"/>
              </w:rPr>
              <w:t>−</w:t>
            </w:r>
          </w:p>
        </w:tc>
        <w:tc>
          <w:tcPr>
            <w:tcW w:type="dxa" w:w="168"/>
            <w:tcBorders>
              <w:bottom w:sz="2.247999906539917"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4"/>
              </w:rPr>
              <w:t>0</w:t>
            </w:r>
          </w:p>
        </w:tc>
        <w:tc>
          <w:tcPr>
            <w:tcW w:type="dxa" w:w="192"/>
            <w:tcBorders>
              <w:bottom w:sz="2.247999906539917" w:val="single" w:color="#000000"/>
            </w:tcBorders>
            <w:tcMar>
              <w:start w:w="0" w:type="dxa"/>
              <w:end w:w="0" w:type="dxa"/>
            </w:tcMar>
          </w:tcPr>
          <w:p>
            <w:pPr>
              <w:autoSpaceDN w:val="0"/>
              <w:autoSpaceDE w:val="0"/>
              <w:widowControl/>
              <w:spacing w:line="312" w:lineRule="exact" w:before="28" w:after="0"/>
              <w:ind w:left="0" w:right="0" w:firstLine="0"/>
              <w:jc w:val="center"/>
            </w:pPr>
            <w:r>
              <w:rPr>
                <w:rFonts w:ascii="Symbol" w:hAnsi="Symbol" w:eastAsia="Symbol"/>
                <w:b w:val="0"/>
                <w:i w:val="0"/>
                <w:color w:val="000000"/>
                <w:sz w:val="24"/>
              </w:rPr>
              <w:t>−</w:t>
            </w:r>
          </w:p>
        </w:tc>
        <w:tc>
          <w:tcPr>
            <w:tcW w:type="dxa" w:w="140"/>
            <w:tcBorders>
              <w:bottom w:sz="2.247999906539917" w:val="single" w:color="#000000"/>
            </w:tcBorders>
            <w:tcMar>
              <w:start w:w="0" w:type="dxa"/>
              <w:end w:w="0" w:type="dxa"/>
            </w:tcMar>
          </w:tcPr>
          <w:p>
            <w:pPr>
              <w:autoSpaceDN w:val="0"/>
              <w:autoSpaceDE w:val="0"/>
              <w:widowControl/>
              <w:spacing w:line="296" w:lineRule="exact" w:before="18" w:after="0"/>
              <w:ind w:left="0" w:right="0" w:firstLine="0"/>
              <w:jc w:val="center"/>
            </w:pPr>
            <w:r>
              <w:rPr>
                <w:rFonts w:ascii="Symbol" w:hAnsi="Symbol" w:eastAsia="Symbol"/>
                <w:b w:val="0"/>
                <w:i w:val="0"/>
                <w:color w:val="000000"/>
                <w:sz w:val="24"/>
              </w:rPr>
              <w:t></w:t>
            </w:r>
          </w:p>
        </w:tc>
        <w:tc>
          <w:tcPr>
            <w:tcW w:type="dxa" w:w="600"/>
            <w:tcBorders>
              <w:bottom w:sz="2.247999906539917" w:val="single" w:color="#000000"/>
            </w:tcBorders>
            <w:tcMar>
              <w:start w:w="0" w:type="dxa"/>
              <w:end w:w="0" w:type="dxa"/>
            </w:tcMar>
          </w:tcPr>
          <w:p>
            <w:pPr>
              <w:autoSpaceDN w:val="0"/>
              <w:autoSpaceDE w:val="0"/>
              <w:widowControl/>
              <w:spacing w:line="230" w:lineRule="auto" w:before="74" w:after="0"/>
              <w:ind w:left="0" w:right="0" w:firstLine="0"/>
              <w:jc w:val="center"/>
            </w:pPr>
            <w:r>
              <w:rPr>
                <w:rFonts w:ascii="TimesNewRoman" w:hAnsi="TimesNewRoman" w:eastAsia="TimesNewRoman"/>
                <w:b w:val="0"/>
                <w:i w:val="0"/>
                <w:color w:val="000000"/>
                <w:sz w:val="24"/>
              </w:rPr>
              <w:t>78.66</w:t>
            </w:r>
          </w:p>
        </w:tc>
        <w:tc>
          <w:tcPr>
            <w:tcW w:type="dxa" w:w="180"/>
            <w:tcBorders>
              <w:bottom w:sz="2.247999906539917" w:val="single" w:color="#000000"/>
            </w:tcBorders>
            <w:tcMar>
              <w:start w:w="0" w:type="dxa"/>
              <w:end w:w="0" w:type="dxa"/>
            </w:tcMar>
          </w:tcPr>
          <w:p>
            <w:pPr>
              <w:autoSpaceDN w:val="0"/>
              <w:autoSpaceDE w:val="0"/>
              <w:widowControl/>
              <w:spacing w:line="312" w:lineRule="exact" w:before="28" w:after="0"/>
              <w:ind w:left="0" w:right="0" w:firstLine="0"/>
              <w:jc w:val="center"/>
            </w:pPr>
            <w:r>
              <w:rPr>
                <w:rFonts w:ascii="Symbol" w:hAnsi="Symbol" w:eastAsia="Symbol"/>
                <w:b w:val="0"/>
                <w:i w:val="0"/>
                <w:color w:val="000000"/>
                <w:sz w:val="24"/>
              </w:rPr>
              <w:t>−</w:t>
            </w:r>
          </w:p>
        </w:tc>
        <w:tc>
          <w:tcPr>
            <w:tcW w:type="dxa" w:w="880"/>
            <w:tcBorders>
              <w:bottom w:sz="2.247999906539917" w:val="single" w:color="#000000"/>
            </w:tcBorders>
            <w:tcMar>
              <w:start w:w="0" w:type="dxa"/>
              <w:end w:w="0" w:type="dxa"/>
            </w:tcMar>
          </w:tcPr>
          <w:p/>
        </w:tc>
        <w:tc>
          <w:tcPr>
            <w:tcW w:type="dxa" w:w="226"/>
            <w:tcBorders>
              <w:bottom w:sz="2.247999906539917" w:val="single" w:color="#000000"/>
            </w:tcBorders>
            <w:tcMar>
              <w:start w:w="0" w:type="dxa"/>
              <w:end w:w="0" w:type="dxa"/>
            </w:tcMar>
          </w:tcPr>
          <w:p>
            <w:pPr>
              <w:autoSpaceDN w:val="0"/>
              <w:autoSpaceDE w:val="0"/>
              <w:widowControl/>
              <w:spacing w:line="312" w:lineRule="exact" w:before="28" w:after="0"/>
              <w:ind w:left="0" w:right="0" w:firstLine="0"/>
              <w:jc w:val="center"/>
            </w:pPr>
            <w:r>
              <w:rPr>
                <w:rFonts w:ascii="Symbol" w:hAnsi="Symbol" w:eastAsia="Symbol"/>
                <w:b w:val="0"/>
                <w:i w:val="0"/>
                <w:color w:val="000000"/>
                <w:sz w:val="24"/>
              </w:rPr>
              <w:t>−</w:t>
            </w:r>
          </w:p>
        </w:tc>
        <w:tc>
          <w:tcPr>
            <w:tcW w:type="dxa" w:w="374"/>
            <w:tcBorders>
              <w:bottom w:sz="2.247999906539917"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4"/>
              </w:rPr>
              <w:t>100</w:t>
            </w:r>
          </w:p>
        </w:tc>
        <w:tc>
          <w:tcPr>
            <w:tcW w:type="dxa" w:w="160"/>
            <w:tcBorders>
              <w:bottom w:sz="2.247999906539917" w:val="single" w:color="#000000"/>
            </w:tcBorders>
            <w:tcMar>
              <w:start w:w="0" w:type="dxa"/>
              <w:end w:w="0" w:type="dxa"/>
            </w:tcMar>
          </w:tcPr>
          <w:p>
            <w:pPr>
              <w:autoSpaceDN w:val="0"/>
              <w:autoSpaceDE w:val="0"/>
              <w:widowControl/>
              <w:spacing w:line="314" w:lineRule="exact" w:before="12" w:after="0"/>
              <w:ind w:left="0" w:right="0" w:firstLine="0"/>
              <w:jc w:val="center"/>
            </w:pPr>
            <w:r>
              <w:rPr>
                <w:rFonts w:ascii="Symbol" w:hAnsi="Symbol" w:eastAsia="Symbol"/>
                <w:b w:val="0"/>
                <w:i w:val="0"/>
                <w:color w:val="000000"/>
                <w:sz w:val="24"/>
              </w:rPr>
              <w:t>−</w:t>
            </w:r>
          </w:p>
        </w:tc>
        <w:tc>
          <w:tcPr>
            <w:tcW w:type="dxa" w:w="274"/>
            <w:tcBorders>
              <w:bottom w:sz="2.247999906539917" w:val="single" w:color="#0000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4"/>
              </w:rPr>
              <w:t>85</w:t>
            </w:r>
          </w:p>
        </w:tc>
        <w:tc>
          <w:tcPr>
            <w:tcW w:type="dxa" w:w="166"/>
            <w:tcBorders>
              <w:bottom w:sz="2.247999906539917" w:val="single" w:color="#000000"/>
            </w:tcBorders>
            <w:tcMar>
              <w:start w:w="0" w:type="dxa"/>
              <w:end w:w="0" w:type="dxa"/>
            </w:tcMar>
          </w:tcPr>
          <w:p>
            <w:pPr>
              <w:autoSpaceDN w:val="0"/>
              <w:autoSpaceDE w:val="0"/>
              <w:widowControl/>
              <w:spacing w:line="296" w:lineRule="exact" w:before="18" w:after="0"/>
              <w:ind w:left="0" w:right="0" w:firstLine="0"/>
              <w:jc w:val="center"/>
            </w:pPr>
            <w:r>
              <w:rPr>
                <w:rFonts w:ascii="Symbol" w:hAnsi="Symbol" w:eastAsia="Symbol"/>
                <w:b w:val="0"/>
                <w:i w:val="0"/>
                <w:color w:val="000000"/>
                <w:sz w:val="24"/>
              </w:rPr>
              <w:t></w:t>
            </w:r>
          </w:p>
        </w:tc>
        <w:tc>
          <w:tcPr>
            <w:tcW w:type="dxa" w:w="389"/>
            <w:vMerge/>
            <w:tcBorders>
              <w:top w:sz="12.0" w:val="single" w:color="#000000"/>
              <w:bottom w:sz="2.247999906539917" w:val="single" w:color="#000000"/>
            </w:tcBorders>
          </w:tcPr>
          <w:p/>
        </w:tc>
      </w:tr>
      <w:tr>
        <w:trPr>
          <w:trHeight w:hRule="exact" w:val="402"/>
        </w:trPr>
        <w:tc>
          <w:tcPr>
            <w:tcW w:type="dxa" w:w="712"/>
            <w:tcBorders>
              <w:top w:sz="2.247999906539917" w:val="single" w:color="#000000"/>
            </w:tcBorders>
            <w:tcMar>
              <w:start w:w="0" w:type="dxa"/>
              <w:end w:w="0" w:type="dxa"/>
            </w:tcMar>
          </w:tcPr>
          <w:p/>
        </w:tc>
        <w:tc>
          <w:tcPr>
            <w:tcW w:type="dxa" w:w="80"/>
            <w:tcBorders/>
            <w:tcMar>
              <w:start w:w="0" w:type="dxa"/>
              <w:end w:w="0" w:type="dxa"/>
            </w:tcMar>
          </w:tcPr>
          <w:p/>
        </w:tc>
        <w:tc>
          <w:tcPr>
            <w:tcW w:type="dxa" w:w="120"/>
            <w:tcBorders>
              <w:top w:sz="2.247999906539917" w:val="single" w:color="#000000"/>
            </w:tcBorders>
            <w:tcMar>
              <w:start w:w="0" w:type="dxa"/>
              <w:end w:w="0" w:type="dxa"/>
            </w:tcMar>
          </w:tcPr>
          <w:p/>
        </w:tc>
        <w:tc>
          <w:tcPr>
            <w:tcW w:type="dxa" w:w="300"/>
            <w:tcBorders>
              <w:top w:sz="2.247999906539917" w:val="single" w:color="#000000"/>
            </w:tcBorders>
            <w:tcMar>
              <w:start w:w="0" w:type="dxa"/>
              <w:end w:w="0" w:type="dxa"/>
            </w:tcMar>
          </w:tcPr>
          <w:p/>
        </w:tc>
        <w:tc>
          <w:tcPr>
            <w:tcW w:type="dxa" w:w="120"/>
            <w:tcBorders>
              <w:top w:sz="2.247999906539917" w:val="single" w:color="#000000"/>
            </w:tcBorders>
            <w:tcMar>
              <w:start w:w="0" w:type="dxa"/>
              <w:end w:w="0" w:type="dxa"/>
            </w:tcMar>
          </w:tcPr>
          <w:p/>
        </w:tc>
        <w:tc>
          <w:tcPr>
            <w:tcW w:type="dxa" w:w="180"/>
            <w:tcBorders>
              <w:top w:sz="2.247999906539917" w:val="single" w:color="#000000"/>
            </w:tcBorders>
            <w:tcMar>
              <w:start w:w="0" w:type="dxa"/>
              <w:end w:w="0" w:type="dxa"/>
            </w:tcMar>
          </w:tcPr>
          <w:p/>
        </w:tc>
        <w:tc>
          <w:tcPr>
            <w:tcW w:type="dxa" w:w="660"/>
            <w:tcBorders>
              <w:top w:sz="2.247999906539917" w:val="single" w:color="#000000"/>
            </w:tcBorders>
            <w:tcMar>
              <w:start w:w="0" w:type="dxa"/>
              <w:end w:w="0" w:type="dxa"/>
            </w:tcMar>
          </w:tcPr>
          <w:p/>
        </w:tc>
        <w:tc>
          <w:tcPr>
            <w:tcW w:type="dxa" w:w="200"/>
            <w:tcBorders>
              <w:top w:sz="2.247999906539917" w:val="single" w:color="#000000"/>
            </w:tcBorders>
            <w:tcMar>
              <w:start w:w="0" w:type="dxa"/>
              <w:end w:w="0" w:type="dxa"/>
            </w:tcMar>
          </w:tcPr>
          <w:p/>
        </w:tc>
        <w:tc>
          <w:tcPr>
            <w:tcW w:type="dxa" w:w="140"/>
            <w:tcBorders>
              <w:top w:sz="2.247999906539917" w:val="single" w:color="#000000"/>
            </w:tcBorders>
            <w:tcMar>
              <w:start w:w="0" w:type="dxa"/>
              <w:end w:w="0" w:type="dxa"/>
            </w:tcMar>
          </w:tcPr>
          <w:p/>
        </w:tc>
        <w:tc>
          <w:tcPr>
            <w:tcW w:type="dxa" w:w="562"/>
            <w:gridSpan w:val="2"/>
            <w:tcBorders>
              <w:top w:sz="2.247999906539917" w:val="single" w:color="#000000"/>
            </w:tcBorders>
            <w:tcMar>
              <w:start w:w="0" w:type="dxa"/>
              <w:end w:w="0" w:type="dxa"/>
            </w:tcMar>
            <w:tcMar>
              <w:start w:w="0" w:type="dxa"/>
              <w:end w:w="0" w:type="dxa"/>
            </w:tcMar>
          </w:tcPr>
          <w:p>
            <w:pPr>
              <w:autoSpaceDN w:val="0"/>
              <w:autoSpaceDE w:val="0"/>
              <w:widowControl/>
              <w:spacing w:line="230" w:lineRule="auto" w:before="28" w:after="0"/>
              <w:ind w:left="0" w:right="290" w:firstLine="0"/>
              <w:jc w:val="right"/>
            </w:pPr>
            <w:r>
              <w:rPr>
                <w:rFonts w:ascii="TimesNewRoman" w:hAnsi="TimesNewRoman" w:eastAsia="TimesNewRoman"/>
                <w:b w:val="0"/>
                <w:i w:val="0"/>
                <w:color w:val="000000"/>
                <w:sz w:val="24"/>
              </w:rPr>
              <w:t>2</w:t>
            </w:r>
          </w:p>
        </w:tc>
        <w:tc>
          <w:tcPr>
            <w:tcW w:type="dxa" w:w="266"/>
            <w:tcBorders>
              <w:top w:sz="2.247999906539917" w:val="single" w:color="#000000"/>
            </w:tcBorders>
            <w:tcMar>
              <w:start w:w="0" w:type="dxa"/>
              <w:end w:w="0" w:type="dxa"/>
            </w:tcMar>
          </w:tcPr>
          <w:p/>
        </w:tc>
        <w:tc>
          <w:tcPr>
            <w:tcW w:type="dxa" w:w="532"/>
            <w:gridSpan w:val="2"/>
            <w:tcBorders>
              <w:top w:sz="2.247999906539917" w:val="single" w:color="#000000"/>
            </w:tcBorders>
            <w:tcMar>
              <w:start w:w="0" w:type="dxa"/>
              <w:end w:w="0" w:type="dxa"/>
            </w:tcMar>
            <w:tcMar>
              <w:start w:w="0" w:type="dxa"/>
              <w:end w:w="0" w:type="dxa"/>
            </w:tcMar>
          </w:tcPr>
          <w:p>
            <w:pPr>
              <w:autoSpaceDN w:val="0"/>
              <w:autoSpaceDE w:val="0"/>
              <w:widowControl/>
              <w:spacing w:line="230" w:lineRule="auto" w:before="28" w:after="0"/>
              <w:ind w:left="0" w:right="120" w:firstLine="0"/>
              <w:jc w:val="right"/>
            </w:pPr>
            <w:r>
              <w:rPr>
                <w:rFonts w:ascii="TimesNewRoman" w:hAnsi="TimesNewRoman" w:eastAsia="TimesNewRoman"/>
                <w:b w:val="0"/>
                <w:i w:val="0"/>
                <w:color w:val="000000"/>
                <w:sz w:val="24"/>
              </w:rPr>
              <w:t>2</w:t>
            </w:r>
          </w:p>
        </w:tc>
        <w:tc>
          <w:tcPr>
            <w:tcW w:type="dxa" w:w="168"/>
            <w:tcBorders>
              <w:top w:sz="2.247999906539917" w:val="single" w:color="#000000"/>
            </w:tcBorders>
            <w:tcMar>
              <w:start w:w="0" w:type="dxa"/>
              <w:end w:w="0" w:type="dxa"/>
            </w:tcMar>
          </w:tcPr>
          <w:p/>
        </w:tc>
        <w:tc>
          <w:tcPr>
            <w:tcW w:type="dxa" w:w="192"/>
            <w:tcBorders>
              <w:top w:sz="2.247999906539917" w:val="single" w:color="#000000"/>
            </w:tcBorders>
            <w:tcMar>
              <w:start w:w="0" w:type="dxa"/>
              <w:end w:w="0" w:type="dxa"/>
            </w:tcMar>
          </w:tcPr>
          <w:p/>
        </w:tc>
        <w:tc>
          <w:tcPr>
            <w:tcW w:type="dxa" w:w="140"/>
            <w:tcBorders>
              <w:top w:sz="2.247999906539917" w:val="single" w:color="#000000"/>
            </w:tcBorders>
            <w:tcMar>
              <w:start w:w="0" w:type="dxa"/>
              <w:end w:w="0" w:type="dxa"/>
            </w:tcMar>
          </w:tcPr>
          <w:p>
            <w:pPr>
              <w:autoSpaceDN w:val="0"/>
              <w:autoSpaceDE w:val="0"/>
              <w:widowControl/>
              <w:spacing w:line="152" w:lineRule="exact" w:before="142"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600"/>
            <w:tcBorders>
              <w:top w:sz="2.247999906539917" w:val="single" w:color="#000000"/>
            </w:tcBorders>
            <w:tcMar>
              <w:start w:w="0" w:type="dxa"/>
              <w:end w:w="0" w:type="dxa"/>
            </w:tcMar>
          </w:tcPr>
          <w:p/>
        </w:tc>
        <w:tc>
          <w:tcPr>
            <w:tcW w:type="dxa" w:w="180"/>
            <w:tcBorders>
              <w:top w:sz="2.247999906539917" w:val="single" w:color="#000000"/>
            </w:tcBorders>
            <w:tcMar>
              <w:start w:w="0" w:type="dxa"/>
              <w:end w:w="0" w:type="dxa"/>
            </w:tcMar>
          </w:tcPr>
          <w:p/>
        </w:tc>
        <w:tc>
          <w:tcPr>
            <w:tcW w:type="dxa" w:w="880"/>
            <w:tcBorders>
              <w:top w:sz="2.247999906539917" w:val="single" w:color="#000000"/>
            </w:tcBorders>
            <w:tcMar>
              <w:start w:w="0" w:type="dxa"/>
              <w:end w:w="0" w:type="dxa"/>
            </w:tcMar>
          </w:tcPr>
          <w:p/>
        </w:tc>
        <w:tc>
          <w:tcPr>
            <w:tcW w:type="dxa" w:w="226"/>
            <w:tcBorders>
              <w:top w:sz="2.247999906539917" w:val="single" w:color="#000000"/>
            </w:tcBorders>
            <w:tcMar>
              <w:start w:w="0" w:type="dxa"/>
              <w:end w:w="0" w:type="dxa"/>
            </w:tcMar>
          </w:tcPr>
          <w:p/>
        </w:tc>
        <w:tc>
          <w:tcPr>
            <w:tcW w:type="dxa" w:w="534"/>
            <w:gridSpan w:val="2"/>
            <w:tcBorders>
              <w:top w:sz="2.247999906539917" w:val="single" w:color="#000000"/>
            </w:tcBorders>
            <w:tcMar>
              <w:start w:w="0" w:type="dxa"/>
              <w:end w:w="0" w:type="dxa"/>
            </w:tcMar>
            <w:tcMar>
              <w:start w:w="0" w:type="dxa"/>
              <w:end w:w="0" w:type="dxa"/>
            </w:tcMar>
          </w:tcPr>
          <w:p>
            <w:pPr>
              <w:autoSpaceDN w:val="0"/>
              <w:autoSpaceDE w:val="0"/>
              <w:widowControl/>
              <w:spacing w:line="230" w:lineRule="auto" w:before="28" w:after="0"/>
              <w:ind w:left="0" w:right="68" w:firstLine="0"/>
              <w:jc w:val="right"/>
            </w:pPr>
            <w:r>
              <w:rPr>
                <w:rFonts w:ascii="TimesNewRoman" w:hAnsi="TimesNewRoman" w:eastAsia="TimesNewRoman"/>
                <w:b w:val="0"/>
                <w:i w:val="0"/>
                <w:color w:val="000000"/>
                <w:sz w:val="24"/>
              </w:rPr>
              <w:t>2</w:t>
            </w:r>
          </w:p>
        </w:tc>
        <w:tc>
          <w:tcPr>
            <w:tcW w:type="dxa" w:w="274"/>
            <w:tcBorders>
              <w:top w:sz="2.247999906539917" w:val="single" w:color="#000000"/>
            </w:tcBorders>
            <w:tcMar>
              <w:start w:w="0" w:type="dxa"/>
              <w:end w:w="0" w:type="dxa"/>
            </w:tcMar>
          </w:tcPr>
          <w:p/>
        </w:tc>
        <w:tc>
          <w:tcPr>
            <w:tcW w:type="dxa" w:w="166"/>
            <w:tcBorders>
              <w:top w:sz="2.247999906539917" w:val="single" w:color="#000000"/>
            </w:tcBorders>
            <w:tcMar>
              <w:start w:w="0" w:type="dxa"/>
              <w:end w:w="0" w:type="dxa"/>
            </w:tcMar>
          </w:tcPr>
          <w:p>
            <w:pPr>
              <w:autoSpaceDN w:val="0"/>
              <w:autoSpaceDE w:val="0"/>
              <w:widowControl/>
              <w:spacing w:line="152" w:lineRule="exact" w:before="142" w:after="0"/>
              <w:ind w:left="0" w:right="0" w:firstLine="0"/>
              <w:jc w:val="center"/>
            </w:pPr>
            <w:r>
              <w:rPr>
                <w:rFonts w:ascii="Symbol" w:hAnsi="Symbol" w:eastAsia="Symbol"/>
                <w:b w:val="0"/>
                <w:i w:val="0"/>
                <w:color w:val="000000"/>
                <w:sz w:val="24"/>
              </w:rPr>
              <w:t></w:t>
            </w:r>
            <w:r>
              <w:rPr>
                <w:rFonts w:ascii="Symbol" w:hAnsi="Symbol" w:eastAsia="Symbol"/>
                <w:b w:val="0"/>
                <w:i w:val="0"/>
                <w:color w:val="000000"/>
                <w:sz w:val="24"/>
              </w:rPr>
              <w:t></w:t>
            </w:r>
          </w:p>
        </w:tc>
        <w:tc>
          <w:tcPr>
            <w:tcW w:type="dxa" w:w="1898"/>
            <w:tcBorders>
              <w:top w:sz="2.247999906539917" w:val="single" w:color="#000000"/>
            </w:tcBorders>
            <w:tcMar>
              <w:start w:w="0" w:type="dxa"/>
              <w:end w:w="0" w:type="dxa"/>
            </w:tcMar>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5059"/>
        <w:gridCol w:w="5059"/>
      </w:tblGrid>
      <w:tr>
        <w:trPr>
          <w:trHeight w:hRule="exact" w:val="13158"/>
        </w:trPr>
        <w:tc>
          <w:tcPr>
            <w:tcW w:type="dxa" w:w="1080"/>
            <w:tcBorders>
              <w:top w:sz="2.247999906539917" w:val="single" w:color="#000000"/>
            </w:tcBorders>
            <w:tcMar>
              <w:start w:w="0" w:type="dxa"/>
              <w:end w:w="0" w:type="dxa"/>
            </w:tcMar>
          </w:tcPr>
          <w:p>
            <w:pPr>
              <w:autoSpaceDN w:val="0"/>
              <w:autoSpaceDE w:val="0"/>
              <w:widowControl/>
              <w:spacing w:line="240" w:lineRule="auto" w:before="12876" w:after="0"/>
              <w:ind w:left="0" w:right="0" w:firstLine="0"/>
              <w:jc w:val="left"/>
            </w:pPr>
            <w:r>
              <w:drawing>
                <wp:inline xmlns:a="http://schemas.openxmlformats.org/drawingml/2006/main" xmlns:pic="http://schemas.openxmlformats.org/drawingml/2006/picture">
                  <wp:extent cx="584200" cy="165100"/>
                  <wp:docPr id="407" name="Picture 4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2962"/>
            <w:tcBorders>
              <w:top w:sz="2.247999906539917" w:val="single" w:color="#000000"/>
            </w:tcBorders>
            <w:tcMar>
              <w:start w:w="0" w:type="dxa"/>
              <w:end w:w="0" w:type="dxa"/>
            </w:tcMar>
          </w:tcPr>
          <w:p>
            <w:pPr>
              <w:autoSpaceDN w:val="0"/>
              <w:autoSpaceDE w:val="0"/>
              <w:widowControl/>
              <w:spacing w:line="185" w:lineRule="auto" w:before="458" w:after="0"/>
              <w:ind w:left="398" w:right="0" w:firstLine="0"/>
              <w:jc w:val="left"/>
            </w:pPr>
            <w:r>
              <w:rPr>
                <w:rFonts w:ascii="SimSun" w:hAnsi="SimSun" w:eastAsia="SimSun"/>
                <w:b w:val="0"/>
                <w:i w:val="0"/>
                <w:color w:val="000000"/>
                <w:sz w:val="24"/>
              </w:rPr>
              <w:t>则：</w:t>
            </w:r>
          </w:p>
          <w:p>
            <w:pPr>
              <w:autoSpaceDN w:val="0"/>
              <w:autoSpaceDE w:val="0"/>
              <w:widowControl/>
              <w:spacing w:line="204" w:lineRule="auto" w:before="2612" w:after="0"/>
              <w:ind w:left="398" w:right="0" w:firstLine="0"/>
              <w:jc w:val="left"/>
            </w:pPr>
            <w:r>
              <w:rPr>
                <w:rFonts w:ascii="TimesNewRoman" w:hAnsi="TimesNewRoman" w:eastAsia="TimesNewRoman"/>
                <w:b w:val="0"/>
                <w:i w:val="0"/>
                <w:color w:val="000000"/>
                <w:sz w:val="24"/>
              </w:rPr>
              <w:t>(2)</w:t>
            </w:r>
            <w:r>
              <w:rPr>
                <w:rFonts w:ascii="SimSun" w:hAnsi="SimSun" w:eastAsia="SimSun"/>
                <w:b w:val="0"/>
                <w:i w:val="0"/>
                <w:color w:val="000000"/>
                <w:sz w:val="24"/>
              </w:rPr>
              <w:t>环境管理因素及其</w:t>
            </w:r>
            <w:r>
              <w:rPr>
                <w:rFonts w:ascii="TimesNewRoman" w:hAnsi="TimesNewRoman" w:eastAsia="TimesNewRoman"/>
                <w:b w:val="0"/>
                <w:i w:val="0"/>
                <w:color w:val="000000"/>
                <w:sz w:val="24"/>
              </w:rPr>
              <w:t>2</w:t>
            </w:r>
            <w:r>
              <w:rPr>
                <w:rFonts w:ascii="SimSun" w:hAnsi="SimSun" w:eastAsia="SimSun"/>
                <w:b w:val="0"/>
                <w:i w:val="0"/>
                <w:color w:val="000000"/>
                <w:sz w:val="24"/>
              </w:rPr>
              <w:t xml:space="preserve"> 级指标：</w:t>
            </w:r>
          </w:p>
          <w:p>
            <w:pPr>
              <w:autoSpaceDN w:val="0"/>
              <w:autoSpaceDE w:val="0"/>
              <w:widowControl/>
              <w:spacing w:line="185" w:lineRule="auto" w:before="2600" w:after="0"/>
              <w:ind w:left="398" w:right="0" w:firstLine="0"/>
              <w:jc w:val="left"/>
            </w:pPr>
            <w:r>
              <w:rPr>
                <w:rFonts w:ascii="SimSun" w:hAnsi="SimSun" w:eastAsia="SimSun"/>
                <w:b w:val="0"/>
                <w:i w:val="0"/>
                <w:color w:val="000000"/>
                <w:sz w:val="24"/>
              </w:rPr>
              <w:t>关联度为：</w:t>
            </w:r>
          </w:p>
          <w:p>
            <w:pPr>
              <w:autoSpaceDN w:val="0"/>
              <w:autoSpaceDE w:val="0"/>
              <w:widowControl/>
              <w:spacing w:line="204" w:lineRule="auto" w:before="1754" w:after="0"/>
              <w:ind w:left="398" w:right="0" w:firstLine="0"/>
              <w:jc w:val="left"/>
            </w:pPr>
            <w:r>
              <w:rPr>
                <w:rFonts w:ascii="TimesNewRoman" w:hAnsi="TimesNewRoman" w:eastAsia="TimesNewRoman"/>
                <w:b w:val="0"/>
                <w:i w:val="0"/>
                <w:color w:val="000000"/>
                <w:sz w:val="24"/>
              </w:rPr>
              <w:t>(3)</w:t>
            </w:r>
            <w:r>
              <w:rPr>
                <w:rFonts w:ascii="SimSun" w:hAnsi="SimSun" w:eastAsia="SimSun"/>
                <w:b w:val="0"/>
                <w:i w:val="0"/>
                <w:color w:val="000000"/>
                <w:sz w:val="24"/>
              </w:rPr>
              <w:t>施工材料因素及其</w:t>
            </w:r>
            <w:r>
              <w:rPr>
                <w:rFonts w:ascii="TimesNewRoman" w:hAnsi="TimesNewRoman" w:eastAsia="TimesNewRoman"/>
                <w:b w:val="0"/>
                <w:i w:val="0"/>
                <w:color w:val="000000"/>
                <w:sz w:val="24"/>
              </w:rPr>
              <w:t>2</w:t>
            </w:r>
            <w:r>
              <w:rPr>
                <w:rFonts w:ascii="SimSun" w:hAnsi="SimSun" w:eastAsia="SimSun"/>
                <w:b w:val="0"/>
                <w:i w:val="0"/>
                <w:color w:val="000000"/>
                <w:sz w:val="24"/>
              </w:rPr>
              <w:t xml:space="preserve"> 级指标：</w:t>
            </w:r>
          </w:p>
          <w:p>
            <w:pPr>
              <w:autoSpaceDN w:val="0"/>
              <w:autoSpaceDE w:val="0"/>
              <w:widowControl/>
              <w:spacing w:line="185" w:lineRule="auto" w:before="2600" w:after="0"/>
              <w:ind w:left="398" w:right="0" w:firstLine="0"/>
              <w:jc w:val="left"/>
            </w:pPr>
            <w:r>
              <w:rPr>
                <w:rFonts w:ascii="SimSun" w:hAnsi="SimSun" w:eastAsia="SimSun"/>
                <w:b w:val="0"/>
                <w:i w:val="0"/>
                <w:color w:val="000000"/>
                <w:sz w:val="24"/>
              </w:rPr>
              <w:t>关联度为：</w:t>
            </w:r>
          </w:p>
          <w:p>
            <w:pPr>
              <w:autoSpaceDN w:val="0"/>
              <w:autoSpaceDE w:val="0"/>
              <w:widowControl/>
              <w:spacing w:line="240" w:lineRule="auto" w:before="1640" w:after="0"/>
              <w:ind w:left="160" w:right="0" w:firstLine="0"/>
              <w:jc w:val="left"/>
            </w:pPr>
            <w:r>
              <w:drawing>
                <wp:inline xmlns:a="http://schemas.openxmlformats.org/drawingml/2006/main" xmlns:pic="http://schemas.openxmlformats.org/drawingml/2006/picture">
                  <wp:extent cx="1371600" cy="152400"/>
                  <wp:docPr id="408" name="Picture 4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740.0" w:type="dxa"/>
      </w:tblPr>
      <w:tblGrid>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tblGrid>
      <w:tr>
        <w:trPr>
          <w:trHeight w:hRule="exact" w:val="416"/>
        </w:trPr>
        <w:tc>
          <w:tcPr>
            <w:tcW w:type="dxa" w:w="1040"/>
            <w:tcBorders/>
            <w:tcMar>
              <w:start w:w="0" w:type="dxa"/>
              <w:end w:w="0" w:type="dxa"/>
            </w:tcMar>
          </w:tcPr>
          <w:p>
            <w:pPr>
              <w:autoSpaceDN w:val="0"/>
              <w:autoSpaceDE w:val="0"/>
              <w:widowControl/>
              <w:spacing w:line="324"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11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31</w:t>
            </w:r>
          </w:p>
        </w:tc>
        <w:tc>
          <w:tcPr>
            <w:tcW w:type="dxa" w:w="6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4"/>
              </w:rPr>
              <w:t>,</w:t>
            </w:r>
          </w:p>
        </w:tc>
        <w:tc>
          <w:tcPr>
            <w:tcW w:type="dxa" w:w="228"/>
            <w:tcBorders/>
            <w:tcMar>
              <w:start w:w="0" w:type="dxa"/>
              <w:end w:w="0" w:type="dxa"/>
            </w:tcMar>
          </w:tcPr>
          <w:p>
            <w:pPr>
              <w:autoSpaceDN w:val="0"/>
              <w:autoSpaceDE w:val="0"/>
              <w:widowControl/>
              <w:spacing w:line="266" w:lineRule="auto" w:before="11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12"/>
            <w:tcBorders/>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82" w:after="0"/>
              <w:ind w:left="0" w:right="0" w:firstLine="0"/>
              <w:jc w:val="center"/>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4"/>
              </w:rPr>
              <w:t>31.62,</w:t>
            </w:r>
          </w:p>
        </w:tc>
        <w:tc>
          <w:tcPr>
            <w:tcW w:type="dxa" w:w="292"/>
            <w:gridSpan w:val="2"/>
            <w:tcBorders/>
            <w:tcMar>
              <w:start w:w="0" w:type="dxa"/>
              <w:end w:w="0" w:type="dxa"/>
            </w:tcMar>
            <w:tcMar>
              <w:start w:w="0" w:type="dxa"/>
              <w:end w:w="0" w:type="dxa"/>
            </w:tcMar>
          </w:tcPr>
          <w:p>
            <w:pPr>
              <w:autoSpaceDN w:val="0"/>
              <w:autoSpaceDE w:val="0"/>
              <w:widowControl/>
              <w:spacing w:line="32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28"/>
            <w:gridSpan w:val="2"/>
            <w:tcBorders/>
            <w:tcMar>
              <w:start w:w="0" w:type="dxa"/>
              <w:end w:w="0" w:type="dxa"/>
            </w:tcMar>
            <w:tcMar>
              <w:start w:w="0" w:type="dxa"/>
              <w:end w:w="0" w:type="dxa"/>
            </w:tcMar>
          </w:tcPr>
          <w:p>
            <w:pPr>
              <w:autoSpaceDN w:val="0"/>
              <w:autoSpaceDE w:val="0"/>
              <w:widowControl/>
              <w:spacing w:line="266" w:lineRule="auto" w:before="11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31</w:t>
            </w:r>
          </w:p>
        </w:tc>
        <w:tc>
          <w:tcPr>
            <w:tcW w:type="dxa" w:w="7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4"/>
              </w:rPr>
              <w:t>,</w:t>
            </w:r>
          </w:p>
        </w:tc>
        <w:tc>
          <w:tcPr>
            <w:tcW w:type="dxa" w:w="242"/>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1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40"/>
            <w:tcBorders/>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160"/>
            <w:tcBorders/>
            <w:tcMar>
              <w:start w:w="0" w:type="dxa"/>
              <w:end w:w="0" w:type="dxa"/>
            </w:tcMar>
          </w:tcPr>
          <w:p>
            <w:pPr>
              <w:autoSpaceDN w:val="0"/>
              <w:autoSpaceDE w:val="0"/>
              <w:widowControl/>
              <w:spacing w:line="312" w:lineRule="exact" w:before="82" w:after="0"/>
              <w:ind w:left="0" w:right="0" w:firstLine="0"/>
              <w:jc w:val="center"/>
            </w:pPr>
            <w:r>
              <w:rPr>
                <w:rFonts w:ascii="Symbol" w:hAnsi="Symbol" w:eastAsia="Symbol"/>
                <w:b w:val="0"/>
                <w:i w:val="0"/>
                <w:color w:val="000000"/>
                <w:sz w:val="24"/>
              </w:rPr>
              <w:t>=</w:t>
            </w:r>
          </w:p>
        </w:tc>
        <w:tc>
          <w:tcPr>
            <w:tcW w:type="dxa" w:w="616"/>
            <w:gridSpan w:val="2"/>
            <w:tcBorders/>
            <w:tcMar>
              <w:start w:w="0" w:type="dxa"/>
              <w:end w:w="0" w:type="dxa"/>
            </w:tcMar>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4"/>
              </w:rPr>
              <w:t>16.62,</w:t>
            </w:r>
          </w:p>
        </w:tc>
        <w:tc>
          <w:tcPr>
            <w:tcW w:type="dxa" w:w="300"/>
            <w:gridSpan w:val="3"/>
            <w:tcBorders/>
            <w:tcMar>
              <w:start w:w="0" w:type="dxa"/>
              <w:end w:w="0" w:type="dxa"/>
            </w:tcMar>
            <w:tcMar>
              <w:start w:w="0" w:type="dxa"/>
              <w:end w:w="0" w:type="dxa"/>
            </w:tcMar>
            <w:tcMar>
              <w:start w:w="0" w:type="dxa"/>
              <w:end w:w="0" w:type="dxa"/>
            </w:tcMar>
          </w:tcPr>
          <w:p>
            <w:pPr>
              <w:autoSpaceDN w:val="0"/>
              <w:autoSpaceDE w:val="0"/>
              <w:widowControl/>
              <w:spacing w:line="32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12"/>
            <w:gridSpan w:val="2"/>
            <w:tcBorders/>
            <w:tcMar>
              <w:start w:w="0" w:type="dxa"/>
              <w:end w:w="0" w:type="dxa"/>
            </w:tcMar>
            <w:tcMar>
              <w:start w:w="0" w:type="dxa"/>
              <w:end w:w="0" w:type="dxa"/>
            </w:tcMar>
          </w:tcPr>
          <w:p>
            <w:pPr>
              <w:autoSpaceDN w:val="0"/>
              <w:autoSpaceDE w:val="0"/>
              <w:widowControl/>
              <w:spacing w:line="266" w:lineRule="auto" w:before="11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31</w:t>
            </w:r>
          </w:p>
        </w:tc>
        <w:tc>
          <w:tcPr>
            <w:tcW w:type="dxa" w:w="78"/>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4"/>
              </w:rPr>
              <w:t>,</w:t>
            </w:r>
          </w:p>
        </w:tc>
        <w:tc>
          <w:tcPr>
            <w:tcW w:type="dxa" w:w="274"/>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1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20"/>
            <w:tcBorders/>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120"/>
            <w:gridSpan w:val="2"/>
            <w:tcBorders/>
            <w:tcMar>
              <w:start w:w="0" w:type="dxa"/>
              <w:end w:w="0" w:type="dxa"/>
            </w:tcMar>
            <w:tcMar>
              <w:start w:w="0" w:type="dxa"/>
              <w:end w:w="0" w:type="dxa"/>
            </w:tcMar>
          </w:tcPr>
          <w:p>
            <w:pPr>
              <w:autoSpaceDN w:val="0"/>
              <w:autoSpaceDE w:val="0"/>
              <w:widowControl/>
              <w:spacing w:line="312" w:lineRule="exact" w:before="82" w:after="0"/>
              <w:ind w:left="0" w:right="0" w:firstLine="0"/>
              <w:jc w:val="center"/>
            </w:pPr>
            <w:r>
              <w:rPr>
                <w:rFonts w:ascii="Symbol" w:hAnsi="Symbol" w:eastAsia="Symbol"/>
                <w:b w:val="0"/>
                <w:i w:val="0"/>
                <w:color w:val="000000"/>
                <w:sz w:val="24"/>
              </w:rPr>
              <w:t>=</w:t>
            </w:r>
          </w:p>
        </w:tc>
        <w:tc>
          <w:tcPr>
            <w:tcW w:type="dxa" w:w="2340"/>
            <w:gridSpan w:val="2"/>
            <w:tcBorders/>
            <w:tcMar>
              <w:start w:w="0" w:type="dxa"/>
              <w:end w:w="0" w:type="dxa"/>
            </w:tcMar>
            <w:tcMar>
              <w:start w:w="0" w:type="dxa"/>
              <w:end w:w="0" w:type="dxa"/>
            </w:tcMar>
          </w:tcPr>
          <w:p>
            <w:pPr>
              <w:autoSpaceDN w:val="0"/>
              <w:autoSpaceDE w:val="0"/>
              <w:widowControl/>
              <w:spacing w:line="230" w:lineRule="auto" w:before="110" w:after="0"/>
              <w:ind w:left="72" w:right="0" w:firstLine="0"/>
              <w:jc w:val="left"/>
            </w:pPr>
            <w:r>
              <w:rPr>
                <w:rFonts w:ascii="TimesNewRoman" w:hAnsi="TimesNewRoman" w:eastAsia="TimesNewRoman"/>
                <w:b w:val="0"/>
                <w:i w:val="0"/>
                <w:color w:val="000000"/>
                <w:sz w:val="24"/>
              </w:rPr>
              <w:t>6.62,</w:t>
            </w:r>
          </w:p>
        </w:tc>
      </w:tr>
      <w:tr>
        <w:trPr>
          <w:trHeight w:hRule="exact" w:val="400"/>
        </w:trPr>
        <w:tc>
          <w:tcPr>
            <w:tcW w:type="dxa" w:w="1040"/>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31</w:t>
            </w:r>
          </w:p>
        </w:tc>
        <w:tc>
          <w:tcPr>
            <w:tcW w:type="dxa" w:w="60"/>
            <w:tcBorders/>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w:t>
            </w:r>
          </w:p>
        </w:tc>
        <w:tc>
          <w:tcPr>
            <w:tcW w:type="dxa" w:w="228"/>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12"/>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68" w:after="0"/>
              <w:ind w:left="0" w:right="0" w:firstLine="0"/>
              <w:jc w:val="center"/>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314" w:lineRule="exact" w:before="68"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6.62,</w:t>
            </w:r>
          </w:p>
        </w:tc>
        <w:tc>
          <w:tcPr>
            <w:tcW w:type="dxa" w:w="292"/>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306"/>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31</w:t>
            </w:r>
          </w:p>
        </w:tc>
        <w:tc>
          <w:tcPr>
            <w:tcW w:type="dxa" w:w="242"/>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0"/>
            <w:tcBorders/>
            <w:tcMar>
              <w:start w:w="0" w:type="dxa"/>
              <w:end w:w="0" w:type="dxa"/>
            </w:tcMar>
          </w:tcPr>
          <w:p>
            <w:pPr>
              <w:autoSpaceDN w:val="0"/>
              <w:autoSpaceDE w:val="0"/>
              <w:widowControl/>
              <w:spacing w:line="314" w:lineRule="exact" w:before="68" w:after="0"/>
              <w:ind w:left="0" w:right="0" w:firstLine="0"/>
              <w:jc w:val="center"/>
            </w:pPr>
            <w:r>
              <w:rPr>
                <w:rFonts w:ascii="Symbol" w:hAnsi="Symbol" w:eastAsia="Symbol"/>
                <w:b w:val="0"/>
                <w:i w:val="0"/>
                <w:color w:val="000000"/>
                <w:sz w:val="24"/>
              </w:rPr>
              <w:t>=</w:t>
            </w:r>
          </w:p>
        </w:tc>
        <w:tc>
          <w:tcPr>
            <w:tcW w:type="dxa" w:w="508"/>
            <w:tcBorders/>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8.38,</w:t>
            </w:r>
          </w:p>
        </w:tc>
        <w:tc>
          <w:tcPr>
            <w:tcW w:type="dxa" w:w="292"/>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31</w:t>
            </w:r>
          </w:p>
        </w:tc>
        <w:tc>
          <w:tcPr>
            <w:tcW w:type="dxa" w:w="68"/>
            <w:tcBorders/>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w:t>
            </w:r>
          </w:p>
        </w:tc>
        <w:tc>
          <w:tcPr>
            <w:tcW w:type="dxa" w:w="232"/>
            <w:gridSpan w:val="2"/>
            <w:tcBorders/>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68" w:after="0"/>
              <w:ind w:left="0" w:right="0" w:firstLine="0"/>
              <w:jc w:val="center"/>
            </w:pPr>
            <w:r>
              <w:rPr>
                <w:rFonts w:ascii="Symbol" w:hAnsi="Symbol" w:eastAsia="Symbol"/>
                <w:b w:val="0"/>
                <w:i w:val="0"/>
                <w:color w:val="000000"/>
                <w:sz w:val="24"/>
              </w:rPr>
              <w:t>=</w:t>
            </w:r>
          </w:p>
        </w:tc>
        <w:tc>
          <w:tcPr>
            <w:tcW w:type="dxa" w:w="2340"/>
            <w:gridSpan w:val="2"/>
            <w:tcBorders/>
            <w:tcMar>
              <w:start w:w="0" w:type="dxa"/>
              <w:end w:w="0" w:type="dxa"/>
            </w:tcMar>
            <w:tcMar>
              <w:start w:w="0" w:type="dxa"/>
              <w:end w:w="0" w:type="dxa"/>
            </w:tcMar>
          </w:tcPr>
          <w:p>
            <w:pPr>
              <w:autoSpaceDN w:val="0"/>
              <w:autoSpaceDE w:val="0"/>
              <w:widowControl/>
              <w:spacing w:line="314" w:lineRule="exact" w:before="68" w:after="0"/>
              <w:ind w:left="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23.38</w:t>
            </w:r>
          </w:p>
        </w:tc>
      </w:tr>
      <w:tr>
        <w:trPr>
          <w:trHeight w:hRule="exact" w:val="417"/>
        </w:trPr>
        <w:tc>
          <w:tcPr>
            <w:tcW w:type="dxa" w:w="1040"/>
            <w:tcBorders/>
            <w:tcMar>
              <w:start w:w="0" w:type="dxa"/>
              <w:end w:w="0" w:type="dxa"/>
            </w:tcMar>
          </w:tcPr>
          <w:p>
            <w:pPr>
              <w:autoSpaceDN w:val="0"/>
              <w:autoSpaceDE w:val="0"/>
              <w:widowControl/>
              <w:spacing w:line="328"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10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32</w:t>
            </w:r>
          </w:p>
        </w:tc>
        <w:tc>
          <w:tcPr>
            <w:tcW w:type="dxa" w:w="60"/>
            <w:tcBorders/>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w:t>
            </w:r>
          </w:p>
        </w:tc>
        <w:tc>
          <w:tcPr>
            <w:tcW w:type="dxa" w:w="228"/>
            <w:tcBorders/>
            <w:tcMar>
              <w:start w:w="0" w:type="dxa"/>
              <w:end w:w="0" w:type="dxa"/>
            </w:tcMar>
          </w:tcPr>
          <w:p>
            <w:pPr>
              <w:autoSpaceDN w:val="0"/>
              <w:autoSpaceDE w:val="0"/>
              <w:widowControl/>
              <w:spacing w:line="266" w:lineRule="auto" w:before="10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12"/>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72" w:after="0"/>
              <w:ind w:left="0" w:right="0" w:firstLine="0"/>
              <w:jc w:val="center"/>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35.65,</w:t>
            </w:r>
          </w:p>
        </w:tc>
        <w:tc>
          <w:tcPr>
            <w:tcW w:type="dxa" w:w="292"/>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28"/>
            <w:gridSpan w:val="2"/>
            <w:tcBorders/>
            <w:tcMar>
              <w:start w:w="0" w:type="dxa"/>
              <w:end w:w="0" w:type="dxa"/>
            </w:tcMar>
            <w:tcMar>
              <w:start w:w="0" w:type="dxa"/>
              <w:end w:w="0" w:type="dxa"/>
            </w:tcMar>
          </w:tcPr>
          <w:p>
            <w:pPr>
              <w:autoSpaceDN w:val="0"/>
              <w:autoSpaceDE w:val="0"/>
              <w:widowControl/>
              <w:spacing w:line="266" w:lineRule="auto" w:before="10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32</w:t>
            </w:r>
          </w:p>
        </w:tc>
        <w:tc>
          <w:tcPr>
            <w:tcW w:type="dxa" w:w="78"/>
            <w:tcBorders/>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w:t>
            </w:r>
          </w:p>
        </w:tc>
        <w:tc>
          <w:tcPr>
            <w:tcW w:type="dxa" w:w="242"/>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4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160"/>
            <w:tcBorders/>
            <w:tcMar>
              <w:start w:w="0" w:type="dxa"/>
              <w:end w:w="0" w:type="dxa"/>
            </w:tcMar>
          </w:tcPr>
          <w:p>
            <w:pPr>
              <w:autoSpaceDN w:val="0"/>
              <w:autoSpaceDE w:val="0"/>
              <w:widowControl/>
              <w:spacing w:line="314" w:lineRule="exact" w:before="72" w:after="0"/>
              <w:ind w:left="0" w:right="0" w:firstLine="0"/>
              <w:jc w:val="center"/>
            </w:pPr>
            <w:r>
              <w:rPr>
                <w:rFonts w:ascii="Symbol" w:hAnsi="Symbol" w:eastAsia="Symbol"/>
                <w:b w:val="0"/>
                <w:i w:val="0"/>
                <w:color w:val="000000"/>
                <w:sz w:val="24"/>
              </w:rPr>
              <w:t>=</w:t>
            </w:r>
          </w:p>
        </w:tc>
        <w:tc>
          <w:tcPr>
            <w:tcW w:type="dxa" w:w="616"/>
            <w:gridSpan w:val="2"/>
            <w:tcBorders/>
            <w:tcMar>
              <w:start w:w="0" w:type="dxa"/>
              <w:end w:w="0" w:type="dxa"/>
            </w:tcMar>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20.65,</w:t>
            </w:r>
          </w:p>
        </w:tc>
        <w:tc>
          <w:tcPr>
            <w:tcW w:type="dxa" w:w="300"/>
            <w:gridSpan w:val="3"/>
            <w:tcBorders/>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9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32</w:t>
            </w:r>
          </w:p>
        </w:tc>
        <w:tc>
          <w:tcPr>
            <w:tcW w:type="dxa" w:w="274"/>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0"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2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186"/>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72" w:after="0"/>
              <w:ind w:left="0" w:right="0" w:firstLine="0"/>
              <w:jc w:val="center"/>
            </w:pPr>
            <w:r>
              <w:rPr>
                <w:rFonts w:ascii="Symbol" w:hAnsi="Symbol" w:eastAsia="Symbol"/>
                <w:b w:val="0"/>
                <w:i w:val="0"/>
                <w:color w:val="000000"/>
                <w:sz w:val="24"/>
              </w:rPr>
              <w:t>=</w:t>
            </w:r>
          </w:p>
        </w:tc>
        <w:tc>
          <w:tcPr>
            <w:tcW w:type="dxa" w:w="2274"/>
            <w:tcBorders/>
            <w:tcMar>
              <w:start w:w="0" w:type="dxa"/>
              <w:end w:w="0" w:type="dxa"/>
            </w:tcMar>
          </w:tcPr>
          <w:p>
            <w:pPr>
              <w:autoSpaceDN w:val="0"/>
              <w:autoSpaceDE w:val="0"/>
              <w:widowControl/>
              <w:spacing w:line="230" w:lineRule="auto" w:before="100" w:after="0"/>
              <w:ind w:left="18" w:right="0" w:firstLine="0"/>
              <w:jc w:val="left"/>
            </w:pPr>
            <w:r>
              <w:rPr>
                <w:rFonts w:ascii="TimesNewRoman" w:hAnsi="TimesNewRoman" w:eastAsia="TimesNewRoman"/>
                <w:b w:val="0"/>
                <w:i w:val="0"/>
                <w:color w:val="000000"/>
                <w:sz w:val="24"/>
              </w:rPr>
              <w:t>10.65,</w:t>
            </w:r>
          </w:p>
        </w:tc>
      </w:tr>
      <w:tr>
        <w:trPr>
          <w:trHeight w:hRule="exact" w:val="403"/>
        </w:trPr>
        <w:tc>
          <w:tcPr>
            <w:tcW w:type="dxa" w:w="1040"/>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32</w:t>
            </w:r>
          </w:p>
        </w:tc>
        <w:tc>
          <w:tcPr>
            <w:tcW w:type="dxa" w:w="60"/>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28"/>
            <w:tcBorders/>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12"/>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4.35,</w:t>
            </w:r>
          </w:p>
        </w:tc>
        <w:tc>
          <w:tcPr>
            <w:tcW w:type="dxa" w:w="292"/>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306"/>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32</w:t>
            </w:r>
          </w:p>
        </w:tc>
        <w:tc>
          <w:tcPr>
            <w:tcW w:type="dxa" w:w="52"/>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190"/>
            <w:gridSpan w:val="2"/>
            <w:tcBorders/>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0"/>
            <w:tcBorders/>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p>
        </w:tc>
        <w:tc>
          <w:tcPr>
            <w:tcW w:type="dxa" w:w="508"/>
            <w:tcBorders/>
            <w:tcMar>
              <w:start w:w="0" w:type="dxa"/>
              <w:end w:w="0" w:type="dxa"/>
            </w:tcMar>
          </w:tcPr>
          <w:p>
            <w:pPr>
              <w:autoSpaceDN w:val="0"/>
              <w:autoSpaceDE w:val="0"/>
              <w:widowControl/>
              <w:spacing w:line="230" w:lineRule="auto" w:before="86" w:after="0"/>
              <w:ind w:left="72" w:right="0" w:firstLine="0"/>
              <w:jc w:val="left"/>
            </w:pPr>
            <w:r>
              <w:rPr>
                <w:rFonts w:ascii="TimesNewRoman" w:hAnsi="TimesNewRoman" w:eastAsia="TimesNewRoman"/>
                <w:b w:val="0"/>
                <w:i w:val="0"/>
                <w:color w:val="000000"/>
                <w:sz w:val="24"/>
              </w:rPr>
              <w:t>4.35,</w:t>
            </w:r>
          </w:p>
        </w:tc>
        <w:tc>
          <w:tcPr>
            <w:tcW w:type="dxa" w:w="334"/>
            <w:gridSpan w:val="3"/>
            <w:tcBorders/>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0" w:firstLine="0"/>
              <w:jc w:val="center"/>
            </w:pPr>
            <w:r>
              <w:rPr>
                <w:rFonts w:ascii="TimesNewRoman" w:hAnsi="TimesNewRoman" w:eastAsia="TimesNewRoman"/>
                <w:b w:val="0"/>
                <w:i w:val="0"/>
                <w:color w:val="000000"/>
                <w:sz w:val="24"/>
              </w:rPr>
              <w:t>,</w:t>
            </w:r>
            <w:r>
              <w:rPr>
                <w:rFonts w:ascii="Symbol" w:hAnsi="Symbol" w:eastAsia="Symbol"/>
                <w:b w:val="0"/>
                <w:i w:val="0"/>
                <w:color w:val="000000"/>
                <w:sz w:val="24"/>
              </w:rPr>
              <w:t>ρ</w:t>
            </w:r>
            <w:r>
              <w:rPr>
                <w:rFonts w:ascii="Symbol" w:hAnsi="Symbol" w:eastAsia="Symbol"/>
                <w:b w:val="0"/>
                <w:i w:val="0"/>
                <w:color w:val="000000"/>
                <w:sz w:val="27"/>
              </w:rPr>
              <w:t>(</w:t>
            </w:r>
          </w:p>
        </w:tc>
        <w:tc>
          <w:tcPr>
            <w:tcW w:type="dxa" w:w="286"/>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32</w:t>
            </w:r>
          </w:p>
        </w:tc>
        <w:tc>
          <w:tcPr>
            <w:tcW w:type="dxa" w:w="274"/>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78"/>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p>
        </w:tc>
        <w:tc>
          <w:tcPr>
            <w:tcW w:type="dxa" w:w="2340"/>
            <w:gridSpan w:val="2"/>
            <w:tcBorders/>
            <w:tcMar>
              <w:start w:w="0" w:type="dxa"/>
              <w:end w:w="0" w:type="dxa"/>
            </w:tcMar>
            <w:tcMar>
              <w:start w:w="0" w:type="dxa"/>
              <w:end w:w="0" w:type="dxa"/>
            </w:tcMar>
          </w:tcPr>
          <w:p>
            <w:pPr>
              <w:autoSpaceDN w:val="0"/>
              <w:autoSpaceDE w:val="0"/>
              <w:widowControl/>
              <w:spacing w:line="312" w:lineRule="exact" w:before="58" w:after="0"/>
              <w:ind w:left="3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19.35</w:t>
            </w:r>
          </w:p>
        </w:tc>
      </w:tr>
      <w:tr>
        <w:trPr>
          <w:trHeight w:hRule="exact" w:val="399"/>
        </w:trPr>
        <w:tc>
          <w:tcPr>
            <w:tcW w:type="dxa" w:w="1040"/>
            <w:tcBorders/>
            <w:tcMar>
              <w:start w:w="0" w:type="dxa"/>
              <w:end w:w="0" w:type="dxa"/>
            </w:tcMar>
          </w:tcPr>
          <w:p>
            <w:pPr>
              <w:autoSpaceDN w:val="0"/>
              <w:autoSpaceDE w:val="0"/>
              <w:widowControl/>
              <w:spacing w:line="314"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33</w:t>
            </w:r>
          </w:p>
        </w:tc>
        <w:tc>
          <w:tcPr>
            <w:tcW w:type="dxa" w:w="60"/>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28"/>
            <w:tcBorders/>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12"/>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56" w:after="0"/>
              <w:ind w:left="0" w:right="0" w:firstLine="0"/>
              <w:jc w:val="center"/>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233" w:lineRule="auto" w:before="84" w:after="0"/>
              <w:ind w:left="0" w:right="0" w:firstLine="0"/>
              <w:jc w:val="center"/>
            </w:pPr>
            <w:r>
              <w:rPr>
                <w:rFonts w:ascii="TimesNewRoman" w:hAnsi="TimesNewRoman" w:eastAsia="TimesNewRoman"/>
                <w:b w:val="0"/>
                <w:i w:val="0"/>
                <w:color w:val="000000"/>
                <w:sz w:val="24"/>
              </w:rPr>
              <w:t xml:space="preserve">23.2 </w:t>
            </w:r>
            <w:r>
              <w:rPr>
                <w:rFonts w:ascii="TimesNewRoman" w:hAnsi="TimesNewRoman" w:eastAsia="TimesNewRoman"/>
                <w:b w:val="0"/>
                <w:i w:val="0"/>
                <w:color w:val="000000"/>
                <w:sz w:val="24"/>
              </w:rPr>
              <w:t>6,</w:t>
            </w:r>
          </w:p>
        </w:tc>
        <w:tc>
          <w:tcPr>
            <w:tcW w:type="dxa" w:w="292"/>
            <w:gridSpan w:val="2"/>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28"/>
            <w:gridSpan w:val="2"/>
            <w:tcBorders/>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33</w:t>
            </w:r>
          </w:p>
        </w:tc>
        <w:tc>
          <w:tcPr>
            <w:tcW w:type="dxa" w:w="78"/>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42"/>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0"/>
            <w:tcBorders/>
            <w:tcMar>
              <w:start w:w="0" w:type="dxa"/>
              <w:end w:w="0" w:type="dxa"/>
            </w:tcMar>
          </w:tcPr>
          <w:p>
            <w:pPr>
              <w:autoSpaceDN w:val="0"/>
              <w:autoSpaceDE w:val="0"/>
              <w:widowControl/>
              <w:spacing w:line="314" w:lineRule="exact" w:before="56" w:after="0"/>
              <w:ind w:left="0" w:right="0" w:firstLine="0"/>
              <w:jc w:val="center"/>
            </w:pPr>
            <w:r>
              <w:rPr>
                <w:rFonts w:ascii="Symbol" w:hAnsi="Symbol" w:eastAsia="Symbol"/>
                <w:b w:val="0"/>
                <w:i w:val="0"/>
                <w:color w:val="000000"/>
                <w:sz w:val="24"/>
              </w:rPr>
              <w:t>=</w:t>
            </w:r>
          </w:p>
        </w:tc>
        <w:tc>
          <w:tcPr>
            <w:tcW w:type="dxa" w:w="508"/>
            <w:tcBorders/>
            <w:tcMar>
              <w:start w:w="0" w:type="dxa"/>
              <w:end w:w="0" w:type="dxa"/>
            </w:tcMar>
          </w:tcPr>
          <w:p>
            <w:pPr>
              <w:autoSpaceDN w:val="0"/>
              <w:autoSpaceDE w:val="0"/>
              <w:widowControl/>
              <w:spacing w:line="233" w:lineRule="auto" w:before="84" w:after="0"/>
              <w:ind w:left="0" w:right="0" w:firstLine="0"/>
              <w:jc w:val="center"/>
            </w:pPr>
            <w:r>
              <w:rPr>
                <w:rFonts w:ascii="TimesNewRoman" w:hAnsi="TimesNewRoman" w:eastAsia="TimesNewRoman"/>
                <w:b w:val="0"/>
                <w:i w:val="0"/>
                <w:color w:val="000000"/>
                <w:sz w:val="24"/>
              </w:rPr>
              <w:t xml:space="preserve">8.2 </w:t>
            </w:r>
            <w:r>
              <w:rPr>
                <w:rFonts w:ascii="TimesNewRoman" w:hAnsi="TimesNewRoman" w:eastAsia="TimesNewRoman"/>
                <w:b w:val="0"/>
                <w:i w:val="0"/>
                <w:color w:val="000000"/>
                <w:sz w:val="24"/>
              </w:rPr>
              <w:t>6,</w:t>
            </w:r>
          </w:p>
        </w:tc>
        <w:tc>
          <w:tcPr>
            <w:tcW w:type="dxa" w:w="292"/>
            <w:gridSpan w:val="2"/>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33</w:t>
            </w:r>
          </w:p>
        </w:tc>
        <w:tc>
          <w:tcPr>
            <w:tcW w:type="dxa" w:w="68"/>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32"/>
            <w:gridSpan w:val="2"/>
            <w:tcBorders/>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2"/>
            <w:gridSpan w:val="2"/>
            <w:tcBorders/>
            <w:tcMar>
              <w:start w:w="0" w:type="dxa"/>
              <w:end w:w="0" w:type="dxa"/>
            </w:tcMar>
            <w:tcMar>
              <w:start w:w="0" w:type="dxa"/>
              <w:end w:w="0" w:type="dxa"/>
            </w:tcMar>
          </w:tcPr>
          <w:p>
            <w:pPr>
              <w:autoSpaceDN w:val="0"/>
              <w:autoSpaceDE w:val="0"/>
              <w:widowControl/>
              <w:spacing w:line="314" w:lineRule="exact" w:before="56" w:after="0"/>
              <w:ind w:left="0" w:right="0" w:firstLine="0"/>
              <w:jc w:val="center"/>
            </w:pPr>
            <w:r>
              <w:rPr>
                <w:rFonts w:ascii="Symbol" w:hAnsi="Symbol" w:eastAsia="Symbol"/>
                <w:b w:val="0"/>
                <w:i w:val="0"/>
                <w:color w:val="000000"/>
                <w:sz w:val="24"/>
              </w:rPr>
              <w:t>=</w:t>
            </w:r>
          </w:p>
        </w:tc>
        <w:tc>
          <w:tcPr>
            <w:tcW w:type="dxa" w:w="2398"/>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56" w:after="0"/>
              <w:ind w:left="32"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1.74 </w:t>
            </w:r>
            <w:r>
              <w:rPr>
                <w:rFonts w:ascii="TimesNewRoman" w:hAnsi="TimesNewRoman" w:eastAsia="TimesNewRoman"/>
                <w:b w:val="0"/>
                <w:i w:val="0"/>
                <w:color w:val="000000"/>
                <w:sz w:val="24"/>
              </w:rPr>
              <w:t>,</w:t>
            </w:r>
          </w:p>
        </w:tc>
      </w:tr>
      <w:tr>
        <w:trPr>
          <w:trHeight w:hRule="exact" w:val="470"/>
        </w:trPr>
        <w:tc>
          <w:tcPr>
            <w:tcW w:type="dxa" w:w="1040"/>
            <w:tcBorders/>
            <w:tcMar>
              <w:start w:w="0" w:type="dxa"/>
              <w:end w:w="0" w:type="dxa"/>
            </w:tcMar>
          </w:tcPr>
          <w:p>
            <w:pPr>
              <w:autoSpaceDN w:val="0"/>
              <w:autoSpaceDE w:val="0"/>
              <w:widowControl/>
              <w:spacing w:line="318"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33</w:t>
            </w:r>
          </w:p>
        </w:tc>
        <w:tc>
          <w:tcPr>
            <w:tcW w:type="dxa" w:w="60"/>
            <w:tcBorders/>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w:t>
            </w:r>
          </w:p>
        </w:tc>
        <w:tc>
          <w:tcPr>
            <w:tcW w:type="dxa" w:w="228"/>
            <w:tcBorders/>
            <w:tcMar>
              <w:start w:w="0" w:type="dxa"/>
              <w:end w:w="0" w:type="dxa"/>
            </w:tcMar>
          </w:tcPr>
          <w:p>
            <w:pPr>
              <w:autoSpaceDN w:val="0"/>
              <w:autoSpaceDE w:val="0"/>
              <w:widowControl/>
              <w:spacing w:line="266"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12"/>
            <w:tcBorders/>
            <w:tcMar>
              <w:start w:w="0" w:type="dxa"/>
              <w:end w:w="0" w:type="dxa"/>
            </w:tcMar>
          </w:tcPr>
          <w:p>
            <w:pPr>
              <w:autoSpaceDN w:val="0"/>
              <w:autoSpaceDE w:val="0"/>
              <w:widowControl/>
              <w:spacing w:line="404" w:lineRule="exact" w:before="6"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62" w:after="0"/>
              <w:ind w:left="0" w:right="0" w:firstLine="0"/>
              <w:jc w:val="center"/>
            </w:pPr>
            <w:r>
              <w:rPr>
                <w:rFonts w:ascii="Symbol" w:hAnsi="Symbol" w:eastAsia="Symbol"/>
                <w:b w:val="0"/>
                <w:i w:val="0"/>
                <w:color w:val="000000"/>
                <w:sz w:val="24"/>
              </w:rPr>
              <w:t>=</w:t>
            </w:r>
          </w:p>
        </w:tc>
        <w:tc>
          <w:tcPr>
            <w:tcW w:type="dxa" w:w="500"/>
            <w:tcBorders/>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1.74,</w:t>
            </w:r>
          </w:p>
        </w:tc>
        <w:tc>
          <w:tcPr>
            <w:tcW w:type="dxa" w:w="300"/>
            <w:gridSpan w:val="2"/>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gridSpan w:val="2"/>
            <w:tcBorders/>
            <w:tcMar>
              <w:start w:w="0" w:type="dxa"/>
              <w:end w:w="0" w:type="dxa"/>
            </w:tcMar>
            <w:tcMar>
              <w:start w:w="0" w:type="dxa"/>
              <w:end w:w="0" w:type="dxa"/>
            </w:tcMar>
          </w:tcPr>
          <w:p>
            <w:pPr>
              <w:autoSpaceDN w:val="0"/>
              <w:autoSpaceDE w:val="0"/>
              <w:widowControl/>
              <w:spacing w:line="266"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33</w:t>
            </w:r>
          </w:p>
        </w:tc>
        <w:tc>
          <w:tcPr>
            <w:tcW w:type="dxa" w:w="2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0"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40"/>
            <w:tcBorders/>
            <w:tcMar>
              <w:start w:w="0" w:type="dxa"/>
              <w:end w:w="0" w:type="dxa"/>
            </w:tcMar>
          </w:tcPr>
          <w:p>
            <w:pPr>
              <w:autoSpaceDN w:val="0"/>
              <w:autoSpaceDE w:val="0"/>
              <w:widowControl/>
              <w:spacing w:line="404" w:lineRule="exact" w:before="6" w:after="0"/>
              <w:ind w:left="0" w:right="0" w:firstLine="0"/>
              <w:jc w:val="center"/>
            </w:pPr>
            <w:r>
              <w:rPr>
                <w:rFonts w:ascii="Symbol" w:hAnsi="Symbol" w:eastAsia="Symbol"/>
                <w:b w:val="0"/>
                <w:i w:val="0"/>
                <w:color w:val="000000"/>
                <w:sz w:val="27"/>
              </w:rPr>
              <w:t>)</w:t>
            </w:r>
          </w:p>
        </w:tc>
        <w:tc>
          <w:tcPr>
            <w:tcW w:type="dxa" w:w="140"/>
            <w:tcBorders/>
            <w:tcMar>
              <w:start w:w="0" w:type="dxa"/>
              <w:end w:w="0" w:type="dxa"/>
            </w:tcMar>
          </w:tcPr>
          <w:p>
            <w:pPr>
              <w:autoSpaceDN w:val="0"/>
              <w:autoSpaceDE w:val="0"/>
              <w:widowControl/>
              <w:spacing w:line="312" w:lineRule="exact" w:before="62" w:after="0"/>
              <w:ind w:left="0" w:right="0" w:firstLine="0"/>
              <w:jc w:val="center"/>
            </w:pPr>
            <w:r>
              <w:rPr>
                <w:rFonts w:ascii="Symbol" w:hAnsi="Symbol" w:eastAsia="Symbol"/>
                <w:b w:val="0"/>
                <w:i w:val="0"/>
                <w:color w:val="000000"/>
                <w:sz w:val="24"/>
              </w:rPr>
              <w:t>=</w:t>
            </w:r>
          </w:p>
        </w:tc>
        <w:tc>
          <w:tcPr>
            <w:tcW w:type="dxa" w:w="668"/>
            <w:gridSpan w:val="2"/>
            <w:tcBorders/>
            <w:tcMar>
              <w:start w:w="0" w:type="dxa"/>
              <w:end w:w="0" w:type="dxa"/>
            </w:tcMar>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16.74,</w:t>
            </w:r>
          </w:p>
        </w:tc>
        <w:tc>
          <w:tcPr>
            <w:tcW w:type="dxa" w:w="292"/>
            <w:gridSpan w:val="2"/>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33</w:t>
            </w:r>
          </w:p>
        </w:tc>
        <w:tc>
          <w:tcPr>
            <w:tcW w:type="dxa" w:w="68"/>
            <w:tcBorders/>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w:t>
            </w:r>
          </w:p>
        </w:tc>
        <w:tc>
          <w:tcPr>
            <w:tcW w:type="dxa" w:w="232"/>
            <w:gridSpan w:val="2"/>
            <w:tcBorders/>
            <w:tcMar>
              <w:start w:w="0" w:type="dxa"/>
              <w:end w:w="0" w:type="dxa"/>
            </w:tcMar>
            <w:tcMar>
              <w:start w:w="0" w:type="dxa"/>
              <w:end w:w="0" w:type="dxa"/>
            </w:tcMar>
          </w:tcPr>
          <w:p>
            <w:pPr>
              <w:autoSpaceDN w:val="0"/>
              <w:autoSpaceDE w:val="0"/>
              <w:widowControl/>
              <w:spacing w:line="266"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6" w:after="0"/>
              <w:ind w:left="0" w:right="0" w:firstLine="0"/>
              <w:jc w:val="center"/>
            </w:pPr>
            <w:r>
              <w:rPr>
                <w:rFonts w:ascii="Symbol" w:hAnsi="Symbol" w:eastAsia="Symbol"/>
                <w:b w:val="0"/>
                <w:i w:val="0"/>
                <w:color w:val="000000"/>
                <w:sz w:val="27"/>
              </w:rPr>
              <w:t>)</w:t>
            </w:r>
          </w:p>
        </w:tc>
        <w:tc>
          <w:tcPr>
            <w:tcW w:type="dxa" w:w="182"/>
            <w:gridSpan w:val="2"/>
            <w:tcBorders/>
            <w:tcMar>
              <w:start w:w="0" w:type="dxa"/>
              <w:end w:w="0" w:type="dxa"/>
            </w:tcMar>
            <w:tcMar>
              <w:start w:w="0" w:type="dxa"/>
              <w:end w:w="0" w:type="dxa"/>
            </w:tcMar>
          </w:tcPr>
          <w:p>
            <w:pPr>
              <w:autoSpaceDN w:val="0"/>
              <w:autoSpaceDE w:val="0"/>
              <w:widowControl/>
              <w:spacing w:line="312" w:lineRule="exact" w:before="62" w:after="0"/>
              <w:ind w:left="0" w:right="0" w:firstLine="0"/>
              <w:jc w:val="center"/>
            </w:pPr>
            <w:r>
              <w:rPr>
                <w:rFonts w:ascii="Symbol" w:hAnsi="Symbol" w:eastAsia="Symbol"/>
                <w:b w:val="0"/>
                <w:i w:val="0"/>
                <w:color w:val="000000"/>
                <w:sz w:val="24"/>
              </w:rPr>
              <w:t>=</w:t>
            </w:r>
          </w:p>
        </w:tc>
        <w:tc>
          <w:tcPr>
            <w:tcW w:type="dxa" w:w="2398"/>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62" w:after="0"/>
              <w:ind w:left="3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31.7 </w:t>
            </w:r>
            <w:r>
              <w:rPr>
                <w:rFonts w:ascii="TimesNewRoman" w:hAnsi="TimesNewRoman" w:eastAsia="TimesNewRoman"/>
                <w:b w:val="0"/>
                <w:i w:val="0"/>
                <w:color w:val="000000"/>
                <w:sz w:val="24"/>
              </w:rPr>
              <w:t>4</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760.0" w:type="dxa"/>
      </w:tblPr>
      <w:tblGrid>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gridCol w:w="266"/>
      </w:tblGrid>
      <w:tr>
        <w:trPr>
          <w:trHeight w:hRule="exact" w:val="424"/>
        </w:trPr>
        <w:tc>
          <w:tcPr>
            <w:tcW w:type="dxa" w:w="1000"/>
            <w:tcBorders/>
            <w:tcMar>
              <w:start w:w="0" w:type="dxa"/>
              <w:end w:w="0" w:type="dxa"/>
            </w:tcMar>
          </w:tcPr>
          <w:p>
            <w:pPr>
              <w:autoSpaceDN w:val="0"/>
              <w:autoSpaceDE w:val="0"/>
              <w:widowControl/>
              <w:spacing w:line="266" w:lineRule="auto" w:before="118"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20"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118"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21</w:t>
            </w:r>
          </w:p>
        </w:tc>
        <w:tc>
          <w:tcPr>
            <w:tcW w:type="dxa" w:w="120"/>
            <w:tcBorders/>
            <w:tcMar>
              <w:start w:w="0" w:type="dxa"/>
              <w:end w:w="0" w:type="dxa"/>
            </w:tcMar>
          </w:tcPr>
          <w:p>
            <w:pPr>
              <w:autoSpaceDN w:val="0"/>
              <w:autoSpaceDE w:val="0"/>
              <w:widowControl/>
              <w:spacing w:line="404" w:lineRule="exact" w:before="2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92"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2" w:lineRule="exact" w:before="9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0.57,</w:t>
            </w:r>
          </w:p>
        </w:tc>
        <w:tc>
          <w:tcPr>
            <w:tcW w:type="dxa" w:w="200"/>
            <w:tcBorders/>
            <w:tcMar>
              <w:start w:w="0" w:type="dxa"/>
              <w:end w:w="0" w:type="dxa"/>
            </w:tcMar>
          </w:tcPr>
          <w:p>
            <w:pPr>
              <w:autoSpaceDN w:val="0"/>
              <w:autoSpaceDE w:val="0"/>
              <w:widowControl/>
              <w:spacing w:line="230" w:lineRule="auto" w:before="120" w:after="0"/>
              <w:ind w:left="0" w:right="0" w:firstLine="0"/>
              <w:jc w:val="center"/>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0" w:lineRule="auto" w:before="270" w:after="0"/>
              <w:ind w:left="0" w:right="0" w:firstLine="0"/>
              <w:jc w:val="center"/>
            </w:pPr>
            <w:r>
              <w:rPr>
                <w:rFonts w:ascii="TimesNewRoman" w:hAnsi="TimesNewRoman" w:eastAsia="TimesNewRoman"/>
                <w:b w:val="0"/>
                <w:i w:val="0"/>
                <w:color w:val="000000"/>
                <w:sz w:val="14"/>
              </w:rPr>
              <w:t>2</w:t>
            </w:r>
          </w:p>
        </w:tc>
        <w:tc>
          <w:tcPr>
            <w:tcW w:type="dxa" w:w="100"/>
            <w:tcBorders/>
            <w:tcMar>
              <w:start w:w="0" w:type="dxa"/>
              <w:end w:w="0" w:type="dxa"/>
            </w:tcMar>
          </w:tcPr>
          <w:p>
            <w:pPr>
              <w:autoSpaceDN w:val="0"/>
              <w:autoSpaceDE w:val="0"/>
              <w:widowControl/>
              <w:spacing w:line="404" w:lineRule="exact" w:before="20" w:after="0"/>
              <w:ind w:left="0" w:right="0" w:firstLine="0"/>
              <w:jc w:val="center"/>
            </w:pPr>
            <w:r>
              <w:rPr>
                <w:rFonts w:ascii="Symbol" w:hAnsi="Symbol" w:eastAsia="Symbol"/>
                <w:b w:val="0"/>
                <w:i w:val="0"/>
                <w:color w:val="000000"/>
                <w:sz w:val="27"/>
              </w:rPr>
              <w:t>(</w:t>
            </w:r>
          </w:p>
        </w:tc>
        <w:tc>
          <w:tcPr>
            <w:tcW w:type="dxa" w:w="160"/>
            <w:tcBorders/>
            <w:tcMar>
              <w:start w:w="0" w:type="dxa"/>
              <w:end w:w="0" w:type="dxa"/>
            </w:tcMar>
          </w:tcPr>
          <w:p>
            <w:pPr>
              <w:autoSpaceDN w:val="0"/>
              <w:autoSpaceDE w:val="0"/>
              <w:widowControl/>
              <w:spacing w:line="230" w:lineRule="auto" w:before="120" w:after="0"/>
              <w:ind w:left="0" w:right="0" w:firstLine="0"/>
              <w:jc w:val="center"/>
            </w:pPr>
            <w:r>
              <w:rPr>
                <w:rFonts w:ascii="TimesNewRoman,Italic" w:hAnsi="TimesNewRoman,Italic" w:eastAsia="TimesNewRoman,Italic"/>
                <w:b w:val="0"/>
                <w:i/>
                <w:color w:val="000000"/>
                <w:sz w:val="24"/>
              </w:rPr>
              <w:t>C</w:t>
            </w:r>
          </w:p>
        </w:tc>
        <w:tc>
          <w:tcPr>
            <w:tcW w:type="dxa" w:w="160"/>
            <w:tcBorders/>
            <w:tcMar>
              <w:start w:w="0" w:type="dxa"/>
              <w:end w:w="0" w:type="dxa"/>
            </w:tcMar>
          </w:tcPr>
          <w:p>
            <w:pPr>
              <w:autoSpaceDN w:val="0"/>
              <w:autoSpaceDE w:val="0"/>
              <w:widowControl/>
              <w:spacing w:line="230" w:lineRule="auto" w:before="270" w:after="0"/>
              <w:ind w:left="0" w:right="0" w:firstLine="0"/>
              <w:jc w:val="center"/>
            </w:pPr>
            <w:r>
              <w:rPr>
                <w:rFonts w:ascii="TimesNewRoman" w:hAnsi="TimesNewRoman" w:eastAsia="TimesNewRoman"/>
                <w:b w:val="0"/>
                <w:i w:val="0"/>
                <w:color w:val="000000"/>
                <w:sz w:val="14"/>
              </w:rPr>
              <w:t>21</w:t>
            </w:r>
          </w:p>
        </w:tc>
        <w:tc>
          <w:tcPr>
            <w:tcW w:type="dxa" w:w="120"/>
            <w:tcBorders/>
            <w:tcMar>
              <w:start w:w="0" w:type="dxa"/>
              <w:end w:w="0" w:type="dxa"/>
            </w:tcMar>
          </w:tcPr>
          <w:p>
            <w:pPr>
              <w:autoSpaceDN w:val="0"/>
              <w:autoSpaceDE w:val="0"/>
              <w:widowControl/>
              <w:spacing w:line="404" w:lineRule="exact" w:before="2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92"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2" w:lineRule="exact" w:before="9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0.42,</w:t>
            </w:r>
          </w:p>
        </w:tc>
        <w:tc>
          <w:tcPr>
            <w:tcW w:type="dxa" w:w="186"/>
            <w:tcBorders/>
            <w:tcMar>
              <w:start w:w="0" w:type="dxa"/>
              <w:end w:w="0" w:type="dxa"/>
            </w:tcMar>
          </w:tcPr>
          <w:p>
            <w:pPr>
              <w:autoSpaceDN w:val="0"/>
              <w:autoSpaceDE w:val="0"/>
              <w:widowControl/>
              <w:spacing w:line="230" w:lineRule="auto" w:before="120" w:after="0"/>
              <w:ind w:left="0" w:right="0" w:firstLine="0"/>
              <w:jc w:val="center"/>
            </w:pPr>
            <w:r>
              <w:rPr>
                <w:rFonts w:ascii="TimesNewRoman,Italic" w:hAnsi="TimesNewRoman,Italic" w:eastAsia="TimesNewRoman,Italic"/>
                <w:b w:val="0"/>
                <w:i/>
                <w:color w:val="000000"/>
                <w:sz w:val="24"/>
              </w:rPr>
              <w:t>K</w:t>
            </w:r>
          </w:p>
        </w:tc>
        <w:tc>
          <w:tcPr>
            <w:tcW w:type="dxa" w:w="94"/>
            <w:tcBorders/>
            <w:tcMar>
              <w:start w:w="0" w:type="dxa"/>
              <w:end w:w="0" w:type="dxa"/>
            </w:tcMar>
          </w:tcPr>
          <w:p>
            <w:pPr>
              <w:autoSpaceDN w:val="0"/>
              <w:autoSpaceDE w:val="0"/>
              <w:widowControl/>
              <w:spacing w:line="230" w:lineRule="auto" w:before="270" w:after="0"/>
              <w:ind w:left="0" w:right="0" w:firstLine="0"/>
              <w:jc w:val="center"/>
            </w:pPr>
            <w:r>
              <w:rPr>
                <w:rFonts w:ascii="TimesNewRoman" w:hAnsi="TimesNewRoman" w:eastAsia="TimesNewRoman"/>
                <w:b w:val="0"/>
                <w:i w:val="0"/>
                <w:color w:val="000000"/>
                <w:sz w:val="14"/>
              </w:rPr>
              <w:t>3</w:t>
            </w:r>
          </w:p>
        </w:tc>
        <w:tc>
          <w:tcPr>
            <w:tcW w:type="dxa" w:w="100"/>
            <w:tcBorders/>
            <w:tcMar>
              <w:start w:w="0" w:type="dxa"/>
              <w:end w:w="0" w:type="dxa"/>
            </w:tcMar>
          </w:tcPr>
          <w:p>
            <w:pPr>
              <w:autoSpaceDN w:val="0"/>
              <w:autoSpaceDE w:val="0"/>
              <w:widowControl/>
              <w:spacing w:line="404" w:lineRule="exact" w:before="20"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118"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21</w:t>
            </w:r>
          </w:p>
        </w:tc>
        <w:tc>
          <w:tcPr>
            <w:tcW w:type="dxa" w:w="120"/>
            <w:tcBorders/>
            <w:tcMar>
              <w:start w:w="0" w:type="dxa"/>
              <w:end w:w="0" w:type="dxa"/>
            </w:tcMar>
          </w:tcPr>
          <w:p>
            <w:pPr>
              <w:autoSpaceDN w:val="0"/>
              <w:autoSpaceDE w:val="0"/>
              <w:widowControl/>
              <w:spacing w:line="404" w:lineRule="exact" w:before="2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92" w:after="0"/>
              <w:ind w:left="0" w:right="0" w:firstLine="0"/>
              <w:jc w:val="center"/>
            </w:pPr>
            <w:r>
              <w:rPr>
                <w:rFonts w:ascii="Symbol" w:hAnsi="Symbol" w:eastAsia="Symbol"/>
                <w:b w:val="0"/>
                <w:i w:val="0"/>
                <w:color w:val="000000"/>
                <w:sz w:val="24"/>
              </w:rPr>
              <w:t>=</w:t>
            </w:r>
          </w:p>
        </w:tc>
        <w:tc>
          <w:tcPr>
            <w:tcW w:type="dxa" w:w="680"/>
            <w:gridSpan w:val="2"/>
            <w:tcBorders/>
            <w:tcMar>
              <w:start w:w="0" w:type="dxa"/>
              <w:end w:w="0" w:type="dxa"/>
            </w:tcMar>
            <w:tcMar>
              <w:start w:w="0" w:type="dxa"/>
              <w:end w:w="0" w:type="dxa"/>
            </w:tcMar>
          </w:tcPr>
          <w:p>
            <w:pPr>
              <w:autoSpaceDN w:val="0"/>
              <w:autoSpaceDE w:val="0"/>
              <w:widowControl/>
              <w:spacing w:line="312" w:lineRule="exact" w:before="9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0.22,</w:t>
            </w:r>
          </w:p>
        </w:tc>
        <w:tc>
          <w:tcPr>
            <w:tcW w:type="dxa" w:w="150"/>
            <w:tcBorders/>
            <w:tcMar>
              <w:start w:w="0" w:type="dxa"/>
              <w:end w:w="0" w:type="dxa"/>
            </w:tcMar>
          </w:tcPr>
          <w:p>
            <w:pPr>
              <w:autoSpaceDN w:val="0"/>
              <w:autoSpaceDE w:val="0"/>
              <w:widowControl/>
              <w:spacing w:line="230" w:lineRule="auto" w:before="120" w:after="0"/>
              <w:ind w:left="0" w:right="0" w:firstLine="0"/>
              <w:jc w:val="center"/>
            </w:pPr>
            <w:r>
              <w:rPr>
                <w:rFonts w:ascii="TimesNewRoman,Italic" w:hAnsi="TimesNewRoman,Italic" w:eastAsia="TimesNewRoman,Italic"/>
                <w:b w:val="0"/>
                <w:i/>
                <w:color w:val="000000"/>
                <w:sz w:val="24"/>
              </w:rPr>
              <w:t>K</w:t>
            </w:r>
          </w:p>
        </w:tc>
        <w:tc>
          <w:tcPr>
            <w:tcW w:type="dxa" w:w="90"/>
            <w:tcBorders/>
            <w:tcMar>
              <w:start w:w="0" w:type="dxa"/>
              <w:end w:w="0" w:type="dxa"/>
            </w:tcMar>
          </w:tcPr>
          <w:p>
            <w:pPr>
              <w:autoSpaceDN w:val="0"/>
              <w:autoSpaceDE w:val="0"/>
              <w:widowControl/>
              <w:spacing w:line="230" w:lineRule="auto" w:before="270" w:after="0"/>
              <w:ind w:left="0" w:right="0" w:firstLine="0"/>
              <w:jc w:val="center"/>
            </w:pPr>
            <w:r>
              <w:rPr>
                <w:rFonts w:ascii="TimesNewRoman" w:hAnsi="TimesNewRoman" w:eastAsia="TimesNewRoman"/>
                <w:b w:val="0"/>
                <w:i w:val="0"/>
                <w:color w:val="000000"/>
                <w:sz w:val="14"/>
              </w:rPr>
              <w:t>4</w:t>
            </w:r>
          </w:p>
        </w:tc>
        <w:tc>
          <w:tcPr>
            <w:tcW w:type="dxa" w:w="134"/>
            <w:tcBorders/>
            <w:tcMar>
              <w:start w:w="0" w:type="dxa"/>
              <w:end w:w="0" w:type="dxa"/>
            </w:tcMar>
          </w:tcPr>
          <w:p>
            <w:pPr>
              <w:autoSpaceDN w:val="0"/>
              <w:autoSpaceDE w:val="0"/>
              <w:widowControl/>
              <w:spacing w:line="404" w:lineRule="exact" w:before="20" w:after="0"/>
              <w:ind w:left="0" w:right="0" w:firstLine="0"/>
              <w:jc w:val="center"/>
            </w:pPr>
            <w:r>
              <w:rPr>
                <w:rFonts w:ascii="Symbol" w:hAnsi="Symbol" w:eastAsia="Symbol"/>
                <w:b w:val="0"/>
                <w:i w:val="0"/>
                <w:color w:val="000000"/>
                <w:sz w:val="27"/>
              </w:rPr>
              <w:t>(</w:t>
            </w:r>
          </w:p>
        </w:tc>
        <w:tc>
          <w:tcPr>
            <w:tcW w:type="dxa" w:w="306"/>
            <w:gridSpan w:val="2"/>
            <w:tcBorders/>
            <w:tcMar>
              <w:start w:w="0" w:type="dxa"/>
              <w:end w:w="0" w:type="dxa"/>
            </w:tcMar>
            <w:tcMar>
              <w:start w:w="0" w:type="dxa"/>
              <w:end w:w="0" w:type="dxa"/>
            </w:tcMar>
          </w:tcPr>
          <w:p>
            <w:pPr>
              <w:autoSpaceDN w:val="0"/>
              <w:autoSpaceDE w:val="0"/>
              <w:widowControl/>
              <w:spacing w:line="266" w:lineRule="auto" w:before="118"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21</w:t>
            </w:r>
          </w:p>
        </w:tc>
        <w:tc>
          <w:tcPr>
            <w:tcW w:type="dxa" w:w="140"/>
            <w:tcBorders/>
            <w:tcMar>
              <w:start w:w="0" w:type="dxa"/>
              <w:end w:w="0" w:type="dxa"/>
            </w:tcMar>
          </w:tcPr>
          <w:p>
            <w:pPr>
              <w:autoSpaceDN w:val="0"/>
              <w:autoSpaceDE w:val="0"/>
              <w:widowControl/>
              <w:spacing w:line="404" w:lineRule="exact" w:before="20" w:after="0"/>
              <w:ind w:left="0" w:right="0" w:firstLine="0"/>
              <w:jc w:val="center"/>
            </w:pPr>
            <w:r>
              <w:rPr>
                <w:rFonts w:ascii="Symbol" w:hAnsi="Symbol" w:eastAsia="Symbol"/>
                <w:b w:val="0"/>
                <w:i w:val="0"/>
                <w:color w:val="000000"/>
                <w:sz w:val="27"/>
              </w:rPr>
              <w:t>)</w:t>
            </w:r>
          </w:p>
        </w:tc>
        <w:tc>
          <w:tcPr>
            <w:tcW w:type="dxa" w:w="160"/>
            <w:tcBorders/>
            <w:tcMar>
              <w:start w:w="0" w:type="dxa"/>
              <w:end w:w="0" w:type="dxa"/>
            </w:tcMar>
          </w:tcPr>
          <w:p>
            <w:pPr>
              <w:autoSpaceDN w:val="0"/>
              <w:autoSpaceDE w:val="0"/>
              <w:widowControl/>
              <w:spacing w:line="312" w:lineRule="exact" w:before="92" w:after="0"/>
              <w:ind w:left="0" w:right="0" w:firstLine="0"/>
              <w:jc w:val="center"/>
            </w:pPr>
            <w:r>
              <w:rPr>
                <w:rFonts w:ascii="Symbol" w:hAnsi="Symbol" w:eastAsia="Symbol"/>
                <w:b w:val="0"/>
                <w:i w:val="0"/>
                <w:color w:val="000000"/>
                <w:sz w:val="24"/>
              </w:rPr>
              <w:t>=</w:t>
            </w:r>
          </w:p>
        </w:tc>
        <w:tc>
          <w:tcPr>
            <w:tcW w:type="dxa" w:w="52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4"/>
              </w:rPr>
              <w:t>0.44,</w:t>
            </w:r>
          </w:p>
        </w:tc>
        <w:tc>
          <w:tcPr>
            <w:tcW w:type="dxa" w:w="190"/>
            <w:gridSpan w:val="2"/>
            <w:tcBorders/>
            <w:tcMar>
              <w:start w:w="0" w:type="dxa"/>
              <w:end w:w="0" w:type="dxa"/>
            </w:tcMar>
            <w:tcMar>
              <w:start w:w="0" w:type="dxa"/>
              <w:end w:w="0" w:type="dxa"/>
            </w:tcMar>
          </w:tcPr>
          <w:p>
            <w:pPr>
              <w:autoSpaceDN w:val="0"/>
              <w:autoSpaceDE w:val="0"/>
              <w:widowControl/>
              <w:spacing w:line="230" w:lineRule="auto" w:before="120" w:after="0"/>
              <w:ind w:left="0" w:right="0" w:firstLine="0"/>
              <w:jc w:val="center"/>
            </w:pPr>
            <w:r>
              <w:rPr>
                <w:rFonts w:ascii="TimesNewRoman,Italic" w:hAnsi="TimesNewRoman,Italic" w:eastAsia="TimesNewRoman,Italic"/>
                <w:b w:val="0"/>
                <w:i/>
                <w:color w:val="000000"/>
                <w:sz w:val="24"/>
              </w:rPr>
              <w:t>K</w:t>
            </w:r>
          </w:p>
        </w:tc>
        <w:tc>
          <w:tcPr>
            <w:tcW w:type="dxa" w:w="90"/>
            <w:tcBorders/>
            <w:tcMar>
              <w:start w:w="0" w:type="dxa"/>
              <w:end w:w="0" w:type="dxa"/>
            </w:tcMar>
          </w:tcPr>
          <w:p>
            <w:pPr>
              <w:autoSpaceDN w:val="0"/>
              <w:autoSpaceDE w:val="0"/>
              <w:widowControl/>
              <w:spacing w:line="230" w:lineRule="auto" w:before="270" w:after="0"/>
              <w:ind w:left="0" w:right="0" w:firstLine="0"/>
              <w:jc w:val="center"/>
            </w:pPr>
            <w:r>
              <w:rPr>
                <w:rFonts w:ascii="TimesNewRoman" w:hAnsi="TimesNewRoman" w:eastAsia="TimesNewRoman"/>
                <w:b w:val="0"/>
                <w:i w:val="0"/>
                <w:color w:val="000000"/>
                <w:sz w:val="14"/>
              </w:rPr>
              <w:t>5</w:t>
            </w:r>
          </w:p>
        </w:tc>
        <w:tc>
          <w:tcPr>
            <w:tcW w:type="dxa" w:w="110"/>
            <w:tcBorders/>
            <w:tcMar>
              <w:start w:w="0" w:type="dxa"/>
              <w:end w:w="0" w:type="dxa"/>
            </w:tcMar>
          </w:tcPr>
          <w:p>
            <w:pPr>
              <w:autoSpaceDN w:val="0"/>
              <w:autoSpaceDE w:val="0"/>
              <w:widowControl/>
              <w:spacing w:line="404" w:lineRule="exact" w:before="20" w:after="0"/>
              <w:ind w:left="0" w:right="0" w:firstLine="0"/>
              <w:jc w:val="center"/>
            </w:pPr>
            <w:r>
              <w:rPr>
                <w:rFonts w:ascii="Symbol" w:hAnsi="Symbol" w:eastAsia="Symbol"/>
                <w:b w:val="0"/>
                <w:i w:val="0"/>
                <w:color w:val="000000"/>
                <w:sz w:val="27"/>
              </w:rPr>
              <w:t>(</w:t>
            </w:r>
          </w:p>
        </w:tc>
        <w:tc>
          <w:tcPr>
            <w:tcW w:type="dxa" w:w="330"/>
            <w:tcBorders/>
            <w:tcMar>
              <w:start w:w="0" w:type="dxa"/>
              <w:end w:w="0" w:type="dxa"/>
            </w:tcMar>
          </w:tcPr>
          <w:p>
            <w:pPr>
              <w:autoSpaceDN w:val="0"/>
              <w:autoSpaceDE w:val="0"/>
              <w:widowControl/>
              <w:spacing w:line="266" w:lineRule="auto" w:before="118"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21</w:t>
            </w:r>
          </w:p>
        </w:tc>
        <w:tc>
          <w:tcPr>
            <w:tcW w:type="dxa" w:w="120"/>
            <w:tcBorders/>
            <w:tcMar>
              <w:start w:w="0" w:type="dxa"/>
              <w:end w:w="0" w:type="dxa"/>
            </w:tcMar>
          </w:tcPr>
          <w:p>
            <w:pPr>
              <w:autoSpaceDN w:val="0"/>
              <w:autoSpaceDE w:val="0"/>
              <w:widowControl/>
              <w:spacing w:line="404" w:lineRule="exact" w:before="2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92" w:after="0"/>
              <w:ind w:left="0" w:right="0" w:firstLine="0"/>
              <w:jc w:val="center"/>
            </w:pPr>
            <w:r>
              <w:rPr>
                <w:rFonts w:ascii="Symbol" w:hAnsi="Symbol" w:eastAsia="Symbol"/>
                <w:b w:val="0"/>
                <w:i w:val="0"/>
                <w:color w:val="000000"/>
                <w:sz w:val="24"/>
              </w:rPr>
              <w:t>=</w:t>
            </w:r>
          </w:p>
        </w:tc>
        <w:tc>
          <w:tcPr>
            <w:tcW w:type="dxa" w:w="820"/>
            <w:tcBorders/>
            <w:tcMar>
              <w:start w:w="0" w:type="dxa"/>
              <w:end w:w="0" w:type="dxa"/>
            </w:tcMar>
          </w:tcPr>
          <w:p>
            <w:pPr>
              <w:autoSpaceDN w:val="0"/>
              <w:autoSpaceDE w:val="0"/>
              <w:widowControl/>
              <w:spacing w:line="312" w:lineRule="exact" w:before="92" w:after="0"/>
              <w:ind w:left="1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0.26</w:t>
            </w:r>
          </w:p>
        </w:tc>
      </w:tr>
      <w:tr>
        <w:trPr>
          <w:trHeight w:hRule="exact" w:val="400"/>
        </w:trPr>
        <w:tc>
          <w:tcPr>
            <w:tcW w:type="dxa" w:w="1000"/>
            <w:tcBorders/>
            <w:tcMar>
              <w:start w:w="0" w:type="dxa"/>
              <w:end w:w="0" w:type="dxa"/>
            </w:tcMar>
          </w:tcPr>
          <w:p>
            <w:pPr>
              <w:autoSpaceDN w:val="0"/>
              <w:autoSpaceDE w:val="0"/>
              <w:widowControl/>
              <w:spacing w:line="266" w:lineRule="auto" w:before="94"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22</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0.65,</w:t>
            </w:r>
          </w:p>
        </w:tc>
        <w:tc>
          <w:tcPr>
            <w:tcW w:type="dxa" w:w="200"/>
            <w:tcBorders/>
            <w:tcMar>
              <w:start w:w="0" w:type="dxa"/>
              <w:end w:w="0" w:type="dxa"/>
            </w:tcMar>
          </w:tcPr>
          <w:p>
            <w:pPr>
              <w:autoSpaceDN w:val="0"/>
              <w:autoSpaceDE w:val="0"/>
              <w:widowControl/>
              <w:spacing w:line="230" w:lineRule="auto" w:before="100" w:after="0"/>
              <w:ind w:left="0" w:right="0" w:firstLine="0"/>
              <w:jc w:val="center"/>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4"/>
              </w:rPr>
              <w:t>2</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20"/>
            <w:gridSpan w:val="2"/>
            <w:tcBorders/>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22</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0.52,</w:t>
            </w:r>
          </w:p>
        </w:tc>
        <w:tc>
          <w:tcPr>
            <w:tcW w:type="dxa" w:w="186"/>
            <w:tcBorders/>
            <w:tcMar>
              <w:start w:w="0" w:type="dxa"/>
              <w:end w:w="0" w:type="dxa"/>
            </w:tcMar>
          </w:tcPr>
          <w:p>
            <w:pPr>
              <w:autoSpaceDN w:val="0"/>
              <w:autoSpaceDE w:val="0"/>
              <w:widowControl/>
              <w:spacing w:line="230" w:lineRule="auto" w:before="100" w:after="0"/>
              <w:ind w:left="0" w:right="0" w:firstLine="0"/>
              <w:jc w:val="center"/>
            </w:pPr>
            <w:r>
              <w:rPr>
                <w:rFonts w:ascii="TimesNewRoman,Italic" w:hAnsi="TimesNewRoman,Italic" w:eastAsia="TimesNewRoman,Italic"/>
                <w:b w:val="0"/>
                <w:i/>
                <w:color w:val="000000"/>
                <w:sz w:val="24"/>
              </w:rPr>
              <w:t>K</w:t>
            </w:r>
          </w:p>
        </w:tc>
        <w:tc>
          <w:tcPr>
            <w:tcW w:type="dxa" w:w="94"/>
            <w:tcBorders/>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4"/>
              </w:rPr>
              <w:t>3</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22</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680"/>
            <w:gridSpan w:val="2"/>
            <w:tcBorders/>
            <w:tcMar>
              <w:start w:w="0" w:type="dxa"/>
              <w:end w:w="0" w:type="dxa"/>
            </w:tcMar>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0.36,</w:t>
            </w:r>
          </w:p>
        </w:tc>
        <w:tc>
          <w:tcPr>
            <w:tcW w:type="dxa" w:w="150"/>
            <w:tcBorders/>
            <w:tcMar>
              <w:start w:w="0" w:type="dxa"/>
              <w:end w:w="0" w:type="dxa"/>
            </w:tcMar>
          </w:tcPr>
          <w:p>
            <w:pPr>
              <w:autoSpaceDN w:val="0"/>
              <w:autoSpaceDE w:val="0"/>
              <w:widowControl/>
              <w:spacing w:line="230" w:lineRule="auto" w:before="100" w:after="0"/>
              <w:ind w:left="0" w:right="0" w:firstLine="0"/>
              <w:jc w:val="center"/>
            </w:pPr>
            <w:r>
              <w:rPr>
                <w:rFonts w:ascii="TimesNewRoman,Italic" w:hAnsi="TimesNewRoman,Italic" w:eastAsia="TimesNewRoman,Italic"/>
                <w:b w:val="0"/>
                <w:i/>
                <w:color w:val="000000"/>
                <w:sz w:val="24"/>
              </w:rPr>
              <w:t>K</w:t>
            </w:r>
          </w:p>
        </w:tc>
        <w:tc>
          <w:tcPr>
            <w:tcW w:type="dxa" w:w="90"/>
            <w:tcBorders/>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4"/>
              </w:rPr>
              <w:t>4</w:t>
            </w:r>
          </w:p>
        </w:tc>
        <w:tc>
          <w:tcPr>
            <w:tcW w:type="dxa" w:w="134"/>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6"/>
            <w:tcBorders/>
            <w:tcMar>
              <w:start w:w="0" w:type="dxa"/>
              <w:end w:w="0" w:type="dxa"/>
            </w:tcMar>
          </w:tcPr>
          <w:p>
            <w:pPr>
              <w:autoSpaceDN w:val="0"/>
              <w:autoSpaceDE w:val="0"/>
              <w:widowControl/>
              <w:spacing w:line="230" w:lineRule="auto" w:before="100" w:after="0"/>
              <w:ind w:left="0" w:right="0" w:firstLine="0"/>
              <w:jc w:val="center"/>
            </w:pPr>
            <w:r>
              <w:rPr>
                <w:rFonts w:ascii="TimesNewRoman,Italic" w:hAnsi="TimesNewRoman,Italic" w:eastAsia="TimesNewRoman,Italic"/>
                <w:b w:val="0"/>
                <w:i/>
                <w:color w:val="000000"/>
                <w:sz w:val="24"/>
              </w:rPr>
              <w:t>C</w:t>
            </w:r>
          </w:p>
        </w:tc>
        <w:tc>
          <w:tcPr>
            <w:tcW w:type="dxa" w:w="140"/>
            <w:tcBorders/>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4"/>
              </w:rPr>
              <w:t>22</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0"/>
            <w:tcBorders/>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566"/>
            <w:gridSpan w:val="2"/>
            <w:tcBorders/>
            <w:tcMar>
              <w:start w:w="0" w:type="dxa"/>
              <w:end w:w="0" w:type="dxa"/>
            </w:tcMar>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0.29,</w:t>
            </w:r>
          </w:p>
        </w:tc>
        <w:tc>
          <w:tcPr>
            <w:tcW w:type="dxa" w:w="144"/>
            <w:tcBorders/>
            <w:tcMar>
              <w:start w:w="0" w:type="dxa"/>
              <w:end w:w="0" w:type="dxa"/>
            </w:tcMar>
          </w:tcPr>
          <w:p>
            <w:pPr>
              <w:autoSpaceDN w:val="0"/>
              <w:autoSpaceDE w:val="0"/>
              <w:widowControl/>
              <w:spacing w:line="230" w:lineRule="auto" w:before="100" w:after="0"/>
              <w:ind w:left="0" w:right="0" w:firstLine="0"/>
              <w:jc w:val="center"/>
            </w:pPr>
            <w:r>
              <w:rPr>
                <w:rFonts w:ascii="TimesNewRoman,Italic" w:hAnsi="TimesNewRoman,Italic" w:eastAsia="TimesNewRoman,Italic"/>
                <w:b w:val="0"/>
                <w:i/>
                <w:color w:val="000000"/>
                <w:sz w:val="24"/>
              </w:rPr>
              <w:t>K</w:t>
            </w:r>
          </w:p>
        </w:tc>
        <w:tc>
          <w:tcPr>
            <w:tcW w:type="dxa" w:w="90"/>
            <w:tcBorders/>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4"/>
              </w:rPr>
              <w:t>5</w:t>
            </w:r>
          </w:p>
        </w:tc>
        <w:tc>
          <w:tcPr>
            <w:tcW w:type="dxa" w:w="110"/>
            <w:tcBorders/>
            <w:tcMar>
              <w:start w:w="0" w:type="dxa"/>
              <w:end w:w="0" w:type="dxa"/>
            </w:tcMar>
          </w:tcPr>
          <w:p>
            <w:pPr>
              <w:autoSpaceDN w:val="0"/>
              <w:autoSpaceDE w:val="0"/>
              <w:widowControl/>
              <w:spacing w:line="404" w:lineRule="exact" w:before="0" w:after="0"/>
              <w:ind w:left="0" w:right="0" w:firstLine="0"/>
              <w:jc w:val="right"/>
            </w:pPr>
            <w:r>
              <w:rPr>
                <w:rFonts w:ascii="Symbol" w:hAnsi="Symbol" w:eastAsia="Symbol"/>
                <w:b w:val="0"/>
                <w:i w:val="0"/>
                <w:color w:val="000000"/>
                <w:sz w:val="27"/>
              </w:rPr>
              <w:t>(</w:t>
            </w:r>
          </w:p>
        </w:tc>
        <w:tc>
          <w:tcPr>
            <w:tcW w:type="dxa" w:w="33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22</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820"/>
            <w:tcBorders/>
            <w:tcMar>
              <w:start w:w="0" w:type="dxa"/>
              <w:end w:w="0" w:type="dxa"/>
            </w:tcMar>
          </w:tcPr>
          <w:p>
            <w:pPr>
              <w:autoSpaceDN w:val="0"/>
              <w:autoSpaceDE w:val="0"/>
              <w:widowControl/>
              <w:spacing w:line="314" w:lineRule="exact" w:before="70" w:after="0"/>
              <w:ind w:left="5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0.18</w:t>
            </w:r>
          </w:p>
        </w:tc>
      </w:tr>
      <w:tr>
        <w:trPr>
          <w:trHeight w:hRule="exact" w:val="482"/>
        </w:trPr>
        <w:tc>
          <w:tcPr>
            <w:tcW w:type="dxa" w:w="1000"/>
            <w:tcBorders/>
            <w:tcMar>
              <w:start w:w="0" w:type="dxa"/>
              <w:end w:w="0" w:type="dxa"/>
            </w:tcMar>
          </w:tcPr>
          <w:p>
            <w:pPr>
              <w:autoSpaceDN w:val="0"/>
              <w:autoSpaceDE w:val="0"/>
              <w:widowControl/>
              <w:spacing w:line="266" w:lineRule="auto" w:before="102"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23</w:t>
            </w:r>
          </w:p>
        </w:tc>
        <w:tc>
          <w:tcPr>
            <w:tcW w:type="dxa" w:w="12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0.42,</w:t>
            </w:r>
          </w:p>
        </w:tc>
        <w:tc>
          <w:tcPr>
            <w:tcW w:type="dxa" w:w="200"/>
            <w:tcBorders/>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0" w:lineRule="auto" w:before="256" w:after="0"/>
              <w:ind w:left="0" w:right="0" w:firstLine="0"/>
              <w:jc w:val="center"/>
            </w:pPr>
            <w:r>
              <w:rPr>
                <w:rFonts w:ascii="TimesNewRoman" w:hAnsi="TimesNewRoman" w:eastAsia="TimesNewRoman"/>
                <w:b w:val="0"/>
                <w:i w:val="0"/>
                <w:color w:val="000000"/>
                <w:sz w:val="14"/>
              </w:rPr>
              <w:t>2</w:t>
            </w:r>
          </w:p>
        </w:tc>
        <w:tc>
          <w:tcPr>
            <w:tcW w:type="dxa" w:w="10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320"/>
            <w:gridSpan w:val="2"/>
            <w:tcBorders/>
            <w:tcMar>
              <w:start w:w="0" w:type="dxa"/>
              <w:end w:w="0" w:type="dxa"/>
            </w:tcMar>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23</w:t>
            </w:r>
          </w:p>
        </w:tc>
        <w:tc>
          <w:tcPr>
            <w:tcW w:type="dxa" w:w="12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0.21,</w:t>
            </w:r>
          </w:p>
        </w:tc>
        <w:tc>
          <w:tcPr>
            <w:tcW w:type="dxa" w:w="186"/>
            <w:tcBorders/>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K</w:t>
            </w:r>
          </w:p>
        </w:tc>
        <w:tc>
          <w:tcPr>
            <w:tcW w:type="dxa" w:w="94"/>
            <w:tcBorders/>
            <w:tcMar>
              <w:start w:w="0" w:type="dxa"/>
              <w:end w:w="0" w:type="dxa"/>
            </w:tcMar>
          </w:tcPr>
          <w:p>
            <w:pPr>
              <w:autoSpaceDN w:val="0"/>
              <w:autoSpaceDE w:val="0"/>
              <w:widowControl/>
              <w:spacing w:line="230" w:lineRule="auto" w:before="256" w:after="0"/>
              <w:ind w:left="0" w:right="0" w:firstLine="0"/>
              <w:jc w:val="center"/>
            </w:pPr>
            <w:r>
              <w:rPr>
                <w:rFonts w:ascii="TimesNewRoman" w:hAnsi="TimesNewRoman" w:eastAsia="TimesNewRoman"/>
                <w:b w:val="0"/>
                <w:i w:val="0"/>
                <w:color w:val="000000"/>
                <w:sz w:val="14"/>
              </w:rPr>
              <w:t>3</w:t>
            </w:r>
          </w:p>
        </w:tc>
        <w:tc>
          <w:tcPr>
            <w:tcW w:type="dxa" w:w="10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23</w:t>
            </w:r>
          </w:p>
        </w:tc>
        <w:tc>
          <w:tcPr>
            <w:tcW w:type="dxa" w:w="12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p>
        </w:tc>
        <w:tc>
          <w:tcPr>
            <w:tcW w:type="dxa" w:w="500"/>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0.17,</w:t>
            </w:r>
          </w:p>
        </w:tc>
        <w:tc>
          <w:tcPr>
            <w:tcW w:type="dxa" w:w="180"/>
            <w:tcBorders/>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K</w:t>
            </w:r>
          </w:p>
        </w:tc>
        <w:tc>
          <w:tcPr>
            <w:tcW w:type="dxa" w:w="150"/>
            <w:tcBorders/>
            <w:tcMar>
              <w:start w:w="0" w:type="dxa"/>
              <w:end w:w="0" w:type="dxa"/>
            </w:tcMar>
          </w:tcPr>
          <w:p>
            <w:pPr>
              <w:autoSpaceDN w:val="0"/>
              <w:autoSpaceDE w:val="0"/>
              <w:widowControl/>
              <w:spacing w:line="230" w:lineRule="auto" w:before="256" w:after="0"/>
              <w:ind w:left="0" w:right="0" w:firstLine="0"/>
              <w:jc w:val="center"/>
            </w:pPr>
            <w:r>
              <w:rPr>
                <w:rFonts w:ascii="TimesNewRoman" w:hAnsi="TimesNewRoman" w:eastAsia="TimesNewRoman"/>
                <w:b w:val="0"/>
                <w:i w:val="0"/>
                <w:color w:val="000000"/>
                <w:sz w:val="14"/>
              </w:rPr>
              <w:t>4</w:t>
            </w:r>
          </w:p>
        </w:tc>
        <w:tc>
          <w:tcPr>
            <w:tcW w:type="dxa" w:w="9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300"/>
            <w:gridSpan w:val="2"/>
            <w:tcBorders/>
            <w:tcMar>
              <w:start w:w="0" w:type="dxa"/>
              <w:end w:w="0" w:type="dxa"/>
            </w:tcMar>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23</w:t>
            </w:r>
          </w:p>
        </w:tc>
        <w:tc>
          <w:tcPr>
            <w:tcW w:type="dxa" w:w="14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140"/>
            <w:tcBorders/>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p>
        </w:tc>
        <w:tc>
          <w:tcPr>
            <w:tcW w:type="dxa" w:w="680"/>
            <w:gridSpan w:val="2"/>
            <w:tcBorders/>
            <w:tcMar>
              <w:start w:w="0" w:type="dxa"/>
              <w:end w:w="0" w:type="dxa"/>
            </w:tcMar>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0.05,</w:t>
            </w:r>
          </w:p>
        </w:tc>
        <w:tc>
          <w:tcPr>
            <w:tcW w:type="dxa" w:w="190"/>
            <w:gridSpan w:val="2"/>
            <w:tcBorders/>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K</w:t>
            </w:r>
          </w:p>
        </w:tc>
        <w:tc>
          <w:tcPr>
            <w:tcW w:type="dxa" w:w="90"/>
            <w:tcBorders/>
            <w:tcMar>
              <w:start w:w="0" w:type="dxa"/>
              <w:end w:w="0" w:type="dxa"/>
            </w:tcMar>
          </w:tcPr>
          <w:p>
            <w:pPr>
              <w:autoSpaceDN w:val="0"/>
              <w:autoSpaceDE w:val="0"/>
              <w:widowControl/>
              <w:spacing w:line="230" w:lineRule="auto" w:before="256" w:after="0"/>
              <w:ind w:left="0" w:right="0" w:firstLine="0"/>
              <w:jc w:val="center"/>
            </w:pPr>
            <w:r>
              <w:rPr>
                <w:rFonts w:ascii="TimesNewRoman" w:hAnsi="TimesNewRoman" w:eastAsia="TimesNewRoman"/>
                <w:b w:val="0"/>
                <w:i w:val="0"/>
                <w:color w:val="000000"/>
                <w:sz w:val="14"/>
              </w:rPr>
              <w:t>5</w:t>
            </w:r>
          </w:p>
        </w:tc>
        <w:tc>
          <w:tcPr>
            <w:tcW w:type="dxa" w:w="11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330"/>
            <w:tcBorders/>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23</w:t>
            </w:r>
          </w:p>
        </w:tc>
        <w:tc>
          <w:tcPr>
            <w:tcW w:type="dxa" w:w="12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p>
        </w:tc>
        <w:tc>
          <w:tcPr>
            <w:tcW w:type="dxa" w:w="820"/>
            <w:tcBorders/>
            <w:tcMar>
              <w:start w:w="0" w:type="dxa"/>
              <w:end w:w="0" w:type="dxa"/>
            </w:tcMar>
          </w:tcPr>
          <w:p>
            <w:pPr>
              <w:autoSpaceDN w:val="0"/>
              <w:autoSpaceDE w:val="0"/>
              <w:widowControl/>
              <w:spacing w:line="314" w:lineRule="exact" w:before="74" w:after="0"/>
              <w:ind w:left="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0.35</w:t>
            </w:r>
          </w:p>
        </w:tc>
      </w:tr>
    </w:tbl>
    <w:p>
      <w:pPr>
        <w:autoSpaceDN w:val="0"/>
        <w:autoSpaceDE w:val="0"/>
        <w:widowControl/>
        <w:spacing w:line="230" w:lineRule="auto" w:before="4398" w:after="0"/>
        <w:ind w:left="0" w:right="4450" w:firstLine="0"/>
        <w:jc w:val="right"/>
      </w:pPr>
      <w:r>
        <w:rPr>
          <w:rFonts w:ascii="TimesNewRoman" w:hAnsi="TimesNewRoman" w:eastAsia="TimesNewRoman"/>
          <w:b w:val="0"/>
          <w:i w:val="0"/>
          <w:color w:val="000000"/>
          <w:sz w:val="18"/>
        </w:rPr>
        <w:t xml:space="preserve">55 </w:t>
      </w:r>
    </w:p>
    <w:tbl>
      <w:tblPr>
        <w:tblW w:type="auto" w:w="0"/>
        <w:tblLayout w:type="fixed"/>
        <w:tblLook w:firstColumn="1" w:firstRow="1" w:lastColumn="0" w:lastRow="0" w:noHBand="0" w:noVBand="1" w:val="04A0"/>
        <w:tblInd w:w="740.0" w:type="dxa"/>
      </w:tblPr>
      <w:tblGrid>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tblGrid>
      <w:tr>
        <w:trPr>
          <w:trHeight w:hRule="exact" w:val="424"/>
        </w:trPr>
        <w:tc>
          <w:tcPr>
            <w:tcW w:type="dxa" w:w="1040"/>
            <w:tcBorders/>
            <w:tcMar>
              <w:start w:w="0" w:type="dxa"/>
              <w:end w:w="0" w:type="dxa"/>
            </w:tcMar>
          </w:tcPr>
          <w:p>
            <w:pPr>
              <w:autoSpaceDN w:val="0"/>
              <w:autoSpaceDE w:val="0"/>
              <w:widowControl/>
              <w:spacing w:line="334"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tcBorders/>
            <w:tcMar>
              <w:start w:w="0" w:type="dxa"/>
              <w:end w:w="0" w:type="dxa"/>
            </w:tcMar>
          </w:tcPr>
          <w:p>
            <w:pPr>
              <w:autoSpaceDN w:val="0"/>
              <w:autoSpaceDE w:val="0"/>
              <w:widowControl/>
              <w:spacing w:line="266" w:lineRule="auto" w:before="11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12</w:t>
            </w:r>
          </w:p>
        </w:tc>
        <w:tc>
          <w:tcPr>
            <w:tcW w:type="dxa" w:w="80"/>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11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20"/>
            <w:tcBorders/>
            <w:tcMar>
              <w:start w:w="0" w:type="dxa"/>
              <w:end w:w="0" w:type="dxa"/>
            </w:tcMar>
          </w:tcPr>
          <w:p>
            <w:pPr>
              <w:autoSpaceDN w:val="0"/>
              <w:autoSpaceDE w:val="0"/>
              <w:widowControl/>
              <w:spacing w:line="404" w:lineRule="exact" w:before="2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90" w:after="0"/>
              <w:ind w:left="0" w:right="0" w:firstLine="0"/>
              <w:jc w:val="center"/>
            </w:pPr>
            <w:r>
              <w:rPr>
                <w:rFonts w:ascii="Symbol" w:hAnsi="Symbol" w:eastAsia="Symbol"/>
                <w:b w:val="0"/>
                <w:i w:val="0"/>
                <w:color w:val="000000"/>
                <w:sz w:val="24"/>
              </w:rPr>
              <w:t>=</w:t>
            </w:r>
          </w:p>
        </w:tc>
        <w:tc>
          <w:tcPr>
            <w:tcW w:type="dxa" w:w="658"/>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4"/>
              </w:rPr>
              <w:t>28.21,</w:t>
            </w:r>
          </w:p>
        </w:tc>
        <w:tc>
          <w:tcPr>
            <w:tcW w:type="dxa" w:w="274"/>
            <w:tcBorders/>
            <w:tcMar>
              <w:start w:w="0" w:type="dxa"/>
              <w:end w:w="0" w:type="dxa"/>
            </w:tcMar>
          </w:tcPr>
          <w:p>
            <w:pPr>
              <w:autoSpaceDN w:val="0"/>
              <w:autoSpaceDE w:val="0"/>
              <w:widowControl/>
              <w:spacing w:line="33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8"/>
            <w:gridSpan w:val="2"/>
            <w:tcBorders/>
            <w:tcMar>
              <w:start w:w="0" w:type="dxa"/>
              <w:end w:w="0" w:type="dxa"/>
            </w:tcMar>
            <w:tcMar>
              <w:start w:w="0" w:type="dxa"/>
              <w:end w:w="0" w:type="dxa"/>
            </w:tcMar>
          </w:tcPr>
          <w:p>
            <w:pPr>
              <w:autoSpaceDN w:val="0"/>
              <w:autoSpaceDE w:val="0"/>
              <w:widowControl/>
              <w:spacing w:line="266" w:lineRule="auto" w:before="11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12</w:t>
            </w:r>
          </w:p>
        </w:tc>
        <w:tc>
          <w:tcPr>
            <w:tcW w:type="dxa" w:w="298"/>
            <w:gridSpan w:val="2"/>
            <w:tcBorders/>
            <w:tcMar>
              <w:start w:w="0" w:type="dxa"/>
              <w:end w:w="0" w:type="dxa"/>
            </w:tcMar>
            <w:tcMar>
              <w:start w:w="0" w:type="dxa"/>
              <w:end w:w="0" w:type="dxa"/>
            </w:tcMar>
          </w:tcPr>
          <w:p>
            <w:pPr>
              <w:autoSpaceDN w:val="0"/>
              <w:autoSpaceDE w:val="0"/>
              <w:widowControl/>
              <w:spacing w:line="266" w:lineRule="auto" w:before="116"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02"/>
            <w:tcBorders/>
            <w:tcMar>
              <w:start w:w="0" w:type="dxa"/>
              <w:end w:w="0" w:type="dxa"/>
            </w:tcMar>
          </w:tcPr>
          <w:p>
            <w:pPr>
              <w:autoSpaceDN w:val="0"/>
              <w:autoSpaceDE w:val="0"/>
              <w:widowControl/>
              <w:spacing w:line="404" w:lineRule="exact" w:before="2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90" w:after="0"/>
              <w:ind w:left="0" w:right="0" w:firstLine="0"/>
              <w:jc w:val="center"/>
            </w:pPr>
            <w:r>
              <w:rPr>
                <w:rFonts w:ascii="Symbol" w:hAnsi="Symbol" w:eastAsia="Symbol"/>
                <w:b w:val="0"/>
                <w:i w:val="0"/>
                <w:color w:val="000000"/>
                <w:sz w:val="24"/>
              </w:rPr>
              <w:t>=</w:t>
            </w:r>
          </w:p>
        </w:tc>
        <w:tc>
          <w:tcPr>
            <w:tcW w:type="dxa" w:w="61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4"/>
              </w:rPr>
              <w:t>13.21,</w:t>
            </w:r>
          </w:p>
        </w:tc>
        <w:tc>
          <w:tcPr>
            <w:tcW w:type="dxa" w:w="304"/>
            <w:gridSpan w:val="2"/>
            <w:tcBorders/>
            <w:tcMar>
              <w:start w:w="0" w:type="dxa"/>
              <w:end w:w="0" w:type="dxa"/>
            </w:tcMar>
            <w:tcMar>
              <w:start w:w="0" w:type="dxa"/>
              <w:end w:w="0" w:type="dxa"/>
            </w:tcMar>
          </w:tcPr>
          <w:p>
            <w:pPr>
              <w:autoSpaceDN w:val="0"/>
              <w:autoSpaceDE w:val="0"/>
              <w:widowControl/>
              <w:spacing w:line="33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20"/>
            <w:gridSpan w:val="2"/>
            <w:tcBorders/>
            <w:tcMar>
              <w:start w:w="0" w:type="dxa"/>
              <w:end w:w="0" w:type="dxa"/>
            </w:tcMar>
            <w:tcMar>
              <w:start w:w="0" w:type="dxa"/>
              <w:end w:w="0" w:type="dxa"/>
            </w:tcMar>
          </w:tcPr>
          <w:p>
            <w:pPr>
              <w:autoSpaceDN w:val="0"/>
              <w:autoSpaceDE w:val="0"/>
              <w:widowControl/>
              <w:spacing w:line="266" w:lineRule="auto" w:before="11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12</w:t>
            </w:r>
          </w:p>
        </w:tc>
        <w:tc>
          <w:tcPr>
            <w:tcW w:type="dxa" w:w="44"/>
            <w:tcBorders/>
            <w:tcMar>
              <w:start w:w="0" w:type="dxa"/>
              <w:end w:w="0" w:type="dxa"/>
            </w:tcMar>
          </w:tcPr>
          <w:p>
            <w:pPr>
              <w:autoSpaceDN w:val="0"/>
              <w:autoSpaceDE w:val="0"/>
              <w:widowControl/>
              <w:spacing w:line="230" w:lineRule="auto" w:before="118" w:after="0"/>
              <w:ind w:left="0" w:right="0" w:firstLine="0"/>
              <w:jc w:val="center"/>
            </w:pPr>
            <w:r>
              <w:rPr>
                <w:rFonts w:ascii="TimesNewRoman" w:hAnsi="TimesNewRoman" w:eastAsia="TimesNewRoman"/>
                <w:b w:val="0"/>
                <w:i w:val="0"/>
                <w:color w:val="000000"/>
                <w:sz w:val="24"/>
              </w:rPr>
              <w:t xml:space="preserve">, </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16"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36"/>
            <w:gridSpan w:val="2"/>
            <w:tcBorders/>
            <w:tcMar>
              <w:start w:w="0" w:type="dxa"/>
              <w:end w:w="0" w:type="dxa"/>
            </w:tcMar>
            <w:tcMar>
              <w:start w:w="0" w:type="dxa"/>
              <w:end w:w="0" w:type="dxa"/>
            </w:tcMar>
          </w:tcPr>
          <w:p>
            <w:pPr>
              <w:autoSpaceDN w:val="0"/>
              <w:autoSpaceDE w:val="0"/>
              <w:widowControl/>
              <w:spacing w:line="404" w:lineRule="exact" w:before="20" w:after="0"/>
              <w:ind w:left="0" w:right="0" w:firstLine="0"/>
              <w:jc w:val="center"/>
            </w:pPr>
            <w:r>
              <w:rPr>
                <w:rFonts w:ascii="Symbol" w:hAnsi="Symbol" w:eastAsia="Symbol"/>
                <w:b w:val="0"/>
                <w:i w:val="0"/>
                <w:color w:val="000000"/>
                <w:sz w:val="27"/>
              </w:rPr>
              <w:t>)</w:t>
            </w:r>
          </w:p>
        </w:tc>
        <w:tc>
          <w:tcPr>
            <w:tcW w:type="dxa" w:w="160"/>
            <w:gridSpan w:val="2"/>
            <w:tcBorders/>
            <w:tcMar>
              <w:start w:w="0" w:type="dxa"/>
              <w:end w:w="0" w:type="dxa"/>
            </w:tcMar>
            <w:tcMar>
              <w:start w:w="0" w:type="dxa"/>
              <w:end w:w="0" w:type="dxa"/>
            </w:tcMar>
          </w:tcPr>
          <w:p>
            <w:pPr>
              <w:autoSpaceDN w:val="0"/>
              <w:autoSpaceDE w:val="0"/>
              <w:widowControl/>
              <w:spacing w:line="314" w:lineRule="exact" w:before="90" w:after="0"/>
              <w:ind w:left="0" w:right="0" w:firstLine="0"/>
              <w:jc w:val="center"/>
            </w:pPr>
            <w:r>
              <w:rPr>
                <w:rFonts w:ascii="Symbol" w:hAnsi="Symbol" w:eastAsia="Symbol"/>
                <w:b w:val="0"/>
                <w:i w:val="0"/>
                <w:color w:val="000000"/>
                <w:sz w:val="24"/>
              </w:rPr>
              <w:t>=</w:t>
            </w:r>
          </w:p>
        </w:tc>
        <w:tc>
          <w:tcPr>
            <w:tcW w:type="dxa" w:w="2380"/>
            <w:gridSpan w:val="2"/>
            <w:tcBorders/>
            <w:tcMar>
              <w:start w:w="0" w:type="dxa"/>
              <w:end w:w="0" w:type="dxa"/>
            </w:tcMar>
            <w:tcMar>
              <w:start w:w="0" w:type="dxa"/>
              <w:end w:w="0" w:type="dxa"/>
            </w:tcMar>
          </w:tcPr>
          <w:p>
            <w:pPr>
              <w:autoSpaceDN w:val="0"/>
              <w:autoSpaceDE w:val="0"/>
              <w:widowControl/>
              <w:spacing w:line="230" w:lineRule="auto" w:before="118" w:after="0"/>
              <w:ind w:left="56" w:right="0" w:firstLine="0"/>
              <w:jc w:val="left"/>
            </w:pPr>
            <w:r>
              <w:rPr>
                <w:rFonts w:ascii="TimesNewRoman" w:hAnsi="TimesNewRoman" w:eastAsia="TimesNewRoman"/>
                <w:b w:val="0"/>
                <w:i w:val="0"/>
                <w:color w:val="000000"/>
                <w:sz w:val="24"/>
              </w:rPr>
              <w:t>3.21,</w:t>
            </w:r>
          </w:p>
        </w:tc>
      </w:tr>
      <w:tr>
        <w:trPr>
          <w:trHeight w:hRule="exact" w:val="400"/>
        </w:trPr>
        <w:tc>
          <w:tcPr>
            <w:tcW w:type="dxa" w:w="1040"/>
            <w:tcBorders/>
            <w:tcMar>
              <w:start w:w="0" w:type="dxa"/>
              <w:end w:w="0" w:type="dxa"/>
            </w:tcMar>
          </w:tcPr>
          <w:p>
            <w:pPr>
              <w:autoSpaceDN w:val="0"/>
              <w:autoSpaceDE w:val="0"/>
              <w:widowControl/>
              <w:spacing w:line="312"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12</w:t>
            </w:r>
          </w:p>
        </w:tc>
        <w:tc>
          <w:tcPr>
            <w:tcW w:type="dxa" w:w="80"/>
            <w:tcBorders/>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p>
        </w:tc>
        <w:tc>
          <w:tcPr>
            <w:tcW w:type="dxa" w:w="658"/>
            <w:tcBorders/>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3.21,</w:t>
            </w:r>
          </w:p>
        </w:tc>
        <w:tc>
          <w:tcPr>
            <w:tcW w:type="dxa" w:w="274"/>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8"/>
            <w:gridSpan w:val="2"/>
            <w:tcBorders/>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12</w:t>
            </w:r>
          </w:p>
        </w:tc>
        <w:tc>
          <w:tcPr>
            <w:tcW w:type="dxa" w:w="78"/>
            <w:tcBorders/>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02"/>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p>
        </w:tc>
        <w:tc>
          <w:tcPr>
            <w:tcW w:type="dxa" w:w="61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11.79,</w:t>
            </w:r>
          </w:p>
        </w:tc>
        <w:tc>
          <w:tcPr>
            <w:tcW w:type="dxa" w:w="304"/>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4"/>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12</w:t>
            </w:r>
          </w:p>
        </w:tc>
        <w:tc>
          <w:tcPr>
            <w:tcW w:type="dxa" w:w="68"/>
            <w:tcBorders/>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w:t>
            </w:r>
          </w:p>
        </w:tc>
        <w:tc>
          <w:tcPr>
            <w:tcW w:type="dxa" w:w="244"/>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2"/>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0"/>
            <w:gridSpan w:val="2"/>
            <w:tcBorders/>
            <w:tcMar>
              <w:start w:w="0" w:type="dxa"/>
              <w:end w:w="0" w:type="dxa"/>
            </w:tcMar>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p>
        </w:tc>
        <w:tc>
          <w:tcPr>
            <w:tcW w:type="dxa" w:w="2322"/>
            <w:tcBorders/>
            <w:tcMar>
              <w:start w:w="0" w:type="dxa"/>
              <w:end w:w="0" w:type="dxa"/>
            </w:tcMar>
          </w:tcPr>
          <w:p>
            <w:pPr>
              <w:autoSpaceDN w:val="0"/>
              <w:autoSpaceDE w:val="0"/>
              <w:widowControl/>
              <w:spacing w:line="312" w:lineRule="exact" w:before="70" w:after="0"/>
              <w:ind w:left="6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26.79</w:t>
            </w:r>
          </w:p>
        </w:tc>
      </w:tr>
      <w:tr>
        <w:trPr>
          <w:trHeight w:hRule="exact" w:val="421"/>
        </w:trPr>
        <w:tc>
          <w:tcPr>
            <w:tcW w:type="dxa" w:w="1040"/>
            <w:tcBorders/>
            <w:tcMar>
              <w:start w:w="0" w:type="dxa"/>
              <w:end w:w="0" w:type="dxa"/>
            </w:tcMar>
          </w:tcPr>
          <w:p>
            <w:pPr>
              <w:autoSpaceDN w:val="0"/>
              <w:autoSpaceDE w:val="0"/>
              <w:widowControl/>
              <w:spacing w:line="330"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tcBorders/>
            <w:tcMar>
              <w:start w:w="0" w:type="dxa"/>
              <w:end w:w="0" w:type="dxa"/>
            </w:tcMar>
          </w:tcPr>
          <w:p>
            <w:pPr>
              <w:autoSpaceDN w:val="0"/>
              <w:autoSpaceDE w:val="0"/>
              <w:widowControl/>
              <w:spacing w:line="266" w:lineRule="auto" w:before="10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13</w:t>
            </w:r>
          </w:p>
        </w:tc>
        <w:tc>
          <w:tcPr>
            <w:tcW w:type="dxa" w:w="80"/>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10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20"/>
            <w:tcBorders/>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72" w:after="0"/>
              <w:ind w:left="0" w:right="0" w:firstLine="0"/>
              <w:jc w:val="center"/>
            </w:pPr>
            <w:r>
              <w:rPr>
                <w:rFonts w:ascii="Symbol" w:hAnsi="Symbol" w:eastAsia="Symbol"/>
                <w:b w:val="0"/>
                <w:i w:val="0"/>
                <w:color w:val="000000"/>
                <w:sz w:val="24"/>
              </w:rPr>
              <w:t>=</w:t>
            </w:r>
          </w:p>
        </w:tc>
        <w:tc>
          <w:tcPr>
            <w:tcW w:type="dxa" w:w="658"/>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36.32,</w:t>
            </w:r>
          </w:p>
        </w:tc>
        <w:tc>
          <w:tcPr>
            <w:tcW w:type="dxa" w:w="274"/>
            <w:tcBorders/>
            <w:tcMar>
              <w:start w:w="0" w:type="dxa"/>
              <w:end w:w="0" w:type="dxa"/>
            </w:tcMar>
          </w:tcPr>
          <w:p>
            <w:pPr>
              <w:autoSpaceDN w:val="0"/>
              <w:autoSpaceDE w:val="0"/>
              <w:widowControl/>
              <w:spacing w:line="330"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8"/>
            <w:gridSpan w:val="2"/>
            <w:tcBorders/>
            <w:tcMar>
              <w:start w:w="0" w:type="dxa"/>
              <w:end w:w="0" w:type="dxa"/>
            </w:tcMar>
            <w:tcMar>
              <w:start w:w="0" w:type="dxa"/>
              <w:end w:w="0" w:type="dxa"/>
            </w:tcMar>
          </w:tcPr>
          <w:p>
            <w:pPr>
              <w:autoSpaceDN w:val="0"/>
              <w:autoSpaceDE w:val="0"/>
              <w:widowControl/>
              <w:spacing w:line="266" w:lineRule="auto" w:before="10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13</w:t>
            </w:r>
          </w:p>
        </w:tc>
        <w:tc>
          <w:tcPr>
            <w:tcW w:type="dxa" w:w="78"/>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100" w:after="0"/>
              <w:ind w:left="0" w:right="0" w:firstLine="0"/>
              <w:jc w:val="left"/>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02"/>
            <w:tcBorders/>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72" w:after="0"/>
              <w:ind w:left="0" w:right="0" w:firstLine="0"/>
              <w:jc w:val="center"/>
            </w:pPr>
            <w:r>
              <w:rPr>
                <w:rFonts w:ascii="Symbol" w:hAnsi="Symbol" w:eastAsia="Symbol"/>
                <w:b w:val="0"/>
                <w:i w:val="0"/>
                <w:color w:val="000000"/>
                <w:sz w:val="24"/>
              </w:rPr>
              <w:t>=</w:t>
            </w:r>
          </w:p>
        </w:tc>
        <w:tc>
          <w:tcPr>
            <w:tcW w:type="dxa" w:w="61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 xml:space="preserve">2 </w:t>
            </w:r>
            <w:r>
              <w:rPr>
                <w:rFonts w:ascii="TimesNewRoman" w:hAnsi="TimesNewRoman" w:eastAsia="TimesNewRoman"/>
                <w:b w:val="0"/>
                <w:i w:val="0"/>
                <w:color w:val="000000"/>
                <w:sz w:val="24"/>
              </w:rPr>
              <w:t>1.32,</w:t>
            </w:r>
          </w:p>
        </w:tc>
        <w:tc>
          <w:tcPr>
            <w:tcW w:type="dxa" w:w="304"/>
            <w:gridSpan w:val="2"/>
            <w:tcBorders/>
            <w:tcMar>
              <w:start w:w="0" w:type="dxa"/>
              <w:end w:w="0" w:type="dxa"/>
            </w:tcMar>
            <w:tcMar>
              <w:start w:w="0" w:type="dxa"/>
              <w:end w:w="0" w:type="dxa"/>
            </w:tcMar>
          </w:tcPr>
          <w:p>
            <w:pPr>
              <w:autoSpaceDN w:val="0"/>
              <w:autoSpaceDE w:val="0"/>
              <w:widowControl/>
              <w:spacing w:line="330"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4"/>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13</w:t>
            </w:r>
          </w:p>
        </w:tc>
        <w:tc>
          <w:tcPr>
            <w:tcW w:type="dxa" w:w="68"/>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w:t>
            </w:r>
          </w:p>
        </w:tc>
        <w:tc>
          <w:tcPr>
            <w:tcW w:type="dxa" w:w="172"/>
            <w:gridSpan w:val="2"/>
            <w:tcBorders/>
            <w:tcMar>
              <w:start w:w="0" w:type="dxa"/>
              <w:end w:w="0" w:type="dxa"/>
            </w:tcMar>
            <w:tcMar>
              <w:start w:w="0" w:type="dxa"/>
              <w:end w:w="0" w:type="dxa"/>
            </w:tcMar>
          </w:tcPr>
          <w:p>
            <w:pPr>
              <w:autoSpaceDN w:val="0"/>
              <w:autoSpaceDE w:val="0"/>
              <w:widowControl/>
              <w:spacing w:line="266" w:lineRule="auto" w:before="10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36"/>
            <w:gridSpan w:val="2"/>
            <w:tcBorders/>
            <w:tcMar>
              <w:start w:w="0" w:type="dxa"/>
              <w:end w:w="0" w:type="dxa"/>
            </w:tcMar>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218"/>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72" w:after="0"/>
              <w:ind w:left="0" w:right="0" w:firstLine="0"/>
              <w:jc w:val="center"/>
            </w:pPr>
            <w:r>
              <w:rPr>
                <w:rFonts w:ascii="Symbol" w:hAnsi="Symbol" w:eastAsia="Symbol"/>
                <w:b w:val="0"/>
                <w:i w:val="0"/>
                <w:color w:val="000000"/>
                <w:sz w:val="24"/>
              </w:rPr>
              <w:t>=</w:t>
            </w:r>
          </w:p>
        </w:tc>
        <w:tc>
          <w:tcPr>
            <w:tcW w:type="dxa" w:w="2322"/>
            <w:tcBorders/>
            <w:tcMar>
              <w:start w:w="0" w:type="dxa"/>
              <w:end w:w="0" w:type="dxa"/>
            </w:tcMar>
          </w:tcPr>
          <w:p>
            <w:pPr>
              <w:autoSpaceDN w:val="0"/>
              <w:autoSpaceDE w:val="0"/>
              <w:widowControl/>
              <w:spacing w:line="230" w:lineRule="auto" w:before="102" w:after="0"/>
              <w:ind w:left="12" w:right="0" w:firstLine="0"/>
              <w:jc w:val="left"/>
            </w:pPr>
            <w:r>
              <w:rPr>
                <w:rFonts w:ascii="TimesNewRoman" w:hAnsi="TimesNewRoman" w:eastAsia="TimesNewRoman"/>
                <w:b w:val="0"/>
                <w:i w:val="0"/>
                <w:color w:val="000000"/>
                <w:sz w:val="24"/>
              </w:rPr>
              <w:t>11.32,</w:t>
            </w:r>
          </w:p>
        </w:tc>
      </w:tr>
      <w:tr>
        <w:trPr>
          <w:trHeight w:hRule="exact" w:val="402"/>
        </w:trPr>
        <w:tc>
          <w:tcPr>
            <w:tcW w:type="dxa" w:w="1040"/>
            <w:tcBorders/>
            <w:tcMar>
              <w:start w:w="0" w:type="dxa"/>
              <w:end w:w="0" w:type="dxa"/>
            </w:tcMar>
          </w:tcPr>
          <w:p>
            <w:pPr>
              <w:autoSpaceDN w:val="0"/>
              <w:autoSpaceDE w:val="0"/>
              <w:widowControl/>
              <w:spacing w:line="312"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tcBorders/>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13</w:t>
            </w:r>
          </w:p>
        </w:tc>
        <w:tc>
          <w:tcPr>
            <w:tcW w:type="dxa" w:w="80"/>
            <w:tcBorders/>
            <w:tcMar>
              <w:start w:w="0" w:type="dxa"/>
              <w:end w:w="0" w:type="dxa"/>
            </w:tcMar>
          </w:tcPr>
          <w:p>
            <w:pPr>
              <w:autoSpaceDN w:val="0"/>
              <w:autoSpaceDE w:val="0"/>
              <w:widowControl/>
              <w:spacing w:line="230" w:lineRule="auto" w:before="84"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56" w:after="0"/>
              <w:ind w:left="0" w:right="0" w:firstLine="0"/>
              <w:jc w:val="center"/>
            </w:pPr>
            <w:r>
              <w:rPr>
                <w:rFonts w:ascii="Symbol" w:hAnsi="Symbol" w:eastAsia="Symbol"/>
                <w:b w:val="0"/>
                <w:i w:val="0"/>
                <w:color w:val="000000"/>
                <w:sz w:val="24"/>
              </w:rPr>
              <w:t>=</w:t>
            </w:r>
          </w:p>
        </w:tc>
        <w:tc>
          <w:tcPr>
            <w:tcW w:type="dxa" w:w="658"/>
            <w:tcBorders/>
            <w:tcMar>
              <w:start w:w="0" w:type="dxa"/>
              <w:end w:w="0" w:type="dxa"/>
            </w:tcMar>
          </w:tcPr>
          <w:p>
            <w:pPr>
              <w:autoSpaceDN w:val="0"/>
              <w:autoSpaceDE w:val="0"/>
              <w:widowControl/>
              <w:spacing w:line="312" w:lineRule="exact" w:before="5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3 68,</w:t>
            </w:r>
          </w:p>
        </w:tc>
        <w:tc>
          <w:tcPr>
            <w:tcW w:type="dxa" w:w="274"/>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8"/>
            <w:gridSpan w:val="2"/>
            <w:tcBorders/>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13</w:t>
            </w:r>
          </w:p>
        </w:tc>
        <w:tc>
          <w:tcPr>
            <w:tcW w:type="dxa" w:w="78"/>
            <w:tcBorders/>
            <w:tcMar>
              <w:start w:w="0" w:type="dxa"/>
              <w:end w:w="0" w:type="dxa"/>
            </w:tcMar>
          </w:tcPr>
          <w:p>
            <w:pPr>
              <w:autoSpaceDN w:val="0"/>
              <w:autoSpaceDE w:val="0"/>
              <w:widowControl/>
              <w:spacing w:line="230" w:lineRule="auto" w:before="84"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02"/>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56" w:after="0"/>
              <w:ind w:left="0" w:right="0" w:firstLine="0"/>
              <w:jc w:val="center"/>
            </w:pPr>
            <w:r>
              <w:rPr>
                <w:rFonts w:ascii="Symbol" w:hAnsi="Symbol" w:eastAsia="Symbol"/>
                <w:b w:val="0"/>
                <w:i w:val="0"/>
                <w:color w:val="000000"/>
                <w:sz w:val="24"/>
              </w:rPr>
              <w:t>=</w:t>
            </w:r>
          </w:p>
        </w:tc>
        <w:tc>
          <w:tcPr>
            <w:tcW w:type="dxa" w:w="540"/>
            <w:gridSpan w:val="2"/>
            <w:tcBorders/>
            <w:tcMar>
              <w:start w:w="0" w:type="dxa"/>
              <w:end w:w="0" w:type="dxa"/>
            </w:tcMar>
            <w:tcMar>
              <w:start w:w="0" w:type="dxa"/>
              <w:end w:w="0" w:type="dxa"/>
            </w:tcMar>
          </w:tcPr>
          <w:p>
            <w:pPr>
              <w:autoSpaceDN w:val="0"/>
              <w:autoSpaceDE w:val="0"/>
              <w:widowControl/>
              <w:spacing w:line="230" w:lineRule="auto" w:before="84" w:after="0"/>
              <w:ind w:left="0" w:right="0" w:firstLine="0"/>
              <w:jc w:val="center"/>
            </w:pPr>
            <w:r>
              <w:rPr>
                <w:rFonts w:ascii="TimesNewRoman" w:hAnsi="TimesNewRoman" w:eastAsia="TimesNewRoman"/>
                <w:b w:val="0"/>
                <w:i w:val="0"/>
                <w:color w:val="000000"/>
                <w:sz w:val="24"/>
              </w:rPr>
              <w:t>3.68,</w:t>
            </w:r>
          </w:p>
        </w:tc>
        <w:tc>
          <w:tcPr>
            <w:tcW w:type="dxa" w:w="300"/>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gridSpan w:val="2"/>
            <w:tcBorders/>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13</w:t>
            </w:r>
          </w:p>
        </w:tc>
        <w:tc>
          <w:tcPr>
            <w:tcW w:type="dxa" w:w="60"/>
            <w:tcBorders/>
            <w:tcMar>
              <w:start w:w="0" w:type="dxa"/>
              <w:end w:w="0" w:type="dxa"/>
            </w:tcMar>
          </w:tcPr>
          <w:p>
            <w:pPr>
              <w:autoSpaceDN w:val="0"/>
              <w:autoSpaceDE w:val="0"/>
              <w:widowControl/>
              <w:spacing w:line="230" w:lineRule="auto" w:before="84" w:after="0"/>
              <w:ind w:left="0" w:right="0" w:firstLine="0"/>
              <w:jc w:val="center"/>
            </w:pPr>
            <w:r>
              <w:rPr>
                <w:rFonts w:ascii="TimesNewRoman" w:hAnsi="TimesNewRoman" w:eastAsia="TimesNewRoman"/>
                <w:b w:val="0"/>
                <w:i w:val="0"/>
                <w:color w:val="000000"/>
                <w:sz w:val="24"/>
              </w:rPr>
              <w:t>,</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36"/>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24"/>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56" w:after="0"/>
              <w:ind w:left="0" w:right="0" w:firstLine="0"/>
              <w:jc w:val="center"/>
            </w:pPr>
            <w:r>
              <w:rPr>
                <w:rFonts w:ascii="Symbol" w:hAnsi="Symbol" w:eastAsia="Symbol"/>
                <w:b w:val="0"/>
                <w:i w:val="0"/>
                <w:color w:val="000000"/>
                <w:sz w:val="24"/>
              </w:rPr>
              <w:t>=</w:t>
            </w:r>
          </w:p>
        </w:tc>
        <w:tc>
          <w:tcPr>
            <w:tcW w:type="dxa" w:w="2380"/>
            <w:gridSpan w:val="2"/>
            <w:tcBorders/>
            <w:tcMar>
              <w:start w:w="0" w:type="dxa"/>
              <w:end w:w="0" w:type="dxa"/>
            </w:tcMar>
            <w:tcMar>
              <w:start w:w="0" w:type="dxa"/>
              <w:end w:w="0" w:type="dxa"/>
            </w:tcMar>
          </w:tcPr>
          <w:p>
            <w:pPr>
              <w:autoSpaceDN w:val="0"/>
              <w:autoSpaceDE w:val="0"/>
              <w:widowControl/>
              <w:spacing w:line="312" w:lineRule="exact" w:before="56" w:after="0"/>
              <w:ind w:left="2"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18.68</w:t>
            </w:r>
          </w:p>
        </w:tc>
      </w:tr>
      <w:tr>
        <w:trPr>
          <w:trHeight w:hRule="exact" w:val="397"/>
        </w:trPr>
        <w:tc>
          <w:tcPr>
            <w:tcW w:type="dxa" w:w="1040"/>
            <w:tcBorders/>
            <w:tcMar>
              <w:start w:w="0" w:type="dxa"/>
              <w:end w:w="0" w:type="dxa"/>
            </w:tcMar>
          </w:tcPr>
          <w:p>
            <w:pPr>
              <w:autoSpaceDN w:val="0"/>
              <w:autoSpaceDE w:val="0"/>
              <w:widowControl/>
              <w:spacing w:line="312"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tcBorders/>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14</w:t>
            </w:r>
          </w:p>
        </w:tc>
        <w:tc>
          <w:tcPr>
            <w:tcW w:type="dxa" w:w="80"/>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56" w:after="0"/>
              <w:ind w:left="0" w:right="0" w:firstLine="0"/>
              <w:jc w:val="center"/>
            </w:pPr>
            <w:r>
              <w:rPr>
                <w:rFonts w:ascii="Symbol" w:hAnsi="Symbol" w:eastAsia="Symbol"/>
                <w:b w:val="0"/>
                <w:i w:val="0"/>
                <w:color w:val="000000"/>
                <w:sz w:val="24"/>
              </w:rPr>
              <w:t>=</w:t>
            </w:r>
          </w:p>
        </w:tc>
        <w:tc>
          <w:tcPr>
            <w:tcW w:type="dxa" w:w="658"/>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 xml:space="preserve">35 </w:t>
            </w:r>
            <w:r>
              <w:rPr>
                <w:rFonts w:ascii="TimesNewRoman" w:hAnsi="TimesNewRoman" w:eastAsia="TimesNewRoman"/>
                <w:b w:val="0"/>
                <w:i w:val="0"/>
                <w:color w:val="000000"/>
                <w:sz w:val="24"/>
              </w:rPr>
              <w:t>.13,</w:t>
            </w:r>
          </w:p>
        </w:tc>
        <w:tc>
          <w:tcPr>
            <w:tcW w:type="dxa" w:w="274"/>
            <w:tcBorders/>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8"/>
            <w:gridSpan w:val="2"/>
            <w:tcBorders/>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14</w:t>
            </w:r>
          </w:p>
        </w:tc>
        <w:tc>
          <w:tcPr>
            <w:tcW w:type="dxa" w:w="78"/>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02"/>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56" w:after="0"/>
              <w:ind w:left="0" w:right="0" w:firstLine="0"/>
              <w:jc w:val="center"/>
            </w:pPr>
            <w:r>
              <w:rPr>
                <w:rFonts w:ascii="Symbol" w:hAnsi="Symbol" w:eastAsia="Symbol"/>
                <w:b w:val="0"/>
                <w:i w:val="0"/>
                <w:color w:val="000000"/>
                <w:sz w:val="24"/>
              </w:rPr>
              <w:t>=</w:t>
            </w:r>
          </w:p>
        </w:tc>
        <w:tc>
          <w:tcPr>
            <w:tcW w:type="dxa" w:w="61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20.13,</w:t>
            </w:r>
          </w:p>
        </w:tc>
        <w:tc>
          <w:tcPr>
            <w:tcW w:type="dxa" w:w="304"/>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4"/>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14</w:t>
            </w:r>
          </w:p>
        </w:tc>
        <w:tc>
          <w:tcPr>
            <w:tcW w:type="dxa" w:w="68"/>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172"/>
            <w:gridSpan w:val="2"/>
            <w:tcBorders/>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36"/>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18"/>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56" w:after="0"/>
              <w:ind w:left="0" w:right="0" w:firstLine="0"/>
              <w:jc w:val="center"/>
            </w:pPr>
            <w:r>
              <w:rPr>
                <w:rFonts w:ascii="Symbol" w:hAnsi="Symbol" w:eastAsia="Symbol"/>
                <w:b w:val="0"/>
                <w:i w:val="0"/>
                <w:color w:val="000000"/>
                <w:sz w:val="24"/>
              </w:rPr>
              <w:t>=</w:t>
            </w:r>
          </w:p>
        </w:tc>
        <w:tc>
          <w:tcPr>
            <w:tcW w:type="dxa" w:w="2322"/>
            <w:tcBorders/>
            <w:tcMar>
              <w:start w:w="0" w:type="dxa"/>
              <w:end w:w="0" w:type="dxa"/>
            </w:tcMar>
          </w:tcPr>
          <w:p>
            <w:pPr>
              <w:autoSpaceDN w:val="0"/>
              <w:autoSpaceDE w:val="0"/>
              <w:widowControl/>
              <w:spacing w:line="230" w:lineRule="auto" w:before="86" w:after="0"/>
              <w:ind w:left="10" w:right="0" w:firstLine="0"/>
              <w:jc w:val="left"/>
            </w:pPr>
            <w:r>
              <w:rPr>
                <w:rFonts w:ascii="TimesNewRoman" w:hAnsi="TimesNewRoman" w:eastAsia="TimesNewRoman"/>
                <w:b w:val="0"/>
                <w:i w:val="0"/>
                <w:color w:val="000000"/>
                <w:sz w:val="24"/>
              </w:rPr>
              <w:t>10.13,</w:t>
            </w:r>
          </w:p>
        </w:tc>
      </w:tr>
      <w:tr>
        <w:trPr>
          <w:trHeight w:hRule="exact" w:val="472"/>
        </w:trPr>
        <w:tc>
          <w:tcPr>
            <w:tcW w:type="dxa" w:w="1040"/>
            <w:tcBorders/>
            <w:tcMar>
              <w:start w:w="0" w:type="dxa"/>
              <w:end w:w="0" w:type="dxa"/>
            </w:tcMar>
          </w:tcPr>
          <w:p>
            <w:pPr>
              <w:autoSpaceDN w:val="0"/>
              <w:autoSpaceDE w:val="0"/>
              <w:widowControl/>
              <w:spacing w:line="322"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tcBorders/>
            <w:tcMar>
              <w:start w:w="0" w:type="dxa"/>
              <w:end w:w="0" w:type="dxa"/>
            </w:tcMar>
          </w:tcPr>
          <w:p>
            <w:pPr>
              <w:autoSpaceDN w:val="0"/>
              <w:autoSpaceDE w:val="0"/>
              <w:widowControl/>
              <w:spacing w:line="266"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14</w:t>
            </w:r>
          </w:p>
        </w:tc>
        <w:tc>
          <w:tcPr>
            <w:tcW w:type="dxa" w:w="80"/>
            <w:tcBorders/>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20"/>
            <w:tcBorders/>
            <w:tcMar>
              <w:start w:w="0" w:type="dxa"/>
              <w:end w:w="0" w:type="dxa"/>
            </w:tcMar>
          </w:tcPr>
          <w:p>
            <w:pPr>
              <w:autoSpaceDN w:val="0"/>
              <w:autoSpaceDE w:val="0"/>
              <w:widowControl/>
              <w:spacing w:line="404" w:lineRule="exact" w:before="8"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62" w:after="0"/>
              <w:ind w:left="0" w:right="0" w:firstLine="0"/>
              <w:jc w:val="center"/>
            </w:pPr>
            <w:r>
              <w:rPr>
                <w:rFonts w:ascii="Symbol" w:hAnsi="Symbol" w:eastAsia="Symbol"/>
                <w:b w:val="0"/>
                <w:i w:val="0"/>
                <w:color w:val="000000"/>
                <w:sz w:val="24"/>
              </w:rPr>
              <w:t>=</w:t>
            </w:r>
          </w:p>
        </w:tc>
        <w:tc>
          <w:tcPr>
            <w:tcW w:type="dxa" w:w="658"/>
            <w:tcBorders/>
            <w:tcMar>
              <w:start w:w="0" w:type="dxa"/>
              <w:end w:w="0" w:type="dxa"/>
            </w:tcMar>
          </w:tcPr>
          <w:p>
            <w:pPr>
              <w:autoSpaceDN w:val="0"/>
              <w:autoSpaceDE w:val="0"/>
              <w:widowControl/>
              <w:spacing w:line="314" w:lineRule="exact" w:before="62" w:after="0"/>
              <w:ind w:left="6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4.87,</w:t>
            </w:r>
          </w:p>
        </w:tc>
        <w:tc>
          <w:tcPr>
            <w:tcW w:type="dxa" w:w="318"/>
            <w:gridSpan w:val="2"/>
            <w:tcBorders/>
            <w:tcMar>
              <w:start w:w="0" w:type="dxa"/>
              <w:end w:w="0" w:type="dxa"/>
            </w:tcMar>
            <w:tcMar>
              <w:start w:w="0" w:type="dxa"/>
              <w:end w:w="0" w:type="dxa"/>
            </w:tcMar>
          </w:tcPr>
          <w:p>
            <w:pPr>
              <w:autoSpaceDN w:val="0"/>
              <w:autoSpaceDE w:val="0"/>
              <w:widowControl/>
              <w:spacing w:line="32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24"/>
            <w:tcBorders/>
            <w:tcMar>
              <w:start w:w="0" w:type="dxa"/>
              <w:end w:w="0" w:type="dxa"/>
            </w:tcMar>
          </w:tcPr>
          <w:p>
            <w:pPr>
              <w:autoSpaceDN w:val="0"/>
              <w:autoSpaceDE w:val="0"/>
              <w:widowControl/>
              <w:spacing w:line="266"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14</w:t>
            </w:r>
          </w:p>
        </w:tc>
        <w:tc>
          <w:tcPr>
            <w:tcW w:type="dxa" w:w="78"/>
            <w:tcBorders/>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02"/>
            <w:tcBorders/>
            <w:tcMar>
              <w:start w:w="0" w:type="dxa"/>
              <w:end w:w="0" w:type="dxa"/>
            </w:tcMar>
          </w:tcPr>
          <w:p>
            <w:pPr>
              <w:autoSpaceDN w:val="0"/>
              <w:autoSpaceDE w:val="0"/>
              <w:widowControl/>
              <w:spacing w:line="404" w:lineRule="exact" w:before="8" w:after="0"/>
              <w:ind w:left="0" w:right="0" w:firstLine="0"/>
              <w:jc w:val="center"/>
            </w:pPr>
            <w:r>
              <w:rPr>
                <w:rFonts w:ascii="Symbol" w:hAnsi="Symbol" w:eastAsia="Symbol"/>
                <w:b w:val="0"/>
                <w:i w:val="0"/>
                <w:color w:val="000000"/>
                <w:sz w:val="27"/>
              </w:rPr>
              <w:t>)</w:t>
            </w:r>
          </w:p>
        </w:tc>
        <w:tc>
          <w:tcPr>
            <w:tcW w:type="dxa" w:w="232"/>
            <w:gridSpan w:val="2"/>
            <w:tcBorders/>
            <w:tcMar>
              <w:start w:w="0" w:type="dxa"/>
              <w:end w:w="0" w:type="dxa"/>
            </w:tcMar>
            <w:tcMar>
              <w:start w:w="0" w:type="dxa"/>
              <w:end w:w="0" w:type="dxa"/>
            </w:tcMar>
          </w:tcPr>
          <w:p>
            <w:pPr>
              <w:autoSpaceDN w:val="0"/>
              <w:autoSpaceDE w:val="0"/>
              <w:widowControl/>
              <w:spacing w:line="314" w:lineRule="exact" w:before="62" w:after="0"/>
              <w:ind w:left="0" w:right="0" w:firstLine="0"/>
              <w:jc w:val="center"/>
            </w:pPr>
            <w:r>
              <w:rPr>
                <w:rFonts w:ascii="Symbol" w:hAnsi="Symbol" w:eastAsia="Symbol"/>
                <w:b w:val="0"/>
                <w:i w:val="0"/>
                <w:color w:val="000000"/>
                <w:sz w:val="24"/>
              </w:rPr>
              <w:t>=</w:t>
            </w:r>
          </w:p>
        </w:tc>
        <w:tc>
          <w:tcPr>
            <w:tcW w:type="dxa" w:w="488"/>
            <w:tcBorders/>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4.87,</w:t>
            </w:r>
          </w:p>
        </w:tc>
        <w:tc>
          <w:tcPr>
            <w:tcW w:type="dxa" w:w="300"/>
            <w:gridSpan w:val="2"/>
            <w:tcBorders/>
            <w:tcMar>
              <w:start w:w="0" w:type="dxa"/>
              <w:end w:w="0" w:type="dxa"/>
            </w:tcMar>
            <w:tcMar>
              <w:start w:w="0" w:type="dxa"/>
              <w:end w:w="0" w:type="dxa"/>
            </w:tcMar>
          </w:tcPr>
          <w:p>
            <w:pPr>
              <w:autoSpaceDN w:val="0"/>
              <w:autoSpaceDE w:val="0"/>
              <w:widowControl/>
              <w:spacing w:line="32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gridSpan w:val="2"/>
            <w:tcBorders/>
            <w:tcMar>
              <w:start w:w="0" w:type="dxa"/>
              <w:end w:w="0" w:type="dxa"/>
            </w:tcMar>
            <w:tcMar>
              <w:start w:w="0" w:type="dxa"/>
              <w:end w:w="0" w:type="dxa"/>
            </w:tcMar>
          </w:tcPr>
          <w:p>
            <w:pPr>
              <w:autoSpaceDN w:val="0"/>
              <w:autoSpaceDE w:val="0"/>
              <w:widowControl/>
              <w:spacing w:line="266"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14</w:t>
            </w:r>
          </w:p>
        </w:tc>
        <w:tc>
          <w:tcPr>
            <w:tcW w:type="dxa" w:w="34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0"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36"/>
            <w:gridSpan w:val="2"/>
            <w:tcBorders/>
            <w:tcMar>
              <w:start w:w="0" w:type="dxa"/>
              <w:end w:w="0" w:type="dxa"/>
            </w:tcMar>
            <w:tcMar>
              <w:start w:w="0" w:type="dxa"/>
              <w:end w:w="0" w:type="dxa"/>
            </w:tcMar>
          </w:tcPr>
          <w:p>
            <w:pPr>
              <w:autoSpaceDN w:val="0"/>
              <w:autoSpaceDE w:val="0"/>
              <w:widowControl/>
              <w:spacing w:line="404" w:lineRule="exact" w:before="8" w:after="0"/>
              <w:ind w:left="0" w:right="0" w:firstLine="0"/>
              <w:jc w:val="center"/>
            </w:pPr>
            <w:r>
              <w:rPr>
                <w:rFonts w:ascii="Symbol" w:hAnsi="Symbol" w:eastAsia="Symbol"/>
                <w:b w:val="0"/>
                <w:i w:val="0"/>
                <w:color w:val="000000"/>
                <w:sz w:val="27"/>
              </w:rPr>
              <w:t>)</w:t>
            </w:r>
          </w:p>
        </w:tc>
        <w:tc>
          <w:tcPr>
            <w:tcW w:type="dxa" w:w="160"/>
            <w:gridSpan w:val="2"/>
            <w:tcBorders/>
            <w:tcMar>
              <w:start w:w="0" w:type="dxa"/>
              <w:end w:w="0" w:type="dxa"/>
            </w:tcMar>
            <w:tcMar>
              <w:start w:w="0" w:type="dxa"/>
              <w:end w:w="0" w:type="dxa"/>
            </w:tcMar>
          </w:tcPr>
          <w:p>
            <w:pPr>
              <w:autoSpaceDN w:val="0"/>
              <w:autoSpaceDE w:val="0"/>
              <w:widowControl/>
              <w:spacing w:line="314" w:lineRule="exact" w:before="62" w:after="0"/>
              <w:ind w:left="0" w:right="0" w:firstLine="0"/>
              <w:jc w:val="center"/>
            </w:pPr>
            <w:r>
              <w:rPr>
                <w:rFonts w:ascii="Symbol" w:hAnsi="Symbol" w:eastAsia="Symbol"/>
                <w:b w:val="0"/>
                <w:i w:val="0"/>
                <w:color w:val="000000"/>
                <w:sz w:val="24"/>
              </w:rPr>
              <w:t>=</w:t>
            </w:r>
          </w:p>
        </w:tc>
        <w:tc>
          <w:tcPr>
            <w:tcW w:type="dxa" w:w="2380"/>
            <w:gridSpan w:val="2"/>
            <w:tcBorders/>
            <w:tcMar>
              <w:start w:w="0" w:type="dxa"/>
              <w:end w:w="0" w:type="dxa"/>
            </w:tcMar>
            <w:tcMar>
              <w:start w:w="0" w:type="dxa"/>
              <w:end w:w="0" w:type="dxa"/>
            </w:tcMar>
          </w:tcPr>
          <w:p>
            <w:pPr>
              <w:autoSpaceDN w:val="0"/>
              <w:autoSpaceDE w:val="0"/>
              <w:widowControl/>
              <w:spacing w:line="314" w:lineRule="exact" w:before="62" w:after="0"/>
              <w:ind w:left="38"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19.87</w:t>
            </w:r>
          </w:p>
        </w:tc>
      </w:tr>
    </w:tbl>
    <w:p>
      <w:pPr>
        <w:autoSpaceDN w:val="0"/>
        <w:autoSpaceDE w:val="0"/>
        <w:widowControl/>
        <w:spacing w:line="350" w:lineRule="exact" w:before="0" w:after="0"/>
        <w:ind w:left="0" w:right="0"/>
      </w:pPr>
    </w:p>
    <w:tbl>
      <w:tblPr>
        <w:tblW w:type="auto" w:w="0"/>
        <w:tblLayout w:type="fixed"/>
        <w:tblLook w:firstColumn="1" w:firstRow="1" w:lastColumn="0" w:lastRow="0" w:noHBand="0" w:noVBand="1" w:val="04A0"/>
        <w:tblInd w:w="740.0" w:type="dxa"/>
      </w:tblPr>
      <w:tblGrid>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gridCol w:w="281"/>
      </w:tblGrid>
      <w:tr>
        <w:trPr>
          <w:trHeight w:hRule="exact" w:val="416"/>
        </w:trPr>
        <w:tc>
          <w:tcPr>
            <w:tcW w:type="dxa" w:w="1040"/>
            <w:tcBorders/>
            <w:tcMar>
              <w:start w:w="0" w:type="dxa"/>
              <w:end w:w="0" w:type="dxa"/>
            </w:tcMar>
          </w:tcPr>
          <w:p>
            <w:pPr>
              <w:autoSpaceDN w:val="0"/>
              <w:autoSpaceDE w:val="0"/>
              <w:widowControl/>
              <w:spacing w:line="326"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108"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21</w:t>
            </w:r>
          </w:p>
        </w:tc>
        <w:tc>
          <w:tcPr>
            <w:tcW w:type="dxa" w:w="64"/>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6" w:lineRule="auto" w:before="108"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40"/>
            <w:tcBorders/>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80" w:after="0"/>
              <w:ind w:left="0" w:right="0" w:firstLine="0"/>
              <w:jc w:val="center"/>
            </w:pPr>
            <w:r>
              <w:rPr>
                <w:rFonts w:ascii="Symbol" w:hAnsi="Symbol" w:eastAsia="Symbol"/>
                <w:b w:val="0"/>
                <w:i w:val="0"/>
                <w:color w:val="000000"/>
                <w:sz w:val="24"/>
              </w:rPr>
              <w:t>=</w:t>
            </w:r>
          </w:p>
        </w:tc>
        <w:tc>
          <w:tcPr>
            <w:tcW w:type="dxa" w:w="622"/>
            <w:gridSpan w:val="2"/>
            <w:tcBorders/>
            <w:tcMar>
              <w:start w:w="0" w:type="dxa"/>
              <w:end w:w="0" w:type="dxa"/>
            </w:tcMar>
            <w:tcMar>
              <w:start w:w="0" w:type="dxa"/>
              <w:end w:w="0" w:type="dxa"/>
            </w:tcMar>
          </w:tcPr>
          <w:p>
            <w:pPr>
              <w:autoSpaceDN w:val="0"/>
              <w:autoSpaceDE w:val="0"/>
              <w:widowControl/>
              <w:spacing w:line="233" w:lineRule="auto" w:before="108" w:after="0"/>
              <w:ind w:left="0" w:right="0" w:firstLine="0"/>
              <w:jc w:val="center"/>
            </w:pPr>
            <w:r>
              <w:rPr>
                <w:rFonts w:ascii="TimesNewRoman" w:hAnsi="TimesNewRoman" w:eastAsia="TimesNewRoman"/>
                <w:b w:val="0"/>
                <w:i w:val="0"/>
                <w:color w:val="000000"/>
                <w:sz w:val="24"/>
              </w:rPr>
              <w:t>28.68,</w:t>
            </w:r>
          </w:p>
        </w:tc>
        <w:tc>
          <w:tcPr>
            <w:tcW w:type="dxa" w:w="298"/>
            <w:gridSpan w:val="2"/>
            <w:tcBorders/>
            <w:tcMar>
              <w:start w:w="0" w:type="dxa"/>
              <w:end w:w="0" w:type="dxa"/>
            </w:tcMar>
            <w:tcMar>
              <w:start w:w="0" w:type="dxa"/>
              <w:end w:w="0" w:type="dxa"/>
            </w:tcMar>
          </w:tcPr>
          <w:p>
            <w:pPr>
              <w:autoSpaceDN w:val="0"/>
              <w:autoSpaceDE w:val="0"/>
              <w:widowControl/>
              <w:spacing w:line="326"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132"/>
            <w:gridSpan w:val="2"/>
            <w:tcBorders/>
            <w:tcMar>
              <w:start w:w="0" w:type="dxa"/>
              <w:end w:w="0" w:type="dxa"/>
            </w:tcMar>
            <w:tcMar>
              <w:start w:w="0" w:type="dxa"/>
              <w:end w:w="0" w:type="dxa"/>
            </w:tcMar>
          </w:tcPr>
          <w:p>
            <w:pPr>
              <w:autoSpaceDN w:val="0"/>
              <w:autoSpaceDE w:val="0"/>
              <w:widowControl/>
              <w:spacing w:line="233" w:lineRule="auto" w:before="108" w:after="0"/>
              <w:ind w:left="0" w:right="0" w:firstLine="0"/>
              <w:jc w:val="center"/>
            </w:pPr>
            <w:r>
              <w:rPr>
                <w:rFonts w:ascii="TimesNewRoman,Italic" w:hAnsi="TimesNewRoman,Italic" w:eastAsia="TimesNewRoman,Italic"/>
                <w:b w:val="0"/>
                <w:i/>
                <w:color w:val="000000"/>
                <w:sz w:val="24"/>
              </w:rPr>
              <w:t>v</w:t>
            </w:r>
          </w:p>
        </w:tc>
        <w:tc>
          <w:tcPr>
            <w:tcW w:type="dxa" w:w="158"/>
            <w:gridSpan w:val="2"/>
            <w:tcBorders/>
            <w:tcMar>
              <w:start w:w="0" w:type="dxa"/>
              <w:end w:w="0" w:type="dxa"/>
            </w:tcMar>
            <w:tcMar>
              <w:start w:w="0" w:type="dxa"/>
              <w:end w:w="0" w:type="dxa"/>
            </w:tcMar>
          </w:tcPr>
          <w:p>
            <w:pPr>
              <w:autoSpaceDN w:val="0"/>
              <w:autoSpaceDE w:val="0"/>
              <w:widowControl/>
              <w:spacing w:line="266" w:lineRule="auto" w:before="110" w:after="0"/>
              <w:ind w:left="0" w:right="0" w:firstLine="0"/>
              <w:jc w:val="center"/>
            </w:pPr>
            <w:r>
              <w:rPr>
                <w:rFonts w:ascii="TimesNewRoman" w:hAnsi="TimesNewRoman" w:eastAsia="TimesNewRoman"/>
                <w:b w:val="0"/>
                <w:i w:val="0"/>
                <w:color w:val="000000"/>
                <w:sz w:val="14"/>
              </w:rPr>
              <w:t xml:space="preserve">21 </w:t>
            </w:r>
            <w:r>
              <w:rPr>
                <w:rFonts w:ascii="TimesNewRoman" w:hAnsi="TimesNewRoman" w:eastAsia="TimesNewRoman"/>
                <w:b w:val="0"/>
                <w:i w:val="0"/>
                <w:color w:val="000000"/>
                <w:sz w:val="24"/>
              </w:rPr>
              <w:t>,</w:t>
            </w:r>
          </w:p>
        </w:tc>
        <w:tc>
          <w:tcPr>
            <w:tcW w:type="dxa" w:w="256"/>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8"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14"/>
            <w:tcBorders/>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194"/>
            <w:gridSpan w:val="2"/>
            <w:tcBorders/>
            <w:tcMar>
              <w:start w:w="0" w:type="dxa"/>
              <w:end w:w="0" w:type="dxa"/>
            </w:tcMar>
            <w:tcMar>
              <w:start w:w="0" w:type="dxa"/>
              <w:end w:w="0" w:type="dxa"/>
            </w:tcMar>
          </w:tcPr>
          <w:p>
            <w:pPr>
              <w:autoSpaceDN w:val="0"/>
              <w:autoSpaceDE w:val="0"/>
              <w:widowControl/>
              <w:spacing w:line="314" w:lineRule="exact" w:before="80" w:after="0"/>
              <w:ind w:left="0" w:right="0" w:firstLine="0"/>
              <w:jc w:val="center"/>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233" w:lineRule="auto" w:before="108" w:after="0"/>
              <w:ind w:left="0" w:right="0" w:firstLine="0"/>
              <w:jc w:val="center"/>
            </w:pPr>
            <w:r>
              <w:rPr>
                <w:rFonts w:ascii="TimesNewRoman" w:hAnsi="TimesNewRoman" w:eastAsia="TimesNewRoman"/>
                <w:b w:val="0"/>
                <w:i w:val="0"/>
                <w:color w:val="000000"/>
                <w:sz w:val="24"/>
              </w:rPr>
              <w:t>13.68,</w:t>
            </w:r>
          </w:p>
        </w:tc>
        <w:tc>
          <w:tcPr>
            <w:tcW w:type="dxa" w:w="294"/>
            <w:gridSpan w:val="2"/>
            <w:tcBorders/>
            <w:tcMar>
              <w:start w:w="0" w:type="dxa"/>
              <w:end w:w="0" w:type="dxa"/>
            </w:tcMar>
            <w:tcMar>
              <w:start w:w="0" w:type="dxa"/>
              <w:end w:w="0" w:type="dxa"/>
            </w:tcMar>
          </w:tcPr>
          <w:p>
            <w:pPr>
              <w:autoSpaceDN w:val="0"/>
              <w:autoSpaceDE w:val="0"/>
              <w:widowControl/>
              <w:spacing w:line="326"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134"/>
            <w:tcBorders/>
            <w:tcMar>
              <w:start w:w="0" w:type="dxa"/>
              <w:end w:w="0" w:type="dxa"/>
            </w:tcMar>
          </w:tcPr>
          <w:p>
            <w:pPr>
              <w:autoSpaceDN w:val="0"/>
              <w:autoSpaceDE w:val="0"/>
              <w:widowControl/>
              <w:spacing w:line="266" w:lineRule="auto" w:before="108"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08"/>
            <w:gridSpan w:val="2"/>
            <w:tcBorders/>
            <w:tcMar>
              <w:start w:w="0" w:type="dxa"/>
              <w:end w:w="0" w:type="dxa"/>
            </w:tcMar>
            <w:tcMar>
              <w:start w:w="0" w:type="dxa"/>
              <w:end w:w="0" w:type="dxa"/>
            </w:tcMar>
          </w:tcPr>
          <w:p>
            <w:pPr>
              <w:autoSpaceDN w:val="0"/>
              <w:autoSpaceDE w:val="0"/>
              <w:widowControl/>
              <w:spacing w:line="230" w:lineRule="auto" w:before="262" w:after="0"/>
              <w:ind w:left="0" w:right="0" w:firstLine="0"/>
              <w:jc w:val="center"/>
            </w:pPr>
            <w:r>
              <w:rPr>
                <w:rFonts w:ascii="TimesNewRoman" w:hAnsi="TimesNewRoman" w:eastAsia="TimesNewRoman"/>
                <w:b w:val="0"/>
                <w:i w:val="0"/>
                <w:color w:val="000000"/>
                <w:sz w:val="14"/>
              </w:rPr>
              <w:t>1</w:t>
            </w:r>
          </w:p>
        </w:tc>
        <w:tc>
          <w:tcPr>
            <w:tcW w:type="dxa" w:w="82"/>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4"/>
              </w:rPr>
              <w:t>,</w:t>
            </w:r>
          </w:p>
        </w:tc>
        <w:tc>
          <w:tcPr>
            <w:tcW w:type="dxa" w:w="208"/>
            <w:gridSpan w:val="2"/>
            <w:tcBorders/>
            <w:tcMar>
              <w:start w:w="0" w:type="dxa"/>
              <w:end w:w="0" w:type="dxa"/>
            </w:tcMar>
            <w:tcMar>
              <w:start w:w="0" w:type="dxa"/>
              <w:end w:w="0" w:type="dxa"/>
            </w:tcMar>
          </w:tcPr>
          <w:p>
            <w:pPr>
              <w:autoSpaceDN w:val="0"/>
              <w:autoSpaceDE w:val="0"/>
              <w:widowControl/>
              <w:spacing w:line="266" w:lineRule="auto" w:before="108"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80" w:after="0"/>
              <w:ind w:left="0" w:right="0" w:firstLine="0"/>
              <w:jc w:val="center"/>
            </w:pPr>
            <w:r>
              <w:rPr>
                <w:rFonts w:ascii="Symbol" w:hAnsi="Symbol" w:eastAsia="Symbol"/>
                <w:b w:val="0"/>
                <w:i w:val="0"/>
                <w:color w:val="000000"/>
                <w:sz w:val="24"/>
              </w:rPr>
              <w:t>=</w:t>
            </w:r>
          </w:p>
        </w:tc>
        <w:tc>
          <w:tcPr>
            <w:tcW w:type="dxa" w:w="2320"/>
            <w:tcBorders/>
            <w:tcMar>
              <w:start w:w="0" w:type="dxa"/>
              <w:end w:w="0" w:type="dxa"/>
            </w:tcMar>
          </w:tcPr>
          <w:p>
            <w:pPr>
              <w:autoSpaceDN w:val="0"/>
              <w:autoSpaceDE w:val="0"/>
              <w:widowControl/>
              <w:spacing w:line="233" w:lineRule="auto" w:before="108" w:after="0"/>
              <w:ind w:left="6" w:right="0" w:firstLine="0"/>
              <w:jc w:val="left"/>
            </w:pPr>
            <w:r>
              <w:rPr>
                <w:rFonts w:ascii="TimesNewRoman" w:hAnsi="TimesNewRoman" w:eastAsia="TimesNewRoman"/>
                <w:b w:val="0"/>
                <w:i w:val="0"/>
                <w:color w:val="000000"/>
                <w:sz w:val="24"/>
              </w:rPr>
              <w:t>3.68,</w:t>
            </w:r>
          </w:p>
        </w:tc>
      </w:tr>
      <w:tr>
        <w:trPr>
          <w:trHeight w:hRule="exact" w:val="400"/>
        </w:trPr>
        <w:tc>
          <w:tcPr>
            <w:tcW w:type="dxa" w:w="1040"/>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21</w:t>
            </w:r>
          </w:p>
        </w:tc>
        <w:tc>
          <w:tcPr>
            <w:tcW w:type="dxa" w:w="64"/>
            <w:tcBorders/>
            <w:tcMar>
              <w:start w:w="0" w:type="dxa"/>
              <w:end w:w="0" w:type="dxa"/>
            </w:tcMar>
          </w:tcPr>
          <w:p>
            <w:pPr>
              <w:autoSpaceDN w:val="0"/>
              <w:autoSpaceDE w:val="0"/>
              <w:widowControl/>
              <w:spacing w:line="230" w:lineRule="auto" w:before="96"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p>
        </w:tc>
        <w:tc>
          <w:tcPr>
            <w:tcW w:type="dxa" w:w="622"/>
            <w:gridSpan w:val="2"/>
            <w:tcBorders/>
            <w:tcMar>
              <w:start w:w="0" w:type="dxa"/>
              <w:end w:w="0" w:type="dxa"/>
            </w:tcMar>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3.68,</w:t>
            </w:r>
          </w:p>
        </w:tc>
        <w:tc>
          <w:tcPr>
            <w:tcW w:type="dxa" w:w="298"/>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9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21</w:t>
            </w:r>
          </w:p>
        </w:tc>
        <w:tc>
          <w:tcPr>
            <w:tcW w:type="dxa" w:w="62"/>
            <w:tcBorders/>
            <w:tcMar>
              <w:start w:w="0" w:type="dxa"/>
              <w:end w:w="0" w:type="dxa"/>
            </w:tcMar>
          </w:tcPr>
          <w:p>
            <w:pPr>
              <w:autoSpaceDN w:val="0"/>
              <w:autoSpaceDE w:val="0"/>
              <w:widowControl/>
              <w:spacing w:line="230" w:lineRule="auto" w:before="96" w:after="0"/>
              <w:ind w:left="0" w:right="0" w:firstLine="0"/>
              <w:jc w:val="center"/>
            </w:pPr>
            <w:r>
              <w:rPr>
                <w:rFonts w:ascii="TimesNewRoman" w:hAnsi="TimesNewRoman" w:eastAsia="TimesNewRoman"/>
                <w:b w:val="0"/>
                <w:i w:val="0"/>
                <w:color w:val="000000"/>
                <w:sz w:val="24"/>
              </w:rPr>
              <w:t>,</w:t>
            </w:r>
          </w:p>
        </w:tc>
        <w:tc>
          <w:tcPr>
            <w:tcW w:type="dxa" w:w="194"/>
            <w:gridSpan w:val="2"/>
            <w:tcBorders/>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14"/>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94"/>
            <w:gridSpan w:val="2"/>
            <w:tcBorders/>
            <w:tcMar>
              <w:start w:w="0" w:type="dxa"/>
              <w:end w:w="0" w:type="dxa"/>
            </w:tcMar>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230" w:lineRule="auto" w:before="96" w:after="0"/>
              <w:ind w:left="0" w:right="0" w:firstLine="0"/>
              <w:jc w:val="center"/>
            </w:pPr>
            <w:r>
              <w:rPr>
                <w:rFonts w:ascii="TimesNewRoman" w:hAnsi="TimesNewRoman" w:eastAsia="TimesNewRoman"/>
                <w:b w:val="0"/>
                <w:i w:val="0"/>
                <w:color w:val="000000"/>
                <w:sz w:val="24"/>
              </w:rPr>
              <w:t>11.32,</w:t>
            </w:r>
          </w:p>
        </w:tc>
        <w:tc>
          <w:tcPr>
            <w:tcW w:type="dxa" w:w="294"/>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134"/>
            <w:tcBorders/>
            <w:tcMar>
              <w:start w:w="0" w:type="dxa"/>
              <w:end w:w="0" w:type="dxa"/>
            </w:tcMar>
          </w:tcPr>
          <w:p>
            <w:pPr>
              <w:autoSpaceDN w:val="0"/>
              <w:autoSpaceDE w:val="0"/>
              <w:widowControl/>
              <w:spacing w:line="230" w:lineRule="auto" w:before="96" w:after="0"/>
              <w:ind w:left="0" w:right="0" w:firstLine="0"/>
              <w:jc w:val="center"/>
            </w:pPr>
            <w:r>
              <w:rPr>
                <w:rFonts w:ascii="TimesNewRoman,Italic" w:hAnsi="TimesNewRoman,Italic" w:eastAsia="TimesNewRoman,Italic"/>
                <w:b w:val="0"/>
                <w:i/>
                <w:color w:val="000000"/>
                <w:sz w:val="24"/>
              </w:rPr>
              <w:t>v</w:t>
            </w:r>
          </w:p>
        </w:tc>
        <w:tc>
          <w:tcPr>
            <w:tcW w:type="dxa" w:w="108"/>
            <w:gridSpan w:val="2"/>
            <w:tcBorders/>
            <w:tcMar>
              <w:start w:w="0" w:type="dxa"/>
              <w:end w:w="0" w:type="dxa"/>
            </w:tcMar>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4"/>
              </w:rPr>
              <w:t>21</w:t>
            </w:r>
          </w:p>
        </w:tc>
        <w:tc>
          <w:tcPr>
            <w:tcW w:type="dxa" w:w="82"/>
            <w:tcBorders/>
            <w:tcMar>
              <w:start w:w="0" w:type="dxa"/>
              <w:end w:w="0" w:type="dxa"/>
            </w:tcMar>
          </w:tcPr>
          <w:p>
            <w:pPr>
              <w:autoSpaceDN w:val="0"/>
              <w:autoSpaceDE w:val="0"/>
              <w:widowControl/>
              <w:spacing w:line="230" w:lineRule="auto" w:before="96" w:after="0"/>
              <w:ind w:left="0" w:right="0" w:firstLine="0"/>
              <w:jc w:val="center"/>
            </w:pPr>
            <w:r>
              <w:rPr>
                <w:rFonts w:ascii="TimesNewRoman" w:hAnsi="TimesNewRoman" w:eastAsia="TimesNewRoman"/>
                <w:b w:val="0"/>
                <w:i w:val="0"/>
                <w:color w:val="000000"/>
                <w:sz w:val="24"/>
              </w:rPr>
              <w:t>,</w:t>
            </w:r>
          </w:p>
        </w:tc>
        <w:tc>
          <w:tcPr>
            <w:tcW w:type="dxa" w:w="208"/>
            <w:gridSpan w:val="2"/>
            <w:tcBorders/>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p>
        </w:tc>
        <w:tc>
          <w:tcPr>
            <w:tcW w:type="dxa" w:w="2320"/>
            <w:tcBorders/>
            <w:tcMar>
              <w:start w:w="0" w:type="dxa"/>
              <w:end w:w="0" w:type="dxa"/>
            </w:tcMar>
          </w:tcPr>
          <w:p>
            <w:pPr>
              <w:autoSpaceDN w:val="0"/>
              <w:autoSpaceDE w:val="0"/>
              <w:widowControl/>
              <w:spacing w:line="312" w:lineRule="exact" w:before="68" w:after="0"/>
              <w:ind w:left="58"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26.32</w:t>
            </w:r>
          </w:p>
        </w:tc>
      </w:tr>
      <w:tr>
        <w:trPr>
          <w:trHeight w:hRule="exact" w:val="400"/>
        </w:trPr>
        <w:tc>
          <w:tcPr>
            <w:tcW w:type="dxa" w:w="1040"/>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22</w:t>
            </w:r>
          </w:p>
        </w:tc>
        <w:tc>
          <w:tcPr>
            <w:tcW w:type="dxa" w:w="64"/>
            <w:tcBorders/>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622"/>
            <w:gridSpan w:val="2"/>
            <w:tcBorders/>
            <w:tcMar>
              <w:start w:w="0" w:type="dxa"/>
              <w:end w:w="0" w:type="dxa"/>
            </w:tcMar>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26.31,</w:t>
            </w:r>
          </w:p>
        </w:tc>
        <w:tc>
          <w:tcPr>
            <w:tcW w:type="dxa" w:w="298"/>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9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22</w:t>
            </w:r>
          </w:p>
        </w:tc>
        <w:tc>
          <w:tcPr>
            <w:tcW w:type="dxa" w:w="256"/>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14"/>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94"/>
            <w:gridSpan w:val="2"/>
            <w:tcBorders/>
            <w:tcMar>
              <w:start w:w="0" w:type="dxa"/>
              <w:end w:w="0" w:type="dxa"/>
            </w:tcMar>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11.31,</w:t>
            </w:r>
          </w:p>
        </w:tc>
        <w:tc>
          <w:tcPr>
            <w:tcW w:type="dxa" w:w="294"/>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2"/>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22</w:t>
            </w:r>
          </w:p>
        </w:tc>
        <w:tc>
          <w:tcPr>
            <w:tcW w:type="dxa" w:w="29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2320"/>
            <w:tcBorders/>
            <w:tcMar>
              <w:start w:w="0" w:type="dxa"/>
              <w:end w:w="0" w:type="dxa"/>
            </w:tcMar>
          </w:tcPr>
          <w:p>
            <w:pPr>
              <w:autoSpaceDN w:val="0"/>
              <w:autoSpaceDE w:val="0"/>
              <w:widowControl/>
              <w:spacing w:line="230" w:lineRule="auto" w:before="100" w:after="0"/>
              <w:ind w:left="0" w:right="0" w:firstLine="0"/>
              <w:jc w:val="left"/>
            </w:pPr>
            <w:r>
              <w:rPr>
                <w:rFonts w:ascii="TimesNewRoman" w:hAnsi="TimesNewRoman" w:eastAsia="TimesNewRoman"/>
                <w:b w:val="0"/>
                <w:i w:val="0"/>
                <w:color w:val="000000"/>
                <w:sz w:val="24"/>
              </w:rPr>
              <w:t>1.31,</w:t>
            </w:r>
          </w:p>
        </w:tc>
      </w:tr>
      <w:tr>
        <w:trPr>
          <w:trHeight w:hRule="exact" w:val="419"/>
        </w:trPr>
        <w:tc>
          <w:tcPr>
            <w:tcW w:type="dxa" w:w="1040"/>
            <w:tcBorders/>
            <w:tcMar>
              <w:start w:w="0" w:type="dxa"/>
              <w:end w:w="0" w:type="dxa"/>
            </w:tcMar>
          </w:tcPr>
          <w:p>
            <w:pPr>
              <w:autoSpaceDN w:val="0"/>
              <w:autoSpaceDE w:val="0"/>
              <w:widowControl/>
              <w:spacing w:line="330"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22</w:t>
            </w:r>
          </w:p>
        </w:tc>
        <w:tc>
          <w:tcPr>
            <w:tcW w:type="dxa" w:w="64"/>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40"/>
            <w:tcBorders/>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p>
        </w:tc>
        <w:tc>
          <w:tcPr>
            <w:tcW w:type="dxa" w:w="622"/>
            <w:gridSpan w:val="2"/>
            <w:tcBorders/>
            <w:tcMar>
              <w:start w:w="0" w:type="dxa"/>
              <w:end w:w="0" w:type="dxa"/>
            </w:tcMar>
            <w:tcMar>
              <w:start w:w="0" w:type="dxa"/>
              <w:end w:w="0" w:type="dxa"/>
            </w:tcMar>
          </w:tcPr>
          <w:p>
            <w:pPr>
              <w:autoSpaceDN w:val="0"/>
              <w:autoSpaceDE w:val="0"/>
              <w:widowControl/>
              <w:spacing w:line="314" w:lineRule="exact" w:before="74" w:after="0"/>
              <w:ind w:left="5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1.31,</w:t>
            </w:r>
          </w:p>
        </w:tc>
        <w:tc>
          <w:tcPr>
            <w:tcW w:type="dxa" w:w="298"/>
            <w:gridSpan w:val="2"/>
            <w:tcBorders/>
            <w:tcMar>
              <w:start w:w="0" w:type="dxa"/>
              <w:end w:w="0" w:type="dxa"/>
            </w:tcMar>
            <w:tcMar>
              <w:start w:w="0" w:type="dxa"/>
              <w:end w:w="0" w:type="dxa"/>
            </w:tcMar>
          </w:tcPr>
          <w:p>
            <w:pPr>
              <w:autoSpaceDN w:val="0"/>
              <w:autoSpaceDE w:val="0"/>
              <w:widowControl/>
              <w:spacing w:line="330"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132"/>
            <w:gridSpan w:val="2"/>
            <w:tcBorders/>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v</w:t>
            </w:r>
          </w:p>
        </w:tc>
        <w:tc>
          <w:tcPr>
            <w:tcW w:type="dxa" w:w="158"/>
            <w:gridSpan w:val="2"/>
            <w:tcBorders/>
            <w:tcMar>
              <w:start w:w="0" w:type="dxa"/>
              <w:end w:w="0" w:type="dxa"/>
            </w:tcMar>
            <w:tcMar>
              <w:start w:w="0" w:type="dxa"/>
              <w:end w:w="0" w:type="dxa"/>
            </w:tcMar>
          </w:tcPr>
          <w:p>
            <w:pPr>
              <w:autoSpaceDN w:val="0"/>
              <w:autoSpaceDE w:val="0"/>
              <w:widowControl/>
              <w:spacing w:line="230" w:lineRule="auto" w:before="256" w:after="0"/>
              <w:ind w:left="0" w:right="0" w:firstLine="0"/>
              <w:jc w:val="center"/>
            </w:pPr>
            <w:r>
              <w:rPr>
                <w:rFonts w:ascii="TimesNewRoman" w:hAnsi="TimesNewRoman" w:eastAsia="TimesNewRoman"/>
                <w:b w:val="0"/>
                <w:i w:val="0"/>
                <w:color w:val="000000"/>
                <w:sz w:val="14"/>
              </w:rPr>
              <w:t>22</w:t>
            </w:r>
          </w:p>
        </w:tc>
        <w:tc>
          <w:tcPr>
            <w:tcW w:type="dxa" w:w="62"/>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w:t>
            </w:r>
          </w:p>
        </w:tc>
        <w:tc>
          <w:tcPr>
            <w:tcW w:type="dxa" w:w="194"/>
            <w:gridSpan w:val="2"/>
            <w:tcBorders/>
            <w:tcMar>
              <w:start w:w="0" w:type="dxa"/>
              <w:end w:w="0" w:type="dxa"/>
            </w:tcMar>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14"/>
            <w:tcBorders/>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194"/>
            <w:gridSpan w:val="2"/>
            <w:tcBorders/>
            <w:tcMar>
              <w:start w:w="0" w:type="dxa"/>
              <w:end w:w="0" w:type="dxa"/>
            </w:tcMar>
            <w:tcMar>
              <w:start w:w="0" w:type="dxa"/>
              <w:end w:w="0" w:type="dxa"/>
            </w:tcMar>
          </w:tcPr>
          <w:p>
            <w:pPr>
              <w:autoSpaceDN w:val="0"/>
              <w:autoSpaceDE w:val="0"/>
              <w:widowControl/>
              <w:spacing w:line="314" w:lineRule="exact" w:before="74" w:after="0"/>
              <w:ind w:left="0" w:right="0" w:firstLine="0"/>
              <w:jc w:val="right"/>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13.69,</w:t>
            </w:r>
          </w:p>
        </w:tc>
        <w:tc>
          <w:tcPr>
            <w:tcW w:type="dxa" w:w="294"/>
            <w:gridSpan w:val="2"/>
            <w:tcBorders/>
            <w:tcMar>
              <w:start w:w="0" w:type="dxa"/>
              <w:end w:w="0" w:type="dxa"/>
            </w:tcMar>
            <w:tcMar>
              <w:start w:w="0" w:type="dxa"/>
              <w:end w:w="0" w:type="dxa"/>
            </w:tcMar>
          </w:tcPr>
          <w:p>
            <w:pPr>
              <w:autoSpaceDN w:val="0"/>
              <w:autoSpaceDE w:val="0"/>
              <w:widowControl/>
              <w:spacing w:line="330"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2"/>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22</w:t>
            </w:r>
          </w:p>
        </w:tc>
        <w:tc>
          <w:tcPr>
            <w:tcW w:type="dxa" w:w="82"/>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w:t>
            </w:r>
          </w:p>
        </w:tc>
        <w:tc>
          <w:tcPr>
            <w:tcW w:type="dxa" w:w="256"/>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8"/>
            <w:gridSpan w:val="2"/>
            <w:tcBorders/>
            <w:tcMar>
              <w:start w:w="0" w:type="dxa"/>
              <w:end w:w="0" w:type="dxa"/>
            </w:tcMar>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144"/>
            <w:gridSpan w:val="2"/>
            <w:tcBorders/>
            <w:tcMar>
              <w:start w:w="0" w:type="dxa"/>
              <w:end w:w="0" w:type="dxa"/>
            </w:tcMar>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p>
        </w:tc>
        <w:tc>
          <w:tcPr>
            <w:tcW w:type="dxa" w:w="2320"/>
            <w:tcBorders/>
            <w:tcMar>
              <w:start w:w="0" w:type="dxa"/>
              <w:end w:w="0" w:type="dxa"/>
            </w:tcMar>
          </w:tcPr>
          <w:p>
            <w:pPr>
              <w:autoSpaceDN w:val="0"/>
              <w:autoSpaceDE w:val="0"/>
              <w:widowControl/>
              <w:spacing w:line="314" w:lineRule="exact" w:before="74" w:after="0"/>
              <w:ind w:left="7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28.69</w:t>
            </w:r>
          </w:p>
        </w:tc>
      </w:tr>
      <w:tr>
        <w:trPr>
          <w:trHeight w:hRule="exact" w:val="403"/>
        </w:trPr>
        <w:tc>
          <w:tcPr>
            <w:tcW w:type="dxa" w:w="1040"/>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23</w:t>
            </w:r>
          </w:p>
        </w:tc>
        <w:tc>
          <w:tcPr>
            <w:tcW w:type="dxa" w:w="64"/>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p>
        </w:tc>
        <w:tc>
          <w:tcPr>
            <w:tcW w:type="dxa" w:w="622"/>
            <w:gridSpan w:val="2"/>
            <w:tcBorders/>
            <w:tcMar>
              <w:start w:w="0" w:type="dxa"/>
              <w:end w:w="0" w:type="dxa"/>
            </w:tcMar>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 xml:space="preserve">18.1 </w:t>
            </w:r>
            <w:r>
              <w:rPr>
                <w:rFonts w:ascii="TimesNewRoman" w:hAnsi="TimesNewRoman" w:eastAsia="TimesNewRoman"/>
                <w:b w:val="0"/>
                <w:i w:val="0"/>
                <w:color w:val="000000"/>
                <w:sz w:val="24"/>
              </w:rPr>
              <w:t>0,</w:t>
            </w:r>
          </w:p>
        </w:tc>
        <w:tc>
          <w:tcPr>
            <w:tcW w:type="dxa" w:w="298"/>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80"/>
            <w:tcBorders/>
            <w:tcMar>
              <w:start w:w="0" w:type="dxa"/>
              <w:end w:w="0" w:type="dxa"/>
            </w:tcMar>
          </w:tcPr>
          <w:p>
            <w:pPr>
              <w:autoSpaceDN w:val="0"/>
              <w:autoSpaceDE w:val="0"/>
              <w:widowControl/>
              <w:spacing w:line="230" w:lineRule="auto" w:before="86" w:after="0"/>
              <w:ind w:left="0" w:right="0" w:firstLine="0"/>
              <w:jc w:val="center"/>
            </w:pPr>
            <w:r>
              <w:rPr>
                <w:rFonts w:ascii="TimesNewRoman,Italic" w:hAnsi="TimesNewRoman,Italic" w:eastAsia="TimesNewRoman,Italic"/>
                <w:b w:val="0"/>
                <w:i/>
                <w:color w:val="000000"/>
                <w:sz w:val="24"/>
              </w:rPr>
              <w:t>v</w:t>
            </w:r>
          </w:p>
        </w:tc>
        <w:tc>
          <w:tcPr>
            <w:tcW w:type="dxa" w:w="140"/>
            <w:gridSpan w:val="2"/>
            <w:tcBorders/>
            <w:tcMar>
              <w:start w:w="0" w:type="dxa"/>
              <w:end w:w="0" w:type="dxa"/>
            </w:tcMar>
            <w:tcMar>
              <w:start w:w="0" w:type="dxa"/>
              <w:end w:w="0" w:type="dxa"/>
            </w:tcMar>
          </w:tcPr>
          <w:p>
            <w:pPr>
              <w:autoSpaceDN w:val="0"/>
              <w:autoSpaceDE w:val="0"/>
              <w:widowControl/>
              <w:spacing w:line="230" w:lineRule="auto" w:before="238" w:after="0"/>
              <w:ind w:left="0" w:right="0" w:firstLine="0"/>
              <w:jc w:val="center"/>
            </w:pPr>
            <w:r>
              <w:rPr>
                <w:rFonts w:ascii="TimesNewRoman" w:hAnsi="TimesNewRoman" w:eastAsia="TimesNewRoman"/>
                <w:b w:val="0"/>
                <w:i w:val="0"/>
                <w:color w:val="000000"/>
                <w:sz w:val="14"/>
              </w:rPr>
              <w:t>23</w:t>
            </w:r>
          </w:p>
        </w:tc>
        <w:tc>
          <w:tcPr>
            <w:tcW w:type="dxa" w:w="70"/>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56"/>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14"/>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94"/>
            <w:gridSpan w:val="2"/>
            <w:tcBorders/>
            <w:tcMar>
              <w:start w:w="0" w:type="dxa"/>
              <w:end w:w="0" w:type="dxa"/>
            </w:tcMar>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p>
        </w:tc>
        <w:tc>
          <w:tcPr>
            <w:tcW w:type="dxa" w:w="522"/>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3.1 ,</w:t>
            </w:r>
          </w:p>
        </w:tc>
        <w:tc>
          <w:tcPr>
            <w:tcW w:type="dxa" w:w="284"/>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2"/>
            <w:gridSpan w:val="2"/>
            <w:tcBorders/>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23</w:t>
            </w:r>
          </w:p>
        </w:tc>
        <w:tc>
          <w:tcPr>
            <w:tcW w:type="dxa" w:w="58"/>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6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58" w:after="0"/>
              <w:ind w:left="34" w:right="0" w:firstLine="0"/>
              <w:jc w:val="left"/>
            </w:pPr>
            <w:r>
              <w:rPr>
                <w:rFonts w:ascii="Symbol" w:hAnsi="Symbol" w:eastAsia="Symbol"/>
                <w:b w:val="0"/>
                <w:i w:val="0"/>
                <w:color w:val="000000"/>
                <w:sz w:val="24"/>
              </w:rPr>
              <w:t>= −</w:t>
            </w:r>
            <w:r>
              <w:rPr>
                <w:rFonts w:ascii="TimesNewRoman" w:hAnsi="TimesNewRoman" w:eastAsia="TimesNewRoman"/>
                <w:b w:val="0"/>
                <w:i w:val="0"/>
                <w:color w:val="000000"/>
                <w:sz w:val="24"/>
              </w:rPr>
              <w:t xml:space="preserve">3.10 </w:t>
            </w:r>
            <w:r>
              <w:rPr>
                <w:rFonts w:ascii="TimesNewRoman" w:hAnsi="TimesNewRoman" w:eastAsia="TimesNewRoman"/>
                <w:b w:val="0"/>
                <w:i w:val="0"/>
                <w:color w:val="000000"/>
                <w:sz w:val="24"/>
              </w:rPr>
              <w:t>,</w:t>
            </w:r>
          </w:p>
        </w:tc>
      </w:tr>
      <w:tr>
        <w:trPr>
          <w:trHeight w:hRule="exact" w:val="447"/>
        </w:trPr>
        <w:tc>
          <w:tcPr>
            <w:tcW w:type="dxa" w:w="1040"/>
            <w:tcBorders/>
            <w:tcMar>
              <w:start w:w="0" w:type="dxa"/>
              <w:end w:w="0" w:type="dxa"/>
            </w:tcMar>
          </w:tcPr>
          <w:p>
            <w:pPr>
              <w:autoSpaceDN w:val="0"/>
              <w:autoSpaceDE w:val="0"/>
              <w:widowControl/>
              <w:spacing w:line="318"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23</w:t>
            </w:r>
          </w:p>
        </w:tc>
        <w:tc>
          <w:tcPr>
            <w:tcW w:type="dxa" w:w="64"/>
            <w:tcBorders/>
            <w:tcMar>
              <w:start w:w="0" w:type="dxa"/>
              <w:end w:w="0" w:type="dxa"/>
            </w:tcMar>
          </w:tcPr>
          <w:p>
            <w:pPr>
              <w:autoSpaceDN w:val="0"/>
              <w:autoSpaceDE w:val="0"/>
              <w:widowControl/>
              <w:spacing w:line="233" w:lineRule="auto" w:before="86"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40"/>
            <w:tcBorders/>
            <w:tcMar>
              <w:start w:w="0" w:type="dxa"/>
              <w:end w:w="0" w:type="dxa"/>
            </w:tcMar>
          </w:tcPr>
          <w:p>
            <w:pPr>
              <w:autoSpaceDN w:val="0"/>
              <w:autoSpaceDE w:val="0"/>
              <w:widowControl/>
              <w:spacing w:line="404" w:lineRule="exact" w:before="4"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58" w:after="0"/>
              <w:ind w:left="0" w:right="0" w:firstLine="0"/>
              <w:jc w:val="center"/>
            </w:pPr>
            <w:r>
              <w:rPr>
                <w:rFonts w:ascii="Symbol" w:hAnsi="Symbol" w:eastAsia="Symbol"/>
                <w:b w:val="0"/>
                <w:i w:val="0"/>
                <w:color w:val="000000"/>
                <w:sz w:val="24"/>
              </w:rPr>
              <w:t>=</w:t>
            </w:r>
          </w:p>
        </w:tc>
        <w:tc>
          <w:tcPr>
            <w:tcW w:type="dxa" w:w="520"/>
            <w:tcBorders/>
            <w:tcMar>
              <w:start w:w="0" w:type="dxa"/>
              <w:end w:w="0" w:type="dxa"/>
            </w:tcMar>
          </w:tcPr>
          <w:p>
            <w:pPr>
              <w:autoSpaceDN w:val="0"/>
              <w:autoSpaceDE w:val="0"/>
              <w:widowControl/>
              <w:spacing w:line="233" w:lineRule="auto" w:before="86" w:after="0"/>
              <w:ind w:left="0" w:right="0" w:firstLine="0"/>
              <w:jc w:val="center"/>
            </w:pPr>
            <w:r>
              <w:rPr>
                <w:rFonts w:ascii="TimesNewRoman" w:hAnsi="TimesNewRoman" w:eastAsia="TimesNewRoman"/>
                <w:b w:val="0"/>
                <w:i w:val="0"/>
                <w:color w:val="000000"/>
                <w:sz w:val="24"/>
              </w:rPr>
              <w:t>6.90,</w:t>
            </w:r>
          </w:p>
        </w:tc>
        <w:tc>
          <w:tcPr>
            <w:tcW w:type="dxa" w:w="300"/>
            <w:gridSpan w:val="2"/>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32"/>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23</w:t>
            </w:r>
          </w:p>
        </w:tc>
        <w:tc>
          <w:tcPr>
            <w:tcW w:type="dxa" w:w="88"/>
            <w:tcBorders/>
            <w:tcMar>
              <w:start w:w="0" w:type="dxa"/>
              <w:end w:w="0" w:type="dxa"/>
            </w:tcMar>
          </w:tcPr>
          <w:p>
            <w:pPr>
              <w:autoSpaceDN w:val="0"/>
              <w:autoSpaceDE w:val="0"/>
              <w:widowControl/>
              <w:spacing w:line="233" w:lineRule="auto" w:before="86" w:after="0"/>
              <w:ind w:left="0" w:right="0" w:firstLine="0"/>
              <w:jc w:val="center"/>
            </w:pPr>
            <w:r>
              <w:rPr>
                <w:rFonts w:ascii="TimesNewRoman" w:hAnsi="TimesNewRoman" w:eastAsia="TimesNewRoman"/>
                <w:b w:val="0"/>
                <w:i w:val="0"/>
                <w:color w:val="000000"/>
                <w:sz w:val="24"/>
              </w:rPr>
              <w:t>,</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06"/>
            <w:tcBorders/>
            <w:tcMar>
              <w:start w:w="0" w:type="dxa"/>
              <w:end w:w="0" w:type="dxa"/>
            </w:tcMar>
          </w:tcPr>
          <w:p>
            <w:pPr>
              <w:autoSpaceDN w:val="0"/>
              <w:autoSpaceDE w:val="0"/>
              <w:widowControl/>
              <w:spacing w:line="404" w:lineRule="exact" w:before="4" w:after="0"/>
              <w:ind w:left="0" w:right="0" w:firstLine="0"/>
              <w:jc w:val="center"/>
            </w:pPr>
            <w:r>
              <w:rPr>
                <w:rFonts w:ascii="Symbol" w:hAnsi="Symbol" w:eastAsia="Symbol"/>
                <w:b w:val="0"/>
                <w:i w:val="0"/>
                <w:color w:val="000000"/>
                <w:sz w:val="27"/>
              </w:rPr>
              <w:t>)</w:t>
            </w:r>
          </w:p>
        </w:tc>
        <w:tc>
          <w:tcPr>
            <w:tcW w:type="dxa" w:w="214"/>
            <w:gridSpan w:val="2"/>
            <w:tcBorders/>
            <w:tcMar>
              <w:start w:w="0" w:type="dxa"/>
              <w:end w:w="0" w:type="dxa"/>
            </w:tcMar>
            <w:tcMar>
              <w:start w:w="0" w:type="dxa"/>
              <w:end w:w="0" w:type="dxa"/>
            </w:tcMar>
          </w:tcPr>
          <w:p>
            <w:pPr>
              <w:autoSpaceDN w:val="0"/>
              <w:autoSpaceDE w:val="0"/>
              <w:widowControl/>
              <w:spacing w:line="314" w:lineRule="exact" w:before="58" w:after="0"/>
              <w:ind w:left="0" w:right="0" w:firstLine="0"/>
              <w:jc w:val="center"/>
            </w:pPr>
            <w:r>
              <w:rPr>
                <w:rFonts w:ascii="Symbol" w:hAnsi="Symbol" w:eastAsia="Symbol"/>
                <w:b w:val="0"/>
                <w:i w:val="0"/>
                <w:color w:val="000000"/>
                <w:sz w:val="24"/>
              </w:rPr>
              <w:t>=</w:t>
            </w:r>
          </w:p>
        </w:tc>
        <w:tc>
          <w:tcPr>
            <w:tcW w:type="dxa" w:w="616"/>
            <w:gridSpan w:val="2"/>
            <w:tcBorders/>
            <w:tcMar>
              <w:start w:w="0" w:type="dxa"/>
              <w:end w:w="0" w:type="dxa"/>
            </w:tcMar>
            <w:tcMar>
              <w:start w:w="0" w:type="dxa"/>
              <w:end w:w="0" w:type="dxa"/>
            </w:tcMar>
          </w:tcPr>
          <w:p>
            <w:pPr>
              <w:autoSpaceDN w:val="0"/>
              <w:autoSpaceDE w:val="0"/>
              <w:widowControl/>
              <w:spacing w:line="233" w:lineRule="auto" w:before="86" w:after="0"/>
              <w:ind w:left="0" w:right="0" w:firstLine="0"/>
              <w:jc w:val="center"/>
            </w:pPr>
            <w:r>
              <w:rPr>
                <w:rFonts w:ascii="TimesNewRoman" w:hAnsi="TimesNewRoman" w:eastAsia="TimesNewRoman"/>
                <w:b w:val="0"/>
                <w:i w:val="0"/>
                <w:color w:val="000000"/>
                <w:sz w:val="24"/>
              </w:rPr>
              <w:t>21.90,</w:t>
            </w:r>
          </w:p>
        </w:tc>
        <w:tc>
          <w:tcPr>
            <w:tcW w:type="dxa" w:w="284"/>
            <w:gridSpan w:val="2"/>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2"/>
            <w:gridSpan w:val="2"/>
            <w:tcBorders/>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23</w:t>
            </w:r>
          </w:p>
        </w:tc>
        <w:tc>
          <w:tcPr>
            <w:tcW w:type="dxa" w:w="108"/>
            <w:gridSpan w:val="2"/>
            <w:tcBorders/>
            <w:tcMar>
              <w:start w:w="0" w:type="dxa"/>
              <w:end w:w="0" w:type="dxa"/>
            </w:tcMar>
            <w:tcMar>
              <w:start w:w="0" w:type="dxa"/>
              <w:end w:w="0" w:type="dxa"/>
            </w:tcMar>
          </w:tcPr>
          <w:p>
            <w:pPr>
              <w:autoSpaceDN w:val="0"/>
              <w:autoSpaceDE w:val="0"/>
              <w:widowControl/>
              <w:spacing w:line="233" w:lineRule="auto" w:before="86" w:after="0"/>
              <w:ind w:left="0" w:right="0" w:firstLine="0"/>
              <w:jc w:val="center"/>
            </w:pPr>
            <w:r>
              <w:rPr>
                <w:rFonts w:ascii="TimesNewRoman" w:hAnsi="TimesNewRoman" w:eastAsia="TimesNewRoman"/>
                <w:b w:val="0"/>
                <w:i w:val="0"/>
                <w:color w:val="000000"/>
                <w:sz w:val="24"/>
              </w:rPr>
              <w:t>,</w:t>
            </w:r>
          </w:p>
        </w:tc>
        <w:tc>
          <w:tcPr>
            <w:tcW w:type="dxa" w:w="190"/>
            <w:gridSpan w:val="2"/>
            <w:tcBorders/>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00"/>
            <w:tcBorders/>
            <w:tcMar>
              <w:start w:w="0" w:type="dxa"/>
              <w:end w:w="0" w:type="dxa"/>
            </w:tcMar>
          </w:tcPr>
          <w:p>
            <w:pPr>
              <w:autoSpaceDN w:val="0"/>
              <w:autoSpaceDE w:val="0"/>
              <w:widowControl/>
              <w:spacing w:line="404" w:lineRule="exact" w:before="4" w:after="0"/>
              <w:ind w:left="0" w:right="0" w:firstLine="0"/>
              <w:jc w:val="center"/>
            </w:pPr>
            <w:r>
              <w:rPr>
                <w:rFonts w:ascii="Symbol" w:hAnsi="Symbol" w:eastAsia="Symbol"/>
                <w:b w:val="0"/>
                <w:i w:val="0"/>
                <w:color w:val="000000"/>
                <w:sz w:val="27"/>
              </w:rPr>
              <w:t>)</w:t>
            </w:r>
          </w:p>
        </w:tc>
        <w:tc>
          <w:tcPr>
            <w:tcW w:type="dxa" w:w="2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58" w:after="0"/>
              <w:ind w:left="0" w:right="0" w:firstLine="0"/>
              <w:jc w:val="center"/>
            </w:pPr>
            <w:r>
              <w:rPr>
                <w:rFonts w:ascii="Symbol" w:hAnsi="Symbol" w:eastAsia="Symbol"/>
                <w:b w:val="0"/>
                <w:i w:val="0"/>
                <w:color w:val="000000"/>
                <w:sz w:val="24"/>
              </w:rPr>
              <w:t>=</w:t>
            </w:r>
          </w:p>
        </w:tc>
        <w:tc>
          <w:tcPr>
            <w:tcW w:type="dxa" w:w="2400"/>
            <w:gridSpan w:val="2"/>
            <w:tcBorders/>
            <w:tcMar>
              <w:start w:w="0" w:type="dxa"/>
              <w:end w:w="0" w:type="dxa"/>
            </w:tcMar>
            <w:tcMar>
              <w:start w:w="0" w:type="dxa"/>
              <w:end w:w="0" w:type="dxa"/>
            </w:tcMar>
          </w:tcPr>
          <w:p>
            <w:pPr>
              <w:autoSpaceDN w:val="0"/>
              <w:autoSpaceDE w:val="0"/>
              <w:widowControl/>
              <w:spacing w:line="314" w:lineRule="exact" w:before="58" w:after="0"/>
              <w:ind w:left="3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36.9 </w:t>
            </w:r>
            <w:r>
              <w:rPr>
                <w:rFonts w:ascii="TimesNewRoman" w:hAnsi="TimesNewRoman" w:eastAsia="TimesNewRoman"/>
                <w:b w:val="0"/>
                <w:i w:val="0"/>
                <w:color w:val="000000"/>
                <w:sz w:val="24"/>
              </w:rPr>
              <w:t>0</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50"/>
        <w:ind w:left="0" w:right="3174" w:firstLine="0"/>
        <w:jc w:val="right"/>
      </w:pPr>
      <w:r>
        <w:rPr>
          <w:rFonts w:ascii="SimSun" w:hAnsi="SimSun" w:eastAsia="SimSun"/>
          <w:b w:val="0"/>
          <w:i w:val="0"/>
          <w:color w:val="000000"/>
          <w:sz w:val="21"/>
        </w:rPr>
        <w:t>大连交通大学专业硕士学位论文</w:t>
      </w:r>
    </w:p>
    <w:tbl>
      <w:tblPr>
        <w:tblW w:type="auto" w:w="0"/>
        <w:tblLayout w:type="fixed"/>
        <w:tblLook w:firstColumn="1" w:firstRow="1" w:lastColumn="0" w:lastRow="0" w:noHBand="0" w:noVBand="1" w:val="04A0"/>
        <w:tblInd w:w="968.0000000000001" w:type="dxa"/>
      </w:tblPr>
      <w:tblGrid>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tblGrid>
      <w:tr>
        <w:trPr>
          <w:trHeight w:hRule="exact" w:val="994"/>
        </w:trPr>
        <w:tc>
          <w:tcPr>
            <w:tcW w:type="dxa" w:w="792"/>
            <w:tcBorders>
              <w:top w:sz="12.0" w:val="single" w:color="#000000"/>
            </w:tcBorders>
            <w:tcMar>
              <w:start w:w="0" w:type="dxa"/>
              <w:end w:w="0" w:type="dxa"/>
            </w:tcMar>
          </w:tcPr>
          <w:p>
            <w:pPr>
              <w:autoSpaceDN w:val="0"/>
              <w:autoSpaceDE w:val="0"/>
              <w:widowControl/>
              <w:spacing w:line="266" w:lineRule="auto" w:before="672"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op w:sz="12.0" w:val="single" w:color="#000000"/>
            </w:tcBorders>
            <w:tcMar>
              <w:start w:w="0" w:type="dxa"/>
              <w:end w:w="0" w:type="dxa"/>
            </w:tcMar>
          </w:tcPr>
          <w:p>
            <w:pPr>
              <w:autoSpaceDN w:val="0"/>
              <w:autoSpaceDE w:val="0"/>
              <w:widowControl/>
              <w:spacing w:line="404" w:lineRule="exact" w:before="576" w:after="0"/>
              <w:ind w:left="0" w:right="0" w:firstLine="0"/>
              <w:jc w:val="center"/>
            </w:pPr>
            <w:r>
              <w:rPr>
                <w:rFonts w:ascii="Symbol" w:hAnsi="Symbol" w:eastAsia="Symbol"/>
                <w:b w:val="0"/>
                <w:i w:val="0"/>
                <w:color w:val="000000"/>
                <w:sz w:val="27"/>
              </w:rPr>
              <w:t>(</w:t>
            </w:r>
          </w:p>
        </w:tc>
        <w:tc>
          <w:tcPr>
            <w:tcW w:type="dxa" w:w="320"/>
            <w:tcBorders>
              <w:top w:sz="12.0" w:val="single" w:color="#000000"/>
            </w:tcBorders>
            <w:tcMar>
              <w:start w:w="0" w:type="dxa"/>
              <w:end w:w="0" w:type="dxa"/>
            </w:tcMar>
          </w:tcPr>
          <w:p>
            <w:pPr>
              <w:autoSpaceDN w:val="0"/>
              <w:autoSpaceDE w:val="0"/>
              <w:widowControl/>
              <w:spacing w:line="266" w:lineRule="auto" w:before="67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31</w:t>
            </w:r>
          </w:p>
        </w:tc>
        <w:tc>
          <w:tcPr>
            <w:tcW w:type="dxa" w:w="120"/>
            <w:tcBorders>
              <w:top w:sz="12.0" w:val="single" w:color="#000000"/>
            </w:tcBorders>
            <w:tcMar>
              <w:start w:w="0" w:type="dxa"/>
              <w:end w:w="0" w:type="dxa"/>
            </w:tcMar>
          </w:tcPr>
          <w:p>
            <w:pPr>
              <w:autoSpaceDN w:val="0"/>
              <w:autoSpaceDE w:val="0"/>
              <w:widowControl/>
              <w:spacing w:line="404" w:lineRule="exact" w:before="576" w:after="0"/>
              <w:ind w:left="0" w:right="0" w:firstLine="0"/>
              <w:jc w:val="center"/>
            </w:pPr>
            <w:r>
              <w:rPr>
                <w:rFonts w:ascii="Symbol" w:hAnsi="Symbol" w:eastAsia="Symbol"/>
                <w:b w:val="0"/>
                <w:i w:val="0"/>
                <w:color w:val="000000"/>
                <w:sz w:val="27"/>
              </w:rPr>
              <w:t>)</w:t>
            </w:r>
          </w:p>
        </w:tc>
        <w:tc>
          <w:tcPr>
            <w:tcW w:type="dxa" w:w="200"/>
            <w:tcBorders>
              <w:top w:sz="12.0" w:val="single" w:color="#000000"/>
            </w:tcBorders>
            <w:tcMar>
              <w:start w:w="0" w:type="dxa"/>
              <w:end w:w="0" w:type="dxa"/>
            </w:tcMar>
          </w:tcPr>
          <w:p>
            <w:pPr>
              <w:autoSpaceDN w:val="0"/>
              <w:autoSpaceDE w:val="0"/>
              <w:widowControl/>
              <w:spacing w:line="314" w:lineRule="exact" w:before="642" w:after="0"/>
              <w:ind w:left="0" w:right="0" w:firstLine="0"/>
              <w:jc w:val="center"/>
            </w:pPr>
            <w:r>
              <w:rPr>
                <w:rFonts w:ascii="Symbol" w:hAnsi="Symbol" w:eastAsia="Symbol"/>
                <w:b w:val="0"/>
                <w:i w:val="0"/>
                <w:color w:val="000000"/>
                <w:sz w:val="24"/>
              </w:rPr>
              <w:t>=</w:t>
            </w:r>
          </w:p>
        </w:tc>
        <w:tc>
          <w:tcPr>
            <w:tcW w:type="dxa" w:w="640"/>
            <w:tcBorders>
              <w:top w:sz="12.0" w:val="single" w:color="#000000"/>
            </w:tcBorders>
            <w:tcMar>
              <w:start w:w="0" w:type="dxa"/>
              <w:end w:w="0" w:type="dxa"/>
            </w:tcMar>
          </w:tcPr>
          <w:p>
            <w:pPr>
              <w:autoSpaceDN w:val="0"/>
              <w:autoSpaceDE w:val="0"/>
              <w:widowControl/>
              <w:spacing w:line="314" w:lineRule="exact" w:before="64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0.51,</w:t>
            </w:r>
          </w:p>
        </w:tc>
        <w:tc>
          <w:tcPr>
            <w:tcW w:type="dxa" w:w="180"/>
            <w:tcBorders>
              <w:top w:sz="12.0" w:val="single" w:color="#000000"/>
            </w:tcBorders>
            <w:tcMar>
              <w:start w:w="0" w:type="dxa"/>
              <w:end w:w="0" w:type="dxa"/>
            </w:tcMar>
          </w:tcPr>
          <w:p>
            <w:pPr>
              <w:autoSpaceDN w:val="0"/>
              <w:autoSpaceDE w:val="0"/>
              <w:widowControl/>
              <w:spacing w:line="230" w:lineRule="auto" w:before="672" w:after="0"/>
              <w:ind w:left="0" w:right="0" w:firstLine="0"/>
              <w:jc w:val="center"/>
            </w:pPr>
            <w:r>
              <w:rPr>
                <w:rFonts w:ascii="TimesNewRoman,Italic" w:hAnsi="TimesNewRoman,Italic" w:eastAsia="TimesNewRoman,Italic"/>
                <w:b w:val="0"/>
                <w:i/>
                <w:color w:val="000000"/>
                <w:sz w:val="24"/>
              </w:rPr>
              <w:t>K</w:t>
            </w:r>
          </w:p>
        </w:tc>
        <w:tc>
          <w:tcPr>
            <w:tcW w:type="dxa" w:w="100"/>
            <w:tcBorders>
              <w:top w:sz="12.0" w:val="single" w:color="#000000"/>
            </w:tcBorders>
            <w:tcMar>
              <w:start w:w="0" w:type="dxa"/>
              <w:end w:w="0" w:type="dxa"/>
            </w:tcMar>
          </w:tcPr>
          <w:p>
            <w:pPr>
              <w:autoSpaceDN w:val="0"/>
              <w:autoSpaceDE w:val="0"/>
              <w:widowControl/>
              <w:spacing w:line="230" w:lineRule="auto" w:before="824" w:after="0"/>
              <w:ind w:left="0" w:right="0" w:firstLine="0"/>
              <w:jc w:val="center"/>
            </w:pPr>
            <w:r>
              <w:rPr>
                <w:rFonts w:ascii="TimesNewRoman" w:hAnsi="TimesNewRoman" w:eastAsia="TimesNewRoman"/>
                <w:b w:val="0"/>
                <w:i w:val="0"/>
                <w:color w:val="000000"/>
                <w:sz w:val="14"/>
              </w:rPr>
              <w:t>2</w:t>
            </w:r>
          </w:p>
        </w:tc>
        <w:tc>
          <w:tcPr>
            <w:tcW w:type="dxa" w:w="122"/>
            <w:tcBorders>
              <w:top w:sz="12.0" w:val="single" w:color="#000000"/>
            </w:tcBorders>
            <w:tcMar>
              <w:start w:w="0" w:type="dxa"/>
              <w:end w:w="0" w:type="dxa"/>
            </w:tcMar>
          </w:tcPr>
          <w:p>
            <w:pPr>
              <w:autoSpaceDN w:val="0"/>
              <w:autoSpaceDE w:val="0"/>
              <w:widowControl/>
              <w:spacing w:line="404" w:lineRule="exact" w:before="576" w:after="0"/>
              <w:ind w:left="0" w:right="0" w:firstLine="0"/>
              <w:jc w:val="center"/>
            </w:pPr>
            <w:r>
              <w:rPr>
                <w:rFonts w:ascii="Symbol" w:hAnsi="Symbol" w:eastAsia="Symbol"/>
                <w:b w:val="0"/>
                <w:i w:val="0"/>
                <w:color w:val="000000"/>
                <w:sz w:val="27"/>
              </w:rPr>
              <w:t>(</w:t>
            </w:r>
          </w:p>
        </w:tc>
        <w:tc>
          <w:tcPr>
            <w:tcW w:type="dxa" w:w="298"/>
            <w:tcBorders>
              <w:top w:sz="12.0" w:val="single" w:color="#000000"/>
            </w:tcBorders>
            <w:tcMar>
              <w:start w:w="0" w:type="dxa"/>
              <w:end w:w="0" w:type="dxa"/>
            </w:tcMar>
          </w:tcPr>
          <w:p>
            <w:pPr>
              <w:autoSpaceDN w:val="0"/>
              <w:autoSpaceDE w:val="0"/>
              <w:widowControl/>
              <w:spacing w:line="266" w:lineRule="auto" w:before="67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31</w:t>
            </w:r>
          </w:p>
        </w:tc>
        <w:tc>
          <w:tcPr>
            <w:tcW w:type="dxa" w:w="140"/>
            <w:tcBorders>
              <w:top w:sz="12.0" w:val="single" w:color="#000000"/>
            </w:tcBorders>
            <w:tcMar>
              <w:start w:w="0" w:type="dxa"/>
              <w:end w:w="0" w:type="dxa"/>
            </w:tcMar>
          </w:tcPr>
          <w:p>
            <w:pPr>
              <w:autoSpaceDN w:val="0"/>
              <w:autoSpaceDE w:val="0"/>
              <w:widowControl/>
              <w:spacing w:line="404" w:lineRule="exact" w:before="576" w:after="0"/>
              <w:ind w:left="0" w:right="0" w:firstLine="0"/>
              <w:jc w:val="center"/>
            </w:pPr>
            <w:r>
              <w:rPr>
                <w:rFonts w:ascii="Symbol" w:hAnsi="Symbol" w:eastAsia="Symbol"/>
                <w:b w:val="0"/>
                <w:i w:val="0"/>
                <w:color w:val="000000"/>
                <w:sz w:val="27"/>
              </w:rPr>
              <w:t>)</w:t>
            </w:r>
          </w:p>
        </w:tc>
        <w:tc>
          <w:tcPr>
            <w:tcW w:type="dxa" w:w="180"/>
            <w:tcBorders>
              <w:top w:sz="12.0" w:val="single" w:color="#000000"/>
            </w:tcBorders>
            <w:tcMar>
              <w:start w:w="0" w:type="dxa"/>
              <w:end w:w="0" w:type="dxa"/>
            </w:tcMar>
          </w:tcPr>
          <w:p>
            <w:pPr>
              <w:autoSpaceDN w:val="0"/>
              <w:autoSpaceDE w:val="0"/>
              <w:widowControl/>
              <w:spacing w:line="314" w:lineRule="exact" w:before="642" w:after="0"/>
              <w:ind w:left="0" w:right="0" w:firstLine="0"/>
              <w:jc w:val="center"/>
            </w:pPr>
            <w:r>
              <w:rPr>
                <w:rFonts w:ascii="Symbol" w:hAnsi="Symbol" w:eastAsia="Symbol"/>
                <w:b w:val="0"/>
                <w:i w:val="0"/>
                <w:color w:val="000000"/>
                <w:sz w:val="24"/>
              </w:rPr>
              <w:t>=</w:t>
            </w:r>
          </w:p>
        </w:tc>
        <w:tc>
          <w:tcPr>
            <w:tcW w:type="dxa" w:w="620"/>
            <w:tcBorders>
              <w:top w:sz="12.0" w:val="single" w:color="#000000"/>
            </w:tcBorders>
            <w:tcMar>
              <w:start w:w="0" w:type="dxa"/>
              <w:end w:w="0" w:type="dxa"/>
            </w:tcMar>
          </w:tcPr>
          <w:p>
            <w:pPr>
              <w:autoSpaceDN w:val="0"/>
              <w:autoSpaceDE w:val="0"/>
              <w:widowControl/>
              <w:spacing w:line="314" w:lineRule="exact" w:before="64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0.33,</w:t>
            </w:r>
          </w:p>
        </w:tc>
        <w:tc>
          <w:tcPr>
            <w:tcW w:type="dxa" w:w="226"/>
            <w:gridSpan w:val="2"/>
            <w:tcBorders>
              <w:top w:sz="12.0" w:val="single" w:color="#000000"/>
            </w:tcBorders>
            <w:tcMar>
              <w:start w:w="0" w:type="dxa"/>
              <w:end w:w="0" w:type="dxa"/>
            </w:tcMar>
            <w:tcMar>
              <w:start w:w="0" w:type="dxa"/>
              <w:end w:w="0" w:type="dxa"/>
            </w:tcMar>
          </w:tcPr>
          <w:p>
            <w:pPr>
              <w:autoSpaceDN w:val="0"/>
              <w:autoSpaceDE w:val="0"/>
              <w:widowControl/>
              <w:spacing w:line="230" w:lineRule="auto" w:before="672" w:after="0"/>
              <w:ind w:left="0" w:right="0" w:firstLine="0"/>
              <w:jc w:val="center"/>
            </w:pPr>
            <w:r>
              <w:rPr>
                <w:rFonts w:ascii="TimesNewRoman,Italic" w:hAnsi="TimesNewRoman,Italic" w:eastAsia="TimesNewRoman,Italic"/>
                <w:b w:val="0"/>
                <w:i/>
                <w:color w:val="000000"/>
                <w:sz w:val="24"/>
              </w:rPr>
              <w:t>K</w:t>
            </w:r>
          </w:p>
        </w:tc>
        <w:tc>
          <w:tcPr>
            <w:tcW w:type="dxa" w:w="74"/>
            <w:tcBorders/>
            <w:tcMar>
              <w:start w:w="0" w:type="dxa"/>
              <w:end w:w="0" w:type="dxa"/>
            </w:tcMar>
          </w:tcPr>
          <w:p>
            <w:pPr>
              <w:autoSpaceDN w:val="0"/>
              <w:autoSpaceDE w:val="0"/>
              <w:widowControl/>
              <w:spacing w:line="230" w:lineRule="auto" w:before="838" w:after="0"/>
              <w:ind w:left="0" w:right="0" w:firstLine="0"/>
              <w:jc w:val="center"/>
            </w:pPr>
            <w:r>
              <w:rPr>
                <w:rFonts w:ascii="TimesNewRoman" w:hAnsi="TimesNewRoman" w:eastAsia="TimesNewRoman"/>
                <w:b w:val="0"/>
                <w:i w:val="0"/>
                <w:color w:val="000000"/>
                <w:sz w:val="14"/>
              </w:rPr>
              <w:t>3</w:t>
            </w:r>
          </w:p>
        </w:tc>
        <w:tc>
          <w:tcPr>
            <w:tcW w:type="dxa" w:w="124"/>
            <w:tcBorders>
              <w:top w:sz="12.0" w:val="single" w:color="#000000"/>
            </w:tcBorders>
            <w:tcMar>
              <w:start w:w="0" w:type="dxa"/>
              <w:end w:w="0" w:type="dxa"/>
            </w:tcMar>
          </w:tcPr>
          <w:p>
            <w:pPr>
              <w:autoSpaceDN w:val="0"/>
              <w:autoSpaceDE w:val="0"/>
              <w:widowControl/>
              <w:spacing w:line="404" w:lineRule="exact" w:before="576" w:after="0"/>
              <w:ind w:left="0" w:right="0" w:firstLine="0"/>
              <w:jc w:val="center"/>
            </w:pPr>
            <w:r>
              <w:rPr>
                <w:rFonts w:ascii="Symbol" w:hAnsi="Symbol" w:eastAsia="Symbol"/>
                <w:b w:val="0"/>
                <w:i w:val="0"/>
                <w:color w:val="000000"/>
                <w:sz w:val="27"/>
              </w:rPr>
              <w:t>(</w:t>
            </w:r>
          </w:p>
        </w:tc>
        <w:tc>
          <w:tcPr>
            <w:tcW w:type="dxa" w:w="296"/>
            <w:tcBorders>
              <w:top w:sz="12.0" w:val="single" w:color="#000000"/>
            </w:tcBorders>
            <w:tcMar>
              <w:start w:w="0" w:type="dxa"/>
              <w:end w:w="0" w:type="dxa"/>
            </w:tcMar>
          </w:tcPr>
          <w:p>
            <w:pPr>
              <w:autoSpaceDN w:val="0"/>
              <w:autoSpaceDE w:val="0"/>
              <w:widowControl/>
              <w:spacing w:line="266" w:lineRule="auto" w:before="67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31</w:t>
            </w:r>
          </w:p>
        </w:tc>
        <w:tc>
          <w:tcPr>
            <w:tcW w:type="dxa" w:w="120"/>
            <w:tcBorders>
              <w:top w:sz="12.0" w:val="single" w:color="#000000"/>
            </w:tcBorders>
            <w:tcMar>
              <w:start w:w="0" w:type="dxa"/>
              <w:end w:w="0" w:type="dxa"/>
            </w:tcMar>
          </w:tcPr>
          <w:p>
            <w:pPr>
              <w:autoSpaceDN w:val="0"/>
              <w:autoSpaceDE w:val="0"/>
              <w:widowControl/>
              <w:spacing w:line="404" w:lineRule="exact" w:before="576" w:after="0"/>
              <w:ind w:left="0" w:right="0" w:firstLine="0"/>
              <w:jc w:val="center"/>
            </w:pPr>
            <w:r>
              <w:rPr>
                <w:rFonts w:ascii="Symbol" w:hAnsi="Symbol" w:eastAsia="Symbol"/>
                <w:b w:val="0"/>
                <w:i w:val="0"/>
                <w:color w:val="000000"/>
                <w:sz w:val="27"/>
              </w:rPr>
              <w:t>)</w:t>
            </w:r>
          </w:p>
        </w:tc>
        <w:tc>
          <w:tcPr>
            <w:tcW w:type="dxa" w:w="200"/>
            <w:tcBorders>
              <w:top w:sz="12.0" w:val="single" w:color="#000000"/>
            </w:tcBorders>
            <w:tcMar>
              <w:start w:w="0" w:type="dxa"/>
              <w:end w:w="0" w:type="dxa"/>
            </w:tcMar>
          </w:tcPr>
          <w:p>
            <w:pPr>
              <w:autoSpaceDN w:val="0"/>
              <w:autoSpaceDE w:val="0"/>
              <w:widowControl/>
              <w:spacing w:line="314" w:lineRule="exact" w:before="642" w:after="0"/>
              <w:ind w:left="0" w:right="0" w:firstLine="0"/>
              <w:jc w:val="center"/>
            </w:pPr>
            <w:r>
              <w:rPr>
                <w:rFonts w:ascii="Symbol" w:hAnsi="Symbol" w:eastAsia="Symbol"/>
                <w:b w:val="0"/>
                <w:i w:val="0"/>
                <w:color w:val="000000"/>
                <w:sz w:val="24"/>
              </w:rPr>
              <w:t>=</w:t>
            </w:r>
          </w:p>
        </w:tc>
        <w:tc>
          <w:tcPr>
            <w:tcW w:type="dxa" w:w="660"/>
            <w:tcBorders>
              <w:top w:sz="12.0" w:val="single" w:color="#000000"/>
            </w:tcBorders>
            <w:tcMar>
              <w:start w:w="0" w:type="dxa"/>
              <w:end w:w="0" w:type="dxa"/>
            </w:tcMar>
          </w:tcPr>
          <w:p>
            <w:pPr>
              <w:autoSpaceDN w:val="0"/>
              <w:autoSpaceDE w:val="0"/>
              <w:widowControl/>
              <w:spacing w:line="314" w:lineRule="exact" w:before="64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0.11,</w:t>
            </w:r>
          </w:p>
        </w:tc>
        <w:tc>
          <w:tcPr>
            <w:tcW w:type="dxa" w:w="140"/>
            <w:gridSpan w:val="2"/>
            <w:tcBorders>
              <w:top w:sz="12.0" w:val="single" w:color="#000000"/>
            </w:tcBorders>
            <w:tcMar>
              <w:start w:w="0" w:type="dxa"/>
              <w:end w:w="0" w:type="dxa"/>
            </w:tcMar>
            <w:tcMar>
              <w:start w:w="0" w:type="dxa"/>
              <w:end w:w="0" w:type="dxa"/>
            </w:tcMar>
          </w:tcPr>
          <w:p>
            <w:pPr>
              <w:autoSpaceDN w:val="0"/>
              <w:autoSpaceDE w:val="0"/>
              <w:widowControl/>
              <w:spacing w:line="230" w:lineRule="auto" w:before="672" w:after="0"/>
              <w:ind w:left="0" w:right="0" w:firstLine="0"/>
              <w:jc w:val="center"/>
            </w:pPr>
            <w:r>
              <w:rPr>
                <w:rFonts w:ascii="TimesNewRoman,Italic" w:hAnsi="TimesNewRoman,Italic" w:eastAsia="TimesNewRoman,Italic"/>
                <w:b w:val="0"/>
                <w:i/>
                <w:color w:val="000000"/>
                <w:sz w:val="24"/>
              </w:rPr>
              <w:t>K</w:t>
            </w:r>
          </w:p>
        </w:tc>
        <w:tc>
          <w:tcPr>
            <w:tcW w:type="dxa" w:w="106"/>
            <w:gridSpan w:val="2"/>
            <w:tcBorders>
              <w:top w:sz="12.0" w:val="single" w:color="#000000"/>
            </w:tcBorders>
            <w:tcMar>
              <w:start w:w="0" w:type="dxa"/>
              <w:end w:w="0" w:type="dxa"/>
            </w:tcMar>
            <w:tcMar>
              <w:start w:w="0" w:type="dxa"/>
              <w:end w:w="0" w:type="dxa"/>
            </w:tcMar>
          </w:tcPr>
          <w:p>
            <w:pPr>
              <w:autoSpaceDN w:val="0"/>
              <w:autoSpaceDE w:val="0"/>
              <w:widowControl/>
              <w:spacing w:line="230" w:lineRule="auto" w:before="824" w:after="0"/>
              <w:ind w:left="0" w:right="0" w:firstLine="0"/>
              <w:jc w:val="center"/>
            </w:pPr>
            <w:r>
              <w:rPr>
                <w:rFonts w:ascii="TimesNewRoman" w:hAnsi="TimesNewRoman" w:eastAsia="TimesNewRoman"/>
                <w:b w:val="0"/>
                <w:i w:val="0"/>
                <w:color w:val="000000"/>
                <w:sz w:val="14"/>
              </w:rPr>
              <w:t>4</w:t>
            </w:r>
          </w:p>
        </w:tc>
        <w:tc>
          <w:tcPr>
            <w:tcW w:type="dxa" w:w="82"/>
            <w:tcBorders/>
            <w:tcMar>
              <w:start w:w="0" w:type="dxa"/>
              <w:end w:w="0" w:type="dxa"/>
            </w:tcMar>
          </w:tcPr>
          <w:p>
            <w:pPr>
              <w:autoSpaceDN w:val="0"/>
              <w:autoSpaceDE w:val="0"/>
              <w:widowControl/>
              <w:spacing w:line="404" w:lineRule="exact" w:before="590" w:after="0"/>
              <w:ind w:left="0" w:right="0" w:firstLine="0"/>
              <w:jc w:val="center"/>
            </w:pPr>
            <w:r>
              <w:rPr>
                <w:rFonts w:ascii="Symbol" w:hAnsi="Symbol" w:eastAsia="Symbol"/>
                <w:b w:val="0"/>
                <w:i w:val="0"/>
                <w:color w:val="000000"/>
                <w:sz w:val="27"/>
              </w:rPr>
              <w:t>(</w:t>
            </w:r>
          </w:p>
        </w:tc>
        <w:tc>
          <w:tcPr>
            <w:tcW w:type="dxa" w:w="352"/>
            <w:gridSpan w:val="2"/>
            <w:tcBorders>
              <w:top w:sz="12.0" w:val="single" w:color="#000000"/>
            </w:tcBorders>
            <w:tcMar>
              <w:start w:w="0" w:type="dxa"/>
              <w:end w:w="0" w:type="dxa"/>
            </w:tcMar>
            <w:tcMar>
              <w:start w:w="0" w:type="dxa"/>
              <w:end w:w="0" w:type="dxa"/>
            </w:tcMar>
          </w:tcPr>
          <w:p>
            <w:pPr>
              <w:autoSpaceDN w:val="0"/>
              <w:autoSpaceDE w:val="0"/>
              <w:widowControl/>
              <w:spacing w:line="266" w:lineRule="auto" w:before="67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31</w:t>
            </w:r>
          </w:p>
        </w:tc>
        <w:tc>
          <w:tcPr>
            <w:tcW w:type="dxa" w:w="140"/>
            <w:gridSpan w:val="2"/>
            <w:tcBorders>
              <w:top w:sz="12.0" w:val="single" w:color="#000000"/>
            </w:tcBorders>
            <w:tcMar>
              <w:start w:w="0" w:type="dxa"/>
              <w:end w:w="0" w:type="dxa"/>
            </w:tcMar>
            <w:tcMar>
              <w:start w:w="0" w:type="dxa"/>
              <w:end w:w="0" w:type="dxa"/>
            </w:tcMar>
          </w:tcPr>
          <w:p>
            <w:pPr>
              <w:autoSpaceDN w:val="0"/>
              <w:autoSpaceDE w:val="0"/>
              <w:widowControl/>
              <w:spacing w:line="404" w:lineRule="exact" w:before="576" w:after="0"/>
              <w:ind w:left="0" w:right="0" w:firstLine="0"/>
              <w:jc w:val="center"/>
            </w:pPr>
            <w:r>
              <w:rPr>
                <w:rFonts w:ascii="Symbol" w:hAnsi="Symbol" w:eastAsia="Symbol"/>
                <w:b w:val="0"/>
                <w:i w:val="0"/>
                <w:color w:val="000000"/>
                <w:sz w:val="27"/>
              </w:rPr>
              <w:t>)</w:t>
            </w:r>
          </w:p>
        </w:tc>
        <w:tc>
          <w:tcPr>
            <w:tcW w:type="dxa" w:w="180"/>
            <w:tcBorders>
              <w:top w:sz="12.0" w:val="single" w:color="#000000"/>
            </w:tcBorders>
            <w:tcMar>
              <w:start w:w="0" w:type="dxa"/>
              <w:end w:w="0" w:type="dxa"/>
            </w:tcMar>
          </w:tcPr>
          <w:p>
            <w:pPr>
              <w:autoSpaceDN w:val="0"/>
              <w:autoSpaceDE w:val="0"/>
              <w:widowControl/>
              <w:spacing w:line="314" w:lineRule="exact" w:before="642" w:after="0"/>
              <w:ind w:left="0" w:right="0" w:firstLine="0"/>
              <w:jc w:val="center"/>
            </w:pPr>
            <w:r>
              <w:rPr>
                <w:rFonts w:ascii="Symbol" w:hAnsi="Symbol" w:eastAsia="Symbol"/>
                <w:b w:val="0"/>
                <w:i w:val="0"/>
                <w:color w:val="000000"/>
                <w:sz w:val="24"/>
              </w:rPr>
              <w:t>=</w:t>
            </w:r>
          </w:p>
        </w:tc>
        <w:tc>
          <w:tcPr>
            <w:tcW w:type="dxa" w:w="540"/>
            <w:tcBorders>
              <w:top w:sz="12.0" w:val="single" w:color="#000000"/>
            </w:tcBorders>
            <w:tcMar>
              <w:start w:w="0" w:type="dxa"/>
              <w:end w:w="0" w:type="dxa"/>
            </w:tcMar>
          </w:tcPr>
          <w:p>
            <w:pPr>
              <w:autoSpaceDN w:val="0"/>
              <w:autoSpaceDE w:val="0"/>
              <w:widowControl/>
              <w:spacing w:line="230" w:lineRule="auto" w:before="672" w:after="0"/>
              <w:ind w:left="0" w:right="0" w:firstLine="0"/>
              <w:jc w:val="center"/>
            </w:pPr>
            <w:r>
              <w:rPr>
                <w:rFonts w:ascii="TimesNewRoman" w:hAnsi="TimesNewRoman" w:eastAsia="TimesNewRoman"/>
                <w:b w:val="0"/>
                <w:i w:val="0"/>
                <w:color w:val="000000"/>
                <w:sz w:val="24"/>
              </w:rPr>
              <w:t>0.21,</w:t>
            </w:r>
          </w:p>
        </w:tc>
        <w:tc>
          <w:tcPr>
            <w:tcW w:type="dxa" w:w="120"/>
            <w:tcBorders>
              <w:top w:sz="12.0" w:val="single" w:color="#000000"/>
            </w:tcBorders>
            <w:tcMar>
              <w:start w:w="0" w:type="dxa"/>
              <w:end w:w="0" w:type="dxa"/>
            </w:tcMar>
          </w:tcPr>
          <w:p>
            <w:pPr>
              <w:autoSpaceDN w:val="0"/>
              <w:autoSpaceDE w:val="0"/>
              <w:widowControl/>
              <w:spacing w:line="230" w:lineRule="auto" w:before="672" w:after="0"/>
              <w:ind w:left="0" w:right="0" w:firstLine="0"/>
              <w:jc w:val="center"/>
            </w:pPr>
            <w:r>
              <w:rPr>
                <w:rFonts w:ascii="TimesNewRoman,Italic" w:hAnsi="TimesNewRoman,Italic" w:eastAsia="TimesNewRoman,Italic"/>
                <w:b w:val="0"/>
                <w:i/>
                <w:color w:val="000000"/>
                <w:sz w:val="24"/>
              </w:rPr>
              <w:t>K</w:t>
            </w:r>
          </w:p>
        </w:tc>
        <w:tc>
          <w:tcPr>
            <w:tcW w:type="dxa" w:w="80"/>
            <w:tcBorders/>
            <w:tcMar>
              <w:start w:w="0" w:type="dxa"/>
              <w:end w:w="0" w:type="dxa"/>
            </w:tcMar>
          </w:tcPr>
          <w:p>
            <w:pPr>
              <w:autoSpaceDN w:val="0"/>
              <w:autoSpaceDE w:val="0"/>
              <w:widowControl/>
              <w:spacing w:line="230" w:lineRule="auto" w:before="838" w:after="0"/>
              <w:ind w:left="0" w:right="0" w:firstLine="0"/>
              <w:jc w:val="center"/>
            </w:pPr>
            <w:r>
              <w:rPr>
                <w:rFonts w:ascii="TimesNewRoman" w:hAnsi="TimesNewRoman" w:eastAsia="TimesNewRoman"/>
                <w:b w:val="0"/>
                <w:i w:val="0"/>
                <w:color w:val="000000"/>
                <w:sz w:val="14"/>
              </w:rPr>
              <w:t>5</w:t>
            </w:r>
          </w:p>
        </w:tc>
        <w:tc>
          <w:tcPr>
            <w:tcW w:type="dxa" w:w="100"/>
            <w:tcBorders>
              <w:top w:sz="12.0" w:val="single" w:color="#000000"/>
            </w:tcBorders>
            <w:tcMar>
              <w:start w:w="0" w:type="dxa"/>
              <w:end w:w="0" w:type="dxa"/>
            </w:tcMar>
          </w:tcPr>
          <w:p>
            <w:pPr>
              <w:autoSpaceDN w:val="0"/>
              <w:autoSpaceDE w:val="0"/>
              <w:widowControl/>
              <w:spacing w:line="404" w:lineRule="exact" w:before="576" w:after="0"/>
              <w:ind w:left="0" w:right="0" w:firstLine="0"/>
              <w:jc w:val="center"/>
            </w:pPr>
            <w:r>
              <w:rPr>
                <w:rFonts w:ascii="Symbol" w:hAnsi="Symbol" w:eastAsia="Symbol"/>
                <w:b w:val="0"/>
                <w:i w:val="0"/>
                <w:color w:val="000000"/>
                <w:sz w:val="27"/>
              </w:rPr>
              <w:t>(</w:t>
            </w:r>
          </w:p>
        </w:tc>
        <w:tc>
          <w:tcPr>
            <w:tcW w:type="dxa" w:w="340"/>
            <w:gridSpan w:val="2"/>
            <w:tcBorders>
              <w:top w:sz="12.0" w:val="single" w:color="#000000"/>
            </w:tcBorders>
            <w:tcMar>
              <w:start w:w="0" w:type="dxa"/>
              <w:end w:w="0" w:type="dxa"/>
            </w:tcMar>
            <w:tcMar>
              <w:start w:w="0" w:type="dxa"/>
              <w:end w:w="0" w:type="dxa"/>
            </w:tcMar>
          </w:tcPr>
          <w:p>
            <w:pPr>
              <w:autoSpaceDN w:val="0"/>
              <w:autoSpaceDE w:val="0"/>
              <w:widowControl/>
              <w:spacing w:line="266" w:lineRule="auto" w:before="67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31</w:t>
            </w:r>
          </w:p>
        </w:tc>
        <w:tc>
          <w:tcPr>
            <w:tcW w:type="dxa" w:w="150"/>
            <w:gridSpan w:val="2"/>
            <w:tcBorders>
              <w:top w:sz="12.0" w:val="single" w:color="#000000"/>
            </w:tcBorders>
            <w:tcMar>
              <w:start w:w="0" w:type="dxa"/>
              <w:end w:w="0" w:type="dxa"/>
            </w:tcMar>
            <w:tcMar>
              <w:start w:w="0" w:type="dxa"/>
              <w:end w:w="0" w:type="dxa"/>
            </w:tcMar>
          </w:tcPr>
          <w:p>
            <w:pPr>
              <w:autoSpaceDN w:val="0"/>
              <w:autoSpaceDE w:val="0"/>
              <w:widowControl/>
              <w:spacing w:line="404" w:lineRule="exact" w:before="576" w:after="0"/>
              <w:ind w:left="0" w:right="0" w:firstLine="0"/>
              <w:jc w:val="center"/>
            </w:pPr>
            <w:r>
              <w:rPr>
                <w:rFonts w:ascii="Symbol" w:hAnsi="Symbol" w:eastAsia="Symbol"/>
                <w:b w:val="0"/>
                <w:i w:val="0"/>
                <w:color w:val="000000"/>
                <w:sz w:val="27"/>
              </w:rPr>
              <w:t>)</w:t>
            </w:r>
          </w:p>
        </w:tc>
        <w:tc>
          <w:tcPr>
            <w:tcW w:type="dxa" w:w="190"/>
            <w:tcBorders>
              <w:top w:sz="12.0" w:val="single" w:color="#000000"/>
            </w:tcBorders>
            <w:tcMar>
              <w:start w:w="0" w:type="dxa"/>
              <w:end w:w="0" w:type="dxa"/>
            </w:tcMar>
          </w:tcPr>
          <w:p>
            <w:pPr>
              <w:autoSpaceDN w:val="0"/>
              <w:autoSpaceDE w:val="0"/>
              <w:widowControl/>
              <w:spacing w:line="314" w:lineRule="exact" w:before="642" w:after="0"/>
              <w:ind w:left="0" w:right="0" w:firstLine="0"/>
              <w:jc w:val="center"/>
            </w:pPr>
            <w:r>
              <w:rPr>
                <w:rFonts w:ascii="Symbol" w:hAnsi="Symbol" w:eastAsia="Symbol"/>
                <w:b w:val="0"/>
                <w:i w:val="0"/>
                <w:color w:val="000000"/>
                <w:sz w:val="24"/>
              </w:rPr>
              <w:t>=</w:t>
            </w:r>
          </w:p>
        </w:tc>
        <w:tc>
          <w:tcPr>
            <w:tcW w:type="dxa" w:w="1098"/>
            <w:gridSpan w:val="2"/>
            <w:tcBorders>
              <w:top w:sz="12.0" w:val="single" w:color="#000000"/>
            </w:tcBorders>
            <w:tcMar>
              <w:start w:w="0" w:type="dxa"/>
              <w:end w:w="0" w:type="dxa"/>
            </w:tcMar>
            <w:tcMar>
              <w:start w:w="0" w:type="dxa"/>
              <w:end w:w="0" w:type="dxa"/>
            </w:tcMar>
          </w:tcPr>
          <w:p>
            <w:pPr>
              <w:autoSpaceDN w:val="0"/>
              <w:autoSpaceDE w:val="0"/>
              <w:widowControl/>
              <w:spacing w:line="314" w:lineRule="exact" w:before="642" w:after="0"/>
              <w:ind w:left="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0.31</w:t>
            </w:r>
          </w:p>
        </w:tc>
      </w:tr>
      <w:tr>
        <w:trPr>
          <w:trHeight w:hRule="exact" w:val="400"/>
        </w:trPr>
        <w:tc>
          <w:tcPr>
            <w:tcW w:type="dxa" w:w="792"/>
            <w:tcBorders/>
            <w:tcMar>
              <w:start w:w="0" w:type="dxa"/>
              <w:end w:w="0" w:type="dxa"/>
            </w:tcMar>
          </w:tcPr>
          <w:p>
            <w:pPr>
              <w:autoSpaceDN w:val="0"/>
              <w:autoSpaceDE w:val="0"/>
              <w:widowControl/>
              <w:spacing w:line="266" w:lineRule="auto" w:before="92"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32</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0.66,</w:t>
            </w:r>
          </w:p>
        </w:tc>
        <w:tc>
          <w:tcPr>
            <w:tcW w:type="dxa" w:w="180"/>
            <w:tcBorders/>
            <w:tcMar>
              <w:start w:w="0" w:type="dxa"/>
              <w:end w:w="0" w:type="dxa"/>
            </w:tcMar>
          </w:tcPr>
          <w:p>
            <w:pPr>
              <w:autoSpaceDN w:val="0"/>
              <w:autoSpaceDE w:val="0"/>
              <w:widowControl/>
              <w:spacing w:line="230" w:lineRule="auto" w:before="94" w:after="0"/>
              <w:ind w:left="0" w:right="0" w:firstLine="0"/>
              <w:jc w:val="center"/>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4"/>
              </w:rPr>
              <w:t>2</w:t>
            </w:r>
          </w:p>
        </w:tc>
        <w:tc>
          <w:tcPr>
            <w:tcW w:type="dxa" w:w="122"/>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98"/>
            <w:tcBorders/>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32</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p>
        </w:tc>
        <w:tc>
          <w:tcPr>
            <w:tcW w:type="dxa" w:w="672"/>
            <w:gridSpan w:val="2"/>
            <w:tcBorders/>
            <w:tcMar>
              <w:start w:w="0" w:type="dxa"/>
              <w:end w:w="0" w:type="dxa"/>
            </w:tcMar>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0.53,</w:t>
            </w:r>
          </w:p>
        </w:tc>
        <w:tc>
          <w:tcPr>
            <w:tcW w:type="dxa" w:w="174"/>
            <w:tcBorders/>
            <w:tcMar>
              <w:start w:w="0" w:type="dxa"/>
              <w:end w:w="0" w:type="dxa"/>
            </w:tcMar>
          </w:tcPr>
          <w:p>
            <w:pPr>
              <w:autoSpaceDN w:val="0"/>
              <w:autoSpaceDE w:val="0"/>
              <w:widowControl/>
              <w:spacing w:line="230" w:lineRule="auto" w:before="94" w:after="0"/>
              <w:ind w:left="0" w:right="0" w:firstLine="0"/>
              <w:jc w:val="center"/>
            </w:pPr>
            <w:r>
              <w:rPr>
                <w:rFonts w:ascii="TimesNewRoman,Italic" w:hAnsi="TimesNewRoman,Italic" w:eastAsia="TimesNewRoman,Italic"/>
                <w:b w:val="0"/>
                <w:i/>
                <w:color w:val="000000"/>
                <w:sz w:val="24"/>
              </w:rPr>
              <w:t>K</w:t>
            </w:r>
          </w:p>
        </w:tc>
        <w:tc>
          <w:tcPr>
            <w:tcW w:type="dxa" w:w="74"/>
            <w:tcBorders/>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4"/>
              </w:rPr>
              <w:t>3</w:t>
            </w:r>
          </w:p>
        </w:tc>
        <w:tc>
          <w:tcPr>
            <w:tcW w:type="dxa" w:w="124"/>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96"/>
            <w:tcBorders/>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32</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p>
        </w:tc>
        <w:tc>
          <w:tcPr>
            <w:tcW w:type="dxa" w:w="682"/>
            <w:gridSpan w:val="2"/>
            <w:tcBorders/>
            <w:tcMar>
              <w:start w:w="0" w:type="dxa"/>
              <w:end w:w="0" w:type="dxa"/>
            </w:tcMar>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0.38,</w:t>
            </w:r>
          </w:p>
        </w:tc>
        <w:tc>
          <w:tcPr>
            <w:tcW w:type="dxa" w:w="178"/>
            <w:gridSpan w:val="2"/>
            <w:tcBorders/>
            <w:tcMar>
              <w:start w:w="0" w:type="dxa"/>
              <w:end w:w="0" w:type="dxa"/>
            </w:tcMar>
            <w:tcMar>
              <w:start w:w="0" w:type="dxa"/>
              <w:end w:w="0" w:type="dxa"/>
            </w:tcMar>
          </w:tcPr>
          <w:p>
            <w:pPr>
              <w:autoSpaceDN w:val="0"/>
              <w:autoSpaceDE w:val="0"/>
              <w:widowControl/>
              <w:spacing w:line="230" w:lineRule="auto" w:before="94" w:after="0"/>
              <w:ind w:left="0" w:right="0" w:firstLine="0"/>
              <w:jc w:val="center"/>
            </w:pPr>
            <w:r>
              <w:rPr>
                <w:rFonts w:ascii="TimesNewRoman,Italic" w:hAnsi="TimesNewRoman,Italic" w:eastAsia="TimesNewRoman,Italic"/>
                <w:b w:val="0"/>
                <w:i/>
                <w:color w:val="000000"/>
                <w:sz w:val="24"/>
              </w:rPr>
              <w:t>K</w:t>
            </w:r>
          </w:p>
        </w:tc>
        <w:tc>
          <w:tcPr>
            <w:tcW w:type="dxa" w:w="128"/>
            <w:gridSpan w:val="2"/>
            <w:tcBorders/>
            <w:tcMar>
              <w:start w:w="0" w:type="dxa"/>
              <w:end w:w="0" w:type="dxa"/>
            </w:tcMar>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4"/>
              </w:rPr>
              <w:t>4</w:t>
            </w:r>
          </w:p>
        </w:tc>
        <w:tc>
          <w:tcPr>
            <w:tcW w:type="dxa" w:w="72"/>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30"/>
            <w:gridSpan w:val="2"/>
            <w:tcBorders/>
            <w:tcMar>
              <w:start w:w="0" w:type="dxa"/>
              <w:end w:w="0" w:type="dxa"/>
            </w:tcMar>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32</w:t>
            </w:r>
          </w:p>
        </w:tc>
        <w:tc>
          <w:tcPr>
            <w:tcW w:type="dxa" w:w="9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66" w:after="0"/>
              <w:ind w:left="0" w:right="0" w:firstLine="0"/>
              <w:jc w:val="right"/>
            </w:pPr>
            <w:r>
              <w:rPr>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0" w:lineRule="auto" w:before="94" w:after="0"/>
              <w:ind w:left="0" w:right="0" w:firstLine="0"/>
              <w:jc w:val="center"/>
            </w:pPr>
            <w:r>
              <w:rPr>
                <w:rFonts w:ascii="TimesNewRoman" w:hAnsi="TimesNewRoman" w:eastAsia="TimesNewRoman"/>
                <w:b w:val="0"/>
                <w:i w:val="0"/>
                <w:color w:val="000000"/>
                <w:sz w:val="24"/>
              </w:rPr>
              <w:t>0.25,</w:t>
            </w:r>
          </w:p>
        </w:tc>
        <w:tc>
          <w:tcPr>
            <w:tcW w:type="dxa" w:w="200"/>
            <w:gridSpan w:val="2"/>
            <w:tcBorders/>
            <w:tcMar>
              <w:start w:w="0" w:type="dxa"/>
              <w:end w:w="0" w:type="dxa"/>
            </w:tcMar>
            <w:tcMar>
              <w:start w:w="0" w:type="dxa"/>
              <w:end w:w="0" w:type="dxa"/>
            </w:tcMar>
          </w:tcPr>
          <w:p>
            <w:pPr>
              <w:autoSpaceDN w:val="0"/>
              <w:autoSpaceDE w:val="0"/>
              <w:widowControl/>
              <w:spacing w:line="230" w:lineRule="auto" w:before="94" w:after="0"/>
              <w:ind w:left="0" w:right="0" w:firstLine="0"/>
              <w:jc w:val="center"/>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4"/>
              </w:rPr>
              <w:t>5</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00"/>
            <w:gridSpan w:val="2"/>
            <w:tcBorders/>
            <w:tcMar>
              <w:start w:w="0" w:type="dxa"/>
              <w:end w:w="0" w:type="dxa"/>
            </w:tcMar>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32</w:t>
            </w:r>
          </w:p>
        </w:tc>
        <w:tc>
          <w:tcPr>
            <w:tcW w:type="dxa" w:w="9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46"/>
            <w:gridSpan w:val="2"/>
            <w:tcBorders/>
            <w:tcMar>
              <w:start w:w="0" w:type="dxa"/>
              <w:end w:w="0" w:type="dxa"/>
            </w:tcMar>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p>
        </w:tc>
        <w:tc>
          <w:tcPr>
            <w:tcW w:type="dxa" w:w="1042"/>
            <w:tcBorders/>
            <w:tcMar>
              <w:start w:w="0" w:type="dxa"/>
              <w:end w:w="0" w:type="dxa"/>
            </w:tcMar>
          </w:tcPr>
          <w:p>
            <w:pPr>
              <w:autoSpaceDN w:val="0"/>
              <w:autoSpaceDE w:val="0"/>
              <w:widowControl/>
              <w:spacing w:line="314" w:lineRule="exact" w:before="66" w:after="0"/>
              <w:ind w:left="3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0.16</w:t>
            </w:r>
          </w:p>
        </w:tc>
      </w:tr>
      <w:tr>
        <w:trPr>
          <w:trHeight w:hRule="exact" w:val="478"/>
        </w:trPr>
        <w:tc>
          <w:tcPr>
            <w:tcW w:type="dxa" w:w="792"/>
            <w:tcBorders/>
            <w:tcMar>
              <w:start w:w="0" w:type="dxa"/>
              <w:end w:w="0" w:type="dxa"/>
            </w:tcMar>
          </w:tcPr>
          <w:p>
            <w:pPr>
              <w:autoSpaceDN w:val="0"/>
              <w:autoSpaceDE w:val="0"/>
              <w:widowControl/>
              <w:spacing w:line="266" w:lineRule="auto" w:before="98"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98"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33</w:t>
            </w:r>
          </w:p>
        </w:tc>
        <w:tc>
          <w:tcPr>
            <w:tcW w:type="dxa" w:w="12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0.64,</w:t>
            </w:r>
          </w:p>
        </w:tc>
        <w:tc>
          <w:tcPr>
            <w:tcW w:type="dxa" w:w="180"/>
            <w:tcBorders/>
            <w:tcMar>
              <w:start w:w="0" w:type="dxa"/>
              <w:end w:w="0" w:type="dxa"/>
            </w:tcMar>
          </w:tcPr>
          <w:p>
            <w:pPr>
              <w:autoSpaceDN w:val="0"/>
              <w:autoSpaceDE w:val="0"/>
              <w:widowControl/>
              <w:spacing w:line="230" w:lineRule="auto" w:before="98" w:after="0"/>
              <w:ind w:left="0" w:right="0" w:firstLine="0"/>
              <w:jc w:val="center"/>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0" w:lineRule="auto" w:before="250" w:after="0"/>
              <w:ind w:left="0" w:right="0" w:firstLine="0"/>
              <w:jc w:val="center"/>
            </w:pPr>
            <w:r>
              <w:rPr>
                <w:rFonts w:ascii="TimesNewRoman" w:hAnsi="TimesNewRoman" w:eastAsia="TimesNewRoman"/>
                <w:b w:val="0"/>
                <w:i w:val="0"/>
                <w:color w:val="000000"/>
                <w:sz w:val="14"/>
              </w:rPr>
              <w:t>2</w:t>
            </w:r>
          </w:p>
        </w:tc>
        <w:tc>
          <w:tcPr>
            <w:tcW w:type="dxa" w:w="122"/>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298"/>
            <w:tcBorders/>
            <w:tcMar>
              <w:start w:w="0" w:type="dxa"/>
              <w:end w:w="0" w:type="dxa"/>
            </w:tcMar>
          </w:tcPr>
          <w:p>
            <w:pPr>
              <w:autoSpaceDN w:val="0"/>
              <w:autoSpaceDE w:val="0"/>
              <w:widowControl/>
              <w:spacing w:line="266" w:lineRule="auto" w:before="98"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33</w:t>
            </w:r>
          </w:p>
        </w:tc>
        <w:tc>
          <w:tcPr>
            <w:tcW w:type="dxa" w:w="14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p>
        </w:tc>
        <w:tc>
          <w:tcPr>
            <w:tcW w:type="dxa" w:w="672"/>
            <w:gridSpan w:val="2"/>
            <w:tcBorders/>
            <w:tcMar>
              <w:start w:w="0" w:type="dxa"/>
              <w:end w:w="0" w:type="dxa"/>
            </w:tcMar>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0.50,</w:t>
            </w:r>
          </w:p>
        </w:tc>
        <w:tc>
          <w:tcPr>
            <w:tcW w:type="dxa" w:w="174"/>
            <w:tcBorders/>
            <w:tcMar>
              <w:start w:w="0" w:type="dxa"/>
              <w:end w:w="0" w:type="dxa"/>
            </w:tcMar>
          </w:tcPr>
          <w:p>
            <w:pPr>
              <w:autoSpaceDN w:val="0"/>
              <w:autoSpaceDE w:val="0"/>
              <w:widowControl/>
              <w:spacing w:line="230" w:lineRule="auto" w:before="98" w:after="0"/>
              <w:ind w:left="0" w:right="0" w:firstLine="0"/>
              <w:jc w:val="center"/>
            </w:pPr>
            <w:r>
              <w:rPr>
                <w:rFonts w:ascii="TimesNewRoman,Italic" w:hAnsi="TimesNewRoman,Italic" w:eastAsia="TimesNewRoman,Italic"/>
                <w:b w:val="0"/>
                <w:i/>
                <w:color w:val="000000"/>
                <w:sz w:val="24"/>
              </w:rPr>
              <w:t>K</w:t>
            </w:r>
          </w:p>
        </w:tc>
        <w:tc>
          <w:tcPr>
            <w:tcW w:type="dxa" w:w="74"/>
            <w:tcBorders/>
            <w:tcMar>
              <w:start w:w="0" w:type="dxa"/>
              <w:end w:w="0" w:type="dxa"/>
            </w:tcMar>
          </w:tcPr>
          <w:p>
            <w:pPr>
              <w:autoSpaceDN w:val="0"/>
              <w:autoSpaceDE w:val="0"/>
              <w:widowControl/>
              <w:spacing w:line="230" w:lineRule="auto" w:before="250" w:after="0"/>
              <w:ind w:left="0" w:right="0" w:firstLine="0"/>
              <w:jc w:val="center"/>
            </w:pPr>
            <w:r>
              <w:rPr>
                <w:rFonts w:ascii="TimesNewRoman" w:hAnsi="TimesNewRoman" w:eastAsia="TimesNewRoman"/>
                <w:b w:val="0"/>
                <w:i w:val="0"/>
                <w:color w:val="000000"/>
                <w:sz w:val="14"/>
              </w:rPr>
              <w:t>3</w:t>
            </w:r>
          </w:p>
        </w:tc>
        <w:tc>
          <w:tcPr>
            <w:tcW w:type="dxa" w:w="124"/>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296"/>
            <w:tcBorders/>
            <w:tcMar>
              <w:start w:w="0" w:type="dxa"/>
              <w:end w:w="0" w:type="dxa"/>
            </w:tcMar>
          </w:tcPr>
          <w:p>
            <w:pPr>
              <w:autoSpaceDN w:val="0"/>
              <w:autoSpaceDE w:val="0"/>
              <w:widowControl/>
              <w:spacing w:line="266" w:lineRule="auto" w:before="98"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33</w:t>
            </w:r>
          </w:p>
        </w:tc>
        <w:tc>
          <w:tcPr>
            <w:tcW w:type="dxa" w:w="12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p>
        </w:tc>
        <w:tc>
          <w:tcPr>
            <w:tcW w:type="dxa" w:w="660"/>
            <w:tcBorders/>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0.34,</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98" w:after="0"/>
              <w:ind w:left="0" w:right="0" w:firstLine="0"/>
              <w:jc w:val="center"/>
            </w:pPr>
            <w:r>
              <w:rPr>
                <w:rFonts w:ascii="TimesNewRoman,Italic" w:hAnsi="TimesNewRoman,Italic" w:eastAsia="TimesNewRoman,Italic"/>
                <w:b w:val="0"/>
                <w:i/>
                <w:color w:val="000000"/>
                <w:sz w:val="24"/>
              </w:rPr>
              <w:t>K</w:t>
            </w:r>
          </w:p>
        </w:tc>
        <w:tc>
          <w:tcPr>
            <w:tcW w:type="dxa" w:w="128"/>
            <w:gridSpan w:val="2"/>
            <w:tcBorders/>
            <w:tcMar>
              <w:start w:w="0" w:type="dxa"/>
              <w:end w:w="0" w:type="dxa"/>
            </w:tcMar>
            <w:tcMar>
              <w:start w:w="0" w:type="dxa"/>
              <w:end w:w="0" w:type="dxa"/>
            </w:tcMar>
          </w:tcPr>
          <w:p>
            <w:pPr>
              <w:autoSpaceDN w:val="0"/>
              <w:autoSpaceDE w:val="0"/>
              <w:widowControl/>
              <w:spacing w:line="230" w:lineRule="auto" w:before="250" w:after="0"/>
              <w:ind w:left="0" w:right="0" w:firstLine="0"/>
              <w:jc w:val="center"/>
            </w:pPr>
            <w:r>
              <w:rPr>
                <w:rFonts w:ascii="TimesNewRoman" w:hAnsi="TimesNewRoman" w:eastAsia="TimesNewRoman"/>
                <w:b w:val="0"/>
                <w:i w:val="0"/>
                <w:color w:val="000000"/>
                <w:sz w:val="14"/>
              </w:rPr>
              <w:t>4</w:t>
            </w:r>
          </w:p>
        </w:tc>
        <w:tc>
          <w:tcPr>
            <w:tcW w:type="dxa" w:w="72"/>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330"/>
            <w:gridSpan w:val="2"/>
            <w:tcBorders/>
            <w:tcMar>
              <w:start w:w="0" w:type="dxa"/>
              <w:end w:w="0" w:type="dxa"/>
            </w:tcMar>
            <w:tcMar>
              <w:start w:w="0" w:type="dxa"/>
              <w:end w:w="0" w:type="dxa"/>
            </w:tcMar>
          </w:tcPr>
          <w:p>
            <w:pPr>
              <w:autoSpaceDN w:val="0"/>
              <w:autoSpaceDE w:val="0"/>
              <w:widowControl/>
              <w:spacing w:line="266" w:lineRule="auto" w:before="98"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33</w:t>
            </w:r>
          </w:p>
        </w:tc>
        <w:tc>
          <w:tcPr>
            <w:tcW w:type="dxa" w:w="9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0.32,</w:t>
            </w:r>
          </w:p>
        </w:tc>
        <w:tc>
          <w:tcPr>
            <w:tcW w:type="dxa" w:w="200"/>
            <w:gridSpan w:val="2"/>
            <w:tcBorders/>
            <w:tcMar>
              <w:start w:w="0" w:type="dxa"/>
              <w:end w:w="0" w:type="dxa"/>
            </w:tcMar>
            <w:tcMar>
              <w:start w:w="0" w:type="dxa"/>
              <w:end w:w="0" w:type="dxa"/>
            </w:tcMar>
          </w:tcPr>
          <w:p>
            <w:pPr>
              <w:autoSpaceDN w:val="0"/>
              <w:autoSpaceDE w:val="0"/>
              <w:widowControl/>
              <w:spacing w:line="230" w:lineRule="auto" w:before="98" w:after="0"/>
              <w:ind w:left="0" w:right="0" w:firstLine="0"/>
              <w:jc w:val="center"/>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0" w:lineRule="auto" w:before="250" w:after="0"/>
              <w:ind w:left="0" w:right="0" w:firstLine="0"/>
              <w:jc w:val="center"/>
            </w:pPr>
            <w:r>
              <w:rPr>
                <w:rFonts w:ascii="TimesNewRoman" w:hAnsi="TimesNewRoman" w:eastAsia="TimesNewRoman"/>
                <w:b w:val="0"/>
                <w:i w:val="0"/>
                <w:color w:val="000000"/>
                <w:sz w:val="14"/>
              </w:rPr>
              <w:t>5</w:t>
            </w:r>
          </w:p>
        </w:tc>
        <w:tc>
          <w:tcPr>
            <w:tcW w:type="dxa" w:w="10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300"/>
            <w:gridSpan w:val="2"/>
            <w:tcBorders/>
            <w:tcMar>
              <w:start w:w="0" w:type="dxa"/>
              <w:end w:w="0" w:type="dxa"/>
            </w:tcMar>
            <w:tcMar>
              <w:start w:w="0" w:type="dxa"/>
              <w:end w:w="0" w:type="dxa"/>
            </w:tcMar>
          </w:tcPr>
          <w:p>
            <w:pPr>
              <w:autoSpaceDN w:val="0"/>
              <w:autoSpaceDE w:val="0"/>
              <w:widowControl/>
              <w:spacing w:line="266" w:lineRule="auto" w:before="98"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33</w:t>
            </w:r>
          </w:p>
        </w:tc>
        <w:tc>
          <w:tcPr>
            <w:tcW w:type="dxa" w:w="9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190"/>
            <w:tcBorders/>
            <w:tcMar>
              <w:start w:w="0" w:type="dxa"/>
              <w:end w:w="0" w:type="dxa"/>
            </w:tcMar>
          </w:tcPr>
          <w:p>
            <w:pPr>
              <w:autoSpaceDN w:val="0"/>
              <w:autoSpaceDE w:val="0"/>
              <w:widowControl/>
              <w:spacing w:line="312" w:lineRule="exact" w:before="70" w:after="0"/>
              <w:ind w:left="0" w:right="0" w:firstLine="0"/>
              <w:jc w:val="right"/>
            </w:pPr>
            <w:r>
              <w:rPr>
                <w:rFonts w:ascii="Symbol" w:hAnsi="Symbol" w:eastAsia="Symbol"/>
                <w:b w:val="0"/>
                <w:i w:val="0"/>
                <w:color w:val="000000"/>
                <w:sz w:val="24"/>
              </w:rPr>
              <w:t>=</w:t>
            </w:r>
          </w:p>
        </w:tc>
        <w:tc>
          <w:tcPr>
            <w:tcW w:type="dxa" w:w="1098"/>
            <w:gridSpan w:val="2"/>
            <w:tcBorders/>
            <w:tcMar>
              <w:start w:w="0" w:type="dxa"/>
              <w:end w:w="0" w:type="dxa"/>
            </w:tcMar>
            <w:tcMar>
              <w:start w:w="0" w:type="dxa"/>
              <w:end w:w="0" w:type="dxa"/>
            </w:tcMar>
          </w:tcPr>
          <w:p>
            <w:pPr>
              <w:autoSpaceDN w:val="0"/>
              <w:autoSpaceDE w:val="0"/>
              <w:widowControl/>
              <w:spacing w:line="312" w:lineRule="exact" w:before="70" w:after="0"/>
              <w:ind w:left="8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0.20</w:t>
            </w:r>
          </w:p>
        </w:tc>
      </w:tr>
    </w:tbl>
    <w:p>
      <w:pPr>
        <w:autoSpaceDN w:val="0"/>
        <w:autoSpaceDE w:val="0"/>
        <w:widowControl/>
        <w:spacing w:line="204" w:lineRule="auto" w:before="406" w:after="22"/>
        <w:ind w:left="1478" w:right="0" w:firstLine="0"/>
        <w:jc w:val="left"/>
      </w:pPr>
      <w:r>
        <w:rPr>
          <w:rFonts w:ascii="TimesNewRoman" w:hAnsi="TimesNewRoman" w:eastAsia="TimesNewRoman"/>
          <w:b w:val="0"/>
          <w:i w:val="0"/>
          <w:color w:val="000000"/>
          <w:sz w:val="24"/>
        </w:rPr>
        <w:t>(4)</w:t>
      </w:r>
      <w:r>
        <w:rPr>
          <w:rFonts w:ascii="SimSun" w:hAnsi="SimSun" w:eastAsia="SimSun"/>
          <w:b w:val="0"/>
          <w:i w:val="0"/>
          <w:color w:val="000000"/>
          <w:sz w:val="24"/>
        </w:rPr>
        <w:t>机械设备因素及其</w:t>
      </w:r>
      <w:r>
        <w:rPr>
          <w:rFonts w:ascii="TimesNewRoman" w:hAnsi="TimesNewRoman" w:eastAsia="TimesNewRoman"/>
          <w:b w:val="0"/>
          <w:i w:val="0"/>
          <w:color w:val="000000"/>
          <w:sz w:val="24"/>
        </w:rPr>
        <w:t>2</w:t>
      </w:r>
      <w:r>
        <w:rPr>
          <w:rFonts w:ascii="SimSun" w:hAnsi="SimSun" w:eastAsia="SimSun"/>
          <w:b w:val="0"/>
          <w:i w:val="0"/>
          <w:color w:val="000000"/>
          <w:sz w:val="24"/>
        </w:rPr>
        <w:t xml:space="preserve"> 级指标：</w:t>
      </w:r>
    </w:p>
    <w:tbl>
      <w:tblPr>
        <w:tblW w:type="auto" w:w="0"/>
        <w:tblLayout w:type="fixed"/>
        <w:tblLook w:firstColumn="1" w:firstRow="1" w:lastColumn="0" w:lastRow="0" w:noHBand="0" w:noVBand="1" w:val="04A0"/>
        <w:tblInd w:w="740.0" w:type="dxa"/>
      </w:tblPr>
      <w:tblGrid>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gridCol w:w="253"/>
      </w:tblGrid>
      <w:tr>
        <w:trPr>
          <w:trHeight w:hRule="exact" w:val="412"/>
        </w:trPr>
        <w:tc>
          <w:tcPr>
            <w:tcW w:type="dxa" w:w="1040"/>
            <w:tcBorders/>
            <w:tcMar>
              <w:start w:w="0" w:type="dxa"/>
              <w:end w:w="0" w:type="dxa"/>
            </w:tcMar>
          </w:tcPr>
          <w:p>
            <w:pPr>
              <w:autoSpaceDN w:val="0"/>
              <w:autoSpaceDE w:val="0"/>
              <w:widowControl/>
              <w:spacing w:line="320"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41</w:t>
            </w:r>
          </w:p>
        </w:tc>
        <w:tc>
          <w:tcPr>
            <w:tcW w:type="dxa" w:w="60"/>
            <w:tcBorders/>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20"/>
            <w:tcBorders/>
            <w:tcMar>
              <w:start w:w="0" w:type="dxa"/>
              <w:end w:w="0" w:type="dxa"/>
            </w:tcMar>
          </w:tcPr>
          <w:p>
            <w:pPr>
              <w:autoSpaceDN w:val="0"/>
              <w:autoSpaceDE w:val="0"/>
              <w:widowControl/>
              <w:spacing w:line="404" w:lineRule="exact" w:before="8"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76" w:after="0"/>
              <w:ind w:left="0" w:right="0" w:firstLine="0"/>
              <w:jc w:val="center"/>
            </w:pPr>
            <w:r>
              <w:rPr>
                <w:rFonts w:ascii="Symbol" w:hAnsi="Symbol" w:eastAsia="Symbol"/>
                <w:b w:val="0"/>
                <w:i w:val="0"/>
                <w:color w:val="000000"/>
                <w:sz w:val="24"/>
              </w:rPr>
              <w:t>=</w:t>
            </w:r>
          </w:p>
        </w:tc>
        <w:tc>
          <w:tcPr>
            <w:tcW w:type="dxa" w:w="622"/>
            <w:gridSpan w:val="2"/>
            <w:tcBorders/>
            <w:tcMar>
              <w:start w:w="0" w:type="dxa"/>
              <w:end w:w="0" w:type="dxa"/>
            </w:tcMar>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38.17,</w:t>
            </w:r>
          </w:p>
        </w:tc>
        <w:tc>
          <w:tcPr>
            <w:tcW w:type="dxa" w:w="298"/>
            <w:gridSpan w:val="2"/>
            <w:tcBorders/>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130"/>
            <w:gridSpan w:val="2"/>
            <w:tcBorders/>
            <w:tcMar>
              <w:start w:w="0" w:type="dxa"/>
              <w:end w:w="0" w:type="dxa"/>
            </w:tcMar>
            <w:tcMar>
              <w:start w:w="0" w:type="dxa"/>
              <w:end w:w="0" w:type="dxa"/>
            </w:tcMar>
          </w:tcPr>
          <w:p>
            <w:pPr>
              <w:autoSpaceDN w:val="0"/>
              <w:autoSpaceDE w:val="0"/>
              <w:widowControl/>
              <w:spacing w:line="230" w:lineRule="auto" w:before="104" w:after="0"/>
              <w:ind w:left="0" w:right="0" w:firstLine="0"/>
              <w:jc w:val="center"/>
            </w:pPr>
            <w:r>
              <w:rPr>
                <w:rFonts w:ascii="TimesNewRoman,Italic" w:hAnsi="TimesNewRoman,Italic" w:eastAsia="TimesNewRoman,Italic"/>
                <w:b w:val="0"/>
                <w:i/>
                <w:color w:val="000000"/>
                <w:sz w:val="24"/>
              </w:rPr>
              <w:t>v</w:t>
            </w:r>
          </w:p>
        </w:tc>
        <w:tc>
          <w:tcPr>
            <w:tcW w:type="dxa" w:w="110"/>
            <w:gridSpan w:val="2"/>
            <w:tcBorders/>
            <w:tcMar>
              <w:start w:w="0" w:type="dxa"/>
              <w:end w:w="0" w:type="dxa"/>
            </w:tcMar>
            <w:tcMar>
              <w:start w:w="0" w:type="dxa"/>
              <w:end w:w="0" w:type="dxa"/>
            </w:tcMar>
          </w:tcPr>
          <w:p>
            <w:pPr>
              <w:autoSpaceDN w:val="0"/>
              <w:autoSpaceDE w:val="0"/>
              <w:widowControl/>
              <w:spacing w:line="230" w:lineRule="auto" w:before="256" w:after="0"/>
              <w:ind w:left="0" w:right="0" w:firstLine="0"/>
              <w:jc w:val="center"/>
            </w:pPr>
            <w:r>
              <w:rPr>
                <w:rFonts w:ascii="TimesNewRoman" w:hAnsi="TimesNewRoman" w:eastAsia="TimesNewRoman"/>
                <w:b w:val="0"/>
                <w:i w:val="0"/>
                <w:color w:val="000000"/>
                <w:sz w:val="14"/>
              </w:rPr>
              <w:t>41</w:t>
            </w:r>
          </w:p>
        </w:tc>
        <w:tc>
          <w:tcPr>
            <w:tcW w:type="dxa" w:w="90"/>
            <w:gridSpan w:val="2"/>
            <w:tcBorders/>
            <w:tcMar>
              <w:start w:w="0" w:type="dxa"/>
              <w:end w:w="0" w:type="dxa"/>
            </w:tcMar>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w:t>
            </w:r>
          </w:p>
        </w:tc>
        <w:tc>
          <w:tcPr>
            <w:tcW w:type="dxa" w:w="23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16"/>
            <w:tcBorders/>
            <w:tcMar>
              <w:start w:w="0" w:type="dxa"/>
              <w:end w:w="0" w:type="dxa"/>
            </w:tcMar>
          </w:tcPr>
          <w:p>
            <w:pPr>
              <w:autoSpaceDN w:val="0"/>
              <w:autoSpaceDE w:val="0"/>
              <w:widowControl/>
              <w:spacing w:line="404" w:lineRule="exact" w:before="8" w:after="0"/>
              <w:ind w:left="0" w:right="0" w:firstLine="0"/>
              <w:jc w:val="center"/>
            </w:pPr>
            <w:r>
              <w:rPr>
                <w:rFonts w:ascii="Symbol" w:hAnsi="Symbol" w:eastAsia="Symbol"/>
                <w:b w:val="0"/>
                <w:i w:val="0"/>
                <w:color w:val="000000"/>
                <w:sz w:val="27"/>
              </w:rPr>
              <w:t>)</w:t>
            </w:r>
          </w:p>
        </w:tc>
        <w:tc>
          <w:tcPr>
            <w:tcW w:type="dxa" w:w="186"/>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76" w:after="0"/>
              <w:ind w:left="0" w:right="0" w:firstLine="0"/>
              <w:jc w:val="center"/>
            </w:pPr>
            <w:r>
              <w:rPr>
                <w:rFonts w:ascii="Symbol" w:hAnsi="Symbol" w:eastAsia="Symbol"/>
                <w:b w:val="0"/>
                <w:i w:val="0"/>
                <w:color w:val="000000"/>
                <w:sz w:val="24"/>
              </w:rPr>
              <w:t>=</w:t>
            </w:r>
          </w:p>
        </w:tc>
        <w:tc>
          <w:tcPr>
            <w:tcW w:type="dxa" w:w="63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23.17,</w:t>
            </w:r>
          </w:p>
        </w:tc>
        <w:tc>
          <w:tcPr>
            <w:tcW w:type="dxa" w:w="284"/>
            <w:gridSpan w:val="3"/>
            <w:tcBorders/>
            <w:tcMar>
              <w:start w:w="0" w:type="dxa"/>
              <w:end w:w="0" w:type="dxa"/>
            </w:tcMar>
            <w:tcMar>
              <w:start w:w="0" w:type="dxa"/>
              <w:end w:w="0" w:type="dxa"/>
            </w:tcMar>
            <w:tcMar>
              <w:start w:w="0" w:type="dxa"/>
              <w:end w:w="0" w:type="dxa"/>
            </w:tcMar>
          </w:tcPr>
          <w:p>
            <w:pPr>
              <w:autoSpaceDN w:val="0"/>
              <w:autoSpaceDE w:val="0"/>
              <w:widowControl/>
              <w:spacing w:line="320"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58"/>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41</w:t>
            </w:r>
          </w:p>
        </w:tc>
        <w:tc>
          <w:tcPr>
            <w:tcW w:type="dxa" w:w="82"/>
            <w:tcBorders/>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w:t>
            </w:r>
          </w:p>
        </w:tc>
        <w:tc>
          <w:tcPr>
            <w:tcW w:type="dxa" w:w="238"/>
            <w:gridSpan w:val="2"/>
            <w:tcBorders/>
            <w:tcMar>
              <w:start w:w="0" w:type="dxa"/>
              <w:end w:w="0" w:type="dxa"/>
            </w:tcMar>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00"/>
            <w:tcBorders/>
            <w:tcMar>
              <w:start w:w="0" w:type="dxa"/>
              <w:end w:w="0" w:type="dxa"/>
            </w:tcMar>
          </w:tcPr>
          <w:p>
            <w:pPr>
              <w:autoSpaceDN w:val="0"/>
              <w:autoSpaceDE w:val="0"/>
              <w:widowControl/>
              <w:spacing w:line="404" w:lineRule="exact" w:before="8" w:after="0"/>
              <w:ind w:left="0" w:right="0" w:firstLine="0"/>
              <w:jc w:val="center"/>
            </w:pPr>
            <w:r>
              <w:rPr>
                <w:rFonts w:ascii="Symbol" w:hAnsi="Symbol" w:eastAsia="Symbol"/>
                <w:b w:val="0"/>
                <w:i w:val="0"/>
                <w:color w:val="000000"/>
                <w:sz w:val="27"/>
              </w:rPr>
              <w:t>)</w:t>
            </w:r>
          </w:p>
        </w:tc>
        <w:tc>
          <w:tcPr>
            <w:tcW w:type="dxa" w:w="206"/>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76" w:after="0"/>
              <w:ind w:left="0" w:right="0" w:firstLine="0"/>
              <w:jc w:val="center"/>
            </w:pPr>
            <w:r>
              <w:rPr>
                <w:rFonts w:ascii="Symbol" w:hAnsi="Symbol" w:eastAsia="Symbol"/>
                <w:b w:val="0"/>
                <w:i w:val="0"/>
                <w:color w:val="000000"/>
                <w:sz w:val="24"/>
              </w:rPr>
              <w:t>=</w:t>
            </w:r>
          </w:p>
        </w:tc>
        <w:tc>
          <w:tcPr>
            <w:tcW w:type="dxa" w:w="2254"/>
            <w:tcBorders/>
            <w:tcMar>
              <w:start w:w="0" w:type="dxa"/>
              <w:end w:w="0" w:type="dxa"/>
            </w:tcMar>
          </w:tcPr>
          <w:p>
            <w:pPr>
              <w:autoSpaceDN w:val="0"/>
              <w:autoSpaceDE w:val="0"/>
              <w:widowControl/>
              <w:spacing w:line="230" w:lineRule="auto" w:before="104" w:after="0"/>
              <w:ind w:left="0" w:right="0" w:firstLine="0"/>
              <w:jc w:val="left"/>
            </w:pPr>
            <w:r>
              <w:rPr>
                <w:rFonts w:ascii="TimesNewRoman" w:hAnsi="TimesNewRoman" w:eastAsia="TimesNewRoman"/>
                <w:b w:val="0"/>
                <w:i w:val="0"/>
                <w:color w:val="000000"/>
                <w:sz w:val="24"/>
              </w:rPr>
              <w:t>13.17,</w:t>
            </w:r>
          </w:p>
        </w:tc>
      </w:tr>
      <w:tr>
        <w:trPr>
          <w:trHeight w:hRule="exact" w:val="400"/>
        </w:trPr>
        <w:tc>
          <w:tcPr>
            <w:tcW w:type="dxa" w:w="1040"/>
            <w:tcBorders/>
            <w:tcMar>
              <w:start w:w="0" w:type="dxa"/>
              <w:end w:w="0" w:type="dxa"/>
            </w:tcMar>
          </w:tcPr>
          <w:p>
            <w:pPr>
              <w:autoSpaceDN w:val="0"/>
              <w:autoSpaceDE w:val="0"/>
              <w:widowControl/>
              <w:spacing w:line="314"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41</w:t>
            </w:r>
          </w:p>
        </w:tc>
        <w:tc>
          <w:tcPr>
            <w:tcW w:type="dxa" w:w="60"/>
            <w:tcBorders/>
            <w:tcMar>
              <w:start w:w="0" w:type="dxa"/>
              <w:end w:w="0" w:type="dxa"/>
            </w:tcMar>
          </w:tcPr>
          <w:p>
            <w:pPr>
              <w:autoSpaceDN w:val="0"/>
              <w:autoSpaceDE w:val="0"/>
              <w:widowControl/>
              <w:spacing w:line="233" w:lineRule="auto" w:before="94"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p>
        </w:tc>
        <w:tc>
          <w:tcPr>
            <w:tcW w:type="dxa" w:w="622"/>
            <w:gridSpan w:val="2"/>
            <w:tcBorders/>
            <w:tcMar>
              <w:start w:w="0" w:type="dxa"/>
              <w:end w:w="0" w:type="dxa"/>
            </w:tcMar>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1.83,</w:t>
            </w:r>
          </w:p>
        </w:tc>
        <w:tc>
          <w:tcPr>
            <w:tcW w:type="dxa" w:w="298"/>
            <w:gridSpan w:val="2"/>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32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 xml:space="preserve">41 </w:t>
            </w:r>
            <w:r>
              <w:rPr>
                <w:rFonts w:ascii="TimesNewRoman" w:hAnsi="TimesNewRoman" w:eastAsia="TimesNewRoman"/>
                <w:b w:val="0"/>
                <w:i w:val="0"/>
                <w:color w:val="000000"/>
                <w:sz w:val="24"/>
              </w:rPr>
              <w:t>,</w:t>
            </w:r>
          </w:p>
        </w:tc>
        <w:tc>
          <w:tcPr>
            <w:tcW w:type="dxa" w:w="2"/>
            <w:tcBorders/>
            <w:tcMar>
              <w:start w:w="0" w:type="dxa"/>
              <w:end w:w="0" w:type="dxa"/>
            </w:tcMar>
          </w:tcPr>
          <w:p>
            <w:pPr>
              <w:autoSpaceDN w:val="0"/>
              <w:autoSpaceDE w:val="0"/>
              <w:widowControl/>
              <w:spacing w:line="233" w:lineRule="auto" w:before="94" w:after="0"/>
              <w:ind w:left="0" w:right="0" w:firstLine="0"/>
              <w:jc w:val="center"/>
            </w:pPr>
            <w:r>
              <w:rPr>
                <w:rFonts w:ascii="TimesNewRoman" w:hAnsi="TimesNewRoman" w:eastAsia="TimesNewRoman"/>
                <w:b w:val="0"/>
                <w:i w:val="0"/>
                <w:color w:val="000000"/>
                <w:sz w:val="24"/>
              </w:rPr>
              <w:t>,</w:t>
            </w:r>
          </w:p>
        </w:tc>
        <w:tc>
          <w:tcPr>
            <w:tcW w:type="dxa" w:w="23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6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42"/>
            <w:gridSpan w:val="2"/>
            <w:tcBorders/>
            <w:tcMar>
              <w:start w:w="0" w:type="dxa"/>
              <w:end w:w="0" w:type="dxa"/>
            </w:tcMar>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p>
        </w:tc>
        <w:tc>
          <w:tcPr>
            <w:tcW w:type="dxa" w:w="530"/>
            <w:tcBorders/>
            <w:tcMar>
              <w:start w:w="0" w:type="dxa"/>
              <w:end w:w="0" w:type="dxa"/>
            </w:tcMar>
          </w:tcPr>
          <w:p>
            <w:pPr>
              <w:autoSpaceDN w:val="0"/>
              <w:autoSpaceDE w:val="0"/>
              <w:widowControl/>
              <w:spacing w:line="233" w:lineRule="auto" w:before="94" w:after="0"/>
              <w:ind w:left="0" w:right="0" w:firstLine="0"/>
              <w:jc w:val="center"/>
            </w:pPr>
            <w:r>
              <w:rPr>
                <w:rFonts w:ascii="TimesNewRoman" w:hAnsi="TimesNewRoman" w:eastAsia="TimesNewRoman"/>
                <w:b w:val="0"/>
                <w:i w:val="0"/>
                <w:color w:val="000000"/>
                <w:sz w:val="24"/>
              </w:rPr>
              <w:t>1.83,</w:t>
            </w:r>
          </w:p>
        </w:tc>
        <w:tc>
          <w:tcPr>
            <w:tcW w:type="dxa" w:w="284"/>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24"/>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41</w:t>
            </w:r>
          </w:p>
        </w:tc>
        <w:tc>
          <w:tcPr>
            <w:tcW w:type="dxa" w:w="60"/>
            <w:tcBorders/>
            <w:tcMar>
              <w:start w:w="0" w:type="dxa"/>
              <w:end w:w="0" w:type="dxa"/>
            </w:tcMar>
          </w:tcPr>
          <w:p>
            <w:pPr>
              <w:autoSpaceDN w:val="0"/>
              <w:autoSpaceDE w:val="0"/>
              <w:widowControl/>
              <w:spacing w:line="233" w:lineRule="auto" w:before="94" w:after="0"/>
              <w:ind w:left="0" w:right="0" w:firstLine="0"/>
              <w:jc w:val="center"/>
            </w:pPr>
            <w:r>
              <w:rPr>
                <w:rFonts w:ascii="TimesNewRoman" w:hAnsi="TimesNewRoman" w:eastAsia="TimesNewRoman"/>
                <w:b w:val="0"/>
                <w:i w:val="0"/>
                <w:color w:val="000000"/>
                <w:sz w:val="24"/>
              </w:rPr>
              <w:t>,</w:t>
            </w:r>
          </w:p>
        </w:tc>
        <w:tc>
          <w:tcPr>
            <w:tcW w:type="dxa" w:w="28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8"/>
            <w:gridSpan w:val="2"/>
            <w:tcBorders/>
            <w:tcMar>
              <w:start w:w="0" w:type="dxa"/>
              <w:end w:w="0" w:type="dxa"/>
            </w:tcMar>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p>
        </w:tc>
        <w:tc>
          <w:tcPr>
            <w:tcW w:type="dxa" w:w="2392"/>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66" w:after="0"/>
              <w:ind w:left="3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16.83</w:t>
            </w:r>
          </w:p>
        </w:tc>
      </w:tr>
      <w:tr>
        <w:trPr>
          <w:trHeight w:hRule="exact" w:val="400"/>
        </w:trPr>
        <w:tc>
          <w:tcPr>
            <w:tcW w:type="dxa" w:w="1040"/>
            <w:tcBorders/>
            <w:tcMar>
              <w:start w:w="0" w:type="dxa"/>
              <w:end w:w="0" w:type="dxa"/>
            </w:tcMar>
          </w:tcPr>
          <w:p>
            <w:pPr>
              <w:autoSpaceDN w:val="0"/>
              <w:autoSpaceDE w:val="0"/>
              <w:widowControl/>
              <w:spacing w:line="312"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42</w:t>
            </w:r>
          </w:p>
        </w:tc>
        <w:tc>
          <w:tcPr>
            <w:tcW w:type="dxa" w:w="60"/>
            <w:tcBorders/>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p>
        </w:tc>
        <w:tc>
          <w:tcPr>
            <w:tcW w:type="dxa" w:w="622"/>
            <w:gridSpan w:val="2"/>
            <w:tcBorders/>
            <w:tcMar>
              <w:start w:w="0" w:type="dxa"/>
              <w:end w:w="0" w:type="dxa"/>
            </w:tcMar>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38.22,</w:t>
            </w:r>
          </w:p>
        </w:tc>
        <w:tc>
          <w:tcPr>
            <w:tcW w:type="dxa" w:w="298"/>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42</w:t>
            </w:r>
          </w:p>
        </w:tc>
        <w:tc>
          <w:tcPr>
            <w:tcW w:type="dxa" w:w="90"/>
            <w:gridSpan w:val="2"/>
            <w:tcBorders/>
            <w:tcMar>
              <w:start w:w="0" w:type="dxa"/>
              <w:end w:w="0" w:type="dxa"/>
            </w:tcMar>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w:t>
            </w:r>
          </w:p>
        </w:tc>
        <w:tc>
          <w:tcPr>
            <w:tcW w:type="dxa" w:w="23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6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42"/>
            <w:gridSpan w:val="2"/>
            <w:tcBorders/>
            <w:tcMar>
              <w:start w:w="0" w:type="dxa"/>
              <w:end w:w="0" w:type="dxa"/>
            </w:tcMar>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p>
        </w:tc>
        <w:tc>
          <w:tcPr>
            <w:tcW w:type="dxa" w:w="63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 xml:space="preserve">2 </w:t>
            </w:r>
            <w:r>
              <w:rPr>
                <w:rFonts w:ascii="TimesNewRoman" w:hAnsi="TimesNewRoman" w:eastAsia="TimesNewRoman"/>
                <w:b w:val="0"/>
                <w:i w:val="0"/>
                <w:color w:val="000000"/>
                <w:sz w:val="24"/>
              </w:rPr>
              <w:t>3.22,</w:t>
            </w:r>
          </w:p>
        </w:tc>
        <w:tc>
          <w:tcPr>
            <w:tcW w:type="dxa" w:w="284"/>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58"/>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42</w:t>
            </w:r>
          </w:p>
        </w:tc>
        <w:tc>
          <w:tcPr>
            <w:tcW w:type="dxa" w:w="82"/>
            <w:tcBorders/>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w:t>
            </w:r>
          </w:p>
        </w:tc>
        <w:tc>
          <w:tcPr>
            <w:tcW w:type="dxa" w:w="238"/>
            <w:gridSpan w:val="2"/>
            <w:tcBorders/>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6"/>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p>
        </w:tc>
        <w:tc>
          <w:tcPr>
            <w:tcW w:type="dxa" w:w="2254"/>
            <w:tcBorders/>
            <w:tcMar>
              <w:start w:w="0" w:type="dxa"/>
              <w:end w:w="0" w:type="dxa"/>
            </w:tcMar>
          </w:tcPr>
          <w:p>
            <w:pPr>
              <w:autoSpaceDN w:val="0"/>
              <w:autoSpaceDE w:val="0"/>
              <w:widowControl/>
              <w:spacing w:line="230" w:lineRule="auto" w:before="98" w:after="0"/>
              <w:ind w:left="24" w:right="0" w:firstLine="0"/>
              <w:jc w:val="left"/>
            </w:pPr>
            <w:r>
              <w:rPr>
                <w:rFonts w:ascii="TimesNewRoman" w:hAnsi="TimesNewRoman" w:eastAsia="TimesNewRoman"/>
                <w:b w:val="0"/>
                <w:i w:val="0"/>
                <w:color w:val="000000"/>
                <w:sz w:val="24"/>
              </w:rPr>
              <w:t>13.22,</w:t>
            </w:r>
          </w:p>
        </w:tc>
      </w:tr>
      <w:tr>
        <w:trPr>
          <w:trHeight w:hRule="exact" w:val="400"/>
        </w:trPr>
        <w:tc>
          <w:tcPr>
            <w:tcW w:type="dxa" w:w="1040"/>
            <w:tcBorders/>
            <w:tcMar>
              <w:start w:w="0" w:type="dxa"/>
              <w:end w:w="0" w:type="dxa"/>
            </w:tcMar>
          </w:tcPr>
          <w:p>
            <w:pPr>
              <w:autoSpaceDN w:val="0"/>
              <w:autoSpaceDE w:val="0"/>
              <w:widowControl/>
              <w:spacing w:line="312"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42</w:t>
            </w:r>
          </w:p>
        </w:tc>
        <w:tc>
          <w:tcPr>
            <w:tcW w:type="dxa" w:w="280"/>
            <w:gridSpan w:val="2"/>
            <w:tcBorders/>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72" w:after="0"/>
              <w:ind w:left="0" w:right="0" w:firstLine="0"/>
              <w:jc w:val="center"/>
            </w:pPr>
            <w:r>
              <w:rPr>
                <w:rFonts w:ascii="Symbol" w:hAnsi="Symbol" w:eastAsia="Symbol"/>
                <w:b w:val="0"/>
                <w:i w:val="0"/>
                <w:color w:val="000000"/>
                <w:sz w:val="24"/>
              </w:rPr>
              <w:t>=</w:t>
            </w:r>
          </w:p>
        </w:tc>
        <w:tc>
          <w:tcPr>
            <w:tcW w:type="dxa" w:w="622"/>
            <w:gridSpan w:val="2"/>
            <w:tcBorders/>
            <w:tcMar>
              <w:start w:w="0" w:type="dxa"/>
              <w:end w:w="0" w:type="dxa"/>
            </w:tcMar>
            <w:tcMar>
              <w:start w:w="0" w:type="dxa"/>
              <w:end w:w="0" w:type="dxa"/>
            </w:tcMar>
          </w:tcPr>
          <w:p>
            <w:pPr>
              <w:autoSpaceDN w:val="0"/>
              <w:autoSpaceDE w:val="0"/>
              <w:widowControl/>
              <w:spacing w:line="312" w:lineRule="exact" w:before="72" w:after="0"/>
              <w:ind w:left="5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1 78,</w:t>
            </w:r>
          </w:p>
        </w:tc>
        <w:tc>
          <w:tcPr>
            <w:tcW w:type="dxa" w:w="340"/>
            <w:gridSpan w:val="3"/>
            <w:tcBorders/>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0" w:right="0" w:firstLine="0"/>
              <w:jc w:val="center"/>
            </w:pPr>
            <w:r>
              <w:rPr>
                <w:rFonts w:ascii="TimesNewRoman" w:hAnsi="TimesNewRoman" w:eastAsia="TimesNewRoman"/>
                <w:b w:val="0"/>
                <w:i w:val="0"/>
                <w:color w:val="000000"/>
                <w:sz w:val="24"/>
              </w:rPr>
              <w:t>,</w:t>
            </w:r>
            <w:r>
              <w:rPr>
                <w:rFonts w:ascii="Symbol" w:hAnsi="Symbol" w:eastAsia="Symbol"/>
                <w:b w:val="0"/>
                <w:i w:val="0"/>
                <w:color w:val="000000"/>
                <w:sz w:val="24"/>
              </w:rPr>
              <w:t>ρ</w:t>
            </w:r>
            <w:r>
              <w:rPr>
                <w:rFonts w:ascii="Symbol" w:hAnsi="Symbol" w:eastAsia="Symbol"/>
                <w:b w:val="0"/>
                <w:i w:val="0"/>
                <w:color w:val="000000"/>
                <w:sz w:val="27"/>
              </w:rPr>
              <w:t>(</w:t>
            </w:r>
          </w:p>
        </w:tc>
        <w:tc>
          <w:tcPr>
            <w:tcW w:type="dxa" w:w="28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42</w:t>
            </w:r>
          </w:p>
        </w:tc>
        <w:tc>
          <w:tcPr>
            <w:tcW w:type="dxa" w:w="2"/>
            <w:tcBorders/>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 xml:space="preserve">, </w:t>
            </w:r>
          </w:p>
        </w:tc>
        <w:tc>
          <w:tcPr>
            <w:tcW w:type="dxa" w:w="23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6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42"/>
            <w:gridSpan w:val="2"/>
            <w:tcBorders/>
            <w:tcMar>
              <w:start w:w="0" w:type="dxa"/>
              <w:end w:w="0" w:type="dxa"/>
            </w:tcMar>
            <w:tcMar>
              <w:start w:w="0" w:type="dxa"/>
              <w:end w:w="0" w:type="dxa"/>
            </w:tcMar>
          </w:tcPr>
          <w:p>
            <w:pPr>
              <w:autoSpaceDN w:val="0"/>
              <w:autoSpaceDE w:val="0"/>
              <w:widowControl/>
              <w:spacing w:line="312" w:lineRule="exact" w:before="72" w:after="0"/>
              <w:ind w:left="0" w:right="0" w:firstLine="0"/>
              <w:jc w:val="center"/>
            </w:pPr>
            <w:r>
              <w:rPr>
                <w:rFonts w:ascii="Symbol" w:hAnsi="Symbol" w:eastAsia="Symbol"/>
                <w:b w:val="0"/>
                <w:i w:val="0"/>
                <w:color w:val="000000"/>
                <w:sz w:val="24"/>
              </w:rPr>
              <w:t>=</w:t>
            </w:r>
          </w:p>
        </w:tc>
        <w:tc>
          <w:tcPr>
            <w:tcW w:type="dxa" w:w="530"/>
            <w:tcBorders/>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1.78,</w:t>
            </w:r>
          </w:p>
        </w:tc>
        <w:tc>
          <w:tcPr>
            <w:tcW w:type="dxa" w:w="284"/>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8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42</w:t>
            </w:r>
          </w:p>
        </w:tc>
        <w:tc>
          <w:tcPr>
            <w:tcW w:type="dxa" w:w="80"/>
            <w:tcBorders/>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w:t>
            </w:r>
          </w:p>
        </w:tc>
        <w:tc>
          <w:tcPr>
            <w:tcW w:type="dxa" w:w="200"/>
            <w:gridSpan w:val="2"/>
            <w:tcBorders/>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72" w:after="0"/>
              <w:ind w:left="0" w:right="0" w:firstLine="0"/>
              <w:jc w:val="center"/>
            </w:pPr>
            <w:r>
              <w:rPr>
                <w:rFonts w:ascii="Symbol" w:hAnsi="Symbol" w:eastAsia="Symbol"/>
                <w:b w:val="0"/>
                <w:i w:val="0"/>
                <w:color w:val="000000"/>
                <w:sz w:val="24"/>
              </w:rPr>
              <w:t>=</w:t>
            </w:r>
          </w:p>
        </w:tc>
        <w:tc>
          <w:tcPr>
            <w:tcW w:type="dxa" w:w="2320"/>
            <w:gridSpan w:val="2"/>
            <w:tcBorders/>
            <w:tcMar>
              <w:start w:w="0" w:type="dxa"/>
              <w:end w:w="0" w:type="dxa"/>
            </w:tcMar>
            <w:tcMar>
              <w:start w:w="0" w:type="dxa"/>
              <w:end w:w="0" w:type="dxa"/>
            </w:tcMar>
          </w:tcPr>
          <w:p>
            <w:pPr>
              <w:autoSpaceDN w:val="0"/>
              <w:autoSpaceDE w:val="0"/>
              <w:widowControl/>
              <w:spacing w:line="312" w:lineRule="exact" w:before="72" w:after="0"/>
              <w:ind w:left="2"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16.78</w:t>
            </w:r>
          </w:p>
        </w:tc>
      </w:tr>
      <w:tr>
        <w:trPr>
          <w:trHeight w:hRule="exact" w:val="421"/>
        </w:trPr>
        <w:tc>
          <w:tcPr>
            <w:tcW w:type="dxa" w:w="1040"/>
            <w:tcBorders/>
            <w:tcMar>
              <w:start w:w="0" w:type="dxa"/>
              <w:end w:w="0" w:type="dxa"/>
            </w:tcMar>
          </w:tcPr>
          <w:p>
            <w:pPr>
              <w:autoSpaceDN w:val="0"/>
              <w:autoSpaceDE w:val="0"/>
              <w:widowControl/>
              <w:spacing w:line="328"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43</w:t>
            </w:r>
          </w:p>
        </w:tc>
        <w:tc>
          <w:tcPr>
            <w:tcW w:type="dxa" w:w="60"/>
            <w:tcBorders/>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20"/>
            <w:tcBorders/>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p>
        </w:tc>
        <w:tc>
          <w:tcPr>
            <w:tcW w:type="dxa" w:w="622"/>
            <w:gridSpan w:val="2"/>
            <w:tcBorders/>
            <w:tcMar>
              <w:start w:w="0" w:type="dxa"/>
              <w:end w:w="0" w:type="dxa"/>
            </w:tcMar>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 xml:space="preserve">47 </w:t>
            </w:r>
            <w:r>
              <w:rPr>
                <w:rFonts w:ascii="TimesNewRoman" w:hAnsi="TimesNewRoman" w:eastAsia="TimesNewRoman"/>
                <w:b w:val="0"/>
                <w:i w:val="0"/>
                <w:color w:val="000000"/>
                <w:sz w:val="24"/>
              </w:rPr>
              <w:t>.00,</w:t>
            </w:r>
          </w:p>
        </w:tc>
        <w:tc>
          <w:tcPr>
            <w:tcW w:type="dxa" w:w="298"/>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130"/>
            <w:gridSpan w:val="2"/>
            <w:tcBorders/>
            <w:tcMar>
              <w:start w:w="0" w:type="dxa"/>
              <w:end w:w="0" w:type="dxa"/>
            </w:tcMar>
            <w:tcMar>
              <w:start w:w="0" w:type="dxa"/>
              <w:end w:w="0" w:type="dxa"/>
            </w:tcMar>
          </w:tcPr>
          <w:p>
            <w:pPr>
              <w:autoSpaceDN w:val="0"/>
              <w:autoSpaceDE w:val="0"/>
              <w:widowControl/>
              <w:spacing w:line="230" w:lineRule="auto" w:before="104" w:after="0"/>
              <w:ind w:left="0" w:right="0" w:firstLine="0"/>
              <w:jc w:val="center"/>
            </w:pPr>
            <w:r>
              <w:rPr>
                <w:rFonts w:ascii="TimesNewRoman,Italic" w:hAnsi="TimesNewRoman,Italic" w:eastAsia="TimesNewRoman,Italic"/>
                <w:b w:val="0"/>
                <w:i/>
                <w:color w:val="000000"/>
                <w:sz w:val="24"/>
              </w:rPr>
              <w:t>v</w:t>
            </w:r>
          </w:p>
        </w:tc>
        <w:tc>
          <w:tcPr>
            <w:tcW w:type="dxa" w:w="110"/>
            <w:gridSpan w:val="2"/>
            <w:tcBorders/>
            <w:tcMar>
              <w:start w:w="0" w:type="dxa"/>
              <w:end w:w="0" w:type="dxa"/>
            </w:tcMar>
            <w:tcMar>
              <w:start w:w="0" w:type="dxa"/>
              <w:end w:w="0" w:type="dxa"/>
            </w:tcMar>
          </w:tcPr>
          <w:p>
            <w:pPr>
              <w:autoSpaceDN w:val="0"/>
              <w:autoSpaceDE w:val="0"/>
              <w:widowControl/>
              <w:spacing w:line="230" w:lineRule="auto" w:before="256" w:after="0"/>
              <w:ind w:left="0" w:right="0" w:firstLine="0"/>
              <w:jc w:val="center"/>
            </w:pPr>
            <w:r>
              <w:rPr>
                <w:rFonts w:ascii="TimesNewRoman" w:hAnsi="TimesNewRoman" w:eastAsia="TimesNewRoman"/>
                <w:b w:val="0"/>
                <w:i w:val="0"/>
                <w:color w:val="000000"/>
                <w:sz w:val="14"/>
              </w:rPr>
              <w:t>43</w:t>
            </w:r>
          </w:p>
        </w:tc>
        <w:tc>
          <w:tcPr>
            <w:tcW w:type="dxa" w:w="88"/>
            <w:tcBorders/>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w:t>
            </w:r>
          </w:p>
        </w:tc>
        <w:tc>
          <w:tcPr>
            <w:tcW w:type="dxa" w:w="23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60"/>
            <w:gridSpan w:val="2"/>
            <w:tcBorders/>
            <w:tcMar>
              <w:start w:w="0" w:type="dxa"/>
              <w:end w:w="0" w:type="dxa"/>
            </w:tcMar>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142"/>
            <w:gridSpan w:val="2"/>
            <w:tcBorders/>
            <w:tcMar>
              <w:start w:w="0" w:type="dxa"/>
              <w:end w:w="0" w:type="dxa"/>
            </w:tcMar>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p>
        </w:tc>
        <w:tc>
          <w:tcPr>
            <w:tcW w:type="dxa" w:w="63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32.00,</w:t>
            </w:r>
          </w:p>
        </w:tc>
        <w:tc>
          <w:tcPr>
            <w:tcW w:type="dxa" w:w="284"/>
            <w:gridSpan w:val="3"/>
            <w:tcBorders/>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58"/>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43</w:t>
            </w:r>
          </w:p>
        </w:tc>
        <w:tc>
          <w:tcPr>
            <w:tcW w:type="dxa" w:w="82"/>
            <w:tcBorders/>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w:t>
            </w:r>
          </w:p>
        </w:tc>
        <w:tc>
          <w:tcPr>
            <w:tcW w:type="dxa" w:w="238"/>
            <w:gridSpan w:val="2"/>
            <w:tcBorders/>
            <w:tcMar>
              <w:start w:w="0" w:type="dxa"/>
              <w:end w:w="0" w:type="dxa"/>
            </w:tcMar>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00"/>
            <w:tcBorders/>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206"/>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p>
        </w:tc>
        <w:tc>
          <w:tcPr>
            <w:tcW w:type="dxa" w:w="2254"/>
            <w:tcBorders/>
            <w:tcMar>
              <w:start w:w="0" w:type="dxa"/>
              <w:end w:w="0" w:type="dxa"/>
            </w:tcMar>
          </w:tcPr>
          <w:p>
            <w:pPr>
              <w:autoSpaceDN w:val="0"/>
              <w:autoSpaceDE w:val="0"/>
              <w:widowControl/>
              <w:spacing w:line="230" w:lineRule="auto" w:before="104" w:after="0"/>
              <w:ind w:left="18" w:right="0" w:firstLine="0"/>
              <w:jc w:val="left"/>
            </w:pPr>
            <w:r>
              <w:rPr>
                <w:rFonts w:ascii="TimesNewRoman" w:hAnsi="TimesNewRoman" w:eastAsia="TimesNewRoman"/>
                <w:b w:val="0"/>
                <w:i w:val="0"/>
                <w:color w:val="000000"/>
                <w:sz w:val="24"/>
              </w:rPr>
              <w:t xml:space="preserve">22.00 </w:t>
            </w:r>
            <w:r>
              <w:rPr>
                <w:rFonts w:ascii="TimesNewRoman" w:hAnsi="TimesNewRoman" w:eastAsia="TimesNewRoman"/>
                <w:b w:val="0"/>
                <w:i w:val="0"/>
                <w:color w:val="000000"/>
                <w:sz w:val="24"/>
              </w:rPr>
              <w:t>,</w:t>
            </w:r>
          </w:p>
        </w:tc>
      </w:tr>
      <w:tr>
        <w:trPr>
          <w:trHeight w:hRule="exact" w:val="399"/>
        </w:trPr>
        <w:tc>
          <w:tcPr>
            <w:tcW w:type="dxa" w:w="1040"/>
            <w:tcBorders/>
            <w:tcMar>
              <w:start w:w="0" w:type="dxa"/>
              <w:end w:w="0" w:type="dxa"/>
            </w:tcMar>
          </w:tcPr>
          <w:p>
            <w:pPr>
              <w:autoSpaceDN w:val="0"/>
              <w:autoSpaceDE w:val="0"/>
              <w:widowControl/>
              <w:spacing w:line="314"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43</w:t>
            </w:r>
          </w:p>
        </w:tc>
        <w:tc>
          <w:tcPr>
            <w:tcW w:type="dxa" w:w="60"/>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58" w:after="0"/>
              <w:ind w:left="0" w:right="0" w:firstLine="0"/>
              <w:jc w:val="center"/>
            </w:pPr>
            <w:r>
              <w:rPr>
                <w:rFonts w:ascii="Symbol" w:hAnsi="Symbol" w:eastAsia="Symbol"/>
                <w:b w:val="0"/>
                <w:i w:val="0"/>
                <w:color w:val="000000"/>
                <w:sz w:val="24"/>
              </w:rPr>
              <w:t>=</w:t>
            </w:r>
          </w:p>
        </w:tc>
        <w:tc>
          <w:tcPr>
            <w:tcW w:type="dxa" w:w="518"/>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7.00,</w:t>
            </w:r>
          </w:p>
        </w:tc>
        <w:tc>
          <w:tcPr>
            <w:tcW w:type="dxa" w:w="282"/>
            <w:gridSpan w:val="2"/>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5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43</w:t>
            </w:r>
          </w:p>
        </w:tc>
        <w:tc>
          <w:tcPr>
            <w:tcW w:type="dxa" w:w="110"/>
            <w:gridSpan w:val="2"/>
            <w:tcBorders/>
            <w:tcMar>
              <w:start w:w="0" w:type="dxa"/>
              <w:end w:w="0" w:type="dxa"/>
            </w:tcMar>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18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4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0"/>
            <w:gridSpan w:val="2"/>
            <w:tcBorders/>
            <w:tcMar>
              <w:start w:w="0" w:type="dxa"/>
              <w:end w:w="0" w:type="dxa"/>
            </w:tcMar>
            <w:tcMar>
              <w:start w:w="0" w:type="dxa"/>
              <w:end w:w="0" w:type="dxa"/>
            </w:tcMar>
          </w:tcPr>
          <w:p>
            <w:pPr>
              <w:autoSpaceDN w:val="0"/>
              <w:autoSpaceDE w:val="0"/>
              <w:widowControl/>
              <w:spacing w:line="314" w:lineRule="exact" w:before="58" w:after="0"/>
              <w:ind w:left="0" w:right="0" w:firstLine="0"/>
              <w:jc w:val="center"/>
            </w:pPr>
            <w:r>
              <w:rPr>
                <w:rFonts w:ascii="Symbol" w:hAnsi="Symbol" w:eastAsia="Symbol"/>
                <w:b w:val="0"/>
                <w:i w:val="0"/>
                <w:color w:val="000000"/>
                <w:sz w:val="24"/>
              </w:rPr>
              <w:t>=</w:t>
            </w:r>
          </w:p>
        </w:tc>
        <w:tc>
          <w:tcPr>
            <w:tcW w:type="dxa" w:w="672"/>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58" w:after="0"/>
              <w:ind w:left="7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7.00,</w:t>
            </w:r>
          </w:p>
        </w:tc>
        <w:tc>
          <w:tcPr>
            <w:tcW w:type="dxa" w:w="284"/>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106"/>
            <w:gridSpan w:val="2"/>
            <w:tcBorders/>
            <w:tcMar>
              <w:start w:w="0" w:type="dxa"/>
              <w:end w:w="0" w:type="dxa"/>
            </w:tcMar>
            <w:tcMar>
              <w:start w:w="0" w:type="dxa"/>
              <w:end w:w="0" w:type="dxa"/>
            </w:tcMar>
          </w:tcPr>
          <w:p>
            <w:pPr>
              <w:autoSpaceDN w:val="0"/>
              <w:autoSpaceDE w:val="0"/>
              <w:widowControl/>
              <w:spacing w:line="230" w:lineRule="auto" w:before="86" w:after="0"/>
              <w:ind w:left="0" w:right="0" w:firstLine="0"/>
              <w:jc w:val="center"/>
            </w:pPr>
            <w:r>
              <w:rPr>
                <w:rFonts w:ascii="TimesNewRoman,Italic" w:hAnsi="TimesNewRoman,Italic" w:eastAsia="TimesNewRoman,Italic"/>
                <w:b w:val="0"/>
                <w:i/>
                <w:color w:val="000000"/>
                <w:sz w:val="24"/>
              </w:rPr>
              <w:t>v</w:t>
            </w:r>
          </w:p>
        </w:tc>
        <w:tc>
          <w:tcPr>
            <w:tcW w:type="dxa" w:w="178"/>
            <w:gridSpan w:val="2"/>
            <w:tcBorders/>
            <w:tcMar>
              <w:start w:w="0" w:type="dxa"/>
              <w:end w:w="0" w:type="dxa"/>
            </w:tcMar>
            <w:tcMar>
              <w:start w:w="0" w:type="dxa"/>
              <w:end w:w="0" w:type="dxa"/>
            </w:tcMar>
          </w:tcPr>
          <w:p>
            <w:pPr>
              <w:autoSpaceDN w:val="0"/>
              <w:autoSpaceDE w:val="0"/>
              <w:widowControl/>
              <w:spacing w:line="230" w:lineRule="auto" w:before="240" w:after="0"/>
              <w:ind w:left="0" w:right="0" w:firstLine="0"/>
              <w:jc w:val="center"/>
            </w:pPr>
            <w:r>
              <w:rPr>
                <w:rFonts w:ascii="TimesNewRoman" w:hAnsi="TimesNewRoman" w:eastAsia="TimesNewRoman"/>
                <w:b w:val="0"/>
                <w:i w:val="0"/>
                <w:color w:val="000000"/>
                <w:sz w:val="14"/>
              </w:rPr>
              <w:t>43</w:t>
            </w:r>
          </w:p>
        </w:tc>
        <w:tc>
          <w:tcPr>
            <w:tcW w:type="dxa" w:w="28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58" w:after="0"/>
              <w:ind w:left="0" w:right="0" w:firstLine="0"/>
              <w:jc w:val="center"/>
            </w:pPr>
            <w:r>
              <w:rPr>
                <w:rFonts w:ascii="Symbol" w:hAnsi="Symbol" w:eastAsia="Symbol"/>
                <w:b w:val="0"/>
                <w:i w:val="0"/>
                <w:color w:val="000000"/>
                <w:sz w:val="24"/>
              </w:rPr>
              <w:t>=</w:t>
            </w:r>
          </w:p>
        </w:tc>
        <w:tc>
          <w:tcPr>
            <w:tcW w:type="dxa" w:w="2320"/>
            <w:gridSpan w:val="2"/>
            <w:tcBorders/>
            <w:tcMar>
              <w:start w:w="0" w:type="dxa"/>
              <w:end w:w="0" w:type="dxa"/>
            </w:tcMar>
            <w:tcMar>
              <w:start w:w="0" w:type="dxa"/>
              <w:end w:w="0" w:type="dxa"/>
            </w:tcMar>
          </w:tcPr>
          <w:p>
            <w:pPr>
              <w:autoSpaceDN w:val="0"/>
              <w:autoSpaceDE w:val="0"/>
              <w:widowControl/>
              <w:spacing w:line="314" w:lineRule="exact" w:before="58" w:after="0"/>
              <w:ind w:left="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8.00</w:t>
            </w:r>
          </w:p>
        </w:tc>
      </w:tr>
      <w:tr>
        <w:trPr>
          <w:trHeight w:hRule="exact" w:val="400"/>
        </w:trPr>
        <w:tc>
          <w:tcPr>
            <w:tcW w:type="dxa" w:w="1040"/>
            <w:tcBorders/>
            <w:tcMar>
              <w:start w:w="0" w:type="dxa"/>
              <w:end w:w="0" w:type="dxa"/>
            </w:tcMar>
          </w:tcPr>
          <w:p>
            <w:pPr>
              <w:autoSpaceDN w:val="0"/>
              <w:autoSpaceDE w:val="0"/>
              <w:widowControl/>
              <w:spacing w:line="312"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44</w:t>
            </w:r>
          </w:p>
        </w:tc>
        <w:tc>
          <w:tcPr>
            <w:tcW w:type="dxa" w:w="280"/>
            <w:gridSpan w:val="2"/>
            <w:tcBorders/>
            <w:tcMar>
              <w:start w:w="0" w:type="dxa"/>
              <w:end w:w="0" w:type="dxa"/>
            </w:tcMar>
            <w:tcMar>
              <w:start w:w="0" w:type="dxa"/>
              <w:end w:w="0" w:type="dxa"/>
            </w:tcMar>
          </w:tcPr>
          <w:p>
            <w:pPr>
              <w:autoSpaceDN w:val="0"/>
              <w:autoSpaceDE w:val="0"/>
              <w:widowControl/>
              <w:spacing w:line="266" w:lineRule="auto" w:before="90"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62" w:after="0"/>
              <w:ind w:left="0" w:right="0" w:firstLine="0"/>
              <w:jc w:val="center"/>
            </w:pPr>
            <w:r>
              <w:rPr>
                <w:rFonts w:ascii="Symbol" w:hAnsi="Symbol" w:eastAsia="Symbol"/>
                <w:b w:val="0"/>
                <w:i w:val="0"/>
                <w:color w:val="000000"/>
                <w:sz w:val="24"/>
              </w:rPr>
              <w:t>=</w:t>
            </w:r>
          </w:p>
        </w:tc>
        <w:tc>
          <w:tcPr>
            <w:tcW w:type="dxa" w:w="622"/>
            <w:gridSpan w:val="2"/>
            <w:tcBorders/>
            <w:tcMar>
              <w:start w:w="0" w:type="dxa"/>
              <w:end w:w="0" w:type="dxa"/>
            </w:tcMar>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46.50,</w:t>
            </w:r>
          </w:p>
        </w:tc>
        <w:tc>
          <w:tcPr>
            <w:tcW w:type="dxa" w:w="298"/>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44</w:t>
            </w:r>
          </w:p>
        </w:tc>
        <w:tc>
          <w:tcPr>
            <w:tcW w:type="dxa" w:w="3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0"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6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42"/>
            <w:gridSpan w:val="2"/>
            <w:tcBorders/>
            <w:tcMar>
              <w:start w:w="0" w:type="dxa"/>
              <w:end w:w="0" w:type="dxa"/>
            </w:tcMar>
            <w:tcMar>
              <w:start w:w="0" w:type="dxa"/>
              <w:end w:w="0" w:type="dxa"/>
            </w:tcMar>
          </w:tcPr>
          <w:p>
            <w:pPr>
              <w:autoSpaceDN w:val="0"/>
              <w:autoSpaceDE w:val="0"/>
              <w:widowControl/>
              <w:spacing w:line="312" w:lineRule="exact" w:before="62" w:after="0"/>
              <w:ind w:left="0" w:right="0" w:firstLine="0"/>
              <w:jc w:val="center"/>
            </w:pPr>
            <w:r>
              <w:rPr>
                <w:rFonts w:ascii="Symbol" w:hAnsi="Symbol" w:eastAsia="Symbol"/>
                <w:b w:val="0"/>
                <w:i w:val="0"/>
                <w:color w:val="000000"/>
                <w:sz w:val="24"/>
              </w:rPr>
              <w:t>=</w:t>
            </w:r>
          </w:p>
        </w:tc>
        <w:tc>
          <w:tcPr>
            <w:tcW w:type="dxa" w:w="63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31.50,</w:t>
            </w:r>
          </w:p>
        </w:tc>
        <w:tc>
          <w:tcPr>
            <w:tcW w:type="dxa" w:w="284"/>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58"/>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44</w:t>
            </w:r>
          </w:p>
        </w:tc>
        <w:tc>
          <w:tcPr>
            <w:tcW w:type="dxa" w:w="32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0"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6"/>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62" w:after="0"/>
              <w:ind w:left="0" w:right="0" w:firstLine="0"/>
              <w:jc w:val="center"/>
            </w:pPr>
            <w:r>
              <w:rPr>
                <w:rFonts w:ascii="Symbol" w:hAnsi="Symbol" w:eastAsia="Symbol"/>
                <w:b w:val="0"/>
                <w:i w:val="0"/>
                <w:color w:val="000000"/>
                <w:sz w:val="24"/>
              </w:rPr>
              <w:t>=</w:t>
            </w:r>
          </w:p>
        </w:tc>
        <w:tc>
          <w:tcPr>
            <w:tcW w:type="dxa" w:w="2254"/>
            <w:tcBorders/>
            <w:tcMar>
              <w:start w:w="0" w:type="dxa"/>
              <w:end w:w="0" w:type="dxa"/>
            </w:tcMar>
          </w:tcPr>
          <w:p>
            <w:pPr>
              <w:autoSpaceDN w:val="0"/>
              <w:autoSpaceDE w:val="0"/>
              <w:widowControl/>
              <w:spacing w:line="230" w:lineRule="auto" w:before="90" w:after="0"/>
              <w:ind w:left="38" w:right="0" w:firstLine="0"/>
              <w:jc w:val="left"/>
            </w:pPr>
            <w:r>
              <w:rPr>
                <w:rFonts w:ascii="TimesNewRoman" w:hAnsi="TimesNewRoman" w:eastAsia="TimesNewRoman"/>
                <w:b w:val="0"/>
                <w:i w:val="0"/>
                <w:color w:val="000000"/>
                <w:sz w:val="24"/>
              </w:rPr>
              <w:t xml:space="preserve">21.50 </w:t>
            </w:r>
            <w:r>
              <w:rPr>
                <w:rFonts w:ascii="TimesNewRoman" w:hAnsi="TimesNewRoman" w:eastAsia="TimesNewRoman"/>
                <w:b w:val="0"/>
                <w:i w:val="0"/>
                <w:color w:val="000000"/>
                <w:sz w:val="24"/>
              </w:rPr>
              <w:t>,</w:t>
            </w:r>
          </w:p>
        </w:tc>
      </w:tr>
      <w:tr>
        <w:trPr>
          <w:trHeight w:hRule="exact" w:val="400"/>
        </w:trPr>
        <w:tc>
          <w:tcPr>
            <w:tcW w:type="dxa" w:w="1040"/>
            <w:tcBorders/>
            <w:tcMar>
              <w:start w:w="0" w:type="dxa"/>
              <w:end w:w="0" w:type="dxa"/>
            </w:tcMar>
          </w:tcPr>
          <w:p>
            <w:pPr>
              <w:autoSpaceDN w:val="0"/>
              <w:autoSpaceDE w:val="0"/>
              <w:widowControl/>
              <w:spacing w:line="314"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44</w:t>
            </w:r>
          </w:p>
        </w:tc>
        <w:tc>
          <w:tcPr>
            <w:tcW w:type="dxa" w:w="280"/>
            <w:gridSpan w:val="2"/>
            <w:tcBorders/>
            <w:tcMar>
              <w:start w:w="0" w:type="dxa"/>
              <w:end w:w="0" w:type="dxa"/>
            </w:tcMar>
            <w:tcMar>
              <w:start w:w="0" w:type="dxa"/>
              <w:end w:w="0" w:type="dxa"/>
            </w:tcMar>
          </w:tcPr>
          <w:p>
            <w:pPr>
              <w:autoSpaceDN w:val="0"/>
              <w:autoSpaceDE w:val="0"/>
              <w:widowControl/>
              <w:spacing w:line="266" w:lineRule="auto" w:before="92"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64" w:after="0"/>
              <w:ind w:left="0" w:right="0" w:firstLine="0"/>
              <w:jc w:val="center"/>
            </w:pPr>
            <w:r>
              <w:rPr>
                <w:rFonts w:ascii="Symbol" w:hAnsi="Symbol" w:eastAsia="Symbol"/>
                <w:b w:val="0"/>
                <w:i w:val="0"/>
                <w:color w:val="000000"/>
                <w:sz w:val="24"/>
              </w:rPr>
              <w:t>=</w:t>
            </w:r>
          </w:p>
        </w:tc>
        <w:tc>
          <w:tcPr>
            <w:tcW w:type="dxa" w:w="518"/>
            <w:tcBorders/>
            <w:tcMar>
              <w:start w:w="0" w:type="dxa"/>
              <w:end w:w="0" w:type="dxa"/>
            </w:tcMar>
          </w:tcPr>
          <w:p>
            <w:pPr>
              <w:autoSpaceDN w:val="0"/>
              <w:autoSpaceDE w:val="0"/>
              <w:widowControl/>
              <w:spacing w:line="233" w:lineRule="auto" w:before="92" w:after="0"/>
              <w:ind w:left="0" w:right="0" w:firstLine="0"/>
              <w:jc w:val="center"/>
            </w:pPr>
            <w:r>
              <w:rPr>
                <w:rFonts w:ascii="TimesNewRoman" w:hAnsi="TimesNewRoman" w:eastAsia="TimesNewRoman"/>
                <w:b w:val="0"/>
                <w:i w:val="0"/>
                <w:color w:val="000000"/>
                <w:sz w:val="24"/>
              </w:rPr>
              <w:t xml:space="preserve">6.5 </w:t>
            </w:r>
            <w:r>
              <w:rPr>
                <w:rFonts w:ascii="TimesNewRoman" w:hAnsi="TimesNewRoman" w:eastAsia="TimesNewRoman"/>
                <w:b w:val="0"/>
                <w:i w:val="0"/>
                <w:color w:val="000000"/>
                <w:sz w:val="24"/>
              </w:rPr>
              <w:t>0,</w:t>
            </w:r>
          </w:p>
        </w:tc>
        <w:tc>
          <w:tcPr>
            <w:tcW w:type="dxa" w:w="282"/>
            <w:gridSpan w:val="2"/>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7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44</w:t>
            </w:r>
          </w:p>
        </w:tc>
        <w:tc>
          <w:tcPr>
            <w:tcW w:type="dxa" w:w="30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2"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98"/>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16"/>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64" w:after="0"/>
              <w:ind w:left="0" w:right="0" w:firstLine="0"/>
              <w:jc w:val="center"/>
            </w:pPr>
            <w:r>
              <w:rPr>
                <w:rFonts w:ascii="Symbol" w:hAnsi="Symbol" w:eastAsia="Symbol"/>
                <w:b w:val="0"/>
                <w:i w:val="0"/>
                <w:color w:val="000000"/>
                <w:sz w:val="24"/>
              </w:rPr>
              <w:t>=</w:t>
            </w:r>
          </w:p>
        </w:tc>
        <w:tc>
          <w:tcPr>
            <w:tcW w:type="dxa" w:w="642"/>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6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6.50,</w:t>
            </w:r>
          </w:p>
        </w:tc>
        <w:tc>
          <w:tcPr>
            <w:tcW w:type="dxa" w:w="298"/>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4"/>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44</w:t>
            </w:r>
          </w:p>
        </w:tc>
        <w:tc>
          <w:tcPr>
            <w:tcW w:type="dxa" w:w="80"/>
            <w:tcBorders/>
            <w:tcMar>
              <w:start w:w="0" w:type="dxa"/>
              <w:end w:w="0" w:type="dxa"/>
            </w:tcMar>
          </w:tcPr>
          <w:p>
            <w:pPr>
              <w:autoSpaceDN w:val="0"/>
              <w:autoSpaceDE w:val="0"/>
              <w:widowControl/>
              <w:spacing w:line="230" w:lineRule="auto" w:before="94" w:after="0"/>
              <w:ind w:left="0" w:right="0" w:firstLine="0"/>
              <w:jc w:val="center"/>
            </w:pPr>
            <w:r>
              <w:rPr>
                <w:rFonts w:ascii="TimesNewRoman" w:hAnsi="TimesNewRoman" w:eastAsia="TimesNewRoman"/>
                <w:b w:val="0"/>
                <w:i w:val="0"/>
                <w:color w:val="000000"/>
                <w:sz w:val="24"/>
              </w:rPr>
              <w:t>,</w:t>
            </w:r>
          </w:p>
        </w:tc>
        <w:tc>
          <w:tcPr>
            <w:tcW w:type="dxa" w:w="200"/>
            <w:gridSpan w:val="2"/>
            <w:tcBorders/>
            <w:tcMar>
              <w:start w:w="0" w:type="dxa"/>
              <w:end w:w="0" w:type="dxa"/>
            </w:tcMar>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64" w:after="0"/>
              <w:ind w:left="0" w:right="0" w:firstLine="0"/>
              <w:jc w:val="center"/>
            </w:pPr>
            <w:r>
              <w:rPr>
                <w:rFonts w:ascii="Symbol" w:hAnsi="Symbol" w:eastAsia="Symbol"/>
                <w:b w:val="0"/>
                <w:i w:val="0"/>
                <w:color w:val="000000"/>
                <w:sz w:val="24"/>
              </w:rPr>
              <w:t>=</w:t>
            </w:r>
          </w:p>
        </w:tc>
        <w:tc>
          <w:tcPr>
            <w:tcW w:type="dxa" w:w="2320"/>
            <w:gridSpan w:val="2"/>
            <w:tcBorders/>
            <w:tcMar>
              <w:start w:w="0" w:type="dxa"/>
              <w:end w:w="0" w:type="dxa"/>
            </w:tcMar>
            <w:tcMar>
              <w:start w:w="0" w:type="dxa"/>
              <w:end w:w="0" w:type="dxa"/>
            </w:tcMar>
          </w:tcPr>
          <w:p>
            <w:pPr>
              <w:autoSpaceDN w:val="0"/>
              <w:autoSpaceDE w:val="0"/>
              <w:widowControl/>
              <w:spacing w:line="314" w:lineRule="exact" w:before="64" w:after="0"/>
              <w:ind w:left="2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8.50</w:t>
            </w:r>
          </w:p>
        </w:tc>
      </w:tr>
      <w:tr>
        <w:trPr>
          <w:trHeight w:hRule="exact" w:val="400"/>
        </w:trPr>
        <w:tc>
          <w:tcPr>
            <w:tcW w:type="dxa" w:w="1040"/>
            <w:tcBorders/>
            <w:tcMar>
              <w:start w:w="0" w:type="dxa"/>
              <w:end w:w="0" w:type="dxa"/>
            </w:tcMar>
          </w:tcPr>
          <w:p>
            <w:pPr>
              <w:autoSpaceDN w:val="0"/>
              <w:autoSpaceDE w:val="0"/>
              <w:widowControl/>
              <w:spacing w:line="312"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45</w:t>
            </w:r>
          </w:p>
        </w:tc>
        <w:tc>
          <w:tcPr>
            <w:tcW w:type="dxa" w:w="60"/>
            <w:tcBorders/>
            <w:tcMar>
              <w:start w:w="0" w:type="dxa"/>
              <w:end w:w="0" w:type="dxa"/>
            </w:tcMar>
          </w:tcPr>
          <w:p>
            <w:pPr>
              <w:autoSpaceDN w:val="0"/>
              <w:autoSpaceDE w:val="0"/>
              <w:widowControl/>
              <w:spacing w:line="230" w:lineRule="auto" w:before="96"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p>
        </w:tc>
        <w:tc>
          <w:tcPr>
            <w:tcW w:type="dxa" w:w="622"/>
            <w:gridSpan w:val="2"/>
            <w:tcBorders/>
            <w:tcMar>
              <w:start w:w="0" w:type="dxa"/>
              <w:end w:w="0" w:type="dxa"/>
            </w:tcMar>
            <w:tcMar>
              <w:start w:w="0" w:type="dxa"/>
              <w:end w:w="0" w:type="dxa"/>
            </w:tcMar>
          </w:tcPr>
          <w:p>
            <w:pPr>
              <w:autoSpaceDN w:val="0"/>
              <w:autoSpaceDE w:val="0"/>
              <w:widowControl/>
              <w:spacing w:line="230" w:lineRule="auto" w:before="96" w:after="0"/>
              <w:ind w:left="0" w:right="0" w:firstLine="0"/>
              <w:jc w:val="center"/>
            </w:pPr>
            <w:r>
              <w:rPr>
                <w:rFonts w:ascii="TimesNewRoman" w:hAnsi="TimesNewRoman" w:eastAsia="TimesNewRoman"/>
                <w:b w:val="0"/>
                <w:i w:val="0"/>
                <w:color w:val="000000"/>
                <w:sz w:val="24"/>
              </w:rPr>
              <w:t>43 50,</w:t>
            </w:r>
          </w:p>
        </w:tc>
        <w:tc>
          <w:tcPr>
            <w:tcW w:type="dxa" w:w="298"/>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45</w:t>
            </w:r>
          </w:p>
        </w:tc>
        <w:tc>
          <w:tcPr>
            <w:tcW w:type="dxa" w:w="3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6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42"/>
            <w:gridSpan w:val="2"/>
            <w:tcBorders/>
            <w:tcMar>
              <w:start w:w="0" w:type="dxa"/>
              <w:end w:w="0" w:type="dxa"/>
            </w:tcMar>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p>
        </w:tc>
        <w:tc>
          <w:tcPr>
            <w:tcW w:type="dxa" w:w="63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96" w:after="0"/>
              <w:ind w:left="0" w:right="0" w:firstLine="0"/>
              <w:jc w:val="center"/>
            </w:pPr>
            <w:r>
              <w:rPr>
                <w:rFonts w:ascii="TimesNewRoman" w:hAnsi="TimesNewRoman" w:eastAsia="TimesNewRoman"/>
                <w:b w:val="0"/>
                <w:i w:val="0"/>
                <w:color w:val="000000"/>
                <w:sz w:val="24"/>
              </w:rPr>
              <w:t xml:space="preserve">2 </w:t>
            </w:r>
            <w:r>
              <w:rPr>
                <w:rFonts w:ascii="TimesNewRoman" w:hAnsi="TimesNewRoman" w:eastAsia="TimesNewRoman"/>
                <w:b w:val="0"/>
                <w:i w:val="0"/>
                <w:color w:val="000000"/>
                <w:sz w:val="24"/>
              </w:rPr>
              <w:t>8.50,</w:t>
            </w:r>
          </w:p>
        </w:tc>
        <w:tc>
          <w:tcPr>
            <w:tcW w:type="dxa" w:w="284"/>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58"/>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45</w:t>
            </w:r>
          </w:p>
        </w:tc>
        <w:tc>
          <w:tcPr>
            <w:tcW w:type="dxa" w:w="82"/>
            <w:tcBorders/>
            <w:tcMar>
              <w:start w:w="0" w:type="dxa"/>
              <w:end w:w="0" w:type="dxa"/>
            </w:tcMar>
          </w:tcPr>
          <w:p>
            <w:pPr>
              <w:autoSpaceDN w:val="0"/>
              <w:autoSpaceDE w:val="0"/>
              <w:widowControl/>
              <w:spacing w:line="230" w:lineRule="auto" w:before="96" w:after="0"/>
              <w:ind w:left="0" w:right="0" w:firstLine="0"/>
              <w:jc w:val="center"/>
            </w:pPr>
            <w:r>
              <w:rPr>
                <w:rFonts w:ascii="TimesNewRoman" w:hAnsi="TimesNewRoman" w:eastAsia="TimesNewRoman"/>
                <w:b w:val="0"/>
                <w:i w:val="0"/>
                <w:color w:val="000000"/>
                <w:sz w:val="24"/>
              </w:rPr>
              <w:t>,</w:t>
            </w:r>
          </w:p>
        </w:tc>
        <w:tc>
          <w:tcPr>
            <w:tcW w:type="dxa" w:w="238"/>
            <w:gridSpan w:val="2"/>
            <w:tcBorders/>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6"/>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p>
        </w:tc>
        <w:tc>
          <w:tcPr>
            <w:tcW w:type="dxa" w:w="2254"/>
            <w:tcBorders/>
            <w:tcMar>
              <w:start w:w="0" w:type="dxa"/>
              <w:end w:w="0" w:type="dxa"/>
            </w:tcMar>
          </w:tcPr>
          <w:p>
            <w:pPr>
              <w:autoSpaceDN w:val="0"/>
              <w:autoSpaceDE w:val="0"/>
              <w:widowControl/>
              <w:spacing w:line="230" w:lineRule="auto" w:before="96" w:after="0"/>
              <w:ind w:left="4" w:right="0" w:firstLine="0"/>
              <w:jc w:val="left"/>
            </w:pPr>
            <w:r>
              <w:rPr>
                <w:rFonts w:ascii="TimesNewRoman" w:hAnsi="TimesNewRoman" w:eastAsia="TimesNewRoman"/>
                <w:b w:val="0"/>
                <w:i w:val="0"/>
                <w:color w:val="000000"/>
                <w:sz w:val="24"/>
              </w:rPr>
              <w:t xml:space="preserve">18.50 </w:t>
            </w:r>
            <w:r>
              <w:rPr>
                <w:rFonts w:ascii="TimesNewRoman" w:hAnsi="TimesNewRoman" w:eastAsia="TimesNewRoman"/>
                <w:b w:val="0"/>
                <w:i w:val="0"/>
                <w:color w:val="000000"/>
                <w:sz w:val="24"/>
              </w:rPr>
              <w:t>,</w:t>
            </w:r>
          </w:p>
        </w:tc>
      </w:tr>
      <w:tr>
        <w:trPr>
          <w:trHeight w:hRule="exact" w:val="400"/>
        </w:trPr>
        <w:tc>
          <w:tcPr>
            <w:tcW w:type="dxa" w:w="1040"/>
            <w:tcBorders/>
            <w:tcMar>
              <w:start w:w="0" w:type="dxa"/>
              <w:end w:w="0" w:type="dxa"/>
            </w:tcMar>
          </w:tcPr>
          <w:p>
            <w:pPr>
              <w:autoSpaceDN w:val="0"/>
              <w:autoSpaceDE w:val="0"/>
              <w:widowControl/>
              <w:spacing w:line="312"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45</w:t>
            </w:r>
          </w:p>
        </w:tc>
        <w:tc>
          <w:tcPr>
            <w:tcW w:type="dxa" w:w="60"/>
            <w:tcBorders/>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518"/>
            <w:tcBorders/>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3.50,</w:t>
            </w:r>
          </w:p>
        </w:tc>
        <w:tc>
          <w:tcPr>
            <w:tcW w:type="dxa" w:w="282"/>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120"/>
            <w:tcBorders/>
            <w:tcMar>
              <w:start w:w="0" w:type="dxa"/>
              <w:end w:w="0" w:type="dxa"/>
            </w:tcMar>
          </w:tcPr>
          <w:p>
            <w:pPr>
              <w:autoSpaceDN w:val="0"/>
              <w:autoSpaceDE w:val="0"/>
              <w:widowControl/>
              <w:spacing w:line="230" w:lineRule="auto" w:before="100" w:after="0"/>
              <w:ind w:left="0" w:right="0" w:firstLine="0"/>
              <w:jc w:val="center"/>
            </w:pPr>
            <w:r>
              <w:rPr>
                <w:rFonts w:ascii="TimesNewRoman,Italic" w:hAnsi="TimesNewRoman,Italic" w:eastAsia="TimesNewRoman,Italic"/>
                <w:b w:val="0"/>
                <w:i/>
                <w:color w:val="000000"/>
                <w:sz w:val="24"/>
              </w:rPr>
              <w:t>v</w:t>
            </w:r>
          </w:p>
        </w:tc>
        <w:tc>
          <w:tcPr>
            <w:tcW w:type="dxa" w:w="130"/>
            <w:gridSpan w:val="2"/>
            <w:tcBorders/>
            <w:tcMar>
              <w:start w:w="0" w:type="dxa"/>
              <w:end w:w="0" w:type="dxa"/>
            </w:tcMar>
            <w:tcMar>
              <w:start w:w="0" w:type="dxa"/>
              <w:end w:w="0" w:type="dxa"/>
            </w:tcMar>
          </w:tcPr>
          <w:p>
            <w:pPr>
              <w:autoSpaceDN w:val="0"/>
              <w:autoSpaceDE w:val="0"/>
              <w:widowControl/>
              <w:spacing w:line="230" w:lineRule="auto" w:before="246" w:after="0"/>
              <w:ind w:left="0" w:right="0" w:firstLine="0"/>
              <w:jc w:val="center"/>
            </w:pPr>
            <w:r>
              <w:rPr>
                <w:rFonts w:ascii="TimesNewRoman" w:hAnsi="TimesNewRoman" w:eastAsia="TimesNewRoman"/>
                <w:b w:val="0"/>
                <w:i w:val="0"/>
                <w:color w:val="000000"/>
                <w:sz w:val="14"/>
              </w:rPr>
              <w:t>45</w:t>
            </w:r>
          </w:p>
        </w:tc>
        <w:tc>
          <w:tcPr>
            <w:tcW w:type="dxa" w:w="110"/>
            <w:gridSpan w:val="2"/>
            <w:tcBorders/>
            <w:tcMar>
              <w:start w:w="0" w:type="dxa"/>
              <w:end w:w="0" w:type="dxa"/>
            </w:tcMar>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w:t>
            </w:r>
          </w:p>
        </w:tc>
        <w:tc>
          <w:tcPr>
            <w:tcW w:type="dxa" w:w="18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4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0"/>
            <w:gridSpan w:val="2"/>
            <w:tcBorders/>
            <w:tcMar>
              <w:start w:w="0" w:type="dxa"/>
              <w:end w:w="0" w:type="dxa"/>
            </w:tcMar>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672"/>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70" w:after="0"/>
              <w:ind w:left="78"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3 </w:t>
            </w:r>
            <w:r>
              <w:rPr>
                <w:rFonts w:ascii="TimesNewRoman" w:hAnsi="TimesNewRoman" w:eastAsia="TimesNewRoman"/>
                <w:b w:val="0"/>
                <w:i w:val="0"/>
                <w:color w:val="000000"/>
                <w:sz w:val="24"/>
              </w:rPr>
              <w:t xml:space="preserve">.50 </w:t>
            </w:r>
            <w:r>
              <w:rPr>
                <w:rFonts w:ascii="TimesNewRoman" w:hAnsi="TimesNewRoman" w:eastAsia="TimesNewRoman"/>
                <w:b w:val="0"/>
                <w:i w:val="0"/>
                <w:color w:val="000000"/>
                <w:sz w:val="24"/>
              </w:rPr>
              <w:t>,</w:t>
            </w:r>
          </w:p>
        </w:tc>
        <w:tc>
          <w:tcPr>
            <w:tcW w:type="dxa" w:w="284"/>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8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45</w:t>
            </w:r>
          </w:p>
        </w:tc>
        <w:tc>
          <w:tcPr>
            <w:tcW w:type="dxa" w:w="80"/>
            <w:tcBorders/>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w:t>
            </w:r>
          </w:p>
        </w:tc>
        <w:tc>
          <w:tcPr>
            <w:tcW w:type="dxa" w:w="200"/>
            <w:gridSpan w:val="2"/>
            <w:tcBorders/>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2320"/>
            <w:gridSpan w:val="2"/>
            <w:tcBorders/>
            <w:tcMar>
              <w:start w:w="0" w:type="dxa"/>
              <w:end w:w="0" w:type="dxa"/>
            </w:tcMar>
            <w:tcMar>
              <w:start w:w="0" w:type="dxa"/>
              <w:end w:w="0" w:type="dxa"/>
            </w:tcMar>
          </w:tcPr>
          <w:p>
            <w:pPr>
              <w:autoSpaceDN w:val="0"/>
              <w:autoSpaceDE w:val="0"/>
              <w:widowControl/>
              <w:spacing w:line="314" w:lineRule="exact" w:before="70" w:after="0"/>
              <w:ind w:left="12"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11.50</w:t>
            </w:r>
          </w:p>
        </w:tc>
      </w:tr>
      <w:tr>
        <w:trPr>
          <w:trHeight w:hRule="exact" w:val="419"/>
        </w:trPr>
        <w:tc>
          <w:tcPr>
            <w:tcW w:type="dxa" w:w="1040"/>
            <w:tcBorders/>
            <w:tcMar>
              <w:start w:w="0" w:type="dxa"/>
              <w:end w:w="0" w:type="dxa"/>
            </w:tcMar>
          </w:tcPr>
          <w:p>
            <w:pPr>
              <w:autoSpaceDN w:val="0"/>
              <w:autoSpaceDE w:val="0"/>
              <w:widowControl/>
              <w:spacing w:line="330"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46</w:t>
            </w:r>
          </w:p>
        </w:tc>
        <w:tc>
          <w:tcPr>
            <w:tcW w:type="dxa" w:w="60"/>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20"/>
            <w:tcBorders/>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p>
        </w:tc>
        <w:tc>
          <w:tcPr>
            <w:tcW w:type="dxa" w:w="622"/>
            <w:gridSpan w:val="2"/>
            <w:tcBorders/>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46.00,</w:t>
            </w:r>
          </w:p>
        </w:tc>
        <w:tc>
          <w:tcPr>
            <w:tcW w:type="dxa" w:w="298"/>
            <w:gridSpan w:val="2"/>
            <w:tcBorders/>
            <w:tcMar>
              <w:start w:w="0" w:type="dxa"/>
              <w:end w:w="0" w:type="dxa"/>
            </w:tcMar>
            <w:tcMar>
              <w:start w:w="0" w:type="dxa"/>
              <w:end w:w="0" w:type="dxa"/>
            </w:tcMar>
          </w:tcPr>
          <w:p>
            <w:pPr>
              <w:autoSpaceDN w:val="0"/>
              <w:autoSpaceDE w:val="0"/>
              <w:widowControl/>
              <w:spacing w:line="330"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46</w:t>
            </w:r>
          </w:p>
        </w:tc>
        <w:tc>
          <w:tcPr>
            <w:tcW w:type="dxa" w:w="90"/>
            <w:gridSpan w:val="2"/>
            <w:tcBorders/>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w:t>
            </w:r>
          </w:p>
        </w:tc>
        <w:tc>
          <w:tcPr>
            <w:tcW w:type="dxa" w:w="23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60"/>
            <w:gridSpan w:val="2"/>
            <w:tcBorders/>
            <w:tcMar>
              <w:start w:w="0" w:type="dxa"/>
              <w:end w:w="0" w:type="dxa"/>
            </w:tcMar>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142"/>
            <w:gridSpan w:val="2"/>
            <w:tcBorders/>
            <w:tcMar>
              <w:start w:w="0" w:type="dxa"/>
              <w:end w:w="0" w:type="dxa"/>
            </w:tcMar>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p>
        </w:tc>
        <w:tc>
          <w:tcPr>
            <w:tcW w:type="dxa" w:w="63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31.00,</w:t>
            </w:r>
          </w:p>
        </w:tc>
        <w:tc>
          <w:tcPr>
            <w:tcW w:type="dxa" w:w="284"/>
            <w:gridSpan w:val="3"/>
            <w:tcBorders/>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58"/>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46</w:t>
            </w:r>
          </w:p>
        </w:tc>
        <w:tc>
          <w:tcPr>
            <w:tcW w:type="dxa" w:w="82"/>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w:t>
            </w:r>
          </w:p>
        </w:tc>
        <w:tc>
          <w:tcPr>
            <w:tcW w:type="dxa" w:w="238"/>
            <w:gridSpan w:val="2"/>
            <w:tcBorders/>
            <w:tcMar>
              <w:start w:w="0" w:type="dxa"/>
              <w:end w:w="0" w:type="dxa"/>
            </w:tcMar>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00"/>
            <w:tcBorders/>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206"/>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74" w:after="0"/>
              <w:ind w:left="0" w:right="0" w:firstLine="0"/>
              <w:jc w:val="center"/>
            </w:pPr>
            <w:r>
              <w:rPr>
                <w:rFonts w:ascii="Symbol" w:hAnsi="Symbol" w:eastAsia="Symbol"/>
                <w:b w:val="0"/>
                <w:i w:val="0"/>
                <w:color w:val="000000"/>
                <w:sz w:val="24"/>
              </w:rPr>
              <w:t>=</w:t>
            </w:r>
          </w:p>
        </w:tc>
        <w:tc>
          <w:tcPr>
            <w:tcW w:type="dxa" w:w="2254"/>
            <w:tcBorders/>
            <w:tcMar>
              <w:start w:w="0" w:type="dxa"/>
              <w:end w:w="0" w:type="dxa"/>
            </w:tcMar>
          </w:tcPr>
          <w:p>
            <w:pPr>
              <w:autoSpaceDN w:val="0"/>
              <w:autoSpaceDE w:val="0"/>
              <w:widowControl/>
              <w:spacing w:line="230" w:lineRule="auto" w:before="102" w:after="0"/>
              <w:ind w:left="34" w:right="0" w:firstLine="0"/>
              <w:jc w:val="left"/>
            </w:pPr>
            <w:r>
              <w:rPr>
                <w:rFonts w:ascii="TimesNewRoman" w:hAnsi="TimesNewRoman" w:eastAsia="TimesNewRoman"/>
                <w:b w:val="0"/>
                <w:i w:val="0"/>
                <w:color w:val="000000"/>
                <w:sz w:val="24"/>
              </w:rPr>
              <w:t xml:space="preserve">21.00 </w:t>
            </w:r>
            <w:r>
              <w:rPr>
                <w:rFonts w:ascii="TimesNewRoman" w:hAnsi="TimesNewRoman" w:eastAsia="TimesNewRoman"/>
                <w:b w:val="0"/>
                <w:i w:val="0"/>
                <w:color w:val="000000"/>
                <w:sz w:val="24"/>
              </w:rPr>
              <w:t>,</w:t>
            </w:r>
          </w:p>
        </w:tc>
      </w:tr>
      <w:tr>
        <w:trPr>
          <w:trHeight w:hRule="exact" w:val="467"/>
        </w:trPr>
        <w:tc>
          <w:tcPr>
            <w:tcW w:type="dxa" w:w="1040"/>
            <w:tcBorders/>
            <w:tcMar>
              <w:start w:w="0" w:type="dxa"/>
              <w:end w:w="0" w:type="dxa"/>
            </w:tcMar>
          </w:tcPr>
          <w:p>
            <w:pPr>
              <w:autoSpaceDN w:val="0"/>
              <w:autoSpaceDE w:val="0"/>
              <w:widowControl/>
              <w:spacing w:line="314" w:lineRule="exact" w:before="0" w:after="0"/>
              <w:ind w:left="0" w:right="2"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tcBorders/>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46</w:t>
            </w:r>
          </w:p>
        </w:tc>
        <w:tc>
          <w:tcPr>
            <w:tcW w:type="dxa" w:w="60"/>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20"/>
            <w:tcBorders/>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20"/>
            <w:tcBorders/>
            <w:tcMar>
              <w:start w:w="0" w:type="dxa"/>
              <w:end w:w="0" w:type="dxa"/>
            </w:tcMar>
          </w:tcPr>
          <w:p>
            <w:pPr>
              <w:autoSpaceDN w:val="0"/>
              <w:autoSpaceDE w:val="0"/>
              <w:widowControl/>
              <w:spacing w:line="404" w:lineRule="exact" w:before="2"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p>
        </w:tc>
        <w:tc>
          <w:tcPr>
            <w:tcW w:type="dxa" w:w="518"/>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6.00,</w:t>
            </w:r>
          </w:p>
        </w:tc>
        <w:tc>
          <w:tcPr>
            <w:tcW w:type="dxa" w:w="282"/>
            <w:gridSpan w:val="2"/>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7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46</w:t>
            </w:r>
          </w:p>
        </w:tc>
        <w:tc>
          <w:tcPr>
            <w:tcW w:type="dxa" w:w="84"/>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98"/>
            <w:tcBorders/>
            <w:tcMar>
              <w:start w:w="0" w:type="dxa"/>
              <w:end w:w="0" w:type="dxa"/>
            </w:tcMar>
          </w:tcPr>
          <w:p>
            <w:pPr>
              <w:autoSpaceDN w:val="0"/>
              <w:autoSpaceDE w:val="0"/>
              <w:widowControl/>
              <w:spacing w:line="404" w:lineRule="exact" w:before="2" w:after="0"/>
              <w:ind w:left="0" w:right="0" w:firstLine="0"/>
              <w:jc w:val="center"/>
            </w:pPr>
            <w:r>
              <w:rPr>
                <w:rFonts w:ascii="Symbol" w:hAnsi="Symbol" w:eastAsia="Symbol"/>
                <w:b w:val="0"/>
                <w:i w:val="0"/>
                <w:color w:val="000000"/>
                <w:sz w:val="27"/>
              </w:rPr>
              <w:t>)</w:t>
            </w:r>
          </w:p>
        </w:tc>
        <w:tc>
          <w:tcPr>
            <w:tcW w:type="dxa" w:w="216"/>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p>
        </w:tc>
        <w:tc>
          <w:tcPr>
            <w:tcW w:type="dxa" w:w="642"/>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6.00,</w:t>
            </w:r>
          </w:p>
        </w:tc>
        <w:tc>
          <w:tcPr>
            <w:tcW w:type="dxa" w:w="298"/>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4"/>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46</w:t>
            </w:r>
          </w:p>
        </w:tc>
        <w:tc>
          <w:tcPr>
            <w:tcW w:type="dxa" w:w="80"/>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00"/>
            <w:gridSpan w:val="2"/>
            <w:tcBorders/>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0"/>
            <w:tcBorders/>
            <w:tcMar>
              <w:start w:w="0" w:type="dxa"/>
              <w:end w:w="0" w:type="dxa"/>
            </w:tcMar>
          </w:tcPr>
          <w:p>
            <w:pPr>
              <w:autoSpaceDN w:val="0"/>
              <w:autoSpaceDE w:val="0"/>
              <w:widowControl/>
              <w:spacing w:line="404" w:lineRule="exact" w:before="2" w:after="0"/>
              <w:ind w:left="0" w:right="0" w:firstLine="0"/>
              <w:jc w:val="center"/>
            </w:pPr>
            <w:r>
              <w:rPr>
                <w:rFonts w:ascii="Symbol" w:hAnsi="Symbol" w:eastAsia="Symbol"/>
                <w:b w:val="0"/>
                <w:i w:val="0"/>
                <w:color w:val="000000"/>
                <w:sz w:val="27"/>
              </w:rPr>
              <w:t>)</w:t>
            </w:r>
          </w:p>
        </w:tc>
        <w:tc>
          <w:tcPr>
            <w:tcW w:type="dxa" w:w="25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58" w:after="0"/>
              <w:ind w:left="70" w:right="0" w:firstLine="0"/>
              <w:jc w:val="left"/>
            </w:pPr>
            <w:r>
              <w:rPr>
                <w:rFonts w:ascii="Symbol" w:hAnsi="Symbol" w:eastAsia="Symbol"/>
                <w:b w:val="0"/>
                <w:i w:val="0"/>
                <w:color w:val="000000"/>
                <w:sz w:val="24"/>
              </w:rPr>
              <w:t>= −</w:t>
            </w:r>
            <w:r>
              <w:rPr>
                <w:rFonts w:ascii="TimesNewRoman" w:hAnsi="TimesNewRoman" w:eastAsia="TimesNewRoman"/>
                <w:b w:val="0"/>
                <w:i w:val="0"/>
                <w:color w:val="000000"/>
                <w:sz w:val="24"/>
              </w:rPr>
              <w:t>9.00</w:t>
            </w:r>
          </w:p>
        </w:tc>
      </w:tr>
    </w:tbl>
    <w:p>
      <w:pPr>
        <w:autoSpaceDN w:val="0"/>
        <w:autoSpaceDE w:val="0"/>
        <w:widowControl/>
        <w:spacing w:line="185" w:lineRule="auto" w:before="60" w:after="36"/>
        <w:ind w:left="1478" w:right="0" w:firstLine="0"/>
        <w:jc w:val="left"/>
      </w:pPr>
      <w:r>
        <w:rPr>
          <w:rFonts w:ascii="SimSun" w:hAnsi="SimSun" w:eastAsia="SimSun"/>
          <w:b w:val="0"/>
          <w:i w:val="0"/>
          <w:color w:val="000000"/>
          <w:sz w:val="24"/>
        </w:rPr>
        <w:t>关联度为：</w:t>
      </w:r>
    </w:p>
    <w:tbl>
      <w:tblPr>
        <w:tblW w:type="auto" w:w="0"/>
        <w:tblLayout w:type="fixed"/>
        <w:tblLook w:firstColumn="1" w:firstRow="1" w:lastColumn="0" w:lastRow="0" w:noHBand="0" w:noVBand="1" w:val="04A0"/>
        <w:tblInd w:w="760.0" w:type="dxa"/>
      </w:tblPr>
      <w:tblGrid>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tblGrid>
      <w:tr>
        <w:trPr>
          <w:trHeight w:hRule="exact" w:val="418"/>
        </w:trPr>
        <w:tc>
          <w:tcPr>
            <w:tcW w:type="dxa" w:w="1000"/>
            <w:tcBorders/>
            <w:tcMar>
              <w:start w:w="0" w:type="dxa"/>
              <w:end w:w="0" w:type="dxa"/>
            </w:tcMar>
          </w:tcPr>
          <w:p>
            <w:pPr>
              <w:autoSpaceDN w:val="0"/>
              <w:autoSpaceDE w:val="0"/>
              <w:widowControl/>
              <w:spacing w:line="266" w:lineRule="auto" w:before="110"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110"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41</w:t>
            </w:r>
          </w:p>
        </w:tc>
        <w:tc>
          <w:tcPr>
            <w:tcW w:type="dxa" w:w="12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88"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4" w:lineRule="exact" w:before="88"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0.69,</w:t>
            </w:r>
          </w:p>
        </w:tc>
        <w:tc>
          <w:tcPr>
            <w:tcW w:type="dxa" w:w="194"/>
            <w:tcBorders/>
            <w:tcMar>
              <w:start w:w="0" w:type="dxa"/>
              <w:end w:w="0" w:type="dxa"/>
            </w:tcMar>
          </w:tcPr>
          <w:p>
            <w:pPr>
              <w:autoSpaceDN w:val="0"/>
              <w:autoSpaceDE w:val="0"/>
              <w:widowControl/>
              <w:spacing w:line="230" w:lineRule="auto" w:before="116" w:after="0"/>
              <w:ind w:left="0" w:right="0" w:firstLine="0"/>
              <w:jc w:val="center"/>
            </w:pPr>
            <w:r>
              <w:rPr>
                <w:rFonts w:ascii="TimesNewRoman,Italic" w:hAnsi="TimesNewRoman,Italic" w:eastAsia="TimesNewRoman,Italic"/>
                <w:b w:val="0"/>
                <w:i/>
                <w:color w:val="000000"/>
                <w:sz w:val="24"/>
              </w:rPr>
              <w:t>K</w:t>
            </w:r>
          </w:p>
        </w:tc>
        <w:tc>
          <w:tcPr>
            <w:tcW w:type="dxa" w:w="106"/>
            <w:tcBorders/>
            <w:tcMar>
              <w:start w:w="0" w:type="dxa"/>
              <w:end w:w="0" w:type="dxa"/>
            </w:tcMar>
          </w:tcPr>
          <w:p>
            <w:pPr>
              <w:autoSpaceDN w:val="0"/>
              <w:autoSpaceDE w:val="0"/>
              <w:widowControl/>
              <w:spacing w:line="230" w:lineRule="auto" w:before="264" w:after="0"/>
              <w:ind w:left="0" w:right="0" w:firstLine="0"/>
              <w:jc w:val="center"/>
            </w:pPr>
            <w:r>
              <w:rPr>
                <w:rFonts w:ascii="TimesNewRoman" w:hAnsi="TimesNewRoman" w:eastAsia="TimesNewRoman"/>
                <w:b w:val="0"/>
                <w:i w:val="0"/>
                <w:color w:val="000000"/>
                <w:sz w:val="14"/>
              </w:rPr>
              <w:t>2</w:t>
            </w:r>
          </w:p>
        </w:tc>
        <w:tc>
          <w:tcPr>
            <w:tcW w:type="dxa" w:w="11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310"/>
            <w:gridSpan w:val="2"/>
            <w:tcBorders/>
            <w:tcMar>
              <w:start w:w="0" w:type="dxa"/>
              <w:end w:w="0" w:type="dxa"/>
            </w:tcMar>
            <w:tcMar>
              <w:start w:w="0" w:type="dxa"/>
              <w:end w:w="0" w:type="dxa"/>
            </w:tcMar>
          </w:tcPr>
          <w:p>
            <w:pPr>
              <w:autoSpaceDN w:val="0"/>
              <w:autoSpaceDE w:val="0"/>
              <w:widowControl/>
              <w:spacing w:line="266" w:lineRule="auto" w:before="110"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41</w:t>
            </w:r>
          </w:p>
        </w:tc>
        <w:tc>
          <w:tcPr>
            <w:tcW w:type="dxa" w:w="12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160"/>
            <w:tcBorders/>
            <w:tcMar>
              <w:start w:w="0" w:type="dxa"/>
              <w:end w:w="0" w:type="dxa"/>
            </w:tcMar>
          </w:tcPr>
          <w:p>
            <w:pPr>
              <w:autoSpaceDN w:val="0"/>
              <w:autoSpaceDE w:val="0"/>
              <w:widowControl/>
              <w:spacing w:line="314" w:lineRule="exact" w:before="88" w:after="0"/>
              <w:ind w:left="0" w:right="0" w:firstLine="0"/>
              <w:jc w:val="center"/>
            </w:pPr>
            <w:r>
              <w:rPr>
                <w:rFonts w:ascii="Symbol" w:hAnsi="Symbol" w:eastAsia="Symbol"/>
                <w:b w:val="0"/>
                <w:i w:val="0"/>
                <w:color w:val="000000"/>
                <w:sz w:val="24"/>
              </w:rPr>
              <w:t>=</w:t>
            </w:r>
          </w:p>
        </w:tc>
        <w:tc>
          <w:tcPr>
            <w:tcW w:type="dxa" w:w="194"/>
            <w:gridSpan w:val="2"/>
            <w:tcBorders/>
            <w:tcMar>
              <w:start w:w="0" w:type="dxa"/>
              <w:end w:w="0" w:type="dxa"/>
            </w:tcMar>
            <w:tcMar>
              <w:start w:w="0" w:type="dxa"/>
              <w:end w:w="0" w:type="dxa"/>
            </w:tcMar>
          </w:tcPr>
          <w:p>
            <w:pPr>
              <w:autoSpaceDN w:val="0"/>
              <w:autoSpaceDE w:val="0"/>
              <w:widowControl/>
              <w:spacing w:line="314" w:lineRule="exact" w:before="88" w:after="0"/>
              <w:ind w:left="0" w:right="0" w:firstLine="0"/>
              <w:jc w:val="center"/>
            </w:pPr>
            <w:r>
              <w:rPr>
                <w:rFonts w:ascii="Symbol" w:hAnsi="Symbol" w:eastAsia="Symbol"/>
                <w:b w:val="0"/>
                <w:i w:val="0"/>
                <w:color w:val="000000"/>
                <w:sz w:val="24"/>
              </w:rPr>
              <w:t>−</w:t>
            </w:r>
          </w:p>
        </w:tc>
        <w:tc>
          <w:tcPr>
            <w:tcW w:type="dxa" w:w="486"/>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4"/>
              </w:rPr>
              <w:t>0.58,</w:t>
            </w:r>
          </w:p>
        </w:tc>
        <w:tc>
          <w:tcPr>
            <w:tcW w:type="dxa" w:w="194"/>
            <w:tcBorders/>
            <w:tcMar>
              <w:start w:w="0" w:type="dxa"/>
              <w:end w:w="0" w:type="dxa"/>
            </w:tcMar>
          </w:tcPr>
          <w:p>
            <w:pPr>
              <w:autoSpaceDN w:val="0"/>
              <w:autoSpaceDE w:val="0"/>
              <w:widowControl/>
              <w:spacing w:line="230" w:lineRule="auto" w:before="116" w:after="0"/>
              <w:ind w:left="0" w:right="0" w:firstLine="0"/>
              <w:jc w:val="center"/>
            </w:pPr>
            <w:r>
              <w:rPr>
                <w:rFonts w:ascii="TimesNewRoman,Italic" w:hAnsi="TimesNewRoman,Italic" w:eastAsia="TimesNewRoman,Italic"/>
                <w:b w:val="0"/>
                <w:i/>
                <w:color w:val="000000"/>
                <w:sz w:val="24"/>
              </w:rPr>
              <w:t>K</w:t>
            </w:r>
          </w:p>
        </w:tc>
        <w:tc>
          <w:tcPr>
            <w:tcW w:type="dxa" w:w="66"/>
            <w:tcBorders/>
            <w:tcMar>
              <w:start w:w="0" w:type="dxa"/>
              <w:end w:w="0" w:type="dxa"/>
            </w:tcMar>
          </w:tcPr>
          <w:p>
            <w:pPr>
              <w:autoSpaceDN w:val="0"/>
              <w:autoSpaceDE w:val="0"/>
              <w:widowControl/>
              <w:spacing w:line="230" w:lineRule="auto" w:before="264" w:after="0"/>
              <w:ind w:left="0" w:right="0" w:firstLine="0"/>
              <w:jc w:val="center"/>
            </w:pPr>
            <w:r>
              <w:rPr>
                <w:rFonts w:ascii="TimesNewRoman" w:hAnsi="TimesNewRoman" w:eastAsia="TimesNewRoman"/>
                <w:b w:val="0"/>
                <w:i w:val="0"/>
                <w:color w:val="000000"/>
                <w:sz w:val="14"/>
              </w:rPr>
              <w:t>3</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320"/>
            <w:gridSpan w:val="2"/>
            <w:tcBorders/>
            <w:tcMar>
              <w:start w:w="0" w:type="dxa"/>
              <w:end w:w="0" w:type="dxa"/>
            </w:tcMar>
            <w:tcMar>
              <w:start w:w="0" w:type="dxa"/>
              <w:end w:w="0" w:type="dxa"/>
            </w:tcMar>
          </w:tcPr>
          <w:p>
            <w:pPr>
              <w:autoSpaceDN w:val="0"/>
              <w:autoSpaceDE w:val="0"/>
              <w:widowControl/>
              <w:spacing w:line="266" w:lineRule="auto" w:before="110"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41</w:t>
            </w:r>
          </w:p>
        </w:tc>
        <w:tc>
          <w:tcPr>
            <w:tcW w:type="dxa" w:w="14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88" w:after="0"/>
              <w:ind w:left="0" w:right="0" w:firstLine="0"/>
              <w:jc w:val="center"/>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314" w:lineRule="exact" w:before="88"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0.44,</w:t>
            </w:r>
          </w:p>
        </w:tc>
        <w:tc>
          <w:tcPr>
            <w:tcW w:type="dxa" w:w="200"/>
            <w:gridSpan w:val="2"/>
            <w:tcBorders/>
            <w:tcMar>
              <w:start w:w="0" w:type="dxa"/>
              <w:end w:w="0" w:type="dxa"/>
            </w:tcMar>
            <w:tcMar>
              <w:start w:w="0" w:type="dxa"/>
              <w:end w:w="0" w:type="dxa"/>
            </w:tcMar>
          </w:tcPr>
          <w:p>
            <w:pPr>
              <w:autoSpaceDN w:val="0"/>
              <w:autoSpaceDE w:val="0"/>
              <w:widowControl/>
              <w:spacing w:line="230" w:lineRule="auto" w:before="116" w:after="0"/>
              <w:ind w:left="0" w:right="0" w:firstLine="0"/>
              <w:jc w:val="center"/>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0" w:lineRule="auto" w:before="264" w:after="0"/>
              <w:ind w:left="0" w:right="0" w:firstLine="0"/>
              <w:jc w:val="center"/>
            </w:pPr>
            <w:r>
              <w:rPr>
                <w:rFonts w:ascii="TimesNewRoman" w:hAnsi="TimesNewRoman" w:eastAsia="TimesNewRoman"/>
                <w:b w:val="0"/>
                <w:i w:val="0"/>
                <w:color w:val="000000"/>
                <w:sz w:val="14"/>
              </w:rPr>
              <w:t>4</w:t>
            </w:r>
          </w:p>
        </w:tc>
        <w:tc>
          <w:tcPr>
            <w:tcW w:type="dxa" w:w="118"/>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140"/>
            <w:tcBorders/>
            <w:tcMar>
              <w:start w:w="0" w:type="dxa"/>
              <w:end w:w="0" w:type="dxa"/>
            </w:tcMar>
          </w:tcPr>
          <w:p>
            <w:pPr>
              <w:autoSpaceDN w:val="0"/>
              <w:autoSpaceDE w:val="0"/>
              <w:widowControl/>
              <w:spacing w:line="230" w:lineRule="auto" w:before="116" w:after="0"/>
              <w:ind w:left="0" w:right="0" w:firstLine="0"/>
              <w:jc w:val="center"/>
            </w:pPr>
            <w:r>
              <w:rPr>
                <w:rFonts w:ascii="TimesNewRoman,Italic" w:hAnsi="TimesNewRoman,Italic" w:eastAsia="TimesNewRoman,Italic"/>
                <w:b w:val="0"/>
                <w:i/>
                <w:color w:val="000000"/>
                <w:sz w:val="24"/>
              </w:rPr>
              <w:t>C</w:t>
            </w:r>
          </w:p>
        </w:tc>
        <w:tc>
          <w:tcPr>
            <w:tcW w:type="dxa" w:w="142"/>
            <w:tcBorders/>
            <w:tcMar>
              <w:start w:w="0" w:type="dxa"/>
              <w:end w:w="0" w:type="dxa"/>
            </w:tcMar>
          </w:tcPr>
          <w:p>
            <w:pPr>
              <w:autoSpaceDN w:val="0"/>
              <w:autoSpaceDE w:val="0"/>
              <w:widowControl/>
              <w:spacing w:line="230" w:lineRule="auto" w:before="264" w:after="0"/>
              <w:ind w:left="0" w:right="0" w:firstLine="0"/>
              <w:jc w:val="center"/>
            </w:pPr>
            <w:r>
              <w:rPr>
                <w:rFonts w:ascii="TimesNewRoman" w:hAnsi="TimesNewRoman" w:eastAsia="TimesNewRoman"/>
                <w:b w:val="0"/>
                <w:i w:val="0"/>
                <w:color w:val="000000"/>
                <w:sz w:val="14"/>
              </w:rPr>
              <w:t>41</w:t>
            </w:r>
          </w:p>
        </w:tc>
        <w:tc>
          <w:tcPr>
            <w:tcW w:type="dxa" w:w="140"/>
            <w:gridSpan w:val="2"/>
            <w:tcBorders/>
            <w:tcMar>
              <w:start w:w="0" w:type="dxa"/>
              <w:end w:w="0" w:type="dxa"/>
            </w:tcMar>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88" w:after="0"/>
              <w:ind w:left="0" w:right="0" w:firstLine="0"/>
              <w:jc w:val="center"/>
            </w:pPr>
            <w:r>
              <w:rPr>
                <w:rFonts w:ascii="Symbol" w:hAnsi="Symbol" w:eastAsia="Symbol"/>
                <w:b w:val="0"/>
                <w:i w:val="0"/>
                <w:color w:val="000000"/>
                <w:sz w:val="24"/>
              </w:rPr>
              <w:t>=</w:t>
            </w:r>
          </w:p>
        </w:tc>
        <w:tc>
          <w:tcPr>
            <w:tcW w:type="dxa" w:w="520"/>
            <w:tcBorders/>
            <w:tcMar>
              <w:start w:w="0" w:type="dxa"/>
              <w:end w:w="0" w:type="dxa"/>
            </w:tcMar>
          </w:tcPr>
          <w:p>
            <w:pPr>
              <w:autoSpaceDN w:val="0"/>
              <w:autoSpaceDE w:val="0"/>
              <w:widowControl/>
              <w:spacing w:line="230" w:lineRule="auto" w:before="116" w:after="0"/>
              <w:ind w:left="0" w:right="0" w:firstLine="0"/>
              <w:jc w:val="center"/>
            </w:pPr>
            <w:r>
              <w:rPr>
                <w:rFonts w:ascii="TimesNewRoman" w:hAnsi="TimesNewRoman" w:eastAsia="TimesNewRoman"/>
                <w:b w:val="0"/>
                <w:i w:val="0"/>
                <w:color w:val="000000"/>
                <w:sz w:val="24"/>
              </w:rPr>
              <w:t>0.12,</w:t>
            </w:r>
          </w:p>
        </w:tc>
        <w:tc>
          <w:tcPr>
            <w:tcW w:type="dxa" w:w="142"/>
            <w:tcBorders/>
            <w:tcMar>
              <w:start w:w="0" w:type="dxa"/>
              <w:end w:w="0" w:type="dxa"/>
            </w:tcMar>
          </w:tcPr>
          <w:p>
            <w:pPr>
              <w:autoSpaceDN w:val="0"/>
              <w:autoSpaceDE w:val="0"/>
              <w:widowControl/>
              <w:spacing w:line="230" w:lineRule="auto" w:before="116" w:after="0"/>
              <w:ind w:left="0" w:right="0" w:firstLine="0"/>
              <w:jc w:val="center"/>
            </w:pPr>
            <w:r>
              <w:rPr>
                <w:rFonts w:ascii="TimesNewRoman,Italic" w:hAnsi="TimesNewRoman,Italic" w:eastAsia="TimesNewRoman,Italic"/>
                <w:b w:val="0"/>
                <w:i/>
                <w:color w:val="000000"/>
                <w:sz w:val="24"/>
              </w:rPr>
              <w:t>K</w:t>
            </w:r>
          </w:p>
        </w:tc>
        <w:tc>
          <w:tcPr>
            <w:tcW w:type="dxa" w:w="154"/>
            <w:gridSpan w:val="2"/>
            <w:tcBorders/>
            <w:tcMar>
              <w:start w:w="0" w:type="dxa"/>
              <w:end w:w="0" w:type="dxa"/>
            </w:tcMar>
            <w:tcMar>
              <w:start w:w="0" w:type="dxa"/>
              <w:end w:w="0" w:type="dxa"/>
            </w:tcMar>
          </w:tcPr>
          <w:p>
            <w:pPr>
              <w:autoSpaceDN w:val="0"/>
              <w:autoSpaceDE w:val="0"/>
              <w:widowControl/>
              <w:spacing w:line="230" w:lineRule="auto" w:before="264" w:after="0"/>
              <w:ind w:left="0" w:right="0" w:firstLine="0"/>
              <w:jc w:val="center"/>
            </w:pPr>
            <w:r>
              <w:rPr>
                <w:rFonts w:ascii="TimesNewRoman" w:hAnsi="TimesNewRoman" w:eastAsia="TimesNewRoman"/>
                <w:b w:val="0"/>
                <w:i w:val="0"/>
                <w:color w:val="000000"/>
                <w:sz w:val="14"/>
              </w:rPr>
              <w:t>5</w:t>
            </w:r>
          </w:p>
        </w:tc>
        <w:tc>
          <w:tcPr>
            <w:tcW w:type="dxa" w:w="116"/>
            <w:gridSpan w:val="2"/>
            <w:tcBorders/>
            <w:tcMar>
              <w:start w:w="0" w:type="dxa"/>
              <w:end w:w="0" w:type="dxa"/>
            </w:tcMar>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288"/>
            <w:gridSpan w:val="2"/>
            <w:tcBorders/>
            <w:tcMar>
              <w:start w:w="0" w:type="dxa"/>
              <w:end w:w="0" w:type="dxa"/>
            </w:tcMar>
            <w:tcMar>
              <w:start w:w="0" w:type="dxa"/>
              <w:end w:w="0" w:type="dxa"/>
            </w:tcMar>
          </w:tcPr>
          <w:p>
            <w:pPr>
              <w:autoSpaceDN w:val="0"/>
              <w:autoSpaceDE w:val="0"/>
              <w:widowControl/>
              <w:spacing w:line="266" w:lineRule="auto" w:before="110"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41</w:t>
            </w:r>
          </w:p>
        </w:tc>
        <w:tc>
          <w:tcPr>
            <w:tcW w:type="dxa" w:w="140"/>
            <w:tcBorders/>
            <w:tcMar>
              <w:start w:w="0" w:type="dxa"/>
              <w:end w:w="0" w:type="dxa"/>
            </w:tcMar>
          </w:tcPr>
          <w:p>
            <w:pPr>
              <w:autoSpaceDN w:val="0"/>
              <w:autoSpaceDE w:val="0"/>
              <w:widowControl/>
              <w:spacing w:line="404" w:lineRule="exact" w:before="14" w:after="0"/>
              <w:ind w:left="0" w:right="0" w:firstLine="0"/>
              <w:jc w:val="center"/>
            </w:pPr>
            <w:r>
              <w:rPr>
                <w:rFonts w:ascii="Symbol" w:hAnsi="Symbol" w:eastAsia="Symbol"/>
                <w:b w:val="0"/>
                <w:i w:val="0"/>
                <w:color w:val="000000"/>
                <w:sz w:val="27"/>
              </w:rPr>
              <w:t>)</w:t>
            </w:r>
          </w:p>
        </w:tc>
        <w:tc>
          <w:tcPr>
            <w:tcW w:type="dxa" w:w="180"/>
            <w:gridSpan w:val="2"/>
            <w:tcBorders/>
            <w:tcMar>
              <w:start w:w="0" w:type="dxa"/>
              <w:end w:w="0" w:type="dxa"/>
            </w:tcMar>
            <w:tcMar>
              <w:start w:w="0" w:type="dxa"/>
              <w:end w:w="0" w:type="dxa"/>
            </w:tcMar>
          </w:tcPr>
          <w:p>
            <w:pPr>
              <w:autoSpaceDN w:val="0"/>
              <w:autoSpaceDE w:val="0"/>
              <w:widowControl/>
              <w:spacing w:line="314" w:lineRule="exact" w:before="88" w:after="0"/>
              <w:ind w:left="0" w:right="0" w:firstLine="0"/>
              <w:jc w:val="center"/>
            </w:pPr>
            <w:r>
              <w:rPr>
                <w:rFonts w:ascii="Symbol" w:hAnsi="Symbol" w:eastAsia="Symbol"/>
                <w:b w:val="0"/>
                <w:i w:val="0"/>
                <w:color w:val="000000"/>
                <w:sz w:val="24"/>
              </w:rPr>
              <w:t>=</w:t>
            </w:r>
          </w:p>
        </w:tc>
        <w:tc>
          <w:tcPr>
            <w:tcW w:type="dxa" w:w="122"/>
            <w:tcBorders/>
            <w:tcMar>
              <w:start w:w="0" w:type="dxa"/>
              <w:end w:w="0" w:type="dxa"/>
            </w:tcMar>
          </w:tcPr>
          <w:p>
            <w:pPr>
              <w:autoSpaceDN w:val="0"/>
              <w:autoSpaceDE w:val="0"/>
              <w:widowControl/>
              <w:spacing w:line="314" w:lineRule="exact" w:before="88" w:after="0"/>
              <w:ind w:left="0" w:right="0" w:firstLine="0"/>
              <w:jc w:val="center"/>
            </w:pPr>
            <w:r>
              <w:rPr>
                <w:rFonts w:ascii="Symbol" w:hAnsi="Symbol" w:eastAsia="Symbol"/>
                <w:b w:val="0"/>
                <w:i w:val="0"/>
                <w:color w:val="000000"/>
                <w:sz w:val="24"/>
              </w:rPr>
              <w:t>−</w:t>
            </w:r>
          </w:p>
        </w:tc>
        <w:tc>
          <w:tcPr>
            <w:tcW w:type="dxa" w:w="698"/>
            <w:tcBorders/>
            <w:tcMar>
              <w:start w:w="0" w:type="dxa"/>
              <w:end w:w="0" w:type="dxa"/>
            </w:tcMar>
          </w:tcPr>
          <w:p>
            <w:pPr>
              <w:autoSpaceDN w:val="0"/>
              <w:autoSpaceDE w:val="0"/>
              <w:widowControl/>
              <w:spacing w:line="230" w:lineRule="auto" w:before="116" w:after="0"/>
              <w:ind w:left="22" w:right="0" w:firstLine="0"/>
              <w:jc w:val="left"/>
            </w:pPr>
            <w:r>
              <w:rPr>
                <w:rFonts w:ascii="TimesNewRoman" w:hAnsi="TimesNewRoman" w:eastAsia="TimesNewRoman"/>
                <w:b w:val="0"/>
                <w:i w:val="0"/>
                <w:color w:val="000000"/>
                <w:sz w:val="24"/>
              </w:rPr>
              <w:t>0.10</w:t>
            </w:r>
          </w:p>
        </w:tc>
      </w:tr>
      <w:tr>
        <w:trPr>
          <w:trHeight w:hRule="exact" w:val="422"/>
        </w:trPr>
        <w:tc>
          <w:tcPr>
            <w:tcW w:type="dxa" w:w="1000"/>
            <w:tcBorders/>
            <w:tcMar>
              <w:start w:w="0" w:type="dxa"/>
              <w:end w:w="0" w:type="dxa"/>
            </w:tcMar>
          </w:tcPr>
          <w:p>
            <w:pPr>
              <w:autoSpaceDN w:val="0"/>
              <w:autoSpaceDE w:val="0"/>
              <w:widowControl/>
              <w:spacing w:line="266" w:lineRule="auto" w:before="102"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42</w:t>
            </w:r>
          </w:p>
        </w:tc>
        <w:tc>
          <w:tcPr>
            <w:tcW w:type="dxa" w:w="12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0.69,</w:t>
            </w:r>
          </w:p>
        </w:tc>
        <w:tc>
          <w:tcPr>
            <w:tcW w:type="dxa" w:w="194"/>
            <w:tcBorders/>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K</w:t>
            </w:r>
          </w:p>
        </w:tc>
        <w:tc>
          <w:tcPr>
            <w:tcW w:type="dxa" w:w="106"/>
            <w:tcBorders/>
            <w:tcMar>
              <w:start w:w="0" w:type="dxa"/>
              <w:end w:w="0" w:type="dxa"/>
            </w:tcMar>
          </w:tcPr>
          <w:p>
            <w:pPr>
              <w:autoSpaceDN w:val="0"/>
              <w:autoSpaceDE w:val="0"/>
              <w:widowControl/>
              <w:spacing w:line="230" w:lineRule="auto" w:before="254" w:after="0"/>
              <w:ind w:left="0" w:right="0" w:firstLine="0"/>
              <w:jc w:val="center"/>
            </w:pPr>
            <w:r>
              <w:rPr>
                <w:rFonts w:ascii="TimesNewRoman" w:hAnsi="TimesNewRoman" w:eastAsia="TimesNewRoman"/>
                <w:b w:val="0"/>
                <w:i w:val="0"/>
                <w:color w:val="000000"/>
                <w:sz w:val="14"/>
              </w:rPr>
              <w:t>2</w:t>
            </w:r>
          </w:p>
        </w:tc>
        <w:tc>
          <w:tcPr>
            <w:tcW w:type="dxa" w:w="11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310"/>
            <w:gridSpan w:val="2"/>
            <w:tcBorders/>
            <w:tcMar>
              <w:start w:w="0" w:type="dxa"/>
              <w:end w:w="0" w:type="dxa"/>
            </w:tcMar>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42</w:t>
            </w:r>
          </w:p>
        </w:tc>
        <w:tc>
          <w:tcPr>
            <w:tcW w:type="dxa" w:w="12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214"/>
            <w:gridSpan w:val="2"/>
            <w:tcBorders/>
            <w:tcMar>
              <w:start w:w="0" w:type="dxa"/>
              <w:end w:w="0" w:type="dxa"/>
            </w:tcMar>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p>
        </w:tc>
        <w:tc>
          <w:tcPr>
            <w:tcW w:type="dxa" w:w="626"/>
            <w:gridSpan w:val="2"/>
            <w:tcBorders/>
            <w:tcMar>
              <w:start w:w="0" w:type="dxa"/>
              <w:end w:w="0" w:type="dxa"/>
            </w:tcMar>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0.58,</w:t>
            </w:r>
          </w:p>
        </w:tc>
        <w:tc>
          <w:tcPr>
            <w:tcW w:type="dxa" w:w="194"/>
            <w:tcBorders/>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K</w:t>
            </w:r>
          </w:p>
        </w:tc>
        <w:tc>
          <w:tcPr>
            <w:tcW w:type="dxa" w:w="108"/>
            <w:gridSpan w:val="2"/>
            <w:tcBorders/>
            <w:tcMar>
              <w:start w:w="0" w:type="dxa"/>
              <w:end w:w="0" w:type="dxa"/>
            </w:tcMar>
            <w:tcMar>
              <w:start w:w="0" w:type="dxa"/>
              <w:end w:w="0" w:type="dxa"/>
            </w:tcMar>
          </w:tcPr>
          <w:p>
            <w:pPr>
              <w:autoSpaceDN w:val="0"/>
              <w:autoSpaceDE w:val="0"/>
              <w:widowControl/>
              <w:spacing w:line="230" w:lineRule="auto" w:before="254" w:after="0"/>
              <w:ind w:left="0" w:right="0" w:firstLine="0"/>
              <w:jc w:val="center"/>
            </w:pPr>
            <w:r>
              <w:rPr>
                <w:rFonts w:ascii="TimesNewRoman" w:hAnsi="TimesNewRoman" w:eastAsia="TimesNewRoman"/>
                <w:b w:val="0"/>
                <w:i w:val="0"/>
                <w:color w:val="000000"/>
                <w:sz w:val="14"/>
              </w:rPr>
              <w:t>3</w:t>
            </w:r>
          </w:p>
        </w:tc>
        <w:tc>
          <w:tcPr>
            <w:tcW w:type="dxa" w:w="78"/>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C</w:t>
            </w:r>
          </w:p>
        </w:tc>
        <w:tc>
          <w:tcPr>
            <w:tcW w:type="dxa" w:w="140"/>
            <w:tcBorders/>
            <w:tcMar>
              <w:start w:w="0" w:type="dxa"/>
              <w:end w:w="0" w:type="dxa"/>
            </w:tcMar>
          </w:tcPr>
          <w:p>
            <w:pPr>
              <w:autoSpaceDN w:val="0"/>
              <w:autoSpaceDE w:val="0"/>
              <w:widowControl/>
              <w:spacing w:line="230" w:lineRule="auto" w:before="254" w:after="0"/>
              <w:ind w:left="0" w:right="0" w:firstLine="0"/>
              <w:jc w:val="center"/>
            </w:pPr>
            <w:r>
              <w:rPr>
                <w:rFonts w:ascii="TimesNewRoman" w:hAnsi="TimesNewRoman" w:eastAsia="TimesNewRoman"/>
                <w:b w:val="0"/>
                <w:i w:val="0"/>
                <w:color w:val="000000"/>
                <w:sz w:val="14"/>
              </w:rPr>
              <w:t>42</w:t>
            </w:r>
          </w:p>
        </w:tc>
        <w:tc>
          <w:tcPr>
            <w:tcW w:type="dxa" w:w="14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p>
        </w:tc>
        <w:tc>
          <w:tcPr>
            <w:tcW w:type="dxa" w:w="682"/>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0.44,</w:t>
            </w:r>
          </w:p>
        </w:tc>
        <w:tc>
          <w:tcPr>
            <w:tcW w:type="dxa" w:w="158"/>
            <w:tcBorders/>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0" w:lineRule="auto" w:before="254" w:after="0"/>
              <w:ind w:left="0" w:right="0" w:firstLine="0"/>
              <w:jc w:val="center"/>
            </w:pPr>
            <w:r>
              <w:rPr>
                <w:rFonts w:ascii="TimesNewRoman" w:hAnsi="TimesNewRoman" w:eastAsia="TimesNewRoman"/>
                <w:b w:val="0"/>
                <w:i w:val="0"/>
                <w:color w:val="000000"/>
                <w:sz w:val="14"/>
              </w:rPr>
              <w:t>4</w:t>
            </w:r>
          </w:p>
        </w:tc>
        <w:tc>
          <w:tcPr>
            <w:tcW w:type="dxa" w:w="118"/>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140"/>
            <w:tcBorders/>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C</w:t>
            </w:r>
          </w:p>
        </w:tc>
        <w:tc>
          <w:tcPr>
            <w:tcW w:type="dxa" w:w="194"/>
            <w:gridSpan w:val="2"/>
            <w:tcBorders/>
            <w:tcMar>
              <w:start w:w="0" w:type="dxa"/>
              <w:end w:w="0" w:type="dxa"/>
            </w:tcMar>
            <w:tcMar>
              <w:start w:w="0" w:type="dxa"/>
              <w:end w:w="0" w:type="dxa"/>
            </w:tcMar>
          </w:tcPr>
          <w:p>
            <w:pPr>
              <w:autoSpaceDN w:val="0"/>
              <w:autoSpaceDE w:val="0"/>
              <w:widowControl/>
              <w:spacing w:line="230" w:lineRule="auto" w:before="254" w:after="0"/>
              <w:ind w:left="0" w:right="0" w:firstLine="0"/>
              <w:jc w:val="center"/>
            </w:pPr>
            <w:r>
              <w:rPr>
                <w:rFonts w:ascii="TimesNewRoman" w:hAnsi="TimesNewRoman" w:eastAsia="TimesNewRoman"/>
                <w:b w:val="0"/>
                <w:i w:val="0"/>
                <w:color w:val="000000"/>
                <w:sz w:val="14"/>
              </w:rPr>
              <w:t>42</w:t>
            </w:r>
          </w:p>
        </w:tc>
        <w:tc>
          <w:tcPr>
            <w:tcW w:type="dxa" w:w="88"/>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p>
        </w:tc>
        <w:tc>
          <w:tcPr>
            <w:tcW w:type="dxa" w:w="520"/>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0.12,</w:t>
            </w:r>
          </w:p>
        </w:tc>
        <w:tc>
          <w:tcPr>
            <w:tcW w:type="dxa" w:w="220"/>
            <w:gridSpan w:val="2"/>
            <w:tcBorders/>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K</w:t>
            </w:r>
          </w:p>
        </w:tc>
        <w:tc>
          <w:tcPr>
            <w:tcW w:type="dxa" w:w="76"/>
            <w:tcBorders/>
            <w:tcMar>
              <w:start w:w="0" w:type="dxa"/>
              <w:end w:w="0" w:type="dxa"/>
            </w:tcMar>
          </w:tcPr>
          <w:p>
            <w:pPr>
              <w:autoSpaceDN w:val="0"/>
              <w:autoSpaceDE w:val="0"/>
              <w:widowControl/>
              <w:spacing w:line="230" w:lineRule="auto" w:before="254" w:after="0"/>
              <w:ind w:left="0" w:right="0" w:firstLine="0"/>
              <w:jc w:val="center"/>
            </w:pPr>
            <w:r>
              <w:rPr>
                <w:rFonts w:ascii="TimesNewRoman" w:hAnsi="TimesNewRoman" w:eastAsia="TimesNewRoman"/>
                <w:b w:val="0"/>
                <w:i w:val="0"/>
                <w:color w:val="000000"/>
                <w:sz w:val="14"/>
              </w:rPr>
              <w:t>5</w:t>
            </w:r>
          </w:p>
        </w:tc>
        <w:tc>
          <w:tcPr>
            <w:tcW w:type="dxa" w:w="116"/>
            <w:gridSpan w:val="2"/>
            <w:tcBorders/>
            <w:tcMar>
              <w:start w:w="0" w:type="dxa"/>
              <w:end w:w="0" w:type="dxa"/>
            </w:tcMar>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110"/>
            <w:tcBorders/>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C</w:t>
            </w:r>
          </w:p>
        </w:tc>
        <w:tc>
          <w:tcPr>
            <w:tcW w:type="dxa" w:w="178"/>
            <w:tcBorders/>
            <w:tcMar>
              <w:start w:w="0" w:type="dxa"/>
              <w:end w:w="0" w:type="dxa"/>
            </w:tcMar>
          </w:tcPr>
          <w:p>
            <w:pPr>
              <w:autoSpaceDN w:val="0"/>
              <w:autoSpaceDE w:val="0"/>
              <w:widowControl/>
              <w:spacing w:line="230" w:lineRule="auto" w:before="254" w:after="0"/>
              <w:ind w:left="0" w:right="0" w:firstLine="0"/>
              <w:jc w:val="center"/>
            </w:pPr>
            <w:r>
              <w:rPr>
                <w:rFonts w:ascii="TimesNewRoman" w:hAnsi="TimesNewRoman" w:eastAsia="TimesNewRoman"/>
                <w:b w:val="0"/>
                <w:i w:val="0"/>
                <w:color w:val="000000"/>
                <w:sz w:val="14"/>
              </w:rPr>
              <w:t>42</w:t>
            </w:r>
          </w:p>
        </w:tc>
        <w:tc>
          <w:tcPr>
            <w:tcW w:type="dxa" w:w="14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180"/>
            <w:gridSpan w:val="2"/>
            <w:tcBorders/>
            <w:tcMar>
              <w:start w:w="0" w:type="dxa"/>
              <w:end w:w="0" w:type="dxa"/>
            </w:tcMar>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p>
        </w:tc>
        <w:tc>
          <w:tcPr>
            <w:tcW w:type="dxa" w:w="820"/>
            <w:gridSpan w:val="2"/>
            <w:tcBorders/>
            <w:tcMar>
              <w:start w:w="0" w:type="dxa"/>
              <w:end w:w="0" w:type="dxa"/>
            </w:tcMar>
            <w:tcMar>
              <w:start w:w="0" w:type="dxa"/>
              <w:end w:w="0" w:type="dxa"/>
            </w:tcMar>
          </w:tcPr>
          <w:p>
            <w:pPr>
              <w:autoSpaceDN w:val="0"/>
              <w:autoSpaceDE w:val="0"/>
              <w:widowControl/>
              <w:spacing w:line="312" w:lineRule="exact" w:before="74" w:after="0"/>
              <w:ind w:left="62"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0.10</w:t>
            </w:r>
          </w:p>
        </w:tc>
      </w:tr>
      <w:tr>
        <w:trPr>
          <w:trHeight w:hRule="exact" w:val="402"/>
        </w:trPr>
        <w:tc>
          <w:tcPr>
            <w:tcW w:type="dxa" w:w="1000"/>
            <w:tcBorders/>
            <w:tcMar>
              <w:start w:w="0" w:type="dxa"/>
              <w:end w:w="0" w:type="dxa"/>
            </w:tcMar>
          </w:tcPr>
          <w:p>
            <w:pPr>
              <w:autoSpaceDN w:val="0"/>
              <w:autoSpaceDE w:val="0"/>
              <w:widowControl/>
              <w:spacing w:line="266" w:lineRule="auto" w:before="84"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43</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54"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4" w:lineRule="exact" w:before="5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0.85,</w:t>
            </w:r>
          </w:p>
        </w:tc>
        <w:tc>
          <w:tcPr>
            <w:tcW w:type="dxa" w:w="194"/>
            <w:tcBorders/>
            <w:tcMar>
              <w:start w:w="0" w:type="dxa"/>
              <w:end w:w="0" w:type="dxa"/>
            </w:tcMar>
          </w:tcPr>
          <w:p>
            <w:pPr>
              <w:autoSpaceDN w:val="0"/>
              <w:autoSpaceDE w:val="0"/>
              <w:widowControl/>
              <w:spacing w:line="230" w:lineRule="auto" w:before="84" w:after="0"/>
              <w:ind w:left="0" w:right="0" w:firstLine="0"/>
              <w:jc w:val="center"/>
            </w:pPr>
            <w:r>
              <w:rPr>
                <w:rFonts w:ascii="TimesNewRoman,Italic" w:hAnsi="TimesNewRoman,Italic" w:eastAsia="TimesNewRoman,Italic"/>
                <w:b w:val="0"/>
                <w:i/>
                <w:color w:val="000000"/>
                <w:sz w:val="24"/>
              </w:rPr>
              <w:t>K</w:t>
            </w:r>
          </w:p>
        </w:tc>
        <w:tc>
          <w:tcPr>
            <w:tcW w:type="dxa" w:w="106"/>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4"/>
              </w:rPr>
              <w:t>2</w:t>
            </w:r>
          </w:p>
        </w:tc>
        <w:tc>
          <w:tcPr>
            <w:tcW w:type="dxa" w:w="11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10"/>
            <w:gridSpan w:val="2"/>
            <w:tcBorders/>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43</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0"/>
            <w:tcBorders/>
            <w:tcMar>
              <w:start w:w="0" w:type="dxa"/>
              <w:end w:w="0" w:type="dxa"/>
            </w:tcMar>
          </w:tcPr>
          <w:p>
            <w:pPr>
              <w:autoSpaceDN w:val="0"/>
              <w:autoSpaceDE w:val="0"/>
              <w:widowControl/>
              <w:spacing w:line="314" w:lineRule="exact" w:before="54" w:after="0"/>
              <w:ind w:left="0" w:right="0" w:firstLine="0"/>
              <w:jc w:val="center"/>
            </w:pPr>
            <w:r>
              <w:rPr>
                <w:rFonts w:ascii="Symbol" w:hAnsi="Symbol" w:eastAsia="Symbol"/>
                <w:b w:val="0"/>
                <w:i w:val="0"/>
                <w:color w:val="000000"/>
                <w:sz w:val="24"/>
              </w:rPr>
              <w:t>=</w:t>
            </w:r>
          </w:p>
        </w:tc>
        <w:tc>
          <w:tcPr>
            <w:tcW w:type="dxa" w:w="680"/>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5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0.80,</w:t>
            </w:r>
          </w:p>
        </w:tc>
        <w:tc>
          <w:tcPr>
            <w:tcW w:type="dxa" w:w="194"/>
            <w:tcBorders/>
            <w:tcMar>
              <w:start w:w="0" w:type="dxa"/>
              <w:end w:w="0" w:type="dxa"/>
            </w:tcMar>
          </w:tcPr>
          <w:p>
            <w:pPr>
              <w:autoSpaceDN w:val="0"/>
              <w:autoSpaceDE w:val="0"/>
              <w:widowControl/>
              <w:spacing w:line="230" w:lineRule="auto" w:before="84" w:after="0"/>
              <w:ind w:left="0" w:right="0" w:firstLine="0"/>
              <w:jc w:val="center"/>
            </w:pPr>
            <w:r>
              <w:rPr>
                <w:rFonts w:ascii="TimesNewRoman,Italic" w:hAnsi="TimesNewRoman,Italic" w:eastAsia="TimesNewRoman,Italic"/>
                <w:b w:val="0"/>
                <w:i/>
                <w:color w:val="000000"/>
                <w:sz w:val="24"/>
              </w:rPr>
              <w:t>K</w:t>
            </w:r>
          </w:p>
        </w:tc>
        <w:tc>
          <w:tcPr>
            <w:tcW w:type="dxa" w:w="66"/>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4"/>
              </w:rPr>
              <w:t>3</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20"/>
            <w:gridSpan w:val="2"/>
            <w:tcBorders/>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43</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54" w:after="0"/>
              <w:ind w:left="0" w:right="0" w:firstLine="0"/>
              <w:jc w:val="center"/>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314" w:lineRule="exact" w:before="5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0.73,</w:t>
            </w:r>
          </w:p>
        </w:tc>
        <w:tc>
          <w:tcPr>
            <w:tcW w:type="dxa" w:w="200"/>
            <w:gridSpan w:val="2"/>
            <w:tcBorders/>
            <w:tcMar>
              <w:start w:w="0" w:type="dxa"/>
              <w:end w:w="0" w:type="dxa"/>
            </w:tcMar>
            <w:tcMar>
              <w:start w:w="0" w:type="dxa"/>
              <w:end w:w="0" w:type="dxa"/>
            </w:tcMar>
          </w:tcPr>
          <w:p>
            <w:pPr>
              <w:autoSpaceDN w:val="0"/>
              <w:autoSpaceDE w:val="0"/>
              <w:widowControl/>
              <w:spacing w:line="230" w:lineRule="auto" w:before="84" w:after="0"/>
              <w:ind w:left="0" w:right="0" w:firstLine="0"/>
              <w:jc w:val="center"/>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4"/>
              </w:rPr>
              <w:t>4</w:t>
            </w:r>
          </w:p>
        </w:tc>
        <w:tc>
          <w:tcPr>
            <w:tcW w:type="dxa" w:w="118"/>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40"/>
            <w:tcBorders/>
            <w:tcMar>
              <w:start w:w="0" w:type="dxa"/>
              <w:end w:w="0" w:type="dxa"/>
            </w:tcMar>
          </w:tcPr>
          <w:p>
            <w:pPr>
              <w:autoSpaceDN w:val="0"/>
              <w:autoSpaceDE w:val="0"/>
              <w:widowControl/>
              <w:spacing w:line="230" w:lineRule="auto" w:before="84" w:after="0"/>
              <w:ind w:left="0" w:right="0" w:firstLine="0"/>
              <w:jc w:val="center"/>
            </w:pPr>
            <w:r>
              <w:rPr>
                <w:rFonts w:ascii="TimesNewRoman,Italic" w:hAnsi="TimesNewRoman,Italic" w:eastAsia="TimesNewRoman,Italic"/>
                <w:b w:val="0"/>
                <w:i/>
                <w:color w:val="000000"/>
                <w:sz w:val="24"/>
              </w:rPr>
              <w:t>C</w:t>
            </w:r>
          </w:p>
        </w:tc>
        <w:tc>
          <w:tcPr>
            <w:tcW w:type="dxa" w:w="142"/>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4"/>
              </w:rPr>
              <w:t>43</w:t>
            </w:r>
          </w:p>
        </w:tc>
        <w:tc>
          <w:tcPr>
            <w:tcW w:type="dxa" w:w="14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54" w:after="0"/>
              <w:ind w:left="0" w:right="0" w:firstLine="0"/>
              <w:jc w:val="center"/>
            </w:pPr>
            <w:r>
              <w:rPr>
                <w:rFonts w:ascii="Symbol" w:hAnsi="Symbol" w:eastAsia="Symbol"/>
                <w:b w:val="0"/>
                <w:i w:val="0"/>
                <w:color w:val="000000"/>
                <w:sz w:val="24"/>
              </w:rPr>
              <w:t>=</w:t>
            </w:r>
          </w:p>
        </w:tc>
        <w:tc>
          <w:tcPr>
            <w:tcW w:type="dxa" w:w="662"/>
            <w:gridSpan w:val="2"/>
            <w:tcBorders/>
            <w:tcMar>
              <w:start w:w="0" w:type="dxa"/>
              <w:end w:w="0" w:type="dxa"/>
            </w:tcMar>
            <w:tcMar>
              <w:start w:w="0" w:type="dxa"/>
              <w:end w:w="0" w:type="dxa"/>
            </w:tcMar>
          </w:tcPr>
          <w:p>
            <w:pPr>
              <w:autoSpaceDN w:val="0"/>
              <w:autoSpaceDE w:val="0"/>
              <w:widowControl/>
              <w:spacing w:line="314" w:lineRule="exact" w:before="5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0.47,</w:t>
            </w:r>
          </w:p>
        </w:tc>
        <w:tc>
          <w:tcPr>
            <w:tcW w:type="dxa" w:w="154"/>
            <w:gridSpan w:val="2"/>
            <w:tcBorders/>
            <w:tcMar>
              <w:start w:w="0" w:type="dxa"/>
              <w:end w:w="0" w:type="dxa"/>
            </w:tcMar>
            <w:tcMar>
              <w:start w:w="0" w:type="dxa"/>
              <w:end w:w="0" w:type="dxa"/>
            </w:tcMar>
          </w:tcPr>
          <w:p>
            <w:pPr>
              <w:autoSpaceDN w:val="0"/>
              <w:autoSpaceDE w:val="0"/>
              <w:widowControl/>
              <w:spacing w:line="230" w:lineRule="auto" w:before="84" w:after="0"/>
              <w:ind w:left="0" w:right="0" w:firstLine="0"/>
              <w:jc w:val="center"/>
            </w:pPr>
            <w:r>
              <w:rPr>
                <w:rFonts w:ascii="TimesNewRoman,Italic" w:hAnsi="TimesNewRoman,Italic" w:eastAsia="TimesNewRoman,Italic"/>
                <w:b w:val="0"/>
                <w:i/>
                <w:color w:val="000000"/>
                <w:sz w:val="24"/>
              </w:rPr>
              <w:t>K</w:t>
            </w:r>
          </w:p>
        </w:tc>
        <w:tc>
          <w:tcPr>
            <w:tcW w:type="dxa" w:w="116"/>
            <w:gridSpan w:val="2"/>
            <w:tcBorders/>
            <w:tcMar>
              <w:start w:w="0" w:type="dxa"/>
              <w:end w:w="0" w:type="dxa"/>
            </w:tcMar>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4"/>
              </w:rPr>
              <w:t>5</w:t>
            </w:r>
          </w:p>
        </w:tc>
        <w:tc>
          <w:tcPr>
            <w:tcW w:type="dxa" w:w="11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18"/>
            <w:gridSpan w:val="2"/>
            <w:tcBorders/>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43</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2"/>
            <w:gridSpan w:val="2"/>
            <w:tcBorders/>
            <w:tcMar>
              <w:start w:w="0" w:type="dxa"/>
              <w:end w:w="0" w:type="dxa"/>
            </w:tcMar>
            <w:tcMar>
              <w:start w:w="0" w:type="dxa"/>
              <w:end w:w="0" w:type="dxa"/>
            </w:tcMar>
          </w:tcPr>
          <w:p>
            <w:pPr>
              <w:autoSpaceDN w:val="0"/>
              <w:autoSpaceDE w:val="0"/>
              <w:widowControl/>
              <w:spacing w:line="314" w:lineRule="exact" w:before="54" w:after="0"/>
              <w:ind w:left="0" w:right="0" w:firstLine="0"/>
              <w:jc w:val="center"/>
            </w:pPr>
            <w:r>
              <w:rPr>
                <w:rFonts w:ascii="Symbol" w:hAnsi="Symbol" w:eastAsia="Symbol"/>
                <w:b w:val="0"/>
                <w:i w:val="0"/>
                <w:color w:val="000000"/>
                <w:sz w:val="24"/>
              </w:rPr>
              <w:t>=</w:t>
            </w:r>
          </w:p>
        </w:tc>
        <w:tc>
          <w:tcPr>
            <w:tcW w:type="dxa" w:w="698"/>
            <w:tcBorders/>
            <w:tcMar>
              <w:start w:w="0" w:type="dxa"/>
              <w:end w:w="0" w:type="dxa"/>
            </w:tcMar>
          </w:tcPr>
          <w:p>
            <w:pPr>
              <w:autoSpaceDN w:val="0"/>
              <w:autoSpaceDE w:val="0"/>
              <w:widowControl/>
              <w:spacing w:line="233" w:lineRule="auto" w:before="82" w:after="0"/>
              <w:ind w:left="18" w:right="0" w:firstLine="0"/>
              <w:jc w:val="left"/>
            </w:pPr>
            <w:r>
              <w:rPr>
                <w:rFonts w:ascii="TimesNewRoman" w:hAnsi="TimesNewRoman" w:eastAsia="TimesNewRoman"/>
                <w:b w:val="0"/>
                <w:i w:val="0"/>
                <w:color w:val="000000"/>
                <w:sz w:val="24"/>
              </w:rPr>
              <w:t>0.47</w:t>
            </w:r>
          </w:p>
        </w:tc>
      </w:tr>
      <w:tr>
        <w:trPr>
          <w:trHeight w:hRule="exact" w:val="396"/>
        </w:trPr>
        <w:tc>
          <w:tcPr>
            <w:tcW w:type="dxa" w:w="1000"/>
            <w:tcBorders/>
            <w:tcMar>
              <w:start w:w="0" w:type="dxa"/>
              <w:end w:w="0" w:type="dxa"/>
            </w:tcMar>
          </w:tcPr>
          <w:p>
            <w:pPr>
              <w:autoSpaceDN w:val="0"/>
              <w:autoSpaceDE w:val="0"/>
              <w:widowControl/>
              <w:spacing w:line="266" w:lineRule="auto" w:before="84"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44</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56"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2" w:lineRule="exact" w:before="5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0.85,</w:t>
            </w:r>
          </w:p>
        </w:tc>
        <w:tc>
          <w:tcPr>
            <w:tcW w:type="dxa" w:w="194"/>
            <w:tcBorders/>
            <w:tcMar>
              <w:start w:w="0" w:type="dxa"/>
              <w:end w:w="0" w:type="dxa"/>
            </w:tcMar>
          </w:tcPr>
          <w:p>
            <w:pPr>
              <w:autoSpaceDN w:val="0"/>
              <w:autoSpaceDE w:val="0"/>
              <w:widowControl/>
              <w:spacing w:line="230" w:lineRule="auto" w:before="84" w:after="0"/>
              <w:ind w:left="0" w:right="0" w:firstLine="0"/>
              <w:jc w:val="center"/>
            </w:pPr>
            <w:r>
              <w:rPr>
                <w:rFonts w:ascii="TimesNewRoman,Italic" w:hAnsi="TimesNewRoman,Italic" w:eastAsia="TimesNewRoman,Italic"/>
                <w:b w:val="0"/>
                <w:i/>
                <w:color w:val="000000"/>
                <w:sz w:val="24"/>
              </w:rPr>
              <w:t>K</w:t>
            </w:r>
          </w:p>
        </w:tc>
        <w:tc>
          <w:tcPr>
            <w:tcW w:type="dxa" w:w="106"/>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4"/>
              </w:rPr>
              <w:t>2</w:t>
            </w:r>
          </w:p>
        </w:tc>
        <w:tc>
          <w:tcPr>
            <w:tcW w:type="dxa" w:w="11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10"/>
            <w:gridSpan w:val="2"/>
            <w:tcBorders/>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44</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56" w:after="0"/>
              <w:ind w:left="0" w:right="0" w:firstLine="0"/>
              <w:jc w:val="center"/>
            </w:pPr>
            <w:r>
              <w:rPr>
                <w:rFonts w:ascii="Symbol" w:hAnsi="Symbol" w:eastAsia="Symbol"/>
                <w:b w:val="0"/>
                <w:i w:val="0"/>
                <w:color w:val="000000"/>
                <w:sz w:val="24"/>
              </w:rPr>
              <w:t>= −</w:t>
            </w:r>
            <w:r>
              <w:rPr>
                <w:rFonts w:ascii="TimesNewRoman" w:hAnsi="TimesNewRoman" w:eastAsia="TimesNewRoman"/>
                <w:b w:val="0"/>
                <w:i w:val="0"/>
                <w:color w:val="000000"/>
                <w:sz w:val="24"/>
              </w:rPr>
              <w:t>0.79,</w:t>
            </w:r>
          </w:p>
        </w:tc>
        <w:tc>
          <w:tcPr>
            <w:tcW w:type="dxa" w:w="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0" w:after="0"/>
              <w:ind w:left="0" w:right="0" w:firstLine="0"/>
              <w:jc w:val="center"/>
            </w:pPr>
            <w:r>
              <w:rPr>
                <w:rFonts w:ascii="TimesNewRoman,Italic" w:hAnsi="TimesNewRoman,Italic" w:eastAsia="TimesNewRoman,Italic"/>
                <w:b w:val="0"/>
                <w:i/>
                <w:color w:val="000000"/>
                <w:sz w:val="24"/>
              </w:rPr>
              <w:t>K</w:t>
            </w:r>
            <w:r>
              <w:rPr>
                <w:rFonts w:ascii="Symbol" w:hAnsi="Symbol" w:eastAsia="Symbol"/>
                <w:b w:val="0"/>
                <w:i w:val="0"/>
                <w:color w:val="000000"/>
                <w:sz w:val="27"/>
              </w:rPr>
              <w:t xml:space="preserve"> (</w:t>
            </w:r>
          </w:p>
        </w:tc>
        <w:tc>
          <w:tcPr>
            <w:tcW w:type="dxa" w:w="320"/>
            <w:gridSpan w:val="2"/>
            <w:tcBorders/>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44</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56" w:after="0"/>
              <w:ind w:left="0" w:right="0" w:firstLine="0"/>
              <w:jc w:val="center"/>
            </w:pPr>
            <w:r>
              <w:rPr>
                <w:rFonts w:ascii="Symbol" w:hAnsi="Symbol" w:eastAsia="Symbol"/>
                <w:b w:val="0"/>
                <w:i w:val="0"/>
                <w:color w:val="000000"/>
                <w:sz w:val="24"/>
              </w:rPr>
              <w:t>=</w:t>
            </w:r>
          </w:p>
        </w:tc>
        <w:tc>
          <w:tcPr>
            <w:tcW w:type="dxa" w:w="682"/>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5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0.72,</w:t>
            </w:r>
          </w:p>
        </w:tc>
        <w:tc>
          <w:tcPr>
            <w:tcW w:type="dxa" w:w="158"/>
            <w:tcBorders/>
            <w:tcMar>
              <w:start w:w="0" w:type="dxa"/>
              <w:end w:w="0" w:type="dxa"/>
            </w:tcMar>
          </w:tcPr>
          <w:p>
            <w:pPr>
              <w:autoSpaceDN w:val="0"/>
              <w:autoSpaceDE w:val="0"/>
              <w:widowControl/>
              <w:spacing w:line="230" w:lineRule="auto" w:before="84" w:after="0"/>
              <w:ind w:left="0" w:right="0" w:firstLine="0"/>
              <w:jc w:val="center"/>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4"/>
              </w:rPr>
              <w:t>4</w:t>
            </w:r>
          </w:p>
        </w:tc>
        <w:tc>
          <w:tcPr>
            <w:tcW w:type="dxa" w:w="118"/>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34"/>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44</w:t>
            </w:r>
          </w:p>
        </w:tc>
        <w:tc>
          <w:tcPr>
            <w:tcW w:type="dxa" w:w="88"/>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56" w:after="0"/>
              <w:ind w:left="0" w:right="0" w:firstLine="0"/>
              <w:jc w:val="center"/>
            </w:pPr>
            <w:r>
              <w:rPr>
                <w:rFonts w:ascii="Symbol" w:hAnsi="Symbol" w:eastAsia="Symbol"/>
                <w:b w:val="0"/>
                <w:i w:val="0"/>
                <w:color w:val="000000"/>
                <w:sz w:val="24"/>
              </w:rPr>
              <w:t>=</w:t>
            </w:r>
          </w:p>
        </w:tc>
        <w:tc>
          <w:tcPr>
            <w:tcW w:type="dxa" w:w="662"/>
            <w:gridSpan w:val="2"/>
            <w:tcBorders/>
            <w:tcMar>
              <w:start w:w="0" w:type="dxa"/>
              <w:end w:w="0" w:type="dxa"/>
            </w:tcMar>
            <w:tcMar>
              <w:start w:w="0" w:type="dxa"/>
              <w:end w:w="0" w:type="dxa"/>
            </w:tcMar>
          </w:tcPr>
          <w:p>
            <w:pPr>
              <w:autoSpaceDN w:val="0"/>
              <w:autoSpaceDE w:val="0"/>
              <w:widowControl/>
              <w:spacing w:line="312" w:lineRule="exact" w:before="5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0.43,</w:t>
            </w:r>
          </w:p>
        </w:tc>
        <w:tc>
          <w:tcPr>
            <w:tcW w:type="dxa" w:w="19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84" w:after="0"/>
              <w:ind w:left="0" w:right="0" w:firstLine="0"/>
              <w:jc w:val="center"/>
            </w:pPr>
            <w:r>
              <w:rPr>
                <w:rFonts w:ascii="TimesNewRoman,Italic" w:hAnsi="TimesNewRoman,Italic" w:eastAsia="TimesNewRoman,Italic"/>
                <w:b w:val="0"/>
                <w:i/>
                <w:color w:val="000000"/>
                <w:sz w:val="24"/>
              </w:rPr>
              <w:t>K</w:t>
            </w:r>
          </w:p>
        </w:tc>
        <w:tc>
          <w:tcPr>
            <w:tcW w:type="dxa" w:w="74"/>
            <w:tcBorders/>
            <w:tcMar>
              <w:start w:w="0" w:type="dxa"/>
              <w:end w:w="0" w:type="dxa"/>
            </w:tcMar>
          </w:tcPr>
          <w:p>
            <w:pPr>
              <w:autoSpaceDN w:val="0"/>
              <w:autoSpaceDE w:val="0"/>
              <w:widowControl/>
              <w:spacing w:line="230" w:lineRule="auto" w:before="236" w:after="0"/>
              <w:ind w:left="0" w:right="0" w:firstLine="0"/>
              <w:jc w:val="center"/>
            </w:pPr>
            <w:r>
              <w:rPr>
                <w:rFonts w:ascii="TimesNewRoman" w:hAnsi="TimesNewRoman" w:eastAsia="TimesNewRoman"/>
                <w:b w:val="0"/>
                <w:i w:val="0"/>
                <w:color w:val="000000"/>
                <w:sz w:val="14"/>
              </w:rPr>
              <w:t>5</w:t>
            </w:r>
          </w:p>
        </w:tc>
        <w:tc>
          <w:tcPr>
            <w:tcW w:type="dxa" w:w="11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18"/>
            <w:gridSpan w:val="2"/>
            <w:tcBorders/>
            <w:tcMar>
              <w:start w:w="0" w:type="dxa"/>
              <w:end w:w="0" w:type="dxa"/>
            </w:tcMar>
            <w:tcMar>
              <w:start w:w="0" w:type="dxa"/>
              <w:end w:w="0" w:type="dxa"/>
            </w:tcMar>
          </w:tcPr>
          <w:p>
            <w:pPr>
              <w:autoSpaceDN w:val="0"/>
              <w:autoSpaceDE w:val="0"/>
              <w:widowControl/>
              <w:spacing w:line="266" w:lineRule="auto" w:before="8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44</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2"/>
            <w:gridSpan w:val="2"/>
            <w:tcBorders/>
            <w:tcMar>
              <w:start w:w="0" w:type="dxa"/>
              <w:end w:w="0" w:type="dxa"/>
            </w:tcMar>
            <w:tcMar>
              <w:start w:w="0" w:type="dxa"/>
              <w:end w:w="0" w:type="dxa"/>
            </w:tcMar>
          </w:tcPr>
          <w:p>
            <w:pPr>
              <w:autoSpaceDN w:val="0"/>
              <w:autoSpaceDE w:val="0"/>
              <w:widowControl/>
              <w:spacing w:line="312" w:lineRule="exact" w:before="56" w:after="0"/>
              <w:ind w:left="0" w:right="0" w:firstLine="0"/>
              <w:jc w:val="center"/>
            </w:pPr>
            <w:r>
              <w:rPr>
                <w:rFonts w:ascii="Symbol" w:hAnsi="Symbol" w:eastAsia="Symbol"/>
                <w:b w:val="0"/>
                <w:i w:val="0"/>
                <w:color w:val="000000"/>
                <w:sz w:val="24"/>
              </w:rPr>
              <w:t>=</w:t>
            </w:r>
          </w:p>
        </w:tc>
        <w:tc>
          <w:tcPr>
            <w:tcW w:type="dxa" w:w="698"/>
            <w:tcBorders/>
            <w:tcMar>
              <w:start w:w="0" w:type="dxa"/>
              <w:end w:w="0" w:type="dxa"/>
            </w:tcMar>
          </w:tcPr>
          <w:p>
            <w:pPr>
              <w:autoSpaceDN w:val="0"/>
              <w:autoSpaceDE w:val="0"/>
              <w:widowControl/>
              <w:spacing w:line="230" w:lineRule="auto" w:before="84" w:after="0"/>
              <w:ind w:left="56" w:right="0" w:firstLine="0"/>
              <w:jc w:val="left"/>
            </w:pPr>
            <w:r>
              <w:rPr>
                <w:rFonts w:ascii="TimesNewRoman" w:hAnsi="TimesNewRoman" w:eastAsia="TimesNewRoman"/>
                <w:b w:val="0"/>
                <w:i w:val="0"/>
                <w:color w:val="000000"/>
                <w:sz w:val="24"/>
              </w:rPr>
              <w:t>0.43</w:t>
            </w:r>
          </w:p>
        </w:tc>
      </w:tr>
      <w:tr>
        <w:trPr>
          <w:trHeight w:hRule="exact" w:val="400"/>
        </w:trPr>
        <w:tc>
          <w:tcPr>
            <w:tcW w:type="dxa" w:w="1000"/>
            <w:tcBorders/>
            <w:tcMar>
              <w:start w:w="0" w:type="dxa"/>
              <w:end w:w="0" w:type="dxa"/>
            </w:tcMar>
          </w:tcPr>
          <w:p>
            <w:pPr>
              <w:autoSpaceDN w:val="0"/>
              <w:autoSpaceDE w:val="0"/>
              <w:widowControl/>
              <w:spacing w:line="266" w:lineRule="auto" w:before="92"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45</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62"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4" w:lineRule="exact" w:before="6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0.79,</w:t>
            </w:r>
          </w:p>
        </w:tc>
        <w:tc>
          <w:tcPr>
            <w:tcW w:type="dxa" w:w="194"/>
            <w:tcBorders/>
            <w:tcMar>
              <w:start w:w="0" w:type="dxa"/>
              <w:end w:w="0" w:type="dxa"/>
            </w:tcMar>
          </w:tcPr>
          <w:p>
            <w:pPr>
              <w:autoSpaceDN w:val="0"/>
              <w:autoSpaceDE w:val="0"/>
              <w:widowControl/>
              <w:spacing w:line="230" w:lineRule="auto" w:before="92" w:after="0"/>
              <w:ind w:left="0" w:right="0" w:firstLine="0"/>
              <w:jc w:val="center"/>
            </w:pPr>
            <w:r>
              <w:rPr>
                <w:rFonts w:ascii="TimesNewRoman,Italic" w:hAnsi="TimesNewRoman,Italic" w:eastAsia="TimesNewRoman,Italic"/>
                <w:b w:val="0"/>
                <w:i/>
                <w:color w:val="000000"/>
                <w:sz w:val="24"/>
              </w:rPr>
              <w:t>K</w:t>
            </w:r>
          </w:p>
        </w:tc>
        <w:tc>
          <w:tcPr>
            <w:tcW w:type="dxa" w:w="106"/>
            <w:tcBorders/>
            <w:tcMar>
              <w:start w:w="0" w:type="dxa"/>
              <w:end w:w="0" w:type="dxa"/>
            </w:tcMar>
          </w:tcPr>
          <w:p>
            <w:pPr>
              <w:autoSpaceDN w:val="0"/>
              <w:autoSpaceDE w:val="0"/>
              <w:widowControl/>
              <w:spacing w:line="230" w:lineRule="auto" w:before="244" w:after="0"/>
              <w:ind w:left="0" w:right="0" w:firstLine="0"/>
              <w:jc w:val="center"/>
            </w:pPr>
            <w:r>
              <w:rPr>
                <w:rFonts w:ascii="TimesNewRoman" w:hAnsi="TimesNewRoman" w:eastAsia="TimesNewRoman"/>
                <w:b w:val="0"/>
                <w:i w:val="0"/>
                <w:color w:val="000000"/>
                <w:sz w:val="14"/>
              </w:rPr>
              <w:t>2</w:t>
            </w:r>
          </w:p>
        </w:tc>
        <w:tc>
          <w:tcPr>
            <w:tcW w:type="dxa" w:w="11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10"/>
            <w:gridSpan w:val="2"/>
            <w:tcBorders/>
            <w:tcMar>
              <w:start w:w="0" w:type="dxa"/>
              <w:end w:w="0" w:type="dxa"/>
            </w:tcMar>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45</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0"/>
            <w:tcBorders/>
            <w:tcMar>
              <w:start w:w="0" w:type="dxa"/>
              <w:end w:w="0" w:type="dxa"/>
            </w:tcMar>
          </w:tcPr>
          <w:p>
            <w:pPr>
              <w:autoSpaceDN w:val="0"/>
              <w:autoSpaceDE w:val="0"/>
              <w:widowControl/>
              <w:spacing w:line="314" w:lineRule="exact" w:before="62" w:after="0"/>
              <w:ind w:left="0" w:right="0" w:firstLine="0"/>
              <w:jc w:val="center"/>
            </w:pPr>
            <w:r>
              <w:rPr>
                <w:rFonts w:ascii="Symbol" w:hAnsi="Symbol" w:eastAsia="Symbol"/>
                <w:b w:val="0"/>
                <w:i w:val="0"/>
                <w:color w:val="000000"/>
                <w:sz w:val="24"/>
              </w:rPr>
              <w:t>=</w:t>
            </w:r>
          </w:p>
        </w:tc>
        <w:tc>
          <w:tcPr>
            <w:tcW w:type="dxa" w:w="194"/>
            <w:gridSpan w:val="2"/>
            <w:tcBorders/>
            <w:tcMar>
              <w:start w:w="0" w:type="dxa"/>
              <w:end w:w="0" w:type="dxa"/>
            </w:tcMar>
            <w:tcMar>
              <w:start w:w="0" w:type="dxa"/>
              <w:end w:w="0" w:type="dxa"/>
            </w:tcMar>
          </w:tcPr>
          <w:p>
            <w:pPr>
              <w:autoSpaceDN w:val="0"/>
              <w:autoSpaceDE w:val="0"/>
              <w:widowControl/>
              <w:spacing w:line="314" w:lineRule="exact" w:before="62" w:after="0"/>
              <w:ind w:left="0" w:right="0" w:firstLine="0"/>
              <w:jc w:val="right"/>
            </w:pPr>
            <w:r>
              <w:rPr>
                <w:rFonts w:ascii="Symbol" w:hAnsi="Symbol" w:eastAsia="Symbol"/>
                <w:b w:val="0"/>
                <w:i w:val="0"/>
                <w:color w:val="000000"/>
                <w:sz w:val="24"/>
              </w:rPr>
              <w:t>−</w:t>
            </w:r>
          </w:p>
        </w:tc>
        <w:tc>
          <w:tcPr>
            <w:tcW w:type="dxa" w:w="486"/>
            <w:tcBorders/>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4"/>
              </w:rPr>
              <w:t>0.71,</w:t>
            </w:r>
          </w:p>
        </w:tc>
        <w:tc>
          <w:tcPr>
            <w:tcW w:type="dxa" w:w="194"/>
            <w:tcBorders/>
            <w:tcMar>
              <w:start w:w="0" w:type="dxa"/>
              <w:end w:w="0" w:type="dxa"/>
            </w:tcMar>
          </w:tcPr>
          <w:p>
            <w:pPr>
              <w:autoSpaceDN w:val="0"/>
              <w:autoSpaceDE w:val="0"/>
              <w:widowControl/>
              <w:spacing w:line="230" w:lineRule="auto" w:before="92" w:after="0"/>
              <w:ind w:left="0" w:right="0" w:firstLine="0"/>
              <w:jc w:val="center"/>
            </w:pPr>
            <w:r>
              <w:rPr>
                <w:rFonts w:ascii="TimesNewRoman,Italic" w:hAnsi="TimesNewRoman,Italic" w:eastAsia="TimesNewRoman,Italic"/>
                <w:b w:val="0"/>
                <w:i/>
                <w:color w:val="000000"/>
                <w:sz w:val="24"/>
              </w:rPr>
              <w:t>K</w:t>
            </w:r>
          </w:p>
        </w:tc>
        <w:tc>
          <w:tcPr>
            <w:tcW w:type="dxa" w:w="66"/>
            <w:tcBorders/>
            <w:tcMar>
              <w:start w:w="0" w:type="dxa"/>
              <w:end w:w="0" w:type="dxa"/>
            </w:tcMar>
          </w:tcPr>
          <w:p>
            <w:pPr>
              <w:autoSpaceDN w:val="0"/>
              <w:autoSpaceDE w:val="0"/>
              <w:widowControl/>
              <w:spacing w:line="230" w:lineRule="auto" w:before="244" w:after="0"/>
              <w:ind w:left="0" w:right="0" w:firstLine="0"/>
              <w:jc w:val="center"/>
            </w:pPr>
            <w:r>
              <w:rPr>
                <w:rFonts w:ascii="TimesNewRoman" w:hAnsi="TimesNewRoman" w:eastAsia="TimesNewRoman"/>
                <w:b w:val="0"/>
                <w:i w:val="0"/>
                <w:color w:val="000000"/>
                <w:sz w:val="14"/>
              </w:rPr>
              <w:t>3</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230" w:lineRule="auto" w:before="92" w:after="0"/>
              <w:ind w:left="0" w:right="0" w:firstLine="0"/>
              <w:jc w:val="center"/>
            </w:pPr>
            <w:r>
              <w:rPr>
                <w:rFonts w:ascii="TimesNewRoman,Italic" w:hAnsi="TimesNewRoman,Italic" w:eastAsia="TimesNewRoman,Italic"/>
                <w:b w:val="0"/>
                <w:i/>
                <w:color w:val="000000"/>
                <w:sz w:val="24"/>
              </w:rPr>
              <w:t>C</w:t>
            </w:r>
          </w:p>
        </w:tc>
        <w:tc>
          <w:tcPr>
            <w:tcW w:type="dxa" w:w="140"/>
            <w:tcBorders/>
            <w:tcMar>
              <w:start w:w="0" w:type="dxa"/>
              <w:end w:w="0" w:type="dxa"/>
            </w:tcMar>
          </w:tcPr>
          <w:p>
            <w:pPr>
              <w:autoSpaceDN w:val="0"/>
              <w:autoSpaceDE w:val="0"/>
              <w:widowControl/>
              <w:spacing w:line="230" w:lineRule="auto" w:before="244" w:after="0"/>
              <w:ind w:left="0" w:right="0" w:firstLine="0"/>
              <w:jc w:val="center"/>
            </w:pPr>
            <w:r>
              <w:rPr>
                <w:rFonts w:ascii="TimesNewRoman" w:hAnsi="TimesNewRoman" w:eastAsia="TimesNewRoman"/>
                <w:b w:val="0"/>
                <w:i w:val="0"/>
                <w:color w:val="000000"/>
                <w:sz w:val="14"/>
              </w:rPr>
              <w:t>45</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62" w:after="0"/>
              <w:ind w:left="0" w:right="0" w:firstLine="0"/>
              <w:jc w:val="center"/>
            </w:pPr>
            <w:r>
              <w:rPr>
                <w:rFonts w:ascii="Symbol" w:hAnsi="Symbol" w:eastAsia="Symbol"/>
                <w:b w:val="0"/>
                <w:i w:val="0"/>
                <w:color w:val="000000"/>
                <w:sz w:val="24"/>
              </w:rPr>
              <w:t>=</w:t>
            </w:r>
          </w:p>
        </w:tc>
        <w:tc>
          <w:tcPr>
            <w:tcW w:type="dxa" w:w="160"/>
            <w:tcBorders/>
            <w:tcMar>
              <w:start w:w="0" w:type="dxa"/>
              <w:end w:w="0" w:type="dxa"/>
            </w:tcMar>
          </w:tcPr>
          <w:p>
            <w:pPr>
              <w:autoSpaceDN w:val="0"/>
              <w:autoSpaceDE w:val="0"/>
              <w:widowControl/>
              <w:spacing w:line="314" w:lineRule="exact" w:before="62" w:after="0"/>
              <w:ind w:left="0" w:right="0" w:firstLine="0"/>
              <w:jc w:val="center"/>
            </w:pPr>
            <w:r>
              <w:rPr>
                <w:rFonts w:ascii="Symbol" w:hAnsi="Symbol" w:eastAsia="Symbol"/>
                <w:b w:val="0"/>
                <w:i w:val="0"/>
                <w:color w:val="000000"/>
                <w:sz w:val="24"/>
              </w:rPr>
              <w:t>−</w:t>
            </w:r>
          </w:p>
        </w:tc>
        <w:tc>
          <w:tcPr>
            <w:tcW w:type="dxa" w:w="480"/>
            <w:tcBorders/>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4"/>
              </w:rPr>
              <w:t>0.62,</w:t>
            </w:r>
          </w:p>
        </w:tc>
        <w:tc>
          <w:tcPr>
            <w:tcW w:type="dxa" w:w="200"/>
            <w:gridSpan w:val="2"/>
            <w:tcBorders/>
            <w:tcMar>
              <w:start w:w="0" w:type="dxa"/>
              <w:end w:w="0" w:type="dxa"/>
            </w:tcMar>
            <w:tcMar>
              <w:start w:w="0" w:type="dxa"/>
              <w:end w:w="0" w:type="dxa"/>
            </w:tcMar>
          </w:tcPr>
          <w:p>
            <w:pPr>
              <w:autoSpaceDN w:val="0"/>
              <w:autoSpaceDE w:val="0"/>
              <w:widowControl/>
              <w:spacing w:line="230" w:lineRule="auto" w:before="92" w:after="0"/>
              <w:ind w:left="0" w:right="0" w:firstLine="0"/>
              <w:jc w:val="center"/>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0" w:lineRule="auto" w:before="244" w:after="0"/>
              <w:ind w:left="0" w:right="0" w:firstLine="0"/>
              <w:jc w:val="center"/>
            </w:pPr>
            <w:r>
              <w:rPr>
                <w:rFonts w:ascii="TimesNewRoman" w:hAnsi="TimesNewRoman" w:eastAsia="TimesNewRoman"/>
                <w:b w:val="0"/>
                <w:i w:val="0"/>
                <w:color w:val="000000"/>
                <w:sz w:val="14"/>
              </w:rPr>
              <w:t>4</w:t>
            </w:r>
          </w:p>
        </w:tc>
        <w:tc>
          <w:tcPr>
            <w:tcW w:type="dxa" w:w="118"/>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82"/>
            <w:gridSpan w:val="2"/>
            <w:tcBorders/>
            <w:tcMar>
              <w:start w:w="0" w:type="dxa"/>
              <w:end w:w="0" w:type="dxa"/>
            </w:tcMar>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45</w:t>
            </w:r>
          </w:p>
        </w:tc>
        <w:tc>
          <w:tcPr>
            <w:tcW w:type="dxa" w:w="14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62" w:after="0"/>
              <w:ind w:left="0" w:right="0" w:firstLine="0"/>
              <w:jc w:val="center"/>
            </w:pPr>
            <w:r>
              <w:rPr>
                <w:rFonts w:ascii="Symbol" w:hAnsi="Symbol" w:eastAsia="Symbol"/>
                <w:b w:val="0"/>
                <w:i w:val="0"/>
                <w:color w:val="000000"/>
                <w:sz w:val="24"/>
              </w:rPr>
              <w:t>=</w:t>
            </w:r>
          </w:p>
        </w:tc>
        <w:tc>
          <w:tcPr>
            <w:tcW w:type="dxa" w:w="662"/>
            <w:gridSpan w:val="2"/>
            <w:tcBorders/>
            <w:tcMar>
              <w:start w:w="0" w:type="dxa"/>
              <w:end w:w="0" w:type="dxa"/>
            </w:tcMar>
            <w:tcMar>
              <w:start w:w="0" w:type="dxa"/>
              <w:end w:w="0" w:type="dxa"/>
            </w:tcMar>
          </w:tcPr>
          <w:p>
            <w:pPr>
              <w:autoSpaceDN w:val="0"/>
              <w:autoSpaceDE w:val="0"/>
              <w:widowControl/>
              <w:spacing w:line="314" w:lineRule="exact" w:before="6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0.23,</w:t>
            </w:r>
          </w:p>
        </w:tc>
        <w:tc>
          <w:tcPr>
            <w:tcW w:type="dxa" w:w="154"/>
            <w:gridSpan w:val="2"/>
            <w:tcBorders/>
            <w:tcMar>
              <w:start w:w="0" w:type="dxa"/>
              <w:end w:w="0" w:type="dxa"/>
            </w:tcMar>
            <w:tcMar>
              <w:start w:w="0" w:type="dxa"/>
              <w:end w:w="0" w:type="dxa"/>
            </w:tcMar>
          </w:tcPr>
          <w:p>
            <w:pPr>
              <w:autoSpaceDN w:val="0"/>
              <w:autoSpaceDE w:val="0"/>
              <w:widowControl/>
              <w:spacing w:line="230" w:lineRule="auto" w:before="92" w:after="0"/>
              <w:ind w:left="0" w:right="0" w:firstLine="0"/>
              <w:jc w:val="center"/>
            </w:pPr>
            <w:r>
              <w:rPr>
                <w:rFonts w:ascii="TimesNewRoman,Italic" w:hAnsi="TimesNewRoman,Italic" w:eastAsia="TimesNewRoman,Italic"/>
                <w:b w:val="0"/>
                <w:i/>
                <w:color w:val="000000"/>
                <w:sz w:val="24"/>
              </w:rPr>
              <w:t>K</w:t>
            </w:r>
          </w:p>
        </w:tc>
        <w:tc>
          <w:tcPr>
            <w:tcW w:type="dxa" w:w="116"/>
            <w:gridSpan w:val="2"/>
            <w:tcBorders/>
            <w:tcMar>
              <w:start w:w="0" w:type="dxa"/>
              <w:end w:w="0" w:type="dxa"/>
            </w:tcMar>
            <w:tcMar>
              <w:start w:w="0" w:type="dxa"/>
              <w:end w:w="0" w:type="dxa"/>
            </w:tcMar>
          </w:tcPr>
          <w:p>
            <w:pPr>
              <w:autoSpaceDN w:val="0"/>
              <w:autoSpaceDE w:val="0"/>
              <w:widowControl/>
              <w:spacing w:line="230" w:lineRule="auto" w:before="244" w:after="0"/>
              <w:ind w:left="0" w:right="0" w:firstLine="0"/>
              <w:jc w:val="center"/>
            </w:pPr>
            <w:r>
              <w:rPr>
                <w:rFonts w:ascii="TimesNewRoman" w:hAnsi="TimesNewRoman" w:eastAsia="TimesNewRoman"/>
                <w:b w:val="0"/>
                <w:i w:val="0"/>
                <w:color w:val="000000"/>
                <w:sz w:val="14"/>
              </w:rPr>
              <w:t>5</w:t>
            </w:r>
          </w:p>
        </w:tc>
        <w:tc>
          <w:tcPr>
            <w:tcW w:type="dxa" w:w="11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18"/>
            <w:gridSpan w:val="2"/>
            <w:tcBorders/>
            <w:tcMar>
              <w:start w:w="0" w:type="dxa"/>
              <w:end w:w="0" w:type="dxa"/>
            </w:tcMar>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45</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2"/>
            <w:gridSpan w:val="2"/>
            <w:tcBorders/>
            <w:tcMar>
              <w:start w:w="0" w:type="dxa"/>
              <w:end w:w="0" w:type="dxa"/>
            </w:tcMar>
            <w:tcMar>
              <w:start w:w="0" w:type="dxa"/>
              <w:end w:w="0" w:type="dxa"/>
            </w:tcMar>
          </w:tcPr>
          <w:p>
            <w:pPr>
              <w:autoSpaceDN w:val="0"/>
              <w:autoSpaceDE w:val="0"/>
              <w:widowControl/>
              <w:spacing w:line="314" w:lineRule="exact" w:before="62" w:after="0"/>
              <w:ind w:left="0" w:right="0" w:firstLine="0"/>
              <w:jc w:val="center"/>
            </w:pPr>
            <w:r>
              <w:rPr>
                <w:rFonts w:ascii="Symbol" w:hAnsi="Symbol" w:eastAsia="Symbol"/>
                <w:b w:val="0"/>
                <w:i w:val="0"/>
                <w:color w:val="000000"/>
                <w:sz w:val="24"/>
              </w:rPr>
              <w:t>=</w:t>
            </w:r>
          </w:p>
        </w:tc>
        <w:tc>
          <w:tcPr>
            <w:tcW w:type="dxa" w:w="698"/>
            <w:tcBorders/>
            <w:tcMar>
              <w:start w:w="0" w:type="dxa"/>
              <w:end w:w="0" w:type="dxa"/>
            </w:tcMar>
          </w:tcPr>
          <w:p>
            <w:pPr>
              <w:autoSpaceDN w:val="0"/>
              <w:autoSpaceDE w:val="0"/>
              <w:widowControl/>
              <w:spacing w:line="230" w:lineRule="auto" w:before="92" w:after="0"/>
              <w:ind w:left="22" w:right="0" w:firstLine="0"/>
              <w:jc w:val="left"/>
            </w:pPr>
            <w:r>
              <w:rPr>
                <w:rFonts w:ascii="TimesNewRoman" w:hAnsi="TimesNewRoman" w:eastAsia="TimesNewRoman"/>
                <w:b w:val="0"/>
                <w:i w:val="0"/>
                <w:color w:val="000000"/>
                <w:sz w:val="24"/>
              </w:rPr>
              <w:t>0.23</w:t>
            </w:r>
          </w:p>
        </w:tc>
      </w:tr>
      <w:tr>
        <w:trPr>
          <w:trHeight w:hRule="exact" w:val="476"/>
        </w:trPr>
        <w:tc>
          <w:tcPr>
            <w:tcW w:type="dxa" w:w="1000"/>
            <w:tcBorders/>
            <w:tcMar>
              <w:start w:w="0" w:type="dxa"/>
              <w:end w:w="0" w:type="dxa"/>
            </w:tcMar>
          </w:tcPr>
          <w:p>
            <w:pPr>
              <w:autoSpaceDN w:val="0"/>
              <w:autoSpaceDE w:val="0"/>
              <w:widowControl/>
              <w:spacing w:line="266" w:lineRule="auto" w:before="94"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46</w:t>
            </w:r>
          </w:p>
        </w:tc>
        <w:tc>
          <w:tcPr>
            <w:tcW w:type="dxa" w:w="120"/>
            <w:tcBorders/>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0.84,</w:t>
            </w:r>
          </w:p>
        </w:tc>
        <w:tc>
          <w:tcPr>
            <w:tcW w:type="dxa" w:w="194"/>
            <w:tcBorders/>
            <w:tcMar>
              <w:start w:w="0" w:type="dxa"/>
              <w:end w:w="0" w:type="dxa"/>
            </w:tcMar>
          </w:tcPr>
          <w:p>
            <w:pPr>
              <w:autoSpaceDN w:val="0"/>
              <w:autoSpaceDE w:val="0"/>
              <w:widowControl/>
              <w:spacing w:line="230" w:lineRule="auto" w:before="94" w:after="0"/>
              <w:ind w:left="0" w:right="0" w:firstLine="0"/>
              <w:jc w:val="center"/>
            </w:pPr>
            <w:r>
              <w:rPr>
                <w:rFonts w:ascii="TimesNewRoman,Italic" w:hAnsi="TimesNewRoman,Italic" w:eastAsia="TimesNewRoman,Italic"/>
                <w:b w:val="0"/>
                <w:i/>
                <w:color w:val="000000"/>
                <w:sz w:val="24"/>
              </w:rPr>
              <w:t>K</w:t>
            </w:r>
          </w:p>
        </w:tc>
        <w:tc>
          <w:tcPr>
            <w:tcW w:type="dxa" w:w="106"/>
            <w:tcBorders/>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14"/>
              </w:rPr>
              <w:t>2</w:t>
            </w:r>
          </w:p>
        </w:tc>
        <w:tc>
          <w:tcPr>
            <w:tcW w:type="dxa" w:w="110"/>
            <w:tcBorders/>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170"/>
            <w:tcBorders/>
            <w:tcMar>
              <w:start w:w="0" w:type="dxa"/>
              <w:end w:w="0" w:type="dxa"/>
            </w:tcMar>
          </w:tcPr>
          <w:p>
            <w:pPr>
              <w:autoSpaceDN w:val="0"/>
              <w:autoSpaceDE w:val="0"/>
              <w:widowControl/>
              <w:spacing w:line="230" w:lineRule="auto" w:before="94" w:after="0"/>
              <w:ind w:left="0" w:right="0" w:firstLine="0"/>
              <w:jc w:val="center"/>
            </w:pPr>
            <w:r>
              <w:rPr>
                <w:rFonts w:ascii="TimesNewRoman,Italic" w:hAnsi="TimesNewRoman,Italic" w:eastAsia="TimesNewRoman,Italic"/>
                <w:b w:val="0"/>
                <w:i/>
                <w:color w:val="000000"/>
                <w:sz w:val="24"/>
              </w:rPr>
              <w:t>C</w:t>
            </w:r>
          </w:p>
        </w:tc>
        <w:tc>
          <w:tcPr>
            <w:tcW w:type="dxa" w:w="140"/>
            <w:tcBorders/>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14"/>
              </w:rPr>
              <w:t>46</w:t>
            </w:r>
          </w:p>
        </w:tc>
        <w:tc>
          <w:tcPr>
            <w:tcW w:type="dxa" w:w="120"/>
            <w:tcBorders/>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214"/>
            <w:gridSpan w:val="2"/>
            <w:tcBorders/>
            <w:tcMar>
              <w:start w:w="0" w:type="dxa"/>
              <w:end w:w="0" w:type="dxa"/>
            </w:tcMar>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p>
        </w:tc>
        <w:tc>
          <w:tcPr>
            <w:tcW w:type="dxa" w:w="626"/>
            <w:gridSpan w:val="2"/>
            <w:tcBorders/>
            <w:tcMar>
              <w:start w:w="0" w:type="dxa"/>
              <w:end w:w="0" w:type="dxa"/>
            </w:tcMar>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0.78,</w:t>
            </w:r>
          </w:p>
        </w:tc>
        <w:tc>
          <w:tcPr>
            <w:tcW w:type="dxa" w:w="194"/>
            <w:tcBorders/>
            <w:tcMar>
              <w:start w:w="0" w:type="dxa"/>
              <w:end w:w="0" w:type="dxa"/>
            </w:tcMar>
          </w:tcPr>
          <w:p>
            <w:pPr>
              <w:autoSpaceDN w:val="0"/>
              <w:autoSpaceDE w:val="0"/>
              <w:widowControl/>
              <w:spacing w:line="230" w:lineRule="auto" w:before="94" w:after="0"/>
              <w:ind w:left="0" w:right="0" w:firstLine="0"/>
              <w:jc w:val="center"/>
            </w:pPr>
            <w:r>
              <w:rPr>
                <w:rFonts w:ascii="TimesNewRoman,Italic" w:hAnsi="TimesNewRoman,Italic" w:eastAsia="TimesNewRoman,Italic"/>
                <w:b w:val="0"/>
                <w:i/>
                <w:color w:val="000000"/>
                <w:sz w:val="24"/>
              </w:rPr>
              <w:t>K</w:t>
            </w:r>
          </w:p>
        </w:tc>
        <w:tc>
          <w:tcPr>
            <w:tcW w:type="dxa" w:w="66"/>
            <w:tcBorders/>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14"/>
              </w:rPr>
              <w:t>3</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12" w:after="0"/>
              <w:ind w:left="0" w:right="0" w:firstLine="0"/>
              <w:jc w:val="right"/>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230" w:lineRule="auto" w:before="94" w:after="0"/>
              <w:ind w:left="0" w:right="0" w:firstLine="0"/>
              <w:jc w:val="center"/>
            </w:pPr>
            <w:r>
              <w:rPr>
                <w:rFonts w:ascii="TimesNewRoman,Italic" w:hAnsi="TimesNewRoman,Italic" w:eastAsia="TimesNewRoman,Italic"/>
                <w:b w:val="0"/>
                <w:i/>
                <w:color w:val="000000"/>
                <w:sz w:val="24"/>
              </w:rPr>
              <w:t>C</w:t>
            </w:r>
          </w:p>
        </w:tc>
        <w:tc>
          <w:tcPr>
            <w:tcW w:type="dxa" w:w="140"/>
            <w:tcBorders/>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14"/>
              </w:rPr>
              <w:t>46</w:t>
            </w:r>
          </w:p>
        </w:tc>
        <w:tc>
          <w:tcPr>
            <w:tcW w:type="dxa" w:w="140"/>
            <w:tcBorders/>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0.70,</w:t>
            </w:r>
          </w:p>
        </w:tc>
        <w:tc>
          <w:tcPr>
            <w:tcW w:type="dxa" w:w="200"/>
            <w:gridSpan w:val="2"/>
            <w:tcBorders/>
            <w:tcMar>
              <w:start w:w="0" w:type="dxa"/>
              <w:end w:w="0" w:type="dxa"/>
            </w:tcMar>
            <w:tcMar>
              <w:start w:w="0" w:type="dxa"/>
              <w:end w:w="0" w:type="dxa"/>
            </w:tcMar>
          </w:tcPr>
          <w:p>
            <w:pPr>
              <w:autoSpaceDN w:val="0"/>
              <w:autoSpaceDE w:val="0"/>
              <w:widowControl/>
              <w:spacing w:line="230" w:lineRule="auto" w:before="94" w:after="0"/>
              <w:ind w:left="0" w:right="0" w:firstLine="0"/>
              <w:jc w:val="center"/>
            </w:pPr>
            <w:r>
              <w:rPr>
                <w:rFonts w:ascii="TimesNewRoman,Italic" w:hAnsi="TimesNewRoman,Italic" w:eastAsia="TimesNewRoman,Italic"/>
                <w:b w:val="0"/>
                <w:i/>
                <w:color w:val="000000"/>
                <w:sz w:val="24"/>
              </w:rPr>
              <w:t>K</w:t>
            </w:r>
          </w:p>
        </w:tc>
        <w:tc>
          <w:tcPr>
            <w:tcW w:type="dxa" w:w="100"/>
            <w:tcBorders/>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14"/>
              </w:rPr>
              <w:t>4</w:t>
            </w:r>
          </w:p>
        </w:tc>
        <w:tc>
          <w:tcPr>
            <w:tcW w:type="dxa" w:w="118"/>
            <w:tcBorders/>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334"/>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46</w:t>
            </w:r>
          </w:p>
        </w:tc>
        <w:tc>
          <w:tcPr>
            <w:tcW w:type="dxa" w:w="88"/>
            <w:tcBorders/>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p>
        </w:tc>
        <w:tc>
          <w:tcPr>
            <w:tcW w:type="dxa" w:w="662"/>
            <w:gridSpan w:val="2"/>
            <w:tcBorders/>
            <w:tcMar>
              <w:start w:w="0" w:type="dxa"/>
              <w:end w:w="0" w:type="dxa"/>
            </w:tcMar>
            <w:tcMar>
              <w:start w:w="0" w:type="dxa"/>
              <w:end w:w="0" w:type="dxa"/>
            </w:tcMar>
          </w:tcPr>
          <w:p>
            <w:pPr>
              <w:autoSpaceDN w:val="0"/>
              <w:autoSpaceDE w:val="0"/>
              <w:widowControl/>
              <w:spacing w:line="314" w:lineRule="exact" w:before="6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0.40,</w:t>
            </w:r>
          </w:p>
        </w:tc>
        <w:tc>
          <w:tcPr>
            <w:tcW w:type="dxa" w:w="19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94" w:after="0"/>
              <w:ind w:left="0" w:right="0" w:firstLine="0"/>
              <w:jc w:val="center"/>
            </w:pPr>
            <w:r>
              <w:rPr>
                <w:rFonts w:ascii="TimesNewRoman,Italic" w:hAnsi="TimesNewRoman,Italic" w:eastAsia="TimesNewRoman,Italic"/>
                <w:b w:val="0"/>
                <w:i/>
                <w:color w:val="000000"/>
                <w:sz w:val="24"/>
              </w:rPr>
              <w:t>K</w:t>
            </w:r>
          </w:p>
        </w:tc>
        <w:tc>
          <w:tcPr>
            <w:tcW w:type="dxa" w:w="74"/>
            <w:tcBorders/>
            <w:tcMar>
              <w:start w:w="0" w:type="dxa"/>
              <w:end w:w="0" w:type="dxa"/>
            </w:tcMar>
          </w:tcPr>
          <w:p>
            <w:pPr>
              <w:autoSpaceDN w:val="0"/>
              <w:autoSpaceDE w:val="0"/>
              <w:widowControl/>
              <w:spacing w:line="230" w:lineRule="auto" w:before="248" w:after="0"/>
              <w:ind w:left="0" w:right="0" w:firstLine="0"/>
              <w:jc w:val="center"/>
            </w:pPr>
            <w:r>
              <w:rPr>
                <w:rFonts w:ascii="TimesNewRoman" w:hAnsi="TimesNewRoman" w:eastAsia="TimesNewRoman"/>
                <w:b w:val="0"/>
                <w:i w:val="0"/>
                <w:color w:val="000000"/>
                <w:sz w:val="14"/>
              </w:rPr>
              <w:t>5</w:t>
            </w:r>
          </w:p>
        </w:tc>
        <w:tc>
          <w:tcPr>
            <w:tcW w:type="dxa" w:w="110"/>
            <w:tcBorders/>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318"/>
            <w:gridSpan w:val="2"/>
            <w:tcBorders/>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46</w:t>
            </w:r>
          </w:p>
        </w:tc>
        <w:tc>
          <w:tcPr>
            <w:tcW w:type="dxa" w:w="100"/>
            <w:tcBorders/>
            <w:tcMar>
              <w:start w:w="0" w:type="dxa"/>
              <w:end w:w="0" w:type="dxa"/>
            </w:tcMar>
          </w:tcPr>
          <w:p>
            <w:pPr>
              <w:autoSpaceDN w:val="0"/>
              <w:autoSpaceDE w:val="0"/>
              <w:widowControl/>
              <w:spacing w:line="404" w:lineRule="exact" w:before="12" w:after="0"/>
              <w:ind w:left="0" w:right="0" w:firstLine="0"/>
              <w:jc w:val="center"/>
            </w:pPr>
            <w:r>
              <w:rPr>
                <w:rFonts w:ascii="Symbol" w:hAnsi="Symbol" w:eastAsia="Symbol"/>
                <w:b w:val="0"/>
                <w:i w:val="0"/>
                <w:color w:val="000000"/>
                <w:sz w:val="27"/>
              </w:rPr>
              <w:t>)</w:t>
            </w:r>
          </w:p>
        </w:tc>
        <w:tc>
          <w:tcPr>
            <w:tcW w:type="dxa" w:w="202"/>
            <w:gridSpan w:val="2"/>
            <w:tcBorders/>
            <w:tcMar>
              <w:start w:w="0" w:type="dxa"/>
              <w:end w:w="0" w:type="dxa"/>
            </w:tcMar>
            <w:tcMar>
              <w:start w:w="0" w:type="dxa"/>
              <w:end w:w="0" w:type="dxa"/>
            </w:tcMar>
          </w:tcPr>
          <w:p>
            <w:pPr>
              <w:autoSpaceDN w:val="0"/>
              <w:autoSpaceDE w:val="0"/>
              <w:widowControl/>
              <w:spacing w:line="314" w:lineRule="exact" w:before="66" w:after="0"/>
              <w:ind w:left="0" w:right="0" w:firstLine="0"/>
              <w:jc w:val="right"/>
            </w:pPr>
            <w:r>
              <w:rPr>
                <w:rFonts w:ascii="Symbol" w:hAnsi="Symbol" w:eastAsia="Symbol"/>
                <w:b w:val="0"/>
                <w:i w:val="0"/>
                <w:color w:val="000000"/>
                <w:sz w:val="24"/>
              </w:rPr>
              <w:t>=</w:t>
            </w:r>
          </w:p>
        </w:tc>
        <w:tc>
          <w:tcPr>
            <w:tcW w:type="dxa" w:w="698"/>
            <w:tcBorders/>
            <w:tcMar>
              <w:start w:w="0" w:type="dxa"/>
              <w:end w:w="0" w:type="dxa"/>
            </w:tcMar>
          </w:tcPr>
          <w:p>
            <w:pPr>
              <w:autoSpaceDN w:val="0"/>
              <w:autoSpaceDE w:val="0"/>
              <w:widowControl/>
              <w:spacing w:line="230" w:lineRule="auto" w:before="94" w:after="0"/>
              <w:ind w:left="60" w:right="0" w:firstLine="0"/>
              <w:jc w:val="left"/>
            </w:pPr>
            <w:r>
              <w:rPr>
                <w:rFonts w:ascii="TimesNewRoman" w:hAnsi="TimesNewRoman" w:eastAsia="TimesNewRoman"/>
                <w:b w:val="0"/>
                <w:i w:val="0"/>
                <w:color w:val="000000"/>
                <w:sz w:val="24"/>
              </w:rPr>
              <w:t>0.40</w:t>
            </w:r>
          </w:p>
        </w:tc>
      </w:tr>
    </w:tbl>
    <w:p>
      <w:pPr>
        <w:autoSpaceDN w:val="0"/>
        <w:autoSpaceDE w:val="0"/>
        <w:widowControl/>
        <w:spacing w:line="204" w:lineRule="auto" w:before="406" w:after="0"/>
        <w:ind w:left="1478" w:right="0" w:firstLine="0"/>
        <w:jc w:val="left"/>
      </w:pPr>
      <w:r>
        <w:rPr>
          <w:rFonts w:ascii="TimesNewRoman" w:hAnsi="TimesNewRoman" w:eastAsia="TimesNewRoman"/>
          <w:b w:val="0"/>
          <w:i w:val="0"/>
          <w:color w:val="000000"/>
          <w:sz w:val="24"/>
        </w:rPr>
        <w:t>(5)</w:t>
      </w:r>
      <w:r>
        <w:rPr>
          <w:rFonts w:ascii="SimSun" w:hAnsi="SimSun" w:eastAsia="SimSun"/>
          <w:b w:val="0"/>
          <w:i w:val="0"/>
          <w:color w:val="000000"/>
          <w:sz w:val="24"/>
        </w:rPr>
        <w:t>人员管理因素及其</w:t>
      </w:r>
      <w:r>
        <w:rPr>
          <w:rFonts w:ascii="TimesNewRoman" w:hAnsi="TimesNewRoman" w:eastAsia="TimesNewRoman"/>
          <w:b w:val="0"/>
          <w:i w:val="0"/>
          <w:color w:val="000000"/>
          <w:sz w:val="24"/>
        </w:rPr>
        <w:t>2</w:t>
      </w:r>
      <w:r>
        <w:rPr>
          <w:rFonts w:ascii="SimSun" w:hAnsi="SimSun" w:eastAsia="SimSun"/>
          <w:b w:val="0"/>
          <w:i w:val="0"/>
          <w:color w:val="000000"/>
          <w:sz w:val="24"/>
        </w:rPr>
        <w:t xml:space="preserve"> 级指标：</w:t>
      </w:r>
    </w:p>
    <w:p>
      <w:pPr>
        <w:autoSpaceDN w:val="0"/>
        <w:autoSpaceDE w:val="0"/>
        <w:widowControl/>
        <w:spacing w:line="230" w:lineRule="auto" w:before="2752" w:after="0"/>
        <w:ind w:left="0" w:right="4450" w:firstLine="0"/>
        <w:jc w:val="right"/>
      </w:pPr>
      <w:r>
        <w:rPr>
          <w:rFonts w:ascii="TimesNewRoman" w:hAnsi="TimesNewRoman" w:eastAsia="TimesNewRoman"/>
          <w:b w:val="0"/>
          <w:i w:val="0"/>
          <w:color w:val="000000"/>
          <w:sz w:val="18"/>
        </w:rPr>
        <w:t xml:space="preserve">56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09" name="Picture 4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0" name="Picture 4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30"/>
        <w:ind w:left="0" w:right="3828" w:firstLine="0"/>
        <w:jc w:val="right"/>
      </w:pPr>
      <w:r>
        <w:rPr>
          <w:rFonts w:ascii="SimSun" w:hAnsi="SimSun" w:eastAsia="SimSun"/>
          <w:b w:val="0"/>
          <w:i w:val="0"/>
          <w:color w:val="000000"/>
          <w:sz w:val="21"/>
        </w:rPr>
        <w:t>第五章</w:t>
      </w:r>
      <w:r>
        <w:rPr>
          <w:rFonts w:ascii="SimSun" w:hAnsi="SimSun" w:eastAsia="SimSun"/>
          <w:b w:val="0"/>
          <w:i w:val="0"/>
          <w:color w:val="000000"/>
          <w:sz w:val="21"/>
        </w:rPr>
        <w:t>案例分析</w:t>
      </w:r>
    </w:p>
    <w:tbl>
      <w:tblPr>
        <w:tblW w:type="auto" w:w="0"/>
        <w:tblLayout w:type="fixed"/>
        <w:tblLook w:firstColumn="1" w:firstRow="1" w:lastColumn="0" w:lastRow="0" w:noHBand="0" w:noVBand="1" w:val="04A0"/>
        <w:tblInd w:w="968.0000000000001" w:type="dxa"/>
      </w:tblPr>
      <w:tblGrid>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gridCol w:w="241"/>
      </w:tblGrid>
      <w:tr>
        <w:trPr>
          <w:trHeight w:hRule="exact" w:val="993"/>
        </w:trPr>
        <w:tc>
          <w:tcPr>
            <w:tcW w:type="dxa" w:w="812"/>
            <w:tcBorders>
              <w:top w:sz="12.0" w:val="single" w:color="#000000"/>
            </w:tcBorders>
            <w:tcMar>
              <w:start w:w="0" w:type="dxa"/>
              <w:end w:w="0" w:type="dxa"/>
            </w:tcMar>
          </w:tcPr>
          <w:p>
            <w:pPr>
              <w:autoSpaceDN w:val="0"/>
              <w:autoSpaceDE w:val="0"/>
              <w:widowControl/>
              <w:spacing w:line="404" w:lineRule="exact" w:before="486"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120"/>
            <w:tcBorders>
              <w:top w:sz="12.0" w:val="single" w:color="#000000"/>
            </w:tcBorders>
            <w:tcMar>
              <w:start w:w="0" w:type="dxa"/>
              <w:end w:w="0" w:type="dxa"/>
            </w:tcMar>
          </w:tcPr>
          <w:p>
            <w:pPr>
              <w:autoSpaceDN w:val="0"/>
              <w:autoSpaceDE w:val="0"/>
              <w:widowControl/>
              <w:spacing w:line="230" w:lineRule="auto" w:before="664" w:after="0"/>
              <w:ind w:left="0" w:right="0" w:firstLine="0"/>
              <w:jc w:val="center"/>
            </w:pPr>
            <w:r>
              <w:rPr>
                <w:rFonts w:ascii="TimesNewRoman,Italic" w:hAnsi="TimesNewRoman,Italic" w:eastAsia="TimesNewRoman,Italic"/>
                <w:b w:val="0"/>
                <w:i/>
                <w:color w:val="000000"/>
                <w:sz w:val="24"/>
              </w:rPr>
              <w:t>v</w:t>
            </w:r>
          </w:p>
        </w:tc>
        <w:tc>
          <w:tcPr>
            <w:tcW w:type="dxa" w:w="140"/>
            <w:tcBorders>
              <w:top w:sz="12.0" w:val="single" w:color="#000000"/>
            </w:tcBorders>
            <w:tcMar>
              <w:start w:w="0" w:type="dxa"/>
              <w:end w:w="0" w:type="dxa"/>
            </w:tcMar>
          </w:tcPr>
          <w:p>
            <w:pPr>
              <w:autoSpaceDN w:val="0"/>
              <w:autoSpaceDE w:val="0"/>
              <w:widowControl/>
              <w:spacing w:line="233" w:lineRule="auto" w:before="816" w:after="0"/>
              <w:ind w:left="0" w:right="0" w:firstLine="0"/>
              <w:jc w:val="center"/>
            </w:pPr>
            <w:r>
              <w:rPr>
                <w:rFonts w:ascii="TimesNewRoman" w:hAnsi="TimesNewRoman" w:eastAsia="TimesNewRoman"/>
                <w:b w:val="0"/>
                <w:i w:val="0"/>
                <w:color w:val="000000"/>
                <w:sz w:val="14"/>
              </w:rPr>
              <w:t>41</w:t>
            </w:r>
          </w:p>
        </w:tc>
        <w:tc>
          <w:tcPr>
            <w:tcW w:type="dxa" w:w="64"/>
            <w:tcBorders/>
            <w:tcMar>
              <w:start w:w="0" w:type="dxa"/>
              <w:end w:w="0" w:type="dxa"/>
            </w:tcMar>
          </w:tcPr>
          <w:p>
            <w:pPr>
              <w:autoSpaceDN w:val="0"/>
              <w:autoSpaceDE w:val="0"/>
              <w:widowControl/>
              <w:spacing w:line="230" w:lineRule="auto" w:before="678" w:after="0"/>
              <w:ind w:left="0" w:right="0" w:firstLine="0"/>
              <w:jc w:val="center"/>
            </w:pPr>
            <w:r>
              <w:rPr>
                <w:rFonts w:ascii="TimesNewRoman" w:hAnsi="TimesNewRoman" w:eastAsia="TimesNewRoman"/>
                <w:b w:val="0"/>
                <w:i w:val="0"/>
                <w:color w:val="000000"/>
                <w:sz w:val="24"/>
              </w:rPr>
              <w:t>,</w:t>
            </w:r>
          </w:p>
        </w:tc>
        <w:tc>
          <w:tcPr>
            <w:tcW w:type="dxa" w:w="216"/>
            <w:tcBorders>
              <w:top w:sz="12.0" w:val="single" w:color="#000000"/>
            </w:tcBorders>
            <w:tcMar>
              <w:start w:w="0" w:type="dxa"/>
              <w:end w:w="0" w:type="dxa"/>
            </w:tcMar>
          </w:tcPr>
          <w:p>
            <w:pPr>
              <w:autoSpaceDN w:val="0"/>
              <w:autoSpaceDE w:val="0"/>
              <w:widowControl/>
              <w:spacing w:line="266" w:lineRule="auto" w:before="66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40"/>
            <w:tcBorders>
              <w:top w:sz="12.0" w:val="single" w:color="#000000"/>
            </w:tcBorders>
            <w:tcMar>
              <w:start w:w="0" w:type="dxa"/>
              <w:end w:w="0" w:type="dxa"/>
            </w:tcMar>
          </w:tcPr>
          <w:p>
            <w:pPr>
              <w:autoSpaceDN w:val="0"/>
              <w:autoSpaceDE w:val="0"/>
              <w:widowControl/>
              <w:spacing w:line="404" w:lineRule="exact" w:before="576" w:after="0"/>
              <w:ind w:left="0" w:right="0" w:firstLine="0"/>
              <w:jc w:val="center"/>
            </w:pPr>
            <w:r>
              <w:rPr>
                <w:rFonts w:ascii="Symbol" w:hAnsi="Symbol" w:eastAsia="Symbol"/>
                <w:b w:val="0"/>
                <w:i w:val="0"/>
                <w:color w:val="000000"/>
                <w:sz w:val="27"/>
              </w:rPr>
              <w:t>)</w:t>
            </w:r>
          </w:p>
        </w:tc>
        <w:tc>
          <w:tcPr>
            <w:tcW w:type="dxa" w:w="180"/>
            <w:tcBorders>
              <w:top w:sz="12.0" w:val="single" w:color="#000000"/>
            </w:tcBorders>
            <w:tcMar>
              <w:start w:w="0" w:type="dxa"/>
              <w:end w:w="0" w:type="dxa"/>
            </w:tcMar>
          </w:tcPr>
          <w:p>
            <w:pPr>
              <w:autoSpaceDN w:val="0"/>
              <w:autoSpaceDE w:val="0"/>
              <w:widowControl/>
              <w:spacing w:line="314" w:lineRule="exact" w:before="634" w:after="0"/>
              <w:ind w:left="0" w:right="0" w:firstLine="0"/>
              <w:jc w:val="center"/>
            </w:pPr>
            <w:r>
              <w:rPr>
                <w:rFonts w:ascii="Symbol" w:hAnsi="Symbol" w:eastAsia="Symbol"/>
                <w:b w:val="0"/>
                <w:i w:val="0"/>
                <w:color w:val="000000"/>
                <w:sz w:val="24"/>
              </w:rPr>
              <w:t>=</w:t>
            </w:r>
          </w:p>
        </w:tc>
        <w:tc>
          <w:tcPr>
            <w:tcW w:type="dxa" w:w="618"/>
            <w:gridSpan w:val="3"/>
            <w:tcBorders>
              <w:top w:sz="12.0"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auto" w:before="664" w:after="0"/>
              <w:ind w:left="0" w:right="0" w:firstLine="0"/>
              <w:jc w:val="center"/>
            </w:pPr>
            <w:r>
              <w:rPr>
                <w:rFonts w:ascii="TimesNewRoman" w:hAnsi="TimesNewRoman" w:eastAsia="TimesNewRoman"/>
                <w:b w:val="0"/>
                <w:i w:val="0"/>
                <w:color w:val="000000"/>
                <w:sz w:val="24"/>
              </w:rPr>
              <w:t>23.20,</w:t>
            </w:r>
          </w:p>
        </w:tc>
        <w:tc>
          <w:tcPr>
            <w:tcW w:type="dxa" w:w="308"/>
            <w:gridSpan w:val="2"/>
            <w:tcBorders>
              <w:top w:sz="12.0" w:val="single" w:color="#000000"/>
            </w:tcBorders>
            <w:tcMar>
              <w:start w:w="0" w:type="dxa"/>
              <w:end w:w="0" w:type="dxa"/>
            </w:tcMar>
            <w:tcMar>
              <w:start w:w="0" w:type="dxa"/>
              <w:end w:w="0" w:type="dxa"/>
            </w:tcMar>
          </w:tcPr>
          <w:p>
            <w:pPr>
              <w:autoSpaceDN w:val="0"/>
              <w:autoSpaceDE w:val="0"/>
              <w:widowControl/>
              <w:spacing w:line="404" w:lineRule="exact" w:before="486"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128"/>
            <w:tcBorders>
              <w:top w:sz="12.0" w:val="single" w:color="#000000"/>
            </w:tcBorders>
            <w:tcMar>
              <w:start w:w="0" w:type="dxa"/>
              <w:end w:w="0" w:type="dxa"/>
            </w:tcMar>
          </w:tcPr>
          <w:p>
            <w:pPr>
              <w:autoSpaceDN w:val="0"/>
              <w:autoSpaceDE w:val="0"/>
              <w:widowControl/>
              <w:spacing w:line="230" w:lineRule="auto" w:before="664" w:after="0"/>
              <w:ind w:left="0" w:right="0" w:firstLine="0"/>
              <w:jc w:val="center"/>
            </w:pPr>
            <w:r>
              <w:rPr>
                <w:rFonts w:ascii="TimesNewRoman,Italic" w:hAnsi="TimesNewRoman,Italic" w:eastAsia="TimesNewRoman,Italic"/>
                <w:b w:val="0"/>
                <w:i/>
                <w:color w:val="000000"/>
                <w:sz w:val="24"/>
              </w:rPr>
              <w:t>v</w:t>
            </w:r>
          </w:p>
        </w:tc>
        <w:tc>
          <w:tcPr>
            <w:tcW w:type="dxa" w:w="102"/>
            <w:gridSpan w:val="2"/>
            <w:tcBorders>
              <w:top w:sz="12.0" w:val="single" w:color="#000000"/>
            </w:tcBorders>
            <w:tcMar>
              <w:start w:w="0" w:type="dxa"/>
              <w:end w:w="0" w:type="dxa"/>
            </w:tcMar>
            <w:tcMar>
              <w:start w:w="0" w:type="dxa"/>
              <w:end w:w="0" w:type="dxa"/>
            </w:tcMar>
          </w:tcPr>
          <w:p>
            <w:pPr>
              <w:autoSpaceDN w:val="0"/>
              <w:autoSpaceDE w:val="0"/>
              <w:widowControl/>
              <w:spacing w:line="233" w:lineRule="auto" w:before="816" w:after="0"/>
              <w:ind w:left="0" w:right="0" w:firstLine="0"/>
              <w:jc w:val="center"/>
            </w:pPr>
            <w:r>
              <w:rPr>
                <w:rFonts w:ascii="TimesNewRoman" w:hAnsi="TimesNewRoman" w:eastAsia="TimesNewRoman"/>
                <w:b w:val="0"/>
                <w:i w:val="0"/>
                <w:color w:val="000000"/>
                <w:sz w:val="14"/>
              </w:rPr>
              <w:t>41</w:t>
            </w:r>
          </w:p>
        </w:tc>
        <w:tc>
          <w:tcPr>
            <w:tcW w:type="dxa" w:w="94"/>
            <w:gridSpan w:val="2"/>
            <w:tcBorders/>
            <w:tcMar>
              <w:start w:w="0" w:type="dxa"/>
              <w:end w:w="0" w:type="dxa"/>
            </w:tcMar>
            <w:tcMar>
              <w:start w:w="0" w:type="dxa"/>
              <w:end w:w="0" w:type="dxa"/>
            </w:tcMar>
          </w:tcPr>
          <w:p>
            <w:pPr>
              <w:autoSpaceDN w:val="0"/>
              <w:autoSpaceDE w:val="0"/>
              <w:widowControl/>
              <w:spacing w:line="230" w:lineRule="auto" w:before="678" w:after="0"/>
              <w:ind w:left="0" w:right="0" w:firstLine="0"/>
              <w:jc w:val="center"/>
            </w:pPr>
            <w:r>
              <w:rPr>
                <w:rFonts w:ascii="TimesNewRoman" w:hAnsi="TimesNewRoman" w:eastAsia="TimesNewRoman"/>
                <w:b w:val="0"/>
                <w:i w:val="0"/>
                <w:color w:val="000000"/>
                <w:sz w:val="24"/>
              </w:rPr>
              <w:t>,</w:t>
            </w:r>
          </w:p>
        </w:tc>
        <w:tc>
          <w:tcPr>
            <w:tcW w:type="dxa" w:w="210"/>
            <w:gridSpan w:val="3"/>
            <w:tcBorders>
              <w:top w:sz="12.0"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auto" w:before="66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60"/>
            <w:gridSpan w:val="2"/>
            <w:tcBorders>
              <w:top w:sz="12.0" w:val="single" w:color="#000000"/>
            </w:tcBorders>
            <w:tcMar>
              <w:start w:w="0" w:type="dxa"/>
              <w:end w:w="0" w:type="dxa"/>
            </w:tcMar>
            <w:tcMar>
              <w:start w:w="0" w:type="dxa"/>
              <w:end w:w="0" w:type="dxa"/>
            </w:tcMar>
          </w:tcPr>
          <w:p>
            <w:pPr>
              <w:autoSpaceDN w:val="0"/>
              <w:autoSpaceDE w:val="0"/>
              <w:widowControl/>
              <w:spacing w:line="404" w:lineRule="exact" w:before="576" w:after="0"/>
              <w:ind w:left="0" w:right="0" w:firstLine="0"/>
              <w:jc w:val="center"/>
            </w:pPr>
            <w:r>
              <w:rPr>
                <w:rFonts w:ascii="Symbol" w:hAnsi="Symbol" w:eastAsia="Symbol"/>
                <w:b w:val="0"/>
                <w:i w:val="0"/>
                <w:color w:val="000000"/>
                <w:sz w:val="27"/>
              </w:rPr>
              <w:t>)</w:t>
            </w:r>
          </w:p>
        </w:tc>
        <w:tc>
          <w:tcPr>
            <w:tcW w:type="dxa" w:w="160"/>
            <w:gridSpan w:val="2"/>
            <w:tcBorders>
              <w:top w:sz="12.0" w:val="single" w:color="#000000"/>
            </w:tcBorders>
            <w:tcMar>
              <w:start w:w="0" w:type="dxa"/>
              <w:end w:w="0" w:type="dxa"/>
            </w:tcMar>
            <w:tcMar>
              <w:start w:w="0" w:type="dxa"/>
              <w:end w:w="0" w:type="dxa"/>
            </w:tcMar>
          </w:tcPr>
          <w:p>
            <w:pPr>
              <w:autoSpaceDN w:val="0"/>
              <w:autoSpaceDE w:val="0"/>
              <w:widowControl/>
              <w:spacing w:line="314" w:lineRule="exact" w:before="634" w:after="0"/>
              <w:ind w:left="0" w:right="0" w:firstLine="0"/>
              <w:jc w:val="center"/>
            </w:pPr>
            <w:r>
              <w:rPr>
                <w:rFonts w:ascii="Symbol" w:hAnsi="Symbol" w:eastAsia="Symbol"/>
                <w:b w:val="0"/>
                <w:i w:val="0"/>
                <w:color w:val="000000"/>
                <w:sz w:val="24"/>
              </w:rPr>
              <w:t>=</w:t>
            </w:r>
          </w:p>
        </w:tc>
        <w:tc>
          <w:tcPr>
            <w:tcW w:type="dxa" w:w="506"/>
            <w:tcBorders>
              <w:top w:sz="12.0" w:val="single" w:color="#000000"/>
            </w:tcBorders>
            <w:tcMar>
              <w:start w:w="0" w:type="dxa"/>
              <w:end w:w="0" w:type="dxa"/>
            </w:tcMar>
          </w:tcPr>
          <w:p>
            <w:pPr>
              <w:autoSpaceDN w:val="0"/>
              <w:autoSpaceDE w:val="0"/>
              <w:widowControl/>
              <w:spacing w:line="230" w:lineRule="auto" w:before="664" w:after="0"/>
              <w:ind w:left="0" w:right="0" w:firstLine="0"/>
              <w:jc w:val="center"/>
            </w:pPr>
            <w:r>
              <w:rPr>
                <w:rFonts w:ascii="TimesNewRoman" w:hAnsi="TimesNewRoman" w:eastAsia="TimesNewRoman"/>
                <w:b w:val="0"/>
                <w:i w:val="0"/>
                <w:color w:val="000000"/>
                <w:sz w:val="24"/>
              </w:rPr>
              <w:t>8.20,</w:t>
            </w:r>
          </w:p>
        </w:tc>
        <w:tc>
          <w:tcPr>
            <w:tcW w:type="dxa" w:w="294"/>
            <w:gridSpan w:val="2"/>
            <w:tcBorders>
              <w:top w:sz="12.0" w:val="single" w:color="#000000"/>
            </w:tcBorders>
            <w:tcMar>
              <w:start w:w="0" w:type="dxa"/>
              <w:end w:w="0" w:type="dxa"/>
            </w:tcMar>
            <w:tcMar>
              <w:start w:w="0" w:type="dxa"/>
              <w:end w:w="0" w:type="dxa"/>
            </w:tcMar>
          </w:tcPr>
          <w:p>
            <w:pPr>
              <w:autoSpaceDN w:val="0"/>
              <w:autoSpaceDE w:val="0"/>
              <w:widowControl/>
              <w:spacing w:line="404" w:lineRule="exact" w:before="486"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gridSpan w:val="3"/>
            <w:tcBorders>
              <w:top w:sz="12.0"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auto" w:before="66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41</w:t>
            </w:r>
          </w:p>
        </w:tc>
        <w:tc>
          <w:tcPr>
            <w:tcW w:type="dxa" w:w="76"/>
            <w:tcBorders/>
            <w:tcMar>
              <w:start w:w="0" w:type="dxa"/>
              <w:end w:w="0" w:type="dxa"/>
            </w:tcMar>
          </w:tcPr>
          <w:p>
            <w:pPr>
              <w:autoSpaceDN w:val="0"/>
              <w:autoSpaceDE w:val="0"/>
              <w:widowControl/>
              <w:spacing w:line="230" w:lineRule="auto" w:before="678" w:after="0"/>
              <w:ind w:left="0" w:right="0" w:firstLine="0"/>
              <w:jc w:val="center"/>
            </w:pPr>
            <w:r>
              <w:rPr>
                <w:rFonts w:ascii="TimesNewRoman" w:hAnsi="TimesNewRoman" w:eastAsia="TimesNewRoman"/>
                <w:b w:val="0"/>
                <w:i w:val="0"/>
                <w:color w:val="000000"/>
                <w:sz w:val="24"/>
              </w:rPr>
              <w:t>,</w:t>
            </w:r>
          </w:p>
        </w:tc>
        <w:tc>
          <w:tcPr>
            <w:tcW w:type="dxa" w:w="204"/>
            <w:gridSpan w:val="3"/>
            <w:tcBorders>
              <w:top w:sz="12.0"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auto" w:before="66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20"/>
            <w:gridSpan w:val="2"/>
            <w:tcBorders>
              <w:top w:sz="12.0" w:val="single" w:color="#000000"/>
            </w:tcBorders>
            <w:tcMar>
              <w:start w:w="0" w:type="dxa"/>
              <w:end w:w="0" w:type="dxa"/>
            </w:tcMar>
            <w:tcMar>
              <w:start w:w="0" w:type="dxa"/>
              <w:end w:w="0" w:type="dxa"/>
            </w:tcMar>
          </w:tcPr>
          <w:p>
            <w:pPr>
              <w:autoSpaceDN w:val="0"/>
              <w:autoSpaceDE w:val="0"/>
              <w:widowControl/>
              <w:spacing w:line="404" w:lineRule="exact" w:before="576" w:after="0"/>
              <w:ind w:left="0" w:right="0" w:firstLine="0"/>
              <w:jc w:val="center"/>
            </w:pPr>
            <w:r>
              <w:rPr>
                <w:rFonts w:ascii="Symbol" w:hAnsi="Symbol" w:eastAsia="Symbol"/>
                <w:b w:val="0"/>
                <w:i w:val="0"/>
                <w:color w:val="000000"/>
                <w:sz w:val="27"/>
              </w:rPr>
              <w:t>)</w:t>
            </w:r>
          </w:p>
        </w:tc>
        <w:tc>
          <w:tcPr>
            <w:tcW w:type="dxa" w:w="200"/>
            <w:gridSpan w:val="3"/>
            <w:tcBorders>
              <w:top w:sz="12.0" w:val="single" w:color="#000000"/>
            </w:tcBorders>
            <w:tcMar>
              <w:start w:w="0" w:type="dxa"/>
              <w:end w:w="0" w:type="dxa"/>
            </w:tcMar>
            <w:tcMar>
              <w:start w:w="0" w:type="dxa"/>
              <w:end w:w="0" w:type="dxa"/>
            </w:tcMar>
            <w:tcMar>
              <w:start w:w="0" w:type="dxa"/>
              <w:end w:w="0" w:type="dxa"/>
            </w:tcMar>
          </w:tcPr>
          <w:p>
            <w:pPr>
              <w:autoSpaceDN w:val="0"/>
              <w:autoSpaceDE w:val="0"/>
              <w:widowControl/>
              <w:spacing w:line="314" w:lineRule="exact" w:before="634" w:after="0"/>
              <w:ind w:left="0" w:right="0" w:firstLine="0"/>
              <w:jc w:val="center"/>
            </w:pPr>
            <w:r>
              <w:rPr>
                <w:rFonts w:ascii="Symbol" w:hAnsi="Symbol" w:eastAsia="Symbol"/>
                <w:b w:val="0"/>
                <w:i w:val="0"/>
                <w:color w:val="000000"/>
                <w:sz w:val="24"/>
              </w:rPr>
              <w:t>=</w:t>
            </w:r>
          </w:p>
        </w:tc>
        <w:tc>
          <w:tcPr>
            <w:tcW w:type="dxa" w:w="4018"/>
            <w:gridSpan w:val="3"/>
            <w:tcBorders>
              <w:top w:sz="12.0" w:val="single" w:color="#000000"/>
            </w:tcBorders>
            <w:tcMar>
              <w:start w:w="0" w:type="dxa"/>
              <w:end w:w="0" w:type="dxa"/>
            </w:tcMar>
            <w:tcMar>
              <w:start w:w="0" w:type="dxa"/>
              <w:end w:w="0" w:type="dxa"/>
            </w:tcMar>
            <w:tcMar>
              <w:start w:w="0" w:type="dxa"/>
              <w:end w:w="0" w:type="dxa"/>
            </w:tcMar>
          </w:tcPr>
          <w:p>
            <w:pPr>
              <w:autoSpaceDN w:val="0"/>
              <w:autoSpaceDE w:val="0"/>
              <w:widowControl/>
              <w:spacing w:line="314" w:lineRule="exact" w:before="634" w:after="0"/>
              <w:ind w:left="3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1.80,</w:t>
            </w:r>
          </w:p>
        </w:tc>
      </w:tr>
      <w:tr>
        <w:trPr>
          <w:trHeight w:hRule="exact" w:val="402"/>
        </w:trPr>
        <w:tc>
          <w:tcPr>
            <w:tcW w:type="dxa" w:w="812"/>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120"/>
            <w:tcBorders/>
            <w:tcMar>
              <w:start w:w="0" w:type="dxa"/>
              <w:end w:w="0" w:type="dxa"/>
            </w:tcMar>
          </w:tcPr>
          <w:p>
            <w:pPr>
              <w:autoSpaceDN w:val="0"/>
              <w:autoSpaceDE w:val="0"/>
              <w:widowControl/>
              <w:spacing w:line="230" w:lineRule="auto" w:before="86" w:after="0"/>
              <w:ind w:left="0" w:right="0" w:firstLine="0"/>
              <w:jc w:val="center"/>
            </w:pPr>
            <w:r>
              <w:rPr>
                <w:rFonts w:ascii="TimesNewRoman,Italic" w:hAnsi="TimesNewRoman,Italic" w:eastAsia="TimesNewRoman,Italic"/>
                <w:b w:val="0"/>
                <w:i/>
                <w:color w:val="000000"/>
                <w:sz w:val="24"/>
              </w:rPr>
              <w:t>v</w:t>
            </w:r>
          </w:p>
        </w:tc>
        <w:tc>
          <w:tcPr>
            <w:tcW w:type="dxa" w:w="140"/>
            <w:tcBorders/>
            <w:tcMar>
              <w:start w:w="0" w:type="dxa"/>
              <w:end w:w="0" w:type="dxa"/>
            </w:tcMar>
          </w:tcPr>
          <w:p>
            <w:pPr>
              <w:autoSpaceDN w:val="0"/>
              <w:autoSpaceDE w:val="0"/>
              <w:widowControl/>
              <w:spacing w:line="233" w:lineRule="auto" w:before="238" w:after="0"/>
              <w:ind w:left="0" w:right="0" w:firstLine="0"/>
              <w:jc w:val="center"/>
            </w:pPr>
            <w:r>
              <w:rPr>
                <w:rFonts w:ascii="TimesNewRoman" w:hAnsi="TimesNewRoman" w:eastAsia="TimesNewRoman"/>
                <w:b w:val="0"/>
                <w:i w:val="0"/>
                <w:color w:val="000000"/>
                <w:sz w:val="14"/>
              </w:rPr>
              <w:t>41</w:t>
            </w:r>
          </w:p>
        </w:tc>
        <w:tc>
          <w:tcPr>
            <w:tcW w:type="dxa" w:w="64"/>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p>
        </w:tc>
        <w:tc>
          <w:tcPr>
            <w:tcW w:type="dxa" w:w="512"/>
            <w:gridSpan w:val="2"/>
            <w:tcBorders/>
            <w:tcMar>
              <w:start w:w="0" w:type="dxa"/>
              <w:end w:w="0" w:type="dxa"/>
            </w:tcMar>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1.80,</w:t>
            </w:r>
          </w:p>
        </w:tc>
        <w:tc>
          <w:tcPr>
            <w:tcW w:type="dxa" w:w="300"/>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2"/>
            <w:gridSpan w:val="2"/>
            <w:tcBorders/>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41</w:t>
            </w:r>
          </w:p>
        </w:tc>
        <w:tc>
          <w:tcPr>
            <w:tcW w:type="dxa" w:w="102"/>
            <w:gridSpan w:val="2"/>
            <w:tcBorders/>
            <w:tcMar>
              <w:start w:w="0" w:type="dxa"/>
              <w:end w:w="0" w:type="dxa"/>
            </w:tcMar>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184"/>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0"/>
            <w:gridSpan w:val="2"/>
            <w:tcBorders/>
            <w:tcMar>
              <w:start w:w="0" w:type="dxa"/>
              <w:end w:w="0" w:type="dxa"/>
            </w:tcMar>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16.80,</w:t>
            </w:r>
          </w:p>
        </w:tc>
        <w:tc>
          <w:tcPr>
            <w:tcW w:type="dxa" w:w="294"/>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90"/>
            <w:tcBorders/>
            <w:tcMar>
              <w:start w:w="0" w:type="dxa"/>
              <w:end w:w="0" w:type="dxa"/>
            </w:tcMar>
          </w:tcPr>
          <w:p>
            <w:pPr>
              <w:autoSpaceDN w:val="0"/>
              <w:autoSpaceDE w:val="0"/>
              <w:widowControl/>
              <w:spacing w:line="230" w:lineRule="auto" w:before="86" w:after="0"/>
              <w:ind w:left="0" w:right="0" w:firstLine="0"/>
              <w:jc w:val="center"/>
            </w:pPr>
            <w:r>
              <w:rPr>
                <w:rFonts w:ascii="TimesNewRoman,Italic" w:hAnsi="TimesNewRoman,Italic" w:eastAsia="TimesNewRoman,Italic"/>
                <w:b w:val="0"/>
                <w:i/>
                <w:color w:val="000000"/>
                <w:sz w:val="24"/>
              </w:rPr>
              <w:t>v</w:t>
            </w:r>
          </w:p>
        </w:tc>
        <w:tc>
          <w:tcPr>
            <w:tcW w:type="dxa" w:w="170"/>
            <w:gridSpan w:val="2"/>
            <w:tcBorders/>
            <w:tcMar>
              <w:start w:w="0" w:type="dxa"/>
              <w:end w:w="0" w:type="dxa"/>
            </w:tcMar>
            <w:tcMar>
              <w:start w:w="0" w:type="dxa"/>
              <w:end w:w="0" w:type="dxa"/>
            </w:tcMar>
          </w:tcPr>
          <w:p>
            <w:pPr>
              <w:autoSpaceDN w:val="0"/>
              <w:autoSpaceDE w:val="0"/>
              <w:widowControl/>
              <w:spacing w:line="233" w:lineRule="auto" w:before="238" w:after="0"/>
              <w:ind w:left="0" w:right="0" w:firstLine="0"/>
              <w:jc w:val="center"/>
            </w:pPr>
            <w:r>
              <w:rPr>
                <w:rFonts w:ascii="TimesNewRoman" w:hAnsi="TimesNewRoman" w:eastAsia="TimesNewRoman"/>
                <w:b w:val="0"/>
                <w:i w:val="0"/>
                <w:color w:val="000000"/>
                <w:sz w:val="14"/>
              </w:rPr>
              <w:t>41</w:t>
            </w:r>
          </w:p>
        </w:tc>
        <w:tc>
          <w:tcPr>
            <w:tcW w:type="dxa" w:w="76"/>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w:t>
            </w:r>
          </w:p>
        </w:tc>
        <w:tc>
          <w:tcPr>
            <w:tcW w:type="dxa" w:w="204"/>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86"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p>
        </w:tc>
        <w:tc>
          <w:tcPr>
            <w:tcW w:type="dxa" w:w="4018"/>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58" w:after="0"/>
              <w:ind w:left="22"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31.80</w:t>
            </w:r>
          </w:p>
        </w:tc>
      </w:tr>
      <w:tr>
        <w:trPr>
          <w:trHeight w:hRule="exact" w:val="399"/>
        </w:trPr>
        <w:tc>
          <w:tcPr>
            <w:tcW w:type="dxa" w:w="812"/>
            <w:tcBorders/>
            <w:tcMar>
              <w:start w:w="0" w:type="dxa"/>
              <w:end w:w="0" w:type="dxa"/>
            </w:tcMar>
          </w:tcPr>
          <w:p>
            <w:pPr>
              <w:autoSpaceDN w:val="0"/>
              <w:autoSpaceDE w:val="0"/>
              <w:widowControl/>
              <w:spacing w:line="314"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120"/>
            <w:tcBorders/>
            <w:tcMar>
              <w:start w:w="0" w:type="dxa"/>
              <w:end w:w="0" w:type="dxa"/>
            </w:tcMar>
          </w:tcPr>
          <w:p>
            <w:pPr>
              <w:autoSpaceDN w:val="0"/>
              <w:autoSpaceDE w:val="0"/>
              <w:widowControl/>
              <w:spacing w:line="230" w:lineRule="auto" w:before="90" w:after="0"/>
              <w:ind w:left="0" w:right="0" w:firstLine="0"/>
              <w:jc w:val="center"/>
            </w:pPr>
            <w:r>
              <w:rPr>
                <w:rFonts w:ascii="TimesNewRoman,Italic" w:hAnsi="TimesNewRoman,Italic" w:eastAsia="TimesNewRoman,Italic"/>
                <w:b w:val="0"/>
                <w:i/>
                <w:color w:val="000000"/>
                <w:sz w:val="24"/>
              </w:rPr>
              <w:t>v</w:t>
            </w:r>
          </w:p>
        </w:tc>
        <w:tc>
          <w:tcPr>
            <w:tcW w:type="dxa" w:w="140"/>
            <w:tcBorders/>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4"/>
              </w:rPr>
              <w:t>42</w:t>
            </w:r>
          </w:p>
        </w:tc>
        <w:tc>
          <w:tcPr>
            <w:tcW w:type="dxa" w:w="64"/>
            <w:tcBorders/>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4"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60" w:after="0"/>
              <w:ind w:left="0" w:right="0" w:firstLine="0"/>
              <w:jc w:val="center"/>
            </w:pPr>
            <w:r>
              <w:rPr>
                <w:rFonts w:ascii="Symbol" w:hAnsi="Symbol" w:eastAsia="Symbol"/>
                <w:b w:val="0"/>
                <w:i w:val="0"/>
                <w:color w:val="000000"/>
                <w:sz w:val="24"/>
              </w:rPr>
              <w:t>=</w:t>
            </w:r>
          </w:p>
        </w:tc>
        <w:tc>
          <w:tcPr>
            <w:tcW w:type="dxa" w:w="618"/>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22.30,</w:t>
            </w:r>
          </w:p>
        </w:tc>
        <w:tc>
          <w:tcPr>
            <w:tcW w:type="dxa" w:w="308"/>
            <w:gridSpan w:val="2"/>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42</w:t>
            </w:r>
          </w:p>
        </w:tc>
        <w:tc>
          <w:tcPr>
            <w:tcW w:type="dxa" w:w="78"/>
            <w:tcBorders/>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w:t>
            </w:r>
          </w:p>
        </w:tc>
        <w:tc>
          <w:tcPr>
            <w:tcW w:type="dxa" w:w="210"/>
            <w:gridSpan w:val="3"/>
            <w:tcBorders/>
            <w:tcMar>
              <w:start w:w="0" w:type="dxa"/>
              <w:end w:w="0" w:type="dxa"/>
            </w:tcMar>
            <w:tcMar>
              <w:start w:w="0" w:type="dxa"/>
              <w:end w:w="0" w:type="dxa"/>
            </w:tcMar>
            <w:tcMar>
              <w:start w:w="0" w:type="dxa"/>
              <w:end w:w="0" w:type="dxa"/>
            </w:tcMar>
          </w:tcPr>
          <w:p>
            <w:pPr>
              <w:autoSpaceDN w:val="0"/>
              <w:autoSpaceDE w:val="0"/>
              <w:widowControl/>
              <w:spacing w:line="264"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6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0"/>
            <w:gridSpan w:val="2"/>
            <w:tcBorders/>
            <w:tcMar>
              <w:start w:w="0" w:type="dxa"/>
              <w:end w:w="0" w:type="dxa"/>
            </w:tcMar>
            <w:tcMar>
              <w:start w:w="0" w:type="dxa"/>
              <w:end w:w="0" w:type="dxa"/>
            </w:tcMar>
          </w:tcPr>
          <w:p>
            <w:pPr>
              <w:autoSpaceDN w:val="0"/>
              <w:autoSpaceDE w:val="0"/>
              <w:widowControl/>
              <w:spacing w:line="314" w:lineRule="exact" w:before="60" w:after="0"/>
              <w:ind w:left="0" w:right="0" w:firstLine="0"/>
              <w:jc w:val="center"/>
            </w:pPr>
            <w:r>
              <w:rPr>
                <w:rFonts w:ascii="Symbol" w:hAnsi="Symbol" w:eastAsia="Symbol"/>
                <w:b w:val="0"/>
                <w:i w:val="0"/>
                <w:color w:val="000000"/>
                <w:sz w:val="24"/>
              </w:rPr>
              <w:t>=</w:t>
            </w:r>
          </w:p>
        </w:tc>
        <w:tc>
          <w:tcPr>
            <w:tcW w:type="dxa" w:w="506"/>
            <w:tcBorders/>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7.30,</w:t>
            </w:r>
          </w:p>
        </w:tc>
        <w:tc>
          <w:tcPr>
            <w:tcW w:type="dxa" w:w="294"/>
            <w:gridSpan w:val="2"/>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gridSpan w:val="3"/>
            <w:tcBorders/>
            <w:tcMar>
              <w:start w:w="0" w:type="dxa"/>
              <w:end w:w="0" w:type="dxa"/>
            </w:tcMar>
            <w:tcMar>
              <w:start w:w="0" w:type="dxa"/>
              <w:end w:w="0" w:type="dxa"/>
            </w:tcMar>
            <w:tcMar>
              <w:start w:w="0" w:type="dxa"/>
              <w:end w:w="0" w:type="dxa"/>
            </w:tcMar>
          </w:tcPr>
          <w:p>
            <w:pPr>
              <w:autoSpaceDN w:val="0"/>
              <w:autoSpaceDE w:val="0"/>
              <w:widowControl/>
              <w:spacing w:line="264" w:lineRule="auto" w:before="90"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42</w:t>
            </w:r>
          </w:p>
        </w:tc>
        <w:tc>
          <w:tcPr>
            <w:tcW w:type="dxa" w:w="32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90"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74"/>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60" w:after="0"/>
              <w:ind w:left="0" w:right="0" w:firstLine="0"/>
              <w:jc w:val="right"/>
            </w:pPr>
            <w:r>
              <w:rPr>
                <w:rFonts w:ascii="Symbol" w:hAnsi="Symbol" w:eastAsia="Symbol"/>
                <w:b w:val="0"/>
                <w:i w:val="0"/>
                <w:color w:val="000000"/>
                <w:sz w:val="24"/>
              </w:rPr>
              <w:t>=</w:t>
            </w:r>
          </w:p>
        </w:tc>
        <w:tc>
          <w:tcPr>
            <w:tcW w:type="dxa" w:w="4018"/>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60" w:after="0"/>
              <w:ind w:left="6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2.70,</w:t>
            </w:r>
          </w:p>
        </w:tc>
      </w:tr>
      <w:tr>
        <w:trPr>
          <w:trHeight w:hRule="exact" w:val="400"/>
        </w:trPr>
        <w:tc>
          <w:tcPr>
            <w:tcW w:type="dxa" w:w="812"/>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120"/>
            <w:tcBorders/>
            <w:tcMar>
              <w:start w:w="0" w:type="dxa"/>
              <w:end w:w="0" w:type="dxa"/>
            </w:tcMar>
          </w:tcPr>
          <w:p>
            <w:pPr>
              <w:autoSpaceDN w:val="0"/>
              <w:autoSpaceDE w:val="0"/>
              <w:widowControl/>
              <w:spacing w:line="230" w:lineRule="auto" w:before="92" w:after="0"/>
              <w:ind w:left="0" w:right="0" w:firstLine="0"/>
              <w:jc w:val="center"/>
            </w:pPr>
            <w:r>
              <w:rPr>
                <w:rFonts w:ascii="TimesNewRoman,Italic" w:hAnsi="TimesNewRoman,Italic" w:eastAsia="TimesNewRoman,Italic"/>
                <w:b w:val="0"/>
                <w:i/>
                <w:color w:val="000000"/>
                <w:sz w:val="24"/>
              </w:rPr>
              <w:t>v</w:t>
            </w:r>
          </w:p>
        </w:tc>
        <w:tc>
          <w:tcPr>
            <w:tcW w:type="dxa" w:w="140"/>
            <w:tcBorders/>
            <w:tcMar>
              <w:start w:w="0" w:type="dxa"/>
              <w:end w:w="0" w:type="dxa"/>
            </w:tcMar>
          </w:tcPr>
          <w:p>
            <w:pPr>
              <w:autoSpaceDN w:val="0"/>
              <w:autoSpaceDE w:val="0"/>
              <w:widowControl/>
              <w:spacing w:line="233" w:lineRule="auto" w:before="244" w:after="0"/>
              <w:ind w:left="0" w:right="0" w:firstLine="0"/>
              <w:jc w:val="center"/>
            </w:pPr>
            <w:r>
              <w:rPr>
                <w:rFonts w:ascii="TimesNewRoman" w:hAnsi="TimesNewRoman" w:eastAsia="TimesNewRoman"/>
                <w:b w:val="0"/>
                <w:i w:val="0"/>
                <w:color w:val="000000"/>
                <w:sz w:val="14"/>
              </w:rPr>
              <w:t>42</w:t>
            </w:r>
          </w:p>
        </w:tc>
        <w:tc>
          <w:tcPr>
            <w:tcW w:type="dxa" w:w="64"/>
            <w:tcBorders/>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64" w:after="0"/>
              <w:ind w:left="0" w:right="0" w:firstLine="0"/>
              <w:jc w:val="center"/>
            </w:pPr>
            <w:r>
              <w:rPr>
                <w:rFonts w:ascii="Symbol" w:hAnsi="Symbol" w:eastAsia="Symbol"/>
                <w:b w:val="0"/>
                <w:i w:val="0"/>
                <w:color w:val="000000"/>
                <w:sz w:val="24"/>
              </w:rPr>
              <w:t>=</w:t>
            </w:r>
          </w:p>
        </w:tc>
        <w:tc>
          <w:tcPr>
            <w:tcW w:type="dxa" w:w="512"/>
            <w:gridSpan w:val="2"/>
            <w:tcBorders/>
            <w:tcMar>
              <w:start w:w="0" w:type="dxa"/>
              <w:end w:w="0" w:type="dxa"/>
            </w:tcMar>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4"/>
              </w:rPr>
              <w:t>2.70,</w:t>
            </w:r>
          </w:p>
        </w:tc>
        <w:tc>
          <w:tcPr>
            <w:tcW w:type="dxa" w:w="300"/>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114"/>
            <w:tcBorders/>
            <w:tcMar>
              <w:start w:w="0" w:type="dxa"/>
              <w:end w:w="0" w:type="dxa"/>
            </w:tcMar>
          </w:tcPr>
          <w:p>
            <w:pPr>
              <w:autoSpaceDN w:val="0"/>
              <w:autoSpaceDE w:val="0"/>
              <w:widowControl/>
              <w:spacing w:line="230" w:lineRule="auto" w:before="92" w:after="0"/>
              <w:ind w:left="0" w:right="0" w:firstLine="0"/>
              <w:jc w:val="center"/>
            </w:pPr>
            <w:r>
              <w:rPr>
                <w:rFonts w:ascii="TimesNewRoman,Italic" w:hAnsi="TimesNewRoman,Italic" w:eastAsia="TimesNewRoman,Italic"/>
                <w:b w:val="0"/>
                <w:i/>
                <w:color w:val="000000"/>
                <w:sz w:val="24"/>
              </w:rPr>
              <w:t>v</w:t>
            </w:r>
          </w:p>
        </w:tc>
        <w:tc>
          <w:tcPr>
            <w:tcW w:type="dxa" w:w="192"/>
            <w:gridSpan w:val="2"/>
            <w:tcBorders/>
            <w:tcMar>
              <w:start w:w="0" w:type="dxa"/>
              <w:end w:w="0" w:type="dxa"/>
            </w:tcMar>
            <w:tcMar>
              <w:start w:w="0" w:type="dxa"/>
              <w:end w:w="0" w:type="dxa"/>
            </w:tcMar>
          </w:tcPr>
          <w:p>
            <w:pPr>
              <w:autoSpaceDN w:val="0"/>
              <w:autoSpaceDE w:val="0"/>
              <w:widowControl/>
              <w:spacing w:line="233" w:lineRule="auto" w:before="244" w:after="0"/>
              <w:ind w:left="0" w:right="0" w:firstLine="0"/>
              <w:jc w:val="center"/>
            </w:pPr>
            <w:r>
              <w:rPr>
                <w:rFonts w:ascii="TimesNewRoman" w:hAnsi="TimesNewRoman" w:eastAsia="TimesNewRoman"/>
                <w:b w:val="0"/>
                <w:i w:val="0"/>
                <w:color w:val="000000"/>
                <w:sz w:val="14"/>
              </w:rPr>
              <w:t>42</w:t>
            </w:r>
          </w:p>
        </w:tc>
        <w:tc>
          <w:tcPr>
            <w:tcW w:type="dxa" w:w="38"/>
            <w:tcBorders/>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4"/>
              </w:rPr>
              <w:t>,</w:t>
            </w:r>
          </w:p>
        </w:tc>
        <w:tc>
          <w:tcPr>
            <w:tcW w:type="dxa" w:w="23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74"/>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64" w:after="0"/>
              <w:ind w:left="0" w:right="0" w:firstLine="0"/>
              <w:jc w:val="center"/>
            </w:pPr>
            <w:r>
              <w:rPr>
                <w:rFonts w:ascii="Symbol" w:hAnsi="Symbol" w:eastAsia="Symbol"/>
                <w:b w:val="0"/>
                <w:i w:val="0"/>
                <w:color w:val="000000"/>
                <w:sz w:val="24"/>
              </w:rPr>
              <w:t>=</w:t>
            </w:r>
          </w:p>
        </w:tc>
        <w:tc>
          <w:tcPr>
            <w:tcW w:type="dxa" w:w="606"/>
            <w:gridSpan w:val="2"/>
            <w:tcBorders/>
            <w:tcMar>
              <w:start w:w="0" w:type="dxa"/>
              <w:end w:w="0" w:type="dxa"/>
            </w:tcMar>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4"/>
              </w:rPr>
              <w:t>17.70,</w:t>
            </w:r>
          </w:p>
        </w:tc>
        <w:tc>
          <w:tcPr>
            <w:tcW w:type="dxa" w:w="294"/>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140"/>
            <w:gridSpan w:val="2"/>
            <w:tcBorders/>
            <w:tcMar>
              <w:start w:w="0" w:type="dxa"/>
              <w:end w:w="0" w:type="dxa"/>
            </w:tcMar>
            <w:tcMar>
              <w:start w:w="0" w:type="dxa"/>
              <w:end w:w="0" w:type="dxa"/>
            </w:tcMar>
          </w:tcPr>
          <w:p>
            <w:pPr>
              <w:autoSpaceDN w:val="0"/>
              <w:autoSpaceDE w:val="0"/>
              <w:widowControl/>
              <w:spacing w:line="230" w:lineRule="auto" w:before="92" w:after="0"/>
              <w:ind w:left="0" w:right="0" w:firstLine="0"/>
              <w:jc w:val="center"/>
            </w:pPr>
            <w:r>
              <w:rPr>
                <w:rFonts w:ascii="TimesNewRoman,Italic" w:hAnsi="TimesNewRoman,Italic" w:eastAsia="TimesNewRoman,Italic"/>
                <w:b w:val="0"/>
                <w:i/>
                <w:color w:val="000000"/>
                <w:sz w:val="24"/>
              </w:rPr>
              <w:t>v</w:t>
            </w:r>
          </w:p>
        </w:tc>
        <w:tc>
          <w:tcPr>
            <w:tcW w:type="dxa" w:w="120"/>
            <w:tcBorders/>
            <w:tcMar>
              <w:start w:w="0" w:type="dxa"/>
              <w:end w:w="0" w:type="dxa"/>
            </w:tcMar>
          </w:tcPr>
          <w:p>
            <w:pPr>
              <w:autoSpaceDN w:val="0"/>
              <w:autoSpaceDE w:val="0"/>
              <w:widowControl/>
              <w:spacing w:line="233" w:lineRule="auto" w:before="244" w:after="0"/>
              <w:ind w:left="0" w:right="0" w:firstLine="0"/>
              <w:jc w:val="center"/>
            </w:pPr>
            <w:r>
              <w:rPr>
                <w:rFonts w:ascii="TimesNewRoman" w:hAnsi="TimesNewRoman" w:eastAsia="TimesNewRoman"/>
                <w:b w:val="0"/>
                <w:i w:val="0"/>
                <w:color w:val="000000"/>
                <w:sz w:val="14"/>
              </w:rPr>
              <w:t>42</w:t>
            </w:r>
          </w:p>
        </w:tc>
        <w:tc>
          <w:tcPr>
            <w:tcW w:type="dxa" w:w="76"/>
            <w:tcBorders/>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4"/>
              </w:rPr>
              <w:t>,</w:t>
            </w:r>
          </w:p>
        </w:tc>
        <w:tc>
          <w:tcPr>
            <w:tcW w:type="dxa" w:w="25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8"/>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46"/>
            <w:gridSpan w:val="2"/>
            <w:tcBorders/>
            <w:tcMar>
              <w:start w:w="0" w:type="dxa"/>
              <w:end w:w="0" w:type="dxa"/>
            </w:tcMar>
            <w:tcMar>
              <w:start w:w="0" w:type="dxa"/>
              <w:end w:w="0" w:type="dxa"/>
            </w:tcMar>
          </w:tcPr>
          <w:p>
            <w:pPr>
              <w:autoSpaceDN w:val="0"/>
              <w:autoSpaceDE w:val="0"/>
              <w:widowControl/>
              <w:spacing w:line="312" w:lineRule="exact" w:before="64" w:after="0"/>
              <w:ind w:left="0" w:right="0" w:firstLine="0"/>
              <w:jc w:val="center"/>
            </w:pPr>
            <w:r>
              <w:rPr>
                <w:rFonts w:ascii="Symbol" w:hAnsi="Symbol" w:eastAsia="Symbol"/>
                <w:b w:val="0"/>
                <w:i w:val="0"/>
                <w:color w:val="000000"/>
                <w:sz w:val="24"/>
              </w:rPr>
              <w:t>=</w:t>
            </w:r>
          </w:p>
        </w:tc>
        <w:tc>
          <w:tcPr>
            <w:tcW w:type="dxa" w:w="4018"/>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64" w:after="0"/>
              <w:ind w:left="72"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32.70</w:t>
            </w:r>
          </w:p>
        </w:tc>
      </w:tr>
      <w:tr>
        <w:trPr>
          <w:trHeight w:hRule="exact" w:val="400"/>
        </w:trPr>
        <w:tc>
          <w:tcPr>
            <w:tcW w:type="dxa" w:w="812"/>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120"/>
            <w:tcBorders/>
            <w:tcMar>
              <w:start w:w="0" w:type="dxa"/>
              <w:end w:w="0" w:type="dxa"/>
            </w:tcMar>
          </w:tcPr>
          <w:p>
            <w:pPr>
              <w:autoSpaceDN w:val="0"/>
              <w:autoSpaceDE w:val="0"/>
              <w:widowControl/>
              <w:spacing w:line="230" w:lineRule="auto" w:before="94" w:after="0"/>
              <w:ind w:left="0" w:right="0" w:firstLine="0"/>
              <w:jc w:val="center"/>
            </w:pPr>
            <w:r>
              <w:rPr>
                <w:rFonts w:ascii="TimesNewRoman,Italic" w:hAnsi="TimesNewRoman,Italic" w:eastAsia="TimesNewRoman,Italic"/>
                <w:b w:val="0"/>
                <w:i/>
                <w:color w:val="000000"/>
                <w:sz w:val="24"/>
              </w:rPr>
              <w:t>v</w:t>
            </w:r>
          </w:p>
        </w:tc>
        <w:tc>
          <w:tcPr>
            <w:tcW w:type="dxa" w:w="140"/>
            <w:tcBorders/>
            <w:tcMar>
              <w:start w:w="0" w:type="dxa"/>
              <w:end w:w="0" w:type="dxa"/>
            </w:tcMar>
          </w:tcPr>
          <w:p>
            <w:pPr>
              <w:autoSpaceDN w:val="0"/>
              <w:autoSpaceDE w:val="0"/>
              <w:widowControl/>
              <w:spacing w:line="228" w:lineRule="auto" w:before="248" w:after="0"/>
              <w:ind w:left="0" w:right="0" w:firstLine="0"/>
              <w:jc w:val="center"/>
            </w:pPr>
            <w:r>
              <w:rPr>
                <w:rFonts w:ascii="TimesNewRoman" w:hAnsi="TimesNewRoman" w:eastAsia="TimesNewRoman"/>
                <w:b w:val="0"/>
                <w:i w:val="0"/>
                <w:color w:val="000000"/>
                <w:sz w:val="14"/>
              </w:rPr>
              <w:t>43</w:t>
            </w:r>
          </w:p>
        </w:tc>
        <w:tc>
          <w:tcPr>
            <w:tcW w:type="dxa" w:w="64"/>
            <w:tcBorders/>
            <w:tcMar>
              <w:start w:w="0" w:type="dxa"/>
              <w:end w:w="0" w:type="dxa"/>
            </w:tcMar>
          </w:tcPr>
          <w:p>
            <w:pPr>
              <w:autoSpaceDN w:val="0"/>
              <w:autoSpaceDE w:val="0"/>
              <w:widowControl/>
              <w:spacing w:line="230" w:lineRule="auto" w:before="94"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40"/>
            <w:tcBorders/>
            <w:tcMar>
              <w:start w:w="0" w:type="dxa"/>
              <w:end w:w="0" w:type="dxa"/>
            </w:tcMar>
          </w:tcPr>
          <w:p>
            <w:pPr>
              <w:autoSpaceDN w:val="0"/>
              <w:autoSpaceDE w:val="0"/>
              <w:widowControl/>
              <w:spacing w:line="402"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66" w:after="0"/>
              <w:ind w:left="0" w:right="0" w:firstLine="0"/>
              <w:jc w:val="center"/>
            </w:pPr>
            <w:r>
              <w:rPr>
                <w:rFonts w:ascii="Symbol" w:hAnsi="Symbol" w:eastAsia="Symbol"/>
                <w:b w:val="0"/>
                <w:i w:val="0"/>
                <w:color w:val="000000"/>
                <w:sz w:val="24"/>
              </w:rPr>
              <w:t>=</w:t>
            </w:r>
          </w:p>
        </w:tc>
        <w:tc>
          <w:tcPr>
            <w:tcW w:type="dxa" w:w="618"/>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94" w:after="0"/>
              <w:ind w:left="0" w:right="0" w:firstLine="0"/>
              <w:jc w:val="center"/>
            </w:pPr>
            <w:r>
              <w:rPr>
                <w:rFonts w:ascii="TimesNewRoman" w:hAnsi="TimesNewRoman" w:eastAsia="TimesNewRoman"/>
                <w:b w:val="0"/>
                <w:i w:val="0"/>
                <w:color w:val="000000"/>
                <w:sz w:val="24"/>
              </w:rPr>
              <w:t xml:space="preserve">26.3 </w:t>
            </w:r>
            <w:r>
              <w:rPr>
                <w:rFonts w:ascii="TimesNewRoman" w:hAnsi="TimesNewRoman" w:eastAsia="TimesNewRoman"/>
                <w:b w:val="0"/>
                <w:i w:val="0"/>
                <w:color w:val="000000"/>
                <w:sz w:val="24"/>
              </w:rPr>
              <w:t>2,</w:t>
            </w:r>
          </w:p>
        </w:tc>
        <w:tc>
          <w:tcPr>
            <w:tcW w:type="dxa" w:w="308"/>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128"/>
            <w:tcBorders/>
            <w:tcMar>
              <w:start w:w="0" w:type="dxa"/>
              <w:end w:w="0" w:type="dxa"/>
            </w:tcMar>
          </w:tcPr>
          <w:p>
            <w:pPr>
              <w:autoSpaceDN w:val="0"/>
              <w:autoSpaceDE w:val="0"/>
              <w:widowControl/>
              <w:spacing w:line="230" w:lineRule="auto" w:before="94" w:after="0"/>
              <w:ind w:left="0" w:right="0" w:firstLine="0"/>
              <w:jc w:val="center"/>
            </w:pPr>
            <w:r>
              <w:rPr>
                <w:rFonts w:ascii="TimesNewRoman,Italic" w:hAnsi="TimesNewRoman,Italic" w:eastAsia="TimesNewRoman,Italic"/>
                <w:b w:val="0"/>
                <w:i/>
                <w:color w:val="000000"/>
                <w:sz w:val="24"/>
              </w:rPr>
              <w:t>v</w:t>
            </w:r>
          </w:p>
        </w:tc>
        <w:tc>
          <w:tcPr>
            <w:tcW w:type="dxa" w:w="118"/>
            <w:gridSpan w:val="3"/>
            <w:tcBorders/>
            <w:tcMar>
              <w:start w:w="0" w:type="dxa"/>
              <w:end w:w="0" w:type="dxa"/>
            </w:tcMar>
            <w:tcMar>
              <w:start w:w="0" w:type="dxa"/>
              <w:end w:w="0" w:type="dxa"/>
            </w:tcMar>
            <w:tcMar>
              <w:start w:w="0" w:type="dxa"/>
              <w:end w:w="0" w:type="dxa"/>
            </w:tcMar>
          </w:tcPr>
          <w:p>
            <w:pPr>
              <w:autoSpaceDN w:val="0"/>
              <w:autoSpaceDE w:val="0"/>
              <w:widowControl/>
              <w:spacing w:line="228" w:lineRule="auto" w:before="248" w:after="0"/>
              <w:ind w:left="0" w:right="0" w:firstLine="0"/>
              <w:jc w:val="center"/>
            </w:pPr>
            <w:r>
              <w:rPr>
                <w:rFonts w:ascii="TimesNewRoman" w:hAnsi="TimesNewRoman" w:eastAsia="TimesNewRoman"/>
                <w:b w:val="0"/>
                <w:i w:val="0"/>
                <w:color w:val="000000"/>
                <w:sz w:val="14"/>
              </w:rPr>
              <w:t>43</w:t>
            </w:r>
          </w:p>
        </w:tc>
        <w:tc>
          <w:tcPr>
            <w:tcW w:type="dxa" w:w="78"/>
            <w:tcBorders/>
            <w:tcMar>
              <w:start w:w="0" w:type="dxa"/>
              <w:end w:w="0" w:type="dxa"/>
            </w:tcMar>
          </w:tcPr>
          <w:p>
            <w:pPr>
              <w:autoSpaceDN w:val="0"/>
              <w:autoSpaceDE w:val="0"/>
              <w:widowControl/>
              <w:spacing w:line="230" w:lineRule="auto" w:before="94" w:after="0"/>
              <w:ind w:left="0" w:right="0" w:firstLine="0"/>
              <w:jc w:val="center"/>
            </w:pPr>
            <w:r>
              <w:rPr>
                <w:rFonts w:ascii="TimesNewRoman" w:hAnsi="TimesNewRoman" w:eastAsia="TimesNewRoman"/>
                <w:b w:val="0"/>
                <w:i w:val="0"/>
                <w:color w:val="000000"/>
                <w:sz w:val="24"/>
              </w:rPr>
              <w:t>,</w:t>
            </w:r>
          </w:p>
        </w:tc>
        <w:tc>
          <w:tcPr>
            <w:tcW w:type="dxa" w:w="21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60"/>
            <w:gridSpan w:val="2"/>
            <w:tcBorders/>
            <w:tcMar>
              <w:start w:w="0" w:type="dxa"/>
              <w:end w:w="0" w:type="dxa"/>
            </w:tcMar>
            <w:tcMar>
              <w:start w:w="0" w:type="dxa"/>
              <w:end w:w="0" w:type="dxa"/>
            </w:tcMar>
          </w:tcPr>
          <w:p>
            <w:pPr>
              <w:autoSpaceDN w:val="0"/>
              <w:autoSpaceDE w:val="0"/>
              <w:widowControl/>
              <w:spacing w:line="402" w:lineRule="exact" w:before="0" w:after="0"/>
              <w:ind w:left="0" w:right="0" w:firstLine="0"/>
              <w:jc w:val="center"/>
            </w:pPr>
            <w:r>
              <w:rPr>
                <w:rFonts w:ascii="Symbol" w:hAnsi="Symbol" w:eastAsia="Symbol"/>
                <w:b w:val="0"/>
                <w:i w:val="0"/>
                <w:color w:val="000000"/>
                <w:sz w:val="27"/>
              </w:rPr>
              <w:t>)</w:t>
            </w:r>
          </w:p>
        </w:tc>
        <w:tc>
          <w:tcPr>
            <w:tcW w:type="dxa" w:w="160"/>
            <w:gridSpan w:val="2"/>
            <w:tcBorders/>
            <w:tcMar>
              <w:start w:w="0" w:type="dxa"/>
              <w:end w:w="0" w:type="dxa"/>
            </w:tcMar>
            <w:tcMar>
              <w:start w:w="0" w:type="dxa"/>
              <w:end w:w="0" w:type="dxa"/>
            </w:tcMar>
          </w:tcPr>
          <w:p>
            <w:pPr>
              <w:autoSpaceDN w:val="0"/>
              <w:autoSpaceDE w:val="0"/>
              <w:widowControl/>
              <w:spacing w:line="312" w:lineRule="exact" w:before="66" w:after="0"/>
              <w:ind w:left="0" w:right="0" w:firstLine="0"/>
              <w:jc w:val="center"/>
            </w:pPr>
            <w:r>
              <w:rPr>
                <w:rFonts w:ascii="Symbol" w:hAnsi="Symbol" w:eastAsia="Symbol"/>
                <w:b w:val="0"/>
                <w:i w:val="0"/>
                <w:color w:val="000000"/>
                <w:sz w:val="24"/>
              </w:rPr>
              <w:t>=</w:t>
            </w:r>
          </w:p>
        </w:tc>
        <w:tc>
          <w:tcPr>
            <w:tcW w:type="dxa" w:w="632"/>
            <w:gridSpan w:val="2"/>
            <w:tcBorders/>
            <w:tcMar>
              <w:start w:w="0" w:type="dxa"/>
              <w:end w:w="0" w:type="dxa"/>
            </w:tcMar>
            <w:tcMar>
              <w:start w:w="0" w:type="dxa"/>
              <w:end w:w="0" w:type="dxa"/>
            </w:tcMar>
          </w:tcPr>
          <w:p>
            <w:pPr>
              <w:autoSpaceDN w:val="0"/>
              <w:autoSpaceDE w:val="0"/>
              <w:widowControl/>
              <w:spacing w:line="230" w:lineRule="auto" w:before="94" w:after="0"/>
              <w:ind w:left="0" w:right="0" w:firstLine="0"/>
              <w:jc w:val="center"/>
            </w:pPr>
            <w:r>
              <w:rPr>
                <w:rFonts w:ascii="TimesNewRoman" w:hAnsi="TimesNewRoman" w:eastAsia="TimesNewRoman"/>
                <w:b w:val="0"/>
                <w:i w:val="0"/>
                <w:color w:val="000000"/>
                <w:sz w:val="24"/>
              </w:rPr>
              <w:t xml:space="preserve">11.32 </w:t>
            </w:r>
            <w:r>
              <w:rPr>
                <w:rFonts w:ascii="TimesNewRoman" w:hAnsi="TimesNewRoman" w:eastAsia="TimesNewRoman"/>
                <w:b w:val="0"/>
                <w:i w:val="0"/>
                <w:color w:val="000000"/>
                <w:sz w:val="24"/>
              </w:rPr>
              <w:t>,</w:t>
            </w:r>
          </w:p>
        </w:tc>
        <w:tc>
          <w:tcPr>
            <w:tcW w:type="dxa" w:w="258"/>
            <w:gridSpan w:val="2"/>
            <w:tcBorders/>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7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43</w:t>
            </w:r>
          </w:p>
        </w:tc>
        <w:tc>
          <w:tcPr>
            <w:tcW w:type="dxa" w:w="100"/>
            <w:tcBorders/>
            <w:tcMar>
              <w:start w:w="0" w:type="dxa"/>
              <w:end w:w="0" w:type="dxa"/>
            </w:tcMar>
          </w:tcPr>
          <w:p>
            <w:pPr>
              <w:autoSpaceDN w:val="0"/>
              <w:autoSpaceDE w:val="0"/>
              <w:widowControl/>
              <w:spacing w:line="230" w:lineRule="auto" w:before="94" w:after="0"/>
              <w:ind w:left="0" w:right="0" w:firstLine="0"/>
              <w:jc w:val="center"/>
            </w:pPr>
            <w:r>
              <w:rPr>
                <w:rFonts w:ascii="TimesNewRoman" w:hAnsi="TimesNewRoman" w:eastAsia="TimesNewRoman"/>
                <w:b w:val="0"/>
                <w:i w:val="0"/>
                <w:color w:val="000000"/>
                <w:sz w:val="24"/>
              </w:rPr>
              <w:t>,</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32"/>
            <w:gridSpan w:val="2"/>
            <w:tcBorders/>
            <w:tcMar>
              <w:start w:w="0" w:type="dxa"/>
              <w:end w:w="0" w:type="dxa"/>
            </w:tcMar>
            <w:tcMar>
              <w:start w:w="0" w:type="dxa"/>
              <w:end w:w="0" w:type="dxa"/>
            </w:tcMar>
          </w:tcPr>
          <w:p>
            <w:pPr>
              <w:autoSpaceDN w:val="0"/>
              <w:autoSpaceDE w:val="0"/>
              <w:widowControl/>
              <w:spacing w:line="402" w:lineRule="exact" w:before="0" w:after="0"/>
              <w:ind w:left="0" w:right="0" w:firstLine="0"/>
              <w:jc w:val="center"/>
            </w:pPr>
            <w:r>
              <w:rPr>
                <w:rFonts w:ascii="Symbol" w:hAnsi="Symbol" w:eastAsia="Symbol"/>
                <w:b w:val="0"/>
                <w:i w:val="0"/>
                <w:color w:val="000000"/>
                <w:sz w:val="27"/>
              </w:rPr>
              <w:t>)</w:t>
            </w:r>
          </w:p>
        </w:tc>
        <w:tc>
          <w:tcPr>
            <w:tcW w:type="dxa" w:w="168"/>
            <w:gridSpan w:val="2"/>
            <w:tcBorders/>
            <w:tcMar>
              <w:start w:w="0" w:type="dxa"/>
              <w:end w:w="0" w:type="dxa"/>
            </w:tcMar>
            <w:tcMar>
              <w:start w:w="0" w:type="dxa"/>
              <w:end w:w="0" w:type="dxa"/>
            </w:tcMar>
          </w:tcPr>
          <w:p>
            <w:pPr>
              <w:autoSpaceDN w:val="0"/>
              <w:autoSpaceDE w:val="0"/>
              <w:widowControl/>
              <w:spacing w:line="312" w:lineRule="exact" w:before="66" w:after="0"/>
              <w:ind w:left="0" w:right="0" w:firstLine="0"/>
              <w:jc w:val="center"/>
            </w:pPr>
            <w:r>
              <w:rPr>
                <w:rFonts w:ascii="Symbol" w:hAnsi="Symbol" w:eastAsia="Symbol"/>
                <w:b w:val="0"/>
                <w:i w:val="0"/>
                <w:color w:val="000000"/>
                <w:sz w:val="24"/>
              </w:rPr>
              <w:t>=</w:t>
            </w:r>
          </w:p>
        </w:tc>
        <w:tc>
          <w:tcPr>
            <w:tcW w:type="dxa" w:w="3918"/>
            <w:gridSpan w:val="2"/>
            <w:tcBorders/>
            <w:tcMar>
              <w:start w:w="0" w:type="dxa"/>
              <w:end w:w="0" w:type="dxa"/>
            </w:tcMar>
            <w:tcMar>
              <w:start w:w="0" w:type="dxa"/>
              <w:end w:w="0" w:type="dxa"/>
            </w:tcMar>
          </w:tcPr>
          <w:p>
            <w:pPr>
              <w:autoSpaceDN w:val="0"/>
              <w:autoSpaceDE w:val="0"/>
              <w:widowControl/>
              <w:spacing w:line="230" w:lineRule="auto" w:before="94" w:after="0"/>
              <w:ind w:left="30" w:right="0" w:firstLine="0"/>
              <w:jc w:val="left"/>
            </w:pPr>
            <w:r>
              <w:rPr>
                <w:rFonts w:ascii="TimesNewRoman" w:hAnsi="TimesNewRoman" w:eastAsia="TimesNewRoman"/>
                <w:b w:val="0"/>
                <w:i w:val="0"/>
                <w:color w:val="000000"/>
                <w:sz w:val="24"/>
              </w:rPr>
              <w:t xml:space="preserve">1.32 </w:t>
            </w:r>
            <w:r>
              <w:rPr>
                <w:rFonts w:ascii="TimesNewRoman" w:hAnsi="TimesNewRoman" w:eastAsia="TimesNewRoman"/>
                <w:b w:val="0"/>
                <w:i w:val="0"/>
                <w:color w:val="000000"/>
                <w:sz w:val="24"/>
              </w:rPr>
              <w:t>,</w:t>
            </w:r>
          </w:p>
        </w:tc>
      </w:tr>
      <w:tr>
        <w:trPr>
          <w:trHeight w:hRule="exact" w:val="400"/>
        </w:trPr>
        <w:tc>
          <w:tcPr>
            <w:tcW w:type="dxa" w:w="812"/>
            <w:tcBorders/>
            <w:tcMar>
              <w:start w:w="0" w:type="dxa"/>
              <w:end w:w="0" w:type="dxa"/>
            </w:tcMar>
          </w:tcPr>
          <w:p>
            <w:pPr>
              <w:autoSpaceDN w:val="0"/>
              <w:autoSpaceDE w:val="0"/>
              <w:widowControl/>
              <w:spacing w:line="312"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120"/>
            <w:tcBorders/>
            <w:tcMar>
              <w:start w:w="0" w:type="dxa"/>
              <w:end w:w="0" w:type="dxa"/>
            </w:tcMar>
          </w:tcPr>
          <w:p>
            <w:pPr>
              <w:autoSpaceDN w:val="0"/>
              <w:autoSpaceDE w:val="0"/>
              <w:widowControl/>
              <w:spacing w:line="230" w:lineRule="auto" w:before="98" w:after="0"/>
              <w:ind w:left="0" w:right="0" w:firstLine="0"/>
              <w:jc w:val="center"/>
            </w:pPr>
            <w:r>
              <w:rPr>
                <w:rFonts w:ascii="TimesNewRoman,Italic" w:hAnsi="TimesNewRoman,Italic" w:eastAsia="TimesNewRoman,Italic"/>
                <w:b w:val="0"/>
                <w:i/>
                <w:color w:val="000000"/>
                <w:sz w:val="24"/>
              </w:rPr>
              <w:t>v</w:t>
            </w:r>
          </w:p>
        </w:tc>
        <w:tc>
          <w:tcPr>
            <w:tcW w:type="dxa" w:w="140"/>
            <w:tcBorders/>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4"/>
              </w:rPr>
              <w:t>43</w:t>
            </w:r>
          </w:p>
        </w:tc>
        <w:tc>
          <w:tcPr>
            <w:tcW w:type="dxa" w:w="64"/>
            <w:tcBorders/>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p>
        </w:tc>
        <w:tc>
          <w:tcPr>
            <w:tcW w:type="dxa" w:w="180"/>
            <w:tcBorders/>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p>
        </w:tc>
        <w:tc>
          <w:tcPr>
            <w:tcW w:type="dxa" w:w="438"/>
            <w:gridSpan w:val="2"/>
            <w:tcBorders/>
            <w:tcMar>
              <w:start w:w="0" w:type="dxa"/>
              <w:end w:w="0" w:type="dxa"/>
            </w:tcMar>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1.32</w:t>
            </w:r>
          </w:p>
        </w:tc>
        <w:tc>
          <w:tcPr>
            <w:tcW w:type="dxa" w:w="308"/>
            <w:gridSpan w:val="2"/>
            <w:tcBorders/>
            <w:tcMar>
              <w:start w:w="0" w:type="dxa"/>
              <w:end w:w="0" w:type="dxa"/>
            </w:tcMar>
            <w:tcMar>
              <w:start w:w="0" w:type="dxa"/>
              <w:end w:w="0" w:type="dxa"/>
            </w:tcMar>
          </w:tcPr>
          <w:p>
            <w:pPr>
              <w:autoSpaceDN w:val="0"/>
              <w:autoSpaceDE w:val="0"/>
              <w:widowControl/>
              <w:spacing w:line="266" w:lineRule="exact" w:before="0" w:after="0"/>
              <w:ind w:left="0" w:right="0" w:firstLine="0"/>
              <w:jc w:val="center"/>
            </w:pPr>
            <w:r>
              <w:rPr>
                <w:rFonts w:ascii="TimesNewRoman" w:hAnsi="TimesNewRoman" w:eastAsia="TimesNewRoman"/>
                <w:b w:val="0"/>
                <w:i w:val="0"/>
                <w:color w:val="000000"/>
                <w:sz w:val="24"/>
              </w:rPr>
              <w:t>,</w:t>
            </w:r>
            <w:r>
              <w:rPr>
                <w:rFonts w:ascii="Symbol" w:hAnsi="Symbol" w:eastAsia="Symbol"/>
                <w:b w:val="0"/>
                <w:i w:val="0"/>
                <w:color w:val="000000"/>
                <w:sz w:val="24"/>
              </w:rPr>
              <w:t>ρ</w:t>
            </w:r>
            <w:r>
              <w:rPr>
                <w:rFonts w:ascii="Symbol" w:hAnsi="Symbol" w:eastAsia="Symbol"/>
                <w:b w:val="0"/>
                <w:i w:val="0"/>
                <w:color w:val="000000"/>
                <w:sz w:val="27"/>
              </w:rPr>
              <w:t>(</w:t>
            </w:r>
          </w:p>
        </w:tc>
        <w:tc>
          <w:tcPr>
            <w:tcW w:type="dxa" w:w="32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43</w:t>
            </w:r>
          </w:p>
        </w:tc>
        <w:tc>
          <w:tcPr>
            <w:tcW w:type="dxa" w:w="2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1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0"/>
            <w:gridSpan w:val="2"/>
            <w:tcBorders/>
            <w:tcMar>
              <w:start w:w="0" w:type="dxa"/>
              <w:end w:w="0" w:type="dxa"/>
            </w:tcMar>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p>
        </w:tc>
        <w:tc>
          <w:tcPr>
            <w:tcW w:type="dxa" w:w="632"/>
            <w:gridSpan w:val="2"/>
            <w:tcBorders/>
            <w:tcMar>
              <w:start w:w="0" w:type="dxa"/>
              <w:end w:w="0" w:type="dxa"/>
            </w:tcMar>
            <w:tcMar>
              <w:start w:w="0" w:type="dxa"/>
              <w:end w:w="0" w:type="dxa"/>
            </w:tcMar>
          </w:tcPr>
          <w:p>
            <w:pPr>
              <w:autoSpaceDN w:val="0"/>
              <w:autoSpaceDE w:val="0"/>
              <w:widowControl/>
              <w:spacing w:line="230" w:lineRule="auto" w:before="98" w:after="0"/>
              <w:ind w:left="0" w:right="0" w:firstLine="0"/>
              <w:jc w:val="center"/>
            </w:pPr>
            <w:r>
              <w:rPr>
                <w:rFonts w:ascii="TimesNewRoman" w:hAnsi="TimesNewRoman" w:eastAsia="TimesNewRoman"/>
                <w:b w:val="0"/>
                <w:i w:val="0"/>
                <w:color w:val="000000"/>
                <w:sz w:val="24"/>
              </w:rPr>
              <w:t>13.68,</w:t>
            </w:r>
          </w:p>
        </w:tc>
        <w:tc>
          <w:tcPr>
            <w:tcW w:type="dxa" w:w="308"/>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120"/>
            <w:tcBorders/>
            <w:tcMar>
              <w:start w:w="0" w:type="dxa"/>
              <w:end w:w="0" w:type="dxa"/>
            </w:tcMar>
          </w:tcPr>
          <w:p>
            <w:pPr>
              <w:autoSpaceDN w:val="0"/>
              <w:autoSpaceDE w:val="0"/>
              <w:widowControl/>
              <w:spacing w:line="230" w:lineRule="auto" w:before="98" w:after="0"/>
              <w:ind w:left="0" w:right="0" w:firstLine="0"/>
              <w:jc w:val="center"/>
            </w:pPr>
            <w:r>
              <w:rPr>
                <w:rFonts w:ascii="TimesNewRoman,Italic" w:hAnsi="TimesNewRoman,Italic" w:eastAsia="TimesNewRoman,Italic"/>
                <w:b w:val="0"/>
                <w:i/>
                <w:color w:val="000000"/>
                <w:sz w:val="24"/>
              </w:rPr>
              <w:t>v</w:t>
            </w:r>
          </w:p>
        </w:tc>
        <w:tc>
          <w:tcPr>
            <w:tcW w:type="dxa" w:w="100"/>
            <w:gridSpan w:val="2"/>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4"/>
              </w:rPr>
              <w:t>4</w:t>
            </w:r>
          </w:p>
        </w:tc>
        <w:tc>
          <w:tcPr>
            <w:tcW w:type="dxa" w:w="100"/>
            <w:tcBorders/>
            <w:tcMar>
              <w:start w:w="0" w:type="dxa"/>
              <w:end w:w="0" w:type="dxa"/>
            </w:tcMar>
          </w:tcPr>
          <w:p>
            <w:pPr>
              <w:autoSpaceDN w:val="0"/>
              <w:autoSpaceDE w:val="0"/>
              <w:widowControl/>
              <w:spacing w:line="266" w:lineRule="auto" w:before="94" w:after="0"/>
              <w:ind w:left="0" w:right="0" w:firstLine="0"/>
              <w:jc w:val="center"/>
            </w:pPr>
            <w:r>
              <w:rPr>
                <w:rFonts w:ascii="TimesNewRoman" w:hAnsi="TimesNewRoman" w:eastAsia="TimesNewRoman"/>
                <w:b w:val="0"/>
                <w:i w:val="0"/>
                <w:color w:val="000000"/>
                <w:sz w:val="14"/>
              </w:rPr>
              <w:t xml:space="preserve">3 </w:t>
            </w:r>
            <w:r>
              <w:rPr>
                <w:rFonts w:ascii="TimesNewRoman" w:hAnsi="TimesNewRoman" w:eastAsia="TimesNewRoman"/>
                <w:b w:val="0"/>
                <w:i w:val="0"/>
                <w:color w:val="000000"/>
                <w:sz w:val="24"/>
              </w:rPr>
              <w:t>,</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58"/>
            <w:gridSpan w:val="2"/>
            <w:tcBorders/>
            <w:tcMar>
              <w:start w:w="0" w:type="dxa"/>
              <w:end w:w="0" w:type="dxa"/>
            </w:tcMar>
            <w:tcMar>
              <w:start w:w="0" w:type="dxa"/>
              <w:end w:w="0" w:type="dxa"/>
            </w:tcMar>
          </w:tcPr>
          <w:p>
            <w:pPr>
              <w:autoSpaceDN w:val="0"/>
              <w:autoSpaceDE w:val="0"/>
              <w:widowControl/>
              <w:spacing w:line="312" w:lineRule="exact" w:before="70" w:after="0"/>
              <w:ind w:left="0" w:right="0" w:firstLine="0"/>
              <w:jc w:val="center"/>
            </w:pPr>
            <w:r>
              <w:rPr>
                <w:rFonts w:ascii="Symbol" w:hAnsi="Symbol" w:eastAsia="Symbol"/>
                <w:b w:val="0"/>
                <w:i w:val="0"/>
                <w:color w:val="000000"/>
                <w:sz w:val="24"/>
              </w:rPr>
              <w:t>=</w:t>
            </w:r>
          </w:p>
        </w:tc>
        <w:tc>
          <w:tcPr>
            <w:tcW w:type="dxa" w:w="3860"/>
            <w:tcBorders/>
            <w:tcMar>
              <w:start w:w="0" w:type="dxa"/>
              <w:end w:w="0" w:type="dxa"/>
            </w:tcMar>
          </w:tcPr>
          <w:p>
            <w:pPr>
              <w:autoSpaceDN w:val="0"/>
              <w:autoSpaceDE w:val="0"/>
              <w:widowControl/>
              <w:spacing w:line="312" w:lineRule="exact" w:before="70" w:after="0"/>
              <w:ind w:left="28"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28.68</w:t>
            </w:r>
          </w:p>
        </w:tc>
      </w:tr>
      <w:tr>
        <w:trPr>
          <w:trHeight w:hRule="exact" w:val="400"/>
        </w:trPr>
        <w:tc>
          <w:tcPr>
            <w:tcW w:type="dxa" w:w="812"/>
            <w:tcBorders/>
            <w:tcMar>
              <w:start w:w="0" w:type="dxa"/>
              <w:end w:w="0" w:type="dxa"/>
            </w:tcMar>
          </w:tcPr>
          <w:p>
            <w:pPr>
              <w:autoSpaceDN w:val="0"/>
              <w:autoSpaceDE w:val="0"/>
              <w:widowControl/>
              <w:spacing w:line="314"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120"/>
            <w:tcBorders/>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v</w:t>
            </w:r>
          </w:p>
        </w:tc>
        <w:tc>
          <w:tcPr>
            <w:tcW w:type="dxa" w:w="140"/>
            <w:tcBorders/>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4"/>
              </w:rPr>
              <w:t>44</w:t>
            </w:r>
          </w:p>
        </w:tc>
        <w:tc>
          <w:tcPr>
            <w:tcW w:type="dxa" w:w="64"/>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72" w:after="0"/>
              <w:ind w:left="0" w:right="0" w:firstLine="0"/>
              <w:jc w:val="center"/>
            </w:pPr>
            <w:r>
              <w:rPr>
                <w:rFonts w:ascii="Symbol" w:hAnsi="Symbol" w:eastAsia="Symbol"/>
                <w:b w:val="0"/>
                <w:i w:val="0"/>
                <w:color w:val="000000"/>
                <w:sz w:val="24"/>
              </w:rPr>
              <w:t>=</w:t>
            </w:r>
          </w:p>
        </w:tc>
        <w:tc>
          <w:tcPr>
            <w:tcW w:type="dxa" w:w="618"/>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21.26,</w:t>
            </w:r>
          </w:p>
        </w:tc>
        <w:tc>
          <w:tcPr>
            <w:tcW w:type="dxa" w:w="308"/>
            <w:gridSpan w:val="2"/>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44</w:t>
            </w:r>
          </w:p>
        </w:tc>
        <w:tc>
          <w:tcPr>
            <w:tcW w:type="dxa" w:w="78"/>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w:t>
            </w:r>
          </w:p>
        </w:tc>
        <w:tc>
          <w:tcPr>
            <w:tcW w:type="dxa" w:w="21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6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0"/>
            <w:gridSpan w:val="2"/>
            <w:tcBorders/>
            <w:tcMar>
              <w:start w:w="0" w:type="dxa"/>
              <w:end w:w="0" w:type="dxa"/>
            </w:tcMar>
            <w:tcMar>
              <w:start w:w="0" w:type="dxa"/>
              <w:end w:w="0" w:type="dxa"/>
            </w:tcMar>
          </w:tcPr>
          <w:p>
            <w:pPr>
              <w:autoSpaceDN w:val="0"/>
              <w:autoSpaceDE w:val="0"/>
              <w:widowControl/>
              <w:spacing w:line="314" w:lineRule="exact" w:before="72" w:after="0"/>
              <w:ind w:left="0" w:right="0" w:firstLine="0"/>
              <w:jc w:val="center"/>
            </w:pPr>
            <w:r>
              <w:rPr>
                <w:rFonts w:ascii="Symbol" w:hAnsi="Symbol" w:eastAsia="Symbol"/>
                <w:b w:val="0"/>
                <w:i w:val="0"/>
                <w:color w:val="000000"/>
                <w:sz w:val="24"/>
              </w:rPr>
              <w:t>=</w:t>
            </w:r>
          </w:p>
        </w:tc>
        <w:tc>
          <w:tcPr>
            <w:tcW w:type="dxa" w:w="506"/>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6.26,</w:t>
            </w:r>
          </w:p>
        </w:tc>
        <w:tc>
          <w:tcPr>
            <w:tcW w:type="dxa" w:w="294"/>
            <w:gridSpan w:val="2"/>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44</w:t>
            </w:r>
          </w:p>
        </w:tc>
        <w:tc>
          <w:tcPr>
            <w:tcW w:type="dxa" w:w="32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74"/>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72" w:after="0"/>
              <w:ind w:left="0" w:right="0" w:firstLine="0"/>
              <w:jc w:val="right"/>
            </w:pPr>
            <w:r>
              <w:rPr>
                <w:rFonts w:ascii="Symbol" w:hAnsi="Symbol" w:eastAsia="Symbol"/>
                <w:b w:val="0"/>
                <w:i w:val="0"/>
                <w:color w:val="000000"/>
                <w:sz w:val="24"/>
              </w:rPr>
              <w:t>=</w:t>
            </w:r>
          </w:p>
        </w:tc>
        <w:tc>
          <w:tcPr>
            <w:tcW w:type="dxa" w:w="4018"/>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72" w:after="0"/>
              <w:ind w:left="6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3.74 </w:t>
            </w:r>
            <w:r>
              <w:rPr>
                <w:rFonts w:ascii="TimesNewRoman" w:hAnsi="TimesNewRoman" w:eastAsia="TimesNewRoman"/>
                <w:b w:val="0"/>
                <w:i w:val="0"/>
                <w:color w:val="000000"/>
                <w:sz w:val="24"/>
              </w:rPr>
              <w:t>,</w:t>
            </w:r>
          </w:p>
        </w:tc>
      </w:tr>
      <w:tr>
        <w:trPr>
          <w:trHeight w:hRule="exact" w:val="419"/>
        </w:trPr>
        <w:tc>
          <w:tcPr>
            <w:tcW w:type="dxa" w:w="812"/>
            <w:tcBorders/>
            <w:tcMar>
              <w:start w:w="0" w:type="dxa"/>
              <w:end w:w="0" w:type="dxa"/>
            </w:tcMar>
          </w:tcPr>
          <w:p>
            <w:pPr>
              <w:autoSpaceDN w:val="0"/>
              <w:autoSpaceDE w:val="0"/>
              <w:widowControl/>
              <w:spacing w:line="328"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120"/>
            <w:tcBorders/>
            <w:tcMar>
              <w:start w:w="0" w:type="dxa"/>
              <w:end w:w="0" w:type="dxa"/>
            </w:tcMar>
          </w:tcPr>
          <w:p>
            <w:pPr>
              <w:autoSpaceDN w:val="0"/>
              <w:autoSpaceDE w:val="0"/>
              <w:widowControl/>
              <w:spacing w:line="230" w:lineRule="auto" w:before="104" w:after="0"/>
              <w:ind w:left="0" w:right="0" w:firstLine="0"/>
              <w:jc w:val="center"/>
            </w:pPr>
            <w:r>
              <w:rPr>
                <w:rFonts w:ascii="TimesNewRoman,Italic" w:hAnsi="TimesNewRoman,Italic" w:eastAsia="TimesNewRoman,Italic"/>
                <w:b w:val="0"/>
                <w:i/>
                <w:color w:val="000000"/>
                <w:sz w:val="24"/>
              </w:rPr>
              <w:t>v</w:t>
            </w:r>
          </w:p>
        </w:tc>
        <w:tc>
          <w:tcPr>
            <w:tcW w:type="dxa" w:w="140"/>
            <w:tcBorders/>
            <w:tcMar>
              <w:start w:w="0" w:type="dxa"/>
              <w:end w:w="0" w:type="dxa"/>
            </w:tcMar>
          </w:tcPr>
          <w:p>
            <w:pPr>
              <w:autoSpaceDN w:val="0"/>
              <w:autoSpaceDE w:val="0"/>
              <w:widowControl/>
              <w:spacing w:line="233" w:lineRule="auto" w:before="256" w:after="0"/>
              <w:ind w:left="0" w:right="0" w:firstLine="0"/>
              <w:jc w:val="center"/>
            </w:pPr>
            <w:r>
              <w:rPr>
                <w:rFonts w:ascii="TimesNewRoman" w:hAnsi="TimesNewRoman" w:eastAsia="TimesNewRoman"/>
                <w:b w:val="0"/>
                <w:i w:val="0"/>
                <w:color w:val="000000"/>
                <w:sz w:val="14"/>
              </w:rPr>
              <w:t>44</w:t>
            </w:r>
          </w:p>
        </w:tc>
        <w:tc>
          <w:tcPr>
            <w:tcW w:type="dxa" w:w="64"/>
            <w:tcBorders/>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40"/>
            <w:tcBorders/>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76" w:after="0"/>
              <w:ind w:left="0" w:right="0" w:firstLine="0"/>
              <w:jc w:val="center"/>
            </w:pPr>
            <w:r>
              <w:rPr>
                <w:rFonts w:ascii="Symbol" w:hAnsi="Symbol" w:eastAsia="Symbol"/>
                <w:b w:val="0"/>
                <w:i w:val="0"/>
                <w:color w:val="000000"/>
                <w:sz w:val="24"/>
              </w:rPr>
              <w:t>=</w:t>
            </w:r>
          </w:p>
        </w:tc>
        <w:tc>
          <w:tcPr>
            <w:tcW w:type="dxa" w:w="512"/>
            <w:gridSpan w:val="2"/>
            <w:tcBorders/>
            <w:tcMar>
              <w:start w:w="0" w:type="dxa"/>
              <w:end w:w="0" w:type="dxa"/>
            </w:tcMar>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3.74,</w:t>
            </w:r>
          </w:p>
        </w:tc>
        <w:tc>
          <w:tcPr>
            <w:tcW w:type="dxa" w:w="300"/>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306"/>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44</w:t>
            </w:r>
          </w:p>
        </w:tc>
        <w:tc>
          <w:tcPr>
            <w:tcW w:type="dxa" w:w="38"/>
            <w:tcBorders/>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w:t>
            </w:r>
          </w:p>
        </w:tc>
        <w:tc>
          <w:tcPr>
            <w:tcW w:type="dxa" w:w="23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74"/>
            <w:tcBorders/>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76" w:after="0"/>
              <w:ind w:left="0" w:right="0" w:firstLine="0"/>
              <w:jc w:val="center"/>
            </w:pPr>
            <w:r>
              <w:rPr>
                <w:rFonts w:ascii="Symbol" w:hAnsi="Symbol" w:eastAsia="Symbol"/>
                <w:b w:val="0"/>
                <w:i w:val="0"/>
                <w:color w:val="000000"/>
                <w:sz w:val="24"/>
              </w:rPr>
              <w:t>=</w:t>
            </w:r>
          </w:p>
        </w:tc>
        <w:tc>
          <w:tcPr>
            <w:tcW w:type="dxa" w:w="606"/>
            <w:gridSpan w:val="2"/>
            <w:tcBorders/>
            <w:tcMar>
              <w:start w:w="0" w:type="dxa"/>
              <w:end w:w="0" w:type="dxa"/>
            </w:tcMar>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18.74,</w:t>
            </w:r>
          </w:p>
        </w:tc>
        <w:tc>
          <w:tcPr>
            <w:tcW w:type="dxa" w:w="294"/>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6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44</w:t>
            </w:r>
          </w:p>
        </w:tc>
        <w:tc>
          <w:tcPr>
            <w:tcW w:type="dxa" w:w="76"/>
            <w:tcBorders/>
            <w:tcMar>
              <w:start w:w="0" w:type="dxa"/>
              <w:end w:w="0" w:type="dxa"/>
            </w:tcMar>
          </w:tcPr>
          <w:p>
            <w:pPr>
              <w:autoSpaceDN w:val="0"/>
              <w:autoSpaceDE w:val="0"/>
              <w:widowControl/>
              <w:spacing w:line="230" w:lineRule="auto" w:before="104" w:after="0"/>
              <w:ind w:left="0" w:right="0" w:firstLine="0"/>
              <w:jc w:val="center"/>
            </w:pPr>
            <w:r>
              <w:rPr>
                <w:rFonts w:ascii="TimesNewRoman" w:hAnsi="TimesNewRoman" w:eastAsia="TimesNewRoman"/>
                <w:b w:val="0"/>
                <w:i w:val="0"/>
                <w:color w:val="000000"/>
                <w:sz w:val="24"/>
              </w:rPr>
              <w:t>,</w:t>
            </w:r>
          </w:p>
        </w:tc>
        <w:tc>
          <w:tcPr>
            <w:tcW w:type="dxa" w:w="25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104"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8"/>
            <w:gridSpan w:val="2"/>
            <w:tcBorders/>
            <w:tcMar>
              <w:start w:w="0" w:type="dxa"/>
              <w:end w:w="0" w:type="dxa"/>
            </w:tcMar>
            <w:tcMar>
              <w:start w:w="0" w:type="dxa"/>
              <w:end w:w="0" w:type="dxa"/>
            </w:tcMar>
          </w:tcPr>
          <w:p>
            <w:pPr>
              <w:autoSpaceDN w:val="0"/>
              <w:autoSpaceDE w:val="0"/>
              <w:widowControl/>
              <w:spacing w:line="404" w:lineRule="exact" w:before="16" w:after="0"/>
              <w:ind w:left="0" w:right="0" w:firstLine="0"/>
              <w:jc w:val="center"/>
            </w:pPr>
            <w:r>
              <w:rPr>
                <w:rFonts w:ascii="Symbol" w:hAnsi="Symbol" w:eastAsia="Symbol"/>
                <w:b w:val="0"/>
                <w:i w:val="0"/>
                <w:color w:val="000000"/>
                <w:sz w:val="27"/>
              </w:rPr>
              <w:t>)</w:t>
            </w:r>
          </w:p>
        </w:tc>
        <w:tc>
          <w:tcPr>
            <w:tcW w:type="dxa" w:w="146"/>
            <w:gridSpan w:val="2"/>
            <w:tcBorders/>
            <w:tcMar>
              <w:start w:w="0" w:type="dxa"/>
              <w:end w:w="0" w:type="dxa"/>
            </w:tcMar>
            <w:tcMar>
              <w:start w:w="0" w:type="dxa"/>
              <w:end w:w="0" w:type="dxa"/>
            </w:tcMar>
          </w:tcPr>
          <w:p>
            <w:pPr>
              <w:autoSpaceDN w:val="0"/>
              <w:autoSpaceDE w:val="0"/>
              <w:widowControl/>
              <w:spacing w:line="312" w:lineRule="exact" w:before="76" w:after="0"/>
              <w:ind w:left="0" w:right="0" w:firstLine="0"/>
              <w:jc w:val="center"/>
            </w:pPr>
            <w:r>
              <w:rPr>
                <w:rFonts w:ascii="Symbol" w:hAnsi="Symbol" w:eastAsia="Symbol"/>
                <w:b w:val="0"/>
                <w:i w:val="0"/>
                <w:color w:val="000000"/>
                <w:sz w:val="24"/>
              </w:rPr>
              <w:t>=</w:t>
            </w:r>
          </w:p>
        </w:tc>
        <w:tc>
          <w:tcPr>
            <w:tcW w:type="dxa" w:w="4018"/>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76" w:after="0"/>
              <w:ind w:left="7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33.74</w:t>
            </w:r>
          </w:p>
        </w:tc>
      </w:tr>
      <w:tr>
        <w:trPr>
          <w:trHeight w:hRule="exact" w:val="403"/>
        </w:trPr>
        <w:tc>
          <w:tcPr>
            <w:tcW w:type="dxa" w:w="812"/>
            <w:tcBorders/>
            <w:tcMar>
              <w:start w:w="0" w:type="dxa"/>
              <w:end w:w="0" w:type="dxa"/>
            </w:tcMar>
          </w:tcPr>
          <w:p>
            <w:pPr>
              <w:autoSpaceDN w:val="0"/>
              <w:autoSpaceDE w:val="0"/>
              <w:widowControl/>
              <w:spacing w:line="314"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120"/>
            <w:tcBorders/>
            <w:tcMar>
              <w:start w:w="0" w:type="dxa"/>
              <w:end w:w="0" w:type="dxa"/>
            </w:tcMar>
          </w:tcPr>
          <w:p>
            <w:pPr>
              <w:autoSpaceDN w:val="0"/>
              <w:autoSpaceDE w:val="0"/>
              <w:widowControl/>
              <w:spacing w:line="230" w:lineRule="auto" w:before="88" w:after="0"/>
              <w:ind w:left="0" w:right="0" w:firstLine="0"/>
              <w:jc w:val="center"/>
            </w:pPr>
            <w:r>
              <w:rPr>
                <w:rFonts w:ascii="TimesNewRoman,Italic" w:hAnsi="TimesNewRoman,Italic" w:eastAsia="TimesNewRoman,Italic"/>
                <w:b w:val="0"/>
                <w:i/>
                <w:color w:val="000000"/>
                <w:sz w:val="24"/>
              </w:rPr>
              <w:t>v</w:t>
            </w:r>
          </w:p>
        </w:tc>
        <w:tc>
          <w:tcPr>
            <w:tcW w:type="dxa" w:w="140"/>
            <w:tcBorders/>
            <w:tcMar>
              <w:start w:w="0" w:type="dxa"/>
              <w:end w:w="0" w:type="dxa"/>
            </w:tcMar>
          </w:tcPr>
          <w:p>
            <w:pPr>
              <w:autoSpaceDN w:val="0"/>
              <w:autoSpaceDE w:val="0"/>
              <w:widowControl/>
              <w:spacing w:line="233" w:lineRule="auto" w:before="238" w:after="0"/>
              <w:ind w:left="0" w:right="0" w:firstLine="0"/>
              <w:jc w:val="center"/>
            </w:pPr>
            <w:r>
              <w:rPr>
                <w:rFonts w:ascii="TimesNewRoman" w:hAnsi="TimesNewRoman" w:eastAsia="TimesNewRoman"/>
                <w:b w:val="0"/>
                <w:i w:val="0"/>
                <w:color w:val="000000"/>
                <w:sz w:val="14"/>
              </w:rPr>
              <w:t>45</w:t>
            </w:r>
          </w:p>
        </w:tc>
        <w:tc>
          <w:tcPr>
            <w:tcW w:type="dxa" w:w="64"/>
            <w:tcBorders/>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4" w:lineRule="auto" w:before="88"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1</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58" w:after="0"/>
              <w:ind w:left="0" w:right="0" w:firstLine="0"/>
              <w:jc w:val="center"/>
            </w:pPr>
            <w:r>
              <w:rPr>
                <w:rFonts w:ascii="Symbol" w:hAnsi="Symbol" w:eastAsia="Symbol"/>
                <w:b w:val="0"/>
                <w:i w:val="0"/>
                <w:color w:val="000000"/>
                <w:sz w:val="24"/>
              </w:rPr>
              <w:t>=</w:t>
            </w:r>
          </w:p>
        </w:tc>
        <w:tc>
          <w:tcPr>
            <w:tcW w:type="dxa" w:w="618"/>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4"/>
              </w:rPr>
              <w:t>23.21,</w:t>
            </w:r>
          </w:p>
        </w:tc>
        <w:tc>
          <w:tcPr>
            <w:tcW w:type="dxa" w:w="308"/>
            <w:gridSpan w:val="2"/>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88"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45</w:t>
            </w:r>
          </w:p>
        </w:tc>
        <w:tc>
          <w:tcPr>
            <w:tcW w:type="dxa" w:w="78"/>
            <w:tcBorders/>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4"/>
              </w:rPr>
              <w:t>,</w:t>
            </w:r>
          </w:p>
        </w:tc>
        <w:tc>
          <w:tcPr>
            <w:tcW w:type="dxa" w:w="210"/>
            <w:gridSpan w:val="3"/>
            <w:tcBorders/>
            <w:tcMar>
              <w:start w:w="0" w:type="dxa"/>
              <w:end w:w="0" w:type="dxa"/>
            </w:tcMar>
            <w:tcMar>
              <w:start w:w="0" w:type="dxa"/>
              <w:end w:w="0" w:type="dxa"/>
            </w:tcMar>
            <w:tcMar>
              <w:start w:w="0" w:type="dxa"/>
              <w:end w:w="0" w:type="dxa"/>
            </w:tcMar>
          </w:tcPr>
          <w:p>
            <w:pPr>
              <w:autoSpaceDN w:val="0"/>
              <w:autoSpaceDE w:val="0"/>
              <w:widowControl/>
              <w:spacing w:line="264" w:lineRule="auto" w:before="88"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2</w:t>
            </w:r>
          </w:p>
        </w:tc>
        <w:tc>
          <w:tcPr>
            <w:tcW w:type="dxa" w:w="16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60"/>
            <w:gridSpan w:val="2"/>
            <w:tcBorders/>
            <w:tcMar>
              <w:start w:w="0" w:type="dxa"/>
              <w:end w:w="0" w:type="dxa"/>
            </w:tcMar>
            <w:tcMar>
              <w:start w:w="0" w:type="dxa"/>
              <w:end w:w="0" w:type="dxa"/>
            </w:tcMar>
          </w:tcPr>
          <w:p>
            <w:pPr>
              <w:autoSpaceDN w:val="0"/>
              <w:autoSpaceDE w:val="0"/>
              <w:widowControl/>
              <w:spacing w:line="314" w:lineRule="exact" w:before="58" w:after="0"/>
              <w:ind w:left="0" w:right="0" w:firstLine="0"/>
              <w:jc w:val="center"/>
            </w:pPr>
            <w:r>
              <w:rPr>
                <w:rFonts w:ascii="Symbol" w:hAnsi="Symbol" w:eastAsia="Symbol"/>
                <w:b w:val="0"/>
                <w:i w:val="0"/>
                <w:color w:val="000000"/>
                <w:sz w:val="24"/>
              </w:rPr>
              <w:t>=</w:t>
            </w:r>
          </w:p>
        </w:tc>
        <w:tc>
          <w:tcPr>
            <w:tcW w:type="dxa" w:w="506"/>
            <w:tcBorders/>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4"/>
              </w:rPr>
              <w:t>8.21,</w:t>
            </w:r>
          </w:p>
        </w:tc>
        <w:tc>
          <w:tcPr>
            <w:tcW w:type="dxa" w:w="294"/>
            <w:gridSpan w:val="2"/>
            <w:tcBorders/>
            <w:tcMar>
              <w:start w:w="0" w:type="dxa"/>
              <w:end w:w="0" w:type="dxa"/>
            </w:tcMar>
            <w:tcMar>
              <w:start w:w="0" w:type="dxa"/>
              <w:end w:w="0" w:type="dxa"/>
            </w:tcMar>
          </w:tcPr>
          <w:p>
            <w:pPr>
              <w:autoSpaceDN w:val="0"/>
              <w:autoSpaceDE w:val="0"/>
              <w:widowControl/>
              <w:spacing w:line="314"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90"/>
            <w:tcBorders/>
            <w:tcMar>
              <w:start w:w="0" w:type="dxa"/>
              <w:end w:w="0" w:type="dxa"/>
            </w:tcMar>
          </w:tcPr>
          <w:p>
            <w:pPr>
              <w:autoSpaceDN w:val="0"/>
              <w:autoSpaceDE w:val="0"/>
              <w:widowControl/>
              <w:spacing w:line="230" w:lineRule="auto" w:before="88" w:after="0"/>
              <w:ind w:left="0" w:right="0" w:firstLine="0"/>
              <w:jc w:val="center"/>
            </w:pPr>
            <w:r>
              <w:rPr>
                <w:rFonts w:ascii="TimesNewRoman,Italic" w:hAnsi="TimesNewRoman,Italic" w:eastAsia="TimesNewRoman,Italic"/>
                <w:b w:val="0"/>
                <w:i/>
                <w:color w:val="000000"/>
                <w:sz w:val="24"/>
              </w:rPr>
              <w:t>v</w:t>
            </w:r>
          </w:p>
        </w:tc>
        <w:tc>
          <w:tcPr>
            <w:tcW w:type="dxa" w:w="170"/>
            <w:gridSpan w:val="2"/>
            <w:tcBorders/>
            <w:tcMar>
              <w:start w:w="0" w:type="dxa"/>
              <w:end w:w="0" w:type="dxa"/>
            </w:tcMar>
            <w:tcMar>
              <w:start w:w="0" w:type="dxa"/>
              <w:end w:w="0" w:type="dxa"/>
            </w:tcMar>
          </w:tcPr>
          <w:p>
            <w:pPr>
              <w:autoSpaceDN w:val="0"/>
              <w:autoSpaceDE w:val="0"/>
              <w:widowControl/>
              <w:spacing w:line="233" w:lineRule="auto" w:before="238" w:after="0"/>
              <w:ind w:left="0" w:right="0" w:firstLine="0"/>
              <w:jc w:val="center"/>
            </w:pPr>
            <w:r>
              <w:rPr>
                <w:rFonts w:ascii="TimesNewRoman" w:hAnsi="TimesNewRoman" w:eastAsia="TimesNewRoman"/>
                <w:b w:val="0"/>
                <w:i w:val="0"/>
                <w:color w:val="000000"/>
                <w:sz w:val="14"/>
              </w:rPr>
              <w:t>45</w:t>
            </w:r>
          </w:p>
        </w:tc>
        <w:tc>
          <w:tcPr>
            <w:tcW w:type="dxa" w:w="2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auto" w:before="88" w:after="0"/>
              <w:ind w:left="0" w:right="0" w:firstLine="0"/>
              <w:jc w:val="center"/>
            </w:pPr>
            <w:r>
              <w:rPr>
                <w:rFonts w:ascii="TimesNewRoman" w:hAnsi="TimesNewRoman" w:eastAsia="TimesNewRoman"/>
                <w:b w:val="0"/>
                <w:i w:val="0"/>
                <w:color w:val="000000"/>
                <w:sz w:val="24"/>
              </w:rPr>
              <w:t xml:space="preserve">, </w:t>
            </w: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3</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58" w:after="0"/>
              <w:ind w:left="0" w:right="0" w:firstLine="0"/>
              <w:jc w:val="center"/>
            </w:pPr>
            <w:r>
              <w:rPr>
                <w:rFonts w:ascii="Symbol" w:hAnsi="Symbol" w:eastAsia="Symbol"/>
                <w:b w:val="0"/>
                <w:i w:val="0"/>
                <w:color w:val="000000"/>
                <w:sz w:val="24"/>
              </w:rPr>
              <w:t>=</w:t>
            </w:r>
          </w:p>
        </w:tc>
        <w:tc>
          <w:tcPr>
            <w:tcW w:type="dxa" w:w="4018"/>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58" w:after="0"/>
              <w:ind w:left="1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1.79 </w:t>
            </w:r>
            <w:r>
              <w:rPr>
                <w:rFonts w:ascii="TimesNewRoman" w:hAnsi="TimesNewRoman" w:eastAsia="TimesNewRoman"/>
                <w:b w:val="0"/>
                <w:i w:val="0"/>
                <w:color w:val="000000"/>
                <w:sz w:val="24"/>
              </w:rPr>
              <w:t>,</w:t>
            </w:r>
          </w:p>
        </w:tc>
      </w:tr>
      <w:tr>
        <w:trPr>
          <w:trHeight w:hRule="exact" w:val="467"/>
        </w:trPr>
        <w:tc>
          <w:tcPr>
            <w:tcW w:type="dxa" w:w="812"/>
            <w:tcBorders/>
            <w:tcMar>
              <w:start w:w="0" w:type="dxa"/>
              <w:end w:w="0" w:type="dxa"/>
            </w:tcMar>
          </w:tcPr>
          <w:p>
            <w:pPr>
              <w:autoSpaceDN w:val="0"/>
              <w:autoSpaceDE w:val="0"/>
              <w:widowControl/>
              <w:spacing w:line="318" w:lineRule="exact" w:before="0" w:after="0"/>
              <w:ind w:left="0" w:right="0" w:firstLine="0"/>
              <w:jc w:val="right"/>
            </w:pPr>
            <w:r>
              <w:rPr>
                <w:rFonts w:ascii="Symbol" w:hAnsi="Symbol" w:eastAsia="Symbol"/>
                <w:b w:val="0"/>
                <w:i w:val="0"/>
                <w:color w:val="000000"/>
                <w:sz w:val="24"/>
              </w:rPr>
              <w:t>ρ</w:t>
            </w:r>
            <w:r>
              <w:rPr>
                <w:rFonts w:ascii="Symbol" w:hAnsi="Symbol" w:eastAsia="Symbol"/>
                <w:b w:val="0"/>
                <w:i w:val="0"/>
                <w:color w:val="000000"/>
                <w:sz w:val="27"/>
              </w:rPr>
              <w:t>(</w:t>
            </w:r>
          </w:p>
        </w:tc>
        <w:tc>
          <w:tcPr>
            <w:tcW w:type="dxa" w:w="120"/>
            <w:tcBorders/>
            <w:tcMar>
              <w:start w:w="0" w:type="dxa"/>
              <w:end w:w="0" w:type="dxa"/>
            </w:tcMar>
          </w:tcPr>
          <w:p>
            <w:pPr>
              <w:autoSpaceDN w:val="0"/>
              <w:autoSpaceDE w:val="0"/>
              <w:widowControl/>
              <w:spacing w:line="230" w:lineRule="auto" w:before="88" w:after="0"/>
              <w:ind w:left="0" w:right="0" w:firstLine="0"/>
              <w:jc w:val="center"/>
            </w:pPr>
            <w:r>
              <w:rPr>
                <w:rFonts w:ascii="TimesNewRoman,Italic" w:hAnsi="TimesNewRoman,Italic" w:eastAsia="TimesNewRoman,Italic"/>
                <w:b w:val="0"/>
                <w:i/>
                <w:color w:val="000000"/>
                <w:sz w:val="24"/>
              </w:rPr>
              <w:t>v</w:t>
            </w:r>
          </w:p>
        </w:tc>
        <w:tc>
          <w:tcPr>
            <w:tcW w:type="dxa" w:w="140"/>
            <w:tcBorders/>
            <w:tcMar>
              <w:start w:w="0" w:type="dxa"/>
              <w:end w:w="0" w:type="dxa"/>
            </w:tcMar>
          </w:tcPr>
          <w:p>
            <w:pPr>
              <w:autoSpaceDN w:val="0"/>
              <w:autoSpaceDE w:val="0"/>
              <w:widowControl/>
              <w:spacing w:line="233" w:lineRule="auto" w:before="240" w:after="0"/>
              <w:ind w:left="0" w:right="0" w:firstLine="0"/>
              <w:jc w:val="center"/>
            </w:pPr>
            <w:r>
              <w:rPr>
                <w:rFonts w:ascii="TimesNewRoman" w:hAnsi="TimesNewRoman" w:eastAsia="TimesNewRoman"/>
                <w:b w:val="0"/>
                <w:i w:val="0"/>
                <w:color w:val="000000"/>
                <w:sz w:val="14"/>
              </w:rPr>
              <w:t>45</w:t>
            </w:r>
          </w:p>
        </w:tc>
        <w:tc>
          <w:tcPr>
            <w:tcW w:type="dxa" w:w="64"/>
            <w:tcBorders/>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4"/>
              </w:rPr>
              <w:t>,</w:t>
            </w:r>
          </w:p>
        </w:tc>
        <w:tc>
          <w:tcPr>
            <w:tcW w:type="dxa" w:w="216"/>
            <w:tcBorders/>
            <w:tcMar>
              <w:start w:w="0" w:type="dxa"/>
              <w:end w:w="0" w:type="dxa"/>
            </w:tcMar>
          </w:tcPr>
          <w:p>
            <w:pPr>
              <w:autoSpaceDN w:val="0"/>
              <w:autoSpaceDE w:val="0"/>
              <w:widowControl/>
              <w:spacing w:line="266" w:lineRule="auto" w:before="88"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w:t>
            </w:r>
          </w:p>
        </w:tc>
        <w:tc>
          <w:tcPr>
            <w:tcW w:type="dxa" w:w="140"/>
            <w:tcBorders/>
            <w:tcMar>
              <w:start w:w="0" w:type="dxa"/>
              <w:end w:w="0" w:type="dxa"/>
            </w:tcMar>
          </w:tcPr>
          <w:p>
            <w:pPr>
              <w:autoSpaceDN w:val="0"/>
              <w:autoSpaceDE w:val="0"/>
              <w:widowControl/>
              <w:spacing w:line="404" w:lineRule="exact" w:before="4"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58" w:after="0"/>
              <w:ind w:left="0" w:right="0" w:firstLine="0"/>
              <w:jc w:val="center"/>
            </w:pPr>
            <w:r>
              <w:rPr>
                <w:rFonts w:ascii="Symbol" w:hAnsi="Symbol" w:eastAsia="Symbol"/>
                <w:b w:val="0"/>
                <w:i w:val="0"/>
                <w:color w:val="000000"/>
                <w:sz w:val="24"/>
              </w:rPr>
              <w:t>=</w:t>
            </w:r>
          </w:p>
        </w:tc>
        <w:tc>
          <w:tcPr>
            <w:tcW w:type="dxa" w:w="512"/>
            <w:gridSpan w:val="2"/>
            <w:tcBorders/>
            <w:tcMar>
              <w:start w:w="0" w:type="dxa"/>
              <w:end w:w="0" w:type="dxa"/>
            </w:tcMar>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4"/>
              </w:rPr>
              <w:t>1.79,</w:t>
            </w:r>
          </w:p>
        </w:tc>
        <w:tc>
          <w:tcPr>
            <w:tcW w:type="dxa" w:w="300"/>
            <w:gridSpan w:val="2"/>
            <w:tcBorders/>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Symbol" w:hAnsi="Symbol" w:eastAsia="Symbol"/>
                <w:b w:val="0"/>
                <w:i w:val="0"/>
                <w:color w:val="000000"/>
                <w:sz w:val="24"/>
              </w:rPr>
              <w:t>ρ</w:t>
            </w:r>
            <w:r>
              <w:rPr>
                <w:rFonts w:ascii="Symbol" w:hAnsi="Symbol" w:eastAsia="Symbol"/>
                <w:b w:val="0"/>
                <w:i w:val="0"/>
                <w:color w:val="000000"/>
                <w:sz w:val="27"/>
              </w:rPr>
              <w:t>(</w:t>
            </w:r>
          </w:p>
        </w:tc>
        <w:tc>
          <w:tcPr>
            <w:tcW w:type="dxa" w:w="242"/>
            <w:gridSpan w:val="2"/>
            <w:tcBorders/>
            <w:tcMar>
              <w:start w:w="0" w:type="dxa"/>
              <w:end w:w="0" w:type="dxa"/>
            </w:tcMar>
            <w:tcMar>
              <w:start w:w="0" w:type="dxa"/>
              <w:end w:w="0" w:type="dxa"/>
            </w:tcMar>
          </w:tcPr>
          <w:p>
            <w:pPr>
              <w:autoSpaceDN w:val="0"/>
              <w:autoSpaceDE w:val="0"/>
              <w:widowControl/>
              <w:spacing w:line="266" w:lineRule="auto" w:before="88"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45</w:t>
            </w:r>
          </w:p>
        </w:tc>
        <w:tc>
          <w:tcPr>
            <w:tcW w:type="dxa" w:w="64"/>
            <w:tcBorders/>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4"/>
              </w:rPr>
              <w:t>,</w:t>
            </w:r>
          </w:p>
        </w:tc>
        <w:tc>
          <w:tcPr>
            <w:tcW w:type="dxa" w:w="22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auto" w:before="88" w:after="0"/>
              <w:ind w:left="0" w:right="0" w:firstLine="0"/>
              <w:jc w:val="center"/>
            </w:pPr>
            <w:r>
              <w:rPr>
                <w:rFonts w:ascii="TimesNewRoman,Italic" w:hAnsi="TimesNewRoman,Italic" w:eastAsia="TimesNewRoman,Italic"/>
                <w:b w:val="0"/>
                <w:i/>
                <w:color w:val="000000"/>
                <w:sz w:val="24"/>
              </w:rPr>
              <w:t xml:space="preserve">V </w:t>
            </w:r>
            <w:r>
              <w:rPr>
                <w:rFonts w:ascii="TimesNewRoman" w:hAnsi="TimesNewRoman" w:eastAsia="TimesNewRoman"/>
                <w:b w:val="0"/>
                <w:i w:val="0"/>
                <w:color w:val="000000"/>
                <w:sz w:val="14"/>
              </w:rPr>
              <w:t>5</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4" w:after="0"/>
              <w:ind w:left="0" w:right="0" w:firstLine="0"/>
              <w:jc w:val="center"/>
            </w:pPr>
            <w:r>
              <w:rPr>
                <w:rFonts w:ascii="Symbol" w:hAnsi="Symbol" w:eastAsia="Symbol"/>
                <w:b w:val="0"/>
                <w:i w:val="0"/>
                <w:color w:val="000000"/>
                <w:sz w:val="27"/>
              </w:rPr>
              <w:t>)</w:t>
            </w:r>
          </w:p>
        </w:tc>
        <w:tc>
          <w:tcPr>
            <w:tcW w:type="dxa" w:w="220"/>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58" w:after="0"/>
              <w:ind w:left="0" w:right="0" w:firstLine="0"/>
              <w:jc w:val="center"/>
            </w:pPr>
            <w:r>
              <w:rPr>
                <w:rFonts w:ascii="Symbol" w:hAnsi="Symbol" w:eastAsia="Symbol"/>
                <w:b w:val="0"/>
                <w:i w:val="0"/>
                <w:color w:val="000000"/>
                <w:sz w:val="24"/>
              </w:rPr>
              <w:t>=</w:t>
            </w:r>
          </w:p>
        </w:tc>
        <w:tc>
          <w:tcPr>
            <w:tcW w:type="dxa" w:w="606"/>
            <w:gridSpan w:val="2"/>
            <w:tcBorders/>
            <w:tcMar>
              <w:start w:w="0" w:type="dxa"/>
              <w:end w:w="0" w:type="dxa"/>
            </w:tcMar>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4"/>
              </w:rPr>
              <w:t xml:space="preserve">1 </w:t>
            </w:r>
            <w:r>
              <w:rPr>
                <w:rFonts w:ascii="TimesNewRoman" w:hAnsi="TimesNewRoman" w:eastAsia="TimesNewRoman"/>
                <w:b w:val="0"/>
                <w:i w:val="0"/>
                <w:color w:val="000000"/>
                <w:sz w:val="24"/>
              </w:rPr>
              <w:t xml:space="preserve">6 </w:t>
            </w:r>
            <w:r>
              <w:rPr>
                <w:rFonts w:ascii="TimesNewRoman" w:hAnsi="TimesNewRoman" w:eastAsia="TimesNewRoman"/>
                <w:b w:val="0"/>
                <w:i w:val="0"/>
                <w:color w:val="000000"/>
                <w:sz w:val="24"/>
              </w:rPr>
              <w:t xml:space="preserve">. </w:t>
            </w:r>
            <w:r>
              <w:rPr>
                <w:rFonts w:ascii="TimesNewRoman" w:hAnsi="TimesNewRoman" w:eastAsia="TimesNewRoman"/>
                <w:b w:val="0"/>
                <w:i w:val="0"/>
                <w:color w:val="000000"/>
                <w:sz w:val="24"/>
              </w:rPr>
              <w:t xml:space="preserve">7 </w:t>
            </w:r>
            <w:r>
              <w:rPr>
                <w:rFonts w:ascii="TimesNewRoman" w:hAnsi="TimesNewRoman" w:eastAsia="TimesNewRoman"/>
                <w:b w:val="0"/>
                <w:i w:val="0"/>
                <w:color w:val="000000"/>
                <w:sz w:val="24"/>
              </w:rPr>
              <w:t xml:space="preserve">9 </w:t>
            </w:r>
            <w:r>
              <w:rPr>
                <w:rFonts w:ascii="TimesNewRoman" w:hAnsi="TimesNewRoman" w:eastAsia="TimesNewRoman"/>
                <w:b w:val="0"/>
                <w:i w:val="0"/>
                <w:color w:val="000000"/>
                <w:sz w:val="24"/>
              </w:rPr>
              <w:t>,</w:t>
            </w:r>
          </w:p>
        </w:tc>
        <w:tc>
          <w:tcPr>
            <w:tcW w:type="dxa" w:w="55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0" w:after="0"/>
              <w:ind w:left="0" w:right="0" w:firstLine="0"/>
              <w:jc w:val="center"/>
            </w:pPr>
            <w:r>
              <w:rPr>
                <w:rFonts w:ascii="Symbol" w:hAnsi="Symbol" w:eastAsia="Symbol"/>
                <w:b w:val="0"/>
                <w:i w:val="0"/>
                <w:color w:val="000000"/>
                <w:sz w:val="24"/>
              </w:rPr>
              <w:t>ρ</w:t>
            </w:r>
            <w:r>
              <w:rPr>
                <w:rFonts w:ascii="TimesNewRoman,Italic" w:hAnsi="TimesNewRoman,Italic" w:eastAsia="TimesNewRoman,Italic"/>
                <w:b w:val="0"/>
                <w:i/>
                <w:color w:val="000000"/>
                <w:sz w:val="24"/>
              </w:rPr>
              <w:t>v</w:t>
            </w:r>
            <w:r>
              <w:rPr>
                <w:rFonts w:ascii="Symbol" w:hAnsi="Symbol" w:eastAsia="Symbol"/>
                <w:b w:val="0"/>
                <w:i w:val="0"/>
                <w:color w:val="000000"/>
                <w:sz w:val="27"/>
              </w:rPr>
              <w:t xml:space="preserve">( </w:t>
            </w:r>
            <w:r>
              <w:rPr>
                <w:rFonts w:ascii="TimesNewRoman" w:hAnsi="TimesNewRoman" w:eastAsia="TimesNewRoman"/>
                <w:b w:val="0"/>
                <w:i w:val="0"/>
                <w:color w:val="000000"/>
                <w:sz w:val="14"/>
              </w:rPr>
              <w:t xml:space="preserve">4 </w:t>
            </w:r>
            <w:r>
              <w:rPr>
                <w:rFonts w:ascii="TimesNewRoman" w:hAnsi="TimesNewRoman" w:eastAsia="TimesNewRoman"/>
                <w:b w:val="0"/>
                <w:i w:val="0"/>
                <w:color w:val="000000"/>
                <w:sz w:val="14"/>
              </w:rPr>
              <w:t>5</w:t>
            </w:r>
          </w:p>
        </w:tc>
        <w:tc>
          <w:tcPr>
            <w:tcW w:type="dxa" w:w="100"/>
            <w:gridSpan w:val="2"/>
            <w:tcBorders/>
            <w:tcMar>
              <w:start w:w="0" w:type="dxa"/>
              <w:end w:w="0" w:type="dxa"/>
            </w:tcMar>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4"/>
              </w:rPr>
              <w:t>,</w:t>
            </w:r>
          </w:p>
        </w:tc>
        <w:tc>
          <w:tcPr>
            <w:tcW w:type="dxa" w:w="180"/>
            <w:gridSpan w:val="2"/>
            <w:tcBorders/>
            <w:tcMar>
              <w:start w:w="0" w:type="dxa"/>
              <w:end w:w="0" w:type="dxa"/>
            </w:tcMar>
            <w:tcMar>
              <w:start w:w="0" w:type="dxa"/>
              <w:end w:w="0" w:type="dxa"/>
            </w:tcMar>
          </w:tcPr>
          <w:p>
            <w:pPr>
              <w:autoSpaceDN w:val="0"/>
              <w:autoSpaceDE w:val="0"/>
              <w:widowControl/>
              <w:spacing w:line="266" w:lineRule="auto" w:before="88" w:after="0"/>
              <w:ind w:left="0" w:right="0" w:firstLine="0"/>
              <w:jc w:val="center"/>
            </w:pPr>
            <w:r>
              <w:rPr>
                <w:rFonts w:ascii="TimesNewRoman,Italic" w:hAnsi="TimesNewRoman,Italic" w:eastAsia="TimesNewRoman,Italic"/>
                <w:b w:val="0"/>
                <w:i/>
                <w:color w:val="000000"/>
                <w:sz w:val="24"/>
              </w:rPr>
              <w:t xml:space="preserve">V </w:t>
            </w:r>
            <w:r>
              <w:rPr>
                <w:rFonts w:ascii="TimesNewRoman,Italic" w:hAnsi="TimesNewRoman,Italic" w:eastAsia="TimesNewRoman,Italic"/>
                <w:b w:val="0"/>
                <w:i/>
                <w:color w:val="000000"/>
                <w:sz w:val="14"/>
              </w:rPr>
              <w:t>u</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4" w:after="0"/>
              <w:ind w:left="0" w:right="0" w:firstLine="0"/>
              <w:jc w:val="center"/>
            </w:pPr>
            <w:r>
              <w:rPr>
                <w:rFonts w:ascii="Symbol" w:hAnsi="Symbol" w:eastAsia="Symbol"/>
                <w:b w:val="0"/>
                <w:i w:val="0"/>
                <w:color w:val="000000"/>
                <w:sz w:val="27"/>
              </w:rPr>
              <w:t>)</w:t>
            </w:r>
          </w:p>
        </w:tc>
        <w:tc>
          <w:tcPr>
            <w:tcW w:type="dxa" w:w="4218"/>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58" w:after="0"/>
              <w:ind w:left="52" w:right="0" w:firstLine="0"/>
              <w:jc w:val="left"/>
            </w:pPr>
            <w:r>
              <w:rPr>
                <w:rFonts w:ascii="Symbol" w:hAnsi="Symbol" w:eastAsia="Symbol"/>
                <w:b w:val="0"/>
                <w:i w:val="0"/>
                <w:color w:val="000000"/>
                <w:sz w:val="24"/>
              </w:rPr>
              <w:t>= −</w:t>
            </w:r>
            <w:r>
              <w:rPr>
                <w:rFonts w:ascii="TimesNewRoman" w:hAnsi="TimesNewRoman" w:eastAsia="TimesNewRoman"/>
                <w:b w:val="0"/>
                <w:i w:val="0"/>
                <w:color w:val="000000"/>
                <w:sz w:val="24"/>
              </w:rPr>
              <w:t>31.79</w:t>
            </w:r>
          </w:p>
        </w:tc>
      </w:tr>
    </w:tbl>
    <w:p>
      <w:pPr>
        <w:autoSpaceDN w:val="0"/>
        <w:autoSpaceDE w:val="0"/>
        <w:widowControl/>
        <w:spacing w:line="185" w:lineRule="auto" w:before="48" w:after="34"/>
        <w:ind w:left="1478" w:right="0" w:firstLine="0"/>
        <w:jc w:val="left"/>
      </w:pPr>
      <w:r>
        <w:rPr>
          <w:rFonts w:ascii="SimSun" w:hAnsi="SimSun" w:eastAsia="SimSun"/>
          <w:b w:val="0"/>
          <w:i w:val="0"/>
          <w:color w:val="000000"/>
          <w:sz w:val="24"/>
        </w:rPr>
        <w:t>关联度为：</w:t>
      </w:r>
    </w:p>
    <w:tbl>
      <w:tblPr>
        <w:tblW w:type="auto" w:w="0"/>
        <w:tblLayout w:type="fixed"/>
        <w:tblLook w:firstColumn="1" w:firstRow="1" w:lastColumn="0" w:lastRow="0" w:noHBand="0" w:noVBand="1" w:val="04A0"/>
        <w:tblInd w:w="760.0" w:type="dxa"/>
      </w:tblPr>
      <w:tblGrid>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gridCol w:w="206"/>
      </w:tblGrid>
      <w:tr>
        <w:trPr>
          <w:trHeight w:hRule="exact" w:val="432"/>
        </w:trPr>
        <w:tc>
          <w:tcPr>
            <w:tcW w:type="dxa" w:w="1000"/>
            <w:tcBorders/>
            <w:tcMar>
              <w:start w:w="0" w:type="dxa"/>
              <w:end w:w="0" w:type="dxa"/>
            </w:tcMar>
          </w:tcPr>
          <w:p>
            <w:pPr>
              <w:autoSpaceDN w:val="0"/>
              <w:autoSpaceDE w:val="0"/>
              <w:widowControl/>
              <w:spacing w:line="264" w:lineRule="auto" w:before="122"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28"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4" w:lineRule="auto" w:before="12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51</w:t>
            </w:r>
          </w:p>
        </w:tc>
        <w:tc>
          <w:tcPr>
            <w:tcW w:type="dxa" w:w="120"/>
            <w:tcBorders/>
            <w:tcMar>
              <w:start w:w="0" w:type="dxa"/>
              <w:end w:w="0" w:type="dxa"/>
            </w:tcMar>
          </w:tcPr>
          <w:p>
            <w:pPr>
              <w:autoSpaceDN w:val="0"/>
              <w:autoSpaceDE w:val="0"/>
              <w:widowControl/>
              <w:spacing w:line="404" w:lineRule="exact" w:before="28"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92"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4" w:lineRule="exact" w:before="9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0.42,</w:t>
            </w:r>
          </w:p>
        </w:tc>
        <w:tc>
          <w:tcPr>
            <w:tcW w:type="dxa" w:w="186"/>
            <w:tcBorders/>
            <w:tcMar>
              <w:start w:w="0" w:type="dxa"/>
              <w:end w:w="0" w:type="dxa"/>
            </w:tcMar>
          </w:tcPr>
          <w:p>
            <w:pPr>
              <w:autoSpaceDN w:val="0"/>
              <w:autoSpaceDE w:val="0"/>
              <w:widowControl/>
              <w:spacing w:line="230" w:lineRule="auto" w:before="122" w:after="0"/>
              <w:ind w:left="0" w:right="0" w:firstLine="0"/>
              <w:jc w:val="center"/>
            </w:pPr>
            <w:r>
              <w:rPr>
                <w:rFonts w:ascii="TimesNewRoman,Italic" w:hAnsi="TimesNewRoman,Italic" w:eastAsia="TimesNewRoman,Italic"/>
                <w:b w:val="0"/>
                <w:i/>
                <w:color w:val="000000"/>
                <w:sz w:val="24"/>
              </w:rPr>
              <w:t>K</w:t>
            </w:r>
          </w:p>
        </w:tc>
        <w:tc>
          <w:tcPr>
            <w:tcW w:type="dxa" w:w="94"/>
            <w:tcBorders/>
            <w:tcMar>
              <w:start w:w="0" w:type="dxa"/>
              <w:end w:w="0" w:type="dxa"/>
            </w:tcMar>
          </w:tcPr>
          <w:p>
            <w:pPr>
              <w:autoSpaceDN w:val="0"/>
              <w:autoSpaceDE w:val="0"/>
              <w:widowControl/>
              <w:spacing w:line="233" w:lineRule="auto" w:before="272" w:after="0"/>
              <w:ind w:left="0" w:right="0" w:firstLine="0"/>
              <w:jc w:val="center"/>
            </w:pPr>
            <w:r>
              <w:rPr>
                <w:rFonts w:ascii="TimesNewRoman" w:hAnsi="TimesNewRoman" w:eastAsia="TimesNewRoman"/>
                <w:b w:val="0"/>
                <w:i w:val="0"/>
                <w:color w:val="000000"/>
                <w:sz w:val="14"/>
              </w:rPr>
              <w:t>2</w:t>
            </w:r>
          </w:p>
        </w:tc>
        <w:tc>
          <w:tcPr>
            <w:tcW w:type="dxa" w:w="122"/>
            <w:tcBorders/>
            <w:tcMar>
              <w:start w:w="0" w:type="dxa"/>
              <w:end w:w="0" w:type="dxa"/>
            </w:tcMar>
          </w:tcPr>
          <w:p>
            <w:pPr>
              <w:autoSpaceDN w:val="0"/>
              <w:autoSpaceDE w:val="0"/>
              <w:widowControl/>
              <w:spacing w:line="404" w:lineRule="exact" w:before="28" w:after="0"/>
              <w:ind w:left="0" w:right="0" w:firstLine="0"/>
              <w:jc w:val="center"/>
            </w:pPr>
            <w:r>
              <w:rPr>
                <w:rFonts w:ascii="Symbol" w:hAnsi="Symbol" w:eastAsia="Symbol"/>
                <w:b w:val="0"/>
                <w:i w:val="0"/>
                <w:color w:val="000000"/>
                <w:sz w:val="27"/>
              </w:rPr>
              <w:t>(</w:t>
            </w:r>
          </w:p>
        </w:tc>
        <w:tc>
          <w:tcPr>
            <w:tcW w:type="dxa" w:w="318"/>
            <w:tcBorders/>
            <w:tcMar>
              <w:start w:w="0" w:type="dxa"/>
              <w:end w:w="0" w:type="dxa"/>
            </w:tcMar>
          </w:tcPr>
          <w:p>
            <w:pPr>
              <w:autoSpaceDN w:val="0"/>
              <w:autoSpaceDE w:val="0"/>
              <w:widowControl/>
              <w:spacing w:line="264" w:lineRule="auto" w:before="12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51</w:t>
            </w:r>
          </w:p>
        </w:tc>
        <w:tc>
          <w:tcPr>
            <w:tcW w:type="dxa" w:w="120"/>
            <w:tcBorders/>
            <w:tcMar>
              <w:start w:w="0" w:type="dxa"/>
              <w:end w:w="0" w:type="dxa"/>
            </w:tcMar>
          </w:tcPr>
          <w:p>
            <w:pPr>
              <w:autoSpaceDN w:val="0"/>
              <w:autoSpaceDE w:val="0"/>
              <w:widowControl/>
              <w:spacing w:line="404" w:lineRule="exact" w:before="28"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92" w:after="0"/>
              <w:ind w:left="0" w:right="0" w:firstLine="0"/>
              <w:jc w:val="center"/>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314" w:lineRule="exact" w:before="9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0.21,</w:t>
            </w:r>
          </w:p>
        </w:tc>
        <w:tc>
          <w:tcPr>
            <w:tcW w:type="dxa" w:w="180"/>
            <w:gridSpan w:val="2"/>
            <w:tcBorders/>
            <w:tcMar>
              <w:start w:w="0" w:type="dxa"/>
              <w:end w:w="0" w:type="dxa"/>
            </w:tcMar>
            <w:tcMar>
              <w:start w:w="0" w:type="dxa"/>
              <w:end w:w="0" w:type="dxa"/>
            </w:tcMar>
          </w:tcPr>
          <w:p>
            <w:pPr>
              <w:autoSpaceDN w:val="0"/>
              <w:autoSpaceDE w:val="0"/>
              <w:widowControl/>
              <w:spacing w:line="230" w:lineRule="auto" w:before="122" w:after="0"/>
              <w:ind w:left="0" w:right="0" w:firstLine="0"/>
              <w:jc w:val="center"/>
            </w:pPr>
            <w:r>
              <w:rPr>
                <w:rFonts w:ascii="TimesNewRoman,Italic" w:hAnsi="TimesNewRoman,Italic" w:eastAsia="TimesNewRoman,Italic"/>
                <w:b w:val="0"/>
                <w:i/>
                <w:color w:val="000000"/>
                <w:sz w:val="24"/>
              </w:rPr>
              <w:t>K</w:t>
            </w:r>
          </w:p>
        </w:tc>
        <w:tc>
          <w:tcPr>
            <w:tcW w:type="dxa" w:w="80"/>
            <w:tcBorders/>
            <w:tcMar>
              <w:start w:w="0" w:type="dxa"/>
              <w:end w:w="0" w:type="dxa"/>
            </w:tcMar>
          </w:tcPr>
          <w:p>
            <w:pPr>
              <w:autoSpaceDN w:val="0"/>
              <w:autoSpaceDE w:val="0"/>
              <w:widowControl/>
              <w:spacing w:line="233" w:lineRule="auto" w:before="272" w:after="0"/>
              <w:ind w:left="0" w:right="0" w:firstLine="0"/>
              <w:jc w:val="center"/>
            </w:pPr>
            <w:r>
              <w:rPr>
                <w:rFonts w:ascii="TimesNewRoman" w:hAnsi="TimesNewRoman" w:eastAsia="TimesNewRoman"/>
                <w:b w:val="0"/>
                <w:i w:val="0"/>
                <w:color w:val="000000"/>
                <w:sz w:val="14"/>
              </w:rPr>
              <w:t>3</w:t>
            </w:r>
          </w:p>
        </w:tc>
        <w:tc>
          <w:tcPr>
            <w:tcW w:type="dxa" w:w="140"/>
            <w:tcBorders/>
            <w:tcMar>
              <w:start w:w="0" w:type="dxa"/>
              <w:end w:w="0" w:type="dxa"/>
            </w:tcMar>
          </w:tcPr>
          <w:p>
            <w:pPr>
              <w:autoSpaceDN w:val="0"/>
              <w:autoSpaceDE w:val="0"/>
              <w:widowControl/>
              <w:spacing w:line="404" w:lineRule="exact" w:before="28" w:after="0"/>
              <w:ind w:left="0" w:right="0" w:firstLine="0"/>
              <w:jc w:val="center"/>
            </w:pPr>
            <w:r>
              <w:rPr>
                <w:rFonts w:ascii="Symbol" w:hAnsi="Symbol" w:eastAsia="Symbol"/>
                <w:b w:val="0"/>
                <w:i w:val="0"/>
                <w:color w:val="000000"/>
                <w:sz w:val="27"/>
              </w:rPr>
              <w:t>(</w:t>
            </w:r>
          </w:p>
        </w:tc>
        <w:tc>
          <w:tcPr>
            <w:tcW w:type="dxa" w:w="310"/>
            <w:tcBorders/>
            <w:tcMar>
              <w:start w:w="0" w:type="dxa"/>
              <w:end w:w="0" w:type="dxa"/>
            </w:tcMar>
          </w:tcPr>
          <w:p>
            <w:pPr>
              <w:autoSpaceDN w:val="0"/>
              <w:autoSpaceDE w:val="0"/>
              <w:widowControl/>
              <w:spacing w:line="264" w:lineRule="auto" w:before="12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51</w:t>
            </w:r>
          </w:p>
        </w:tc>
        <w:tc>
          <w:tcPr>
            <w:tcW w:type="dxa" w:w="130"/>
            <w:tcBorders/>
            <w:tcMar>
              <w:start w:w="0" w:type="dxa"/>
              <w:end w:w="0" w:type="dxa"/>
            </w:tcMar>
          </w:tcPr>
          <w:p>
            <w:pPr>
              <w:autoSpaceDN w:val="0"/>
              <w:autoSpaceDE w:val="0"/>
              <w:widowControl/>
              <w:spacing w:line="404" w:lineRule="exact" w:before="28"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92" w:after="0"/>
              <w:ind w:left="0" w:right="0" w:firstLine="0"/>
              <w:jc w:val="center"/>
            </w:pPr>
            <w:r>
              <w:rPr>
                <w:rFonts w:ascii="Symbol" w:hAnsi="Symbol" w:eastAsia="Symbol"/>
                <w:b w:val="0"/>
                <w:i w:val="0"/>
                <w:color w:val="000000"/>
                <w:sz w:val="24"/>
              </w:rPr>
              <w:t>=</w:t>
            </w:r>
          </w:p>
        </w:tc>
        <w:tc>
          <w:tcPr>
            <w:tcW w:type="dxa" w:w="52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4"/>
              </w:rPr>
              <w:t>0.18,</w:t>
            </w:r>
          </w:p>
        </w:tc>
        <w:tc>
          <w:tcPr>
            <w:tcW w:type="dxa" w:w="164"/>
            <w:tcBorders/>
            <w:tcMar>
              <w:start w:w="0" w:type="dxa"/>
              <w:end w:w="0" w:type="dxa"/>
            </w:tcMar>
          </w:tcPr>
          <w:p>
            <w:pPr>
              <w:autoSpaceDN w:val="0"/>
              <w:autoSpaceDE w:val="0"/>
              <w:widowControl/>
              <w:spacing w:line="230" w:lineRule="auto" w:before="122" w:after="0"/>
              <w:ind w:left="0" w:right="0" w:firstLine="0"/>
              <w:jc w:val="center"/>
            </w:pPr>
            <w:r>
              <w:rPr>
                <w:rFonts w:ascii="TimesNewRoman,Italic" w:hAnsi="TimesNewRoman,Italic" w:eastAsia="TimesNewRoman,Italic"/>
                <w:b w:val="0"/>
                <w:i/>
                <w:color w:val="000000"/>
                <w:sz w:val="24"/>
              </w:rPr>
              <w:t>K</w:t>
            </w:r>
          </w:p>
        </w:tc>
        <w:tc>
          <w:tcPr>
            <w:tcW w:type="dxa" w:w="116"/>
            <w:gridSpan w:val="2"/>
            <w:tcBorders/>
            <w:tcMar>
              <w:start w:w="0" w:type="dxa"/>
              <w:end w:w="0" w:type="dxa"/>
            </w:tcMar>
            <w:tcMar>
              <w:start w:w="0" w:type="dxa"/>
              <w:end w:w="0" w:type="dxa"/>
            </w:tcMar>
          </w:tcPr>
          <w:p>
            <w:pPr>
              <w:autoSpaceDN w:val="0"/>
              <w:autoSpaceDE w:val="0"/>
              <w:widowControl/>
              <w:spacing w:line="233" w:lineRule="auto" w:before="272" w:after="0"/>
              <w:ind w:left="0" w:right="0" w:firstLine="0"/>
              <w:jc w:val="center"/>
            </w:pPr>
            <w:r>
              <w:rPr>
                <w:rFonts w:ascii="TimesNewRoman" w:hAnsi="TimesNewRoman" w:eastAsia="TimesNewRoman"/>
                <w:b w:val="0"/>
                <w:i w:val="0"/>
                <w:color w:val="000000"/>
                <w:sz w:val="14"/>
              </w:rPr>
              <w:t>4</w:t>
            </w:r>
          </w:p>
        </w:tc>
        <w:tc>
          <w:tcPr>
            <w:tcW w:type="dxa" w:w="100"/>
            <w:gridSpan w:val="2"/>
            <w:tcBorders/>
            <w:tcMar>
              <w:start w:w="0" w:type="dxa"/>
              <w:end w:w="0" w:type="dxa"/>
            </w:tcMar>
            <w:tcMar>
              <w:start w:w="0" w:type="dxa"/>
              <w:end w:w="0" w:type="dxa"/>
            </w:tcMar>
          </w:tcPr>
          <w:p>
            <w:pPr>
              <w:autoSpaceDN w:val="0"/>
              <w:autoSpaceDE w:val="0"/>
              <w:widowControl/>
              <w:spacing w:line="404" w:lineRule="exact" w:before="28" w:after="0"/>
              <w:ind w:left="0" w:right="0" w:firstLine="0"/>
              <w:jc w:val="center"/>
            </w:pPr>
            <w:r>
              <w:rPr>
                <w:rFonts w:ascii="Symbol" w:hAnsi="Symbol" w:eastAsia="Symbol"/>
                <w:b w:val="0"/>
                <w:i w:val="0"/>
                <w:color w:val="000000"/>
                <w:sz w:val="27"/>
              </w:rPr>
              <w:t>(</w:t>
            </w:r>
          </w:p>
        </w:tc>
        <w:tc>
          <w:tcPr>
            <w:tcW w:type="dxa" w:w="320"/>
            <w:gridSpan w:val="3"/>
            <w:tcBorders/>
            <w:tcMar>
              <w:start w:w="0" w:type="dxa"/>
              <w:end w:w="0" w:type="dxa"/>
            </w:tcMar>
            <w:tcMar>
              <w:start w:w="0" w:type="dxa"/>
              <w:end w:w="0" w:type="dxa"/>
            </w:tcMar>
            <w:tcMar>
              <w:start w:w="0" w:type="dxa"/>
              <w:end w:w="0" w:type="dxa"/>
            </w:tcMar>
          </w:tcPr>
          <w:p>
            <w:pPr>
              <w:autoSpaceDN w:val="0"/>
              <w:autoSpaceDE w:val="0"/>
              <w:widowControl/>
              <w:spacing w:line="264" w:lineRule="auto" w:before="12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51</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28" w:after="0"/>
              <w:ind w:left="0" w:right="0" w:firstLine="0"/>
              <w:jc w:val="center"/>
            </w:pPr>
            <w:r>
              <w:rPr>
                <w:rFonts w:ascii="Symbol" w:hAnsi="Symbol" w:eastAsia="Symbol"/>
                <w:b w:val="0"/>
                <w:i w:val="0"/>
                <w:color w:val="000000"/>
                <w:sz w:val="27"/>
              </w:rPr>
              <w:t>)</w:t>
            </w:r>
          </w:p>
        </w:tc>
        <w:tc>
          <w:tcPr>
            <w:tcW w:type="dxa" w:w="200"/>
            <w:gridSpan w:val="2"/>
            <w:tcBorders/>
            <w:tcMar>
              <w:start w:w="0" w:type="dxa"/>
              <w:end w:w="0" w:type="dxa"/>
            </w:tcMar>
            <w:tcMar>
              <w:start w:w="0" w:type="dxa"/>
              <w:end w:w="0" w:type="dxa"/>
            </w:tcMar>
          </w:tcPr>
          <w:p>
            <w:pPr>
              <w:autoSpaceDN w:val="0"/>
              <w:autoSpaceDE w:val="0"/>
              <w:widowControl/>
              <w:spacing w:line="314" w:lineRule="exact" w:before="92" w:after="0"/>
              <w:ind w:left="0" w:right="0" w:firstLine="0"/>
              <w:jc w:val="center"/>
            </w:pPr>
            <w:r>
              <w:rPr>
                <w:rFonts w:ascii="Symbol" w:hAnsi="Symbol" w:eastAsia="Symbol"/>
                <w:b w:val="0"/>
                <w:i w:val="0"/>
                <w:color w:val="000000"/>
                <w:sz w:val="24"/>
              </w:rPr>
              <w:t>=</w:t>
            </w:r>
          </w:p>
        </w:tc>
        <w:tc>
          <w:tcPr>
            <w:tcW w:type="dxa" w:w="660"/>
            <w:gridSpan w:val="2"/>
            <w:tcBorders/>
            <w:tcMar>
              <w:start w:w="0" w:type="dxa"/>
              <w:end w:w="0" w:type="dxa"/>
            </w:tcMar>
            <w:tcMar>
              <w:start w:w="0" w:type="dxa"/>
              <w:end w:w="0" w:type="dxa"/>
            </w:tcMar>
          </w:tcPr>
          <w:p>
            <w:pPr>
              <w:autoSpaceDN w:val="0"/>
              <w:autoSpaceDE w:val="0"/>
              <w:widowControl/>
              <w:spacing w:line="314" w:lineRule="exact" w:before="9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0.05,</w:t>
            </w:r>
          </w:p>
        </w:tc>
        <w:tc>
          <w:tcPr>
            <w:tcW w:type="dxa" w:w="164"/>
            <w:tcBorders/>
            <w:tcMar>
              <w:start w:w="0" w:type="dxa"/>
              <w:end w:w="0" w:type="dxa"/>
            </w:tcMar>
          </w:tcPr>
          <w:p>
            <w:pPr>
              <w:autoSpaceDN w:val="0"/>
              <w:autoSpaceDE w:val="0"/>
              <w:widowControl/>
              <w:spacing w:line="230" w:lineRule="auto" w:before="122" w:after="0"/>
              <w:ind w:left="0" w:right="0" w:firstLine="0"/>
              <w:jc w:val="center"/>
            </w:pPr>
            <w:r>
              <w:rPr>
                <w:rFonts w:ascii="TimesNewRoman,Italic" w:hAnsi="TimesNewRoman,Italic" w:eastAsia="TimesNewRoman,Italic"/>
                <w:b w:val="0"/>
                <w:i/>
                <w:color w:val="000000"/>
                <w:sz w:val="24"/>
              </w:rPr>
              <w:t>K</w:t>
            </w:r>
          </w:p>
        </w:tc>
        <w:tc>
          <w:tcPr>
            <w:tcW w:type="dxa" w:w="96"/>
            <w:gridSpan w:val="2"/>
            <w:tcBorders/>
            <w:tcMar>
              <w:start w:w="0" w:type="dxa"/>
              <w:end w:w="0" w:type="dxa"/>
            </w:tcMar>
            <w:tcMar>
              <w:start w:w="0" w:type="dxa"/>
              <w:end w:w="0" w:type="dxa"/>
            </w:tcMar>
          </w:tcPr>
          <w:p>
            <w:pPr>
              <w:autoSpaceDN w:val="0"/>
              <w:autoSpaceDE w:val="0"/>
              <w:widowControl/>
              <w:spacing w:line="233" w:lineRule="auto" w:before="272" w:after="0"/>
              <w:ind w:left="0" w:right="0" w:firstLine="0"/>
              <w:jc w:val="center"/>
            </w:pPr>
            <w:r>
              <w:rPr>
                <w:rFonts w:ascii="TimesNewRoman" w:hAnsi="TimesNewRoman" w:eastAsia="TimesNewRoman"/>
                <w:b w:val="0"/>
                <w:i w:val="0"/>
                <w:color w:val="000000"/>
                <w:sz w:val="14"/>
              </w:rPr>
              <w:t>5</w:t>
            </w:r>
          </w:p>
        </w:tc>
        <w:tc>
          <w:tcPr>
            <w:tcW w:type="dxa" w:w="104"/>
            <w:gridSpan w:val="2"/>
            <w:tcBorders/>
            <w:tcMar>
              <w:start w:w="0" w:type="dxa"/>
              <w:end w:w="0" w:type="dxa"/>
            </w:tcMar>
            <w:tcMar>
              <w:start w:w="0" w:type="dxa"/>
              <w:end w:w="0" w:type="dxa"/>
            </w:tcMar>
          </w:tcPr>
          <w:p>
            <w:pPr>
              <w:autoSpaceDN w:val="0"/>
              <w:autoSpaceDE w:val="0"/>
              <w:widowControl/>
              <w:spacing w:line="404" w:lineRule="exact" w:before="28" w:after="0"/>
              <w:ind w:left="0" w:right="0" w:firstLine="0"/>
              <w:jc w:val="center"/>
            </w:pPr>
            <w:r>
              <w:rPr>
                <w:rFonts w:ascii="Symbol" w:hAnsi="Symbol" w:eastAsia="Symbol"/>
                <w:b w:val="0"/>
                <w:i w:val="0"/>
                <w:color w:val="000000"/>
                <w:sz w:val="27"/>
              </w:rPr>
              <w:t>(</w:t>
            </w:r>
          </w:p>
        </w:tc>
        <w:tc>
          <w:tcPr>
            <w:tcW w:type="dxa" w:w="306"/>
            <w:gridSpan w:val="2"/>
            <w:tcBorders/>
            <w:tcMar>
              <w:start w:w="0" w:type="dxa"/>
              <w:end w:w="0" w:type="dxa"/>
            </w:tcMar>
            <w:tcMar>
              <w:start w:w="0" w:type="dxa"/>
              <w:end w:w="0" w:type="dxa"/>
            </w:tcMar>
          </w:tcPr>
          <w:p>
            <w:pPr>
              <w:autoSpaceDN w:val="0"/>
              <w:autoSpaceDE w:val="0"/>
              <w:widowControl/>
              <w:spacing w:line="264" w:lineRule="auto" w:before="12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51</w:t>
            </w:r>
          </w:p>
        </w:tc>
        <w:tc>
          <w:tcPr>
            <w:tcW w:type="dxa" w:w="150"/>
            <w:gridSpan w:val="2"/>
            <w:tcBorders/>
            <w:tcMar>
              <w:start w:w="0" w:type="dxa"/>
              <w:end w:w="0" w:type="dxa"/>
            </w:tcMar>
            <w:tcMar>
              <w:start w:w="0" w:type="dxa"/>
              <w:end w:w="0" w:type="dxa"/>
            </w:tcMar>
          </w:tcPr>
          <w:p>
            <w:pPr>
              <w:autoSpaceDN w:val="0"/>
              <w:autoSpaceDE w:val="0"/>
              <w:widowControl/>
              <w:spacing w:line="404" w:lineRule="exact" w:before="28"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92" w:after="0"/>
              <w:ind w:left="0" w:right="0" w:firstLine="0"/>
              <w:jc w:val="center"/>
            </w:pPr>
            <w:r>
              <w:rPr>
                <w:rFonts w:ascii="Symbol" w:hAnsi="Symbol" w:eastAsia="Symbol"/>
                <w:b w:val="0"/>
                <w:i w:val="0"/>
                <w:color w:val="000000"/>
                <w:sz w:val="24"/>
              </w:rPr>
              <w:t>=</w:t>
            </w:r>
          </w:p>
        </w:tc>
        <w:tc>
          <w:tcPr>
            <w:tcW w:type="dxa" w:w="860"/>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92" w:after="0"/>
              <w:ind w:left="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0.35</w:t>
            </w:r>
          </w:p>
        </w:tc>
      </w:tr>
      <w:tr>
        <w:trPr>
          <w:trHeight w:hRule="exact" w:val="400"/>
        </w:trPr>
        <w:tc>
          <w:tcPr>
            <w:tcW w:type="dxa" w:w="1000"/>
            <w:tcBorders/>
            <w:tcMar>
              <w:start w:w="0" w:type="dxa"/>
              <w:end w:w="0" w:type="dxa"/>
            </w:tcMar>
          </w:tcPr>
          <w:p>
            <w:pPr>
              <w:autoSpaceDN w:val="0"/>
              <w:autoSpaceDE w:val="0"/>
              <w:widowControl/>
              <w:spacing w:line="266" w:lineRule="auto" w:before="92"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52</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64"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2" w:lineRule="exact" w:before="6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0.41,</w:t>
            </w:r>
          </w:p>
        </w:tc>
        <w:tc>
          <w:tcPr>
            <w:tcW w:type="dxa" w:w="186"/>
            <w:tcBorders/>
            <w:tcMar>
              <w:start w:w="0" w:type="dxa"/>
              <w:end w:w="0" w:type="dxa"/>
            </w:tcMar>
          </w:tcPr>
          <w:p>
            <w:pPr>
              <w:autoSpaceDN w:val="0"/>
              <w:autoSpaceDE w:val="0"/>
              <w:widowControl/>
              <w:spacing w:line="230" w:lineRule="auto" w:before="92" w:after="0"/>
              <w:ind w:left="0" w:right="0" w:firstLine="0"/>
              <w:jc w:val="center"/>
            </w:pPr>
            <w:r>
              <w:rPr>
                <w:rFonts w:ascii="TimesNewRoman,Italic" w:hAnsi="TimesNewRoman,Italic" w:eastAsia="TimesNewRoman,Italic"/>
                <w:b w:val="0"/>
                <w:i/>
                <w:color w:val="000000"/>
                <w:sz w:val="24"/>
              </w:rPr>
              <w:t>K</w:t>
            </w:r>
          </w:p>
        </w:tc>
        <w:tc>
          <w:tcPr>
            <w:tcW w:type="dxa" w:w="94"/>
            <w:tcBorders/>
            <w:tcMar>
              <w:start w:w="0" w:type="dxa"/>
              <w:end w:w="0" w:type="dxa"/>
            </w:tcMar>
          </w:tcPr>
          <w:p>
            <w:pPr>
              <w:autoSpaceDN w:val="0"/>
              <w:autoSpaceDE w:val="0"/>
              <w:widowControl/>
              <w:spacing w:line="233" w:lineRule="auto" w:before="244" w:after="0"/>
              <w:ind w:left="0" w:right="0" w:firstLine="0"/>
              <w:jc w:val="center"/>
            </w:pPr>
            <w:r>
              <w:rPr>
                <w:rFonts w:ascii="TimesNewRoman" w:hAnsi="TimesNewRoman" w:eastAsia="TimesNewRoman"/>
                <w:b w:val="0"/>
                <w:i w:val="0"/>
                <w:color w:val="000000"/>
                <w:sz w:val="14"/>
              </w:rPr>
              <w:t>2</w:t>
            </w:r>
          </w:p>
        </w:tc>
        <w:tc>
          <w:tcPr>
            <w:tcW w:type="dxa" w:w="122"/>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18"/>
            <w:tcBorders/>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52</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64" w:after="0"/>
              <w:ind w:left="0" w:right="0" w:firstLine="0"/>
              <w:jc w:val="center"/>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312" w:lineRule="exact" w:before="6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0.18,</w:t>
            </w:r>
          </w:p>
        </w:tc>
        <w:tc>
          <w:tcPr>
            <w:tcW w:type="dxa" w:w="180"/>
            <w:gridSpan w:val="2"/>
            <w:tcBorders/>
            <w:tcMar>
              <w:start w:w="0" w:type="dxa"/>
              <w:end w:w="0" w:type="dxa"/>
            </w:tcMar>
            <w:tcMar>
              <w:start w:w="0" w:type="dxa"/>
              <w:end w:w="0" w:type="dxa"/>
            </w:tcMar>
          </w:tcPr>
          <w:p>
            <w:pPr>
              <w:autoSpaceDN w:val="0"/>
              <w:autoSpaceDE w:val="0"/>
              <w:widowControl/>
              <w:spacing w:line="230" w:lineRule="auto" w:before="92" w:after="0"/>
              <w:ind w:left="0" w:right="0" w:firstLine="0"/>
              <w:jc w:val="center"/>
            </w:pPr>
            <w:r>
              <w:rPr>
                <w:rFonts w:ascii="TimesNewRoman,Italic" w:hAnsi="TimesNewRoman,Italic" w:eastAsia="TimesNewRoman,Italic"/>
                <w:b w:val="0"/>
                <w:i/>
                <w:color w:val="000000"/>
                <w:sz w:val="24"/>
              </w:rPr>
              <w:t>K</w:t>
            </w:r>
          </w:p>
        </w:tc>
        <w:tc>
          <w:tcPr>
            <w:tcW w:type="dxa" w:w="80"/>
            <w:tcBorders/>
            <w:tcMar>
              <w:start w:w="0" w:type="dxa"/>
              <w:end w:w="0" w:type="dxa"/>
            </w:tcMar>
          </w:tcPr>
          <w:p>
            <w:pPr>
              <w:autoSpaceDN w:val="0"/>
              <w:autoSpaceDE w:val="0"/>
              <w:widowControl/>
              <w:spacing w:line="233" w:lineRule="auto" w:before="244" w:after="0"/>
              <w:ind w:left="0" w:right="0" w:firstLine="0"/>
              <w:jc w:val="center"/>
            </w:pPr>
            <w:r>
              <w:rPr>
                <w:rFonts w:ascii="TimesNewRoman" w:hAnsi="TimesNewRoman" w:eastAsia="TimesNewRoman"/>
                <w:b w:val="0"/>
                <w:i w:val="0"/>
                <w:color w:val="000000"/>
                <w:sz w:val="14"/>
              </w:rPr>
              <w:t>3</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10"/>
            <w:tcBorders/>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52</w:t>
            </w:r>
          </w:p>
        </w:tc>
        <w:tc>
          <w:tcPr>
            <w:tcW w:type="dxa" w:w="13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64" w:after="0"/>
              <w:ind w:left="0" w:right="0" w:firstLine="0"/>
              <w:jc w:val="center"/>
            </w:pPr>
            <w:r>
              <w:rPr>
                <w:rFonts w:ascii="Symbol" w:hAnsi="Symbol" w:eastAsia="Symbol"/>
                <w:b w:val="0"/>
                <w:i w:val="0"/>
                <w:color w:val="000000"/>
                <w:sz w:val="24"/>
              </w:rPr>
              <w:t>=</w:t>
            </w:r>
          </w:p>
        </w:tc>
        <w:tc>
          <w:tcPr>
            <w:tcW w:type="dxa" w:w="520"/>
            <w:tcBorders/>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4"/>
              </w:rPr>
              <w:t>0.27,</w:t>
            </w:r>
          </w:p>
        </w:tc>
        <w:tc>
          <w:tcPr>
            <w:tcW w:type="dxa" w:w="164"/>
            <w:tcBorders/>
            <w:tcMar>
              <w:start w:w="0" w:type="dxa"/>
              <w:end w:w="0" w:type="dxa"/>
            </w:tcMar>
          </w:tcPr>
          <w:p>
            <w:pPr>
              <w:autoSpaceDN w:val="0"/>
              <w:autoSpaceDE w:val="0"/>
              <w:widowControl/>
              <w:spacing w:line="230" w:lineRule="auto" w:before="92" w:after="0"/>
              <w:ind w:left="0" w:right="0" w:firstLine="0"/>
              <w:jc w:val="center"/>
            </w:pPr>
            <w:r>
              <w:rPr>
                <w:rFonts w:ascii="TimesNewRoman,Italic" w:hAnsi="TimesNewRoman,Italic" w:eastAsia="TimesNewRoman,Italic"/>
                <w:b w:val="0"/>
                <w:i/>
                <w:color w:val="000000"/>
                <w:sz w:val="24"/>
              </w:rPr>
              <w:t>K</w:t>
            </w:r>
          </w:p>
        </w:tc>
        <w:tc>
          <w:tcPr>
            <w:tcW w:type="dxa" w:w="116"/>
            <w:gridSpan w:val="2"/>
            <w:tcBorders/>
            <w:tcMar>
              <w:start w:w="0" w:type="dxa"/>
              <w:end w:w="0" w:type="dxa"/>
            </w:tcMar>
            <w:tcMar>
              <w:start w:w="0" w:type="dxa"/>
              <w:end w:w="0" w:type="dxa"/>
            </w:tcMar>
          </w:tcPr>
          <w:p>
            <w:pPr>
              <w:autoSpaceDN w:val="0"/>
              <w:autoSpaceDE w:val="0"/>
              <w:widowControl/>
              <w:spacing w:line="233" w:lineRule="auto" w:before="244" w:after="0"/>
              <w:ind w:left="0" w:right="0" w:firstLine="0"/>
              <w:jc w:val="center"/>
            </w:pPr>
            <w:r>
              <w:rPr>
                <w:rFonts w:ascii="TimesNewRoman" w:hAnsi="TimesNewRoman" w:eastAsia="TimesNewRoman"/>
                <w:b w:val="0"/>
                <w:i w:val="0"/>
                <w:color w:val="000000"/>
                <w:sz w:val="14"/>
              </w:rPr>
              <w:t>4</w:t>
            </w:r>
          </w:p>
        </w:tc>
        <w:tc>
          <w:tcPr>
            <w:tcW w:type="dxa" w:w="10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2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52</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gridSpan w:val="2"/>
            <w:tcBorders/>
            <w:tcMar>
              <w:start w:w="0" w:type="dxa"/>
              <w:end w:w="0" w:type="dxa"/>
            </w:tcMar>
            <w:tcMar>
              <w:start w:w="0" w:type="dxa"/>
              <w:end w:w="0" w:type="dxa"/>
            </w:tcMar>
          </w:tcPr>
          <w:p>
            <w:pPr>
              <w:autoSpaceDN w:val="0"/>
              <w:autoSpaceDE w:val="0"/>
              <w:widowControl/>
              <w:spacing w:line="312" w:lineRule="exact" w:before="64" w:after="0"/>
              <w:ind w:left="0" w:right="0" w:firstLine="0"/>
              <w:jc w:val="center"/>
            </w:pPr>
            <w:r>
              <w:rPr>
                <w:rFonts w:ascii="Symbol" w:hAnsi="Symbol" w:eastAsia="Symbol"/>
                <w:b w:val="0"/>
                <w:i w:val="0"/>
                <w:color w:val="000000"/>
                <w:sz w:val="24"/>
              </w:rPr>
              <w:t>=</w:t>
            </w:r>
          </w:p>
        </w:tc>
        <w:tc>
          <w:tcPr>
            <w:tcW w:type="dxa" w:w="172"/>
            <w:tcBorders/>
            <w:tcMar>
              <w:start w:w="0" w:type="dxa"/>
              <w:end w:w="0" w:type="dxa"/>
            </w:tcMar>
          </w:tcPr>
          <w:p>
            <w:pPr>
              <w:autoSpaceDN w:val="0"/>
              <w:autoSpaceDE w:val="0"/>
              <w:widowControl/>
              <w:spacing w:line="312" w:lineRule="exact" w:before="64" w:after="0"/>
              <w:ind w:left="0" w:right="0" w:firstLine="0"/>
              <w:jc w:val="center"/>
            </w:pPr>
            <w:r>
              <w:rPr>
                <w:rFonts w:ascii="Symbol" w:hAnsi="Symbol" w:eastAsia="Symbol"/>
                <w:b w:val="0"/>
                <w:i w:val="0"/>
                <w:color w:val="000000"/>
                <w:sz w:val="24"/>
              </w:rPr>
              <w:t>−</w:t>
            </w:r>
          </w:p>
        </w:tc>
        <w:tc>
          <w:tcPr>
            <w:tcW w:type="dxa" w:w="488"/>
            <w:tcBorders/>
            <w:tcMar>
              <w:start w:w="0" w:type="dxa"/>
              <w:end w:w="0" w:type="dxa"/>
            </w:tcMar>
          </w:tcPr>
          <w:p>
            <w:pPr>
              <w:autoSpaceDN w:val="0"/>
              <w:autoSpaceDE w:val="0"/>
              <w:widowControl/>
              <w:spacing w:line="230" w:lineRule="auto" w:before="92" w:after="0"/>
              <w:ind w:left="0" w:right="0" w:firstLine="0"/>
              <w:jc w:val="center"/>
            </w:pPr>
            <w:r>
              <w:rPr>
                <w:rFonts w:ascii="TimesNewRoman" w:hAnsi="TimesNewRoman" w:eastAsia="TimesNewRoman"/>
                <w:b w:val="0"/>
                <w:i w:val="0"/>
                <w:color w:val="000000"/>
                <w:sz w:val="24"/>
              </w:rPr>
              <w:t>0.08,</w:t>
            </w:r>
          </w:p>
        </w:tc>
        <w:tc>
          <w:tcPr>
            <w:tcW w:type="dxa" w:w="164"/>
            <w:tcBorders/>
            <w:tcMar>
              <w:start w:w="0" w:type="dxa"/>
              <w:end w:w="0" w:type="dxa"/>
            </w:tcMar>
          </w:tcPr>
          <w:p>
            <w:pPr>
              <w:autoSpaceDN w:val="0"/>
              <w:autoSpaceDE w:val="0"/>
              <w:widowControl/>
              <w:spacing w:line="230" w:lineRule="auto" w:before="92" w:after="0"/>
              <w:ind w:left="0" w:right="0" w:firstLine="0"/>
              <w:jc w:val="center"/>
            </w:pPr>
            <w:r>
              <w:rPr>
                <w:rFonts w:ascii="TimesNewRoman,Italic" w:hAnsi="TimesNewRoman,Italic" w:eastAsia="TimesNewRoman,Italic"/>
                <w:b w:val="0"/>
                <w:i/>
                <w:color w:val="000000"/>
                <w:sz w:val="24"/>
              </w:rPr>
              <w:t>K</w:t>
            </w:r>
          </w:p>
        </w:tc>
        <w:tc>
          <w:tcPr>
            <w:tcW w:type="dxa" w:w="96"/>
            <w:gridSpan w:val="2"/>
            <w:tcBorders/>
            <w:tcMar>
              <w:start w:w="0" w:type="dxa"/>
              <w:end w:w="0" w:type="dxa"/>
            </w:tcMar>
            <w:tcMar>
              <w:start w:w="0" w:type="dxa"/>
              <w:end w:w="0" w:type="dxa"/>
            </w:tcMar>
          </w:tcPr>
          <w:p>
            <w:pPr>
              <w:autoSpaceDN w:val="0"/>
              <w:autoSpaceDE w:val="0"/>
              <w:widowControl/>
              <w:spacing w:line="233" w:lineRule="auto" w:before="244" w:after="0"/>
              <w:ind w:left="0" w:right="0" w:firstLine="0"/>
              <w:jc w:val="center"/>
            </w:pPr>
            <w:r>
              <w:rPr>
                <w:rFonts w:ascii="TimesNewRoman" w:hAnsi="TimesNewRoman" w:eastAsia="TimesNewRoman"/>
                <w:b w:val="0"/>
                <w:i w:val="0"/>
                <w:color w:val="000000"/>
                <w:sz w:val="14"/>
              </w:rPr>
              <w:t>5</w:t>
            </w:r>
          </w:p>
        </w:tc>
        <w:tc>
          <w:tcPr>
            <w:tcW w:type="dxa" w:w="104"/>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6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52</w:t>
            </w:r>
          </w:p>
        </w:tc>
        <w:tc>
          <w:tcPr>
            <w:tcW w:type="dxa" w:w="96"/>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64" w:after="0"/>
              <w:ind w:left="0" w:right="0" w:firstLine="0"/>
              <w:jc w:val="center"/>
            </w:pPr>
            <w:r>
              <w:rPr>
                <w:rFonts w:ascii="Symbol" w:hAnsi="Symbol" w:eastAsia="Symbol"/>
                <w:b w:val="0"/>
                <w:i w:val="0"/>
                <w:color w:val="000000"/>
                <w:sz w:val="24"/>
              </w:rPr>
              <w:t>=</w:t>
            </w:r>
          </w:p>
        </w:tc>
        <w:tc>
          <w:tcPr>
            <w:tcW w:type="dxa" w:w="860"/>
            <w:gridSpan w:val="3"/>
            <w:tcBorders/>
            <w:tcMar>
              <w:start w:w="0" w:type="dxa"/>
              <w:end w:w="0" w:type="dxa"/>
            </w:tcMar>
            <w:tcMar>
              <w:start w:w="0" w:type="dxa"/>
              <w:end w:w="0" w:type="dxa"/>
            </w:tcMar>
            <w:tcMar>
              <w:start w:w="0" w:type="dxa"/>
              <w:end w:w="0" w:type="dxa"/>
            </w:tcMar>
          </w:tcPr>
          <w:p>
            <w:pPr>
              <w:autoSpaceDN w:val="0"/>
              <w:autoSpaceDE w:val="0"/>
              <w:widowControl/>
              <w:spacing w:line="312" w:lineRule="exact" w:before="64" w:after="0"/>
              <w:ind w:left="58"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0.35</w:t>
            </w:r>
          </w:p>
        </w:tc>
      </w:tr>
      <w:tr>
        <w:trPr>
          <w:trHeight w:hRule="exact" w:val="400"/>
        </w:trPr>
        <w:tc>
          <w:tcPr>
            <w:tcW w:type="dxa" w:w="1000"/>
            <w:tcBorders/>
            <w:tcMar>
              <w:start w:w="0" w:type="dxa"/>
              <w:end w:w="0" w:type="dxa"/>
            </w:tcMar>
          </w:tcPr>
          <w:p>
            <w:pPr>
              <w:autoSpaceDN w:val="0"/>
              <w:autoSpaceDE w:val="0"/>
              <w:widowControl/>
              <w:spacing w:line="264" w:lineRule="auto" w:before="96"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4" w:lineRule="auto" w:before="96"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53</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0.48,</w:t>
            </w:r>
          </w:p>
        </w:tc>
        <w:tc>
          <w:tcPr>
            <w:tcW w:type="dxa" w:w="186"/>
            <w:tcBorders/>
            <w:tcMar>
              <w:start w:w="0" w:type="dxa"/>
              <w:end w:w="0" w:type="dxa"/>
            </w:tcMar>
          </w:tcPr>
          <w:p>
            <w:pPr>
              <w:autoSpaceDN w:val="0"/>
              <w:autoSpaceDE w:val="0"/>
              <w:widowControl/>
              <w:spacing w:line="230" w:lineRule="auto" w:before="96" w:after="0"/>
              <w:ind w:left="0" w:right="0" w:firstLine="0"/>
              <w:jc w:val="center"/>
            </w:pPr>
            <w:r>
              <w:rPr>
                <w:rFonts w:ascii="TimesNewRoman,Italic" w:hAnsi="TimesNewRoman,Italic" w:eastAsia="TimesNewRoman,Italic"/>
                <w:b w:val="0"/>
                <w:i/>
                <w:color w:val="000000"/>
                <w:sz w:val="24"/>
              </w:rPr>
              <w:t>K</w:t>
            </w:r>
          </w:p>
        </w:tc>
        <w:tc>
          <w:tcPr>
            <w:tcW w:type="dxa" w:w="94"/>
            <w:tcBorders/>
            <w:tcMar>
              <w:start w:w="0" w:type="dxa"/>
              <w:end w:w="0" w:type="dxa"/>
            </w:tcMar>
          </w:tcPr>
          <w:p>
            <w:pPr>
              <w:autoSpaceDN w:val="0"/>
              <w:autoSpaceDE w:val="0"/>
              <w:widowControl/>
              <w:spacing w:line="228" w:lineRule="auto" w:before="248" w:after="0"/>
              <w:ind w:left="0" w:right="0" w:firstLine="0"/>
              <w:jc w:val="center"/>
            </w:pPr>
            <w:r>
              <w:rPr>
                <w:rFonts w:ascii="TimesNewRoman" w:hAnsi="TimesNewRoman" w:eastAsia="TimesNewRoman"/>
                <w:b w:val="0"/>
                <w:i w:val="0"/>
                <w:color w:val="000000"/>
                <w:sz w:val="14"/>
              </w:rPr>
              <w:t>2</w:t>
            </w:r>
          </w:p>
        </w:tc>
        <w:tc>
          <w:tcPr>
            <w:tcW w:type="dxa" w:w="122"/>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18"/>
            <w:tcBorders/>
            <w:tcMar>
              <w:start w:w="0" w:type="dxa"/>
              <w:end w:w="0" w:type="dxa"/>
            </w:tcMar>
          </w:tcPr>
          <w:p>
            <w:pPr>
              <w:autoSpaceDN w:val="0"/>
              <w:autoSpaceDE w:val="0"/>
              <w:widowControl/>
              <w:spacing w:line="264" w:lineRule="auto" w:before="96"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53</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p>
        </w:tc>
        <w:tc>
          <w:tcPr>
            <w:tcW w:type="dxa" w:w="640"/>
            <w:gridSpan w:val="2"/>
            <w:tcBorders/>
            <w:tcMar>
              <w:start w:w="0" w:type="dxa"/>
              <w:end w:w="0" w:type="dxa"/>
            </w:tcMar>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0.28,</w:t>
            </w:r>
          </w:p>
        </w:tc>
        <w:tc>
          <w:tcPr>
            <w:tcW w:type="dxa" w:w="180"/>
            <w:gridSpan w:val="2"/>
            <w:tcBorders/>
            <w:tcMar>
              <w:start w:w="0" w:type="dxa"/>
              <w:end w:w="0" w:type="dxa"/>
            </w:tcMar>
            <w:tcMar>
              <w:start w:w="0" w:type="dxa"/>
              <w:end w:w="0" w:type="dxa"/>
            </w:tcMar>
          </w:tcPr>
          <w:p>
            <w:pPr>
              <w:autoSpaceDN w:val="0"/>
              <w:autoSpaceDE w:val="0"/>
              <w:widowControl/>
              <w:spacing w:line="230" w:lineRule="auto" w:before="96" w:after="0"/>
              <w:ind w:left="0" w:right="0" w:firstLine="0"/>
              <w:jc w:val="center"/>
            </w:pPr>
            <w:r>
              <w:rPr>
                <w:rFonts w:ascii="TimesNewRoman,Italic" w:hAnsi="TimesNewRoman,Italic" w:eastAsia="TimesNewRoman,Italic"/>
                <w:b w:val="0"/>
                <w:i/>
                <w:color w:val="000000"/>
                <w:sz w:val="24"/>
              </w:rPr>
              <w:t>K</w:t>
            </w:r>
          </w:p>
        </w:tc>
        <w:tc>
          <w:tcPr>
            <w:tcW w:type="dxa" w:w="80"/>
            <w:tcBorders/>
            <w:tcMar>
              <w:start w:w="0" w:type="dxa"/>
              <w:end w:w="0" w:type="dxa"/>
            </w:tcMar>
          </w:tcPr>
          <w:p>
            <w:pPr>
              <w:autoSpaceDN w:val="0"/>
              <w:autoSpaceDE w:val="0"/>
              <w:widowControl/>
              <w:spacing w:line="228" w:lineRule="auto" w:before="248" w:after="0"/>
              <w:ind w:left="0" w:right="0" w:firstLine="0"/>
              <w:jc w:val="center"/>
            </w:pPr>
            <w:r>
              <w:rPr>
                <w:rFonts w:ascii="TimesNewRoman" w:hAnsi="TimesNewRoman" w:eastAsia="TimesNewRoman"/>
                <w:b w:val="0"/>
                <w:i w:val="0"/>
                <w:color w:val="000000"/>
                <w:sz w:val="14"/>
              </w:rPr>
              <w:t>3</w:t>
            </w:r>
          </w:p>
        </w:tc>
        <w:tc>
          <w:tcPr>
            <w:tcW w:type="dxa" w:w="14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10"/>
            <w:tcBorders/>
            <w:tcMar>
              <w:start w:w="0" w:type="dxa"/>
              <w:end w:w="0" w:type="dxa"/>
            </w:tcMar>
          </w:tcPr>
          <w:p>
            <w:pPr>
              <w:autoSpaceDN w:val="0"/>
              <w:autoSpaceDE w:val="0"/>
              <w:widowControl/>
              <w:spacing w:line="264" w:lineRule="auto" w:before="96"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53</w:t>
            </w:r>
          </w:p>
        </w:tc>
        <w:tc>
          <w:tcPr>
            <w:tcW w:type="dxa" w:w="13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p>
        </w:tc>
        <w:tc>
          <w:tcPr>
            <w:tcW w:type="dxa" w:w="684"/>
            <w:gridSpan w:val="2"/>
            <w:tcBorders/>
            <w:tcMar>
              <w:start w:w="0" w:type="dxa"/>
              <w:end w:w="0" w:type="dxa"/>
            </w:tcMar>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0.04,</w:t>
            </w:r>
          </w:p>
        </w:tc>
        <w:tc>
          <w:tcPr>
            <w:tcW w:type="dxa" w:w="164"/>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96" w:after="0"/>
              <w:ind w:left="0" w:right="0" w:firstLine="0"/>
              <w:jc w:val="center"/>
            </w:pPr>
            <w:r>
              <w:rPr>
                <w:rFonts w:ascii="TimesNewRoman,Italic" w:hAnsi="TimesNewRoman,Italic" w:eastAsia="TimesNewRoman,Italic"/>
                <w:b w:val="0"/>
                <w:i/>
                <w:color w:val="000000"/>
                <w:sz w:val="24"/>
              </w:rPr>
              <w:t>K</w:t>
            </w:r>
          </w:p>
        </w:tc>
        <w:tc>
          <w:tcPr>
            <w:tcW w:type="dxa" w:w="100"/>
            <w:gridSpan w:val="2"/>
            <w:tcBorders/>
            <w:tcMar>
              <w:start w:w="0" w:type="dxa"/>
              <w:end w:w="0" w:type="dxa"/>
            </w:tcMar>
            <w:tcMar>
              <w:start w:w="0" w:type="dxa"/>
              <w:end w:w="0" w:type="dxa"/>
            </w:tcMar>
          </w:tcPr>
          <w:p>
            <w:pPr>
              <w:autoSpaceDN w:val="0"/>
              <w:autoSpaceDE w:val="0"/>
              <w:widowControl/>
              <w:spacing w:line="228" w:lineRule="auto" w:before="248" w:after="0"/>
              <w:ind w:left="0" w:right="0" w:firstLine="0"/>
              <w:jc w:val="center"/>
            </w:pPr>
            <w:r>
              <w:rPr>
                <w:rFonts w:ascii="TimesNewRoman" w:hAnsi="TimesNewRoman" w:eastAsia="TimesNewRoman"/>
                <w:b w:val="0"/>
                <w:i w:val="0"/>
                <w:color w:val="000000"/>
                <w:sz w:val="14"/>
              </w:rPr>
              <w:t>4</w:t>
            </w:r>
          </w:p>
        </w:tc>
        <w:tc>
          <w:tcPr>
            <w:tcW w:type="dxa" w:w="92"/>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00"/>
            <w:gridSpan w:val="3"/>
            <w:tcBorders/>
            <w:tcMar>
              <w:start w:w="0" w:type="dxa"/>
              <w:end w:w="0" w:type="dxa"/>
            </w:tcMar>
            <w:tcMar>
              <w:start w:w="0" w:type="dxa"/>
              <w:end w:w="0" w:type="dxa"/>
            </w:tcMar>
            <w:tcMar>
              <w:start w:w="0" w:type="dxa"/>
              <w:end w:w="0" w:type="dxa"/>
            </w:tcMar>
          </w:tcPr>
          <w:p>
            <w:pPr>
              <w:autoSpaceDN w:val="0"/>
              <w:autoSpaceDE w:val="0"/>
              <w:widowControl/>
              <w:spacing w:line="264" w:lineRule="auto" w:before="96"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53</w:t>
            </w:r>
          </w:p>
        </w:tc>
        <w:tc>
          <w:tcPr>
            <w:tcW w:type="dxa" w:w="20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72"/>
            <w:tcBorders/>
            <w:tcMar>
              <w:start w:w="0" w:type="dxa"/>
              <w:end w:w="0" w:type="dxa"/>
            </w:tcMar>
          </w:tcPr>
          <w:p>
            <w:pPr>
              <w:autoSpaceDN w:val="0"/>
              <w:autoSpaceDE w:val="0"/>
              <w:widowControl/>
              <w:spacing w:line="312" w:lineRule="exact" w:before="68" w:after="0"/>
              <w:ind w:left="0" w:right="0" w:firstLine="0"/>
              <w:jc w:val="left"/>
            </w:pPr>
            <w:r>
              <w:rPr>
                <w:rFonts w:ascii="Symbol" w:hAnsi="Symbol" w:eastAsia="Symbol"/>
                <w:b w:val="0"/>
                <w:i w:val="0"/>
                <w:color w:val="000000"/>
                <w:sz w:val="24"/>
              </w:rPr>
              <w:t>=</w:t>
            </w:r>
          </w:p>
        </w:tc>
        <w:tc>
          <w:tcPr>
            <w:tcW w:type="dxa" w:w="488"/>
            <w:tcBorders/>
            <w:tcMar>
              <w:start w:w="0" w:type="dxa"/>
              <w:end w:w="0" w:type="dxa"/>
            </w:tcMar>
          </w:tcPr>
          <w:p>
            <w:pPr>
              <w:autoSpaceDN w:val="0"/>
              <w:autoSpaceDE w:val="0"/>
              <w:widowControl/>
              <w:spacing w:line="230" w:lineRule="auto" w:before="96" w:after="0"/>
              <w:ind w:left="0" w:right="0" w:firstLine="0"/>
              <w:jc w:val="center"/>
            </w:pPr>
            <w:r>
              <w:rPr>
                <w:rFonts w:ascii="TimesNewRoman" w:hAnsi="TimesNewRoman" w:eastAsia="TimesNewRoman"/>
                <w:b w:val="0"/>
                <w:i w:val="0"/>
                <w:color w:val="000000"/>
                <w:sz w:val="24"/>
              </w:rPr>
              <w:t>0.09,</w:t>
            </w:r>
          </w:p>
        </w:tc>
        <w:tc>
          <w:tcPr>
            <w:tcW w:type="dxa" w:w="164"/>
            <w:tcBorders/>
            <w:tcMar>
              <w:start w:w="0" w:type="dxa"/>
              <w:end w:w="0" w:type="dxa"/>
            </w:tcMar>
          </w:tcPr>
          <w:p>
            <w:pPr>
              <w:autoSpaceDN w:val="0"/>
              <w:autoSpaceDE w:val="0"/>
              <w:widowControl/>
              <w:spacing w:line="230" w:lineRule="auto" w:before="96" w:after="0"/>
              <w:ind w:left="0" w:right="0" w:firstLine="0"/>
              <w:jc w:val="center"/>
            </w:pPr>
            <w:r>
              <w:rPr>
                <w:rFonts w:ascii="TimesNewRoman,Italic" w:hAnsi="TimesNewRoman,Italic" w:eastAsia="TimesNewRoman,Italic"/>
                <w:b w:val="0"/>
                <w:i/>
                <w:color w:val="000000"/>
                <w:sz w:val="24"/>
              </w:rPr>
              <w:t>K</w:t>
            </w:r>
          </w:p>
        </w:tc>
        <w:tc>
          <w:tcPr>
            <w:tcW w:type="dxa" w:w="96"/>
            <w:gridSpan w:val="2"/>
            <w:tcBorders/>
            <w:tcMar>
              <w:start w:w="0" w:type="dxa"/>
              <w:end w:w="0" w:type="dxa"/>
            </w:tcMar>
            <w:tcMar>
              <w:start w:w="0" w:type="dxa"/>
              <w:end w:w="0" w:type="dxa"/>
            </w:tcMar>
          </w:tcPr>
          <w:p>
            <w:pPr>
              <w:autoSpaceDN w:val="0"/>
              <w:autoSpaceDE w:val="0"/>
              <w:widowControl/>
              <w:spacing w:line="228" w:lineRule="auto" w:before="248" w:after="0"/>
              <w:ind w:left="0" w:right="0" w:firstLine="0"/>
              <w:jc w:val="center"/>
            </w:pPr>
            <w:r>
              <w:rPr>
                <w:rFonts w:ascii="TimesNewRoman" w:hAnsi="TimesNewRoman" w:eastAsia="TimesNewRoman"/>
                <w:b w:val="0"/>
                <w:i w:val="0"/>
                <w:color w:val="000000"/>
                <w:sz w:val="14"/>
              </w:rPr>
              <w:t>5</w:t>
            </w:r>
          </w:p>
        </w:tc>
        <w:tc>
          <w:tcPr>
            <w:tcW w:type="dxa" w:w="104"/>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06"/>
            <w:gridSpan w:val="2"/>
            <w:tcBorders/>
            <w:tcMar>
              <w:start w:w="0" w:type="dxa"/>
              <w:end w:w="0" w:type="dxa"/>
            </w:tcMar>
            <w:tcMar>
              <w:start w:w="0" w:type="dxa"/>
              <w:end w:w="0" w:type="dxa"/>
            </w:tcMar>
          </w:tcPr>
          <w:p>
            <w:pPr>
              <w:autoSpaceDN w:val="0"/>
              <w:autoSpaceDE w:val="0"/>
              <w:widowControl/>
              <w:spacing w:line="264" w:lineRule="auto" w:before="96"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53</w:t>
            </w:r>
          </w:p>
        </w:tc>
        <w:tc>
          <w:tcPr>
            <w:tcW w:type="dxa" w:w="150"/>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p>
        </w:tc>
        <w:tc>
          <w:tcPr>
            <w:tcW w:type="dxa" w:w="160"/>
            <w:gridSpan w:val="2"/>
            <w:tcBorders/>
            <w:tcMar>
              <w:start w:w="0" w:type="dxa"/>
              <w:end w:w="0" w:type="dxa"/>
            </w:tcMar>
            <w:tcMar>
              <w:start w:w="0" w:type="dxa"/>
              <w:end w:w="0" w:type="dxa"/>
            </w:tcMar>
          </w:tcPr>
          <w:p>
            <w:pPr>
              <w:autoSpaceDN w:val="0"/>
              <w:autoSpaceDE w:val="0"/>
              <w:widowControl/>
              <w:spacing w:line="312" w:lineRule="exact" w:before="68" w:after="0"/>
              <w:ind w:left="0" w:right="0" w:firstLine="0"/>
              <w:jc w:val="center"/>
            </w:pPr>
            <w:r>
              <w:rPr>
                <w:rFonts w:ascii="Symbol" w:hAnsi="Symbol" w:eastAsia="Symbol"/>
                <w:b w:val="0"/>
                <w:i w:val="0"/>
                <w:color w:val="000000"/>
                <w:sz w:val="24"/>
              </w:rPr>
              <w:t>−</w:t>
            </w:r>
          </w:p>
        </w:tc>
        <w:tc>
          <w:tcPr>
            <w:tcW w:type="dxa" w:w="700"/>
            <w:tcBorders/>
            <w:tcMar>
              <w:start w:w="0" w:type="dxa"/>
              <w:end w:w="0" w:type="dxa"/>
            </w:tcMar>
          </w:tcPr>
          <w:p>
            <w:pPr>
              <w:autoSpaceDN w:val="0"/>
              <w:autoSpaceDE w:val="0"/>
              <w:widowControl/>
              <w:spacing w:line="230" w:lineRule="auto" w:before="96" w:after="0"/>
              <w:ind w:left="14" w:right="0" w:firstLine="0"/>
              <w:jc w:val="left"/>
            </w:pPr>
            <w:r>
              <w:rPr>
                <w:rFonts w:ascii="TimesNewRoman" w:hAnsi="TimesNewRoman" w:eastAsia="TimesNewRoman"/>
                <w:b w:val="0"/>
                <w:i w:val="0"/>
                <w:color w:val="000000"/>
                <w:sz w:val="24"/>
              </w:rPr>
              <w:t>0.32</w:t>
            </w:r>
          </w:p>
        </w:tc>
      </w:tr>
      <w:tr>
        <w:trPr>
          <w:trHeight w:hRule="exact" w:val="400"/>
        </w:trPr>
        <w:tc>
          <w:tcPr>
            <w:tcW w:type="dxa" w:w="1000"/>
            <w:tcBorders/>
            <w:tcMar>
              <w:start w:w="0" w:type="dxa"/>
              <w:end w:w="0" w:type="dxa"/>
            </w:tcMar>
          </w:tcPr>
          <w:p>
            <w:pPr>
              <w:autoSpaceDN w:val="0"/>
              <w:autoSpaceDE w:val="0"/>
              <w:widowControl/>
              <w:spacing w:line="266" w:lineRule="auto" w:before="94"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54</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0.39,</w:t>
            </w:r>
          </w:p>
        </w:tc>
        <w:tc>
          <w:tcPr>
            <w:tcW w:type="dxa" w:w="186"/>
            <w:tcBorders/>
            <w:tcMar>
              <w:start w:w="0" w:type="dxa"/>
              <w:end w:w="0" w:type="dxa"/>
            </w:tcMar>
          </w:tcPr>
          <w:p>
            <w:pPr>
              <w:autoSpaceDN w:val="0"/>
              <w:autoSpaceDE w:val="0"/>
              <w:widowControl/>
              <w:spacing w:line="230" w:lineRule="auto" w:before="98" w:after="0"/>
              <w:ind w:left="0" w:right="0" w:firstLine="0"/>
              <w:jc w:val="center"/>
            </w:pPr>
            <w:r>
              <w:rPr>
                <w:rFonts w:ascii="TimesNewRoman,Italic" w:hAnsi="TimesNewRoman,Italic" w:eastAsia="TimesNewRoman,Italic"/>
                <w:b w:val="0"/>
                <w:i/>
                <w:color w:val="000000"/>
                <w:sz w:val="24"/>
              </w:rPr>
              <w:t>K</w:t>
            </w:r>
          </w:p>
        </w:tc>
        <w:tc>
          <w:tcPr>
            <w:tcW w:type="dxa" w:w="94"/>
            <w:tcBorders/>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4"/>
              </w:rPr>
              <w:t>2</w:t>
            </w:r>
          </w:p>
        </w:tc>
        <w:tc>
          <w:tcPr>
            <w:tcW w:type="dxa" w:w="122"/>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18"/>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54</w:t>
            </w:r>
          </w:p>
        </w:tc>
        <w:tc>
          <w:tcPr>
            <w:tcW w:type="dxa" w:w="12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682"/>
            <w:gridSpan w:val="3"/>
            <w:tcBorders/>
            <w:tcMar>
              <w:start w:w="0" w:type="dxa"/>
              <w:end w:w="0" w:type="dxa"/>
            </w:tcMar>
            <w:tcMar>
              <w:start w:w="0" w:type="dxa"/>
              <w:end w:w="0" w:type="dxa"/>
            </w:tcMar>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0.16,</w:t>
            </w:r>
          </w:p>
        </w:tc>
        <w:tc>
          <w:tcPr>
            <w:tcW w:type="dxa" w:w="358"/>
            <w:gridSpan w:val="3"/>
            <w:tcBorders/>
            <w:tcMar>
              <w:start w:w="0" w:type="dxa"/>
              <w:end w:w="0" w:type="dxa"/>
            </w:tcMar>
            <w:tcMar>
              <w:start w:w="0" w:type="dxa"/>
              <w:end w:w="0" w:type="dxa"/>
            </w:tcMar>
            <w:tcMar>
              <w:start w:w="0" w:type="dxa"/>
              <w:end w:w="0" w:type="dxa"/>
            </w:tcMar>
          </w:tcPr>
          <w:p>
            <w:pPr>
              <w:autoSpaceDN w:val="0"/>
              <w:autoSpaceDE w:val="0"/>
              <w:widowControl/>
              <w:spacing w:line="418" w:lineRule="exact" w:before="0" w:after="0"/>
              <w:ind w:left="0" w:right="0" w:firstLine="0"/>
              <w:jc w:val="center"/>
            </w:pPr>
            <w:r>
              <w:rPr>
                <w:rFonts w:ascii="TimesNewRoman,Italic" w:hAnsi="TimesNewRoman,Italic" w:eastAsia="TimesNewRoman,Italic"/>
                <w:b w:val="0"/>
                <w:i/>
                <w:color w:val="000000"/>
                <w:sz w:val="24"/>
              </w:rPr>
              <w:t>K</w:t>
            </w:r>
            <w:r>
              <w:rPr>
                <w:rFonts w:ascii="Symbol" w:hAnsi="Symbol" w:eastAsia="Symbol"/>
                <w:b w:val="0"/>
                <w:i w:val="0"/>
                <w:color w:val="000000"/>
                <w:sz w:val="27"/>
              </w:rPr>
              <w:t xml:space="preserve"> (</w:t>
            </w:r>
          </w:p>
        </w:tc>
        <w:tc>
          <w:tcPr>
            <w:tcW w:type="dxa" w:w="310"/>
            <w:tcBorders/>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54</w:t>
            </w:r>
          </w:p>
        </w:tc>
        <w:tc>
          <w:tcPr>
            <w:tcW w:type="dxa" w:w="130"/>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520"/>
            <w:tcBorders/>
            <w:tcMar>
              <w:start w:w="0" w:type="dxa"/>
              <w:end w:w="0" w:type="dxa"/>
            </w:tcMar>
          </w:tcPr>
          <w:p>
            <w:pPr>
              <w:autoSpaceDN w:val="0"/>
              <w:autoSpaceDE w:val="0"/>
              <w:widowControl/>
              <w:spacing w:line="230" w:lineRule="auto" w:before="98" w:after="0"/>
              <w:ind w:left="62" w:right="0" w:firstLine="0"/>
              <w:jc w:val="left"/>
            </w:pPr>
            <w:r>
              <w:rPr>
                <w:rFonts w:ascii="TimesNewRoman" w:hAnsi="TimesNewRoman" w:eastAsia="TimesNewRoman"/>
                <w:b w:val="0"/>
                <w:i w:val="0"/>
                <w:color w:val="000000"/>
                <w:sz w:val="24"/>
              </w:rPr>
              <w:t>0.37,</w:t>
            </w:r>
          </w:p>
        </w:tc>
        <w:tc>
          <w:tcPr>
            <w:tcW w:type="dxa" w:w="220"/>
            <w:gridSpan w:val="2"/>
            <w:tcBorders/>
            <w:tcMar>
              <w:start w:w="0" w:type="dxa"/>
              <w:end w:w="0" w:type="dxa"/>
            </w:tcMar>
            <w:tcMar>
              <w:start w:w="0" w:type="dxa"/>
              <w:end w:w="0" w:type="dxa"/>
            </w:tcMar>
          </w:tcPr>
          <w:p>
            <w:pPr>
              <w:autoSpaceDN w:val="0"/>
              <w:autoSpaceDE w:val="0"/>
              <w:widowControl/>
              <w:spacing w:line="230" w:lineRule="auto" w:before="98" w:after="0"/>
              <w:ind w:left="0" w:right="0" w:firstLine="0"/>
              <w:jc w:val="center"/>
            </w:pPr>
            <w:r>
              <w:rPr>
                <w:rFonts w:ascii="TimesNewRoman,Italic" w:hAnsi="TimesNewRoman,Italic" w:eastAsia="TimesNewRoman,Italic"/>
                <w:b w:val="0"/>
                <w:i/>
                <w:color w:val="000000"/>
                <w:sz w:val="24"/>
              </w:rPr>
              <w:t>K</w:t>
            </w:r>
          </w:p>
        </w:tc>
        <w:tc>
          <w:tcPr>
            <w:tcW w:type="dxa" w:w="60"/>
            <w:tcBorders/>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4"/>
              </w:rPr>
              <w:t>4</w:t>
            </w:r>
          </w:p>
        </w:tc>
        <w:tc>
          <w:tcPr>
            <w:tcW w:type="dxa" w:w="148"/>
            <w:gridSpan w:val="3"/>
            <w:tcBorders/>
            <w:tcMar>
              <w:start w:w="0" w:type="dxa"/>
              <w:end w:w="0" w:type="dxa"/>
            </w:tcMar>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16"/>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54</w:t>
            </w:r>
          </w:p>
        </w:tc>
        <w:tc>
          <w:tcPr>
            <w:tcW w:type="dxa" w:w="128"/>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148"/>
            <w:tcBorders/>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660"/>
            <w:gridSpan w:val="2"/>
            <w:tcBorders/>
            <w:tcMar>
              <w:start w:w="0" w:type="dxa"/>
              <w:end w:w="0" w:type="dxa"/>
            </w:tcMar>
            <w:tcMar>
              <w:start w:w="0" w:type="dxa"/>
              <w:end w:w="0" w:type="dxa"/>
            </w:tcMar>
          </w:tcPr>
          <w:p>
            <w:pPr>
              <w:autoSpaceDN w:val="0"/>
              <w:autoSpaceDE w:val="0"/>
              <w:widowControl/>
              <w:spacing w:line="314" w:lineRule="exact" w:before="70" w:after="0"/>
              <w:ind w:left="72"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0.10,</w:t>
            </w:r>
          </w:p>
        </w:tc>
        <w:tc>
          <w:tcPr>
            <w:tcW w:type="dxa" w:w="218"/>
            <w:gridSpan w:val="2"/>
            <w:tcBorders/>
            <w:tcMar>
              <w:start w:w="0" w:type="dxa"/>
              <w:end w:w="0" w:type="dxa"/>
            </w:tcMar>
            <w:tcMar>
              <w:start w:w="0" w:type="dxa"/>
              <w:end w:w="0" w:type="dxa"/>
            </w:tcMar>
          </w:tcPr>
          <w:p>
            <w:pPr>
              <w:autoSpaceDN w:val="0"/>
              <w:autoSpaceDE w:val="0"/>
              <w:widowControl/>
              <w:spacing w:line="230" w:lineRule="auto" w:before="98" w:after="0"/>
              <w:ind w:left="0" w:right="0" w:firstLine="0"/>
              <w:jc w:val="center"/>
            </w:pPr>
            <w:r>
              <w:rPr>
                <w:rFonts w:ascii="TimesNewRoman,Italic" w:hAnsi="TimesNewRoman,Italic" w:eastAsia="TimesNewRoman,Italic"/>
                <w:b w:val="0"/>
                <w:i/>
                <w:color w:val="000000"/>
                <w:sz w:val="24"/>
              </w:rPr>
              <w:t>K</w:t>
            </w:r>
          </w:p>
        </w:tc>
        <w:tc>
          <w:tcPr>
            <w:tcW w:type="dxa" w:w="94"/>
            <w:gridSpan w:val="2"/>
            <w:tcBorders/>
            <w:tcMar>
              <w:start w:w="0" w:type="dxa"/>
              <w:end w:w="0" w:type="dxa"/>
            </w:tcMar>
            <w:tcMar>
              <w:start w:w="0" w:type="dxa"/>
              <w:end w:w="0" w:type="dxa"/>
            </w:tcMar>
          </w:tcPr>
          <w:p>
            <w:pPr>
              <w:autoSpaceDN w:val="0"/>
              <w:autoSpaceDE w:val="0"/>
              <w:widowControl/>
              <w:spacing w:line="233" w:lineRule="auto" w:before="246" w:after="0"/>
              <w:ind w:left="0" w:right="0" w:firstLine="0"/>
              <w:jc w:val="center"/>
            </w:pPr>
            <w:r>
              <w:rPr>
                <w:rFonts w:ascii="TimesNewRoman" w:hAnsi="TimesNewRoman" w:eastAsia="TimesNewRoman"/>
                <w:b w:val="0"/>
                <w:i w:val="0"/>
                <w:color w:val="000000"/>
                <w:sz w:val="14"/>
              </w:rPr>
              <w:t>5</w:t>
            </w:r>
          </w:p>
        </w:tc>
        <w:tc>
          <w:tcPr>
            <w:tcW w:type="dxa" w:w="106"/>
            <w:gridSpan w:val="2"/>
            <w:tcBorders/>
            <w:tcMar>
              <w:start w:w="0" w:type="dxa"/>
              <w:end w:w="0" w:type="dxa"/>
            </w:tcMar>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306"/>
            <w:gridSpan w:val="2"/>
            <w:tcBorders/>
            <w:tcMar>
              <w:start w:w="0" w:type="dxa"/>
              <w:end w:w="0" w:type="dxa"/>
            </w:tcMar>
            <w:tcMar>
              <w:start w:w="0" w:type="dxa"/>
              <w:end w:w="0" w:type="dxa"/>
            </w:tcMar>
          </w:tcPr>
          <w:p>
            <w:pPr>
              <w:autoSpaceDN w:val="0"/>
              <w:autoSpaceDE w:val="0"/>
              <w:widowControl/>
              <w:spacing w:line="266" w:lineRule="auto" w:before="94"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54</w:t>
            </w:r>
          </w:p>
        </w:tc>
        <w:tc>
          <w:tcPr>
            <w:tcW w:type="dxa" w:w="96"/>
            <w:tcBorders/>
            <w:tcMar>
              <w:start w:w="0" w:type="dxa"/>
              <w:end w:w="0" w:type="dxa"/>
            </w:tcMar>
          </w:tcPr>
          <w:p>
            <w:pPr>
              <w:autoSpaceDN w:val="0"/>
              <w:autoSpaceDE w:val="0"/>
              <w:widowControl/>
              <w:spacing w:line="404" w:lineRule="exact" w:before="0" w:after="0"/>
              <w:ind w:left="0" w:right="0" w:firstLine="0"/>
              <w:jc w:val="center"/>
            </w:pPr>
            <w:r>
              <w:rPr>
                <w:rFonts w:ascii="Symbol" w:hAnsi="Symbol" w:eastAsia="Symbol"/>
                <w:b w:val="0"/>
                <w:i w:val="0"/>
                <w:color w:val="000000"/>
                <w:sz w:val="27"/>
              </w:rPr>
              <w:t>)</w:t>
            </w:r>
          </w:p>
        </w:tc>
        <w:tc>
          <w:tcPr>
            <w:tcW w:type="dxa" w:w="232"/>
            <w:gridSpan w:val="2"/>
            <w:tcBorders/>
            <w:tcMar>
              <w:start w:w="0" w:type="dxa"/>
              <w:end w:w="0" w:type="dxa"/>
            </w:tcMar>
            <w:tcMar>
              <w:start w:w="0" w:type="dxa"/>
              <w:end w:w="0" w:type="dxa"/>
            </w:tcMar>
          </w:tcPr>
          <w:p>
            <w:pPr>
              <w:autoSpaceDN w:val="0"/>
              <w:autoSpaceDE w:val="0"/>
              <w:widowControl/>
              <w:spacing w:line="314" w:lineRule="exact" w:before="70" w:after="0"/>
              <w:ind w:left="0" w:right="0" w:firstLine="0"/>
              <w:jc w:val="center"/>
            </w:pPr>
            <w:r>
              <w:rPr>
                <w:rFonts w:ascii="Symbol" w:hAnsi="Symbol" w:eastAsia="Symbol"/>
                <w:b w:val="0"/>
                <w:i w:val="0"/>
                <w:color w:val="000000"/>
                <w:sz w:val="24"/>
              </w:rPr>
              <w:t>=</w:t>
            </w:r>
          </w:p>
        </w:tc>
        <w:tc>
          <w:tcPr>
            <w:tcW w:type="dxa" w:w="808"/>
            <w:gridSpan w:val="2"/>
            <w:tcBorders/>
            <w:tcMar>
              <w:start w:w="0" w:type="dxa"/>
              <w:end w:w="0" w:type="dxa"/>
            </w:tcMar>
            <w:tcMar>
              <w:start w:w="0" w:type="dxa"/>
              <w:end w:w="0" w:type="dxa"/>
            </w:tcMar>
          </w:tcPr>
          <w:p>
            <w:pPr>
              <w:autoSpaceDN w:val="0"/>
              <w:autoSpaceDE w:val="0"/>
              <w:widowControl/>
              <w:spacing w:line="314" w:lineRule="exact" w:before="70" w:after="0"/>
              <w:ind w:left="3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0.36</w:t>
            </w:r>
          </w:p>
        </w:tc>
      </w:tr>
      <w:tr>
        <w:trPr>
          <w:trHeight w:hRule="exact" w:val="482"/>
        </w:trPr>
        <w:tc>
          <w:tcPr>
            <w:tcW w:type="dxa" w:w="1000"/>
            <w:tcBorders/>
            <w:tcMar>
              <w:start w:w="0" w:type="dxa"/>
              <w:end w:w="0" w:type="dxa"/>
            </w:tcMar>
          </w:tcPr>
          <w:p>
            <w:pPr>
              <w:autoSpaceDN w:val="0"/>
              <w:autoSpaceDE w:val="0"/>
              <w:widowControl/>
              <w:spacing w:line="266" w:lineRule="auto" w:before="102" w:after="0"/>
              <w:ind w:left="0" w:right="12" w:firstLine="0"/>
              <w:jc w:val="right"/>
            </w:pPr>
            <w:r>
              <w:rPr>
                <w:rFonts w:ascii="TimesNewRoman,Italic" w:hAnsi="TimesNewRoman,Italic" w:eastAsia="TimesNewRoman,Italic"/>
                <w:b w:val="0"/>
                <w:i/>
                <w:color w:val="000000"/>
                <w:sz w:val="24"/>
              </w:rPr>
              <w:t xml:space="preserve">K </w:t>
            </w:r>
            <w:r>
              <w:rPr>
                <w:rFonts w:ascii="TimesNewRoman" w:hAnsi="TimesNewRoman" w:eastAsia="TimesNewRoman"/>
                <w:b w:val="0"/>
                <w:i w:val="0"/>
                <w:color w:val="000000"/>
                <w:sz w:val="14"/>
              </w:rPr>
              <w:t>1</w:t>
            </w:r>
          </w:p>
        </w:tc>
        <w:tc>
          <w:tcPr>
            <w:tcW w:type="dxa" w:w="10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320"/>
            <w:tcBorders/>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55</w:t>
            </w:r>
          </w:p>
        </w:tc>
        <w:tc>
          <w:tcPr>
            <w:tcW w:type="dxa" w:w="12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200"/>
            <w:tcBorders/>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p>
        </w:tc>
        <w:tc>
          <w:tcPr>
            <w:tcW w:type="dxa" w:w="640"/>
            <w:tcBorders/>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0.42,</w:t>
            </w:r>
          </w:p>
        </w:tc>
        <w:tc>
          <w:tcPr>
            <w:tcW w:type="dxa" w:w="186"/>
            <w:tcBorders/>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K</w:t>
            </w:r>
          </w:p>
        </w:tc>
        <w:tc>
          <w:tcPr>
            <w:tcW w:type="dxa" w:w="94"/>
            <w:tcBorders/>
            <w:tcMar>
              <w:start w:w="0" w:type="dxa"/>
              <w:end w:w="0" w:type="dxa"/>
            </w:tcMar>
          </w:tcPr>
          <w:p>
            <w:pPr>
              <w:autoSpaceDN w:val="0"/>
              <w:autoSpaceDE w:val="0"/>
              <w:widowControl/>
              <w:spacing w:line="233" w:lineRule="auto" w:before="254" w:after="0"/>
              <w:ind w:left="0" w:right="0" w:firstLine="0"/>
              <w:jc w:val="center"/>
            </w:pPr>
            <w:r>
              <w:rPr>
                <w:rFonts w:ascii="TimesNewRoman" w:hAnsi="TimesNewRoman" w:eastAsia="TimesNewRoman"/>
                <w:b w:val="0"/>
                <w:i w:val="0"/>
                <w:color w:val="000000"/>
                <w:sz w:val="14"/>
              </w:rPr>
              <w:t>2</w:t>
            </w:r>
          </w:p>
        </w:tc>
        <w:tc>
          <w:tcPr>
            <w:tcW w:type="dxa" w:w="122"/>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318"/>
            <w:tcBorders/>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55</w:t>
            </w:r>
          </w:p>
        </w:tc>
        <w:tc>
          <w:tcPr>
            <w:tcW w:type="dxa" w:w="12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p>
        </w:tc>
        <w:tc>
          <w:tcPr>
            <w:tcW w:type="dxa" w:w="160"/>
            <w:tcBorders/>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p>
        </w:tc>
        <w:tc>
          <w:tcPr>
            <w:tcW w:type="dxa" w:w="480"/>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0.21,</w:t>
            </w:r>
          </w:p>
        </w:tc>
        <w:tc>
          <w:tcPr>
            <w:tcW w:type="dxa" w:w="180"/>
            <w:gridSpan w:val="2"/>
            <w:tcBorders/>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K</w:t>
            </w:r>
          </w:p>
        </w:tc>
        <w:tc>
          <w:tcPr>
            <w:tcW w:type="dxa" w:w="80"/>
            <w:tcBorders/>
            <w:tcMar>
              <w:start w:w="0" w:type="dxa"/>
              <w:end w:w="0" w:type="dxa"/>
            </w:tcMar>
          </w:tcPr>
          <w:p>
            <w:pPr>
              <w:autoSpaceDN w:val="0"/>
              <w:autoSpaceDE w:val="0"/>
              <w:widowControl/>
              <w:spacing w:line="233" w:lineRule="auto" w:before="254" w:after="0"/>
              <w:ind w:left="0" w:right="0" w:firstLine="0"/>
              <w:jc w:val="center"/>
            </w:pPr>
            <w:r>
              <w:rPr>
                <w:rFonts w:ascii="TimesNewRoman" w:hAnsi="TimesNewRoman" w:eastAsia="TimesNewRoman"/>
                <w:b w:val="0"/>
                <w:i w:val="0"/>
                <w:color w:val="000000"/>
                <w:sz w:val="14"/>
              </w:rPr>
              <w:t>3</w:t>
            </w:r>
          </w:p>
        </w:tc>
        <w:tc>
          <w:tcPr>
            <w:tcW w:type="dxa" w:w="14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310"/>
            <w:tcBorders/>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55</w:t>
            </w:r>
          </w:p>
        </w:tc>
        <w:tc>
          <w:tcPr>
            <w:tcW w:type="dxa" w:w="130"/>
            <w:tcBorders/>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p>
        </w:tc>
        <w:tc>
          <w:tcPr>
            <w:tcW w:type="dxa" w:w="520"/>
            <w:tcBorders/>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0.18,</w:t>
            </w:r>
          </w:p>
        </w:tc>
        <w:tc>
          <w:tcPr>
            <w:tcW w:type="dxa" w:w="164"/>
            <w:tcBorders/>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K</w:t>
            </w:r>
          </w:p>
        </w:tc>
        <w:tc>
          <w:tcPr>
            <w:tcW w:type="dxa" w:w="116"/>
            <w:gridSpan w:val="2"/>
            <w:tcBorders/>
            <w:tcMar>
              <w:start w:w="0" w:type="dxa"/>
              <w:end w:w="0" w:type="dxa"/>
            </w:tcMar>
            <w:tcMar>
              <w:start w:w="0" w:type="dxa"/>
              <w:end w:w="0" w:type="dxa"/>
            </w:tcMar>
          </w:tcPr>
          <w:p>
            <w:pPr>
              <w:autoSpaceDN w:val="0"/>
              <w:autoSpaceDE w:val="0"/>
              <w:widowControl/>
              <w:spacing w:line="233" w:lineRule="auto" w:before="254" w:after="0"/>
              <w:ind w:left="0" w:right="0" w:firstLine="0"/>
              <w:jc w:val="center"/>
            </w:pPr>
            <w:r>
              <w:rPr>
                <w:rFonts w:ascii="TimesNewRoman" w:hAnsi="TimesNewRoman" w:eastAsia="TimesNewRoman"/>
                <w:b w:val="0"/>
                <w:i w:val="0"/>
                <w:color w:val="000000"/>
                <w:sz w:val="14"/>
              </w:rPr>
              <w:t>4</w:t>
            </w:r>
          </w:p>
        </w:tc>
        <w:tc>
          <w:tcPr>
            <w:tcW w:type="dxa" w:w="100"/>
            <w:gridSpan w:val="2"/>
            <w:tcBorders/>
            <w:tcMar>
              <w:start w:w="0" w:type="dxa"/>
              <w:end w:w="0" w:type="dxa"/>
            </w:tcMar>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320"/>
            <w:gridSpan w:val="3"/>
            <w:tcBorders/>
            <w:tcMar>
              <w:start w:w="0" w:type="dxa"/>
              <w:end w:w="0" w:type="dxa"/>
            </w:tcMar>
            <w:tcMar>
              <w:start w:w="0" w:type="dxa"/>
              <w:end w:w="0" w:type="dxa"/>
            </w:tcMar>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55</w:t>
            </w:r>
          </w:p>
        </w:tc>
        <w:tc>
          <w:tcPr>
            <w:tcW w:type="dxa" w:w="120"/>
            <w:gridSpan w:val="2"/>
            <w:tcBorders/>
            <w:tcMar>
              <w:start w:w="0" w:type="dxa"/>
              <w:end w:w="0" w:type="dxa"/>
            </w:tcMar>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 −</w:t>
            </w:r>
            <w:r>
              <w:rPr>
                <w:rFonts w:ascii="TimesNewRoman" w:hAnsi="TimesNewRoman" w:eastAsia="TimesNewRoman"/>
                <w:b w:val="0"/>
                <w:i w:val="0"/>
                <w:color w:val="000000"/>
                <w:sz w:val="24"/>
              </w:rPr>
              <w:t>0.05,</w:t>
            </w:r>
          </w:p>
        </w:tc>
        <w:tc>
          <w:tcPr>
            <w:tcW w:type="dxa" w:w="164"/>
            <w:tcBorders/>
            <w:tcMar>
              <w:start w:w="0" w:type="dxa"/>
              <w:end w:w="0" w:type="dxa"/>
            </w:tcMar>
          </w:tcPr>
          <w:p>
            <w:pPr>
              <w:autoSpaceDN w:val="0"/>
              <w:autoSpaceDE w:val="0"/>
              <w:widowControl/>
              <w:spacing w:line="230" w:lineRule="auto" w:before="102" w:after="0"/>
              <w:ind w:left="0" w:right="0" w:firstLine="0"/>
              <w:jc w:val="center"/>
            </w:pPr>
            <w:r>
              <w:rPr>
                <w:rFonts w:ascii="TimesNewRoman,Italic" w:hAnsi="TimesNewRoman,Italic" w:eastAsia="TimesNewRoman,Italic"/>
                <w:b w:val="0"/>
                <w:i/>
                <w:color w:val="000000"/>
                <w:sz w:val="24"/>
              </w:rPr>
              <w:t>K</w:t>
            </w:r>
          </w:p>
        </w:tc>
        <w:tc>
          <w:tcPr>
            <w:tcW w:type="dxa" w:w="96"/>
            <w:gridSpan w:val="2"/>
            <w:tcBorders/>
            <w:tcMar>
              <w:start w:w="0" w:type="dxa"/>
              <w:end w:w="0" w:type="dxa"/>
            </w:tcMar>
            <w:tcMar>
              <w:start w:w="0" w:type="dxa"/>
              <w:end w:w="0" w:type="dxa"/>
            </w:tcMar>
          </w:tcPr>
          <w:p>
            <w:pPr>
              <w:autoSpaceDN w:val="0"/>
              <w:autoSpaceDE w:val="0"/>
              <w:widowControl/>
              <w:spacing w:line="233" w:lineRule="auto" w:before="254" w:after="0"/>
              <w:ind w:left="0" w:right="0" w:firstLine="0"/>
              <w:jc w:val="center"/>
            </w:pPr>
            <w:r>
              <w:rPr>
                <w:rFonts w:ascii="TimesNewRoman" w:hAnsi="TimesNewRoman" w:eastAsia="TimesNewRoman"/>
                <w:b w:val="0"/>
                <w:i w:val="0"/>
                <w:color w:val="000000"/>
                <w:sz w:val="14"/>
              </w:rPr>
              <w:t>5</w:t>
            </w:r>
          </w:p>
        </w:tc>
        <w:tc>
          <w:tcPr>
            <w:tcW w:type="dxa" w:w="104"/>
            <w:gridSpan w:val="2"/>
            <w:tcBorders/>
            <w:tcMar>
              <w:start w:w="0" w:type="dxa"/>
              <w:end w:w="0" w:type="dxa"/>
            </w:tcMar>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306"/>
            <w:gridSpan w:val="2"/>
            <w:tcBorders/>
            <w:tcMar>
              <w:start w:w="0" w:type="dxa"/>
              <w:end w:w="0" w:type="dxa"/>
            </w:tcMar>
            <w:tcMar>
              <w:start w:w="0" w:type="dxa"/>
              <w:end w:w="0" w:type="dxa"/>
            </w:tcMar>
          </w:tcPr>
          <w:p>
            <w:pPr>
              <w:autoSpaceDN w:val="0"/>
              <w:autoSpaceDE w:val="0"/>
              <w:widowControl/>
              <w:spacing w:line="266" w:lineRule="auto" w:before="102" w:after="0"/>
              <w:ind w:left="0" w:right="0" w:firstLine="0"/>
              <w:jc w:val="center"/>
            </w:pPr>
            <w:r>
              <w:rPr>
                <w:rFonts w:ascii="TimesNewRoman,Italic" w:hAnsi="TimesNewRoman,Italic" w:eastAsia="TimesNewRoman,Italic"/>
                <w:b w:val="0"/>
                <w:i/>
                <w:color w:val="000000"/>
                <w:sz w:val="24"/>
              </w:rPr>
              <w:t xml:space="preserve">C </w:t>
            </w:r>
            <w:r>
              <w:rPr>
                <w:rFonts w:ascii="TimesNewRoman" w:hAnsi="TimesNewRoman" w:eastAsia="TimesNewRoman"/>
                <w:b w:val="0"/>
                <w:i w:val="0"/>
                <w:color w:val="000000"/>
                <w:sz w:val="14"/>
              </w:rPr>
              <w:t>55</w:t>
            </w:r>
          </w:p>
        </w:tc>
        <w:tc>
          <w:tcPr>
            <w:tcW w:type="dxa" w:w="150"/>
            <w:gridSpan w:val="2"/>
            <w:tcBorders/>
            <w:tcMar>
              <w:start w:w="0" w:type="dxa"/>
              <w:end w:w="0" w:type="dxa"/>
            </w:tcMar>
            <w:tcMar>
              <w:start w:w="0" w:type="dxa"/>
              <w:end w:w="0" w:type="dxa"/>
            </w:tcMar>
          </w:tcPr>
          <w:p>
            <w:pPr>
              <w:autoSpaceDN w:val="0"/>
              <w:autoSpaceDE w:val="0"/>
              <w:widowControl/>
              <w:spacing w:line="404" w:lineRule="exact" w:before="18" w:after="0"/>
              <w:ind w:left="0" w:right="0" w:firstLine="0"/>
              <w:jc w:val="center"/>
            </w:pPr>
            <w:r>
              <w:rPr>
                <w:rFonts w:ascii="Symbol" w:hAnsi="Symbol" w:eastAsia="Symbol"/>
                <w:b w:val="0"/>
                <w:i w:val="0"/>
                <w:color w:val="000000"/>
                <w:sz w:val="27"/>
              </w:rPr>
              <w:t>)</w:t>
            </w:r>
          </w:p>
        </w:tc>
        <w:tc>
          <w:tcPr>
            <w:tcW w:type="dxa" w:w="180"/>
            <w:tcBorders/>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p>
        </w:tc>
        <w:tc>
          <w:tcPr>
            <w:tcW w:type="dxa" w:w="160"/>
            <w:gridSpan w:val="2"/>
            <w:tcBorders/>
            <w:tcMar>
              <w:start w:w="0" w:type="dxa"/>
              <w:end w:w="0" w:type="dxa"/>
            </w:tcMar>
            <w:tcMar>
              <w:start w:w="0" w:type="dxa"/>
              <w:end w:w="0" w:type="dxa"/>
            </w:tcMar>
          </w:tcPr>
          <w:p>
            <w:pPr>
              <w:autoSpaceDN w:val="0"/>
              <w:autoSpaceDE w:val="0"/>
              <w:widowControl/>
              <w:spacing w:line="312" w:lineRule="exact" w:before="74" w:after="0"/>
              <w:ind w:left="0" w:right="0" w:firstLine="0"/>
              <w:jc w:val="center"/>
            </w:pPr>
            <w:r>
              <w:rPr>
                <w:rFonts w:ascii="Symbol" w:hAnsi="Symbol" w:eastAsia="Symbol"/>
                <w:b w:val="0"/>
                <w:i w:val="0"/>
                <w:color w:val="000000"/>
                <w:sz w:val="24"/>
              </w:rPr>
              <w:t>−</w:t>
            </w:r>
          </w:p>
        </w:tc>
        <w:tc>
          <w:tcPr>
            <w:tcW w:type="dxa" w:w="700"/>
            <w:tcBorders/>
            <w:tcMar>
              <w:start w:w="0" w:type="dxa"/>
              <w:end w:w="0" w:type="dxa"/>
            </w:tcMar>
          </w:tcPr>
          <w:p>
            <w:pPr>
              <w:autoSpaceDN w:val="0"/>
              <w:autoSpaceDE w:val="0"/>
              <w:widowControl/>
              <w:spacing w:line="230" w:lineRule="auto" w:before="102" w:after="0"/>
              <w:ind w:left="2" w:right="0" w:firstLine="0"/>
              <w:jc w:val="left"/>
            </w:pPr>
            <w:r>
              <w:rPr>
                <w:rFonts w:ascii="TimesNewRoman" w:hAnsi="TimesNewRoman" w:eastAsia="TimesNewRoman"/>
                <w:b w:val="0"/>
                <w:i w:val="0"/>
                <w:color w:val="000000"/>
                <w:sz w:val="24"/>
              </w:rPr>
              <w:t>0.35</w:t>
            </w:r>
          </w:p>
        </w:tc>
      </w:tr>
    </w:tbl>
    <w:p>
      <w:pPr>
        <w:autoSpaceDN w:val="0"/>
        <w:autoSpaceDE w:val="0"/>
        <w:widowControl/>
        <w:spacing w:line="230" w:lineRule="auto" w:before="6658" w:after="0"/>
        <w:ind w:left="0" w:right="4450" w:firstLine="0"/>
        <w:jc w:val="right"/>
      </w:pPr>
      <w:r>
        <w:rPr>
          <w:rFonts w:ascii="TimesNewRoman" w:hAnsi="TimesNewRoman" w:eastAsia="TimesNewRoman"/>
          <w:b w:val="0"/>
          <w:i w:val="0"/>
          <w:color w:val="000000"/>
          <w:sz w:val="18"/>
        </w:rPr>
        <w:t xml:space="preserve">57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11" name="Picture 4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2" name="Picture 4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822960</wp:posOffset>
            </wp:positionH>
            <wp:positionV relativeFrom="page">
              <wp:posOffset>2352040</wp:posOffset>
            </wp:positionV>
            <wp:extent cx="5914390" cy="5003263"/>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5914390" cy="5003263"/>
                    </a:xfrm>
                    <a:prstGeom prst="rect"/>
                  </pic:spPr>
                </pic:pic>
              </a:graphicData>
            </a:graphic>
          </wp:anchor>
        </w:drawing>
      </w:r>
    </w:p>
    <w:p>
      <w:pPr>
        <w:autoSpaceDN w:val="0"/>
        <w:autoSpaceDE w:val="0"/>
        <w:widowControl/>
        <w:spacing w:line="185" w:lineRule="auto" w:before="0" w:after="0"/>
        <w:ind w:left="0" w:right="3264" w:firstLine="0"/>
        <w:jc w:val="right"/>
      </w:pPr>
      <w:r>
        <w:rPr>
          <w:rFonts w:ascii="SimSun" w:hAnsi="SimSun" w:eastAsia="SimSun"/>
          <w:b w:val="0"/>
          <w:i w:val="0"/>
          <w:color w:val="000000"/>
          <w:sz w:val="21"/>
        </w:rPr>
        <w:t>大连交通大学专业硕士学位论文</w:t>
      </w:r>
    </w:p>
    <w:p>
      <w:pPr>
        <w:autoSpaceDN w:val="0"/>
        <w:autoSpaceDE w:val="0"/>
        <w:widowControl/>
        <w:spacing w:line="204" w:lineRule="auto" w:before="738" w:after="0"/>
        <w:ind w:left="1478" w:right="0" w:firstLine="0"/>
        <w:jc w:val="left"/>
      </w:pPr>
      <w:r>
        <w:rPr>
          <w:rFonts w:ascii="SimSun" w:hAnsi="SimSun" w:eastAsia="SimSun"/>
          <w:b w:val="0"/>
          <w:i w:val="0"/>
          <w:color w:val="000000"/>
          <w:sz w:val="24"/>
        </w:rPr>
        <w:t>根据上述公式进行关联度计算，计算结果如表</w:t>
      </w:r>
      <w:r>
        <w:rPr>
          <w:rFonts w:ascii="TimesNewRoman" w:hAnsi="TimesNewRoman" w:eastAsia="TimesNewRoman"/>
          <w:b w:val="0"/>
          <w:i w:val="0"/>
          <w:color w:val="000000"/>
          <w:sz w:val="24"/>
        </w:rPr>
        <w:t>5.14</w:t>
      </w:r>
      <w:r>
        <w:rPr>
          <w:rFonts w:ascii="SimSun" w:hAnsi="SimSun" w:eastAsia="SimSun"/>
          <w:b w:val="0"/>
          <w:i w:val="0"/>
          <w:color w:val="000000"/>
          <w:sz w:val="24"/>
        </w:rPr>
        <w:t xml:space="preserve"> 所示。</w:t>
      </w:r>
    </w:p>
    <w:p>
      <w:pPr>
        <w:autoSpaceDN w:val="0"/>
        <w:autoSpaceDE w:val="0"/>
        <w:widowControl/>
        <w:spacing w:line="204" w:lineRule="auto" w:before="420" w:after="0"/>
        <w:ind w:left="0" w:right="3490"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5.14</w:t>
      </w:r>
      <w:r>
        <w:rPr>
          <w:rFonts w:ascii="SimSun" w:hAnsi="SimSun" w:eastAsia="SimSun"/>
          <w:b w:val="0"/>
          <w:i w:val="0"/>
          <w:color w:val="000000"/>
          <w:sz w:val="21"/>
        </w:rPr>
        <w:t xml:space="preserve"> 计算关联度</w:t>
      </w:r>
    </w:p>
    <w:p>
      <w:pPr>
        <w:autoSpaceDN w:val="0"/>
        <w:autoSpaceDE w:val="0"/>
        <w:widowControl/>
        <w:spacing w:line="230" w:lineRule="auto" w:before="94" w:after="60"/>
        <w:ind w:left="0" w:right="3042" w:firstLine="0"/>
        <w:jc w:val="right"/>
      </w:pPr>
      <w:r>
        <w:rPr>
          <w:rFonts w:ascii="TimesNewRoman" w:hAnsi="TimesNewRoman" w:eastAsia="TimesNewRoman"/>
          <w:b w:val="0"/>
          <w:i w:val="0"/>
          <w:color w:val="000000"/>
          <w:sz w:val="21"/>
        </w:rPr>
        <w:t>Table5.14 Calculate correlation degree</w:t>
      </w:r>
    </w:p>
    <w:tbl>
      <w:tblPr>
        <w:tblW w:type="auto" w:w="0"/>
        <w:tblLayout w:type="fixed"/>
        <w:tblLook w:firstColumn="1" w:firstRow="1" w:lastColumn="0" w:lastRow="0" w:noHBand="0" w:noVBand="1" w:val="04A0"/>
        <w:tblInd w:w="890.0" w:type="dxa"/>
      </w:tblPr>
      <w:tblGrid>
        <w:gridCol w:w="1134"/>
        <w:gridCol w:w="1134"/>
        <w:gridCol w:w="1134"/>
        <w:gridCol w:w="1134"/>
        <w:gridCol w:w="1134"/>
        <w:gridCol w:w="1134"/>
        <w:gridCol w:w="1134"/>
        <w:gridCol w:w="1134"/>
        <w:gridCol w:w="1134"/>
      </w:tblGrid>
      <w:tr>
        <w:trPr>
          <w:trHeight w:hRule="exact" w:val="308"/>
        </w:trPr>
        <w:tc>
          <w:tcPr>
            <w:tcW w:type="dxa" w:w="2910"/>
            <w:tcBorders>
              <w:top w:sz="7.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风险等级</w:t>
            </w:r>
          </w:p>
        </w:tc>
        <w:tc>
          <w:tcPr>
            <w:tcW w:type="dxa" w:w="900"/>
            <w:vMerge w:val="restart"/>
            <w:tcBorders>
              <w:top w:sz="7.2000000000000455" w:val="single" w:color="#000000"/>
            </w:tcBorders>
            <w:tcMar>
              <w:start w:w="0" w:type="dxa"/>
              <w:end w:w="0" w:type="dxa"/>
            </w:tcMar>
            <w:tcMar>
              <w:start w:w="0" w:type="dxa"/>
              <w:end w:w="0" w:type="dxa"/>
            </w:tcMar>
          </w:tcPr>
          <w:p>
            <w:pPr>
              <w:autoSpaceDN w:val="0"/>
              <w:autoSpaceDE w:val="0"/>
              <w:widowControl/>
              <w:spacing w:line="204" w:lineRule="auto" w:before="194" w:after="0"/>
              <w:ind w:left="0" w:right="0" w:firstLine="0"/>
              <w:jc w:val="center"/>
            </w:pPr>
            <w:r>
              <w:rPr>
                <w:rFonts w:ascii="TimesNewRoman" w:hAnsi="TimesNewRoman" w:eastAsia="TimesNewRoman"/>
                <w:b w:val="0"/>
                <w:i w:val="0"/>
                <w:color w:val="000000"/>
                <w:sz w:val="21"/>
              </w:rPr>
              <w:t>1</w:t>
            </w:r>
            <w:r>
              <w:rPr>
                <w:rFonts w:ascii="SimSun" w:hAnsi="SimSun" w:eastAsia="SimSun"/>
                <w:b w:val="0"/>
                <w:i w:val="0"/>
                <w:color w:val="000000"/>
                <w:sz w:val="21"/>
              </w:rPr>
              <w:t xml:space="preserve"> 级</w:t>
            </w:r>
          </w:p>
        </w:tc>
        <w:tc>
          <w:tcPr>
            <w:tcW w:type="dxa" w:w="900"/>
            <w:vMerge w:val="restart"/>
            <w:tcBorders>
              <w:top w:sz="7.2000000000000455" w:val="single" w:color="#000000"/>
            </w:tcBorders>
            <w:tcMar>
              <w:start w:w="0" w:type="dxa"/>
              <w:end w:w="0" w:type="dxa"/>
            </w:tcMar>
            <w:tcMar>
              <w:start w:w="0" w:type="dxa"/>
              <w:end w:w="0" w:type="dxa"/>
            </w:tcMar>
          </w:tcPr>
          <w:p>
            <w:pPr>
              <w:autoSpaceDN w:val="0"/>
              <w:autoSpaceDE w:val="0"/>
              <w:widowControl/>
              <w:spacing w:line="204" w:lineRule="auto" w:before="194" w:after="0"/>
              <w:ind w:left="0" w:right="0" w:firstLine="0"/>
              <w:jc w:val="center"/>
            </w:pPr>
            <w:r>
              <w:rPr>
                <w:rFonts w:ascii="TimesNewRoman" w:hAnsi="TimesNewRoman" w:eastAsia="TimesNewRoman"/>
                <w:b w:val="0"/>
                <w:i w:val="0"/>
                <w:color w:val="000000"/>
                <w:sz w:val="21"/>
              </w:rPr>
              <w:t>2</w:t>
            </w:r>
            <w:r>
              <w:rPr>
                <w:rFonts w:ascii="SimSun" w:hAnsi="SimSun" w:eastAsia="SimSun"/>
                <w:b w:val="0"/>
                <w:i w:val="0"/>
                <w:color w:val="000000"/>
                <w:sz w:val="21"/>
              </w:rPr>
              <w:t xml:space="preserve"> 级</w:t>
            </w:r>
          </w:p>
        </w:tc>
        <w:tc>
          <w:tcPr>
            <w:tcW w:type="dxa" w:w="132"/>
            <w:vMerge w:val="restart"/>
            <w:tcBorders>
              <w:top w:sz="7.2000000000000455"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854" w:after="0"/>
              <w:ind w:left="8" w:right="0" w:firstLine="0"/>
              <w:jc w:val="left"/>
            </w:pPr>
            <w:r>
              <w:drawing>
                <wp:inline xmlns:a="http://schemas.openxmlformats.org/drawingml/2006/main" xmlns:pic="http://schemas.openxmlformats.org/drawingml/2006/picture">
                  <wp:extent cx="8890" cy="97790"/>
                  <wp:docPr id="413" name="Picture 413"/>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8890" cy="97790"/>
                          </a:xfrm>
                          <a:prstGeom prst="rect"/>
                        </pic:spPr>
                      </pic:pic>
                    </a:graphicData>
                  </a:graphic>
                </wp:inline>
              </w:drawing>
            </w:r>
          </w:p>
        </w:tc>
        <w:tc>
          <w:tcPr>
            <w:tcW w:type="dxa" w:w="768"/>
            <w:vMerge w:val="restart"/>
            <w:tcBorders>
              <w:top w:sz="7.2000000000000455" w:val="single" w:color="#000000"/>
            </w:tcBorders>
            <w:tcMar>
              <w:start w:w="0" w:type="dxa"/>
              <w:end w:w="0" w:type="dxa"/>
            </w:tcMar>
            <w:tcMar>
              <w:start w:w="0" w:type="dxa"/>
              <w:end w:w="0" w:type="dxa"/>
            </w:tcMar>
          </w:tcPr>
          <w:p>
            <w:pPr>
              <w:autoSpaceDN w:val="0"/>
              <w:autoSpaceDE w:val="0"/>
              <w:widowControl/>
              <w:spacing w:line="204" w:lineRule="auto" w:before="194" w:after="0"/>
              <w:ind w:left="148" w:right="0" w:firstLine="0"/>
              <w:jc w:val="left"/>
            </w:pPr>
            <w:r>
              <w:rPr>
                <w:rFonts w:ascii="TimesNewRoman" w:hAnsi="TimesNewRoman" w:eastAsia="TimesNewRoman"/>
                <w:b w:val="0"/>
                <w:i w:val="0"/>
                <w:color w:val="000000"/>
                <w:sz w:val="21"/>
              </w:rPr>
              <w:t>3</w:t>
            </w:r>
            <w:r>
              <w:rPr>
                <w:rFonts w:ascii="SimSun" w:hAnsi="SimSun" w:eastAsia="SimSun"/>
                <w:b w:val="0"/>
                <w:i w:val="0"/>
                <w:color w:val="000000"/>
                <w:sz w:val="21"/>
              </w:rPr>
              <w:t xml:space="preserve"> 级</w:t>
            </w:r>
          </w:p>
        </w:tc>
        <w:tc>
          <w:tcPr>
            <w:tcW w:type="dxa" w:w="138"/>
            <w:vMerge w:val="restart"/>
            <w:tcBorders>
              <w:top w:sz="7.2000000000000455"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854" w:after="0"/>
              <w:ind w:left="12" w:right="0" w:firstLine="0"/>
              <w:jc w:val="left"/>
            </w:pPr>
            <w:r>
              <w:drawing>
                <wp:inline xmlns:a="http://schemas.openxmlformats.org/drawingml/2006/main" xmlns:pic="http://schemas.openxmlformats.org/drawingml/2006/picture">
                  <wp:extent cx="8889" cy="97790"/>
                  <wp:docPr id="414" name="Picture 414"/>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8889" cy="97790"/>
                          </a:xfrm>
                          <a:prstGeom prst="rect"/>
                        </pic:spPr>
                      </pic:pic>
                    </a:graphicData>
                  </a:graphic>
                </wp:inline>
              </w:drawing>
            </w:r>
          </w:p>
        </w:tc>
        <w:tc>
          <w:tcPr>
            <w:tcW w:type="dxa" w:w="782"/>
            <w:vMerge w:val="restart"/>
            <w:tcBorders>
              <w:top w:sz="7.2000000000000455" w:val="single" w:color="#000000"/>
            </w:tcBorders>
            <w:tcMar>
              <w:start w:w="0" w:type="dxa"/>
              <w:end w:w="0" w:type="dxa"/>
            </w:tcMar>
            <w:tcMar>
              <w:start w:w="0" w:type="dxa"/>
              <w:end w:w="0" w:type="dxa"/>
            </w:tcMar>
          </w:tcPr>
          <w:p>
            <w:pPr>
              <w:autoSpaceDN w:val="0"/>
              <w:autoSpaceDE w:val="0"/>
              <w:widowControl/>
              <w:spacing w:line="204" w:lineRule="auto" w:before="194" w:after="0"/>
              <w:ind w:left="146" w:right="0" w:firstLine="0"/>
              <w:jc w:val="left"/>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c>
          <w:tcPr>
            <w:tcW w:type="dxa" w:w="900"/>
            <w:vMerge w:val="restart"/>
            <w:tcBorders>
              <w:top w:sz="7.2000000000000455" w:val="single" w:color="#000000"/>
            </w:tcBorders>
            <w:tcMar>
              <w:start w:w="0" w:type="dxa"/>
              <w:end w:w="0" w:type="dxa"/>
            </w:tcMar>
            <w:tcMar>
              <w:start w:w="0" w:type="dxa"/>
              <w:end w:w="0" w:type="dxa"/>
            </w:tcMar>
          </w:tcPr>
          <w:p>
            <w:pPr>
              <w:autoSpaceDN w:val="0"/>
              <w:autoSpaceDE w:val="0"/>
              <w:widowControl/>
              <w:spacing w:line="204" w:lineRule="auto" w:before="194" w:after="0"/>
              <w:ind w:left="0" w:right="0" w:firstLine="0"/>
              <w:jc w:val="center"/>
            </w:pPr>
            <w:r>
              <w:rPr>
                <w:rFonts w:ascii="TimesNewRoman" w:hAnsi="TimesNewRoman" w:eastAsia="TimesNewRoman"/>
                <w:b w:val="0"/>
                <w:i w:val="0"/>
                <w:color w:val="000000"/>
                <w:sz w:val="21"/>
              </w:rPr>
              <w:t>5</w:t>
            </w:r>
            <w:r>
              <w:rPr>
                <w:rFonts w:ascii="SimSun" w:hAnsi="SimSun" w:eastAsia="SimSun"/>
                <w:b w:val="0"/>
                <w:i w:val="0"/>
                <w:color w:val="000000"/>
                <w:sz w:val="21"/>
              </w:rPr>
              <w:t xml:space="preserve"> 级</w:t>
            </w:r>
          </w:p>
        </w:tc>
        <w:tc>
          <w:tcPr>
            <w:tcW w:type="dxa" w:w="1848"/>
            <w:vMerge w:val="restart"/>
            <w:tcBorders>
              <w:top w:sz="7.2000000000000455" w:val="single" w:color="#000000"/>
            </w:tcBorders>
            <w:tcMar>
              <w:start w:w="0" w:type="dxa"/>
              <w:end w:w="0" w:type="dxa"/>
            </w:tcMar>
            <w:tcMar>
              <w:start w:w="0" w:type="dxa"/>
              <w:end w:w="0" w:type="dxa"/>
            </w:tcMar>
          </w:tcPr>
          <w:p>
            <w:pPr>
              <w:autoSpaceDN w:val="0"/>
              <w:autoSpaceDE w:val="0"/>
              <w:widowControl/>
              <w:spacing w:line="185" w:lineRule="auto" w:before="200" w:after="0"/>
              <w:ind w:left="0" w:right="0" w:firstLine="0"/>
              <w:jc w:val="center"/>
            </w:pPr>
            <w:r>
              <w:rPr>
                <w:rFonts w:ascii="SimSun" w:hAnsi="SimSun" w:eastAsia="SimSun"/>
                <w:b w:val="0"/>
                <w:i w:val="0"/>
                <w:color w:val="000000"/>
                <w:sz w:val="21"/>
              </w:rPr>
              <w:t>指标风险等级</w:t>
            </w:r>
          </w:p>
        </w:tc>
      </w:tr>
      <w:tr>
        <w:trPr>
          <w:trHeight w:hRule="exact" w:val="340"/>
        </w:trPr>
        <w:tc>
          <w:tcPr>
            <w:tcW w:type="dxa" w:w="291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各子指标</w:t>
            </w:r>
          </w:p>
        </w:tc>
        <w:tc>
          <w:tcPr>
            <w:tcW w:type="dxa" w:w="1134"/>
            <w:vMerge/>
            <w:tcBorders>
              <w:top w:sz="7.2000000000000455" w:val="single" w:color="#000000"/>
            </w:tcBorders>
          </w:tcPr>
          <w:p/>
        </w:tc>
        <w:tc>
          <w:tcPr>
            <w:tcW w:type="dxa" w:w="1134"/>
            <w:vMerge/>
            <w:tcBorders>
              <w:top w:sz="7.2000000000000455" w:val="single" w:color="#000000"/>
            </w:tcBorders>
          </w:tcPr>
          <w:p/>
        </w:tc>
        <w:tc>
          <w:tcPr>
            <w:tcW w:type="dxa" w:w="1134"/>
            <w:vMerge/>
            <w:tcBorders>
              <w:top w:sz="7.2000000000000455" w:val="single" w:color="#000000"/>
              <w:bottom w:sz="8.0" w:val="single" w:color="#000000"/>
            </w:tcBorders>
          </w:tcPr>
          <w:p/>
        </w:tc>
        <w:tc>
          <w:tcPr>
            <w:tcW w:type="dxa" w:w="1134"/>
            <w:vMerge/>
            <w:tcBorders>
              <w:top w:sz="7.2000000000000455" w:val="single" w:color="#000000"/>
            </w:tcBorders>
          </w:tcPr>
          <w:p/>
        </w:tc>
        <w:tc>
          <w:tcPr>
            <w:tcW w:type="dxa" w:w="1134"/>
            <w:vMerge/>
            <w:tcBorders>
              <w:top w:sz="7.2000000000000455" w:val="single" w:color="#000000"/>
              <w:bottom w:sz="8.0" w:val="single" w:color="#000000"/>
            </w:tcBorders>
          </w:tcPr>
          <w:p/>
        </w:tc>
        <w:tc>
          <w:tcPr>
            <w:tcW w:type="dxa" w:w="1134"/>
            <w:vMerge/>
            <w:tcBorders>
              <w:top w:sz="7.2000000000000455" w:val="single" w:color="#000000"/>
            </w:tcBorders>
          </w:tcPr>
          <w:p/>
        </w:tc>
        <w:tc>
          <w:tcPr>
            <w:tcW w:type="dxa" w:w="1134"/>
            <w:vMerge/>
            <w:tcBorders>
              <w:top w:sz="7.2000000000000455" w:val="single" w:color="#000000"/>
            </w:tcBorders>
          </w:tcPr>
          <w:p/>
        </w:tc>
        <w:tc>
          <w:tcPr>
            <w:tcW w:type="dxa" w:w="1134"/>
            <w:vMerge/>
            <w:tcBorders>
              <w:top w:sz="7.2000000000000455" w:val="single" w:color="#000000"/>
            </w:tcBorders>
          </w:tcPr>
          <w:p/>
        </w:tc>
      </w:tr>
      <w:tr>
        <w:trPr>
          <w:trHeight w:hRule="exact" w:val="300"/>
        </w:trPr>
        <w:tc>
          <w:tcPr>
            <w:tcW w:type="dxa" w:w="291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1"/>
              </w:rPr>
              <w:t>破坏管线、轴线偏移</w:t>
            </w:r>
          </w:p>
        </w:tc>
        <w:tc>
          <w:tcPr>
            <w:tcW w:type="dxa" w:w="9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-0.61 </w:t>
            </w:r>
          </w:p>
        </w:tc>
        <w:tc>
          <w:tcPr>
            <w:tcW w:type="dxa" w:w="9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-0.47 </w:t>
            </w:r>
          </w:p>
        </w:tc>
        <w:tc>
          <w:tcPr>
            <w:tcW w:type="dxa" w:w="1134"/>
            <w:vMerge/>
            <w:tcBorders>
              <w:top w:sz="7.2000000000000455" w:val="single" w:color="#000000"/>
              <w:bottom w:sz="8.0" w:val="single" w:color="#000000"/>
            </w:tcBorders>
          </w:tcPr>
          <w:p/>
        </w:tc>
        <w:tc>
          <w:tcPr>
            <w:tcW w:type="dxa" w:w="768"/>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-0.29 </w:t>
            </w:r>
          </w:p>
        </w:tc>
        <w:tc>
          <w:tcPr>
            <w:tcW w:type="dxa" w:w="1134"/>
            <w:vMerge/>
            <w:tcBorders>
              <w:top w:sz="7.2000000000000455" w:val="single" w:color="#000000"/>
              <w:bottom w:sz="8.0" w:val="single" w:color="#000000"/>
            </w:tcBorders>
          </w:tcPr>
          <w:p/>
        </w:tc>
        <w:tc>
          <w:tcPr>
            <w:tcW w:type="dxa" w:w="782"/>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0.42 </w:t>
            </w:r>
          </w:p>
        </w:tc>
        <w:tc>
          <w:tcPr>
            <w:tcW w:type="dxa" w:w="900"/>
            <w:tcBorders/>
            <w:tcMar>
              <w:start w:w="0" w:type="dxa"/>
              <w:end w:w="0" w:type="dxa"/>
            </w:tcMar>
          </w:tcPr>
          <w:p>
            <w:pPr>
              <w:autoSpaceDN w:val="0"/>
              <w:autoSpaceDE w:val="0"/>
              <w:widowControl/>
              <w:spacing w:line="233" w:lineRule="auto" w:before="60" w:after="0"/>
              <w:ind w:left="0" w:right="0" w:firstLine="0"/>
              <w:jc w:val="center"/>
            </w:pPr>
            <w:r>
              <w:rPr>
                <w:rFonts w:ascii="TimesNewRoman" w:hAnsi="TimesNewRoman" w:eastAsia="TimesNewRoman"/>
                <w:b w:val="0"/>
                <w:i w:val="0"/>
                <w:color w:val="000000"/>
                <w:sz w:val="21"/>
              </w:rPr>
              <w:t xml:space="preserve">-0.23 </w:t>
            </w:r>
          </w:p>
        </w:tc>
        <w:tc>
          <w:tcPr>
            <w:tcW w:type="dxa" w:w="1848"/>
            <w:tcBorders/>
            <w:tcMar>
              <w:start w:w="0" w:type="dxa"/>
              <w:end w:w="0" w:type="dxa"/>
            </w:tcMar>
          </w:tcPr>
          <w:p>
            <w:pPr>
              <w:autoSpaceDN w:val="0"/>
              <w:autoSpaceDE w:val="0"/>
              <w:widowControl/>
              <w:spacing w:line="206" w:lineRule="auto" w:before="66"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340"/>
        </w:trPr>
        <w:tc>
          <w:tcPr>
            <w:tcW w:type="dxa" w:w="291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砂浆外泄、土体滑落</w:t>
            </w:r>
          </w:p>
        </w:tc>
        <w:tc>
          <w:tcPr>
            <w:tcW w:type="dxa" w:w="9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-0.51 </w:t>
            </w:r>
          </w:p>
        </w:tc>
        <w:tc>
          <w:tcPr>
            <w:tcW w:type="dxa" w:w="9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-0.33 </w:t>
            </w:r>
          </w:p>
        </w:tc>
        <w:tc>
          <w:tcPr>
            <w:tcW w:type="dxa" w:w="1134"/>
            <w:vMerge/>
            <w:tcBorders>
              <w:top w:sz="7.2000000000000455" w:val="single" w:color="#000000"/>
              <w:bottom w:sz="8.0" w:val="single" w:color="#000000"/>
            </w:tcBorders>
          </w:tcPr>
          <w:p/>
        </w:tc>
        <w:tc>
          <w:tcPr>
            <w:tcW w:type="dxa" w:w="768"/>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-0.11 </w:t>
            </w:r>
          </w:p>
        </w:tc>
        <w:tc>
          <w:tcPr>
            <w:tcW w:type="dxa" w:w="1134"/>
            <w:vMerge/>
            <w:tcBorders>
              <w:top w:sz="7.2000000000000455" w:val="single" w:color="#000000"/>
              <w:bottom w:sz="8.0" w:val="single" w:color="#000000"/>
            </w:tcBorders>
          </w:tcPr>
          <w:p/>
        </w:tc>
        <w:tc>
          <w:tcPr>
            <w:tcW w:type="dxa" w:w="782"/>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0.21 </w:t>
            </w:r>
          </w:p>
        </w:tc>
        <w:tc>
          <w:tcPr>
            <w:tcW w:type="dxa" w:w="9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-0.31 </w:t>
            </w:r>
          </w:p>
        </w:tc>
        <w:tc>
          <w:tcPr>
            <w:tcW w:type="dxa" w:w="1848"/>
            <w:tcBorders/>
            <w:tcMar>
              <w:start w:w="0" w:type="dxa"/>
              <w:end w:w="0" w:type="dxa"/>
            </w:tcMar>
          </w:tcPr>
          <w:p>
            <w:pPr>
              <w:autoSpaceDN w:val="0"/>
              <w:autoSpaceDE w:val="0"/>
              <w:widowControl/>
              <w:spacing w:line="206" w:lineRule="auto" w:before="106"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360"/>
        </w:trPr>
        <w:tc>
          <w:tcPr>
            <w:tcW w:type="dxa" w:w="2910"/>
            <w:tcBorders/>
            <w:tcMar>
              <w:start w:w="0" w:type="dxa"/>
              <w:end w:w="0" w:type="dxa"/>
            </w:tcMar>
          </w:tcPr>
          <w:p>
            <w:pPr>
              <w:autoSpaceDN w:val="0"/>
              <w:autoSpaceDE w:val="0"/>
              <w:widowControl/>
              <w:spacing w:line="185" w:lineRule="auto" w:before="144" w:after="0"/>
              <w:ind w:left="0" w:right="0" w:firstLine="0"/>
              <w:jc w:val="center"/>
            </w:pPr>
            <w:r>
              <w:rPr>
                <w:rFonts w:ascii="SimSun" w:hAnsi="SimSun" w:eastAsia="SimSun"/>
                <w:b w:val="0"/>
                <w:i w:val="0"/>
                <w:color w:val="000000"/>
                <w:sz w:val="21"/>
              </w:rPr>
              <w:t>锁扣断裂</w:t>
            </w:r>
          </w:p>
        </w:tc>
        <w:tc>
          <w:tcPr>
            <w:tcW w:type="dxa" w:w="90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-0.66 </w:t>
            </w:r>
          </w:p>
        </w:tc>
        <w:tc>
          <w:tcPr>
            <w:tcW w:type="dxa" w:w="90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-0.53 </w:t>
            </w:r>
          </w:p>
        </w:tc>
        <w:tc>
          <w:tcPr>
            <w:tcW w:type="dxa" w:w="1134"/>
            <w:vMerge/>
            <w:tcBorders>
              <w:top w:sz="7.2000000000000455" w:val="single" w:color="#000000"/>
              <w:bottom w:sz="8.0" w:val="single" w:color="#000000"/>
            </w:tcBorders>
          </w:tcPr>
          <w:p/>
        </w:tc>
        <w:tc>
          <w:tcPr>
            <w:tcW w:type="dxa" w:w="768"/>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-0.38 </w:t>
            </w:r>
          </w:p>
        </w:tc>
        <w:tc>
          <w:tcPr>
            <w:tcW w:type="dxa" w:w="1134"/>
            <w:vMerge/>
            <w:tcBorders>
              <w:top w:sz="7.2000000000000455" w:val="single" w:color="#000000"/>
              <w:bottom w:sz="8.0" w:val="single" w:color="#000000"/>
            </w:tcBorders>
          </w:tcPr>
          <w:p/>
        </w:tc>
        <w:tc>
          <w:tcPr>
            <w:tcW w:type="dxa" w:w="782"/>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0.25 </w:t>
            </w:r>
          </w:p>
        </w:tc>
        <w:tc>
          <w:tcPr>
            <w:tcW w:type="dxa" w:w="900"/>
            <w:tcBorders/>
            <w:tcMar>
              <w:start w:w="0" w:type="dxa"/>
              <w:end w:w="0" w:type="dxa"/>
            </w:tcMar>
          </w:tcPr>
          <w:p>
            <w:pPr>
              <w:autoSpaceDN w:val="0"/>
              <w:autoSpaceDE w:val="0"/>
              <w:widowControl/>
              <w:spacing w:line="230" w:lineRule="auto" w:before="122" w:after="0"/>
              <w:ind w:left="0" w:right="0" w:firstLine="0"/>
              <w:jc w:val="center"/>
            </w:pPr>
            <w:r>
              <w:rPr>
                <w:rFonts w:ascii="TimesNewRoman" w:hAnsi="TimesNewRoman" w:eastAsia="TimesNewRoman"/>
                <w:b w:val="0"/>
                <w:i w:val="0"/>
                <w:color w:val="000000"/>
                <w:sz w:val="21"/>
              </w:rPr>
              <w:t xml:space="preserve">-0.16 </w:t>
            </w:r>
          </w:p>
        </w:tc>
        <w:tc>
          <w:tcPr>
            <w:tcW w:type="dxa" w:w="1848"/>
            <w:tcBorders/>
            <w:tcMar>
              <w:start w:w="0" w:type="dxa"/>
              <w:end w:w="0" w:type="dxa"/>
            </w:tcMar>
          </w:tcPr>
          <w:p>
            <w:pPr>
              <w:autoSpaceDN w:val="0"/>
              <w:autoSpaceDE w:val="0"/>
              <w:widowControl/>
              <w:spacing w:line="204" w:lineRule="auto" w:before="128"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340"/>
        </w:trPr>
        <w:tc>
          <w:tcPr>
            <w:tcW w:type="dxa" w:w="291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洞口坍塌</w:t>
            </w:r>
          </w:p>
        </w:tc>
        <w:tc>
          <w:tcPr>
            <w:tcW w:type="dxa" w:w="9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-0.64 </w:t>
            </w:r>
          </w:p>
        </w:tc>
        <w:tc>
          <w:tcPr>
            <w:tcW w:type="dxa" w:w="9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-0.50 </w:t>
            </w:r>
          </w:p>
        </w:tc>
        <w:tc>
          <w:tcPr>
            <w:tcW w:type="dxa" w:w="1134"/>
            <w:vMerge/>
            <w:tcBorders>
              <w:top w:sz="7.2000000000000455" w:val="single" w:color="#000000"/>
              <w:bottom w:sz="8.0" w:val="single" w:color="#000000"/>
            </w:tcBorders>
          </w:tcPr>
          <w:p/>
        </w:tc>
        <w:tc>
          <w:tcPr>
            <w:tcW w:type="dxa" w:w="768"/>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-0.34 </w:t>
            </w:r>
          </w:p>
        </w:tc>
        <w:tc>
          <w:tcPr>
            <w:tcW w:type="dxa" w:w="1134"/>
            <w:vMerge/>
            <w:tcBorders>
              <w:top w:sz="7.2000000000000455" w:val="single" w:color="#000000"/>
              <w:bottom w:sz="8.0" w:val="single" w:color="#000000"/>
            </w:tcBorders>
          </w:tcPr>
          <w:p/>
        </w:tc>
        <w:tc>
          <w:tcPr>
            <w:tcW w:type="dxa" w:w="782"/>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0.32 </w:t>
            </w:r>
          </w:p>
        </w:tc>
        <w:tc>
          <w:tcPr>
            <w:tcW w:type="dxa" w:w="9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-0.20 </w:t>
            </w:r>
          </w:p>
        </w:tc>
        <w:tc>
          <w:tcPr>
            <w:tcW w:type="dxa" w:w="1848"/>
            <w:tcBorders/>
            <w:tcMar>
              <w:start w:w="0" w:type="dxa"/>
              <w:end w:w="0" w:type="dxa"/>
            </w:tcMar>
          </w:tcPr>
          <w:p>
            <w:pPr>
              <w:autoSpaceDN w:val="0"/>
              <w:autoSpaceDE w:val="0"/>
              <w:widowControl/>
              <w:spacing w:line="204" w:lineRule="auto" w:before="108"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340"/>
        </w:trPr>
        <w:tc>
          <w:tcPr>
            <w:tcW w:type="dxa" w:w="291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地质条件复杂</w:t>
            </w:r>
          </w:p>
        </w:tc>
        <w:tc>
          <w:tcPr>
            <w:tcW w:type="dxa" w:w="900"/>
            <w:tcBorders/>
            <w:tcMar>
              <w:start w:w="0" w:type="dxa"/>
              <w:end w:w="0" w:type="dxa"/>
            </w:tcMar>
          </w:tcPr>
          <w:p>
            <w:pPr>
              <w:autoSpaceDN w:val="0"/>
              <w:autoSpaceDE w:val="0"/>
              <w:widowControl/>
              <w:spacing w:line="233" w:lineRule="auto" w:before="106" w:after="0"/>
              <w:ind w:left="0" w:right="0" w:firstLine="0"/>
              <w:jc w:val="center"/>
            </w:pPr>
            <w:r>
              <w:rPr>
                <w:rFonts w:ascii="TimesNewRoman" w:hAnsi="TimesNewRoman" w:eastAsia="TimesNewRoman"/>
                <w:b w:val="0"/>
                <w:i w:val="0"/>
                <w:color w:val="000000"/>
                <w:sz w:val="21"/>
              </w:rPr>
              <w:t xml:space="preserve">-0.52 </w:t>
            </w:r>
          </w:p>
        </w:tc>
        <w:tc>
          <w:tcPr>
            <w:tcW w:type="dxa" w:w="900"/>
            <w:tcBorders/>
            <w:tcMar>
              <w:start w:w="0" w:type="dxa"/>
              <w:end w:w="0" w:type="dxa"/>
            </w:tcMar>
          </w:tcPr>
          <w:p>
            <w:pPr>
              <w:autoSpaceDN w:val="0"/>
              <w:autoSpaceDE w:val="0"/>
              <w:widowControl/>
              <w:spacing w:line="233" w:lineRule="auto" w:before="106" w:after="0"/>
              <w:ind w:left="0" w:right="0" w:firstLine="0"/>
              <w:jc w:val="center"/>
            </w:pPr>
            <w:r>
              <w:rPr>
                <w:rFonts w:ascii="TimesNewRoman" w:hAnsi="TimesNewRoman" w:eastAsia="TimesNewRoman"/>
                <w:b w:val="0"/>
                <w:i w:val="0"/>
                <w:color w:val="000000"/>
                <w:sz w:val="21"/>
              </w:rPr>
              <w:t xml:space="preserve">-0.34 </w:t>
            </w:r>
          </w:p>
        </w:tc>
        <w:tc>
          <w:tcPr>
            <w:tcW w:type="dxa" w:w="1134"/>
            <w:vMerge/>
            <w:tcBorders>
              <w:top w:sz="7.2000000000000455" w:val="single" w:color="#000000"/>
              <w:bottom w:sz="8.0" w:val="single" w:color="#000000"/>
            </w:tcBorders>
          </w:tcPr>
          <w:p/>
        </w:tc>
        <w:tc>
          <w:tcPr>
            <w:tcW w:type="dxa" w:w="768"/>
            <w:tcBorders/>
            <w:tcMar>
              <w:start w:w="0" w:type="dxa"/>
              <w:end w:w="0" w:type="dxa"/>
            </w:tcMar>
          </w:tcPr>
          <w:p>
            <w:pPr>
              <w:autoSpaceDN w:val="0"/>
              <w:autoSpaceDE w:val="0"/>
              <w:widowControl/>
              <w:spacing w:line="233" w:lineRule="auto" w:before="106" w:after="0"/>
              <w:ind w:left="0" w:right="0" w:firstLine="0"/>
              <w:jc w:val="center"/>
            </w:pPr>
            <w:r>
              <w:rPr>
                <w:rFonts w:ascii="TimesNewRoman" w:hAnsi="TimesNewRoman" w:eastAsia="TimesNewRoman"/>
                <w:b w:val="0"/>
                <w:i w:val="0"/>
                <w:color w:val="000000"/>
                <w:sz w:val="21"/>
              </w:rPr>
              <w:t xml:space="preserve">-0.12 </w:t>
            </w:r>
          </w:p>
        </w:tc>
        <w:tc>
          <w:tcPr>
            <w:tcW w:type="dxa" w:w="1134"/>
            <w:vMerge/>
            <w:tcBorders>
              <w:top w:sz="7.2000000000000455" w:val="single" w:color="#000000"/>
              <w:bottom w:sz="8.0" w:val="single" w:color="#000000"/>
            </w:tcBorders>
          </w:tcPr>
          <w:p/>
        </w:tc>
        <w:tc>
          <w:tcPr>
            <w:tcW w:type="dxa" w:w="782"/>
            <w:tcBorders/>
            <w:tcMar>
              <w:start w:w="0" w:type="dxa"/>
              <w:end w:w="0" w:type="dxa"/>
            </w:tcMar>
          </w:tcPr>
          <w:p>
            <w:pPr>
              <w:autoSpaceDN w:val="0"/>
              <w:autoSpaceDE w:val="0"/>
              <w:widowControl/>
              <w:spacing w:line="233" w:lineRule="auto" w:before="106" w:after="0"/>
              <w:ind w:left="0" w:right="0" w:firstLine="0"/>
              <w:jc w:val="center"/>
            </w:pPr>
            <w:r>
              <w:rPr>
                <w:rFonts w:ascii="TimesNewRoman" w:hAnsi="TimesNewRoman" w:eastAsia="TimesNewRoman"/>
                <w:b w:val="0"/>
                <w:i w:val="0"/>
                <w:color w:val="000000"/>
                <w:sz w:val="21"/>
              </w:rPr>
              <w:t xml:space="preserve">0.25 </w:t>
            </w:r>
          </w:p>
        </w:tc>
        <w:tc>
          <w:tcPr>
            <w:tcW w:type="dxa" w:w="900"/>
            <w:tcBorders/>
            <w:tcMar>
              <w:start w:w="0" w:type="dxa"/>
              <w:end w:w="0" w:type="dxa"/>
            </w:tcMar>
          </w:tcPr>
          <w:p>
            <w:pPr>
              <w:autoSpaceDN w:val="0"/>
              <w:autoSpaceDE w:val="0"/>
              <w:widowControl/>
              <w:spacing w:line="233" w:lineRule="auto" w:before="106" w:after="0"/>
              <w:ind w:left="0" w:right="0" w:firstLine="0"/>
              <w:jc w:val="center"/>
            </w:pPr>
            <w:r>
              <w:rPr>
                <w:rFonts w:ascii="TimesNewRoman" w:hAnsi="TimesNewRoman" w:eastAsia="TimesNewRoman"/>
                <w:b w:val="0"/>
                <w:i w:val="0"/>
                <w:color w:val="000000"/>
                <w:sz w:val="21"/>
              </w:rPr>
              <w:t xml:space="preserve">-0.30 </w:t>
            </w:r>
          </w:p>
        </w:tc>
        <w:tc>
          <w:tcPr>
            <w:tcW w:type="dxa" w:w="1848"/>
            <w:vMerge w:val="restart"/>
            <w:tcBorders/>
            <w:tcMar>
              <w:start w:w="0" w:type="dxa"/>
              <w:end w:w="0" w:type="dxa"/>
            </w:tcMar>
            <w:tcMar>
              <w:start w:w="0" w:type="dxa"/>
              <w:end w:w="0" w:type="dxa"/>
            </w:tcMar>
          </w:tcPr>
          <w:p>
            <w:pPr>
              <w:autoSpaceDN w:val="0"/>
              <w:autoSpaceDE w:val="0"/>
              <w:widowControl/>
              <w:spacing w:line="204" w:lineRule="auto" w:before="138"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88"/>
        </w:trPr>
        <w:tc>
          <w:tcPr>
            <w:tcW w:type="dxa" w:w="2910"/>
            <w:vMerge w:val="restart"/>
            <w:tcBorders/>
            <w:tcMar>
              <w:start w:w="0" w:type="dxa"/>
              <w:end w:w="0" w:type="dxa"/>
            </w:tcMar>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水文条件多变</w:t>
            </w:r>
          </w:p>
        </w:tc>
        <w:tc>
          <w:tcPr>
            <w:tcW w:type="dxa" w:w="900"/>
            <w:vMerge w:val="restart"/>
            <w:tcBorders/>
            <w:tcMar>
              <w:start w:w="0" w:type="dxa"/>
              <w:end w:w="0" w:type="dxa"/>
            </w:tcMar>
            <w:tcMar>
              <w:start w:w="0" w:type="dxa"/>
              <w:end w:w="0" w:type="dxa"/>
            </w:tcMar>
          </w:tcPr>
          <w:p>
            <w:pPr>
              <w:autoSpaceDN w:val="0"/>
              <w:autoSpaceDE w:val="0"/>
              <w:widowControl/>
              <w:spacing w:line="233" w:lineRule="auto" w:before="126" w:after="0"/>
              <w:ind w:left="0" w:right="0" w:firstLine="0"/>
              <w:jc w:val="center"/>
            </w:pPr>
            <w:r>
              <w:rPr>
                <w:rFonts w:ascii="TimesNewRoman" w:hAnsi="TimesNewRoman" w:eastAsia="TimesNewRoman"/>
                <w:b w:val="0"/>
                <w:i w:val="0"/>
                <w:color w:val="000000"/>
                <w:sz w:val="21"/>
              </w:rPr>
              <w:t xml:space="preserve">-0.48 </w:t>
            </w:r>
          </w:p>
        </w:tc>
        <w:tc>
          <w:tcPr>
            <w:tcW w:type="dxa" w:w="900"/>
            <w:vMerge w:val="restart"/>
            <w:tcBorders/>
            <w:tcMar>
              <w:start w:w="0" w:type="dxa"/>
              <w:end w:w="0" w:type="dxa"/>
            </w:tcMar>
            <w:tcMar>
              <w:start w:w="0" w:type="dxa"/>
              <w:end w:w="0" w:type="dxa"/>
            </w:tcMar>
          </w:tcPr>
          <w:p>
            <w:pPr>
              <w:autoSpaceDN w:val="0"/>
              <w:autoSpaceDE w:val="0"/>
              <w:widowControl/>
              <w:spacing w:line="233" w:lineRule="auto" w:before="126" w:after="0"/>
              <w:ind w:left="0" w:right="0" w:firstLine="0"/>
              <w:jc w:val="center"/>
            </w:pPr>
            <w:r>
              <w:rPr>
                <w:rFonts w:ascii="TimesNewRoman" w:hAnsi="TimesNewRoman" w:eastAsia="TimesNewRoman"/>
                <w:b w:val="0"/>
                <w:i w:val="0"/>
                <w:color w:val="000000"/>
                <w:sz w:val="21"/>
              </w:rPr>
              <w:t xml:space="preserve">-0.28 </w:t>
            </w:r>
          </w:p>
        </w:tc>
        <w:tc>
          <w:tcPr>
            <w:tcW w:type="dxa" w:w="1134"/>
            <w:vMerge/>
            <w:tcBorders>
              <w:top w:sz="7.2000000000000455" w:val="single" w:color="#000000"/>
              <w:bottom w:sz="8.0" w:val="single" w:color="#000000"/>
            </w:tcBorders>
          </w:tcPr>
          <w:p/>
        </w:tc>
        <w:tc>
          <w:tcPr>
            <w:tcW w:type="dxa" w:w="768"/>
            <w:vMerge w:val="restart"/>
            <w:tcBorders/>
            <w:tcMar>
              <w:start w:w="0" w:type="dxa"/>
              <w:end w:w="0" w:type="dxa"/>
            </w:tcMar>
            <w:tcMar>
              <w:start w:w="0" w:type="dxa"/>
              <w:end w:w="0" w:type="dxa"/>
            </w:tcMar>
          </w:tcPr>
          <w:p>
            <w:pPr>
              <w:autoSpaceDN w:val="0"/>
              <w:autoSpaceDE w:val="0"/>
              <w:widowControl/>
              <w:spacing w:line="233" w:lineRule="auto" w:before="126" w:after="0"/>
              <w:ind w:left="0" w:right="0" w:firstLine="0"/>
              <w:jc w:val="center"/>
            </w:pPr>
            <w:r>
              <w:rPr>
                <w:rFonts w:ascii="TimesNewRoman" w:hAnsi="TimesNewRoman" w:eastAsia="TimesNewRoman"/>
                <w:b w:val="0"/>
                <w:i w:val="0"/>
                <w:color w:val="000000"/>
                <w:sz w:val="21"/>
              </w:rPr>
              <w:t xml:space="preserve">-0.04 </w:t>
            </w:r>
          </w:p>
        </w:tc>
        <w:tc>
          <w:tcPr>
            <w:tcW w:type="dxa" w:w="1134"/>
            <w:vMerge/>
            <w:tcBorders>
              <w:top w:sz="7.2000000000000455" w:val="single" w:color="#000000"/>
              <w:bottom w:sz="8.0" w:val="single" w:color="#000000"/>
            </w:tcBorders>
          </w:tcPr>
          <w:p/>
        </w:tc>
        <w:tc>
          <w:tcPr>
            <w:tcW w:type="dxa" w:w="782"/>
            <w:vMerge w:val="restart"/>
            <w:tcBorders/>
            <w:tcMar>
              <w:start w:w="0" w:type="dxa"/>
              <w:end w:w="0" w:type="dxa"/>
            </w:tcMar>
            <w:tcMar>
              <w:start w:w="0" w:type="dxa"/>
              <w:end w:w="0" w:type="dxa"/>
            </w:tcMar>
          </w:tcPr>
          <w:p>
            <w:pPr>
              <w:autoSpaceDN w:val="0"/>
              <w:autoSpaceDE w:val="0"/>
              <w:widowControl/>
              <w:spacing w:line="233" w:lineRule="auto" w:before="126" w:after="0"/>
              <w:ind w:left="0" w:right="0" w:firstLine="0"/>
              <w:jc w:val="center"/>
            </w:pPr>
            <w:r>
              <w:rPr>
                <w:rFonts w:ascii="TimesNewRoman" w:hAnsi="TimesNewRoman" w:eastAsia="TimesNewRoman"/>
                <w:b w:val="0"/>
                <w:i w:val="0"/>
                <w:color w:val="000000"/>
                <w:sz w:val="21"/>
              </w:rPr>
              <w:t xml:space="preserve">0.09 </w:t>
            </w:r>
          </w:p>
        </w:tc>
        <w:tc>
          <w:tcPr>
            <w:tcW w:type="dxa" w:w="900"/>
            <w:vMerge w:val="restart"/>
            <w:tcBorders/>
            <w:tcMar>
              <w:start w:w="0" w:type="dxa"/>
              <w:end w:w="0" w:type="dxa"/>
            </w:tcMar>
            <w:tcMar>
              <w:start w:w="0" w:type="dxa"/>
              <w:end w:w="0" w:type="dxa"/>
            </w:tcMar>
          </w:tcPr>
          <w:p>
            <w:pPr>
              <w:autoSpaceDN w:val="0"/>
              <w:autoSpaceDE w:val="0"/>
              <w:widowControl/>
              <w:spacing w:line="233" w:lineRule="auto" w:before="126" w:after="0"/>
              <w:ind w:left="0" w:right="0" w:firstLine="0"/>
              <w:jc w:val="center"/>
            </w:pPr>
            <w:r>
              <w:rPr>
                <w:rFonts w:ascii="TimesNewRoman" w:hAnsi="TimesNewRoman" w:eastAsia="TimesNewRoman"/>
                <w:b w:val="0"/>
                <w:i w:val="0"/>
                <w:color w:val="000000"/>
                <w:sz w:val="21"/>
              </w:rPr>
              <w:t xml:space="preserve">-0.32 </w:t>
            </w:r>
          </w:p>
        </w:tc>
        <w:tc>
          <w:tcPr>
            <w:tcW w:type="dxa" w:w="1134"/>
            <w:vMerge/>
            <w:tcBorders/>
          </w:tcPr>
          <w:p/>
        </w:tc>
      </w:tr>
      <w:tr>
        <w:trPr>
          <w:trHeight w:hRule="exact" w:val="272"/>
        </w:trPr>
        <w:tc>
          <w:tcPr>
            <w:tcW w:type="dxa" w:w="1134"/>
            <w:vMerge/>
            <w:tcBorders/>
          </w:tcPr>
          <w:p/>
        </w:tc>
        <w:tc>
          <w:tcPr>
            <w:tcW w:type="dxa" w:w="1134"/>
            <w:vMerge/>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cPr>
          <w:p/>
        </w:tc>
        <w:tc>
          <w:tcPr>
            <w:tcW w:type="dxa" w:w="1848"/>
            <w:vMerge w:val="restart"/>
            <w:tcBorders/>
            <w:tcMar>
              <w:start w:w="0" w:type="dxa"/>
              <w:end w:w="0" w:type="dxa"/>
            </w:tcMar>
            <w:tcMar>
              <w:start w:w="0" w:type="dxa"/>
              <w:end w:w="0" w:type="dxa"/>
            </w:tcMar>
          </w:tcPr>
          <w:p>
            <w:pPr>
              <w:autoSpaceDN w:val="0"/>
              <w:autoSpaceDE w:val="0"/>
              <w:widowControl/>
              <w:spacing w:line="206" w:lineRule="auto" w:before="60"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80"/>
        </w:trPr>
        <w:tc>
          <w:tcPr>
            <w:tcW w:type="dxa" w:w="2910"/>
            <w:vMerge w:val="restart"/>
            <w:tcBorders/>
            <w:tcMar>
              <w:start w:w="0" w:type="dxa"/>
              <w:end w:w="0" w:type="dxa"/>
            </w:tcMar>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21"/>
              </w:rPr>
              <w:t>建筑物地基影响</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-0.33 </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-0.08 </w:t>
            </w:r>
          </w:p>
        </w:tc>
        <w:tc>
          <w:tcPr>
            <w:tcW w:type="dxa" w:w="1134"/>
            <w:vMerge/>
            <w:tcBorders>
              <w:top w:sz="7.2000000000000455" w:val="single" w:color="#000000"/>
              <w:bottom w:sz="8.0" w:val="single" w:color="#000000"/>
            </w:tcBorders>
          </w:tcPr>
          <w:p/>
        </w:tc>
        <w:tc>
          <w:tcPr>
            <w:tcW w:type="dxa" w:w="768"/>
            <w:vMerge w:val="restart"/>
            <w:tcBorders/>
            <w:tcMar>
              <w:start w:w="0" w:type="dxa"/>
              <w:end w:w="0" w:type="dxa"/>
            </w:tcMar>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0.31 </w:t>
            </w:r>
          </w:p>
        </w:tc>
        <w:tc>
          <w:tcPr>
            <w:tcW w:type="dxa" w:w="1134"/>
            <w:vMerge/>
            <w:tcBorders>
              <w:top w:sz="7.2000000000000455" w:val="single" w:color="#000000"/>
              <w:bottom w:sz="8.0" w:val="single" w:color="#000000"/>
            </w:tcBorders>
          </w:tcPr>
          <w:p/>
        </w:tc>
        <w:tc>
          <w:tcPr>
            <w:tcW w:type="dxa" w:w="782"/>
            <w:vMerge w:val="restart"/>
            <w:tcBorders/>
            <w:tcMar>
              <w:start w:w="0" w:type="dxa"/>
              <w:end w:w="0" w:type="dxa"/>
            </w:tcMar>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-0.16 </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24" w:after="0"/>
              <w:ind w:left="0" w:right="0" w:firstLine="0"/>
              <w:jc w:val="center"/>
            </w:pPr>
            <w:r>
              <w:rPr>
                <w:rFonts w:ascii="TimesNewRoman" w:hAnsi="TimesNewRoman" w:eastAsia="TimesNewRoman"/>
                <w:b w:val="0"/>
                <w:i w:val="0"/>
                <w:color w:val="000000"/>
                <w:sz w:val="21"/>
              </w:rPr>
              <w:t xml:space="preserve">-0.37 </w:t>
            </w:r>
          </w:p>
        </w:tc>
        <w:tc>
          <w:tcPr>
            <w:tcW w:type="dxa" w:w="1134"/>
            <w:vMerge/>
            <w:tcBorders/>
          </w:tcPr>
          <w:p/>
        </w:tc>
      </w:tr>
      <w:tr>
        <w:trPr>
          <w:trHeight w:hRule="exact" w:val="280"/>
        </w:trPr>
        <w:tc>
          <w:tcPr>
            <w:tcW w:type="dxa" w:w="1134"/>
            <w:vMerge/>
            <w:tcBorders/>
          </w:tcPr>
          <w:p/>
        </w:tc>
        <w:tc>
          <w:tcPr>
            <w:tcW w:type="dxa" w:w="1134"/>
            <w:vMerge/>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cPr>
          <w:p/>
        </w:tc>
        <w:tc>
          <w:tcPr>
            <w:tcW w:type="dxa" w:w="1848"/>
            <w:tcBorders/>
            <w:tcMar>
              <w:start w:w="0" w:type="dxa"/>
              <w:end w:w="0" w:type="dxa"/>
            </w:tcMar>
          </w:tcPr>
          <w:p>
            <w:pPr>
              <w:autoSpaceDN w:val="0"/>
              <w:autoSpaceDE w:val="0"/>
              <w:widowControl/>
              <w:spacing w:line="206" w:lineRule="auto" w:before="46" w:after="0"/>
              <w:ind w:left="0" w:right="0" w:firstLine="0"/>
              <w:jc w:val="center"/>
            </w:pPr>
            <w:r>
              <w:rPr>
                <w:rFonts w:ascii="TimesNewRoman" w:hAnsi="TimesNewRoman" w:eastAsia="TimesNewRoman"/>
                <w:b w:val="0"/>
                <w:i w:val="0"/>
                <w:color w:val="000000"/>
                <w:sz w:val="21"/>
              </w:rPr>
              <w:t>3</w:t>
            </w:r>
            <w:r>
              <w:rPr>
                <w:rFonts w:ascii="SimSun" w:hAnsi="SimSun" w:eastAsia="SimSun"/>
                <w:b w:val="0"/>
                <w:i w:val="0"/>
                <w:color w:val="000000"/>
                <w:sz w:val="21"/>
              </w:rPr>
              <w:t xml:space="preserve"> 级</w:t>
            </w:r>
          </w:p>
        </w:tc>
      </w:tr>
      <w:tr>
        <w:trPr>
          <w:trHeight w:hRule="exact" w:val="340"/>
        </w:trPr>
        <w:tc>
          <w:tcPr>
            <w:tcW w:type="dxa" w:w="291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管片质量标准</w:t>
            </w:r>
          </w:p>
        </w:tc>
        <w:tc>
          <w:tcPr>
            <w:tcW w:type="dxa" w:w="900"/>
            <w:tcBorders/>
            <w:tcMar>
              <w:start w:w="0" w:type="dxa"/>
              <w:end w:w="0" w:type="dxa"/>
            </w:tcMar>
          </w:tcPr>
          <w:p>
            <w:pPr>
              <w:autoSpaceDN w:val="0"/>
              <w:autoSpaceDE w:val="0"/>
              <w:widowControl/>
              <w:spacing w:line="233" w:lineRule="auto" w:before="106" w:after="0"/>
              <w:ind w:left="0" w:right="0" w:firstLine="0"/>
              <w:jc w:val="center"/>
            </w:pPr>
            <w:r>
              <w:rPr>
                <w:rFonts w:ascii="TimesNewRoman" w:hAnsi="TimesNewRoman" w:eastAsia="TimesNewRoman"/>
                <w:b w:val="0"/>
                <w:i w:val="0"/>
                <w:color w:val="000000"/>
                <w:sz w:val="21"/>
              </w:rPr>
              <w:t xml:space="preserve">-0.57 </w:t>
            </w:r>
          </w:p>
        </w:tc>
        <w:tc>
          <w:tcPr>
            <w:tcW w:type="dxa" w:w="900"/>
            <w:tcBorders/>
            <w:tcMar>
              <w:start w:w="0" w:type="dxa"/>
              <w:end w:w="0" w:type="dxa"/>
            </w:tcMar>
          </w:tcPr>
          <w:p>
            <w:pPr>
              <w:autoSpaceDN w:val="0"/>
              <w:autoSpaceDE w:val="0"/>
              <w:widowControl/>
              <w:spacing w:line="233" w:lineRule="auto" w:before="106" w:after="0"/>
              <w:ind w:left="0" w:right="0" w:firstLine="0"/>
              <w:jc w:val="center"/>
            </w:pPr>
            <w:r>
              <w:rPr>
                <w:rFonts w:ascii="TimesNewRoman" w:hAnsi="TimesNewRoman" w:eastAsia="TimesNewRoman"/>
                <w:b w:val="0"/>
                <w:i w:val="0"/>
                <w:color w:val="000000"/>
                <w:sz w:val="21"/>
              </w:rPr>
              <w:t xml:space="preserve">-0.42 </w:t>
            </w:r>
          </w:p>
        </w:tc>
        <w:tc>
          <w:tcPr>
            <w:tcW w:type="dxa" w:w="1134"/>
            <w:vMerge/>
            <w:tcBorders>
              <w:top w:sz="7.2000000000000455" w:val="single" w:color="#000000"/>
              <w:bottom w:sz="8.0" w:val="single" w:color="#000000"/>
            </w:tcBorders>
          </w:tcPr>
          <w:p/>
        </w:tc>
        <w:tc>
          <w:tcPr>
            <w:tcW w:type="dxa" w:w="768"/>
            <w:tcBorders/>
            <w:tcMar>
              <w:start w:w="0" w:type="dxa"/>
              <w:end w:w="0" w:type="dxa"/>
            </w:tcMar>
          </w:tcPr>
          <w:p>
            <w:pPr>
              <w:autoSpaceDN w:val="0"/>
              <w:autoSpaceDE w:val="0"/>
              <w:widowControl/>
              <w:spacing w:line="233" w:lineRule="auto" w:before="106" w:after="0"/>
              <w:ind w:left="0" w:right="0" w:firstLine="0"/>
              <w:jc w:val="center"/>
            </w:pPr>
            <w:r>
              <w:rPr>
                <w:rFonts w:ascii="TimesNewRoman" w:hAnsi="TimesNewRoman" w:eastAsia="TimesNewRoman"/>
                <w:b w:val="0"/>
                <w:i w:val="0"/>
                <w:color w:val="000000"/>
                <w:sz w:val="21"/>
              </w:rPr>
              <w:t xml:space="preserve">-0.22 </w:t>
            </w:r>
          </w:p>
        </w:tc>
        <w:tc>
          <w:tcPr>
            <w:tcW w:type="dxa" w:w="1134"/>
            <w:vMerge/>
            <w:tcBorders>
              <w:top w:sz="7.2000000000000455" w:val="single" w:color="#000000"/>
              <w:bottom w:sz="8.0" w:val="single" w:color="#000000"/>
            </w:tcBorders>
          </w:tcPr>
          <w:p/>
        </w:tc>
        <w:tc>
          <w:tcPr>
            <w:tcW w:type="dxa" w:w="782"/>
            <w:tcBorders/>
            <w:tcMar>
              <w:start w:w="0" w:type="dxa"/>
              <w:end w:w="0" w:type="dxa"/>
            </w:tcMar>
          </w:tcPr>
          <w:p>
            <w:pPr>
              <w:autoSpaceDN w:val="0"/>
              <w:autoSpaceDE w:val="0"/>
              <w:widowControl/>
              <w:spacing w:line="233" w:lineRule="auto" w:before="106" w:after="0"/>
              <w:ind w:left="0" w:right="0" w:firstLine="0"/>
              <w:jc w:val="center"/>
            </w:pPr>
            <w:r>
              <w:rPr>
                <w:rFonts w:ascii="TimesNewRoman" w:hAnsi="TimesNewRoman" w:eastAsia="TimesNewRoman"/>
                <w:b w:val="0"/>
                <w:i w:val="0"/>
                <w:color w:val="000000"/>
                <w:sz w:val="21"/>
              </w:rPr>
              <w:t xml:space="preserve">0.44 </w:t>
            </w:r>
          </w:p>
        </w:tc>
        <w:tc>
          <w:tcPr>
            <w:tcW w:type="dxa" w:w="900"/>
            <w:tcBorders/>
            <w:tcMar>
              <w:start w:w="0" w:type="dxa"/>
              <w:end w:w="0" w:type="dxa"/>
            </w:tcMar>
          </w:tcPr>
          <w:p>
            <w:pPr>
              <w:autoSpaceDN w:val="0"/>
              <w:autoSpaceDE w:val="0"/>
              <w:widowControl/>
              <w:spacing w:line="233" w:lineRule="auto" w:before="106" w:after="0"/>
              <w:ind w:left="0" w:right="0" w:firstLine="0"/>
              <w:jc w:val="center"/>
            </w:pPr>
            <w:r>
              <w:rPr>
                <w:rFonts w:ascii="TimesNewRoman" w:hAnsi="TimesNewRoman" w:eastAsia="TimesNewRoman"/>
                <w:b w:val="0"/>
                <w:i w:val="0"/>
                <w:color w:val="000000"/>
                <w:sz w:val="21"/>
              </w:rPr>
              <w:t xml:space="preserve">-0.26 </w:t>
            </w:r>
          </w:p>
        </w:tc>
        <w:tc>
          <w:tcPr>
            <w:tcW w:type="dxa" w:w="1848"/>
            <w:vMerge w:val="restart"/>
            <w:tcBorders/>
            <w:tcMar>
              <w:start w:w="0" w:type="dxa"/>
              <w:end w:w="0" w:type="dxa"/>
            </w:tcMar>
            <w:tcMar>
              <w:start w:w="0" w:type="dxa"/>
              <w:end w:w="0" w:type="dxa"/>
            </w:tcMar>
          </w:tcPr>
          <w:p>
            <w:pPr>
              <w:autoSpaceDN w:val="0"/>
              <w:autoSpaceDE w:val="0"/>
              <w:widowControl/>
              <w:spacing w:line="206" w:lineRule="auto" w:before="130"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82"/>
        </w:trPr>
        <w:tc>
          <w:tcPr>
            <w:tcW w:type="dxa" w:w="2910"/>
            <w:vMerge w:val="restart"/>
            <w:tcBorders/>
            <w:tcMar>
              <w:start w:w="0" w:type="dxa"/>
              <w:end w:w="0" w:type="dxa"/>
            </w:tcMar>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21"/>
              </w:rPr>
              <w:t>管片防水性能</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-0.65 </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-0.52 </w:t>
            </w:r>
          </w:p>
        </w:tc>
        <w:tc>
          <w:tcPr>
            <w:tcW w:type="dxa" w:w="1134"/>
            <w:vMerge/>
            <w:tcBorders>
              <w:top w:sz="7.2000000000000455" w:val="single" w:color="#000000"/>
              <w:bottom w:sz="8.0" w:val="single" w:color="#000000"/>
            </w:tcBorders>
          </w:tcPr>
          <w:p/>
        </w:tc>
        <w:tc>
          <w:tcPr>
            <w:tcW w:type="dxa" w:w="768"/>
            <w:vMerge w:val="restart"/>
            <w:tcBorders/>
            <w:tcMar>
              <w:start w:w="0" w:type="dxa"/>
              <w:end w:w="0" w:type="dxa"/>
            </w:tcMar>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-0.36 </w:t>
            </w:r>
          </w:p>
        </w:tc>
        <w:tc>
          <w:tcPr>
            <w:tcW w:type="dxa" w:w="1134"/>
            <w:vMerge/>
            <w:tcBorders>
              <w:top w:sz="7.2000000000000455" w:val="single" w:color="#000000"/>
              <w:bottom w:sz="8.0" w:val="single" w:color="#000000"/>
            </w:tcBorders>
          </w:tcPr>
          <w:p/>
        </w:tc>
        <w:tc>
          <w:tcPr>
            <w:tcW w:type="dxa" w:w="782"/>
            <w:vMerge w:val="restart"/>
            <w:tcBorders/>
            <w:tcMar>
              <w:start w:w="0" w:type="dxa"/>
              <w:end w:w="0" w:type="dxa"/>
            </w:tcMar>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0.29 </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26" w:after="0"/>
              <w:ind w:left="0" w:right="0" w:firstLine="0"/>
              <w:jc w:val="center"/>
            </w:pPr>
            <w:r>
              <w:rPr>
                <w:rFonts w:ascii="TimesNewRoman" w:hAnsi="TimesNewRoman" w:eastAsia="TimesNewRoman"/>
                <w:b w:val="0"/>
                <w:i w:val="0"/>
                <w:color w:val="000000"/>
                <w:sz w:val="21"/>
              </w:rPr>
              <w:t xml:space="preserve">-0.18 </w:t>
            </w:r>
          </w:p>
        </w:tc>
        <w:tc>
          <w:tcPr>
            <w:tcW w:type="dxa" w:w="1134"/>
            <w:vMerge/>
            <w:tcBorders/>
          </w:tcPr>
          <w:p/>
        </w:tc>
      </w:tr>
      <w:tr>
        <w:trPr>
          <w:trHeight w:hRule="exact" w:val="278"/>
        </w:trPr>
        <w:tc>
          <w:tcPr>
            <w:tcW w:type="dxa" w:w="1134"/>
            <w:vMerge/>
            <w:tcBorders/>
          </w:tcPr>
          <w:p/>
        </w:tc>
        <w:tc>
          <w:tcPr>
            <w:tcW w:type="dxa" w:w="1134"/>
            <w:vMerge/>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cPr>
          <w:p/>
        </w:tc>
        <w:tc>
          <w:tcPr>
            <w:tcW w:type="dxa" w:w="1848"/>
            <w:tcBorders/>
            <w:tcMar>
              <w:start w:w="0" w:type="dxa"/>
              <w:end w:w="0" w:type="dxa"/>
            </w:tcMar>
          </w:tcPr>
          <w:p>
            <w:pPr>
              <w:autoSpaceDN w:val="0"/>
              <w:autoSpaceDE w:val="0"/>
              <w:widowControl/>
              <w:spacing w:line="206" w:lineRule="auto" w:before="44"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360"/>
        </w:trPr>
        <w:tc>
          <w:tcPr>
            <w:tcW w:type="dxa" w:w="2910"/>
            <w:tcBorders/>
            <w:tcMar>
              <w:start w:w="0" w:type="dxa"/>
              <w:end w:w="0" w:type="dxa"/>
            </w:tcMar>
          </w:tcPr>
          <w:p>
            <w:pPr>
              <w:autoSpaceDN w:val="0"/>
              <w:autoSpaceDE w:val="0"/>
              <w:widowControl/>
              <w:spacing w:line="185" w:lineRule="auto" w:before="138" w:after="0"/>
              <w:ind w:left="0" w:right="0" w:firstLine="0"/>
              <w:jc w:val="center"/>
            </w:pPr>
            <w:r>
              <w:rPr>
                <w:rFonts w:ascii="SimSun" w:hAnsi="SimSun" w:eastAsia="SimSun"/>
                <w:b w:val="0"/>
                <w:i w:val="0"/>
                <w:color w:val="000000"/>
                <w:sz w:val="21"/>
              </w:rPr>
              <w:t>管片螺栓型号</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54" w:after="0"/>
              <w:ind w:left="0" w:right="0" w:firstLine="0"/>
              <w:jc w:val="center"/>
            </w:pPr>
            <w:r>
              <w:rPr>
                <w:rFonts w:ascii="TimesNewRoman" w:hAnsi="TimesNewRoman" w:eastAsia="TimesNewRoman"/>
                <w:b w:val="0"/>
                <w:i w:val="0"/>
                <w:color w:val="000000"/>
                <w:sz w:val="21"/>
              </w:rPr>
              <w:t xml:space="preserve">-0.42 </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54" w:after="0"/>
              <w:ind w:left="0" w:right="0" w:firstLine="0"/>
              <w:jc w:val="center"/>
            </w:pPr>
            <w:r>
              <w:rPr>
                <w:rFonts w:ascii="TimesNewRoman" w:hAnsi="TimesNewRoman" w:eastAsia="TimesNewRoman"/>
                <w:b w:val="0"/>
                <w:i w:val="0"/>
                <w:color w:val="000000"/>
                <w:sz w:val="21"/>
              </w:rPr>
              <w:t xml:space="preserve">-0.21 </w:t>
            </w:r>
          </w:p>
        </w:tc>
        <w:tc>
          <w:tcPr>
            <w:tcW w:type="dxa" w:w="1134"/>
            <w:vMerge/>
            <w:tcBorders>
              <w:top w:sz="7.2000000000000455" w:val="single" w:color="#000000"/>
              <w:bottom w:sz="8.0" w:val="single" w:color="#000000"/>
            </w:tcBorders>
          </w:tcPr>
          <w:p/>
        </w:tc>
        <w:tc>
          <w:tcPr>
            <w:tcW w:type="dxa" w:w="768"/>
            <w:vMerge w:val="restart"/>
            <w:tcBorders/>
            <w:tcMar>
              <w:start w:w="0" w:type="dxa"/>
              <w:end w:w="0" w:type="dxa"/>
            </w:tcMar>
            <w:tcMar>
              <w:start w:w="0" w:type="dxa"/>
              <w:end w:w="0" w:type="dxa"/>
            </w:tcMar>
          </w:tcPr>
          <w:p>
            <w:pPr>
              <w:autoSpaceDN w:val="0"/>
              <w:autoSpaceDE w:val="0"/>
              <w:widowControl/>
              <w:spacing w:line="230" w:lineRule="auto" w:before="154" w:after="0"/>
              <w:ind w:left="0" w:right="0" w:firstLine="0"/>
              <w:jc w:val="center"/>
            </w:pPr>
            <w:r>
              <w:rPr>
                <w:rFonts w:ascii="TimesNewRoman" w:hAnsi="TimesNewRoman" w:eastAsia="TimesNewRoman"/>
                <w:b w:val="0"/>
                <w:i w:val="0"/>
                <w:color w:val="000000"/>
                <w:sz w:val="21"/>
              </w:rPr>
              <w:t xml:space="preserve">0.17 </w:t>
            </w:r>
          </w:p>
        </w:tc>
        <w:tc>
          <w:tcPr>
            <w:tcW w:type="dxa" w:w="1134"/>
            <w:vMerge/>
            <w:tcBorders>
              <w:top w:sz="7.2000000000000455" w:val="single" w:color="#000000"/>
              <w:bottom w:sz="8.0" w:val="single" w:color="#000000"/>
            </w:tcBorders>
          </w:tcPr>
          <w:p/>
        </w:tc>
        <w:tc>
          <w:tcPr>
            <w:tcW w:type="dxa" w:w="782"/>
            <w:vMerge w:val="restart"/>
            <w:tcBorders/>
            <w:tcMar>
              <w:start w:w="0" w:type="dxa"/>
              <w:end w:w="0" w:type="dxa"/>
            </w:tcMar>
            <w:tcMar>
              <w:start w:w="0" w:type="dxa"/>
              <w:end w:w="0" w:type="dxa"/>
            </w:tcMar>
          </w:tcPr>
          <w:p>
            <w:pPr>
              <w:autoSpaceDN w:val="0"/>
              <w:autoSpaceDE w:val="0"/>
              <w:widowControl/>
              <w:spacing w:line="230" w:lineRule="auto" w:before="154" w:after="0"/>
              <w:ind w:left="0" w:right="0" w:firstLine="0"/>
              <w:jc w:val="center"/>
            </w:pPr>
            <w:r>
              <w:rPr>
                <w:rFonts w:ascii="TimesNewRoman" w:hAnsi="TimesNewRoman" w:eastAsia="TimesNewRoman"/>
                <w:b w:val="0"/>
                <w:i w:val="0"/>
                <w:color w:val="000000"/>
                <w:sz w:val="21"/>
              </w:rPr>
              <w:t xml:space="preserve">-0.05 </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54" w:after="0"/>
              <w:ind w:left="0" w:right="0" w:firstLine="0"/>
              <w:jc w:val="center"/>
            </w:pPr>
            <w:r>
              <w:rPr>
                <w:rFonts w:ascii="TimesNewRoman" w:hAnsi="TimesNewRoman" w:eastAsia="TimesNewRoman"/>
                <w:b w:val="0"/>
                <w:i w:val="0"/>
                <w:color w:val="000000"/>
                <w:sz w:val="21"/>
              </w:rPr>
              <w:t xml:space="preserve">-0.35 </w:t>
            </w:r>
          </w:p>
        </w:tc>
        <w:tc>
          <w:tcPr>
            <w:tcW w:type="dxa" w:w="1848"/>
            <w:tcBorders/>
            <w:tcMar>
              <w:start w:w="0" w:type="dxa"/>
              <w:end w:w="0" w:type="dxa"/>
            </w:tcMar>
          </w:tcPr>
          <w:p>
            <w:pPr>
              <w:autoSpaceDN w:val="0"/>
              <w:autoSpaceDE w:val="0"/>
              <w:widowControl/>
              <w:spacing w:line="204" w:lineRule="auto" w:before="128" w:after="0"/>
              <w:ind w:left="0" w:right="0" w:firstLine="0"/>
              <w:jc w:val="center"/>
            </w:pPr>
            <w:r>
              <w:rPr>
                <w:rFonts w:ascii="TimesNewRoman" w:hAnsi="TimesNewRoman" w:eastAsia="TimesNewRoman"/>
                <w:b w:val="0"/>
                <w:i w:val="0"/>
                <w:color w:val="000000"/>
                <w:sz w:val="21"/>
              </w:rPr>
              <w:t>3</w:t>
            </w:r>
            <w:r>
              <w:rPr>
                <w:rFonts w:ascii="SimSun" w:hAnsi="SimSun" w:eastAsia="SimSun"/>
                <w:b w:val="0"/>
                <w:i w:val="0"/>
                <w:color w:val="000000"/>
                <w:sz w:val="21"/>
              </w:rPr>
              <w:t xml:space="preserve"> 级</w:t>
            </w:r>
          </w:p>
        </w:tc>
      </w:tr>
      <w:tr>
        <w:trPr>
          <w:trHeight w:hRule="exact" w:val="84"/>
        </w:trPr>
        <w:tc>
          <w:tcPr>
            <w:tcW w:type="dxa" w:w="2910"/>
            <w:vMerge w:val="restart"/>
            <w:tcBorders/>
            <w:tcMar>
              <w:start w:w="0" w:type="dxa"/>
              <w:end w:w="0" w:type="dxa"/>
            </w:tcMar>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隧道排水设备故障</w:t>
            </w:r>
          </w:p>
        </w:tc>
        <w:tc>
          <w:tcPr>
            <w:tcW w:type="dxa" w:w="1134"/>
            <w:vMerge/>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cPr>
          <w:p/>
        </w:tc>
        <w:tc>
          <w:tcPr>
            <w:tcW w:type="dxa" w:w="1848"/>
            <w:vMerge w:val="restart"/>
            <w:tcBorders/>
            <w:tcMar>
              <w:start w:w="0" w:type="dxa"/>
              <w:end w:w="0" w:type="dxa"/>
            </w:tcMar>
            <w:tcMar>
              <w:start w:w="0" w:type="dxa"/>
              <w:end w:w="0" w:type="dxa"/>
            </w:tcMar>
          </w:tcPr>
          <w:p>
            <w:pPr>
              <w:autoSpaceDN w:val="0"/>
              <w:autoSpaceDE w:val="0"/>
              <w:widowControl/>
              <w:spacing w:line="204" w:lineRule="auto" w:before="122"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276"/>
        </w:trPr>
        <w:tc>
          <w:tcPr>
            <w:tcW w:type="dxa" w:w="1134"/>
            <w:vMerge/>
            <w:tcBorders/>
          </w:tcPr>
          <w:p/>
        </w:tc>
        <w:tc>
          <w:tcPr>
            <w:tcW w:type="dxa" w:w="900"/>
            <w:tcBorders/>
            <w:tcMar>
              <w:start w:w="0" w:type="dxa"/>
              <w:end w:w="0" w:type="dxa"/>
            </w:tcMar>
          </w:tcPr>
          <w:p>
            <w:pPr>
              <w:autoSpaceDN w:val="0"/>
              <w:autoSpaceDE w:val="0"/>
              <w:widowControl/>
              <w:spacing w:line="233" w:lineRule="auto" w:before="42" w:after="0"/>
              <w:ind w:left="0" w:right="0" w:firstLine="0"/>
              <w:jc w:val="center"/>
            </w:pPr>
            <w:r>
              <w:rPr>
                <w:rFonts w:ascii="TimesNewRoman" w:hAnsi="TimesNewRoman" w:eastAsia="TimesNewRoman"/>
                <w:b w:val="0"/>
                <w:i w:val="0"/>
                <w:color w:val="000000"/>
                <w:sz w:val="21"/>
              </w:rPr>
              <w:t xml:space="preserve">-0.69 </w:t>
            </w:r>
          </w:p>
        </w:tc>
        <w:tc>
          <w:tcPr>
            <w:tcW w:type="dxa" w:w="900"/>
            <w:tcBorders/>
            <w:tcMar>
              <w:start w:w="0" w:type="dxa"/>
              <w:end w:w="0" w:type="dxa"/>
            </w:tcMar>
          </w:tcPr>
          <w:p>
            <w:pPr>
              <w:autoSpaceDN w:val="0"/>
              <w:autoSpaceDE w:val="0"/>
              <w:widowControl/>
              <w:spacing w:line="233" w:lineRule="auto" w:before="42" w:after="0"/>
              <w:ind w:left="0" w:right="0" w:firstLine="0"/>
              <w:jc w:val="center"/>
            </w:pPr>
            <w:r>
              <w:rPr>
                <w:rFonts w:ascii="TimesNewRoman" w:hAnsi="TimesNewRoman" w:eastAsia="TimesNewRoman"/>
                <w:b w:val="0"/>
                <w:i w:val="0"/>
                <w:color w:val="000000"/>
                <w:sz w:val="21"/>
              </w:rPr>
              <w:t xml:space="preserve">-0.58 </w:t>
            </w:r>
          </w:p>
        </w:tc>
        <w:tc>
          <w:tcPr>
            <w:tcW w:type="dxa" w:w="1134"/>
            <w:vMerge/>
            <w:tcBorders>
              <w:top w:sz="7.2000000000000455" w:val="single" w:color="#000000"/>
              <w:bottom w:sz="8.0" w:val="single" w:color="#000000"/>
            </w:tcBorders>
          </w:tcPr>
          <w:p/>
        </w:tc>
        <w:tc>
          <w:tcPr>
            <w:tcW w:type="dxa" w:w="768"/>
            <w:tcBorders/>
            <w:tcMar>
              <w:start w:w="0" w:type="dxa"/>
              <w:end w:w="0" w:type="dxa"/>
            </w:tcMar>
          </w:tcPr>
          <w:p>
            <w:pPr>
              <w:autoSpaceDN w:val="0"/>
              <w:autoSpaceDE w:val="0"/>
              <w:widowControl/>
              <w:spacing w:line="233" w:lineRule="auto" w:before="42" w:after="0"/>
              <w:ind w:left="0" w:right="0" w:firstLine="0"/>
              <w:jc w:val="center"/>
            </w:pPr>
            <w:r>
              <w:rPr>
                <w:rFonts w:ascii="TimesNewRoman" w:hAnsi="TimesNewRoman" w:eastAsia="TimesNewRoman"/>
                <w:b w:val="0"/>
                <w:i w:val="0"/>
                <w:color w:val="000000"/>
                <w:sz w:val="21"/>
              </w:rPr>
              <w:t xml:space="preserve">-0.44 </w:t>
            </w:r>
          </w:p>
        </w:tc>
        <w:tc>
          <w:tcPr>
            <w:tcW w:type="dxa" w:w="1134"/>
            <w:vMerge/>
            <w:tcBorders>
              <w:top w:sz="7.2000000000000455" w:val="single" w:color="#000000"/>
              <w:bottom w:sz="8.0" w:val="single" w:color="#000000"/>
            </w:tcBorders>
          </w:tcPr>
          <w:p/>
        </w:tc>
        <w:tc>
          <w:tcPr>
            <w:tcW w:type="dxa" w:w="782"/>
            <w:tcBorders/>
            <w:tcMar>
              <w:start w:w="0" w:type="dxa"/>
              <w:end w:w="0" w:type="dxa"/>
            </w:tcMar>
          </w:tcPr>
          <w:p>
            <w:pPr>
              <w:autoSpaceDN w:val="0"/>
              <w:autoSpaceDE w:val="0"/>
              <w:widowControl/>
              <w:spacing w:line="233" w:lineRule="auto" w:before="42" w:after="0"/>
              <w:ind w:left="0" w:right="0" w:firstLine="0"/>
              <w:jc w:val="center"/>
            </w:pPr>
            <w:r>
              <w:rPr>
                <w:rFonts w:ascii="TimesNewRoman" w:hAnsi="TimesNewRoman" w:eastAsia="TimesNewRoman"/>
                <w:b w:val="0"/>
                <w:i w:val="0"/>
                <w:color w:val="000000"/>
                <w:sz w:val="21"/>
              </w:rPr>
              <w:t xml:space="preserve">0.12 </w:t>
            </w:r>
          </w:p>
        </w:tc>
        <w:tc>
          <w:tcPr>
            <w:tcW w:type="dxa" w:w="900"/>
            <w:tcBorders/>
            <w:tcMar>
              <w:start w:w="0" w:type="dxa"/>
              <w:end w:w="0" w:type="dxa"/>
            </w:tcMar>
          </w:tcPr>
          <w:p>
            <w:pPr>
              <w:autoSpaceDN w:val="0"/>
              <w:autoSpaceDE w:val="0"/>
              <w:widowControl/>
              <w:spacing w:line="233" w:lineRule="auto" w:before="42" w:after="0"/>
              <w:ind w:left="0" w:right="0" w:firstLine="0"/>
              <w:jc w:val="center"/>
            </w:pPr>
            <w:r>
              <w:rPr>
                <w:rFonts w:ascii="TimesNewRoman" w:hAnsi="TimesNewRoman" w:eastAsia="TimesNewRoman"/>
                <w:b w:val="0"/>
                <w:i w:val="0"/>
                <w:color w:val="000000"/>
                <w:sz w:val="21"/>
              </w:rPr>
              <w:t xml:space="preserve">-0.10 </w:t>
            </w:r>
          </w:p>
        </w:tc>
        <w:tc>
          <w:tcPr>
            <w:tcW w:type="dxa" w:w="1134"/>
            <w:vMerge/>
            <w:tcBorders/>
          </w:tcPr>
          <w:p/>
        </w:tc>
      </w:tr>
      <w:tr>
        <w:trPr>
          <w:trHeight w:hRule="exact" w:val="340"/>
        </w:trPr>
        <w:tc>
          <w:tcPr>
            <w:tcW w:type="dxa" w:w="2910"/>
            <w:tcBorders/>
            <w:tcMar>
              <w:start w:w="0" w:type="dxa"/>
              <w:end w:w="0" w:type="dxa"/>
            </w:tcMar>
          </w:tcPr>
          <w:p>
            <w:pPr>
              <w:autoSpaceDN w:val="0"/>
              <w:autoSpaceDE w:val="0"/>
              <w:widowControl/>
              <w:spacing w:line="185" w:lineRule="auto" w:before="118" w:after="0"/>
              <w:ind w:left="0" w:right="0" w:firstLine="0"/>
              <w:jc w:val="center"/>
            </w:pPr>
            <w:r>
              <w:rPr>
                <w:rFonts w:ascii="SimSun" w:hAnsi="SimSun" w:eastAsia="SimSun"/>
                <w:b w:val="0"/>
                <w:i w:val="0"/>
                <w:color w:val="000000"/>
                <w:sz w:val="21"/>
              </w:rPr>
              <w:t>盾构机刀盘和刀具受损</w:t>
            </w:r>
          </w:p>
        </w:tc>
        <w:tc>
          <w:tcPr>
            <w:tcW w:type="dxa" w:w="900"/>
            <w:vMerge w:val="restart"/>
            <w:tcBorders/>
            <w:tcMar>
              <w:start w:w="0" w:type="dxa"/>
              <w:end w:w="0" w:type="dxa"/>
            </w:tcMar>
            <w:tcMar>
              <w:start w:w="0" w:type="dxa"/>
              <w:end w:w="0" w:type="dxa"/>
            </w:tcMar>
          </w:tcPr>
          <w:p>
            <w:pPr>
              <w:autoSpaceDN w:val="0"/>
              <w:autoSpaceDE w:val="0"/>
              <w:widowControl/>
              <w:spacing w:line="233" w:lineRule="auto" w:before="134" w:after="0"/>
              <w:ind w:left="0" w:right="0" w:firstLine="0"/>
              <w:jc w:val="center"/>
            </w:pPr>
            <w:r>
              <w:rPr>
                <w:rFonts w:ascii="TimesNewRoman" w:hAnsi="TimesNewRoman" w:eastAsia="TimesNewRoman"/>
                <w:b w:val="0"/>
                <w:i w:val="0"/>
                <w:color w:val="000000"/>
                <w:sz w:val="21"/>
              </w:rPr>
              <w:t xml:space="preserve">-0.69 </w:t>
            </w:r>
          </w:p>
        </w:tc>
        <w:tc>
          <w:tcPr>
            <w:tcW w:type="dxa" w:w="900"/>
            <w:vMerge w:val="restart"/>
            <w:tcBorders/>
            <w:tcMar>
              <w:start w:w="0" w:type="dxa"/>
              <w:end w:w="0" w:type="dxa"/>
            </w:tcMar>
            <w:tcMar>
              <w:start w:w="0" w:type="dxa"/>
              <w:end w:w="0" w:type="dxa"/>
            </w:tcMar>
          </w:tcPr>
          <w:p>
            <w:pPr>
              <w:autoSpaceDN w:val="0"/>
              <w:autoSpaceDE w:val="0"/>
              <w:widowControl/>
              <w:spacing w:line="233" w:lineRule="auto" w:before="134" w:after="0"/>
              <w:ind w:left="0" w:right="0" w:firstLine="0"/>
              <w:jc w:val="center"/>
            </w:pPr>
            <w:r>
              <w:rPr>
                <w:rFonts w:ascii="TimesNewRoman" w:hAnsi="TimesNewRoman" w:eastAsia="TimesNewRoman"/>
                <w:b w:val="0"/>
                <w:i w:val="0"/>
                <w:color w:val="000000"/>
                <w:sz w:val="21"/>
              </w:rPr>
              <w:t xml:space="preserve">-0.58 </w:t>
            </w:r>
          </w:p>
        </w:tc>
        <w:tc>
          <w:tcPr>
            <w:tcW w:type="dxa" w:w="1134"/>
            <w:vMerge/>
            <w:tcBorders>
              <w:top w:sz="7.2000000000000455" w:val="single" w:color="#000000"/>
              <w:bottom w:sz="8.0" w:val="single" w:color="#000000"/>
            </w:tcBorders>
          </w:tcPr>
          <w:p/>
        </w:tc>
        <w:tc>
          <w:tcPr>
            <w:tcW w:type="dxa" w:w="768"/>
            <w:vMerge w:val="restart"/>
            <w:tcBorders/>
            <w:tcMar>
              <w:start w:w="0" w:type="dxa"/>
              <w:end w:w="0" w:type="dxa"/>
            </w:tcMar>
            <w:tcMar>
              <w:start w:w="0" w:type="dxa"/>
              <w:end w:w="0" w:type="dxa"/>
            </w:tcMar>
          </w:tcPr>
          <w:p>
            <w:pPr>
              <w:autoSpaceDN w:val="0"/>
              <w:autoSpaceDE w:val="0"/>
              <w:widowControl/>
              <w:spacing w:line="233" w:lineRule="auto" w:before="134" w:after="0"/>
              <w:ind w:left="0" w:right="0" w:firstLine="0"/>
              <w:jc w:val="center"/>
            </w:pPr>
            <w:r>
              <w:rPr>
                <w:rFonts w:ascii="TimesNewRoman" w:hAnsi="TimesNewRoman" w:eastAsia="TimesNewRoman"/>
                <w:b w:val="0"/>
                <w:i w:val="0"/>
                <w:color w:val="000000"/>
                <w:sz w:val="21"/>
              </w:rPr>
              <w:t xml:space="preserve">-0.44 </w:t>
            </w:r>
          </w:p>
        </w:tc>
        <w:tc>
          <w:tcPr>
            <w:tcW w:type="dxa" w:w="1134"/>
            <w:vMerge/>
            <w:tcBorders>
              <w:top w:sz="7.2000000000000455" w:val="single" w:color="#000000"/>
              <w:bottom w:sz="8.0" w:val="single" w:color="#000000"/>
            </w:tcBorders>
          </w:tcPr>
          <w:p/>
        </w:tc>
        <w:tc>
          <w:tcPr>
            <w:tcW w:type="dxa" w:w="782"/>
            <w:vMerge w:val="restart"/>
            <w:tcBorders/>
            <w:tcMar>
              <w:start w:w="0" w:type="dxa"/>
              <w:end w:w="0" w:type="dxa"/>
            </w:tcMar>
            <w:tcMar>
              <w:start w:w="0" w:type="dxa"/>
              <w:end w:w="0" w:type="dxa"/>
            </w:tcMar>
          </w:tcPr>
          <w:p>
            <w:pPr>
              <w:autoSpaceDN w:val="0"/>
              <w:autoSpaceDE w:val="0"/>
              <w:widowControl/>
              <w:spacing w:line="233" w:lineRule="auto" w:before="134" w:after="0"/>
              <w:ind w:left="0" w:right="0" w:firstLine="0"/>
              <w:jc w:val="center"/>
            </w:pPr>
            <w:r>
              <w:rPr>
                <w:rFonts w:ascii="TimesNewRoman" w:hAnsi="TimesNewRoman" w:eastAsia="TimesNewRoman"/>
                <w:b w:val="0"/>
                <w:i w:val="0"/>
                <w:color w:val="000000"/>
                <w:sz w:val="21"/>
              </w:rPr>
              <w:t xml:space="preserve">0.12 </w:t>
            </w:r>
          </w:p>
        </w:tc>
        <w:tc>
          <w:tcPr>
            <w:tcW w:type="dxa" w:w="900"/>
            <w:vMerge w:val="restart"/>
            <w:tcBorders/>
            <w:tcMar>
              <w:start w:w="0" w:type="dxa"/>
              <w:end w:w="0" w:type="dxa"/>
            </w:tcMar>
            <w:tcMar>
              <w:start w:w="0" w:type="dxa"/>
              <w:end w:w="0" w:type="dxa"/>
            </w:tcMar>
          </w:tcPr>
          <w:p>
            <w:pPr>
              <w:autoSpaceDN w:val="0"/>
              <w:autoSpaceDE w:val="0"/>
              <w:widowControl/>
              <w:spacing w:line="233" w:lineRule="auto" w:before="134" w:after="0"/>
              <w:ind w:left="0" w:right="0" w:firstLine="0"/>
              <w:jc w:val="center"/>
            </w:pPr>
            <w:r>
              <w:rPr>
                <w:rFonts w:ascii="TimesNewRoman" w:hAnsi="TimesNewRoman" w:eastAsia="TimesNewRoman"/>
                <w:b w:val="0"/>
                <w:i w:val="0"/>
                <w:color w:val="000000"/>
                <w:sz w:val="21"/>
              </w:rPr>
              <w:t xml:space="preserve">-0.10 </w:t>
            </w:r>
          </w:p>
        </w:tc>
        <w:tc>
          <w:tcPr>
            <w:tcW w:type="dxa" w:w="1848"/>
            <w:tcBorders/>
            <w:tcMar>
              <w:start w:w="0" w:type="dxa"/>
              <w:end w:w="0" w:type="dxa"/>
            </w:tcMar>
          </w:tcPr>
          <w:p>
            <w:pPr>
              <w:autoSpaceDN w:val="0"/>
              <w:autoSpaceDE w:val="0"/>
              <w:widowControl/>
              <w:spacing w:line="204" w:lineRule="auto" w:before="108"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68"/>
        </w:trPr>
        <w:tc>
          <w:tcPr>
            <w:tcW w:type="dxa" w:w="2910"/>
            <w:vMerge w:val="restart"/>
            <w:tcBorders/>
            <w:tcMar>
              <w:start w:w="0" w:type="dxa"/>
              <w:end w:w="0" w:type="dxa"/>
            </w:tcMar>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掘进推力失控</w:t>
            </w:r>
          </w:p>
        </w:tc>
        <w:tc>
          <w:tcPr>
            <w:tcW w:type="dxa" w:w="1134"/>
            <w:vMerge/>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cPr>
          <w:p/>
        </w:tc>
        <w:tc>
          <w:tcPr>
            <w:tcW w:type="dxa" w:w="1848"/>
            <w:vMerge w:val="restart"/>
            <w:tcBorders/>
            <w:tcMar>
              <w:start w:w="0" w:type="dxa"/>
              <w:end w:w="0" w:type="dxa"/>
            </w:tcMar>
            <w:tcMar>
              <w:start w:w="0" w:type="dxa"/>
              <w:end w:w="0" w:type="dxa"/>
            </w:tcMar>
          </w:tcPr>
          <w:p>
            <w:pPr>
              <w:autoSpaceDN w:val="0"/>
              <w:autoSpaceDE w:val="0"/>
              <w:widowControl/>
              <w:spacing w:line="206" w:lineRule="auto" w:before="106" w:after="0"/>
              <w:ind w:left="0" w:right="0" w:firstLine="0"/>
              <w:jc w:val="center"/>
            </w:pPr>
            <w:r>
              <w:rPr>
                <w:rFonts w:ascii="TimesNewRoman" w:hAnsi="TimesNewRoman" w:eastAsia="TimesNewRoman"/>
                <w:b w:val="0"/>
                <w:i w:val="0"/>
                <w:color w:val="000000"/>
                <w:sz w:val="21"/>
              </w:rPr>
              <w:t>5</w:t>
            </w:r>
            <w:r>
              <w:rPr>
                <w:rFonts w:ascii="SimSun" w:hAnsi="SimSun" w:eastAsia="SimSun"/>
                <w:b w:val="0"/>
                <w:i w:val="0"/>
                <w:color w:val="000000"/>
                <w:sz w:val="21"/>
              </w:rPr>
              <w:t xml:space="preserve"> 级</w:t>
            </w:r>
          </w:p>
        </w:tc>
      </w:tr>
      <w:tr>
        <w:trPr>
          <w:trHeight w:hRule="exact" w:val="272"/>
        </w:trPr>
        <w:tc>
          <w:tcPr>
            <w:tcW w:type="dxa" w:w="1134"/>
            <w:vMerge/>
            <w:tcBorders/>
          </w:tcPr>
          <w:p/>
        </w:tc>
        <w:tc>
          <w:tcPr>
            <w:tcW w:type="dxa" w:w="900"/>
            <w:tcBorders/>
            <w:tcMar>
              <w:start w:w="0" w:type="dxa"/>
              <w:end w:w="0" w:type="dxa"/>
            </w:tcMar>
          </w:tcPr>
          <w:p>
            <w:pPr>
              <w:autoSpaceDN w:val="0"/>
              <w:autoSpaceDE w:val="0"/>
              <w:widowControl/>
              <w:spacing w:line="233" w:lineRule="auto" w:before="38" w:after="0"/>
              <w:ind w:left="0" w:right="0" w:firstLine="0"/>
              <w:jc w:val="center"/>
            </w:pPr>
            <w:r>
              <w:rPr>
                <w:rFonts w:ascii="TimesNewRoman" w:hAnsi="TimesNewRoman" w:eastAsia="TimesNewRoman"/>
                <w:b w:val="0"/>
                <w:i w:val="0"/>
                <w:color w:val="000000"/>
                <w:sz w:val="21"/>
              </w:rPr>
              <w:t xml:space="preserve">-0.85 </w:t>
            </w:r>
          </w:p>
        </w:tc>
        <w:tc>
          <w:tcPr>
            <w:tcW w:type="dxa" w:w="900"/>
            <w:tcBorders/>
            <w:tcMar>
              <w:start w:w="0" w:type="dxa"/>
              <w:end w:w="0" w:type="dxa"/>
            </w:tcMar>
          </w:tcPr>
          <w:p>
            <w:pPr>
              <w:autoSpaceDN w:val="0"/>
              <w:autoSpaceDE w:val="0"/>
              <w:widowControl/>
              <w:spacing w:line="233" w:lineRule="auto" w:before="38" w:after="0"/>
              <w:ind w:left="0" w:right="0" w:firstLine="0"/>
              <w:jc w:val="center"/>
            </w:pPr>
            <w:r>
              <w:rPr>
                <w:rFonts w:ascii="TimesNewRoman" w:hAnsi="TimesNewRoman" w:eastAsia="TimesNewRoman"/>
                <w:b w:val="0"/>
                <w:i w:val="0"/>
                <w:color w:val="000000"/>
                <w:sz w:val="21"/>
              </w:rPr>
              <w:t xml:space="preserve">-0.80 </w:t>
            </w:r>
          </w:p>
        </w:tc>
        <w:tc>
          <w:tcPr>
            <w:tcW w:type="dxa" w:w="1134"/>
            <w:vMerge/>
            <w:tcBorders>
              <w:top w:sz="7.2000000000000455" w:val="single" w:color="#000000"/>
              <w:bottom w:sz="8.0" w:val="single" w:color="#000000"/>
            </w:tcBorders>
          </w:tcPr>
          <w:p/>
        </w:tc>
        <w:tc>
          <w:tcPr>
            <w:tcW w:type="dxa" w:w="768"/>
            <w:tcBorders/>
            <w:tcMar>
              <w:start w:w="0" w:type="dxa"/>
              <w:end w:w="0" w:type="dxa"/>
            </w:tcMar>
          </w:tcPr>
          <w:p>
            <w:pPr>
              <w:autoSpaceDN w:val="0"/>
              <w:autoSpaceDE w:val="0"/>
              <w:widowControl/>
              <w:spacing w:line="233" w:lineRule="auto" w:before="38" w:after="0"/>
              <w:ind w:left="0" w:right="0" w:firstLine="0"/>
              <w:jc w:val="center"/>
            </w:pPr>
            <w:r>
              <w:rPr>
                <w:rFonts w:ascii="TimesNewRoman" w:hAnsi="TimesNewRoman" w:eastAsia="TimesNewRoman"/>
                <w:b w:val="0"/>
                <w:i w:val="0"/>
                <w:color w:val="000000"/>
                <w:sz w:val="21"/>
              </w:rPr>
              <w:t xml:space="preserve">-0.73 </w:t>
            </w:r>
          </w:p>
        </w:tc>
        <w:tc>
          <w:tcPr>
            <w:tcW w:type="dxa" w:w="1134"/>
            <w:vMerge/>
            <w:tcBorders>
              <w:top w:sz="7.2000000000000455" w:val="single" w:color="#000000"/>
              <w:bottom w:sz="8.0" w:val="single" w:color="#000000"/>
            </w:tcBorders>
          </w:tcPr>
          <w:p/>
        </w:tc>
        <w:tc>
          <w:tcPr>
            <w:tcW w:type="dxa" w:w="782"/>
            <w:tcBorders/>
            <w:tcMar>
              <w:start w:w="0" w:type="dxa"/>
              <w:end w:w="0" w:type="dxa"/>
            </w:tcMar>
          </w:tcPr>
          <w:p>
            <w:pPr>
              <w:autoSpaceDN w:val="0"/>
              <w:autoSpaceDE w:val="0"/>
              <w:widowControl/>
              <w:spacing w:line="233" w:lineRule="auto" w:before="38" w:after="0"/>
              <w:ind w:left="0" w:right="0" w:firstLine="0"/>
              <w:jc w:val="center"/>
            </w:pPr>
            <w:r>
              <w:rPr>
                <w:rFonts w:ascii="TimesNewRoman" w:hAnsi="TimesNewRoman" w:eastAsia="TimesNewRoman"/>
                <w:b w:val="0"/>
                <w:i w:val="0"/>
                <w:color w:val="000000"/>
                <w:sz w:val="21"/>
              </w:rPr>
              <w:t xml:space="preserve">-0.47 </w:t>
            </w:r>
          </w:p>
        </w:tc>
        <w:tc>
          <w:tcPr>
            <w:tcW w:type="dxa" w:w="900"/>
            <w:tcBorders/>
            <w:tcMar>
              <w:start w:w="0" w:type="dxa"/>
              <w:end w:w="0" w:type="dxa"/>
            </w:tcMar>
          </w:tcPr>
          <w:p>
            <w:pPr>
              <w:autoSpaceDN w:val="0"/>
              <w:autoSpaceDE w:val="0"/>
              <w:widowControl/>
              <w:spacing w:line="233" w:lineRule="auto" w:before="38" w:after="0"/>
              <w:ind w:left="0" w:right="0" w:firstLine="0"/>
              <w:jc w:val="center"/>
            </w:pPr>
            <w:r>
              <w:rPr>
                <w:rFonts w:ascii="TimesNewRoman" w:hAnsi="TimesNewRoman" w:eastAsia="TimesNewRoman"/>
                <w:b w:val="0"/>
                <w:i w:val="0"/>
                <w:color w:val="000000"/>
                <w:sz w:val="21"/>
              </w:rPr>
              <w:t xml:space="preserve">0.47 </w:t>
            </w:r>
          </w:p>
        </w:tc>
        <w:tc>
          <w:tcPr>
            <w:tcW w:type="dxa" w:w="1134"/>
            <w:vMerge/>
            <w:tcBorders/>
          </w:tcPr>
          <w:p/>
        </w:tc>
      </w:tr>
      <w:tr>
        <w:trPr>
          <w:trHeight w:hRule="exact" w:val="340"/>
        </w:trPr>
        <w:tc>
          <w:tcPr>
            <w:tcW w:type="dxa" w:w="291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盾构机连续作业</w:t>
            </w:r>
          </w:p>
        </w:tc>
        <w:tc>
          <w:tcPr>
            <w:tcW w:type="dxa" w:w="9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-0.85 </w:t>
            </w:r>
          </w:p>
        </w:tc>
        <w:tc>
          <w:tcPr>
            <w:tcW w:type="dxa" w:w="9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-0.79 </w:t>
            </w:r>
          </w:p>
        </w:tc>
        <w:tc>
          <w:tcPr>
            <w:tcW w:type="dxa" w:w="1134"/>
            <w:vMerge/>
            <w:tcBorders>
              <w:top w:sz="7.2000000000000455" w:val="single" w:color="#000000"/>
              <w:bottom w:sz="8.0" w:val="single" w:color="#000000"/>
            </w:tcBorders>
          </w:tcPr>
          <w:p/>
        </w:tc>
        <w:tc>
          <w:tcPr>
            <w:tcW w:type="dxa" w:w="768"/>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-0.72 </w:t>
            </w:r>
          </w:p>
        </w:tc>
        <w:tc>
          <w:tcPr>
            <w:tcW w:type="dxa" w:w="1134"/>
            <w:vMerge/>
            <w:tcBorders>
              <w:top w:sz="7.2000000000000455" w:val="single" w:color="#000000"/>
              <w:bottom w:sz="8.0" w:val="single" w:color="#000000"/>
            </w:tcBorders>
          </w:tcPr>
          <w:p/>
        </w:tc>
        <w:tc>
          <w:tcPr>
            <w:tcW w:type="dxa" w:w="782"/>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-0.43 </w:t>
            </w:r>
          </w:p>
        </w:tc>
        <w:tc>
          <w:tcPr>
            <w:tcW w:type="dxa" w:w="9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0.43 </w:t>
            </w:r>
          </w:p>
        </w:tc>
        <w:tc>
          <w:tcPr>
            <w:tcW w:type="dxa" w:w="1848"/>
            <w:vMerge w:val="restart"/>
            <w:tcBorders/>
            <w:tcMar>
              <w:start w:w="0" w:type="dxa"/>
              <w:end w:w="0" w:type="dxa"/>
            </w:tcMar>
            <w:tcMar>
              <w:start w:w="0" w:type="dxa"/>
              <w:end w:w="0" w:type="dxa"/>
            </w:tcMar>
          </w:tcPr>
          <w:p>
            <w:pPr>
              <w:autoSpaceDN w:val="0"/>
              <w:autoSpaceDE w:val="0"/>
              <w:widowControl/>
              <w:spacing w:line="206" w:lineRule="auto" w:before="132" w:after="0"/>
              <w:ind w:left="0" w:right="0" w:firstLine="0"/>
              <w:jc w:val="center"/>
            </w:pPr>
            <w:r>
              <w:rPr>
                <w:rFonts w:ascii="TimesNewRoman" w:hAnsi="TimesNewRoman" w:eastAsia="TimesNewRoman"/>
                <w:b w:val="0"/>
                <w:i w:val="0"/>
                <w:color w:val="000000"/>
                <w:sz w:val="21"/>
              </w:rPr>
              <w:t>5</w:t>
            </w:r>
            <w:r>
              <w:rPr>
                <w:rFonts w:ascii="SimSun" w:hAnsi="SimSun" w:eastAsia="SimSun"/>
                <w:b w:val="0"/>
                <w:i w:val="0"/>
                <w:color w:val="000000"/>
                <w:sz w:val="21"/>
              </w:rPr>
              <w:t xml:space="preserve"> 级</w:t>
            </w:r>
          </w:p>
        </w:tc>
      </w:tr>
      <w:tr>
        <w:trPr>
          <w:trHeight w:hRule="exact" w:val="84"/>
        </w:trPr>
        <w:tc>
          <w:tcPr>
            <w:tcW w:type="dxa" w:w="2910"/>
            <w:vMerge w:val="restart"/>
            <w:tcBorders/>
            <w:tcMar>
              <w:start w:w="0" w:type="dxa"/>
              <w:end w:w="0" w:type="dxa"/>
            </w:tcMar>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盾构非正常停机</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-0.79 </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-0.71 </w:t>
            </w:r>
          </w:p>
        </w:tc>
        <w:tc>
          <w:tcPr>
            <w:tcW w:type="dxa" w:w="1134"/>
            <w:vMerge/>
            <w:tcBorders>
              <w:top w:sz="7.2000000000000455" w:val="single" w:color="#000000"/>
              <w:bottom w:sz="8.0" w:val="single" w:color="#000000"/>
            </w:tcBorders>
          </w:tcPr>
          <w:p/>
        </w:tc>
        <w:tc>
          <w:tcPr>
            <w:tcW w:type="dxa" w:w="768"/>
            <w:vMerge w:val="restart"/>
            <w:tcBorders/>
            <w:tcMar>
              <w:start w:w="0" w:type="dxa"/>
              <w:end w:w="0" w:type="dxa"/>
            </w:tcMar>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-0.62 </w:t>
            </w:r>
          </w:p>
        </w:tc>
        <w:tc>
          <w:tcPr>
            <w:tcW w:type="dxa" w:w="1134"/>
            <w:vMerge/>
            <w:tcBorders>
              <w:top w:sz="7.2000000000000455" w:val="single" w:color="#000000"/>
              <w:bottom w:sz="8.0" w:val="single" w:color="#000000"/>
            </w:tcBorders>
          </w:tcPr>
          <w:p/>
        </w:tc>
        <w:tc>
          <w:tcPr>
            <w:tcW w:type="dxa" w:w="782"/>
            <w:vMerge w:val="restart"/>
            <w:tcBorders/>
            <w:tcMar>
              <w:start w:w="0" w:type="dxa"/>
              <w:end w:w="0" w:type="dxa"/>
            </w:tcMar>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-0.23 </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28" w:after="0"/>
              <w:ind w:left="0" w:right="0" w:firstLine="0"/>
              <w:jc w:val="center"/>
            </w:pPr>
            <w:r>
              <w:rPr>
                <w:rFonts w:ascii="TimesNewRoman" w:hAnsi="TimesNewRoman" w:eastAsia="TimesNewRoman"/>
                <w:b w:val="0"/>
                <w:i w:val="0"/>
                <w:color w:val="000000"/>
                <w:sz w:val="21"/>
              </w:rPr>
              <w:t xml:space="preserve">0.23 </w:t>
            </w:r>
          </w:p>
        </w:tc>
        <w:tc>
          <w:tcPr>
            <w:tcW w:type="dxa" w:w="1134"/>
            <w:vMerge/>
            <w:tcBorders/>
          </w:tcPr>
          <w:p/>
        </w:tc>
      </w:tr>
      <w:tr>
        <w:trPr>
          <w:trHeight w:hRule="exact" w:val="276"/>
        </w:trPr>
        <w:tc>
          <w:tcPr>
            <w:tcW w:type="dxa" w:w="1134"/>
            <w:vMerge/>
            <w:tcBorders/>
          </w:tcPr>
          <w:p/>
        </w:tc>
        <w:tc>
          <w:tcPr>
            <w:tcW w:type="dxa" w:w="1134"/>
            <w:vMerge/>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cPr>
          <w:p/>
        </w:tc>
        <w:tc>
          <w:tcPr>
            <w:tcW w:type="dxa" w:w="1848"/>
            <w:tcBorders/>
            <w:tcMar>
              <w:start w:w="0" w:type="dxa"/>
              <w:end w:w="0" w:type="dxa"/>
            </w:tcMar>
          </w:tcPr>
          <w:p>
            <w:pPr>
              <w:autoSpaceDN w:val="0"/>
              <w:autoSpaceDE w:val="0"/>
              <w:widowControl/>
              <w:spacing w:line="204" w:lineRule="auto" w:before="44" w:after="0"/>
              <w:ind w:left="0" w:right="0" w:firstLine="0"/>
              <w:jc w:val="center"/>
            </w:pPr>
            <w:r>
              <w:rPr>
                <w:rFonts w:ascii="TimesNewRoman" w:hAnsi="TimesNewRoman" w:eastAsia="TimesNewRoman"/>
                <w:b w:val="0"/>
                <w:i w:val="0"/>
                <w:color w:val="000000"/>
                <w:sz w:val="21"/>
              </w:rPr>
              <w:t>5</w:t>
            </w:r>
            <w:r>
              <w:rPr>
                <w:rFonts w:ascii="SimSun" w:hAnsi="SimSun" w:eastAsia="SimSun"/>
                <w:b w:val="0"/>
                <w:i w:val="0"/>
                <w:color w:val="000000"/>
                <w:sz w:val="21"/>
              </w:rPr>
              <w:t xml:space="preserve"> 级</w:t>
            </w:r>
          </w:p>
        </w:tc>
      </w:tr>
      <w:tr>
        <w:trPr>
          <w:trHeight w:hRule="exact" w:val="340"/>
        </w:trPr>
        <w:tc>
          <w:tcPr>
            <w:tcW w:type="dxa" w:w="291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排渣系统故障</w:t>
            </w:r>
          </w:p>
        </w:tc>
        <w:tc>
          <w:tcPr>
            <w:tcW w:type="dxa" w:w="9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-0.84 </w:t>
            </w:r>
          </w:p>
        </w:tc>
        <w:tc>
          <w:tcPr>
            <w:tcW w:type="dxa" w:w="9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-0.78 </w:t>
            </w:r>
          </w:p>
        </w:tc>
        <w:tc>
          <w:tcPr>
            <w:tcW w:type="dxa" w:w="1134"/>
            <w:vMerge/>
            <w:tcBorders>
              <w:top w:sz="7.2000000000000455" w:val="single" w:color="#000000"/>
              <w:bottom w:sz="8.0" w:val="single" w:color="#000000"/>
            </w:tcBorders>
          </w:tcPr>
          <w:p/>
        </w:tc>
        <w:tc>
          <w:tcPr>
            <w:tcW w:type="dxa" w:w="768"/>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-0.70 </w:t>
            </w:r>
          </w:p>
        </w:tc>
        <w:tc>
          <w:tcPr>
            <w:tcW w:type="dxa" w:w="1134"/>
            <w:vMerge/>
            <w:tcBorders>
              <w:top w:sz="7.2000000000000455" w:val="single" w:color="#000000"/>
              <w:bottom w:sz="8.0" w:val="single" w:color="#000000"/>
            </w:tcBorders>
          </w:tcPr>
          <w:p/>
        </w:tc>
        <w:tc>
          <w:tcPr>
            <w:tcW w:type="dxa" w:w="782"/>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-0.40 </w:t>
            </w:r>
          </w:p>
        </w:tc>
        <w:tc>
          <w:tcPr>
            <w:tcW w:type="dxa" w:w="900"/>
            <w:tcBorders/>
            <w:tcMar>
              <w:start w:w="0" w:type="dxa"/>
              <w:end w:w="0" w:type="dxa"/>
            </w:tcMar>
          </w:tcPr>
          <w:p>
            <w:pPr>
              <w:autoSpaceDN w:val="0"/>
              <w:autoSpaceDE w:val="0"/>
              <w:widowControl/>
              <w:spacing w:line="230" w:lineRule="auto" w:before="108" w:after="0"/>
              <w:ind w:left="0" w:right="0" w:firstLine="0"/>
              <w:jc w:val="center"/>
            </w:pPr>
            <w:r>
              <w:rPr>
                <w:rFonts w:ascii="TimesNewRoman" w:hAnsi="TimesNewRoman" w:eastAsia="TimesNewRoman"/>
                <w:b w:val="0"/>
                <w:i w:val="0"/>
                <w:color w:val="000000"/>
                <w:sz w:val="21"/>
              </w:rPr>
              <w:t xml:space="preserve">0.40 </w:t>
            </w:r>
          </w:p>
        </w:tc>
        <w:tc>
          <w:tcPr>
            <w:tcW w:type="dxa" w:w="1848"/>
            <w:vMerge w:val="restart"/>
            <w:tcBorders/>
            <w:tcMar>
              <w:start w:w="0" w:type="dxa"/>
              <w:end w:w="0" w:type="dxa"/>
            </w:tcMar>
            <w:tcMar>
              <w:start w:w="0" w:type="dxa"/>
              <w:end w:w="0" w:type="dxa"/>
            </w:tcMar>
          </w:tcPr>
          <w:p>
            <w:pPr>
              <w:autoSpaceDN w:val="0"/>
              <w:autoSpaceDE w:val="0"/>
              <w:widowControl/>
              <w:spacing w:line="204" w:lineRule="auto" w:before="134" w:after="0"/>
              <w:ind w:left="0" w:right="0" w:firstLine="0"/>
              <w:jc w:val="center"/>
            </w:pPr>
            <w:r>
              <w:rPr>
                <w:rFonts w:ascii="TimesNewRoman" w:hAnsi="TimesNewRoman" w:eastAsia="TimesNewRoman"/>
                <w:b w:val="0"/>
                <w:i w:val="0"/>
                <w:color w:val="000000"/>
                <w:sz w:val="21"/>
              </w:rPr>
              <w:t>5</w:t>
            </w:r>
            <w:r>
              <w:rPr>
                <w:rFonts w:ascii="SimSun" w:hAnsi="SimSun" w:eastAsia="SimSun"/>
                <w:b w:val="0"/>
                <w:i w:val="0"/>
                <w:color w:val="000000"/>
                <w:sz w:val="21"/>
              </w:rPr>
              <w:t xml:space="preserve"> 级</w:t>
            </w:r>
          </w:p>
        </w:tc>
      </w:tr>
      <w:tr>
        <w:trPr>
          <w:trHeight w:hRule="exact" w:val="84"/>
        </w:trPr>
        <w:tc>
          <w:tcPr>
            <w:tcW w:type="dxa" w:w="2910"/>
            <w:vMerge w:val="restart"/>
            <w:tcBorders/>
            <w:tcMar>
              <w:start w:w="0" w:type="dxa"/>
              <w:end w:w="0" w:type="dxa"/>
            </w:tcMar>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对安全重视程度不足</w:t>
            </w:r>
          </w:p>
        </w:tc>
        <w:tc>
          <w:tcPr>
            <w:tcW w:type="dxa" w:w="900"/>
            <w:vMerge w:val="restart"/>
            <w:tcBorders/>
            <w:tcMar>
              <w:start w:w="0" w:type="dxa"/>
              <w:end w:w="0" w:type="dxa"/>
            </w:tcMar>
            <w:tcMar>
              <w:start w:w="0" w:type="dxa"/>
              <w:end w:w="0" w:type="dxa"/>
            </w:tcMar>
          </w:tcPr>
          <w:p>
            <w:pPr>
              <w:autoSpaceDN w:val="0"/>
              <w:autoSpaceDE w:val="0"/>
              <w:widowControl/>
              <w:spacing w:line="233" w:lineRule="auto" w:before="146" w:after="0"/>
              <w:ind w:left="0" w:right="0" w:firstLine="0"/>
              <w:jc w:val="center"/>
            </w:pPr>
            <w:r>
              <w:rPr>
                <w:rFonts w:ascii="TimesNewRoman" w:hAnsi="TimesNewRoman" w:eastAsia="TimesNewRoman"/>
                <w:b w:val="0"/>
                <w:i w:val="0"/>
                <w:color w:val="000000"/>
                <w:sz w:val="21"/>
              </w:rPr>
              <w:t xml:space="preserve">-0.42 </w:t>
            </w:r>
          </w:p>
        </w:tc>
        <w:tc>
          <w:tcPr>
            <w:tcW w:type="dxa" w:w="900"/>
            <w:vMerge w:val="restart"/>
            <w:tcBorders/>
            <w:tcMar>
              <w:start w:w="0" w:type="dxa"/>
              <w:end w:w="0" w:type="dxa"/>
            </w:tcMar>
            <w:tcMar>
              <w:start w:w="0" w:type="dxa"/>
              <w:end w:w="0" w:type="dxa"/>
            </w:tcMar>
          </w:tcPr>
          <w:p>
            <w:pPr>
              <w:autoSpaceDN w:val="0"/>
              <w:autoSpaceDE w:val="0"/>
              <w:widowControl/>
              <w:spacing w:line="233" w:lineRule="auto" w:before="146" w:after="0"/>
              <w:ind w:left="0" w:right="0" w:firstLine="0"/>
              <w:jc w:val="center"/>
            </w:pPr>
            <w:r>
              <w:rPr>
                <w:rFonts w:ascii="TimesNewRoman" w:hAnsi="TimesNewRoman" w:eastAsia="TimesNewRoman"/>
                <w:b w:val="0"/>
                <w:i w:val="0"/>
                <w:color w:val="000000"/>
                <w:sz w:val="21"/>
              </w:rPr>
              <w:t xml:space="preserve">-0.21 </w:t>
            </w:r>
          </w:p>
        </w:tc>
        <w:tc>
          <w:tcPr>
            <w:tcW w:type="dxa" w:w="1134"/>
            <w:vMerge/>
            <w:tcBorders>
              <w:top w:sz="7.2000000000000455" w:val="single" w:color="#000000"/>
              <w:bottom w:sz="8.0" w:val="single" w:color="#000000"/>
            </w:tcBorders>
          </w:tcPr>
          <w:p/>
        </w:tc>
        <w:tc>
          <w:tcPr>
            <w:tcW w:type="dxa" w:w="768"/>
            <w:vMerge w:val="restart"/>
            <w:tcBorders/>
            <w:tcMar>
              <w:start w:w="0" w:type="dxa"/>
              <w:end w:w="0" w:type="dxa"/>
            </w:tcMar>
            <w:tcMar>
              <w:start w:w="0" w:type="dxa"/>
              <w:end w:w="0" w:type="dxa"/>
            </w:tcMar>
          </w:tcPr>
          <w:p>
            <w:pPr>
              <w:autoSpaceDN w:val="0"/>
              <w:autoSpaceDE w:val="0"/>
              <w:widowControl/>
              <w:spacing w:line="233" w:lineRule="auto" w:before="146" w:after="0"/>
              <w:ind w:left="0" w:right="0" w:firstLine="0"/>
              <w:jc w:val="center"/>
            </w:pPr>
            <w:r>
              <w:rPr>
                <w:rFonts w:ascii="TimesNewRoman" w:hAnsi="TimesNewRoman" w:eastAsia="TimesNewRoman"/>
                <w:b w:val="0"/>
                <w:i w:val="0"/>
                <w:color w:val="000000"/>
                <w:sz w:val="21"/>
              </w:rPr>
              <w:t xml:space="preserve">0.18 </w:t>
            </w:r>
          </w:p>
        </w:tc>
        <w:tc>
          <w:tcPr>
            <w:tcW w:type="dxa" w:w="1134"/>
            <w:vMerge/>
            <w:tcBorders>
              <w:top w:sz="7.2000000000000455" w:val="single" w:color="#000000"/>
              <w:bottom w:sz="8.0" w:val="single" w:color="#000000"/>
            </w:tcBorders>
          </w:tcPr>
          <w:p/>
        </w:tc>
        <w:tc>
          <w:tcPr>
            <w:tcW w:type="dxa" w:w="782"/>
            <w:vMerge w:val="restart"/>
            <w:tcBorders/>
            <w:tcMar>
              <w:start w:w="0" w:type="dxa"/>
              <w:end w:w="0" w:type="dxa"/>
            </w:tcMar>
            <w:tcMar>
              <w:start w:w="0" w:type="dxa"/>
              <w:end w:w="0" w:type="dxa"/>
            </w:tcMar>
          </w:tcPr>
          <w:p>
            <w:pPr>
              <w:autoSpaceDN w:val="0"/>
              <w:autoSpaceDE w:val="0"/>
              <w:widowControl/>
              <w:spacing w:line="233" w:lineRule="auto" w:before="146" w:after="0"/>
              <w:ind w:left="0" w:right="0" w:firstLine="0"/>
              <w:jc w:val="center"/>
            </w:pPr>
            <w:r>
              <w:rPr>
                <w:rFonts w:ascii="TimesNewRoman" w:hAnsi="TimesNewRoman" w:eastAsia="TimesNewRoman"/>
                <w:b w:val="0"/>
                <w:i w:val="0"/>
                <w:color w:val="000000"/>
                <w:sz w:val="21"/>
              </w:rPr>
              <w:t xml:space="preserve">-0.05 </w:t>
            </w:r>
          </w:p>
        </w:tc>
        <w:tc>
          <w:tcPr>
            <w:tcW w:type="dxa" w:w="900"/>
            <w:vMerge w:val="restart"/>
            <w:tcBorders/>
            <w:tcMar>
              <w:start w:w="0" w:type="dxa"/>
              <w:end w:w="0" w:type="dxa"/>
            </w:tcMar>
            <w:tcMar>
              <w:start w:w="0" w:type="dxa"/>
              <w:end w:w="0" w:type="dxa"/>
            </w:tcMar>
          </w:tcPr>
          <w:p>
            <w:pPr>
              <w:autoSpaceDN w:val="0"/>
              <w:autoSpaceDE w:val="0"/>
              <w:widowControl/>
              <w:spacing w:line="233" w:lineRule="auto" w:before="146" w:after="0"/>
              <w:ind w:left="0" w:right="0" w:firstLine="0"/>
              <w:jc w:val="center"/>
            </w:pPr>
            <w:r>
              <w:rPr>
                <w:rFonts w:ascii="TimesNewRoman" w:hAnsi="TimesNewRoman" w:eastAsia="TimesNewRoman"/>
                <w:b w:val="0"/>
                <w:i w:val="0"/>
                <w:color w:val="000000"/>
                <w:sz w:val="21"/>
              </w:rPr>
              <w:t xml:space="preserve">-0.35 </w:t>
            </w:r>
          </w:p>
        </w:tc>
        <w:tc>
          <w:tcPr>
            <w:tcW w:type="dxa" w:w="1134"/>
            <w:vMerge/>
            <w:tcBorders/>
          </w:tcPr>
          <w:p/>
        </w:tc>
      </w:tr>
      <w:tr>
        <w:trPr>
          <w:trHeight w:hRule="exact" w:val="296"/>
        </w:trPr>
        <w:tc>
          <w:tcPr>
            <w:tcW w:type="dxa" w:w="1134"/>
            <w:vMerge/>
            <w:tcBorders/>
          </w:tcPr>
          <w:p/>
        </w:tc>
        <w:tc>
          <w:tcPr>
            <w:tcW w:type="dxa" w:w="1134"/>
            <w:vMerge/>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cPr>
          <w:p/>
        </w:tc>
        <w:tc>
          <w:tcPr>
            <w:tcW w:type="dxa" w:w="1848"/>
            <w:tcBorders/>
            <w:tcMar>
              <w:start w:w="0" w:type="dxa"/>
              <w:end w:w="0" w:type="dxa"/>
            </w:tcMar>
          </w:tcPr>
          <w:p>
            <w:pPr>
              <w:autoSpaceDN w:val="0"/>
              <w:autoSpaceDE w:val="0"/>
              <w:widowControl/>
              <w:spacing w:line="204" w:lineRule="auto" w:before="60" w:after="0"/>
              <w:ind w:left="0" w:right="0" w:firstLine="0"/>
              <w:jc w:val="center"/>
            </w:pPr>
            <w:r>
              <w:rPr>
                <w:rFonts w:ascii="TimesNewRoman" w:hAnsi="TimesNewRoman" w:eastAsia="TimesNewRoman"/>
                <w:b w:val="0"/>
                <w:i w:val="0"/>
                <w:color w:val="000000"/>
                <w:sz w:val="21"/>
              </w:rPr>
              <w:t>3</w:t>
            </w:r>
            <w:r>
              <w:rPr>
                <w:rFonts w:ascii="SimSun" w:hAnsi="SimSun" w:eastAsia="SimSun"/>
                <w:b w:val="0"/>
                <w:i w:val="0"/>
                <w:color w:val="000000"/>
                <w:sz w:val="21"/>
              </w:rPr>
              <w:t xml:space="preserve"> 级</w:t>
            </w:r>
          </w:p>
        </w:tc>
      </w:tr>
      <w:tr>
        <w:trPr>
          <w:trHeight w:hRule="exact" w:val="340"/>
        </w:trPr>
        <w:tc>
          <w:tcPr>
            <w:tcW w:type="dxa" w:w="2910"/>
            <w:tcBorders/>
            <w:tcMar>
              <w:start w:w="0" w:type="dxa"/>
              <w:end w:w="0" w:type="dxa"/>
            </w:tcMar>
          </w:tcPr>
          <w:p>
            <w:pPr>
              <w:autoSpaceDN w:val="0"/>
              <w:autoSpaceDE w:val="0"/>
              <w:widowControl/>
              <w:spacing w:line="185" w:lineRule="auto" w:before="122" w:after="0"/>
              <w:ind w:left="0" w:right="0" w:firstLine="0"/>
              <w:jc w:val="center"/>
            </w:pPr>
            <w:r>
              <w:rPr>
                <w:rFonts w:ascii="SimSun" w:hAnsi="SimSun" w:eastAsia="SimSun"/>
                <w:b w:val="0"/>
                <w:i w:val="0"/>
                <w:color w:val="000000"/>
                <w:sz w:val="21"/>
              </w:rPr>
              <w:t>未按规范操作设备</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38" w:after="0"/>
              <w:ind w:left="0" w:right="0" w:firstLine="0"/>
              <w:jc w:val="center"/>
            </w:pPr>
            <w:r>
              <w:rPr>
                <w:rFonts w:ascii="TimesNewRoman" w:hAnsi="TimesNewRoman" w:eastAsia="TimesNewRoman"/>
                <w:b w:val="0"/>
                <w:i w:val="0"/>
                <w:color w:val="000000"/>
                <w:sz w:val="21"/>
              </w:rPr>
              <w:t xml:space="preserve">-0.41 </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38" w:after="0"/>
              <w:ind w:left="0" w:right="0" w:firstLine="0"/>
              <w:jc w:val="center"/>
            </w:pPr>
            <w:r>
              <w:rPr>
                <w:rFonts w:ascii="TimesNewRoman" w:hAnsi="TimesNewRoman" w:eastAsia="TimesNewRoman"/>
                <w:b w:val="0"/>
                <w:i w:val="0"/>
                <w:color w:val="000000"/>
                <w:sz w:val="21"/>
              </w:rPr>
              <w:t xml:space="preserve">-0.18 </w:t>
            </w:r>
          </w:p>
        </w:tc>
        <w:tc>
          <w:tcPr>
            <w:tcW w:type="dxa" w:w="1134"/>
            <w:vMerge/>
            <w:tcBorders>
              <w:top w:sz="7.2000000000000455" w:val="single" w:color="#000000"/>
              <w:bottom w:sz="8.0" w:val="single" w:color="#000000"/>
            </w:tcBorders>
          </w:tcPr>
          <w:p/>
        </w:tc>
        <w:tc>
          <w:tcPr>
            <w:tcW w:type="dxa" w:w="768"/>
            <w:vMerge w:val="restart"/>
            <w:tcBorders/>
            <w:tcMar>
              <w:start w:w="0" w:type="dxa"/>
              <w:end w:w="0" w:type="dxa"/>
            </w:tcMar>
            <w:tcMar>
              <w:start w:w="0" w:type="dxa"/>
              <w:end w:w="0" w:type="dxa"/>
            </w:tcMar>
          </w:tcPr>
          <w:p>
            <w:pPr>
              <w:autoSpaceDN w:val="0"/>
              <w:autoSpaceDE w:val="0"/>
              <w:widowControl/>
              <w:spacing w:line="230" w:lineRule="auto" w:before="138" w:after="0"/>
              <w:ind w:left="0" w:right="0" w:firstLine="0"/>
              <w:jc w:val="center"/>
            </w:pPr>
            <w:r>
              <w:rPr>
                <w:rFonts w:ascii="TimesNewRoman" w:hAnsi="TimesNewRoman" w:eastAsia="TimesNewRoman"/>
                <w:b w:val="0"/>
                <w:i w:val="0"/>
                <w:color w:val="000000"/>
                <w:sz w:val="21"/>
              </w:rPr>
              <w:t xml:space="preserve">0.27 </w:t>
            </w:r>
          </w:p>
        </w:tc>
        <w:tc>
          <w:tcPr>
            <w:tcW w:type="dxa" w:w="1134"/>
            <w:vMerge/>
            <w:tcBorders>
              <w:top w:sz="7.2000000000000455" w:val="single" w:color="#000000"/>
              <w:bottom w:sz="8.0" w:val="single" w:color="#000000"/>
            </w:tcBorders>
          </w:tcPr>
          <w:p/>
        </w:tc>
        <w:tc>
          <w:tcPr>
            <w:tcW w:type="dxa" w:w="782"/>
            <w:vMerge w:val="restart"/>
            <w:tcBorders/>
            <w:tcMar>
              <w:start w:w="0" w:type="dxa"/>
              <w:end w:w="0" w:type="dxa"/>
            </w:tcMar>
            <w:tcMar>
              <w:start w:w="0" w:type="dxa"/>
              <w:end w:w="0" w:type="dxa"/>
            </w:tcMar>
          </w:tcPr>
          <w:p>
            <w:pPr>
              <w:autoSpaceDN w:val="0"/>
              <w:autoSpaceDE w:val="0"/>
              <w:widowControl/>
              <w:spacing w:line="230" w:lineRule="auto" w:before="138" w:after="0"/>
              <w:ind w:left="0" w:right="0" w:firstLine="0"/>
              <w:jc w:val="center"/>
            </w:pPr>
            <w:r>
              <w:rPr>
                <w:rFonts w:ascii="TimesNewRoman" w:hAnsi="TimesNewRoman" w:eastAsia="TimesNewRoman"/>
                <w:b w:val="0"/>
                <w:i w:val="0"/>
                <w:color w:val="000000"/>
                <w:sz w:val="21"/>
              </w:rPr>
              <w:t xml:space="preserve">-0.08 </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38" w:after="0"/>
              <w:ind w:left="0" w:right="0" w:firstLine="0"/>
              <w:jc w:val="center"/>
            </w:pPr>
            <w:r>
              <w:rPr>
                <w:rFonts w:ascii="TimesNewRoman" w:hAnsi="TimesNewRoman" w:eastAsia="TimesNewRoman"/>
                <w:b w:val="0"/>
                <w:i w:val="0"/>
                <w:color w:val="000000"/>
                <w:sz w:val="21"/>
              </w:rPr>
              <w:t xml:space="preserve">-0.35 </w:t>
            </w:r>
          </w:p>
        </w:tc>
        <w:tc>
          <w:tcPr>
            <w:tcW w:type="dxa" w:w="1848"/>
            <w:tcBorders/>
            <w:tcMar>
              <w:start w:w="0" w:type="dxa"/>
              <w:end w:w="0" w:type="dxa"/>
            </w:tcMar>
          </w:tcPr>
          <w:p>
            <w:pPr>
              <w:autoSpaceDN w:val="0"/>
              <w:autoSpaceDE w:val="0"/>
              <w:widowControl/>
              <w:spacing w:line="206" w:lineRule="auto" w:before="106" w:after="0"/>
              <w:ind w:left="0" w:right="0" w:firstLine="0"/>
              <w:jc w:val="center"/>
            </w:pPr>
            <w:r>
              <w:rPr>
                <w:rFonts w:ascii="TimesNewRoman" w:hAnsi="TimesNewRoman" w:eastAsia="TimesNewRoman"/>
                <w:b w:val="0"/>
                <w:i w:val="0"/>
                <w:color w:val="000000"/>
                <w:sz w:val="21"/>
              </w:rPr>
              <w:t>3</w:t>
            </w:r>
            <w:r>
              <w:rPr>
                <w:rFonts w:ascii="SimSun" w:hAnsi="SimSun" w:eastAsia="SimSun"/>
                <w:b w:val="0"/>
                <w:i w:val="0"/>
                <w:color w:val="000000"/>
                <w:sz w:val="21"/>
              </w:rPr>
              <w:t xml:space="preserve"> 级</w:t>
            </w:r>
          </w:p>
        </w:tc>
      </w:tr>
      <w:tr>
        <w:trPr>
          <w:trHeight w:hRule="exact" w:val="70"/>
        </w:trPr>
        <w:tc>
          <w:tcPr>
            <w:tcW w:type="dxa" w:w="2910"/>
            <w:vMerge w:val="restart"/>
            <w:tcBorders/>
            <w:tcMar>
              <w:start w:w="0" w:type="dxa"/>
              <w:end w:w="0" w:type="dxa"/>
            </w:tcMar>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1"/>
              </w:rPr>
              <w:t>沟通能力不足</w:t>
            </w:r>
          </w:p>
        </w:tc>
        <w:tc>
          <w:tcPr>
            <w:tcW w:type="dxa" w:w="1134"/>
            <w:vMerge/>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op w:sz="7.2000000000000455" w:val="single" w:color="#000000"/>
              <w:bottom w:sz="8.0" w:val="single" w:color="#000000"/>
            </w:tcBorders>
          </w:tcPr>
          <w:p/>
        </w:tc>
        <w:tc>
          <w:tcPr>
            <w:tcW w:type="dxa" w:w="1134"/>
            <w:vMerge/>
            <w:tcBorders/>
          </w:tcPr>
          <w:p/>
        </w:tc>
        <w:tc>
          <w:tcPr>
            <w:tcW w:type="dxa" w:w="1134"/>
            <w:vMerge/>
            <w:tcBorders/>
          </w:tcPr>
          <w:p/>
        </w:tc>
        <w:tc>
          <w:tcPr>
            <w:tcW w:type="dxa" w:w="1848"/>
            <w:vMerge w:val="restart"/>
            <w:tcBorders/>
            <w:tcMar>
              <w:start w:w="0" w:type="dxa"/>
              <w:end w:w="0" w:type="dxa"/>
            </w:tcMar>
            <w:tcMar>
              <w:start w:w="0" w:type="dxa"/>
              <w:end w:w="0" w:type="dxa"/>
            </w:tcMar>
          </w:tcPr>
          <w:p>
            <w:pPr>
              <w:autoSpaceDN w:val="0"/>
              <w:autoSpaceDE w:val="0"/>
              <w:widowControl/>
              <w:spacing w:line="206" w:lineRule="auto" w:before="106" w:after="0"/>
              <w:ind w:left="0" w:right="0" w:firstLine="0"/>
              <w:jc w:val="center"/>
            </w:pPr>
            <w:r>
              <w:rPr>
                <w:rFonts w:ascii="TimesNewRoman" w:hAnsi="TimesNewRoman" w:eastAsia="TimesNewRoman"/>
                <w:b w:val="0"/>
                <w:i w:val="0"/>
                <w:color w:val="000000"/>
                <w:sz w:val="21"/>
              </w:rPr>
              <w:t>4</w:t>
            </w:r>
            <w:r>
              <w:rPr>
                <w:rFonts w:ascii="SimSun" w:hAnsi="SimSun" w:eastAsia="SimSun"/>
                <w:b w:val="0"/>
                <w:i w:val="0"/>
                <w:color w:val="000000"/>
                <w:sz w:val="21"/>
              </w:rPr>
              <w:t xml:space="preserve"> 级</w:t>
            </w:r>
          </w:p>
        </w:tc>
      </w:tr>
      <w:tr>
        <w:trPr>
          <w:trHeight w:hRule="exact" w:val="270"/>
        </w:trPr>
        <w:tc>
          <w:tcPr>
            <w:tcW w:type="dxa" w:w="1134"/>
            <w:vMerge/>
            <w:tcBorders/>
          </w:tcPr>
          <w:p/>
        </w:tc>
        <w:tc>
          <w:tcPr>
            <w:tcW w:type="dxa" w:w="9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-0.48 </w:t>
            </w:r>
          </w:p>
        </w:tc>
        <w:tc>
          <w:tcPr>
            <w:tcW w:type="dxa" w:w="9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-0.28 </w:t>
            </w:r>
          </w:p>
        </w:tc>
        <w:tc>
          <w:tcPr>
            <w:tcW w:type="dxa" w:w="1134"/>
            <w:vMerge/>
            <w:tcBorders>
              <w:top w:sz="7.2000000000000455" w:val="single" w:color="#000000"/>
              <w:bottom w:sz="8.0" w:val="single" w:color="#000000"/>
            </w:tcBorders>
          </w:tcPr>
          <w:p/>
        </w:tc>
        <w:tc>
          <w:tcPr>
            <w:tcW w:type="dxa" w:w="768"/>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-0.04 </w:t>
            </w:r>
          </w:p>
        </w:tc>
        <w:tc>
          <w:tcPr>
            <w:tcW w:type="dxa" w:w="1134"/>
            <w:vMerge/>
            <w:tcBorders>
              <w:top w:sz="7.2000000000000455" w:val="single" w:color="#000000"/>
              <w:bottom w:sz="8.0" w:val="single" w:color="#000000"/>
            </w:tcBorders>
          </w:tcPr>
          <w:p/>
        </w:tc>
        <w:tc>
          <w:tcPr>
            <w:tcW w:type="dxa" w:w="782"/>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0.09 </w:t>
            </w:r>
          </w:p>
        </w:tc>
        <w:tc>
          <w:tcPr>
            <w:tcW w:type="dxa" w:w="900"/>
            <w:tcBorders/>
            <w:tcMar>
              <w:start w:w="0" w:type="dxa"/>
              <w:end w:w="0" w:type="dxa"/>
            </w:tcMar>
          </w:tcPr>
          <w:p>
            <w:pPr>
              <w:autoSpaceDN w:val="0"/>
              <w:autoSpaceDE w:val="0"/>
              <w:widowControl/>
              <w:spacing w:line="230" w:lineRule="auto" w:before="38" w:after="0"/>
              <w:ind w:left="0" w:right="0" w:firstLine="0"/>
              <w:jc w:val="center"/>
            </w:pPr>
            <w:r>
              <w:rPr>
                <w:rFonts w:ascii="TimesNewRoman" w:hAnsi="TimesNewRoman" w:eastAsia="TimesNewRoman"/>
                <w:b w:val="0"/>
                <w:i w:val="0"/>
                <w:color w:val="000000"/>
                <w:sz w:val="21"/>
              </w:rPr>
              <w:t xml:space="preserve">-0.32 </w:t>
            </w:r>
          </w:p>
        </w:tc>
        <w:tc>
          <w:tcPr>
            <w:tcW w:type="dxa" w:w="1134"/>
            <w:vMerge/>
            <w:tcBorders/>
          </w:tcPr>
          <w:p/>
        </w:tc>
      </w:tr>
      <w:tr>
        <w:trPr>
          <w:trHeight w:hRule="exact" w:val="360"/>
        </w:trPr>
        <w:tc>
          <w:tcPr>
            <w:tcW w:type="dxa" w:w="291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无特种设备作业证</w:t>
            </w:r>
          </w:p>
        </w:tc>
        <w:tc>
          <w:tcPr>
            <w:tcW w:type="dxa" w:w="90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-0.39 </w:t>
            </w:r>
          </w:p>
        </w:tc>
        <w:tc>
          <w:tcPr>
            <w:tcW w:type="dxa" w:w="90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-0.16 </w:t>
            </w:r>
          </w:p>
        </w:tc>
        <w:tc>
          <w:tcPr>
            <w:tcW w:type="dxa" w:w="1134"/>
            <w:vMerge/>
            <w:tcBorders>
              <w:top w:sz="7.2000000000000455" w:val="single" w:color="#000000"/>
              <w:bottom w:sz="8.0" w:val="single" w:color="#000000"/>
            </w:tcBorders>
          </w:tcPr>
          <w:p/>
        </w:tc>
        <w:tc>
          <w:tcPr>
            <w:tcW w:type="dxa" w:w="768"/>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0.37 </w:t>
            </w:r>
          </w:p>
        </w:tc>
        <w:tc>
          <w:tcPr>
            <w:tcW w:type="dxa" w:w="1134"/>
            <w:vMerge/>
            <w:tcBorders>
              <w:top w:sz="7.2000000000000455" w:val="single" w:color="#000000"/>
              <w:bottom w:sz="8.0" w:val="single" w:color="#000000"/>
            </w:tcBorders>
          </w:tcPr>
          <w:p/>
        </w:tc>
        <w:tc>
          <w:tcPr>
            <w:tcW w:type="dxa" w:w="782"/>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-0.10 </w:t>
            </w:r>
          </w:p>
        </w:tc>
        <w:tc>
          <w:tcPr>
            <w:tcW w:type="dxa" w:w="900"/>
            <w:tcBorders/>
            <w:tcMar>
              <w:start w:w="0" w:type="dxa"/>
              <w:end w:w="0" w:type="dxa"/>
            </w:tcMar>
          </w:tcPr>
          <w:p>
            <w:pPr>
              <w:autoSpaceDN w:val="0"/>
              <w:autoSpaceDE w:val="0"/>
              <w:widowControl/>
              <w:spacing w:line="230" w:lineRule="auto" w:before="120" w:after="0"/>
              <w:ind w:left="0" w:right="0" w:firstLine="0"/>
              <w:jc w:val="center"/>
            </w:pPr>
            <w:r>
              <w:rPr>
                <w:rFonts w:ascii="TimesNewRoman" w:hAnsi="TimesNewRoman" w:eastAsia="TimesNewRoman"/>
                <w:b w:val="0"/>
                <w:i w:val="0"/>
                <w:color w:val="000000"/>
                <w:sz w:val="21"/>
              </w:rPr>
              <w:t xml:space="preserve">-0.36 </w:t>
            </w:r>
          </w:p>
        </w:tc>
        <w:tc>
          <w:tcPr>
            <w:tcW w:type="dxa" w:w="1848"/>
            <w:tcBorders/>
            <w:tcMar>
              <w:start w:w="0" w:type="dxa"/>
              <w:end w:w="0" w:type="dxa"/>
            </w:tcMar>
          </w:tcPr>
          <w:p>
            <w:pPr>
              <w:autoSpaceDN w:val="0"/>
              <w:autoSpaceDE w:val="0"/>
              <w:widowControl/>
              <w:spacing w:line="204" w:lineRule="auto" w:before="128" w:after="0"/>
              <w:ind w:left="0" w:right="0" w:firstLine="0"/>
              <w:jc w:val="center"/>
            </w:pPr>
            <w:r>
              <w:rPr>
                <w:rFonts w:ascii="TimesNewRoman" w:hAnsi="TimesNewRoman" w:eastAsia="TimesNewRoman"/>
                <w:b w:val="0"/>
                <w:i w:val="0"/>
                <w:color w:val="000000"/>
                <w:sz w:val="21"/>
              </w:rPr>
              <w:t>3</w:t>
            </w:r>
            <w:r>
              <w:rPr>
                <w:rFonts w:ascii="SimSun" w:hAnsi="SimSun" w:eastAsia="SimSun"/>
                <w:b w:val="0"/>
                <w:i w:val="0"/>
                <w:color w:val="000000"/>
                <w:sz w:val="21"/>
              </w:rPr>
              <w:t xml:space="preserve"> 级</w:t>
            </w:r>
          </w:p>
        </w:tc>
      </w:tr>
      <w:tr>
        <w:trPr>
          <w:trHeight w:hRule="exact" w:val="454"/>
        </w:trPr>
        <w:tc>
          <w:tcPr>
            <w:tcW w:type="dxa" w:w="2910"/>
            <w:tcBorders>
              <w:bottom w:sz="8.0" w:val="single" w:color="#000000"/>
            </w:tcBorders>
            <w:tcMar>
              <w:start w:w="0" w:type="dxa"/>
              <w:end w:w="0" w:type="dxa"/>
            </w:tcMar>
          </w:tcPr>
          <w:p>
            <w:pPr>
              <w:autoSpaceDN w:val="0"/>
              <w:autoSpaceDE w:val="0"/>
              <w:widowControl/>
              <w:spacing w:line="185" w:lineRule="auto" w:before="132" w:after="0"/>
              <w:ind w:left="0" w:right="0" w:firstLine="0"/>
              <w:jc w:val="center"/>
            </w:pPr>
            <w:r>
              <w:rPr>
                <w:rFonts w:ascii="SimSun" w:hAnsi="SimSun" w:eastAsia="SimSun"/>
                <w:b w:val="0"/>
                <w:i w:val="0"/>
                <w:color w:val="000000"/>
                <w:sz w:val="21"/>
              </w:rPr>
              <w:t>未安全教育和培训</w:t>
            </w:r>
          </w:p>
        </w:tc>
        <w:tc>
          <w:tcPr>
            <w:tcW w:type="dxa" w:w="900"/>
            <w:tcBorders>
              <w:bottom w:sz="8.0" w:val="single" w:color="#000000"/>
            </w:tcBorders>
            <w:tcMar>
              <w:start w:w="0" w:type="dxa"/>
              <w:end w:w="0" w:type="dxa"/>
            </w:tcMar>
          </w:tcPr>
          <w:p>
            <w:pPr>
              <w:autoSpaceDN w:val="0"/>
              <w:tabs>
                <w:tab w:pos="240" w:val="left"/>
              </w:tabs>
              <w:autoSpaceDE w:val="0"/>
              <w:widowControl/>
              <w:spacing w:line="240" w:lineRule="auto" w:before="110" w:after="0"/>
              <w:ind w:left="2" w:right="0" w:firstLine="0"/>
              <w:jc w:val="left"/>
            </w:pPr>
            <w:r>
              <w:drawing>
                <wp:inline xmlns:a="http://schemas.openxmlformats.org/drawingml/2006/main" xmlns:pic="http://schemas.openxmlformats.org/drawingml/2006/picture">
                  <wp:extent cx="10160" cy="97790"/>
                  <wp:docPr id="415" name="Picture 415"/>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10160" cy="97790"/>
                          </a:xfrm>
                          <a:prstGeom prst="rect"/>
                        </pic:spPr>
                      </pic:pic>
                    </a:graphicData>
                  </a:graphic>
                </wp:inline>
              </w:drawing>
            </w:r>
            <w:r>
              <w:tab/>
            </w:r>
            <w:r>
              <w:rPr>
                <w:rFonts w:ascii="TimesNewRoman" w:hAnsi="TimesNewRoman" w:eastAsia="TimesNewRoman"/>
                <w:b w:val="0"/>
                <w:i w:val="0"/>
                <w:color w:val="000000"/>
                <w:sz w:val="21"/>
              </w:rPr>
              <w:t xml:space="preserve">-0.42 </w:t>
            </w:r>
          </w:p>
        </w:tc>
        <w:tc>
          <w:tcPr>
            <w:tcW w:type="dxa" w:w="900"/>
            <w:tcBorders>
              <w:bottom w:sz="8.0" w:val="single" w:color="#000000"/>
            </w:tcBorders>
            <w:tcMar>
              <w:start w:w="0" w:type="dxa"/>
              <w:end w:w="0" w:type="dxa"/>
            </w:tcMar>
          </w:tcPr>
          <w:p>
            <w:pPr>
              <w:autoSpaceDN w:val="0"/>
              <w:tabs>
                <w:tab w:pos="242" w:val="left"/>
              </w:tabs>
              <w:autoSpaceDE w:val="0"/>
              <w:widowControl/>
              <w:spacing w:line="240" w:lineRule="auto" w:before="110" w:after="0"/>
              <w:ind w:left="6" w:right="0" w:firstLine="0"/>
              <w:jc w:val="left"/>
            </w:pPr>
            <w:r>
              <w:drawing>
                <wp:inline xmlns:a="http://schemas.openxmlformats.org/drawingml/2006/main" xmlns:pic="http://schemas.openxmlformats.org/drawingml/2006/picture">
                  <wp:extent cx="8889" cy="97790"/>
                  <wp:docPr id="416" name="Picture 416"/>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8889" cy="97790"/>
                          </a:xfrm>
                          <a:prstGeom prst="rect"/>
                        </pic:spPr>
                      </pic:pic>
                    </a:graphicData>
                  </a:graphic>
                </wp:inline>
              </w:drawing>
            </w:r>
            <w:r>
              <w:tab/>
            </w:r>
            <w:r>
              <w:rPr>
                <w:rFonts w:ascii="TimesNewRoman" w:hAnsi="TimesNewRoman" w:eastAsia="TimesNewRoman"/>
                <w:b w:val="0"/>
                <w:i w:val="0"/>
                <w:color w:val="000000"/>
                <w:sz w:val="21"/>
              </w:rPr>
              <w:t xml:space="preserve">-0.21 </w:t>
            </w:r>
          </w:p>
        </w:tc>
        <w:tc>
          <w:tcPr>
            <w:tcW w:type="dxa" w:w="1134"/>
            <w:vMerge/>
            <w:tcBorders>
              <w:top w:sz="7.2000000000000455" w:val="single" w:color="#000000"/>
              <w:bottom w:sz="8.0" w:val="single" w:color="#000000"/>
            </w:tcBorders>
          </w:tcPr>
          <w:p/>
        </w:tc>
        <w:tc>
          <w:tcPr>
            <w:tcW w:type="dxa" w:w="768"/>
            <w:tcBorders>
              <w:bottom w:sz="8.0" w:val="single" w:color="#00000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0.18 </w:t>
            </w:r>
          </w:p>
        </w:tc>
        <w:tc>
          <w:tcPr>
            <w:tcW w:type="dxa" w:w="1134"/>
            <w:vMerge/>
            <w:tcBorders>
              <w:top w:sz="7.2000000000000455" w:val="single" w:color="#000000"/>
              <w:bottom w:sz="8.0" w:val="single" w:color="#000000"/>
            </w:tcBorders>
          </w:tcPr>
          <w:p/>
        </w:tc>
        <w:tc>
          <w:tcPr>
            <w:tcW w:type="dxa" w:w="782"/>
            <w:tcBorders>
              <w:bottom w:sz="8.0" w:val="single" w:color="#00000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-0.05 </w:t>
            </w:r>
          </w:p>
        </w:tc>
        <w:tc>
          <w:tcPr>
            <w:tcW w:type="dxa" w:w="900"/>
            <w:tcBorders>
              <w:bottom w:sz="8.0" w:val="single" w:color="#000000"/>
            </w:tcBorders>
            <w:tcMar>
              <w:start w:w="0" w:type="dxa"/>
              <w:end w:w="0" w:type="dxa"/>
            </w:tcMar>
          </w:tcPr>
          <w:p>
            <w:pPr>
              <w:autoSpaceDN w:val="0"/>
              <w:autoSpaceDE w:val="0"/>
              <w:widowControl/>
              <w:spacing w:line="230" w:lineRule="auto" w:before="110" w:after="0"/>
              <w:ind w:left="0" w:right="0" w:firstLine="0"/>
              <w:jc w:val="center"/>
            </w:pPr>
            <w:r>
              <w:rPr>
                <w:rFonts w:ascii="TimesNewRoman" w:hAnsi="TimesNewRoman" w:eastAsia="TimesNewRoman"/>
                <w:b w:val="0"/>
                <w:i w:val="0"/>
                <w:color w:val="000000"/>
                <w:sz w:val="21"/>
              </w:rPr>
              <w:t xml:space="preserve">-0.35 </w:t>
            </w:r>
          </w:p>
        </w:tc>
        <w:tc>
          <w:tcPr>
            <w:tcW w:type="dxa" w:w="1848"/>
            <w:tcBorders>
              <w:bottom w:sz="8.0" w:val="single" w:color="#000000"/>
            </w:tcBorders>
            <w:tcMar>
              <w:start w:w="0" w:type="dxa"/>
              <w:end w:w="0" w:type="dxa"/>
            </w:tcMar>
          </w:tcPr>
          <w:p>
            <w:pPr>
              <w:autoSpaceDN w:val="0"/>
              <w:tabs>
                <w:tab w:pos="746" w:val="left"/>
              </w:tabs>
              <w:autoSpaceDE w:val="0"/>
              <w:widowControl/>
              <w:spacing w:line="240" w:lineRule="auto" w:before="126" w:after="0"/>
              <w:ind w:left="0" w:right="0" w:firstLine="0"/>
              <w:jc w:val="left"/>
            </w:pPr>
            <w:r>
              <w:drawing>
                <wp:inline xmlns:a="http://schemas.openxmlformats.org/drawingml/2006/main" xmlns:pic="http://schemas.openxmlformats.org/drawingml/2006/picture">
                  <wp:extent cx="8890" cy="97790"/>
                  <wp:docPr id="417" name="Picture 417"/>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8890" cy="97790"/>
                          </a:xfrm>
                          <a:prstGeom prst="rect"/>
                        </pic:spPr>
                      </pic:pic>
                    </a:graphicData>
                  </a:graphic>
                </wp:inline>
              </w:drawing>
            </w:r>
            <w:r>
              <w:tab/>
            </w:r>
            <w:r>
              <w:rPr>
                <w:rFonts w:ascii="TimesNewRoman" w:hAnsi="TimesNewRoman" w:eastAsia="TimesNewRoman"/>
                <w:b w:val="0"/>
                <w:i w:val="0"/>
                <w:color w:val="000000"/>
                <w:sz w:val="21"/>
              </w:rPr>
              <w:t>3</w:t>
            </w:r>
            <w:r>
              <w:rPr>
                <w:rFonts w:ascii="SimSun" w:hAnsi="SimSun" w:eastAsia="SimSun"/>
                <w:b w:val="0"/>
                <w:i w:val="0"/>
                <w:color w:val="000000"/>
                <w:sz w:val="21"/>
              </w:rPr>
              <w:t xml:space="preserve"> 级</w:t>
            </w:r>
          </w:p>
        </w:tc>
      </w:tr>
    </w:tbl>
    <w:p>
      <w:pPr>
        <w:autoSpaceDN w:val="0"/>
        <w:autoSpaceDE w:val="0"/>
        <w:widowControl/>
        <w:spacing w:line="204" w:lineRule="auto" w:before="372" w:after="0"/>
        <w:ind w:left="1478" w:right="0" w:firstLine="0"/>
        <w:jc w:val="left"/>
      </w:pPr>
      <w:r>
        <w:rPr>
          <w:rFonts w:ascii="TimesNewRoman" w:hAnsi="TimesNewRoman" w:eastAsia="TimesNewRoman"/>
          <w:b w:val="0"/>
          <w:i w:val="0"/>
          <w:color w:val="000000"/>
          <w:sz w:val="24"/>
        </w:rPr>
        <w:t>2</w:t>
      </w:r>
      <w:r>
        <w:rPr>
          <w:rFonts w:ascii="SimSun" w:hAnsi="SimSun" w:eastAsia="SimSun"/>
          <w:b w:val="0"/>
          <w:i w:val="0"/>
          <w:color w:val="000000"/>
          <w:sz w:val="24"/>
        </w:rPr>
        <w:t>、确定风险等级</w:t>
      </w:r>
    </w:p>
    <w:p>
      <w:pPr>
        <w:autoSpaceDN w:val="0"/>
        <w:autoSpaceDE w:val="0"/>
        <w:widowControl/>
        <w:spacing w:line="214" w:lineRule="auto" w:before="122" w:after="50"/>
        <w:ind w:left="1478" w:right="0" w:firstLine="0"/>
        <w:jc w:val="left"/>
      </w:pPr>
      <w:r>
        <w:rPr>
          <w:rFonts w:ascii="SimSun" w:hAnsi="SimSun" w:eastAsia="SimSun"/>
          <w:b w:val="0"/>
          <w:i w:val="0"/>
          <w:color w:val="000000"/>
          <w:sz w:val="24"/>
        </w:rPr>
        <w:t>以风险因素</w:t>
      </w:r>
      <w:r>
        <w:rPr>
          <w:rFonts w:ascii="TimesNewRoman" w:hAnsi="TimesNewRoman" w:eastAsia="TimesNewRoman"/>
          <w:b w:val="0"/>
          <w:i w:val="0"/>
          <w:color w:val="000000"/>
          <w:sz w:val="24"/>
        </w:rPr>
        <w:t>C</w:t>
      </w:r>
      <w:r>
        <w:rPr>
          <w:rFonts w:ascii="TimesNewRoman" w:hAnsi="TimesNewRoman" w:eastAsia="TimesNewRoman"/>
          <w:b w:val="0"/>
          <w:i w:val="0"/>
          <w:color w:val="000000"/>
          <w:sz w:val="16"/>
        </w:rPr>
        <w:t>11</w:t>
      </w:r>
      <w:r>
        <w:rPr>
          <w:rFonts w:ascii="SimSun" w:hAnsi="SimSun" w:eastAsia="SimSun"/>
          <w:b w:val="0"/>
          <w:i w:val="0"/>
          <w:color w:val="000000"/>
          <w:sz w:val="24"/>
        </w:rPr>
        <w:t xml:space="preserve"> 为例：</w:t>
      </w:r>
    </w:p>
    <w:tbl>
      <w:tblPr>
        <w:tblW w:type="auto" w:w="0"/>
        <w:tblLayout w:type="fixed"/>
        <w:tblLook w:firstColumn="1" w:firstRow="1" w:lastColumn="0" w:lastRow="0" w:noHBand="0" w:noVBand="1" w:val="04A0"/>
        <w:tblInd w:w="740.0" w:type="dxa"/>
      </w:tblPr>
      <w:tblGrid>
        <w:gridCol w:w="2042"/>
        <w:gridCol w:w="2042"/>
        <w:gridCol w:w="2042"/>
        <w:gridCol w:w="2042"/>
        <w:gridCol w:w="2042"/>
      </w:tblGrid>
      <w:tr>
        <w:trPr>
          <w:trHeight w:hRule="exact" w:val="470"/>
        </w:trPr>
        <w:tc>
          <w:tcPr>
            <w:tcW w:type="dxa" w:w="1340"/>
            <w:tcBorders/>
            <w:tcMar>
              <w:start w:w="0" w:type="dxa"/>
              <w:end w:w="0" w:type="dxa"/>
            </w:tcMar>
          </w:tcPr>
          <w:p>
            <w:pPr>
              <w:autoSpaceDN w:val="0"/>
              <w:autoSpaceDE w:val="0"/>
              <w:widowControl/>
              <w:spacing w:line="322" w:lineRule="exact" w:before="4" w:after="0"/>
              <w:ind w:left="0" w:right="0" w:firstLine="0"/>
              <w:jc w:val="right"/>
            </w:pPr>
            <w:r>
              <w:rPr>
                <w:rFonts w:ascii="SimSun" w:hAnsi="SimSun" w:eastAsia="SimSun"/>
                <w:b w:val="0"/>
                <w:i w:val="0"/>
                <w:color w:val="000000"/>
                <w:sz w:val="24"/>
              </w:rPr>
              <w:t xml:space="preserve">max </w:t>
            </w:r>
            <w:r>
              <w:rPr>
                <w:rFonts w:ascii="SimSun" w:hAnsi="SimSun" w:eastAsia="SimSun"/>
                <w:b w:val="0"/>
                <w:i w:val="0"/>
                <w:color w:val="000000"/>
                <w:sz w:val="14"/>
              </w:rPr>
              <w:t xml:space="preserve">( </w:t>
            </w:r>
            <w:r>
              <w:rPr>
                <w:rFonts w:ascii="SimSun" w:hAnsi="SimSun" w:eastAsia="SimSun"/>
                <w:b w:val="0"/>
                <w:i w:val="0"/>
                <w:color w:val="000000"/>
                <w:sz w:val="14"/>
              </w:rPr>
              <w:t xml:space="preserve">i </w:t>
            </w:r>
            <w:r>
              <w:rPr>
                <w:rFonts w:ascii="Symbol" w:hAnsi="Symbol" w:eastAsia="Symbol"/>
                <w:b w:val="0"/>
                <w:i w:val="0"/>
                <w:color w:val="000000"/>
                <w:sz w:val="14"/>
              </w:rPr>
              <w:t>=</w:t>
            </w:r>
          </w:p>
        </w:tc>
        <w:tc>
          <w:tcPr>
            <w:tcW w:type="dxa" w:w="640"/>
            <w:tcBorders/>
            <w:tcMar>
              <w:start w:w="0" w:type="dxa"/>
              <w:end w:w="0" w:type="dxa"/>
            </w:tcMar>
          </w:tcPr>
          <w:p>
            <w:pPr>
              <w:autoSpaceDN w:val="0"/>
              <w:autoSpaceDE w:val="0"/>
              <w:widowControl/>
              <w:spacing w:line="185" w:lineRule="auto" w:before="250" w:after="0"/>
              <w:ind w:left="0" w:right="0" w:firstLine="0"/>
              <w:jc w:val="center"/>
            </w:pPr>
            <w:r>
              <w:rPr>
                <w:rFonts w:ascii="SimSun" w:hAnsi="SimSun" w:eastAsia="SimSun"/>
                <w:b w:val="0"/>
                <w:i w:val="0"/>
                <w:color w:val="000000"/>
                <w:sz w:val="14"/>
              </w:rPr>
              <w:t>1,2,3,4,5)</w:t>
            </w:r>
          </w:p>
        </w:tc>
        <w:tc>
          <w:tcPr>
            <w:tcW w:type="dxa" w:w="860"/>
            <w:tcBorders/>
            <w:tcMar>
              <w:start w:w="0" w:type="dxa"/>
              <w:end w:w="0" w:type="dxa"/>
            </w:tcMar>
          </w:tcPr>
          <w:p>
            <w:pPr>
              <w:autoSpaceDN w:val="0"/>
              <w:autoSpaceDE w:val="0"/>
              <w:widowControl/>
              <w:spacing w:line="230" w:lineRule="auto" w:before="88" w:after="0"/>
              <w:ind w:left="0" w:right="0" w:firstLine="0"/>
              <w:jc w:val="center"/>
            </w:pPr>
            <w:r>
              <w:rPr>
                <w:rFonts w:ascii="SimSun" w:hAnsi="SimSun" w:eastAsia="SimSun"/>
                <w:b w:val="0"/>
                <w:i w:val="0"/>
                <w:color w:val="000000"/>
                <w:sz w:val="24"/>
              </w:rPr>
              <w:t xml:space="preserve">K C </w:t>
            </w:r>
            <w:r>
              <w:rPr>
                <w:rFonts w:ascii="SimSun" w:hAnsi="SimSun" w:eastAsia="SimSun"/>
                <w:b w:val="0"/>
                <w:i w:val="0"/>
                <w:color w:val="000000"/>
                <w:sz w:val="14"/>
              </w:rPr>
              <w:t xml:space="preserve">i </w:t>
            </w:r>
            <w:r>
              <w:rPr>
                <w:rFonts w:ascii="SimSun" w:hAnsi="SimSun" w:eastAsia="SimSun"/>
                <w:b w:val="0"/>
                <w:i w:val="0"/>
                <w:color w:val="000000"/>
                <w:sz w:val="24"/>
              </w:rPr>
              <w:t>( 11)</w:t>
            </w:r>
          </w:p>
        </w:tc>
        <w:tc>
          <w:tcPr>
            <w:tcW w:type="dxa" w:w="240"/>
            <w:tcBorders/>
            <w:tcMar>
              <w:start w:w="0" w:type="dxa"/>
              <w:end w:w="0" w:type="dxa"/>
            </w:tcMar>
          </w:tcPr>
          <w:p>
            <w:pPr>
              <w:autoSpaceDN w:val="0"/>
              <w:autoSpaceDE w:val="0"/>
              <w:widowControl/>
              <w:spacing w:line="314" w:lineRule="exact" w:before="50" w:after="0"/>
              <w:ind w:left="0" w:right="0" w:firstLine="0"/>
              <w:jc w:val="center"/>
            </w:pPr>
            <w:r>
              <w:rPr>
                <w:rFonts w:ascii="Symbol" w:hAnsi="Symbol" w:eastAsia="Symbol"/>
                <w:b w:val="0"/>
                <w:i w:val="0"/>
                <w:color w:val="000000"/>
                <w:sz w:val="24"/>
              </w:rPr>
              <w:t>=</w:t>
            </w:r>
          </w:p>
        </w:tc>
        <w:tc>
          <w:tcPr>
            <w:tcW w:type="dxa" w:w="5200"/>
            <w:tcBorders/>
            <w:tcMar>
              <w:start w:w="0" w:type="dxa"/>
              <w:end w:w="0" w:type="dxa"/>
            </w:tcMar>
          </w:tcPr>
          <w:p>
            <w:pPr>
              <w:autoSpaceDN w:val="0"/>
              <w:tabs>
                <w:tab w:pos="552" w:val="left"/>
                <w:tab w:pos="1270" w:val="left"/>
                <w:tab w:pos="1996" w:val="left"/>
                <w:tab w:pos="3310" w:val="left"/>
              </w:tabs>
              <w:autoSpaceDE w:val="0"/>
              <w:widowControl/>
              <w:spacing w:line="288" w:lineRule="exact" w:before="0" w:after="0"/>
              <w:ind w:left="66" w:right="0" w:firstLine="0"/>
              <w:jc w:val="left"/>
            </w:pPr>
            <w:r>
              <w:rPr>
                <w:rFonts w:ascii="SimSun" w:hAnsi="SimSun" w:eastAsia="SimSun"/>
                <w:b w:val="0"/>
                <w:i w:val="0"/>
                <w:color w:val="000000"/>
                <w:sz w:val="24"/>
              </w:rPr>
              <w:t>max( 0.61, 0.47, 0.29,0.42, 0.23)</w:t>
            </w:r>
            <w:r>
              <w:rPr>
                <w:rFonts w:ascii="Symbol" w:hAnsi="Symbol" w:eastAsia="Symbol"/>
                <w:b w:val="0"/>
                <w:i w:val="0"/>
                <w:color w:val="000000"/>
                <w:sz w:val="24"/>
              </w:rPr>
              <w:t>−</w:t>
            </w:r>
            <w:r>
              <w:rPr>
                <w:rFonts w:ascii="Symbol" w:hAnsi="Symbol" w:eastAsia="Symbol"/>
                <w:b w:val="0"/>
                <w:i w:val="0"/>
                <w:color w:val="000000"/>
                <w:sz w:val="24"/>
              </w:rPr>
              <w:t>−</w:t>
            </w:r>
            <w:r>
              <w:tab/>
            </w:r>
            <w:r>
              <w:rPr>
                <w:rFonts w:ascii="Symbol" w:hAnsi="Symbol" w:eastAsia="Symbol"/>
                <w:b w:val="0"/>
                <w:i w:val="0"/>
                <w:color w:val="000000"/>
                <w:sz w:val="24"/>
              </w:rPr>
              <w:t>−</w:t>
            </w:r>
            <w:r>
              <w:tab/>
            </w:r>
            <w:r>
              <w:rPr>
                <w:rFonts w:ascii="Symbol" w:hAnsi="Symbol" w:eastAsia="Symbol"/>
                <w:b w:val="0"/>
                <w:i w:val="0"/>
                <w:color w:val="000000"/>
                <w:sz w:val="24"/>
              </w:rPr>
              <w:t>−</w:t>
            </w:r>
          </w:p>
        </w:tc>
      </w:tr>
    </w:tbl>
    <w:p>
      <w:pPr>
        <w:autoSpaceDN w:val="0"/>
        <w:autoSpaceDE w:val="0"/>
        <w:widowControl/>
        <w:spacing w:line="185" w:lineRule="auto" w:before="68" w:after="38"/>
        <w:ind w:left="1478" w:right="0" w:firstLine="0"/>
        <w:jc w:val="left"/>
      </w:pPr>
      <w:r>
        <w:rPr>
          <w:rFonts w:ascii="SimSun" w:hAnsi="SimSun" w:eastAsia="SimSun"/>
          <w:b w:val="0"/>
          <w:i w:val="0"/>
          <w:color w:val="000000"/>
          <w:sz w:val="24"/>
        </w:rPr>
        <w:t>其中第四项做大，根据最大隶属度原则：</w:t>
      </w:r>
    </w:p>
    <w:tbl>
      <w:tblPr>
        <w:tblW w:type="auto" w:w="0"/>
        <w:tblLayout w:type="fixed"/>
        <w:tblLook w:firstColumn="1" w:firstRow="1" w:lastColumn="0" w:lastRow="0" w:noHBand="0" w:noVBand="1" w:val="04A0"/>
        <w:tblInd w:w="740.0" w:type="dxa"/>
      </w:tblPr>
      <w:tblGrid>
        <w:gridCol w:w="851"/>
        <w:gridCol w:w="851"/>
        <w:gridCol w:w="851"/>
        <w:gridCol w:w="851"/>
        <w:gridCol w:w="851"/>
        <w:gridCol w:w="851"/>
        <w:gridCol w:w="851"/>
        <w:gridCol w:w="851"/>
        <w:gridCol w:w="851"/>
        <w:gridCol w:w="851"/>
        <w:gridCol w:w="851"/>
        <w:gridCol w:w="851"/>
      </w:tblGrid>
      <w:tr>
        <w:trPr>
          <w:trHeight w:hRule="exact" w:val="504"/>
        </w:trPr>
        <w:tc>
          <w:tcPr>
            <w:tcW w:type="dxa" w:w="960"/>
            <w:tcBorders/>
            <w:tcMar>
              <w:start w:w="0" w:type="dxa"/>
              <w:end w:w="0" w:type="dxa"/>
            </w:tcMar>
          </w:tcPr>
          <w:p>
            <w:pPr>
              <w:autoSpaceDN w:val="0"/>
              <w:autoSpaceDE w:val="0"/>
              <w:widowControl/>
              <w:spacing w:line="230" w:lineRule="auto" w:before="122" w:after="0"/>
              <w:ind w:left="0" w:right="34" w:firstLine="0"/>
              <w:jc w:val="right"/>
            </w:pPr>
            <w:r>
              <w:rPr>
                <w:rFonts w:ascii="TimesNewRoman,Italic" w:hAnsi="TimesNewRoman,Italic" w:eastAsia="TimesNewRoman,Italic"/>
                <w:b w:val="0"/>
                <w:i/>
                <w:color w:val="000000"/>
                <w:sz w:val="24"/>
              </w:rPr>
              <w:t>U</w:t>
            </w:r>
          </w:p>
        </w:tc>
        <w:tc>
          <w:tcPr>
            <w:tcW w:type="dxa" w:w="200"/>
            <w:tcBorders/>
            <w:tcMar>
              <w:start w:w="0" w:type="dxa"/>
              <w:end w:w="0" w:type="dxa"/>
            </w:tcMar>
          </w:tcPr>
          <w:p>
            <w:pPr>
              <w:autoSpaceDN w:val="0"/>
              <w:autoSpaceDE w:val="0"/>
              <w:widowControl/>
              <w:spacing w:line="312" w:lineRule="exact" w:before="94" w:after="0"/>
              <w:ind w:left="0" w:right="0" w:firstLine="0"/>
              <w:jc w:val="center"/>
            </w:pPr>
            <w:r>
              <w:rPr>
                <w:rFonts w:ascii="Symbol" w:hAnsi="Symbol" w:eastAsia="Symbol"/>
                <w:b w:val="0"/>
                <w:i w:val="0"/>
                <w:color w:val="000000"/>
                <w:sz w:val="24"/>
              </w:rPr>
              <w:t>=</w:t>
            </w:r>
          </w:p>
        </w:tc>
        <w:tc>
          <w:tcPr>
            <w:tcW w:type="dxa" w:w="2400"/>
            <w:tcBorders/>
            <w:tcMar>
              <w:start w:w="0" w:type="dxa"/>
              <w:end w:w="0" w:type="dxa"/>
            </w:tcMar>
          </w:tcPr>
          <w:p>
            <w:pPr>
              <w:autoSpaceDN w:val="0"/>
              <w:autoSpaceDE w:val="0"/>
              <w:widowControl/>
              <w:spacing w:line="312" w:lineRule="exact" w:before="48" w:after="0"/>
              <w:ind w:left="0" w:right="0" w:firstLine="0"/>
              <w:jc w:val="center"/>
            </w:pPr>
            <w:r>
              <w:rPr>
                <w:rFonts w:ascii="TimesNewRoman" w:hAnsi="TimesNewRoman" w:eastAsia="TimesNewRoman"/>
                <w:b w:val="0"/>
                <w:i w:val="0"/>
                <w:color w:val="000000"/>
                <w:sz w:val="24"/>
              </w:rPr>
              <w:t>(1</w:t>
            </w:r>
            <w:r>
              <w:rPr>
                <w:rFonts w:ascii="SimSun" w:hAnsi="SimSun" w:eastAsia="SimSun"/>
                <w:b w:val="0"/>
                <w:i w:val="0"/>
                <w:color w:val="000000"/>
                <w:sz w:val="24"/>
              </w:rPr>
              <w:t>级, 级, 级, 级, 级）</w:t>
            </w:r>
            <w:r>
              <w:rPr>
                <w:rFonts w:ascii="Symbol" w:hAnsi="Symbol" w:eastAsia="Symbol"/>
                <w:b w:val="0"/>
                <w:i w:val="0"/>
                <w:color w:val="000000"/>
                <w:sz w:val="24"/>
              </w:rPr>
              <w:t>=</w:t>
            </w:r>
          </w:p>
        </w:tc>
        <w:tc>
          <w:tcPr>
            <w:tcW w:type="dxa" w:w="100"/>
            <w:tcBorders/>
            <w:tcMar>
              <w:start w:w="0" w:type="dxa"/>
              <w:end w:w="0" w:type="dxa"/>
            </w:tcMar>
          </w:tcPr>
          <w:p>
            <w:pPr>
              <w:autoSpaceDN w:val="0"/>
              <w:autoSpaceDE w:val="0"/>
              <w:widowControl/>
              <w:spacing w:line="406" w:lineRule="exact" w:before="38" w:after="0"/>
              <w:ind w:left="0" w:right="0" w:firstLine="0"/>
              <w:jc w:val="center"/>
            </w:pPr>
            <w:r>
              <w:rPr>
                <w:rFonts w:ascii="Symbol" w:hAnsi="Symbol" w:eastAsia="Symbol"/>
                <w:b w:val="0"/>
                <w:i w:val="0"/>
                <w:color w:val="000000"/>
                <w:sz w:val="27"/>
              </w:rPr>
              <w:t>(</w:t>
            </w:r>
          </w:p>
        </w:tc>
        <w:tc>
          <w:tcPr>
            <w:tcW w:type="dxa" w:w="500"/>
            <w:tcBorders/>
            <w:tcMar>
              <w:start w:w="0" w:type="dxa"/>
              <w:end w:w="0" w:type="dxa"/>
            </w:tcMar>
          </w:tcPr>
          <w:p>
            <w:pPr>
              <w:autoSpaceDN w:val="0"/>
              <w:tabs>
                <w:tab w:pos="128" w:val="left"/>
                <w:tab w:pos="444" w:val="left"/>
              </w:tabs>
              <w:autoSpaceDE w:val="0"/>
              <w:widowControl/>
              <w:spacing w:line="266" w:lineRule="auto" w:before="122" w:after="0"/>
              <w:ind w:left="20" w:right="0" w:firstLine="0"/>
              <w:jc w:val="left"/>
            </w:pPr>
            <w:r>
              <w:rPr>
                <w:rFonts w:ascii="TimesNewRoman,Italic" w:hAnsi="TimesNewRoman,Italic" w:eastAsia="TimesNewRoman,Italic"/>
                <w:b w:val="0"/>
                <w:i/>
                <w:color w:val="000000"/>
                <w:sz w:val="24"/>
              </w:rPr>
              <w:t xml:space="preserve">u u </w:t>
            </w:r>
            <w:r>
              <w:rPr>
                <w:rFonts w:ascii="TimesNewRoman" w:hAnsi="TimesNewRoman" w:eastAsia="TimesNewRoman"/>
                <w:b w:val="0"/>
                <w:i w:val="0"/>
                <w:color w:val="000000"/>
                <w:sz w:val="14"/>
              </w:rPr>
              <w:t xml:space="preserve">1 </w:t>
            </w:r>
            <w:r>
              <w:rPr>
                <w:rFonts w:ascii="TimesNewRoman" w:hAnsi="TimesNewRoman" w:eastAsia="TimesNewRoman"/>
                <w:b w:val="0"/>
                <w:i w:val="0"/>
                <w:color w:val="000000"/>
                <w:sz w:val="14"/>
              </w:rPr>
              <w:t>2</w:t>
            </w:r>
          </w:p>
        </w:tc>
        <w:tc>
          <w:tcPr>
            <w:tcW w:type="dxa" w:w="14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4"/>
              </w:rPr>
              <w:t>,</w:t>
            </w:r>
          </w:p>
        </w:tc>
        <w:tc>
          <w:tcPr>
            <w:tcW w:type="dxa" w:w="180"/>
            <w:tcBorders/>
            <w:tcMar>
              <w:start w:w="0" w:type="dxa"/>
              <w:end w:w="0" w:type="dxa"/>
            </w:tcMar>
          </w:tcPr>
          <w:p>
            <w:pPr>
              <w:autoSpaceDN w:val="0"/>
              <w:autoSpaceDE w:val="0"/>
              <w:widowControl/>
              <w:spacing w:line="266" w:lineRule="auto" w:before="122" w:after="0"/>
              <w:ind w:left="0" w:right="0" w:firstLine="0"/>
              <w:jc w:val="center"/>
            </w:pPr>
            <w:r>
              <w:rPr>
                <w:rFonts w:ascii="TimesNewRoman,Italic" w:hAnsi="TimesNewRoman,Italic" w:eastAsia="TimesNewRoman,Italic"/>
                <w:b w:val="0"/>
                <w:i/>
                <w:color w:val="000000"/>
                <w:sz w:val="24"/>
              </w:rPr>
              <w:t xml:space="preserve">u </w:t>
            </w:r>
            <w:r>
              <w:rPr>
                <w:rFonts w:ascii="TimesNewRoman" w:hAnsi="TimesNewRoman" w:eastAsia="TimesNewRoman"/>
                <w:b w:val="0"/>
                <w:i w:val="0"/>
                <w:color w:val="000000"/>
                <w:sz w:val="14"/>
              </w:rPr>
              <w:t>3</w:t>
            </w:r>
          </w:p>
        </w:tc>
        <w:tc>
          <w:tcPr>
            <w:tcW w:type="dxa" w:w="14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4"/>
              </w:rPr>
              <w:t>,</w:t>
            </w:r>
          </w:p>
        </w:tc>
        <w:tc>
          <w:tcPr>
            <w:tcW w:type="dxa" w:w="200"/>
            <w:tcBorders/>
            <w:tcMar>
              <w:start w:w="0" w:type="dxa"/>
              <w:end w:w="0" w:type="dxa"/>
            </w:tcMar>
          </w:tcPr>
          <w:p>
            <w:pPr>
              <w:autoSpaceDN w:val="0"/>
              <w:autoSpaceDE w:val="0"/>
              <w:widowControl/>
              <w:spacing w:line="266" w:lineRule="auto" w:before="122" w:after="0"/>
              <w:ind w:left="0" w:right="0" w:firstLine="0"/>
              <w:jc w:val="center"/>
            </w:pPr>
            <w:r>
              <w:rPr>
                <w:rFonts w:ascii="TimesNewRoman,Italic" w:hAnsi="TimesNewRoman,Italic" w:eastAsia="TimesNewRoman,Italic"/>
                <w:b w:val="0"/>
                <w:i/>
                <w:color w:val="000000"/>
                <w:sz w:val="24"/>
              </w:rPr>
              <w:t xml:space="preserve">u </w:t>
            </w:r>
            <w:r>
              <w:rPr>
                <w:rFonts w:ascii="TimesNewRoman" w:hAnsi="TimesNewRoman" w:eastAsia="TimesNewRoman"/>
                <w:b w:val="0"/>
                <w:i w:val="0"/>
                <w:color w:val="000000"/>
                <w:sz w:val="14"/>
              </w:rPr>
              <w:t>4</w:t>
            </w:r>
          </w:p>
        </w:tc>
        <w:tc>
          <w:tcPr>
            <w:tcW w:type="dxa" w:w="120"/>
            <w:tcBorders/>
            <w:tcMar>
              <w:start w:w="0" w:type="dxa"/>
              <w:end w:w="0" w:type="dxa"/>
            </w:tcMar>
          </w:tcPr>
          <w:p>
            <w:pPr>
              <w:autoSpaceDN w:val="0"/>
              <w:autoSpaceDE w:val="0"/>
              <w:widowControl/>
              <w:spacing w:line="185" w:lineRule="auto" w:before="130" w:after="0"/>
              <w:ind w:left="0" w:right="0" w:firstLine="0"/>
              <w:jc w:val="center"/>
            </w:pPr>
            <w:r>
              <w:rPr>
                <w:rFonts w:ascii="SimSun" w:hAnsi="SimSun" w:eastAsia="SimSun"/>
                <w:b w:val="0"/>
                <w:i w:val="0"/>
                <w:color w:val="000000"/>
                <w:sz w:val="24"/>
              </w:rPr>
              <w:t>,</w:t>
            </w:r>
          </w:p>
        </w:tc>
        <w:tc>
          <w:tcPr>
            <w:tcW w:type="dxa" w:w="200"/>
            <w:tcBorders/>
            <w:tcMar>
              <w:start w:w="0" w:type="dxa"/>
              <w:end w:w="0" w:type="dxa"/>
            </w:tcMar>
          </w:tcPr>
          <w:p>
            <w:pPr>
              <w:autoSpaceDN w:val="0"/>
              <w:autoSpaceDE w:val="0"/>
              <w:widowControl/>
              <w:spacing w:line="266" w:lineRule="auto" w:before="122" w:after="0"/>
              <w:ind w:left="0" w:right="0" w:firstLine="0"/>
              <w:jc w:val="center"/>
            </w:pPr>
            <w:r>
              <w:rPr>
                <w:rFonts w:ascii="TimesNewRoman,Italic" w:hAnsi="TimesNewRoman,Italic" w:eastAsia="TimesNewRoman,Italic"/>
                <w:b w:val="0"/>
                <w:i/>
                <w:color w:val="000000"/>
                <w:sz w:val="24"/>
              </w:rPr>
              <w:t xml:space="preserve">u </w:t>
            </w:r>
            <w:r>
              <w:rPr>
                <w:rFonts w:ascii="TimesNewRoman" w:hAnsi="TimesNewRoman" w:eastAsia="TimesNewRoman"/>
                <w:b w:val="0"/>
                <w:i w:val="0"/>
                <w:color w:val="000000"/>
                <w:sz w:val="14"/>
              </w:rPr>
              <w:t>5</w:t>
            </w:r>
          </w:p>
        </w:tc>
        <w:tc>
          <w:tcPr>
            <w:tcW w:type="dxa" w:w="2200"/>
            <w:tcBorders/>
            <w:tcMar>
              <w:start w:w="0" w:type="dxa"/>
              <w:end w:w="0" w:type="dxa"/>
            </w:tcMar>
          </w:tcPr>
          <w:p>
            <w:pPr>
              <w:autoSpaceDN w:val="0"/>
              <w:autoSpaceDE w:val="0"/>
              <w:widowControl/>
              <w:spacing w:line="406" w:lineRule="exact" w:before="38" w:after="0"/>
              <w:ind w:left="26" w:right="0" w:firstLine="0"/>
              <w:jc w:val="left"/>
            </w:pPr>
            <w:r>
              <w:rPr>
                <w:rFonts w:ascii="Symbol" w:hAnsi="Symbol" w:eastAsia="Symbol"/>
                <w:b w:val="0"/>
                <w:i w:val="0"/>
                <w:color w:val="000000"/>
                <w:sz w:val="27"/>
              </w:rPr>
              <w:t>)</w:t>
            </w:r>
          </w:p>
        </w:tc>
      </w:tr>
    </w:tbl>
    <w:p>
      <w:pPr>
        <w:autoSpaceDN w:val="0"/>
        <w:autoSpaceDE w:val="0"/>
        <w:widowControl/>
        <w:spacing w:line="214" w:lineRule="auto" w:before="70" w:after="0"/>
        <w:ind w:left="1478" w:right="0" w:firstLine="0"/>
        <w:jc w:val="left"/>
      </w:pPr>
      <w:r>
        <w:rPr>
          <w:rFonts w:ascii="SimSun" w:hAnsi="SimSun" w:eastAsia="SimSun"/>
          <w:b w:val="0"/>
          <w:i w:val="0"/>
          <w:color w:val="000000"/>
          <w:sz w:val="24"/>
        </w:rPr>
        <w:t>所以判断风险因素</w:t>
      </w:r>
      <w:r>
        <w:rPr>
          <w:rFonts w:ascii="TimesNewRoman" w:hAnsi="TimesNewRoman" w:eastAsia="TimesNewRoman"/>
          <w:b w:val="0"/>
          <w:i w:val="0"/>
          <w:color w:val="000000"/>
          <w:sz w:val="24"/>
        </w:rPr>
        <w:t>C</w:t>
      </w:r>
      <w:r>
        <w:rPr>
          <w:rFonts w:ascii="TimesNewRoman" w:hAnsi="TimesNewRoman" w:eastAsia="TimesNewRoman"/>
          <w:b w:val="0"/>
          <w:i w:val="0"/>
          <w:color w:val="000000"/>
          <w:sz w:val="16"/>
        </w:rPr>
        <w:t>11</w:t>
      </w:r>
      <w:r>
        <w:rPr>
          <w:rFonts w:ascii="SimSun" w:hAnsi="SimSun" w:eastAsia="SimSun"/>
          <w:b w:val="0"/>
          <w:i w:val="0"/>
          <w:color w:val="000000"/>
          <w:sz w:val="24"/>
        </w:rPr>
        <w:t xml:space="preserve"> 风险等级属于</w:t>
      </w:r>
      <w:r>
        <w:rPr>
          <w:rFonts w:ascii="TimesNewRoman" w:hAnsi="TimesNewRoman" w:eastAsia="TimesNewRoman"/>
          <w:b w:val="0"/>
          <w:i w:val="0"/>
          <w:color w:val="000000"/>
          <w:sz w:val="24"/>
        </w:rPr>
        <w:t>4</w:t>
      </w:r>
      <w:r>
        <w:rPr>
          <w:rFonts w:ascii="SimSun" w:hAnsi="SimSun" w:eastAsia="SimSun"/>
          <w:b w:val="0"/>
          <w:i w:val="0"/>
          <w:color w:val="000000"/>
          <w:sz w:val="24"/>
        </w:rPr>
        <w:t xml:space="preserve"> 级，同理可判断出其他风险因素的风险等级。</w:t>
      </w:r>
    </w:p>
    <w:p>
      <w:pPr>
        <w:autoSpaceDN w:val="0"/>
        <w:autoSpaceDE w:val="0"/>
        <w:widowControl/>
        <w:spacing w:line="230" w:lineRule="auto" w:before="960" w:after="0"/>
        <w:ind w:left="0" w:right="4540" w:firstLine="0"/>
        <w:jc w:val="right"/>
      </w:pPr>
      <w:r>
        <w:rPr>
          <w:rFonts w:ascii="TimesNewRoman" w:hAnsi="TimesNewRoman" w:eastAsia="TimesNewRoman"/>
          <w:b w:val="0"/>
          <w:i w:val="0"/>
          <w:color w:val="000000"/>
          <w:sz w:val="18"/>
        </w:rPr>
        <w:t xml:space="preserve">58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18" name="Picture 4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9" name="Picture 4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828" w:firstLine="0"/>
        <w:jc w:val="right"/>
      </w:pPr>
      <w:r>
        <w:rPr>
          <w:rFonts w:ascii="SimSun" w:hAnsi="SimSun" w:eastAsia="SimSun"/>
          <w:b w:val="0"/>
          <w:i w:val="0"/>
          <w:color w:val="000000"/>
          <w:sz w:val="21"/>
        </w:rPr>
        <w:t>第五章</w:t>
      </w:r>
      <w:r>
        <w:rPr>
          <w:rFonts w:ascii="SimSun" w:hAnsi="SimSun" w:eastAsia="SimSun"/>
          <w:b w:val="0"/>
          <w:i w:val="0"/>
          <w:color w:val="000000"/>
          <w:sz w:val="21"/>
        </w:rPr>
        <w:t>案例分析</w:t>
      </w:r>
    </w:p>
    <w:p>
      <w:pPr>
        <w:autoSpaceDN w:val="0"/>
        <w:autoSpaceDE w:val="0"/>
        <w:widowControl/>
        <w:spacing w:line="185" w:lineRule="auto" w:before="726" w:after="0"/>
        <w:ind w:left="998" w:right="0" w:firstLine="0"/>
        <w:jc w:val="left"/>
      </w:pPr>
      <w:r>
        <w:rPr>
          <w:rFonts w:ascii="SimHei" w:hAnsi="SimHei" w:eastAsia="SimHei"/>
          <w:b w:val="0"/>
          <w:i w:val="0"/>
          <w:color w:val="000000"/>
          <w:sz w:val="24"/>
        </w:rPr>
        <w:t xml:space="preserve">5.3.4 可拓综合评价法 </w:t>
      </w:r>
    </w:p>
    <w:p>
      <w:pPr>
        <w:autoSpaceDN w:val="0"/>
        <w:autoSpaceDE w:val="0"/>
        <w:widowControl/>
        <w:spacing w:line="204" w:lineRule="auto" w:before="458"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）一级评价</w:t>
      </w:r>
    </w:p>
    <w:p>
      <w:pPr>
        <w:autoSpaceDN w:val="0"/>
        <w:autoSpaceDE w:val="0"/>
        <w:widowControl/>
        <w:spacing w:line="245" w:lineRule="auto" w:before="448" w:after="332"/>
        <w:ind w:left="1478" w:right="4032" w:firstLine="0"/>
        <w:jc w:val="left"/>
      </w:pPr>
      <w:r>
        <w:rPr>
          <w:rFonts w:ascii="SimSun" w:hAnsi="SimSun" w:eastAsia="SimSun"/>
          <w:b w:val="0"/>
          <w:i w:val="0"/>
          <w:color w:val="000000"/>
          <w:sz w:val="24"/>
        </w:rPr>
        <w:t>根据第四章内容，关联矩阵算法如下所示：</w:t>
      </w:r>
      <w:r>
        <w:br/>
      </w:r>
      <w:r>
        <w:rPr>
          <w:rFonts w:ascii="SimSun" w:hAnsi="SimSun" w:eastAsia="SimSun"/>
          <w:b w:val="0"/>
          <w:i w:val="0"/>
          <w:color w:val="000000"/>
          <w:sz w:val="24"/>
        </w:rPr>
        <w:t>施工技术因素的关联矩阵如下所示：</w:t>
      </w:r>
    </w:p>
    <w:tbl>
      <w:tblPr>
        <w:tblW w:type="auto" w:w="0"/>
        <w:tblLayout w:type="fixed"/>
        <w:tblLook w:firstColumn="1" w:firstRow="1" w:lastColumn="0" w:lastRow="0" w:noHBand="0" w:noVBand="1" w:val="04A0"/>
        <w:tblInd w:w="740.0" w:type="dxa"/>
      </w:tblPr>
      <w:tblGrid>
        <w:gridCol w:w="632"/>
        <w:gridCol w:w="632"/>
        <w:gridCol w:w="632"/>
        <w:gridCol w:w="632"/>
        <w:gridCol w:w="632"/>
        <w:gridCol w:w="632"/>
        <w:gridCol w:w="632"/>
        <w:gridCol w:w="632"/>
        <w:gridCol w:w="632"/>
        <w:gridCol w:w="632"/>
        <w:gridCol w:w="632"/>
        <w:gridCol w:w="632"/>
        <w:gridCol w:w="632"/>
        <w:gridCol w:w="632"/>
        <w:gridCol w:w="632"/>
        <w:gridCol w:w="632"/>
      </w:tblGrid>
      <w:tr>
        <w:trPr>
          <w:trHeight w:hRule="exact" w:val="360"/>
        </w:trPr>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404" w:lineRule="exact" w:before="402" w:after="0"/>
              <w:ind w:left="0" w:right="16" w:firstLine="0"/>
              <w:jc w:val="right"/>
            </w:pPr>
            <w:r>
              <w:rPr>
                <w:rFonts w:ascii="TimesNewRoman,Italic" w:hAnsi="TimesNewRoman,Italic" w:eastAsia="TimesNewRoman,Italic"/>
                <w:b w:val="0"/>
                <w:i/>
                <w:color w:val="000000"/>
                <w:sz w:val="24"/>
              </w:rPr>
              <w:t xml:space="preserve">k c </w:t>
            </w:r>
            <w:r>
              <w:rPr>
                <w:rFonts w:ascii="Symbol" w:hAnsi="Symbol" w:eastAsia="Symbol"/>
                <w:b w:val="0"/>
                <w:i w:val="0"/>
                <w:color w:val="000000"/>
                <w:sz w:val="27"/>
              </w:rPr>
              <w:t>( )</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312" w:lineRule="exact" w:before="596" w:after="0"/>
              <w:ind w:left="0" w:right="0" w:firstLine="0"/>
              <w:jc w:val="center"/>
            </w:pPr>
            <w:r>
              <w:rPr>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416" w:lineRule="exact" w:before="532" w:after="0"/>
              <w:ind w:left="0" w:right="0" w:firstLine="0"/>
              <w:jc w:val="center"/>
            </w:pPr>
            <w:r>
              <w:rPr>
                <w:w w:val="98.55430466788155"/>
                <w:rFonts w:ascii="Symbol" w:hAnsi="Symbol" w:eastAsia="Symbol"/>
                <w:b w:val="0"/>
                <w:i w:val="0"/>
                <w:color w:val="000000"/>
                <w:sz w:val="28"/>
              </w:rPr>
              <w:t>[</w:t>
            </w:r>
          </w:p>
        </w:tc>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624" w:after="0"/>
              <w:ind w:left="6" w:right="0" w:firstLine="0"/>
              <w:jc w:val="left"/>
            </w:pPr>
            <w:r>
              <w:rPr>
                <w:rFonts w:ascii="TimesNewRoman" w:hAnsi="TimesNewRoman" w:eastAsia="TimesNewRoman"/>
                <w:b w:val="0"/>
                <w:i w:val="0"/>
                <w:color w:val="000000"/>
                <w:sz w:val="24"/>
              </w:rPr>
              <w:t>0.278</w:t>
            </w: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624" w:after="0"/>
              <w:ind w:left="2" w:right="0" w:firstLine="0"/>
              <w:jc w:val="left"/>
            </w:pPr>
            <w:r>
              <w:rPr>
                <w:rFonts w:ascii="TimesNewRoman" w:hAnsi="TimesNewRoman" w:eastAsia="TimesNewRoman"/>
                <w:b w:val="0"/>
                <w:i w:val="0"/>
                <w:color w:val="000000"/>
                <w:sz w:val="24"/>
              </w:rPr>
              <w:t>0.461</w:t>
            </w:r>
          </w:p>
        </w:tc>
        <w:tc>
          <w:tcPr>
            <w:tcW w:type="dxa" w:w="8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624" w:after="0"/>
              <w:ind w:left="0" w:right="0" w:firstLine="0"/>
              <w:jc w:val="center"/>
            </w:pPr>
            <w:r>
              <w:rPr>
                <w:rFonts w:ascii="TimesNewRoman" w:hAnsi="TimesNewRoman" w:eastAsia="TimesNewRoman"/>
                <w:b w:val="0"/>
                <w:i w:val="0"/>
                <w:color w:val="000000"/>
                <w:sz w:val="24"/>
              </w:rPr>
              <w:t>0.098</w:t>
            </w:r>
          </w:p>
        </w:tc>
        <w:tc>
          <w:tcPr>
            <w:tcW w:type="dxa" w:w="6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6" w:lineRule="exact" w:before="382" w:after="0"/>
              <w:ind w:left="0" w:right="0" w:firstLine="0"/>
              <w:jc w:val="center"/>
            </w:pPr>
            <w:r>
              <w:rPr>
                <w:rFonts w:ascii="TimesNewRoman" w:hAnsi="TimesNewRoman" w:eastAsia="TimesNewRoman"/>
                <w:b w:val="0"/>
                <w:i w:val="0"/>
                <w:color w:val="000000"/>
                <w:sz w:val="24"/>
              </w:rPr>
              <w:t xml:space="preserve">0.163 </w:t>
            </w:r>
            <w:r>
              <w:rPr>
                <w:w w:val="98.55430466788155"/>
                <w:rFonts w:ascii="Symbol" w:hAnsi="Symbol" w:eastAsia="Symbol"/>
                <w:b w:val="0"/>
                <w:i w:val="0"/>
                <w:color w:val="000000"/>
                <w:sz w:val="28"/>
              </w:rPr>
              <w:t>]</w:t>
            </w:r>
          </w:p>
        </w:tc>
        <w:tc>
          <w:tcPr>
            <w:tcW w:type="dxa" w:w="9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36" w:after="0"/>
              <w:ind w:left="196"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NewRoman" w:hAnsi="TimesNewRoman" w:eastAsia="TimesNewRoman"/>
                <w:b w:val="0"/>
                <w:i w:val="0"/>
                <w:color w:val="000000"/>
                <w:sz w:val="24"/>
              </w:rPr>
              <w:t>0.61</w:t>
            </w:r>
          </w:p>
          <w:p>
            <w:pPr>
              <w:autoSpaceDN w:val="0"/>
              <w:autoSpaceDE w:val="0"/>
              <w:widowControl/>
              <w:spacing w:line="294" w:lineRule="exact" w:before="0" w:after="0"/>
              <w:ind w:left="196" w:right="0" w:firstLine="0"/>
              <w:jc w:val="left"/>
            </w:pPr>
            <w:r>
              <w:rPr>
                <w:rFonts w:ascii="Symbol" w:hAnsi="Symbol" w:eastAsia="Symbol"/>
                <w:b w:val="0"/>
                <w:i w:val="0"/>
                <w:color w:val="000000"/>
                <w:sz w:val="24"/>
              </w:rPr>
              <w:t></w:t>
            </w:r>
          </w:p>
          <w:p>
            <w:pPr>
              <w:autoSpaceDN w:val="0"/>
              <w:autoSpaceDE w:val="0"/>
              <w:widowControl/>
              <w:spacing w:line="294" w:lineRule="exact" w:before="0" w:after="0"/>
              <w:ind w:left="196"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NewRoman" w:hAnsi="TimesNewRoman" w:eastAsia="TimesNewRoman"/>
                <w:b w:val="0"/>
                <w:i w:val="0"/>
                <w:color w:val="000000"/>
                <w:sz w:val="24"/>
              </w:rPr>
              <w:t>0.51</w:t>
            </w:r>
          </w:p>
          <w:p>
            <w:pPr>
              <w:autoSpaceDN w:val="0"/>
              <w:autoSpaceDE w:val="0"/>
              <w:widowControl/>
              <w:spacing w:line="494" w:lineRule="exact" w:before="0" w:after="0"/>
              <w:ind w:left="24" w:right="0" w:firstLine="0"/>
              <w:jc w:val="left"/>
            </w:pPr>
            <w:r>
              <w:rPr>
                <w:rFonts w:ascii="Symbol" w:hAnsi="Symbol" w:eastAsia="Symbol"/>
                <w:b w:val="0"/>
                <w:i w:val="0"/>
                <w:color w:val="000000"/>
                <w:sz w:val="24"/>
              </w:rPr>
              <w:t>× −</w:t>
            </w:r>
            <w:r>
              <w:rPr>
                <w:rFonts w:ascii="TimesNewRoman" w:hAnsi="TimesNewRoman" w:eastAsia="TimesNewRoman"/>
                <w:b w:val="0"/>
                <w:i w:val="0"/>
                <w:color w:val="000000"/>
                <w:sz w:val="24"/>
              </w:rPr>
              <w:t>0.66</w:t>
            </w:r>
          </w:p>
          <w:p>
            <w:pPr>
              <w:autoSpaceDN w:val="0"/>
              <w:autoSpaceDE w:val="0"/>
              <w:widowControl/>
              <w:spacing w:line="294" w:lineRule="exact" w:before="0" w:after="0"/>
              <w:ind w:left="196" w:right="0" w:firstLine="0"/>
              <w:jc w:val="left"/>
            </w:pPr>
            <w:r>
              <w:rPr>
                <w:rFonts w:ascii="Symbol" w:hAnsi="Symbol" w:eastAsia="Symbol"/>
                <w:b w:val="0"/>
                <w:i w:val="0"/>
                <w:color w:val="000000"/>
                <w:sz w:val="24"/>
              </w:rPr>
              <w:t></w:t>
            </w:r>
          </w:p>
          <w:p>
            <w:pPr>
              <w:autoSpaceDN w:val="0"/>
              <w:autoSpaceDE w:val="0"/>
              <w:widowControl/>
              <w:spacing w:line="294" w:lineRule="exact" w:before="0" w:after="0"/>
              <w:ind w:left="196" w:right="0" w:firstLine="0"/>
              <w:jc w:val="left"/>
            </w:pPr>
            <w:r>
              <w:rPr>
                <w:rFonts w:ascii="Symbol" w:hAnsi="Symbol" w:eastAsia="Symbol"/>
                <w:b w:val="0"/>
                <w:i w:val="0"/>
                <w:color w:val="000000"/>
                <w:sz w:val="24"/>
              </w:rPr>
              <w:t></w:t>
            </w:r>
            <w:r>
              <w:rPr>
                <w:rFonts w:ascii="Symbol" w:hAnsi="Symbol" w:eastAsia="Symbol"/>
                <w:b w:val="0"/>
                <w:i w:val="0"/>
                <w:color w:val="000000"/>
                <w:sz w:val="24"/>
              </w:rPr>
              <w:t>−</w:t>
            </w:r>
            <w:r>
              <w:rPr>
                <w:rFonts w:ascii="TimesNewRoman" w:hAnsi="TimesNewRoman" w:eastAsia="TimesNewRoman"/>
                <w:b w:val="0"/>
                <w:i w:val="0"/>
                <w:color w:val="000000"/>
                <w:sz w:val="24"/>
              </w:rPr>
              <w:t>0.64</w:t>
            </w:r>
          </w:p>
        </w:tc>
        <w:tc>
          <w:tcPr>
            <w:tcW w:type="dxa" w:w="240"/>
            <w:tcBorders/>
            <w:tcMar>
              <w:start w:w="0" w:type="dxa"/>
              <w:end w:w="0" w:type="dxa"/>
            </w:tcMar>
          </w:tcPr>
          <w:p>
            <w:pPr>
              <w:autoSpaceDN w:val="0"/>
              <w:autoSpaceDE w:val="0"/>
              <w:widowControl/>
              <w:spacing w:line="312" w:lineRule="exact" w:before="48" w:after="0"/>
              <w:ind w:left="0" w:right="0" w:firstLine="0"/>
              <w:jc w:val="right"/>
            </w:pPr>
            <w:r>
              <w:rPr>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0" w:lineRule="auto" w:before="88" w:after="0"/>
              <w:ind w:left="14" w:right="0" w:firstLine="0"/>
              <w:jc w:val="left"/>
            </w:pPr>
            <w:r>
              <w:rPr>
                <w:rFonts w:ascii="TimesNewRoman" w:hAnsi="TimesNewRoman" w:eastAsia="TimesNewRoman"/>
                <w:b w:val="0"/>
                <w:i w:val="0"/>
                <w:color w:val="000000"/>
                <w:sz w:val="24"/>
              </w:rPr>
              <w:t>0.47</w:t>
            </w:r>
          </w:p>
        </w:tc>
        <w:tc>
          <w:tcPr>
            <w:tcW w:type="dxa" w:w="240"/>
            <w:tcBorders/>
            <w:tcMar>
              <w:start w:w="0" w:type="dxa"/>
              <w:end w:w="0" w:type="dxa"/>
            </w:tcMar>
          </w:tcPr>
          <w:p>
            <w:pPr>
              <w:autoSpaceDN w:val="0"/>
              <w:autoSpaceDE w:val="0"/>
              <w:widowControl/>
              <w:spacing w:line="312" w:lineRule="exact" w:before="48" w:after="0"/>
              <w:ind w:left="0" w:right="0" w:firstLine="0"/>
              <w:jc w:val="right"/>
            </w:pPr>
            <w:r>
              <w:rPr>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0" w:lineRule="auto" w:before="88" w:after="0"/>
              <w:ind w:left="14" w:right="0" w:firstLine="0"/>
              <w:jc w:val="left"/>
            </w:pPr>
            <w:r>
              <w:rPr>
                <w:rFonts w:ascii="TimesNewRoman" w:hAnsi="TimesNewRoman" w:eastAsia="TimesNewRoman"/>
                <w:b w:val="0"/>
                <w:i w:val="0"/>
                <w:color w:val="000000"/>
                <w:sz w:val="24"/>
              </w:rPr>
              <w:t>0.29</w:t>
            </w:r>
          </w:p>
        </w:tc>
        <w:tc>
          <w:tcPr>
            <w:tcW w:type="dxa" w:w="640"/>
            <w:tcBorders/>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4"/>
              </w:rPr>
              <w:t>0.42</w:t>
            </w:r>
          </w:p>
        </w:tc>
        <w:tc>
          <w:tcPr>
            <w:tcW w:type="dxa" w:w="1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4" w:after="0"/>
              <w:ind w:left="128"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0.23</w:t>
            </w:r>
            <w:r>
              <w:rPr>
                <w:rFonts w:ascii="Symbol" w:hAnsi="Symbol" w:eastAsia="Symbol"/>
                <w:b w:val="0"/>
                <w:i w:val="0"/>
                <w:color w:val="000000"/>
                <w:sz w:val="24"/>
              </w:rPr>
              <w:t></w:t>
            </w:r>
          </w:p>
          <w:p>
            <w:pPr>
              <w:autoSpaceDN w:val="0"/>
              <w:autoSpaceDE w:val="0"/>
              <w:widowControl/>
              <w:spacing w:line="312" w:lineRule="exact" w:before="0" w:after="0"/>
              <w:ind w:left="132"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0.31</w:t>
            </w:r>
            <w:r>
              <w:rPr>
                <w:rFonts w:ascii="Symbol" w:hAnsi="Symbol" w:eastAsia="Symbol"/>
                <w:b w:val="0"/>
                <w:i w:val="0"/>
                <w:color w:val="000000"/>
                <w:sz w:val="24"/>
              </w:rPr>
              <w:t></w:t>
            </w:r>
          </w:p>
          <w:p>
            <w:pPr>
              <w:autoSpaceDN w:val="0"/>
              <w:autoSpaceDE w:val="0"/>
              <w:widowControl/>
              <w:spacing w:line="294" w:lineRule="exact" w:before="0" w:after="0"/>
              <w:ind w:left="0" w:right="466" w:firstLine="0"/>
              <w:jc w:val="right"/>
            </w:pPr>
            <w:r>
              <w:rPr>
                <w:rFonts w:ascii="Symbol" w:hAnsi="Symbol" w:eastAsia="Symbol"/>
                <w:b w:val="0"/>
                <w:i w:val="0"/>
                <w:color w:val="000000"/>
                <w:sz w:val="24"/>
              </w:rPr>
              <w:t></w:t>
            </w:r>
          </w:p>
          <w:p>
            <w:pPr>
              <w:autoSpaceDN w:val="0"/>
              <w:autoSpaceDE w:val="0"/>
              <w:widowControl/>
              <w:spacing w:line="312" w:lineRule="exact" w:before="0" w:after="0"/>
              <w:ind w:left="12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0.16</w:t>
            </w:r>
            <w:r>
              <w:rPr>
                <w:rFonts w:ascii="Symbol" w:hAnsi="Symbol" w:eastAsia="Symbol"/>
                <w:b w:val="0"/>
                <w:i w:val="0"/>
                <w:color w:val="000000"/>
                <w:sz w:val="24"/>
              </w:rPr>
              <w:t></w:t>
            </w:r>
          </w:p>
          <w:p>
            <w:pPr>
              <w:autoSpaceDN w:val="0"/>
              <w:autoSpaceDE w:val="0"/>
              <w:widowControl/>
              <w:spacing w:line="312" w:lineRule="exact" w:before="0" w:after="0"/>
              <w:ind w:left="12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 xml:space="preserve">.2 </w:t>
            </w:r>
            <w:r>
              <w:rPr>
                <w:rFonts w:ascii="TimesNewRoman" w:hAnsi="TimesNewRoman" w:eastAsia="TimesNewRoman"/>
                <w:b w:val="0"/>
                <w:i w:val="0"/>
                <w:color w:val="000000"/>
                <w:sz w:val="24"/>
              </w:rPr>
              <w:t>0</w:t>
            </w:r>
            <w:r>
              <w:rPr>
                <w:rFonts w:ascii="Symbol" w:hAnsi="Symbol" w:eastAsia="Symbol"/>
                <w:b w:val="0"/>
                <w:i w:val="0"/>
                <w:color w:val="000000"/>
                <w:sz w:val="24"/>
              </w:rPr>
              <w:t></w:t>
            </w:r>
          </w:p>
          <w:p>
            <w:pPr>
              <w:autoSpaceDN w:val="0"/>
              <w:autoSpaceDE w:val="0"/>
              <w:widowControl/>
              <w:spacing w:line="294" w:lineRule="exact" w:before="0" w:after="0"/>
              <w:ind w:left="0" w:right="466" w:firstLine="0"/>
              <w:jc w:val="right"/>
            </w:pPr>
            <w:r>
              <w:rPr>
                <w:rFonts w:ascii="Symbol" w:hAnsi="Symbol" w:eastAsia="Symbol"/>
                <w:b w:val="0"/>
                <w:i w:val="0"/>
                <w:color w:val="000000"/>
                <w:sz w:val="24"/>
              </w:rPr>
              <w:t></w:t>
            </w:r>
          </w:p>
        </w:tc>
      </w:tr>
      <w:tr>
        <w:trPr>
          <w:trHeight w:hRule="exact" w:val="360"/>
        </w:trPr>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1264"/>
            <w:gridSpan w:val="2"/>
            <w:vMerge/>
            <w:tcBorders/>
          </w:tcPr>
          <w:p/>
        </w:tc>
        <w:tc>
          <w:tcPr>
            <w:tcW w:type="dxa" w:w="632"/>
            <w:vMerge/>
            <w:tcBorders/>
          </w:tcPr>
          <w:p/>
        </w:tc>
        <w:tc>
          <w:tcPr>
            <w:tcW w:type="dxa" w:w="1264"/>
            <w:gridSpan w:val="2"/>
            <w:vMerge/>
            <w:tcBorders/>
          </w:tcPr>
          <w:p/>
        </w:tc>
        <w:tc>
          <w:tcPr>
            <w:tcW w:type="dxa" w:w="240"/>
            <w:tcBorders/>
            <w:tcMar>
              <w:start w:w="0" w:type="dxa"/>
              <w:end w:w="0" w:type="dxa"/>
            </w:tcMar>
          </w:tcPr>
          <w:p>
            <w:pPr>
              <w:autoSpaceDN w:val="0"/>
              <w:autoSpaceDE w:val="0"/>
              <w:widowControl/>
              <w:spacing w:line="312" w:lineRule="exact" w:before="48" w:after="0"/>
              <w:ind w:left="0" w:right="0" w:firstLine="0"/>
              <w:jc w:val="right"/>
            </w:pPr>
            <w:r>
              <w:rPr>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0" w:lineRule="auto" w:before="88" w:after="0"/>
              <w:ind w:left="20" w:right="0" w:firstLine="0"/>
              <w:jc w:val="left"/>
            </w:pPr>
            <w:r>
              <w:rPr>
                <w:rFonts w:ascii="TimesNewRoman" w:hAnsi="TimesNewRoman" w:eastAsia="TimesNewRoman"/>
                <w:b w:val="0"/>
                <w:i w:val="0"/>
                <w:color w:val="000000"/>
                <w:sz w:val="24"/>
              </w:rPr>
              <w:t>0.33</w:t>
            </w:r>
          </w:p>
        </w:tc>
        <w:tc>
          <w:tcPr>
            <w:tcW w:type="dxa" w:w="780"/>
            <w:gridSpan w:val="2"/>
            <w:tcBorders/>
            <w:tcMar>
              <w:start w:w="0" w:type="dxa"/>
              <w:end w:w="0" w:type="dxa"/>
            </w:tcMar>
            <w:tcMar>
              <w:start w:w="0" w:type="dxa"/>
              <w:end w:w="0" w:type="dxa"/>
            </w:tcMar>
          </w:tcPr>
          <w:p>
            <w:pPr>
              <w:autoSpaceDN w:val="0"/>
              <w:autoSpaceDE w:val="0"/>
              <w:widowControl/>
              <w:spacing w:line="312" w:lineRule="exact" w:before="48"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0.11</w:t>
            </w:r>
          </w:p>
        </w:tc>
        <w:tc>
          <w:tcPr>
            <w:tcW w:type="dxa" w:w="640"/>
            <w:tcBorders/>
            <w:tcMar>
              <w:start w:w="0" w:type="dxa"/>
              <w:end w:w="0" w:type="dxa"/>
            </w:tcMar>
          </w:tcPr>
          <w:p>
            <w:pPr>
              <w:autoSpaceDN w:val="0"/>
              <w:autoSpaceDE w:val="0"/>
              <w:widowControl/>
              <w:spacing w:line="230" w:lineRule="auto" w:before="88" w:after="0"/>
              <w:ind w:left="0" w:right="0" w:firstLine="0"/>
              <w:jc w:val="center"/>
            </w:pPr>
            <w:r>
              <w:rPr>
                <w:rFonts w:ascii="TimesNewRoman" w:hAnsi="TimesNewRoman" w:eastAsia="TimesNewRoman"/>
                <w:b w:val="0"/>
                <w:i w:val="0"/>
                <w:color w:val="000000"/>
                <w:sz w:val="24"/>
              </w:rPr>
              <w:t xml:space="preserve">0.2 </w:t>
            </w:r>
            <w:r>
              <w:rPr>
                <w:rFonts w:ascii="TimesNewRoman" w:hAnsi="TimesNewRoman" w:eastAsia="TimesNewRoman"/>
                <w:b w:val="0"/>
                <w:i w:val="0"/>
                <w:color w:val="000000"/>
                <w:sz w:val="24"/>
              </w:rPr>
              <w:t>1</w:t>
            </w:r>
          </w:p>
        </w:tc>
        <w:tc>
          <w:tcPr>
            <w:tcW w:type="dxa" w:w="632"/>
            <w:vMerge/>
            <w:tcBorders/>
          </w:tcPr>
          <w:p/>
        </w:tc>
      </w:tr>
      <w:tr>
        <w:trPr>
          <w:trHeight w:hRule="exact" w:val="360"/>
        </w:trPr>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1264"/>
            <w:gridSpan w:val="2"/>
            <w:vMerge/>
            <w:tcBorders/>
          </w:tcPr>
          <w:p/>
        </w:tc>
        <w:tc>
          <w:tcPr>
            <w:tcW w:type="dxa" w:w="632"/>
            <w:vMerge/>
            <w:tcBorders/>
          </w:tcPr>
          <w:p/>
        </w:tc>
        <w:tc>
          <w:tcPr>
            <w:tcW w:type="dxa" w:w="1264"/>
            <w:gridSpan w:val="2"/>
            <w:vMerge/>
            <w:tcBorders/>
          </w:tcPr>
          <w:p/>
        </w:tc>
        <w:tc>
          <w:tcPr>
            <w:tcW w:type="dxa" w:w="240"/>
            <w:tcBorders/>
            <w:tcMar>
              <w:start w:w="0" w:type="dxa"/>
              <w:end w:w="0" w:type="dxa"/>
            </w:tcMar>
          </w:tcPr>
          <w:p>
            <w:pPr>
              <w:autoSpaceDN w:val="0"/>
              <w:autoSpaceDE w:val="0"/>
              <w:widowControl/>
              <w:spacing w:line="312" w:lineRule="exact" w:before="48" w:after="0"/>
              <w:ind w:left="0" w:right="0" w:firstLine="0"/>
              <w:jc w:val="right"/>
            </w:pPr>
            <w:r>
              <w:rPr>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0" w:lineRule="auto" w:before="86" w:after="0"/>
              <w:ind w:left="20" w:right="0" w:firstLine="0"/>
              <w:jc w:val="left"/>
            </w:pP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.53</w:t>
            </w:r>
          </w:p>
        </w:tc>
        <w:tc>
          <w:tcPr>
            <w:tcW w:type="dxa" w:w="780"/>
            <w:gridSpan w:val="2"/>
            <w:tcBorders/>
            <w:tcMar>
              <w:start w:w="0" w:type="dxa"/>
              <w:end w:w="0" w:type="dxa"/>
            </w:tcMar>
            <w:tcMar>
              <w:start w:w="0" w:type="dxa"/>
              <w:end w:w="0" w:type="dxa"/>
            </w:tcMar>
          </w:tcPr>
          <w:p>
            <w:pPr>
              <w:autoSpaceDN w:val="0"/>
              <w:autoSpaceDE w:val="0"/>
              <w:widowControl/>
              <w:spacing w:line="312" w:lineRule="exact" w:before="48"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0.38</w:t>
            </w:r>
          </w:p>
        </w:tc>
        <w:tc>
          <w:tcPr>
            <w:tcW w:type="dxa" w:w="640"/>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0.25</w:t>
            </w:r>
          </w:p>
        </w:tc>
        <w:tc>
          <w:tcPr>
            <w:tcW w:type="dxa" w:w="632"/>
            <w:vMerge/>
            <w:tcBorders/>
          </w:tcPr>
          <w:p/>
        </w:tc>
      </w:tr>
      <w:tr>
        <w:trPr>
          <w:trHeight w:hRule="exact" w:val="400"/>
        </w:trPr>
        <w:tc>
          <w:tcPr>
            <w:tcW w:type="dxa" w:w="1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52" w:val="left"/>
                <w:tab w:pos="1176" w:val="left"/>
              </w:tabs>
              <w:autoSpaceDE w:val="0"/>
              <w:widowControl/>
              <w:spacing w:line="416" w:lineRule="exact" w:before="286" w:after="0"/>
              <w:ind w:left="776" w:right="0" w:firstLine="0"/>
              <w:jc w:val="left"/>
            </w:pPr>
            <w:r>
              <w:rPr>
                <w:rFonts w:ascii="Symbol" w:hAnsi="Symbol" w:eastAsia="Symbol"/>
                <w:b w:val="0"/>
                <w:i w:val="0"/>
                <w:color w:val="000000"/>
                <w:sz w:val="24"/>
              </w:rPr>
              <w:t>= −</w:t>
            </w:r>
            <w:r>
              <w:rPr>
                <w:w w:val="98.55430466788155"/>
                <w:rFonts w:ascii="Symbol" w:hAnsi="Symbol" w:eastAsia="Symbol"/>
                <w:b w:val="0"/>
                <w:i w:val="0"/>
                <w:color w:val="000000"/>
                <w:sz w:val="28"/>
              </w:rPr>
              <w:t xml:space="preserve">[ </w:t>
            </w:r>
            <w:r>
              <w:tab/>
            </w:r>
            <w:r>
              <w:rPr>
                <w:rFonts w:ascii="TimesNewRoman" w:hAnsi="TimesNewRoman" w:eastAsia="TimesNewRoman"/>
                <w:b w:val="0"/>
                <w:i w:val="0"/>
                <w:color w:val="000000"/>
                <w:sz w:val="24"/>
              </w:rPr>
              <w:t>0.57</w:t>
            </w:r>
          </w:p>
        </w:tc>
        <w:tc>
          <w:tcPr>
            <w:tcW w:type="dxa" w:w="760"/>
            <w:vMerge w:val="restart"/>
            <w:tcBorders/>
            <w:tcMar>
              <w:start w:w="0" w:type="dxa"/>
              <w:end w:w="0" w:type="dxa"/>
            </w:tcMar>
            <w:tcMar>
              <w:start w:w="0" w:type="dxa"/>
              <w:end w:w="0" w:type="dxa"/>
            </w:tcMar>
          </w:tcPr>
          <w:p>
            <w:pPr>
              <w:autoSpaceDN w:val="0"/>
              <w:autoSpaceDE w:val="0"/>
              <w:widowControl/>
              <w:spacing w:line="312" w:lineRule="exact" w:before="454" w:after="0"/>
              <w:ind w:left="0" w:right="0" w:firstLine="0"/>
              <w:jc w:val="right"/>
            </w:pPr>
            <w:r>
              <w:rPr>
                <w:rFonts w:ascii="Symbol" w:hAnsi="Symbol" w:eastAsia="Symbol"/>
                <w:b w:val="0"/>
                <w:i w:val="0"/>
                <w:color w:val="000000"/>
                <w:sz w:val="24"/>
              </w:rPr>
              <w:t>−</w:t>
            </w:r>
            <w:r>
              <w:rPr>
                <w:rFonts w:ascii="TimesNewRoman" w:hAnsi="TimesNewRoman" w:eastAsia="TimesNewRoman"/>
                <w:b w:val="0"/>
                <w:i w:val="0"/>
                <w:color w:val="000000"/>
                <w:sz w:val="24"/>
              </w:rPr>
              <w:t>0.42</w:t>
            </w:r>
          </w:p>
        </w:tc>
        <w:tc>
          <w:tcPr>
            <w:tcW w:type="dxa" w:w="9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454" w:after="0"/>
              <w:ind w:left="0" w:right="104" w:firstLine="0"/>
              <w:jc w:val="right"/>
            </w:pPr>
            <w:r>
              <w:rPr>
                <w:rFonts w:ascii="Symbol" w:hAnsi="Symbol" w:eastAsia="Symbol"/>
                <w:b w:val="0"/>
                <w:i w:val="0"/>
                <w:color w:val="000000"/>
                <w:sz w:val="24"/>
              </w:rPr>
              <w:t>−</w:t>
            </w:r>
            <w:r>
              <w:rPr>
                <w:rFonts w:ascii="TimesNewRoman" w:hAnsi="TimesNewRoman" w:eastAsia="TimesNewRoman"/>
                <w:b w:val="0"/>
                <w:i w:val="0"/>
                <w:color w:val="000000"/>
                <w:sz w:val="24"/>
              </w:rPr>
              <w:t xml:space="preserve">0.2 </w:t>
            </w:r>
            <w:r>
              <w:rPr>
                <w:rFonts w:ascii="TimesNewRoman" w:hAnsi="TimesNewRoman" w:eastAsia="TimesNewRoman"/>
                <w:b w:val="0"/>
                <w:i w:val="0"/>
                <w:color w:val="000000"/>
                <w:sz w:val="24"/>
              </w:rPr>
              <w:t>2</w:t>
            </w:r>
          </w:p>
        </w:tc>
        <w:tc>
          <w:tcPr>
            <w:tcW w:type="dxa" w:w="560"/>
            <w:vMerge w:val="restart"/>
            <w:tcBorders/>
            <w:tcMar>
              <w:start w:w="0" w:type="dxa"/>
              <w:end w:w="0" w:type="dxa"/>
            </w:tcMar>
            <w:tcMar>
              <w:start w:w="0" w:type="dxa"/>
              <w:end w:w="0" w:type="dxa"/>
            </w:tcMar>
          </w:tcPr>
          <w:p>
            <w:pPr>
              <w:autoSpaceDN w:val="0"/>
              <w:autoSpaceDE w:val="0"/>
              <w:widowControl/>
              <w:spacing w:line="230" w:lineRule="auto" w:before="482" w:after="0"/>
              <w:ind w:left="118" w:right="0" w:firstLine="0"/>
              <w:jc w:val="left"/>
            </w:pPr>
            <w:r>
              <w:rPr>
                <w:rFonts w:ascii="TimesNewRoman" w:hAnsi="TimesNewRoman" w:eastAsia="TimesNewRoman"/>
                <w:b w:val="0"/>
                <w:i w:val="0"/>
                <w:color w:val="000000"/>
                <w:sz w:val="24"/>
              </w:rPr>
              <w:t>0. 9</w:t>
            </w:r>
          </w:p>
        </w:tc>
        <w:tc>
          <w:tcPr>
            <w:tcW w:type="dxa" w:w="632"/>
            <w:vMerge/>
            <w:tcBorders/>
          </w:tcPr>
          <w:p/>
        </w:tc>
        <w:tc>
          <w:tcPr>
            <w:tcW w:type="dxa" w:w="1264"/>
            <w:gridSpan w:val="2"/>
            <w:vMerge/>
            <w:tcBorders/>
          </w:tcP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58"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0.50</w:t>
            </w:r>
          </w:p>
        </w:tc>
        <w:tc>
          <w:tcPr>
            <w:tcW w:type="dxa" w:w="240"/>
            <w:vMerge w:val="restart"/>
            <w:tcBorders/>
            <w:tcMar>
              <w:start w:w="0" w:type="dxa"/>
              <w:end w:w="0" w:type="dxa"/>
            </w:tcMar>
            <w:tcMar>
              <w:start w:w="0" w:type="dxa"/>
              <w:end w:w="0" w:type="dxa"/>
            </w:tcMar>
          </w:tcPr>
          <w:p>
            <w:pPr>
              <w:autoSpaceDN w:val="0"/>
              <w:autoSpaceDE w:val="0"/>
              <w:widowControl/>
              <w:spacing w:line="312" w:lineRule="exact" w:before="58" w:after="0"/>
              <w:ind w:left="0" w:right="0" w:firstLine="0"/>
              <w:jc w:val="right"/>
            </w:pPr>
            <w:r>
              <w:rPr>
                <w:rFonts w:ascii="Symbol" w:hAnsi="Symbol" w:eastAsia="Symbol"/>
                <w:b w:val="0"/>
                <w:i w:val="0"/>
                <w:color w:val="000000"/>
                <w:sz w:val="24"/>
              </w:rPr>
              <w:t>−</w:t>
            </w:r>
          </w:p>
        </w:tc>
        <w:tc>
          <w:tcPr>
            <w:tcW w:type="dxa" w:w="540"/>
            <w:vMerge w:val="restart"/>
            <w:tcBorders/>
            <w:tcMar>
              <w:start w:w="0" w:type="dxa"/>
              <w:end w:w="0" w:type="dxa"/>
            </w:tcMar>
            <w:tcMar>
              <w:start w:w="0" w:type="dxa"/>
              <w:end w:w="0" w:type="dxa"/>
            </w:tcMar>
          </w:tcPr>
          <w:p>
            <w:pPr>
              <w:autoSpaceDN w:val="0"/>
              <w:autoSpaceDE w:val="0"/>
              <w:widowControl/>
              <w:spacing w:line="230" w:lineRule="auto" w:before="86" w:after="0"/>
              <w:ind w:left="14" w:right="0" w:firstLine="0"/>
              <w:jc w:val="left"/>
            </w:pPr>
            <w:r>
              <w:rPr>
                <w:rFonts w:ascii="TimesNewRoman" w:hAnsi="TimesNewRoman" w:eastAsia="TimesNewRoman"/>
                <w:b w:val="0"/>
                <w:i w:val="0"/>
                <w:color w:val="000000"/>
                <w:sz w:val="24"/>
              </w:rPr>
              <w:t>0.34</w:t>
            </w:r>
          </w:p>
        </w:tc>
        <w:tc>
          <w:tcPr>
            <w:tcW w:type="dxa" w:w="640"/>
            <w:vMerge w:val="restart"/>
            <w:tcBorders/>
            <w:tcMar>
              <w:start w:w="0" w:type="dxa"/>
              <w:end w:w="0" w:type="dxa"/>
            </w:tcMar>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.32</w:t>
            </w:r>
          </w:p>
        </w:tc>
        <w:tc>
          <w:tcPr>
            <w:tcW w:type="dxa" w:w="632"/>
            <w:vMerge/>
            <w:tcBorders/>
          </w:tcPr>
          <w:p/>
        </w:tc>
      </w:tr>
      <w:tr>
        <w:trPr>
          <w:trHeight w:hRule="exact" w:val="466"/>
        </w:trPr>
        <w:tc>
          <w:tcPr>
            <w:tcW w:type="dxa" w:w="1896"/>
            <w:gridSpan w:val="3"/>
            <w:vMerge/>
            <w:tcBorders/>
          </w:tcPr>
          <w:p/>
        </w:tc>
        <w:tc>
          <w:tcPr>
            <w:tcW w:type="dxa" w:w="632"/>
            <w:vMerge/>
            <w:tcBorders/>
          </w:tcPr>
          <w:p/>
        </w:tc>
        <w:tc>
          <w:tcPr>
            <w:tcW w:type="dxa" w:w="1264"/>
            <w:gridSpan w:val="2"/>
            <w:vMerge/>
            <w:tcBorders/>
          </w:tcPr>
          <w:p/>
        </w:tc>
        <w:tc>
          <w:tcPr>
            <w:tcW w:type="dxa" w:w="632"/>
            <w:vMerge/>
            <w:tcBorders/>
          </w:tcPr>
          <w:p/>
        </w:tc>
        <w:tc>
          <w:tcPr>
            <w:tcW w:type="dxa" w:w="760"/>
            <w:gridSpan w:val="2"/>
            <w:tcBorders/>
            <w:tcMar>
              <w:start w:w="0" w:type="dxa"/>
              <w:end w:w="0" w:type="dxa"/>
            </w:tcMar>
            <w:tcMar>
              <w:start w:w="0" w:type="dxa"/>
              <w:end w:w="0" w:type="dxa"/>
            </w:tcMar>
          </w:tcPr>
          <w:p>
            <w:pPr>
              <w:autoSpaceDN w:val="0"/>
              <w:autoSpaceDE w:val="0"/>
              <w:widowControl/>
              <w:spacing w:line="312" w:lineRule="exact" w:before="54" w:after="0"/>
              <w:ind w:left="0" w:right="2" w:firstLine="0"/>
              <w:jc w:val="right"/>
            </w:pPr>
            <w:r>
              <w:rPr>
                <w:rFonts w:ascii="Symbol" w:hAnsi="Symbol" w:eastAsia="Symbol"/>
                <w:b w:val="0"/>
                <w:i w:val="0"/>
                <w:color w:val="000000"/>
                <w:sz w:val="24"/>
              </w:rPr>
              <w:t>−</w:t>
            </w: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 xml:space="preserve">.2 </w:t>
            </w:r>
            <w:r>
              <w:rPr>
                <w:rFonts w:ascii="TimesNewRoman" w:hAnsi="TimesNewRoman" w:eastAsia="TimesNewRoman"/>
                <w:b w:val="0"/>
                <w:i w:val="0"/>
                <w:color w:val="000000"/>
                <w:sz w:val="24"/>
              </w:rPr>
              <w:t>6</w:t>
            </w:r>
          </w:p>
        </w:tc>
        <w:tc>
          <w:tcPr>
            <w:tcW w:type="dxa" w:w="860"/>
            <w:tcBorders/>
            <w:tcMar>
              <w:start w:w="0" w:type="dxa"/>
              <w:end w:w="0" w:type="dxa"/>
            </w:tcMar>
          </w:tcPr>
          <w:p>
            <w:pPr>
              <w:autoSpaceDN w:val="0"/>
              <w:autoSpaceDE w:val="0"/>
              <w:widowControl/>
              <w:spacing w:line="416" w:lineRule="exact" w:before="0" w:after="0"/>
              <w:ind w:left="2" w:right="0" w:firstLine="0"/>
              <w:jc w:val="left"/>
            </w:pPr>
            <w:r>
              <w:rPr>
                <w:w w:val="98.55430466788155"/>
                <w:rFonts w:ascii="Symbol" w:hAnsi="Symbol" w:eastAsia="Symbol"/>
                <w:b w:val="0"/>
                <w:i w:val="0"/>
                <w:color w:val="000000"/>
                <w:sz w:val="28"/>
              </w:rPr>
              <w:t>]</w:t>
            </w:r>
          </w:p>
        </w:tc>
        <w:tc>
          <w:tcPr>
            <w:tcW w:type="dxa" w:w="1264"/>
            <w:gridSpan w:val="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r>
    </w:tbl>
    <w:p>
      <w:pPr>
        <w:autoSpaceDN w:val="0"/>
        <w:autoSpaceDE w:val="0"/>
        <w:widowControl/>
        <w:spacing w:line="185" w:lineRule="auto" w:before="340" w:after="346"/>
        <w:ind w:left="1478" w:right="0" w:firstLine="0"/>
        <w:jc w:val="left"/>
      </w:pPr>
      <w:r>
        <w:rPr>
          <w:rFonts w:ascii="SimSun" w:hAnsi="SimSun" w:eastAsia="SimSun"/>
          <w:b w:val="0"/>
          <w:i w:val="0"/>
          <w:color w:val="000000"/>
          <w:sz w:val="24"/>
        </w:rPr>
        <w:t>环境因素：</w:t>
      </w:r>
    </w:p>
    <w:tbl>
      <w:tblPr>
        <w:tblW w:type="auto" w:w="0"/>
        <w:tblLayout w:type="fixed"/>
        <w:tblLook w:firstColumn="1" w:firstRow="1" w:lastColumn="0" w:lastRow="0" w:noHBand="0" w:noVBand="1" w:val="04A0"/>
        <w:tblInd w:w="740.0" w:type="dxa"/>
      </w:tblPr>
      <w:tblGrid>
        <w:gridCol w:w="632"/>
        <w:gridCol w:w="632"/>
        <w:gridCol w:w="632"/>
        <w:gridCol w:w="632"/>
        <w:gridCol w:w="632"/>
        <w:gridCol w:w="632"/>
        <w:gridCol w:w="632"/>
        <w:gridCol w:w="632"/>
        <w:gridCol w:w="632"/>
        <w:gridCol w:w="632"/>
        <w:gridCol w:w="632"/>
        <w:gridCol w:w="632"/>
        <w:gridCol w:w="632"/>
        <w:gridCol w:w="632"/>
        <w:gridCol w:w="632"/>
        <w:gridCol w:w="632"/>
      </w:tblGrid>
      <w:tr>
        <w:trPr>
          <w:trHeight w:hRule="exact" w:val="348"/>
        </w:trPr>
        <w:tc>
          <w:tcPr>
            <w:tcW w:type="dxa" w:w="1200"/>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924" w:val="left"/>
                <w:tab w:pos="1124" w:val="left"/>
              </w:tabs>
              <w:autoSpaceDE w:val="0"/>
              <w:widowControl/>
              <w:spacing w:line="404" w:lineRule="exact" w:before="228" w:after="0"/>
              <w:ind w:left="772" w:right="0" w:firstLine="0"/>
              <w:jc w:val="left"/>
            </w:pPr>
            <w:r>
              <w:rPr>
                <w:rFonts w:ascii="TimesNewRoman,Italic" w:hAnsi="TimesNewRoman,Italic" w:eastAsia="TimesNewRoman,Italic"/>
                <w:b w:val="0"/>
                <w:i/>
                <w:color w:val="000000"/>
                <w:sz w:val="24"/>
              </w:rPr>
              <w:t xml:space="preserve">k c </w:t>
            </w:r>
            <w:r>
              <w:rPr>
                <w:rFonts w:ascii="Symbol" w:hAnsi="Symbol" w:eastAsia="Symbol"/>
                <w:b w:val="0"/>
                <w:i w:val="0"/>
                <w:color w:val="000000"/>
                <w:sz w:val="27"/>
              </w:rPr>
              <w:t xml:space="preserve">( </w:t>
            </w:r>
            <w:r>
              <w:tab/>
            </w:r>
            <w:r>
              <w:rPr>
                <w:rFonts w:ascii="TimesNewRoman" w:hAnsi="TimesNewRoman" w:eastAsia="TimesNewRoman"/>
                <w:b w:val="0"/>
                <w:i w:val="0"/>
                <w:color w:val="000000"/>
                <w:sz w:val="14"/>
              </w:rPr>
              <w:t>2</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366" w:after="0"/>
              <w:ind w:left="0" w:right="0" w:firstLine="0"/>
              <w:jc w:val="center"/>
            </w:pPr>
            <w:r>
              <w:rPr>
                <w:rFonts w:ascii="Symbol" w:hAnsi="Symbol" w:eastAsia="Symbol"/>
                <w:b w:val="0"/>
                <w:i w:val="0"/>
                <w:color w:val="000000"/>
                <w:sz w:val="27"/>
              </w:rPr>
              <w:t>)</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420" w:after="0"/>
              <w:ind w:left="0" w:right="0" w:firstLine="0"/>
              <w:jc w:val="center"/>
            </w:pPr>
            <w:r>
              <w:rPr>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6" w:lineRule="exact" w:before="358" w:after="0"/>
              <w:ind w:left="0" w:right="0" w:firstLine="0"/>
              <w:jc w:val="center"/>
            </w:pPr>
            <w:r>
              <w:rPr>
                <w:w w:val="98.55430466788155"/>
                <w:rFonts w:ascii="Symbol" w:hAnsi="Symbol" w:eastAsia="Symbol"/>
                <w:b w:val="0"/>
                <w:i w:val="0"/>
                <w:color w:val="000000"/>
                <w:sz w:val="28"/>
              </w:rPr>
              <w:t>[</w:t>
            </w:r>
          </w:p>
        </w:tc>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450" w:after="0"/>
              <w:ind w:left="8" w:right="0" w:firstLine="0"/>
              <w:jc w:val="left"/>
            </w:pPr>
            <w:r>
              <w:rPr>
                <w:rFonts w:ascii="TimesNewRoman" w:hAnsi="TimesNewRoman" w:eastAsia="TimesNewRoman"/>
                <w:b w:val="0"/>
                <w:i w:val="0"/>
                <w:color w:val="000000"/>
                <w:sz w:val="24"/>
              </w:rPr>
              <w:t>0.322</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450" w:after="0"/>
              <w:ind w:left="10" w:right="0" w:firstLine="0"/>
              <w:jc w:val="left"/>
            </w:pPr>
            <w:r>
              <w:rPr>
                <w:rFonts w:ascii="TimesNewRoman" w:hAnsi="TimesNewRoman" w:eastAsia="TimesNewRoman"/>
                <w:b w:val="0"/>
                <w:i w:val="0"/>
                <w:color w:val="000000"/>
                <w:sz w:val="24"/>
              </w:rPr>
              <w:t xml:space="preserve">0.55 </w:t>
            </w:r>
            <w:r>
              <w:rPr>
                <w:rFonts w:ascii="TimesNewRoman" w:hAnsi="TimesNewRoman" w:eastAsia="TimesNewRoman"/>
                <w:b w:val="0"/>
                <w:i w:val="0"/>
                <w:color w:val="000000"/>
                <w:sz w:val="24"/>
              </w:rPr>
              <w:t>3</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6" w:lineRule="exact" w:before="208" w:after="0"/>
              <w:ind w:left="0" w:right="0" w:firstLine="0"/>
              <w:jc w:val="center"/>
            </w:pPr>
            <w:r>
              <w:rPr>
                <w:rFonts w:ascii="TimesNewRoman" w:hAnsi="TimesNewRoman" w:eastAsia="TimesNewRoman"/>
                <w:b w:val="0"/>
                <w:i w:val="0"/>
                <w:color w:val="000000"/>
                <w:sz w:val="24"/>
              </w:rPr>
              <w:t xml:space="preserve">0. 2 </w:t>
            </w:r>
            <w:r>
              <w:rPr>
                <w:rFonts w:ascii="TimesNewRoman" w:hAnsi="TimesNewRoman" w:eastAsia="TimesNewRoman"/>
                <w:b w:val="0"/>
                <w:i w:val="0"/>
                <w:color w:val="000000"/>
                <w:sz w:val="24"/>
              </w:rPr>
              <w:t xml:space="preserve">1 5 </w:t>
            </w:r>
            <w:r>
              <w:rPr>
                <w:w w:val="98.55430466788155"/>
                <w:rFonts w:ascii="Symbol" w:hAnsi="Symbol" w:eastAsia="Symbol"/>
                <w:b w:val="0"/>
                <w:i w:val="0"/>
                <w:color w:val="000000"/>
                <w:sz w:val="28"/>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420" w:after="0"/>
              <w:ind w:left="0" w:right="0" w:firstLine="0"/>
              <w:jc w:val="center"/>
            </w:pPr>
            <w:r>
              <w:rPr>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16" w:after="0"/>
              <w:ind w:left="38"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60" w:after="0"/>
              <w:ind w:left="22"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0.52</w:t>
            </w:r>
          </w:p>
          <w:p>
            <w:pPr>
              <w:autoSpaceDN w:val="0"/>
              <w:autoSpaceDE w:val="0"/>
              <w:widowControl/>
              <w:spacing w:line="314" w:lineRule="exact" w:before="46" w:after="0"/>
              <w:ind w:left="2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0.48</w:t>
            </w:r>
          </w:p>
          <w:p>
            <w:pPr>
              <w:autoSpaceDN w:val="0"/>
              <w:autoSpaceDE w:val="0"/>
              <w:widowControl/>
              <w:spacing w:line="314" w:lineRule="exact" w:before="48" w:after="0"/>
              <w:ind w:left="3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0.33</w:t>
            </w:r>
          </w:p>
        </w:tc>
        <w:tc>
          <w:tcPr>
            <w:tcW w:type="dxa" w:w="760"/>
            <w:vMerge w:val="restart"/>
            <w:tcBorders/>
            <w:tcMar>
              <w:start w:w="0" w:type="dxa"/>
              <w:end w:w="0" w:type="dxa"/>
            </w:tcMar>
            <w:tcMar>
              <w:start w:w="0" w:type="dxa"/>
              <w:end w:w="0" w:type="dxa"/>
            </w:tcMar>
          </w:tcPr>
          <w:p>
            <w:pPr>
              <w:autoSpaceDN w:val="0"/>
              <w:autoSpaceDE w:val="0"/>
              <w:widowControl/>
              <w:spacing w:line="314" w:lineRule="exact" w:before="6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0.34</w:t>
            </w:r>
          </w:p>
        </w:tc>
        <w:tc>
          <w:tcPr>
            <w:tcW w:type="dxa" w:w="780"/>
            <w:vMerge w:val="restart"/>
            <w:tcBorders/>
            <w:tcMar>
              <w:start w:w="0" w:type="dxa"/>
              <w:end w:w="0" w:type="dxa"/>
            </w:tcMar>
            <w:tcMar>
              <w:start w:w="0" w:type="dxa"/>
              <w:end w:w="0" w:type="dxa"/>
            </w:tcMar>
          </w:tcPr>
          <w:p>
            <w:pPr>
              <w:autoSpaceDN w:val="0"/>
              <w:autoSpaceDE w:val="0"/>
              <w:widowControl/>
              <w:spacing w:line="314" w:lineRule="exact" w:before="6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0.12</w:t>
            </w:r>
          </w:p>
        </w:tc>
        <w:tc>
          <w:tcPr>
            <w:tcW w:type="dxa" w:w="780"/>
            <w:tcBorders/>
            <w:tcMar>
              <w:start w:w="0" w:type="dxa"/>
              <w:end w:w="0" w:type="dxa"/>
            </w:tcMar>
          </w:tcPr>
          <w:p>
            <w:pPr>
              <w:autoSpaceDN w:val="0"/>
              <w:autoSpaceDE w:val="0"/>
              <w:widowControl/>
              <w:spacing w:line="230" w:lineRule="auto" w:before="82" w:after="0"/>
              <w:ind w:left="0" w:right="0" w:firstLine="0"/>
              <w:jc w:val="center"/>
            </w:pPr>
            <w:r>
              <w:rPr>
                <w:rFonts w:ascii="TimesNewRoman" w:hAnsi="TimesNewRoman" w:eastAsia="TimesNewRoman"/>
                <w:b w:val="0"/>
                <w:i w:val="0"/>
                <w:color w:val="000000"/>
                <w:sz w:val="24"/>
              </w:rPr>
              <w:t>0.25</w:t>
            </w:r>
          </w:p>
        </w:tc>
        <w:tc>
          <w:tcPr>
            <w:tcW w:type="dxa" w:w="660"/>
            <w:vMerge w:val="restart"/>
            <w:tcBorders/>
            <w:tcMar>
              <w:start w:w="0" w:type="dxa"/>
              <w:end w:w="0" w:type="dxa"/>
            </w:tcMar>
            <w:tcMar>
              <w:start w:w="0" w:type="dxa"/>
              <w:end w:w="0" w:type="dxa"/>
            </w:tcMar>
          </w:tcPr>
          <w:p>
            <w:pPr>
              <w:autoSpaceDN w:val="0"/>
              <w:autoSpaceDE w:val="0"/>
              <w:widowControl/>
              <w:spacing w:line="314" w:lineRule="exact" w:before="60" w:after="0"/>
              <w:ind w:left="122"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0.30</w:t>
            </w:r>
          </w:p>
        </w:tc>
        <w:tc>
          <w:tcPr>
            <w:tcW w:type="dxa" w:w="8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26" w:after="0"/>
              <w:ind w:left="20" w:right="768"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r>
      <w:tr>
        <w:trPr>
          <w:trHeight w:hRule="exact" w:val="50"/>
        </w:trPr>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1264"/>
            <w:gridSpan w:val="2"/>
            <w:vMerge/>
            <w:tcBorders/>
          </w:tcPr>
          <w:p/>
        </w:tc>
        <w:tc>
          <w:tcPr>
            <w:tcW w:type="dxa" w:w="632"/>
            <w:vMerge/>
            <w:tcBorders/>
          </w:tcPr>
          <w:p/>
        </w:tc>
        <w:tc>
          <w:tcPr>
            <w:tcW w:type="dxa" w:w="632"/>
            <w:vMerge/>
            <w:tcBorders/>
          </w:tcPr>
          <w:p/>
        </w:tc>
        <w:tc>
          <w:tcPr>
            <w:tcW w:type="dxa" w:w="780"/>
            <w:vMerge w:val="restart"/>
            <w:tcBorders/>
            <w:tcMar>
              <w:start w:w="0" w:type="dxa"/>
              <w:end w:w="0" w:type="dxa"/>
            </w:tcMar>
            <w:tcMar>
              <w:start w:w="0" w:type="dxa"/>
              <w:end w:w="0" w:type="dxa"/>
            </w:tcMar>
          </w:tcPr>
          <w:p>
            <w:pPr>
              <w:autoSpaceDN w:val="0"/>
              <w:autoSpaceDE w:val="0"/>
              <w:widowControl/>
              <w:spacing w:line="230" w:lineRule="auto" w:before="102" w:after="0"/>
              <w:ind w:left="0" w:right="0" w:firstLine="0"/>
              <w:jc w:val="center"/>
            </w:pPr>
            <w:r>
              <w:rPr>
                <w:rFonts w:ascii="TimesNewRoman" w:hAnsi="TimesNewRoman" w:eastAsia="TimesNewRoman"/>
                <w:b w:val="0"/>
                <w:i w:val="0"/>
                <w:color w:val="000000"/>
                <w:sz w:val="24"/>
              </w:rPr>
              <w:t>0.09</w:t>
            </w:r>
          </w:p>
        </w:tc>
        <w:tc>
          <w:tcPr>
            <w:tcW w:type="dxa" w:w="632"/>
            <w:vMerge/>
            <w:tcBorders/>
          </w:tcPr>
          <w:p/>
        </w:tc>
        <w:tc>
          <w:tcPr>
            <w:tcW w:type="dxa" w:w="632"/>
            <w:vMerge/>
            <w:tcBorders/>
          </w:tcPr>
          <w:p/>
        </w:tc>
      </w:tr>
      <w:tr>
        <w:trPr>
          <w:trHeight w:hRule="exact" w:val="350"/>
        </w:trPr>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1264"/>
            <w:gridSpan w:val="2"/>
            <w:vMerge/>
            <w:tcBorders/>
          </w:tcPr>
          <w:p/>
        </w:tc>
        <w:tc>
          <w:tcPr>
            <w:tcW w:type="dxa" w:w="760"/>
            <w:tcBorders/>
            <w:tcMar>
              <w:start w:w="0" w:type="dxa"/>
              <w:end w:w="0" w:type="dxa"/>
            </w:tcMar>
          </w:tcPr>
          <w:p>
            <w:pPr>
              <w:autoSpaceDN w:val="0"/>
              <w:autoSpaceDE w:val="0"/>
              <w:widowControl/>
              <w:spacing w:line="314" w:lineRule="exact" w:before="2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0.28</w:t>
            </w:r>
          </w:p>
        </w:tc>
        <w:tc>
          <w:tcPr>
            <w:tcW w:type="dxa" w:w="780"/>
            <w:tcBorders/>
            <w:tcMar>
              <w:start w:w="0" w:type="dxa"/>
              <w:end w:w="0" w:type="dxa"/>
            </w:tcMar>
          </w:tcPr>
          <w:p>
            <w:pPr>
              <w:autoSpaceDN w:val="0"/>
              <w:autoSpaceDE w:val="0"/>
              <w:widowControl/>
              <w:spacing w:line="314" w:lineRule="exact" w:before="2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 xml:space="preserve">. </w:t>
            </w:r>
            <w:r>
              <w:rPr>
                <w:rFonts w:ascii="TimesNewRoman" w:hAnsi="TimesNewRoman" w:eastAsia="TimesNewRoman"/>
                <w:b w:val="0"/>
                <w:i w:val="0"/>
                <w:color w:val="000000"/>
                <w:sz w:val="24"/>
              </w:rPr>
              <w:t>04</w:t>
            </w:r>
          </w:p>
        </w:tc>
        <w:tc>
          <w:tcPr>
            <w:tcW w:type="dxa" w:w="632"/>
            <w:vMerge/>
            <w:tcBorders/>
          </w:tcPr>
          <w:p/>
        </w:tc>
        <w:tc>
          <w:tcPr>
            <w:tcW w:type="dxa" w:w="660"/>
            <w:tcBorders/>
            <w:tcMar>
              <w:start w:w="0" w:type="dxa"/>
              <w:end w:w="0" w:type="dxa"/>
            </w:tcMar>
          </w:tcPr>
          <w:p>
            <w:pPr>
              <w:autoSpaceDN w:val="0"/>
              <w:autoSpaceDE w:val="0"/>
              <w:widowControl/>
              <w:spacing w:line="314" w:lineRule="exact" w:before="22" w:after="0"/>
              <w:ind w:left="12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0.32</w:t>
            </w:r>
          </w:p>
        </w:tc>
        <w:tc>
          <w:tcPr>
            <w:tcW w:type="dxa" w:w="632"/>
            <w:vMerge/>
            <w:tcBorders/>
          </w:tcPr>
          <w:p/>
        </w:tc>
      </w:tr>
      <w:tr>
        <w:trPr>
          <w:trHeight w:hRule="exact" w:val="216"/>
        </w:trPr>
        <w:tc>
          <w:tcPr>
            <w:tcW w:type="dxa" w:w="632"/>
            <w:vMerge/>
            <w:tcBorders/>
          </w:tcPr>
          <w:p/>
        </w:tc>
        <w:tc>
          <w:tcPr>
            <w:tcW w:type="dxa" w:w="632"/>
            <w:vMerge/>
            <w:tcBorders/>
          </w:tcPr>
          <w:p/>
        </w:tc>
        <w:tc>
          <w:tcPr>
            <w:tcW w:type="dxa" w:w="632"/>
            <w:vMerge/>
            <w:tcBorders/>
          </w:tcPr>
          <w:p/>
        </w:tc>
        <w:tc>
          <w:tcPr>
            <w:tcW w:type="dxa" w:w="632"/>
            <w:vMerge/>
            <w:tcBorders/>
          </w:tcPr>
          <w:p/>
        </w:tc>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314" w:lineRule="exact" w:before="436" w:after="0"/>
              <w:ind w:left="0" w:right="4" w:firstLine="0"/>
              <w:jc w:val="right"/>
            </w:pPr>
            <w:r>
              <w:rPr>
                <w:rFonts w:ascii="Symbol" w:hAnsi="Symbol" w:eastAsia="Symbol"/>
                <w:b w:val="0"/>
                <w:i w:val="0"/>
                <w:color w:val="000000"/>
                <w:sz w:val="24"/>
              </w:rPr>
              <w:t>−</w:t>
            </w:r>
            <w:r>
              <w:rPr>
                <w:rFonts w:ascii="TimesNewRoman" w:hAnsi="TimesNewRoman" w:eastAsia="TimesNewRoman"/>
                <w:b w:val="0"/>
                <w:i w:val="0"/>
                <w:color w:val="000000"/>
                <w:sz w:val="24"/>
              </w:rPr>
              <w:t>0.27</w:t>
            </w: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1264"/>
            <w:gridSpan w:val="2"/>
            <w:vMerge/>
            <w:tcBorders/>
          </w:tcPr>
          <w:p/>
        </w:tc>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314" w:lineRule="exact" w:before="3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0.08</w:t>
            </w:r>
          </w:p>
        </w:tc>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62" w:after="0"/>
              <w:ind w:left="0" w:right="0" w:firstLine="0"/>
              <w:jc w:val="center"/>
            </w:pPr>
            <w:r>
              <w:rPr>
                <w:rFonts w:ascii="TimesNewRoman" w:hAnsi="TimesNewRoman" w:eastAsia="TimesNewRoman"/>
                <w:b w:val="0"/>
                <w:i w:val="0"/>
                <w:color w:val="000000"/>
                <w:sz w:val="24"/>
              </w:rPr>
              <w:t>0.31</w:t>
            </w:r>
          </w:p>
        </w:tc>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314" w:lineRule="exact" w:before="3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0.16</w:t>
            </w:r>
          </w:p>
        </w:tc>
        <w:tc>
          <w:tcPr>
            <w:tcW w:type="dxa" w:w="660"/>
            <w:vMerge w:val="restart"/>
            <w:tcBorders/>
            <w:tcMar>
              <w:start w:w="0" w:type="dxa"/>
              <w:end w:w="0" w:type="dxa"/>
            </w:tcMar>
            <w:tcMar>
              <w:start w:w="0" w:type="dxa"/>
              <w:end w:w="0" w:type="dxa"/>
            </w:tcMar>
            <w:tcMar>
              <w:start w:w="0" w:type="dxa"/>
              <w:end w:w="0" w:type="dxa"/>
            </w:tcMar>
          </w:tcPr>
          <w:p>
            <w:pPr>
              <w:autoSpaceDN w:val="0"/>
              <w:autoSpaceDE w:val="0"/>
              <w:widowControl/>
              <w:spacing w:line="314" w:lineRule="exact" w:before="34" w:after="0"/>
              <w:ind w:left="12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0.37</w:t>
            </w:r>
          </w:p>
        </w:tc>
        <w:tc>
          <w:tcPr>
            <w:tcW w:type="dxa" w:w="632"/>
            <w:vMerge/>
            <w:tcBorders/>
          </w:tcPr>
          <w:p/>
        </w:tc>
      </w:tr>
      <w:tr>
        <w:trPr>
          <w:trHeight w:hRule="exact" w:val="168"/>
        </w:trPr>
        <w:tc>
          <w:tcPr>
            <w:tcW w:type="dxa" w:w="16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52" w:val="left"/>
                <w:tab w:pos="1176" w:val="left"/>
                <w:tab w:pos="1476" w:val="left"/>
              </w:tabs>
              <w:autoSpaceDE w:val="0"/>
              <w:widowControl/>
              <w:spacing w:line="416" w:lineRule="exact" w:before="56" w:after="0"/>
              <w:ind w:left="776" w:right="0" w:firstLine="0"/>
              <w:jc w:val="left"/>
            </w:pPr>
            <w:r>
              <w:rPr>
                <w:rFonts w:ascii="Symbol" w:hAnsi="Symbol" w:eastAsia="Symbol"/>
                <w:b w:val="0"/>
                <w:i w:val="0"/>
                <w:color w:val="000000"/>
                <w:sz w:val="24"/>
              </w:rPr>
              <w:t>= −</w:t>
            </w:r>
            <w:r>
              <w:rPr>
                <w:w w:val="98.55430466788155"/>
                <w:rFonts w:ascii="Symbol" w:hAnsi="Symbol" w:eastAsia="Symbol"/>
                <w:b w:val="0"/>
                <w:i w:val="0"/>
                <w:color w:val="000000"/>
                <w:sz w:val="28"/>
              </w:rPr>
              <w:t xml:space="preserve">[ </w:t>
            </w:r>
            <w:r>
              <w:tab/>
            </w:r>
            <w:r>
              <w:rPr>
                <w:rFonts w:ascii="TimesNewRoman" w:hAnsi="TimesNewRoman" w:eastAsia="TimesNewRoman"/>
                <w:b w:val="0"/>
                <w:i w:val="0"/>
                <w:color w:val="000000"/>
                <w:sz w:val="24"/>
              </w:rPr>
              <w:t xml:space="preserve">0.4 </w:t>
            </w:r>
            <w:r>
              <w:rPr>
                <w:rFonts w:ascii="TimesNewRoman" w:hAnsi="TimesNewRoman" w:eastAsia="TimesNewRoman"/>
                <w:b w:val="0"/>
                <w:i w:val="0"/>
                <w:color w:val="000000"/>
                <w:sz w:val="24"/>
              </w:rPr>
              <w:t>7</w:t>
            </w:r>
          </w:p>
        </w:tc>
        <w:tc>
          <w:tcPr>
            <w:tcW w:type="dxa" w:w="632"/>
            <w:vMerge/>
            <w:tcBorders/>
          </w:tcPr>
          <w:p/>
        </w:tc>
        <w:tc>
          <w:tcPr>
            <w:tcW w:type="dxa" w:w="760"/>
            <w:vMerge w:val="restart"/>
            <w:tcBorders/>
            <w:tcMar>
              <w:start w:w="0" w:type="dxa"/>
              <w:end w:w="0" w:type="dxa"/>
            </w:tcMar>
            <w:tcMar>
              <w:start w:w="0" w:type="dxa"/>
              <w:end w:w="0" w:type="dxa"/>
            </w:tcMar>
          </w:tcPr>
          <w:p>
            <w:pPr>
              <w:autoSpaceDN w:val="0"/>
              <w:autoSpaceDE w:val="0"/>
              <w:widowControl/>
              <w:spacing w:line="314" w:lineRule="exact" w:before="220" w:after="0"/>
              <w:ind w:left="0" w:right="0" w:firstLine="0"/>
              <w:jc w:val="right"/>
            </w:pPr>
            <w:r>
              <w:rPr>
                <w:rFonts w:ascii="Symbol" w:hAnsi="Symbol" w:eastAsia="Symbol"/>
                <w:b w:val="0"/>
                <w:i w:val="0"/>
                <w:color w:val="000000"/>
                <w:sz w:val="24"/>
              </w:rPr>
              <w:t>−</w:t>
            </w:r>
            <w:r>
              <w:rPr>
                <w:rFonts w:ascii="TimesNewRoman" w:hAnsi="TimesNewRoman" w:eastAsia="TimesNewRoman"/>
                <w:b w:val="0"/>
                <w:i w:val="0"/>
                <w:color w:val="000000"/>
                <w:sz w:val="24"/>
              </w:rPr>
              <w:t>0.02</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48" w:after="0"/>
              <w:ind w:left="0" w:right="120" w:firstLine="0"/>
              <w:jc w:val="right"/>
            </w:pPr>
            <w:r>
              <w:rPr>
                <w:rFonts w:ascii="TimesNewRoman" w:hAnsi="TimesNewRoman" w:eastAsia="TimesNewRoman"/>
                <w:b w:val="0"/>
                <w:i w:val="0"/>
                <w:color w:val="000000"/>
                <w:sz w:val="24"/>
              </w:rPr>
              <w:t xml:space="preserve">0.1 </w:t>
            </w:r>
            <w:r>
              <w:rPr>
                <w:rFonts w:ascii="TimesNewRoman" w:hAnsi="TimesNewRoman" w:eastAsia="TimesNewRoman"/>
                <w:b w:val="0"/>
                <w:i w:val="0"/>
                <w:color w:val="000000"/>
                <w:sz w:val="24"/>
              </w:rPr>
              <w:t>1</w:t>
            </w:r>
          </w:p>
        </w:tc>
        <w:tc>
          <w:tcPr>
            <w:tcW w:type="dxa" w:w="632"/>
            <w:vMerge/>
            <w:tcBorders/>
          </w:tcPr>
          <w:p/>
        </w:tc>
        <w:tc>
          <w:tcPr>
            <w:tcW w:type="dxa" w:w="1264"/>
            <w:gridSpan w:val="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r>
      <w:tr>
        <w:trPr>
          <w:trHeight w:hRule="exact" w:val="466"/>
        </w:trPr>
        <w:tc>
          <w:tcPr>
            <w:tcW w:type="dxa" w:w="2528"/>
            <w:gridSpan w:val="4"/>
            <w:vMerge/>
            <w:tcBorders/>
          </w:tcPr>
          <w:p/>
        </w:tc>
        <w:tc>
          <w:tcPr>
            <w:tcW w:type="dxa" w:w="632"/>
            <w:vMerge/>
            <w:tcBorders/>
          </w:tcPr>
          <w:p/>
        </w:tc>
        <w:tc>
          <w:tcPr>
            <w:tcW w:type="dxa" w:w="632"/>
            <w:vMerge/>
            <w:tcBorders/>
          </w:tcPr>
          <w:p/>
        </w:tc>
        <w:tc>
          <w:tcPr>
            <w:tcW w:type="dxa" w:w="1264"/>
            <w:gridSpan w:val="2"/>
            <w:vMerge/>
            <w:tcBorders/>
          </w:tcPr>
          <w:p/>
        </w:tc>
        <w:tc>
          <w:tcPr>
            <w:tcW w:type="dxa" w:w="640"/>
            <w:gridSpan w:val="2"/>
            <w:tcBorders/>
            <w:tcMar>
              <w:start w:w="0" w:type="dxa"/>
              <w:end w:w="0" w:type="dxa"/>
            </w:tcMar>
            <w:tcMar>
              <w:start w:w="0" w:type="dxa"/>
              <w:end w:w="0" w:type="dxa"/>
            </w:tcMar>
          </w:tcPr>
          <w:p>
            <w:pPr>
              <w:autoSpaceDN w:val="0"/>
              <w:autoSpaceDE w:val="0"/>
              <w:widowControl/>
              <w:spacing w:line="314" w:lineRule="exact" w:before="52" w:after="0"/>
              <w:ind w:left="9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 xml:space="preserve">3 </w:t>
            </w:r>
            <w:r>
              <w:rPr>
                <w:rFonts w:ascii="TimesNewRoman" w:hAnsi="TimesNewRoman" w:eastAsia="TimesNewRoman"/>
                <w:b w:val="0"/>
                <w:i w:val="0"/>
                <w:color w:val="000000"/>
                <w:sz w:val="24"/>
              </w:rPr>
              <w:t>2</w:t>
            </w:r>
          </w:p>
        </w:tc>
        <w:tc>
          <w:tcPr>
            <w:tcW w:type="dxa" w:w="180"/>
            <w:tcBorders/>
            <w:tcMar>
              <w:start w:w="0" w:type="dxa"/>
              <w:end w:w="0" w:type="dxa"/>
            </w:tcMar>
          </w:tcPr>
          <w:p>
            <w:pPr>
              <w:autoSpaceDN w:val="0"/>
              <w:autoSpaceDE w:val="0"/>
              <w:widowControl/>
              <w:spacing w:line="416" w:lineRule="exact" w:before="0" w:after="0"/>
              <w:ind w:left="8" w:right="0" w:firstLine="0"/>
              <w:jc w:val="left"/>
            </w:pPr>
            <w:r>
              <w:rPr>
                <w:w w:val="98.55430466788155"/>
                <w:rFonts w:ascii="Symbol" w:hAnsi="Symbol" w:eastAsia="Symbol"/>
                <w:b w:val="0"/>
                <w:i w:val="0"/>
                <w:color w:val="000000"/>
                <w:sz w:val="28"/>
              </w:rPr>
              <w:t>]</w:t>
            </w:r>
          </w:p>
        </w:tc>
        <w:tc>
          <w:tcPr>
            <w:tcW w:type="dxa" w:w="632"/>
            <w:vMerge/>
            <w:tcBorders/>
          </w:tcPr>
          <w:p/>
        </w:tc>
        <w:tc>
          <w:tcPr>
            <w:tcW w:type="dxa" w:w="632"/>
            <w:vMerge/>
            <w:tcBorders/>
          </w:tcPr>
          <w:p/>
        </w:tc>
        <w:tc>
          <w:tcPr>
            <w:tcW w:type="dxa" w:w="632"/>
            <w:vMerge/>
            <w:tcBorders/>
          </w:tcPr>
          <w:p/>
        </w:tc>
        <w:tc>
          <w:tcPr>
            <w:tcW w:type="dxa" w:w="632"/>
            <w:vMerge/>
            <w:tcBorders/>
          </w:tcPr>
          <w:p/>
        </w:tc>
        <w:tc>
          <w:tcPr>
            <w:tcW w:type="dxa" w:w="632"/>
            <w:vMerge/>
            <w:tcBorders/>
          </w:tcPr>
          <w:p/>
        </w:tc>
      </w:tr>
    </w:tbl>
    <w:p>
      <w:pPr>
        <w:autoSpaceDN w:val="0"/>
        <w:autoSpaceDE w:val="0"/>
        <w:widowControl/>
        <w:spacing w:line="185" w:lineRule="auto" w:before="356" w:after="344"/>
        <w:ind w:left="1478" w:right="0" w:firstLine="0"/>
        <w:jc w:val="left"/>
      </w:pPr>
      <w:r>
        <w:rPr>
          <w:rFonts w:ascii="SimSun" w:hAnsi="SimSun" w:eastAsia="SimSun"/>
          <w:b w:val="0"/>
          <w:i w:val="0"/>
          <w:color w:val="000000"/>
          <w:sz w:val="24"/>
        </w:rPr>
        <w:t>施工材料：</w:t>
      </w:r>
    </w:p>
    <w:tbl>
      <w:tblPr>
        <w:tblW w:type="auto" w:w="0"/>
        <w:tblLayout w:type="fixed"/>
        <w:tblLook w:firstColumn="1" w:firstRow="1" w:lastColumn="0" w:lastRow="0" w:noHBand="0" w:noVBand="1" w:val="04A0"/>
        <w:tblInd w:w="740.0" w:type="dxa"/>
      </w:tblPr>
      <w:tblGrid>
        <w:gridCol w:w="675"/>
        <w:gridCol w:w="675"/>
        <w:gridCol w:w="675"/>
        <w:gridCol w:w="675"/>
        <w:gridCol w:w="675"/>
        <w:gridCol w:w="675"/>
        <w:gridCol w:w="675"/>
        <w:gridCol w:w="675"/>
        <w:gridCol w:w="675"/>
        <w:gridCol w:w="675"/>
        <w:gridCol w:w="675"/>
        <w:gridCol w:w="675"/>
        <w:gridCol w:w="675"/>
        <w:gridCol w:w="675"/>
        <w:gridCol w:w="675"/>
      </w:tblGrid>
      <w:tr>
        <w:trPr>
          <w:trHeight w:hRule="exact" w:val="350"/>
        </w:trPr>
        <w:tc>
          <w:tcPr>
            <w:tcW w:type="dxa" w:w="13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228" w:after="0"/>
              <w:ind w:left="0" w:right="22" w:firstLine="0"/>
              <w:jc w:val="right"/>
            </w:pPr>
            <w:r>
              <w:rPr>
                <w:rFonts w:ascii="TimesNewRoman,Italic" w:hAnsi="TimesNewRoman,Italic" w:eastAsia="TimesNewRoman,Italic"/>
                <w:b w:val="0"/>
                <w:i/>
                <w:color w:val="000000"/>
                <w:sz w:val="24"/>
              </w:rPr>
              <w:t xml:space="preserve">k c </w:t>
            </w:r>
            <w:r>
              <w:rPr>
                <w:rFonts w:ascii="Symbol" w:hAnsi="Symbol" w:eastAsia="Symbol"/>
                <w:b w:val="0"/>
                <w:i w:val="0"/>
                <w:color w:val="000000"/>
                <w:sz w:val="27"/>
              </w:rPr>
              <w:t>( )</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420" w:after="0"/>
              <w:ind w:left="0" w:right="0" w:firstLine="0"/>
              <w:jc w:val="center"/>
            </w:pPr>
            <w:r>
              <w:rPr>
                <w:rFonts w:ascii="Symbol" w:hAnsi="Symbol" w:eastAsia="Symbol"/>
                <w:b w:val="0"/>
                <w:i w:val="0"/>
                <w:color w:val="000000"/>
                <w:sz w:val="24"/>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6" w:lineRule="exact" w:before="358" w:after="0"/>
              <w:ind w:left="0" w:right="0" w:firstLine="0"/>
              <w:jc w:val="center"/>
            </w:pPr>
            <w:r>
              <w:rPr>
                <w:w w:val="98.55430466788155"/>
                <w:rFonts w:ascii="Symbol" w:hAnsi="Symbol" w:eastAsia="Symbol"/>
                <w:b w:val="0"/>
                <w:i w:val="0"/>
                <w:color w:val="000000"/>
                <w:sz w:val="28"/>
              </w:rPr>
              <w:t>[</w:t>
            </w:r>
          </w:p>
        </w:tc>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450" w:after="0"/>
              <w:ind w:left="20" w:right="0" w:firstLine="0"/>
              <w:jc w:val="left"/>
            </w:pPr>
            <w:r>
              <w:rPr>
                <w:rFonts w:ascii="TimesNewRoman" w:hAnsi="TimesNewRoman" w:eastAsia="TimesNewRoman"/>
                <w:b w:val="0"/>
                <w:i w:val="0"/>
                <w:color w:val="000000"/>
                <w:sz w:val="24"/>
              </w:rPr>
              <w:t>0.306</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450" w:after="0"/>
              <w:ind w:left="18" w:right="0" w:firstLine="0"/>
              <w:jc w:val="left"/>
            </w:pPr>
            <w:r>
              <w:rPr>
                <w:rFonts w:ascii="TimesNewRoman" w:hAnsi="TimesNewRoman" w:eastAsia="TimesNewRoman"/>
                <w:b w:val="0"/>
                <w:i w:val="0"/>
                <w:color w:val="000000"/>
                <w:sz w:val="24"/>
              </w:rPr>
              <w:t>0.588</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450" w:after="0"/>
              <w:ind w:left="0" w:right="0" w:firstLine="0"/>
              <w:jc w:val="center"/>
            </w:pPr>
            <w:r>
              <w:rPr>
                <w:rFonts w:ascii="TimesNewRoman" w:hAnsi="TimesNewRoman" w:eastAsia="TimesNewRoman"/>
                <w:b w:val="0"/>
                <w:i w:val="0"/>
                <w:color w:val="000000"/>
                <w:sz w:val="24"/>
              </w:rPr>
              <w:t>0.106</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6" w:lineRule="exact" w:before="358" w:after="0"/>
              <w:ind w:left="0" w:right="0" w:firstLine="0"/>
              <w:jc w:val="center"/>
            </w:pPr>
            <w:r>
              <w:rPr>
                <w:w w:val="98.55430466788155"/>
                <w:rFonts w:ascii="Symbol" w:hAnsi="Symbol" w:eastAsia="Symbol"/>
                <w:b w:val="0"/>
                <w:i w:val="0"/>
                <w:color w:val="000000"/>
                <w:sz w:val="28"/>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420" w:after="0"/>
              <w:ind w:left="0" w:right="0" w:firstLine="0"/>
              <w:jc w:val="center"/>
            </w:pPr>
            <w:r>
              <w:rPr>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16" w:after="0"/>
              <w:ind w:left="40"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60" w:after="0"/>
              <w:ind w:left="3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0.53</w:t>
            </w:r>
          </w:p>
          <w:p>
            <w:pPr>
              <w:autoSpaceDN w:val="0"/>
              <w:autoSpaceDE w:val="0"/>
              <w:widowControl/>
              <w:spacing w:line="314" w:lineRule="exact" w:before="46" w:after="0"/>
              <w:ind w:left="3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0.71</w:t>
            </w:r>
          </w:p>
          <w:p>
            <w:pPr>
              <w:autoSpaceDN w:val="0"/>
              <w:autoSpaceDE w:val="0"/>
              <w:widowControl/>
              <w:spacing w:line="314" w:lineRule="exact" w:before="48" w:after="0"/>
              <w:ind w:left="2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0.39</w:t>
            </w:r>
          </w:p>
        </w:tc>
        <w:tc>
          <w:tcPr>
            <w:tcW w:type="dxa" w:w="760"/>
            <w:vMerge w:val="restart"/>
            <w:tcBorders/>
            <w:tcMar>
              <w:start w:w="0" w:type="dxa"/>
              <w:end w:w="0" w:type="dxa"/>
            </w:tcMar>
            <w:tcMar>
              <w:start w:w="0" w:type="dxa"/>
              <w:end w:w="0" w:type="dxa"/>
            </w:tcMar>
          </w:tcPr>
          <w:p>
            <w:pPr>
              <w:autoSpaceDN w:val="0"/>
              <w:autoSpaceDE w:val="0"/>
              <w:widowControl/>
              <w:spacing w:line="314" w:lineRule="exact" w:before="6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0.36</w:t>
            </w:r>
          </w:p>
        </w:tc>
        <w:tc>
          <w:tcPr>
            <w:tcW w:type="dxa" w:w="780"/>
            <w:vMerge w:val="restart"/>
            <w:tcBorders/>
            <w:tcMar>
              <w:start w:w="0" w:type="dxa"/>
              <w:end w:w="0" w:type="dxa"/>
            </w:tcMar>
            <w:tcMar>
              <w:start w:w="0" w:type="dxa"/>
              <w:end w:w="0" w:type="dxa"/>
            </w:tcMar>
          </w:tcPr>
          <w:p>
            <w:pPr>
              <w:autoSpaceDN w:val="0"/>
              <w:autoSpaceDE w:val="0"/>
              <w:widowControl/>
              <w:spacing w:line="314" w:lineRule="exact" w:before="6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0.16</w:t>
            </w:r>
          </w:p>
        </w:tc>
        <w:tc>
          <w:tcPr>
            <w:tcW w:type="dxa" w:w="780"/>
            <w:tcBorders/>
            <w:tcMar>
              <w:start w:w="0" w:type="dxa"/>
              <w:end w:w="0" w:type="dxa"/>
            </w:tcMar>
          </w:tcPr>
          <w:p>
            <w:pPr>
              <w:autoSpaceDN w:val="0"/>
              <w:autoSpaceDE w:val="0"/>
              <w:widowControl/>
              <w:spacing w:line="230" w:lineRule="auto" w:before="84" w:after="0"/>
              <w:ind w:left="0" w:right="0" w:firstLine="0"/>
              <w:jc w:val="center"/>
            </w:pPr>
            <w:r>
              <w:rPr>
                <w:rFonts w:ascii="TimesNewRoman" w:hAnsi="TimesNewRoman" w:eastAsia="TimesNewRoman"/>
                <w:b w:val="0"/>
                <w:i w:val="0"/>
                <w:color w:val="000000"/>
                <w:sz w:val="24"/>
              </w:rPr>
              <w:t>0.05</w:t>
            </w:r>
          </w:p>
        </w:tc>
        <w:tc>
          <w:tcPr>
            <w:tcW w:type="dxa" w:w="1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54" w:after="0"/>
              <w:ind w:left="12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0.28</w:t>
            </w:r>
            <w:r>
              <w:rPr>
                <w:rFonts w:ascii="Symbol" w:hAnsi="Symbol" w:eastAsia="Symbol"/>
                <w:b w:val="0"/>
                <w:i w:val="0"/>
                <w:color w:val="000000"/>
                <w:sz w:val="24"/>
              </w:rPr>
              <w:t></w:t>
            </w:r>
          </w:p>
          <w:p>
            <w:pPr>
              <w:autoSpaceDN w:val="0"/>
              <w:autoSpaceDE w:val="0"/>
              <w:widowControl/>
              <w:spacing w:line="314" w:lineRule="exact" w:before="0" w:after="0"/>
              <w:ind w:left="128"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0.13</w:t>
            </w:r>
            <w:r>
              <w:rPr>
                <w:rFonts w:ascii="Symbol" w:hAnsi="Symbol" w:eastAsia="Symbol"/>
                <w:b w:val="0"/>
                <w:i w:val="0"/>
                <w:color w:val="000000"/>
                <w:sz w:val="24"/>
              </w:rPr>
              <w:t></w:t>
            </w:r>
          </w:p>
          <w:p>
            <w:pPr>
              <w:autoSpaceDN w:val="0"/>
              <w:autoSpaceDE w:val="0"/>
              <w:widowControl/>
              <w:spacing w:line="294" w:lineRule="exact" w:before="0" w:after="0"/>
              <w:ind w:left="0" w:right="768" w:firstLine="0"/>
              <w:jc w:val="right"/>
            </w:pPr>
            <w:r>
              <w:rPr>
                <w:rFonts w:ascii="Symbol" w:hAnsi="Symbol" w:eastAsia="Symbol"/>
                <w:b w:val="0"/>
                <w:i w:val="0"/>
                <w:color w:val="000000"/>
                <w:sz w:val="24"/>
              </w:rPr>
              <w:t></w:t>
            </w:r>
          </w:p>
          <w:p>
            <w:pPr>
              <w:autoSpaceDN w:val="0"/>
              <w:autoSpaceDE w:val="0"/>
              <w:widowControl/>
              <w:spacing w:line="314" w:lineRule="exact" w:before="0" w:after="0"/>
              <w:ind w:left="12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0.36</w:t>
            </w:r>
            <w:r>
              <w:rPr>
                <w:rFonts w:ascii="Symbol" w:hAnsi="Symbol" w:eastAsia="Symbol"/>
                <w:b w:val="0"/>
                <w:i w:val="0"/>
                <w:color w:val="000000"/>
                <w:sz w:val="24"/>
              </w:rPr>
              <w:t></w:t>
            </w:r>
            <w:r>
              <w:rPr>
                <w:rFonts w:ascii="Symbol" w:hAnsi="Symbol" w:eastAsia="Symbol"/>
                <w:b w:val="0"/>
                <w:i w:val="0"/>
                <w:color w:val="000000"/>
                <w:sz w:val="24"/>
              </w:rPr>
              <w:t></w:t>
            </w:r>
          </w:p>
        </w:tc>
      </w:tr>
      <w:tr>
        <w:trPr>
          <w:trHeight w:hRule="exact" w:val="48"/>
        </w:trPr>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350"/>
            <w:gridSpan w:val="2"/>
            <w:vMerge/>
            <w:tcBorders/>
          </w:tcPr>
          <w:p/>
        </w:tc>
        <w:tc>
          <w:tcPr>
            <w:tcW w:type="dxa" w:w="675"/>
            <w:vMerge/>
            <w:tcBorders/>
          </w:tcPr>
          <w:p/>
        </w:tc>
        <w:tc>
          <w:tcPr>
            <w:tcW w:type="dxa" w:w="675"/>
            <w:vMerge/>
            <w:tcBorders/>
          </w:tcPr>
          <w:p/>
        </w:tc>
        <w:tc>
          <w:tcPr>
            <w:tcW w:type="dxa" w:w="780"/>
            <w:vMerge w:val="restart"/>
            <w:tcBorders/>
            <w:tcMar>
              <w:start w:w="0" w:type="dxa"/>
              <w:end w:w="0" w:type="dxa"/>
            </w:tcMar>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0.02</w:t>
            </w:r>
          </w:p>
        </w:tc>
        <w:tc>
          <w:tcPr>
            <w:tcW w:type="dxa" w:w="675"/>
            <w:vMerge/>
            <w:tcBorders/>
          </w:tcPr>
          <w:p/>
        </w:tc>
      </w:tr>
      <w:tr>
        <w:trPr>
          <w:trHeight w:hRule="exact" w:val="352"/>
        </w:trPr>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350"/>
            <w:gridSpan w:val="2"/>
            <w:vMerge/>
            <w:tcBorders/>
          </w:tcPr>
          <w:p/>
        </w:tc>
        <w:tc>
          <w:tcPr>
            <w:tcW w:type="dxa" w:w="760"/>
            <w:tcBorders/>
            <w:tcMar>
              <w:start w:w="0" w:type="dxa"/>
              <w:end w:w="0" w:type="dxa"/>
            </w:tcMar>
          </w:tcPr>
          <w:p>
            <w:pPr>
              <w:autoSpaceDN w:val="0"/>
              <w:autoSpaceDE w:val="0"/>
              <w:widowControl/>
              <w:spacing w:line="314" w:lineRule="exact" w:before="2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0.55</w:t>
            </w:r>
          </w:p>
        </w:tc>
        <w:tc>
          <w:tcPr>
            <w:tcW w:type="dxa" w:w="780"/>
            <w:tcBorders/>
            <w:tcMar>
              <w:start w:w="0" w:type="dxa"/>
              <w:end w:w="0" w:type="dxa"/>
            </w:tcMar>
          </w:tcPr>
          <w:p>
            <w:pPr>
              <w:autoSpaceDN w:val="0"/>
              <w:autoSpaceDE w:val="0"/>
              <w:widowControl/>
              <w:spacing w:line="314" w:lineRule="exact" w:before="2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0.39</w:t>
            </w:r>
          </w:p>
        </w:tc>
        <w:tc>
          <w:tcPr>
            <w:tcW w:type="dxa" w:w="675"/>
            <w:vMerge/>
            <w:tcBorders/>
          </w:tcPr>
          <w:p/>
        </w:tc>
        <w:tc>
          <w:tcPr>
            <w:tcW w:type="dxa" w:w="675"/>
            <w:vMerge/>
            <w:tcBorders/>
          </w:tcPr>
          <w:p/>
        </w:tc>
      </w:tr>
      <w:tr>
        <w:trPr>
          <w:trHeight w:hRule="exact" w:val="214"/>
        </w:trPr>
        <w:tc>
          <w:tcPr>
            <w:tcW w:type="dxa" w:w="675"/>
            <w:vMerge/>
            <w:tcBorders/>
          </w:tcPr>
          <w:p/>
        </w:tc>
        <w:tc>
          <w:tcPr>
            <w:tcW w:type="dxa" w:w="675"/>
            <w:vMerge/>
            <w:tcBorders/>
          </w:tcPr>
          <w:p/>
        </w:tc>
        <w:tc>
          <w:tcPr>
            <w:tcW w:type="dxa" w:w="675"/>
            <w:vMerge/>
            <w:tcBorders/>
          </w:tcPr>
          <w:p/>
        </w:tc>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314" w:lineRule="exact" w:before="434" w:after="0"/>
              <w:ind w:left="0" w:right="0" w:firstLine="0"/>
              <w:jc w:val="right"/>
            </w:pPr>
            <w:r>
              <w:rPr>
                <w:rFonts w:ascii="Symbol" w:hAnsi="Symbol" w:eastAsia="Symbol"/>
                <w:b w:val="0"/>
                <w:i w:val="0"/>
                <w:color w:val="000000"/>
                <w:sz w:val="24"/>
              </w:rPr>
              <w:t>−</w:t>
            </w:r>
            <w:r>
              <w:rPr>
                <w:rFonts w:ascii="TimesNewRoman" w:hAnsi="TimesNewRoman" w:eastAsia="TimesNewRoman"/>
                <w:b w:val="0"/>
                <w:i w:val="0"/>
                <w:color w:val="000000"/>
                <w:sz w:val="24"/>
              </w:rPr>
              <w:t>0.45</w:t>
            </w: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c>
          <w:tcPr>
            <w:tcW w:type="dxa" w:w="1350"/>
            <w:gridSpan w:val="2"/>
            <w:vMerge/>
            <w:tcBorders/>
          </w:tcPr>
          <w:p/>
        </w:tc>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314" w:lineRule="exact" w:before="3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0.19</w:t>
            </w:r>
          </w:p>
        </w:tc>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4"/>
              </w:rPr>
              <w:t>0.06</w:t>
            </w:r>
          </w:p>
        </w:tc>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314" w:lineRule="exact" w:before="3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0.09</w:t>
            </w:r>
          </w:p>
        </w:tc>
        <w:tc>
          <w:tcPr>
            <w:tcW w:type="dxa" w:w="675"/>
            <w:vMerge/>
            <w:tcBorders/>
          </w:tcPr>
          <w:p/>
        </w:tc>
      </w:tr>
      <w:tr>
        <w:trPr>
          <w:trHeight w:hRule="exact" w:val="168"/>
        </w:trPr>
        <w:tc>
          <w:tcPr>
            <w:tcW w:type="dxa" w:w="1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952" w:val="left"/>
                <w:tab w:pos="1176" w:val="left"/>
              </w:tabs>
              <w:autoSpaceDE w:val="0"/>
              <w:widowControl/>
              <w:spacing w:line="416" w:lineRule="exact" w:before="56" w:after="0"/>
              <w:ind w:left="776" w:right="0" w:firstLine="0"/>
              <w:jc w:val="left"/>
            </w:pPr>
            <w:r>
              <w:rPr>
                <w:rFonts w:ascii="Symbol" w:hAnsi="Symbol" w:eastAsia="Symbol"/>
                <w:b w:val="0"/>
                <w:i w:val="0"/>
                <w:color w:val="000000"/>
                <w:sz w:val="24"/>
              </w:rPr>
              <w:t>= −</w:t>
            </w:r>
            <w:r>
              <w:rPr>
                <w:w w:val="98.55430466788155"/>
                <w:rFonts w:ascii="Symbol" w:hAnsi="Symbol" w:eastAsia="Symbol"/>
                <w:b w:val="0"/>
                <w:i w:val="0"/>
                <w:color w:val="000000"/>
                <w:sz w:val="28"/>
              </w:rPr>
              <w:t xml:space="preserve">[ </w:t>
            </w:r>
            <w:r>
              <w:tab/>
            </w:r>
            <w:r>
              <w:rPr>
                <w:rFonts w:ascii="TimesNewRoman" w:hAnsi="TimesNewRoman" w:eastAsia="TimesNewRoman"/>
                <w:b w:val="0"/>
                <w:i w:val="0"/>
                <w:color w:val="000000"/>
                <w:sz w:val="24"/>
              </w:rPr>
              <w:t>0.62</w:t>
            </w:r>
          </w:p>
        </w:tc>
        <w:tc>
          <w:tcPr>
            <w:tcW w:type="dxa" w:w="675"/>
            <w:vMerge/>
            <w:tcBorders/>
          </w:tcPr>
          <w:p/>
        </w:tc>
        <w:tc>
          <w:tcPr>
            <w:tcW w:type="dxa" w:w="780"/>
            <w:vMerge w:val="restart"/>
            <w:tcBorders/>
            <w:tcMar>
              <w:start w:w="0" w:type="dxa"/>
              <w:end w:w="0" w:type="dxa"/>
            </w:tcMar>
            <w:tcMar>
              <w:start w:w="0" w:type="dxa"/>
              <w:end w:w="0" w:type="dxa"/>
            </w:tcMar>
          </w:tcPr>
          <w:p>
            <w:pPr>
              <w:autoSpaceDN w:val="0"/>
              <w:autoSpaceDE w:val="0"/>
              <w:widowControl/>
              <w:spacing w:line="314" w:lineRule="exact" w:before="220" w:after="0"/>
              <w:ind w:left="0" w:right="0" w:firstLine="0"/>
              <w:jc w:val="right"/>
            </w:pPr>
            <w:r>
              <w:rPr>
                <w:rFonts w:ascii="Symbol" w:hAnsi="Symbol" w:eastAsia="Symbol"/>
                <w:b w:val="0"/>
                <w:i w:val="0"/>
                <w:color w:val="000000"/>
                <w:sz w:val="24"/>
              </w:rPr>
              <w:t>−</w:t>
            </w:r>
            <w:r>
              <w:rPr>
                <w:rFonts w:ascii="TimesNewRoman" w:hAnsi="TimesNewRoman" w:eastAsia="TimesNewRoman"/>
                <w:b w:val="0"/>
                <w:i w:val="0"/>
                <w:color w:val="000000"/>
                <w:sz w:val="24"/>
              </w:rPr>
              <w:t>0.27</w:t>
            </w:r>
          </w:p>
        </w:tc>
        <w:tc>
          <w:tcPr>
            <w:tcW w:type="dxa" w:w="7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248" w:after="0"/>
              <w:ind w:left="0" w:right="130" w:firstLine="0"/>
              <w:jc w:val="right"/>
            </w:pPr>
            <w:r>
              <w:rPr>
                <w:rFonts w:ascii="TimesNewRoman" w:hAnsi="TimesNewRoman" w:eastAsia="TimesNewRoman"/>
                <w:b w:val="0"/>
                <w:i w:val="0"/>
                <w:color w:val="000000"/>
                <w:sz w:val="24"/>
              </w:rPr>
              <w:t>0.02</w:t>
            </w:r>
          </w:p>
        </w:tc>
        <w:tc>
          <w:tcPr>
            <w:tcW w:type="dxa" w:w="675"/>
            <w:vMerge/>
            <w:tcBorders/>
          </w:tcPr>
          <w:p/>
        </w:tc>
        <w:tc>
          <w:tcPr>
            <w:tcW w:type="dxa" w:w="1350"/>
            <w:gridSpan w:val="2"/>
            <w:vMerge/>
            <w:tcBorders/>
          </w:tcPr>
          <w:p/>
        </w:tc>
        <w:tc>
          <w:tcPr>
            <w:tcW w:type="dxa" w:w="675"/>
            <w:vMerge/>
            <w:tcBorders/>
          </w:tcPr>
          <w:p/>
        </w:tc>
        <w:tc>
          <w:tcPr>
            <w:tcW w:type="dxa" w:w="675"/>
            <w:vMerge/>
            <w:tcBorders/>
          </w:tcPr>
          <w:p/>
        </w:tc>
        <w:tc>
          <w:tcPr>
            <w:tcW w:type="dxa" w:w="675"/>
            <w:vMerge/>
            <w:tcBorders/>
          </w:tcPr>
          <w:p/>
        </w:tc>
        <w:tc>
          <w:tcPr>
            <w:tcW w:type="dxa" w:w="675"/>
            <w:vMerge/>
            <w:tcBorders/>
          </w:tcPr>
          <w:p/>
        </w:tc>
      </w:tr>
      <w:tr>
        <w:trPr>
          <w:trHeight w:hRule="exact" w:val="466"/>
        </w:trPr>
        <w:tc>
          <w:tcPr>
            <w:tcW w:type="dxa" w:w="2025"/>
            <w:gridSpan w:val="3"/>
            <w:vMerge/>
            <w:tcBorders/>
          </w:tcPr>
          <w:p/>
        </w:tc>
        <w:tc>
          <w:tcPr>
            <w:tcW w:type="dxa" w:w="675"/>
            <w:vMerge/>
            <w:tcBorders/>
          </w:tcPr>
          <w:p/>
        </w:tc>
        <w:tc>
          <w:tcPr>
            <w:tcW w:type="dxa" w:w="675"/>
            <w:vMerge/>
            <w:tcBorders/>
          </w:tcPr>
          <w:p/>
        </w:tc>
        <w:tc>
          <w:tcPr>
            <w:tcW w:type="dxa" w:w="2025"/>
            <w:gridSpan w:val="3"/>
            <w:vMerge/>
            <w:tcBorders/>
          </w:tcPr>
          <w:p/>
        </w:tc>
        <w:tc>
          <w:tcPr>
            <w:tcW w:type="dxa" w:w="640"/>
            <w:gridSpan w:val="2"/>
            <w:tcBorders/>
            <w:tcMar>
              <w:start w:w="0" w:type="dxa"/>
              <w:end w:w="0" w:type="dxa"/>
            </w:tcMar>
            <w:tcMar>
              <w:start w:w="0" w:type="dxa"/>
              <w:end w:w="0" w:type="dxa"/>
            </w:tcMar>
          </w:tcPr>
          <w:p>
            <w:pPr>
              <w:autoSpaceDN w:val="0"/>
              <w:autoSpaceDE w:val="0"/>
              <w:widowControl/>
              <w:spacing w:line="314" w:lineRule="exact" w:before="52" w:after="0"/>
              <w:ind w:left="98"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0.20</w:t>
            </w:r>
          </w:p>
        </w:tc>
        <w:tc>
          <w:tcPr>
            <w:tcW w:type="dxa" w:w="180"/>
            <w:tcBorders/>
            <w:tcMar>
              <w:start w:w="0" w:type="dxa"/>
              <w:end w:w="0" w:type="dxa"/>
            </w:tcMar>
          </w:tcPr>
          <w:p>
            <w:pPr>
              <w:autoSpaceDN w:val="0"/>
              <w:autoSpaceDE w:val="0"/>
              <w:widowControl/>
              <w:spacing w:line="416" w:lineRule="exact" w:before="0" w:after="0"/>
              <w:ind w:left="0" w:right="0" w:firstLine="0"/>
              <w:jc w:val="center"/>
            </w:pPr>
            <w:r>
              <w:rPr>
                <w:w w:val="98.55430466788155"/>
                <w:rFonts w:ascii="Symbol" w:hAnsi="Symbol" w:eastAsia="Symbol"/>
                <w:b w:val="0"/>
                <w:i w:val="0"/>
                <w:color w:val="000000"/>
                <w:sz w:val="28"/>
              </w:rPr>
              <w:t>]</w:t>
            </w:r>
          </w:p>
        </w:tc>
        <w:tc>
          <w:tcPr>
            <w:tcW w:type="dxa" w:w="675"/>
            <w:vMerge/>
            <w:tcBorders/>
          </w:tcPr>
          <w:p/>
        </w:tc>
        <w:tc>
          <w:tcPr>
            <w:tcW w:type="dxa" w:w="675"/>
            <w:vMerge/>
            <w:tcBorders/>
          </w:tcPr>
          <w:p/>
        </w:tc>
        <w:tc>
          <w:tcPr>
            <w:tcW w:type="dxa" w:w="675"/>
            <w:vMerge/>
            <w:tcBorders/>
          </w:tcPr>
          <w:p/>
        </w:tc>
        <w:tc>
          <w:tcPr>
            <w:tcW w:type="dxa" w:w="675"/>
            <w:vMerge/>
            <w:tcBorders/>
          </w:tcPr>
          <w:p/>
        </w:tc>
      </w:tr>
    </w:tbl>
    <w:p>
      <w:pPr>
        <w:autoSpaceDN w:val="0"/>
        <w:autoSpaceDE w:val="0"/>
        <w:widowControl/>
        <w:spacing w:line="185" w:lineRule="auto" w:before="356" w:after="0"/>
        <w:ind w:left="1478" w:right="0" w:firstLine="0"/>
        <w:jc w:val="left"/>
      </w:pPr>
      <w:r>
        <w:rPr>
          <w:rFonts w:ascii="SimSun" w:hAnsi="SimSun" w:eastAsia="SimSun"/>
          <w:b w:val="0"/>
          <w:i w:val="0"/>
          <w:color w:val="000000"/>
          <w:sz w:val="24"/>
        </w:rPr>
        <w:t>机械设备：</w:t>
      </w:r>
    </w:p>
    <w:p>
      <w:pPr>
        <w:autoSpaceDN w:val="0"/>
        <w:autoSpaceDE w:val="0"/>
        <w:widowControl/>
        <w:spacing w:line="230" w:lineRule="auto" w:before="3134" w:after="0"/>
        <w:ind w:left="0" w:right="4450" w:firstLine="0"/>
        <w:jc w:val="right"/>
      </w:pPr>
      <w:r>
        <w:rPr>
          <w:rFonts w:ascii="TimesNewRoman" w:hAnsi="TimesNewRoman" w:eastAsia="TimesNewRoman"/>
          <w:b w:val="0"/>
          <w:i w:val="0"/>
          <w:color w:val="000000"/>
          <w:sz w:val="18"/>
        </w:rPr>
        <w:t xml:space="preserve">59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21" name="Picture 4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22" name="Picture 4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721360</wp:posOffset>
            </wp:positionH>
            <wp:positionV relativeFrom="page">
              <wp:posOffset>6852920</wp:posOffset>
            </wp:positionV>
            <wp:extent cx="6116320" cy="1104556"/>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6116320" cy="1104556"/>
                    </a:xfrm>
                    <a:prstGeom prst="rect"/>
                  </pic:spPr>
                </pic:pic>
              </a:graphicData>
            </a:graphic>
          </wp:anchor>
        </w:drawing>
      </w:r>
    </w:p>
    <w:p>
      <w:pPr>
        <w:autoSpaceDN w:val="0"/>
        <w:autoSpaceDE w:val="0"/>
        <w:widowControl/>
        <w:spacing w:line="185" w:lineRule="auto" w:before="0" w:after="50"/>
        <w:ind w:left="0" w:right="3450" w:firstLine="0"/>
        <w:jc w:val="right"/>
      </w:pPr>
      <w:r>
        <w:rPr>
          <w:rFonts w:ascii="SimSun" w:hAnsi="SimSun" w:eastAsia="SimSun"/>
          <w:b w:val="0"/>
          <w:i w:val="0"/>
          <w:color w:val="000000"/>
          <w:sz w:val="21"/>
        </w:rPr>
        <w:t>大连交通大学专业硕士学位论文</w:t>
      </w:r>
    </w:p>
    <w:tbl>
      <w:tblPr>
        <w:tblW w:type="auto" w:w="0"/>
        <w:tblLayout w:type="fixed"/>
        <w:tblLook w:firstColumn="1" w:firstRow="1" w:lastColumn="0" w:lastRow="0" w:noHBand="0" w:noVBand="1" w:val="04A0"/>
        <w:tblInd w:w="968.0000000000001" w:type="dxa"/>
      </w:tblPr>
      <w:tblGrid>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gridCol w:w="433"/>
      </w:tblGrid>
      <w:tr>
        <w:trPr>
          <w:trHeight w:hRule="exact" w:val="934"/>
        </w:trPr>
        <w:tc>
          <w:tcPr>
            <w:tcW w:type="dxa" w:w="492"/>
            <w:gridSpan w:val="3"/>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16" w:val="left"/>
                <w:tab w:pos="416" w:val="left"/>
              </w:tabs>
              <w:autoSpaceDE w:val="0"/>
              <w:widowControl/>
              <w:spacing w:line="404" w:lineRule="exact" w:before="1334" w:after="0"/>
              <w:ind w:left="64" w:right="0" w:firstLine="0"/>
              <w:jc w:val="left"/>
            </w:pPr>
            <w:r>
              <w:rPr>
                <w:rFonts w:ascii="TimesNewRoman,Italic" w:hAnsi="TimesNewRoman,Italic" w:eastAsia="TimesNewRoman,Italic"/>
                <w:b w:val="0"/>
                <w:i/>
                <w:color w:val="000000"/>
                <w:sz w:val="24"/>
              </w:rPr>
              <w:t xml:space="preserve">k c </w:t>
            </w:r>
            <w:r>
              <w:rPr>
                <w:rFonts w:ascii="Symbol" w:hAnsi="Symbol" w:eastAsia="Symbol"/>
                <w:b w:val="0"/>
                <w:i w:val="0"/>
                <w:color w:val="000000"/>
                <w:sz w:val="27"/>
              </w:rPr>
              <w:t xml:space="preserve">( </w:t>
            </w:r>
            <w:r>
              <w:tab/>
            </w:r>
            <w:r>
              <w:rPr>
                <w:rFonts w:ascii="TimesNewRoman" w:hAnsi="TimesNewRoman" w:eastAsia="TimesNewRoman"/>
                <w:b w:val="0"/>
                <w:i w:val="0"/>
                <w:color w:val="000000"/>
                <w:sz w:val="14"/>
              </w:rPr>
              <w:t>4</w:t>
            </w:r>
          </w:p>
        </w:tc>
        <w:tc>
          <w:tcPr>
            <w:tcW w:type="dxa" w:w="12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1472" w:after="0"/>
              <w:ind w:left="0" w:right="0" w:firstLine="0"/>
              <w:jc w:val="center"/>
            </w:pPr>
            <w:r>
              <w:rPr>
                <w:rFonts w:ascii="Symbol" w:hAnsi="Symbol" w:eastAsia="Symbol"/>
                <w:b w:val="0"/>
                <w:i w:val="0"/>
                <w:color w:val="000000"/>
                <w:sz w:val="27"/>
              </w:rPr>
              <w:t>)</w:t>
            </w:r>
          </w:p>
        </w:tc>
        <w:tc>
          <w:tcPr>
            <w:tcW w:type="dxa" w:w="18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528" w:after="0"/>
              <w:ind w:left="0" w:right="0" w:firstLine="0"/>
              <w:jc w:val="center"/>
            </w:pPr>
            <w:r>
              <w:rPr>
                <w:rFonts w:ascii="Symbol" w:hAnsi="Symbol" w:eastAsia="Symbol"/>
                <w:b w:val="0"/>
                <w:i w:val="0"/>
                <w:color w:val="000000"/>
                <w:sz w:val="24"/>
              </w:rPr>
              <w:t>=</w:t>
            </w:r>
          </w:p>
        </w:tc>
        <w:tc>
          <w:tcPr>
            <w:tcW w:type="dxa" w:w="12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6" w:lineRule="exact" w:before="1464" w:after="0"/>
              <w:ind w:left="0" w:right="0" w:firstLine="0"/>
              <w:jc w:val="center"/>
            </w:pPr>
            <w:r>
              <w:rPr>
                <w:w w:val="98.55997221810478"/>
                <w:rFonts w:ascii="Symbol" w:hAnsi="Symbol" w:eastAsia="Symbol"/>
                <w:b w:val="0"/>
                <w:i w:val="0"/>
                <w:color w:val="000000"/>
                <w:sz w:val="28"/>
              </w:rPr>
              <w:t>[</w:t>
            </w:r>
          </w:p>
        </w:tc>
        <w:tc>
          <w:tcPr>
            <w:tcW w:type="dxa" w:w="74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556" w:after="0"/>
              <w:ind w:left="8" w:right="0" w:firstLine="0"/>
              <w:jc w:val="left"/>
            </w:pPr>
            <w:r>
              <w:rPr>
                <w:rFonts w:ascii="TimesNewRoman" w:hAnsi="TimesNewRoman" w:eastAsia="TimesNewRoman"/>
                <w:b w:val="0"/>
                <w:i w:val="0"/>
                <w:color w:val="000000"/>
                <w:sz w:val="24"/>
              </w:rPr>
              <w:t xml:space="preserve">0.2 </w:t>
            </w:r>
            <w:r>
              <w:rPr>
                <w:rFonts w:ascii="TimesNewRoman" w:hAnsi="TimesNewRoman" w:eastAsia="TimesNewRoman"/>
                <w:b w:val="0"/>
                <w:i w:val="0"/>
                <w:color w:val="000000"/>
                <w:sz w:val="24"/>
              </w:rPr>
              <w:t>53</w:t>
            </w:r>
          </w:p>
        </w:tc>
        <w:tc>
          <w:tcPr>
            <w:tcW w:type="dxa" w:w="76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556" w:after="0"/>
              <w:ind w:left="18" w:right="0" w:firstLine="0"/>
              <w:jc w:val="left"/>
            </w:pPr>
            <w:r>
              <w:rPr>
                <w:rFonts w:ascii="TimesNewRoman" w:hAnsi="TimesNewRoman" w:eastAsia="TimesNewRoman"/>
                <w:b w:val="0"/>
                <w:i w:val="0"/>
                <w:color w:val="000000"/>
                <w:sz w:val="24"/>
              </w:rPr>
              <w:t>0.163</w:t>
            </w:r>
          </w:p>
        </w:tc>
        <w:tc>
          <w:tcPr>
            <w:tcW w:type="dxa" w:w="780"/>
            <w:gridSpan w:val="2"/>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556" w:after="0"/>
              <w:ind w:left="8" w:right="0" w:firstLine="0"/>
              <w:jc w:val="left"/>
            </w:pPr>
            <w:r>
              <w:rPr>
                <w:rFonts w:ascii="TimesNewRoman" w:hAnsi="TimesNewRoman" w:eastAsia="TimesNewRoman"/>
                <w:b w:val="0"/>
                <w:i w:val="0"/>
                <w:color w:val="000000"/>
                <w:sz w:val="24"/>
              </w:rPr>
              <w:t>0.376</w:t>
            </w:r>
          </w:p>
        </w:tc>
        <w:tc>
          <w:tcPr>
            <w:tcW w:type="dxa" w:w="660"/>
            <w:gridSpan w:val="2"/>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556" w:after="0"/>
              <w:ind w:left="0" w:right="0" w:firstLine="0"/>
              <w:jc w:val="left"/>
            </w:pPr>
            <w:r>
              <w:rPr>
                <w:rFonts w:ascii="TimesNewRoman" w:hAnsi="TimesNewRoman" w:eastAsia="TimesNewRoman"/>
                <w:b w:val="0"/>
                <w:i w:val="0"/>
                <w:color w:val="000000"/>
                <w:sz w:val="24"/>
              </w:rPr>
              <w:t>0.042</w:t>
            </w:r>
          </w:p>
        </w:tc>
        <w:tc>
          <w:tcPr>
            <w:tcW w:type="dxa" w:w="74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556" w:after="0"/>
              <w:ind w:left="0" w:right="0" w:firstLine="0"/>
              <w:jc w:val="center"/>
            </w:pPr>
            <w:r>
              <w:rPr>
                <w:rFonts w:ascii="TimesNewRoman" w:hAnsi="TimesNewRoman" w:eastAsia="TimesNewRoman"/>
                <w:b w:val="0"/>
                <w:i w:val="0"/>
                <w:color w:val="000000"/>
                <w:sz w:val="24"/>
              </w:rPr>
              <w:t>0.102</w:t>
            </w:r>
          </w:p>
        </w:tc>
        <w:tc>
          <w:tcPr>
            <w:tcW w:type="dxa" w:w="64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1556" w:after="0"/>
              <w:ind w:left="112" w:right="0" w:firstLine="0"/>
              <w:jc w:val="left"/>
            </w:pP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 xml:space="preserve">. </w:t>
            </w: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 xml:space="preserve">6 </w:t>
            </w:r>
            <w:r>
              <w:rPr>
                <w:rFonts w:ascii="TimesNewRoman" w:hAnsi="TimesNewRoman" w:eastAsia="TimesNewRoman"/>
                <w:b w:val="0"/>
                <w:i w:val="0"/>
                <w:color w:val="000000"/>
                <w:sz w:val="24"/>
              </w:rPr>
              <w:t>4</w:t>
            </w:r>
          </w:p>
        </w:tc>
        <w:tc>
          <w:tcPr>
            <w:tcW w:type="dxa" w:w="10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6" w:lineRule="exact" w:before="1464" w:after="0"/>
              <w:ind w:left="0" w:right="0" w:firstLine="0"/>
              <w:jc w:val="center"/>
            </w:pPr>
            <w:r>
              <w:rPr>
                <w:w w:val="98.55997221810478"/>
                <w:rFonts w:ascii="Symbol" w:hAnsi="Symbol" w:eastAsia="Symbol"/>
                <w:b w:val="0"/>
                <w:i w:val="0"/>
                <w:color w:val="000000"/>
                <w:sz w:val="28"/>
              </w:rPr>
              <w:t>]</w:t>
            </w:r>
          </w:p>
        </w:tc>
        <w:tc>
          <w:tcPr>
            <w:tcW w:type="dxa" w:w="16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528" w:after="0"/>
              <w:ind w:left="0" w:right="0" w:firstLine="0"/>
              <w:jc w:val="center"/>
            </w:pPr>
            <w:r>
              <w:rPr>
                <w:rFonts w:ascii="Symbol" w:hAnsi="Symbol" w:eastAsia="Symbol"/>
                <w:b w:val="0"/>
                <w:i w:val="0"/>
                <w:color w:val="000000"/>
                <w:sz w:val="24"/>
              </w:rPr>
              <w:t>×</w:t>
            </w:r>
          </w:p>
        </w:tc>
        <w:tc>
          <w:tcPr>
            <w:tcW w:type="dxa" w:w="12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20" w:after="0"/>
              <w:ind w:left="40"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680"/>
            <w:vMerge w:val="restart"/>
            <w:tcBorders>
              <w:top w:sz="12.0" w:val="single" w:color="#000000"/>
            </w:tcBorders>
            <w:tcMar>
              <w:start w:w="0" w:type="dxa"/>
              <w:end w:w="0" w:type="dxa"/>
            </w:tcMar>
            <w:tcMar>
              <w:start w:w="0" w:type="dxa"/>
              <w:end w:w="0" w:type="dxa"/>
            </w:tcMar>
          </w:tcPr>
          <w:p>
            <w:pPr>
              <w:autoSpaceDN w:val="0"/>
              <w:autoSpaceDE w:val="0"/>
              <w:widowControl/>
              <w:spacing w:line="312" w:lineRule="exact" w:before="632" w:after="0"/>
              <w:ind w:left="2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0.69</w:t>
            </w:r>
          </w:p>
        </w:tc>
        <w:tc>
          <w:tcPr>
            <w:tcW w:type="dxa" w:w="246"/>
            <w:vMerge w:val="restart"/>
            <w:tcBorders>
              <w:top w:sz="12.0" w:val="single" w:color="#000000"/>
            </w:tcBorders>
            <w:tcMar>
              <w:start w:w="0" w:type="dxa"/>
              <w:end w:w="0" w:type="dxa"/>
            </w:tcMar>
            <w:tcMar>
              <w:start w:w="0" w:type="dxa"/>
              <w:end w:w="0" w:type="dxa"/>
            </w:tcMar>
          </w:tcPr>
          <w:p>
            <w:pPr>
              <w:autoSpaceDN w:val="0"/>
              <w:autoSpaceDE w:val="0"/>
              <w:widowControl/>
              <w:spacing w:line="312" w:lineRule="exact" w:before="632" w:after="0"/>
              <w:ind w:left="0" w:right="0" w:firstLine="0"/>
              <w:jc w:val="right"/>
            </w:pPr>
            <w:r>
              <w:rPr>
                <w:rFonts w:ascii="Symbol" w:hAnsi="Symbol" w:eastAsia="Symbol"/>
                <w:b w:val="0"/>
                <w:i w:val="0"/>
                <w:color w:val="000000"/>
                <w:sz w:val="24"/>
              </w:rPr>
              <w:t>−</w:t>
            </w:r>
          </w:p>
        </w:tc>
        <w:tc>
          <w:tcPr>
            <w:tcW w:type="dxa" w:w="534"/>
            <w:vMerge w:val="restart"/>
            <w:tcBorders>
              <w:top w:sz="12.0" w:val="single" w:color="#000000"/>
            </w:tcBorders>
            <w:tcMar>
              <w:start w:w="0" w:type="dxa"/>
              <w:end w:w="0" w:type="dxa"/>
            </w:tcMar>
            <w:tcMar>
              <w:start w:w="0" w:type="dxa"/>
              <w:end w:w="0" w:type="dxa"/>
            </w:tcMar>
          </w:tcPr>
          <w:p>
            <w:pPr>
              <w:autoSpaceDN w:val="0"/>
              <w:autoSpaceDE w:val="0"/>
              <w:widowControl/>
              <w:spacing w:line="230" w:lineRule="auto" w:before="660" w:after="0"/>
              <w:ind w:left="14" w:right="0" w:firstLine="0"/>
              <w:jc w:val="left"/>
            </w:pPr>
            <w:r>
              <w:rPr>
                <w:rFonts w:ascii="TimesNewRoman" w:hAnsi="TimesNewRoman" w:eastAsia="TimesNewRoman"/>
                <w:b w:val="0"/>
                <w:i w:val="0"/>
                <w:color w:val="000000"/>
                <w:sz w:val="24"/>
              </w:rPr>
              <w:t>0.58</w:t>
            </w:r>
          </w:p>
        </w:tc>
        <w:tc>
          <w:tcPr>
            <w:tcW w:type="dxa" w:w="780"/>
            <w:vMerge w:val="restart"/>
            <w:tcBorders>
              <w:top w:sz="12.0" w:val="single" w:color="#000000"/>
            </w:tcBorders>
            <w:tcMar>
              <w:start w:w="0" w:type="dxa"/>
              <w:end w:w="0" w:type="dxa"/>
            </w:tcMar>
            <w:tcMar>
              <w:start w:w="0" w:type="dxa"/>
              <w:end w:w="0" w:type="dxa"/>
            </w:tcMar>
          </w:tcPr>
          <w:p>
            <w:pPr>
              <w:autoSpaceDN w:val="0"/>
              <w:autoSpaceDE w:val="0"/>
              <w:widowControl/>
              <w:spacing w:line="312" w:lineRule="exact" w:before="63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0.44</w:t>
            </w:r>
          </w:p>
        </w:tc>
        <w:tc>
          <w:tcPr>
            <w:tcW w:type="dxa" w:w="780"/>
            <w:tcBorders>
              <w:top w:sz="12.0" w:val="single" w:color="#000000"/>
            </w:tcBorders>
            <w:tcMar>
              <w:start w:w="0" w:type="dxa"/>
              <w:end w:w="0" w:type="dxa"/>
            </w:tcMar>
          </w:tcPr>
          <w:p>
            <w:pPr>
              <w:autoSpaceDN w:val="0"/>
              <w:autoSpaceDE w:val="0"/>
              <w:widowControl/>
              <w:spacing w:line="230" w:lineRule="auto" w:before="654" w:after="0"/>
              <w:ind w:left="0" w:right="0" w:firstLine="0"/>
              <w:jc w:val="center"/>
            </w:pPr>
            <w:r>
              <w:rPr>
                <w:rFonts w:ascii="TimesNewRoman" w:hAnsi="TimesNewRoman" w:eastAsia="TimesNewRoman"/>
                <w:b w:val="0"/>
                <w:i w:val="0"/>
                <w:color w:val="000000"/>
                <w:sz w:val="24"/>
              </w:rPr>
              <w:t>0.12</w:t>
            </w:r>
          </w:p>
        </w:tc>
        <w:tc>
          <w:tcPr>
            <w:tcW w:type="dxa" w:w="660"/>
            <w:vMerge w:val="restart"/>
            <w:tcBorders>
              <w:top w:sz="12.0" w:val="single" w:color="#000000"/>
            </w:tcBorders>
            <w:tcMar>
              <w:start w:w="0" w:type="dxa"/>
              <w:end w:w="0" w:type="dxa"/>
            </w:tcMar>
            <w:tcMar>
              <w:start w:w="0" w:type="dxa"/>
              <w:end w:w="0" w:type="dxa"/>
            </w:tcMar>
          </w:tcPr>
          <w:p>
            <w:pPr>
              <w:autoSpaceDN w:val="0"/>
              <w:autoSpaceDE w:val="0"/>
              <w:widowControl/>
              <w:spacing w:line="312" w:lineRule="exact" w:before="632" w:after="0"/>
              <w:ind w:left="12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0.10</w:t>
            </w:r>
          </w:p>
        </w:tc>
        <w:tc>
          <w:tcPr>
            <w:tcW w:type="dxa" w:w="120"/>
            <w:vMerge w:val="restart"/>
            <w:tcBorders>
              <w:top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720" w:after="0"/>
              <w:ind w:left="22" w:right="6"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r>
      <w:tr>
        <w:trPr>
          <w:trHeight w:hRule="exact" w:val="48"/>
        </w:trPr>
        <w:tc>
          <w:tcPr>
            <w:tcW w:type="dxa" w:w="1299"/>
            <w:gridSpan w:val="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866"/>
            <w:gridSpan w:val="2"/>
            <w:vMerge/>
            <w:tcBorders>
              <w:top w:sz="12.0" w:val="single" w:color="#000000"/>
            </w:tcBorders>
          </w:tcPr>
          <w:p/>
        </w:tc>
        <w:tc>
          <w:tcPr>
            <w:tcW w:type="dxa" w:w="866"/>
            <w:gridSpan w:val="2"/>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780"/>
            <w:vMerge w:val="restart"/>
            <w:tcBorders/>
            <w:tcMar>
              <w:start w:w="0" w:type="dxa"/>
              <w:end w:w="0" w:type="dxa"/>
            </w:tcMar>
            <w:tcMar>
              <w:start w:w="0" w:type="dxa"/>
              <w:end w:w="0" w:type="dxa"/>
            </w:tcMar>
          </w:tcPr>
          <w:p>
            <w:pPr>
              <w:autoSpaceDN w:val="0"/>
              <w:autoSpaceDE w:val="0"/>
              <w:widowControl/>
              <w:spacing w:line="230" w:lineRule="auto" w:before="94" w:after="0"/>
              <w:ind w:left="0" w:right="0" w:firstLine="0"/>
              <w:jc w:val="center"/>
            </w:pPr>
            <w:r>
              <w:rPr>
                <w:rFonts w:ascii="TimesNewRoman" w:hAnsi="TimesNewRoman" w:eastAsia="TimesNewRoman"/>
                <w:b w:val="0"/>
                <w:i w:val="0"/>
                <w:color w:val="000000"/>
                <w:sz w:val="24"/>
              </w:rPr>
              <w:t>0.12</w:t>
            </w:r>
          </w:p>
        </w:tc>
        <w:tc>
          <w:tcPr>
            <w:tcW w:type="dxa" w:w="433"/>
            <w:vMerge/>
            <w:tcBorders>
              <w:top w:sz="12.0" w:val="single" w:color="#000000"/>
            </w:tcBorders>
          </w:tcPr>
          <w:p/>
        </w:tc>
        <w:tc>
          <w:tcPr>
            <w:tcW w:type="dxa" w:w="433"/>
            <w:vMerge/>
            <w:tcBorders>
              <w:top w:sz="12.0" w:val="single" w:color="#000000"/>
            </w:tcBorders>
          </w:tcPr>
          <w:p/>
        </w:tc>
      </w:tr>
      <w:tr>
        <w:trPr>
          <w:trHeight w:hRule="exact" w:val="312"/>
        </w:trPr>
        <w:tc>
          <w:tcPr>
            <w:tcW w:type="dxa" w:w="1299"/>
            <w:gridSpan w:val="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866"/>
            <w:gridSpan w:val="2"/>
            <w:vMerge/>
            <w:tcBorders>
              <w:top w:sz="12.0" w:val="single" w:color="#000000"/>
            </w:tcBorders>
          </w:tcPr>
          <w:p/>
        </w:tc>
        <w:tc>
          <w:tcPr>
            <w:tcW w:type="dxa" w:w="866"/>
            <w:gridSpan w:val="2"/>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680"/>
            <w:vMerge w:val="restart"/>
            <w:tcBorders/>
            <w:tcMar>
              <w:start w:w="0" w:type="dxa"/>
              <w:end w:w="0" w:type="dxa"/>
            </w:tcMar>
            <w:tcMar>
              <w:start w:w="0" w:type="dxa"/>
              <w:end w:w="0" w:type="dxa"/>
            </w:tcMar>
          </w:tcPr>
          <w:p>
            <w:pPr>
              <w:autoSpaceDN w:val="0"/>
              <w:autoSpaceDE w:val="0"/>
              <w:widowControl/>
              <w:spacing w:line="312" w:lineRule="exact" w:before="24" w:after="0"/>
              <w:ind w:left="2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0.69</w:t>
            </w:r>
          </w:p>
        </w:tc>
        <w:tc>
          <w:tcPr>
            <w:tcW w:type="dxa" w:w="246"/>
            <w:vMerge w:val="restart"/>
            <w:tcBorders/>
            <w:tcMar>
              <w:start w:w="0" w:type="dxa"/>
              <w:end w:w="0" w:type="dxa"/>
            </w:tcMar>
            <w:tcMar>
              <w:start w:w="0" w:type="dxa"/>
              <w:end w:w="0" w:type="dxa"/>
            </w:tcMar>
          </w:tcPr>
          <w:p>
            <w:pPr>
              <w:autoSpaceDN w:val="0"/>
              <w:autoSpaceDE w:val="0"/>
              <w:widowControl/>
              <w:spacing w:line="312" w:lineRule="exact" w:before="24" w:after="0"/>
              <w:ind w:left="0" w:right="0" w:firstLine="0"/>
              <w:jc w:val="right"/>
            </w:pPr>
            <w:r>
              <w:rPr>
                <w:rFonts w:ascii="Symbol" w:hAnsi="Symbol" w:eastAsia="Symbol"/>
                <w:b w:val="0"/>
                <w:i w:val="0"/>
                <w:color w:val="000000"/>
                <w:sz w:val="24"/>
              </w:rPr>
              <w:t>−</w:t>
            </w:r>
          </w:p>
        </w:tc>
        <w:tc>
          <w:tcPr>
            <w:tcW w:type="dxa" w:w="534"/>
            <w:vMerge w:val="restart"/>
            <w:tcBorders/>
            <w:tcMar>
              <w:start w:w="0" w:type="dxa"/>
              <w:end w:w="0" w:type="dxa"/>
            </w:tcMar>
            <w:tcMar>
              <w:start w:w="0" w:type="dxa"/>
              <w:end w:w="0" w:type="dxa"/>
            </w:tcMar>
          </w:tcPr>
          <w:p>
            <w:pPr>
              <w:autoSpaceDN w:val="0"/>
              <w:autoSpaceDE w:val="0"/>
              <w:widowControl/>
              <w:spacing w:line="230" w:lineRule="auto" w:before="52" w:after="0"/>
              <w:ind w:left="14" w:right="0" w:firstLine="0"/>
              <w:jc w:val="left"/>
            </w:pPr>
            <w:r>
              <w:rPr>
                <w:rFonts w:ascii="TimesNewRoman" w:hAnsi="TimesNewRoman" w:eastAsia="TimesNewRoman"/>
                <w:b w:val="0"/>
                <w:i w:val="0"/>
                <w:color w:val="000000"/>
                <w:sz w:val="24"/>
              </w:rPr>
              <w:t>0.58</w:t>
            </w:r>
          </w:p>
        </w:tc>
        <w:tc>
          <w:tcPr>
            <w:tcW w:type="dxa" w:w="780"/>
            <w:vMerge w:val="restart"/>
            <w:tcBorders/>
            <w:tcMar>
              <w:start w:w="0" w:type="dxa"/>
              <w:end w:w="0" w:type="dxa"/>
            </w:tcMar>
            <w:tcMar>
              <w:start w:w="0" w:type="dxa"/>
              <w:end w:w="0" w:type="dxa"/>
            </w:tcMar>
          </w:tcPr>
          <w:p>
            <w:pPr>
              <w:autoSpaceDN w:val="0"/>
              <w:autoSpaceDE w:val="0"/>
              <w:widowControl/>
              <w:spacing w:line="312" w:lineRule="exact" w:before="2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0.44</w:t>
            </w:r>
          </w:p>
        </w:tc>
        <w:tc>
          <w:tcPr>
            <w:tcW w:type="dxa" w:w="433"/>
            <w:vMerge/>
            <w:tcBorders/>
          </w:tcPr>
          <w:p/>
        </w:tc>
        <w:tc>
          <w:tcPr>
            <w:tcW w:type="dxa" w:w="660"/>
            <w:vMerge w:val="restart"/>
            <w:tcBorders/>
            <w:tcMar>
              <w:start w:w="0" w:type="dxa"/>
              <w:end w:w="0" w:type="dxa"/>
            </w:tcMar>
            <w:tcMar>
              <w:start w:w="0" w:type="dxa"/>
              <w:end w:w="0" w:type="dxa"/>
            </w:tcMar>
          </w:tcPr>
          <w:p>
            <w:pPr>
              <w:autoSpaceDN w:val="0"/>
              <w:autoSpaceDE w:val="0"/>
              <w:widowControl/>
              <w:spacing w:line="312" w:lineRule="exact" w:before="24" w:after="0"/>
              <w:ind w:left="12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0.10</w:t>
            </w:r>
          </w:p>
        </w:tc>
        <w:tc>
          <w:tcPr>
            <w:tcW w:type="dxa" w:w="433"/>
            <w:vMerge/>
            <w:tcBorders>
              <w:top w:sz="12.0" w:val="single" w:color="#000000"/>
            </w:tcBorders>
          </w:tcPr>
          <w:p/>
        </w:tc>
      </w:tr>
      <w:tr>
        <w:trPr>
          <w:trHeight w:hRule="exact" w:val="55"/>
        </w:trPr>
        <w:tc>
          <w:tcPr>
            <w:tcW w:type="dxa" w:w="1299"/>
            <w:gridSpan w:val="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866"/>
            <w:gridSpan w:val="2"/>
            <w:vMerge/>
            <w:tcBorders>
              <w:top w:sz="12.0" w:val="single" w:color="#000000"/>
            </w:tcBorders>
          </w:tcPr>
          <w:p/>
        </w:tc>
        <w:tc>
          <w:tcPr>
            <w:tcW w:type="dxa" w:w="866"/>
            <w:gridSpan w:val="2"/>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cPr>
          <w:p/>
        </w:tc>
        <w:tc>
          <w:tcPr>
            <w:tcW w:type="dxa" w:w="433"/>
            <w:vMerge/>
            <w:tcBorders/>
          </w:tcPr>
          <w:p/>
        </w:tc>
        <w:tc>
          <w:tcPr>
            <w:tcW w:type="dxa" w:w="433"/>
            <w:vMerge/>
            <w:tcBorders/>
          </w:tcPr>
          <w:p/>
        </w:tc>
        <w:tc>
          <w:tcPr>
            <w:tcW w:type="dxa" w:w="433"/>
            <w:vMerge/>
            <w:tcBorders/>
          </w:tcPr>
          <w:p/>
        </w:tc>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312" w:lineRule="exact" w:before="7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0.47</w:t>
            </w:r>
          </w:p>
        </w:tc>
        <w:tc>
          <w:tcPr>
            <w:tcW w:type="dxa" w:w="433"/>
            <w:vMerge/>
            <w:tcBorders/>
          </w:tcPr>
          <w:p/>
        </w:tc>
        <w:tc>
          <w:tcPr>
            <w:tcW w:type="dxa" w:w="433"/>
            <w:vMerge/>
            <w:tcBorders>
              <w:top w:sz="12.0" w:val="single" w:color="#000000"/>
            </w:tcBorders>
          </w:tcPr>
          <w:p/>
        </w:tc>
      </w:tr>
      <w:tr>
        <w:trPr>
          <w:trHeight w:hRule="exact" w:val="305"/>
        </w:trPr>
        <w:tc>
          <w:tcPr>
            <w:tcW w:type="dxa" w:w="1299"/>
            <w:gridSpan w:val="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866"/>
            <w:gridSpan w:val="2"/>
            <w:vMerge/>
            <w:tcBorders>
              <w:top w:sz="12.0" w:val="single" w:color="#000000"/>
            </w:tcBorders>
          </w:tcPr>
          <w:p/>
        </w:tc>
        <w:tc>
          <w:tcPr>
            <w:tcW w:type="dxa" w:w="866"/>
            <w:gridSpan w:val="2"/>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680"/>
            <w:vMerge w:val="restart"/>
            <w:tcBorders/>
            <w:tcMar>
              <w:start w:w="0" w:type="dxa"/>
              <w:end w:w="0" w:type="dxa"/>
            </w:tcMar>
            <w:tcMar>
              <w:start w:w="0" w:type="dxa"/>
              <w:end w:w="0" w:type="dxa"/>
            </w:tcMar>
          </w:tcPr>
          <w:p>
            <w:pPr>
              <w:autoSpaceDN w:val="0"/>
              <w:autoSpaceDE w:val="0"/>
              <w:widowControl/>
              <w:spacing w:line="312" w:lineRule="exact" w:before="1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0.85</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0.80</w:t>
            </w:r>
          </w:p>
        </w:tc>
        <w:tc>
          <w:tcPr>
            <w:tcW w:type="dxa" w:w="780"/>
            <w:vMerge w:val="restart"/>
            <w:tcBorders/>
            <w:tcMar>
              <w:start w:w="0" w:type="dxa"/>
              <w:end w:w="0" w:type="dxa"/>
            </w:tcMar>
            <w:tcMar>
              <w:start w:w="0" w:type="dxa"/>
              <w:end w:w="0" w:type="dxa"/>
            </w:tcMar>
          </w:tcPr>
          <w:p>
            <w:pPr>
              <w:autoSpaceDN w:val="0"/>
              <w:autoSpaceDE w:val="0"/>
              <w:widowControl/>
              <w:spacing w:line="312" w:lineRule="exact" w:before="1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0.73</w:t>
            </w:r>
          </w:p>
        </w:tc>
        <w:tc>
          <w:tcPr>
            <w:tcW w:type="dxa" w:w="433"/>
            <w:vMerge/>
            <w:tcBorders/>
          </w:tcPr>
          <w:p/>
        </w:tc>
        <w:tc>
          <w:tcPr>
            <w:tcW w:type="dxa" w:w="660"/>
            <w:tcBorders/>
            <w:tcMar>
              <w:start w:w="0" w:type="dxa"/>
              <w:end w:w="0" w:type="dxa"/>
            </w:tcMar>
          </w:tcPr>
          <w:p>
            <w:pPr>
              <w:autoSpaceDN w:val="0"/>
              <w:autoSpaceDE w:val="0"/>
              <w:widowControl/>
              <w:spacing w:line="230" w:lineRule="auto" w:before="38" w:after="0"/>
              <w:ind w:left="0" w:right="56" w:firstLine="0"/>
              <w:jc w:val="right"/>
            </w:pPr>
            <w:r>
              <w:rPr>
                <w:rFonts w:ascii="TimesNewRoman" w:hAnsi="TimesNewRoman" w:eastAsia="TimesNewRoman"/>
                <w:b w:val="0"/>
                <w:i w:val="0"/>
                <w:color w:val="000000"/>
                <w:sz w:val="24"/>
              </w:rPr>
              <w:t>0.47</w:t>
            </w:r>
          </w:p>
        </w:tc>
        <w:tc>
          <w:tcPr>
            <w:tcW w:type="dxa" w:w="433"/>
            <w:vMerge/>
            <w:tcBorders>
              <w:top w:sz="12.0" w:val="single" w:color="#000000"/>
            </w:tcBorders>
          </w:tcPr>
          <w:p/>
        </w:tc>
      </w:tr>
      <w:tr>
        <w:trPr>
          <w:trHeight w:hRule="exact" w:val="46"/>
        </w:trPr>
        <w:tc>
          <w:tcPr>
            <w:tcW w:type="dxa" w:w="1299"/>
            <w:gridSpan w:val="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866"/>
            <w:gridSpan w:val="2"/>
            <w:vMerge/>
            <w:tcBorders>
              <w:top w:sz="12.0" w:val="single" w:color="#000000"/>
            </w:tcBorders>
          </w:tcPr>
          <w:p/>
        </w:tc>
        <w:tc>
          <w:tcPr>
            <w:tcW w:type="dxa" w:w="866"/>
            <w:gridSpan w:val="2"/>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cPr>
          <w:p/>
        </w:tc>
        <w:tc>
          <w:tcPr>
            <w:tcW w:type="dxa" w:w="866"/>
            <w:gridSpan w:val="2"/>
            <w:vMerge/>
            <w:tcBorders/>
          </w:tcPr>
          <w:p/>
        </w:tc>
        <w:tc>
          <w:tcPr>
            <w:tcW w:type="dxa" w:w="433"/>
            <w:vMerge/>
            <w:tcBorders/>
          </w:tcPr>
          <w:p/>
        </w:tc>
        <w:tc>
          <w:tcPr>
            <w:tcW w:type="dxa" w:w="433"/>
            <w:vMerge/>
            <w:tcBorders/>
          </w:tcPr>
          <w:p/>
        </w:tc>
        <w:tc>
          <w:tcPr>
            <w:tcW w:type="dxa" w:w="660"/>
            <w:vMerge w:val="restart"/>
            <w:tcBorders/>
            <w:tcMar>
              <w:start w:w="0" w:type="dxa"/>
              <w:end w:w="0" w:type="dxa"/>
            </w:tcMar>
            <w:tcMar>
              <w:start w:w="0" w:type="dxa"/>
              <w:end w:w="0" w:type="dxa"/>
            </w:tcMar>
          </w:tcPr>
          <w:p>
            <w:pPr>
              <w:autoSpaceDN w:val="0"/>
              <w:autoSpaceDE w:val="0"/>
              <w:widowControl/>
              <w:spacing w:line="230" w:lineRule="auto" w:before="94" w:after="0"/>
              <w:ind w:left="0" w:right="48" w:firstLine="0"/>
              <w:jc w:val="right"/>
            </w:pP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43</w:t>
            </w:r>
          </w:p>
        </w:tc>
        <w:tc>
          <w:tcPr>
            <w:tcW w:type="dxa" w:w="433"/>
            <w:vMerge/>
            <w:tcBorders>
              <w:top w:sz="12.0" w:val="single" w:color="#000000"/>
            </w:tcBorders>
          </w:tcPr>
          <w:p/>
        </w:tc>
      </w:tr>
      <w:tr>
        <w:trPr>
          <w:trHeight w:hRule="exact" w:val="314"/>
        </w:trPr>
        <w:tc>
          <w:tcPr>
            <w:tcW w:type="dxa" w:w="1299"/>
            <w:gridSpan w:val="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866"/>
            <w:gridSpan w:val="2"/>
            <w:vMerge/>
            <w:tcBorders>
              <w:top w:sz="12.0" w:val="single" w:color="#000000"/>
            </w:tcBorders>
          </w:tcPr>
          <w:p/>
        </w:tc>
        <w:tc>
          <w:tcPr>
            <w:tcW w:type="dxa" w:w="866"/>
            <w:gridSpan w:val="2"/>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680"/>
            <w:vMerge w:val="restart"/>
            <w:tcBorders/>
            <w:tcMar>
              <w:start w:w="0" w:type="dxa"/>
              <w:end w:w="0" w:type="dxa"/>
            </w:tcMar>
            <w:tcMar>
              <w:start w:w="0" w:type="dxa"/>
              <w:end w:w="0" w:type="dxa"/>
            </w:tcMar>
          </w:tcPr>
          <w:p>
            <w:pPr>
              <w:autoSpaceDN w:val="0"/>
              <w:autoSpaceDE w:val="0"/>
              <w:widowControl/>
              <w:spacing w:line="312" w:lineRule="exact" w:before="2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0.85</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2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0.79</w:t>
            </w:r>
          </w:p>
        </w:tc>
        <w:tc>
          <w:tcPr>
            <w:tcW w:type="dxa" w:w="780"/>
            <w:vMerge w:val="restart"/>
            <w:tcBorders/>
            <w:tcMar>
              <w:start w:w="0" w:type="dxa"/>
              <w:end w:w="0" w:type="dxa"/>
            </w:tcMar>
            <w:tcMar>
              <w:start w:w="0" w:type="dxa"/>
              <w:end w:w="0" w:type="dxa"/>
            </w:tcMar>
          </w:tcPr>
          <w:p>
            <w:pPr>
              <w:autoSpaceDN w:val="0"/>
              <w:autoSpaceDE w:val="0"/>
              <w:widowControl/>
              <w:spacing w:line="312" w:lineRule="exact" w:before="2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0.72</w:t>
            </w:r>
          </w:p>
        </w:tc>
        <w:tc>
          <w:tcPr>
            <w:tcW w:type="dxa" w:w="780"/>
            <w:vMerge w:val="restart"/>
            <w:tcBorders/>
            <w:tcMar>
              <w:start w:w="0" w:type="dxa"/>
              <w:end w:w="0" w:type="dxa"/>
            </w:tcMar>
            <w:tcMar>
              <w:start w:w="0" w:type="dxa"/>
              <w:end w:w="0" w:type="dxa"/>
            </w:tcMar>
          </w:tcPr>
          <w:p>
            <w:pPr>
              <w:autoSpaceDN w:val="0"/>
              <w:autoSpaceDE w:val="0"/>
              <w:widowControl/>
              <w:spacing w:line="312" w:lineRule="exact" w:before="2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0.43</w:t>
            </w:r>
          </w:p>
        </w:tc>
        <w:tc>
          <w:tcPr>
            <w:tcW w:type="dxa" w:w="433"/>
            <w:vMerge/>
            <w:tcBorders/>
          </w:tcPr>
          <w:p/>
        </w:tc>
        <w:tc>
          <w:tcPr>
            <w:tcW w:type="dxa" w:w="433"/>
            <w:vMerge/>
            <w:tcBorders>
              <w:top w:sz="12.0" w:val="single" w:color="#000000"/>
            </w:tcBorders>
          </w:tcPr>
          <w:p/>
        </w:tc>
      </w:tr>
      <w:tr>
        <w:trPr>
          <w:trHeight w:hRule="exact" w:val="46"/>
        </w:trPr>
        <w:tc>
          <w:tcPr>
            <w:tcW w:type="dxa" w:w="212"/>
            <w:vMerge w:val="restart"/>
            <w:tcBorders/>
            <w:tcMar>
              <w:start w:w="0" w:type="dxa"/>
              <w:end w:w="0" w:type="dxa"/>
            </w:tcMar>
            <w:tcMar>
              <w:start w:w="0" w:type="dxa"/>
              <w:end w:w="0" w:type="dxa"/>
            </w:tcMar>
            <w:tcMar>
              <w:start w:w="0" w:type="dxa"/>
              <w:end w:w="0" w:type="dxa"/>
            </w:tcMar>
          </w:tcPr>
          <w:p>
            <w:pPr>
              <w:autoSpaceDN w:val="0"/>
              <w:autoSpaceDE w:val="0"/>
              <w:widowControl/>
              <w:spacing w:line="312" w:lineRule="exact" w:before="826" w:after="0"/>
              <w:ind w:left="0" w:right="0" w:firstLine="0"/>
              <w:jc w:val="center"/>
            </w:pPr>
            <w:r>
              <w:rPr>
                <w:rFonts w:ascii="Symbol" w:hAnsi="Symbol" w:eastAsia="Symbol"/>
                <w:b w:val="0"/>
                <w:i w:val="0"/>
                <w:color w:val="000000"/>
                <w:sz w:val="24"/>
              </w:rPr>
              <w:t>=</w:t>
            </w:r>
          </w:p>
        </w:tc>
        <w:tc>
          <w:tcPr>
            <w:tcW w:type="dxa" w:w="100"/>
            <w:vMerge w:val="restart"/>
            <w:tcBorders/>
            <w:tcMar>
              <w:start w:w="0" w:type="dxa"/>
              <w:end w:w="0" w:type="dxa"/>
            </w:tcMar>
            <w:tcMar>
              <w:start w:w="0" w:type="dxa"/>
              <w:end w:w="0" w:type="dxa"/>
            </w:tcMar>
            <w:tcMar>
              <w:start w:w="0" w:type="dxa"/>
              <w:end w:w="0" w:type="dxa"/>
            </w:tcMar>
          </w:tcPr>
          <w:p>
            <w:pPr>
              <w:autoSpaceDN w:val="0"/>
              <w:autoSpaceDE w:val="0"/>
              <w:widowControl/>
              <w:spacing w:line="416" w:lineRule="exact" w:before="762" w:after="0"/>
              <w:ind w:left="0" w:right="0" w:firstLine="0"/>
              <w:jc w:val="center"/>
            </w:pPr>
            <w:r>
              <w:rPr>
                <w:w w:val="98.55997221810478"/>
                <w:rFonts w:ascii="Symbol" w:hAnsi="Symbol" w:eastAsia="Symbol"/>
                <w:b w:val="0"/>
                <w:i w:val="0"/>
                <w:color w:val="000000"/>
                <w:sz w:val="28"/>
              </w:rPr>
              <w:t>[</w:t>
            </w:r>
          </w:p>
        </w:tc>
        <w:tc>
          <w:tcPr>
            <w:tcW w:type="dxa" w:w="6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82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.78</w:t>
            </w:r>
          </w:p>
        </w:tc>
        <w:tc>
          <w:tcPr>
            <w:tcW w:type="dxa" w:w="740"/>
            <w:vMerge w:val="restart"/>
            <w:tcBorders/>
            <w:tcMar>
              <w:start w:w="0" w:type="dxa"/>
              <w:end w:w="0" w:type="dxa"/>
            </w:tcMar>
            <w:tcMar>
              <w:start w:w="0" w:type="dxa"/>
              <w:end w:w="0" w:type="dxa"/>
            </w:tcMar>
            <w:tcMar>
              <w:start w:w="0" w:type="dxa"/>
              <w:end w:w="0" w:type="dxa"/>
            </w:tcMar>
          </w:tcPr>
          <w:p>
            <w:pPr>
              <w:autoSpaceDN w:val="0"/>
              <w:autoSpaceDE w:val="0"/>
              <w:widowControl/>
              <w:spacing w:line="312" w:lineRule="exact" w:before="826" w:after="0"/>
              <w:ind w:left="0" w:right="0" w:firstLine="0"/>
              <w:jc w:val="right"/>
            </w:pPr>
            <w:r>
              <w:rPr>
                <w:rFonts w:ascii="Symbol" w:hAnsi="Symbol" w:eastAsia="Symbol"/>
                <w:b w:val="0"/>
                <w:i w:val="0"/>
                <w:color w:val="000000"/>
                <w:sz w:val="24"/>
              </w:rPr>
              <w:t>−</w:t>
            </w:r>
            <w:r>
              <w:rPr>
                <w:rFonts w:ascii="TimesNewRoman" w:hAnsi="TimesNewRoman" w:eastAsia="TimesNewRoman"/>
                <w:b w:val="0"/>
                <w:i w:val="0"/>
                <w:color w:val="000000"/>
                <w:sz w:val="24"/>
              </w:rPr>
              <w:t>0.70</w:t>
            </w:r>
          </w:p>
        </w:tc>
        <w:tc>
          <w:tcPr>
            <w:tcW w:type="dxa" w:w="89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826" w:after="0"/>
              <w:ind w:left="0" w:right="112" w:firstLine="0"/>
              <w:jc w:val="right"/>
            </w:pPr>
            <w:r>
              <w:rPr>
                <w:rFonts w:ascii="Symbol" w:hAnsi="Symbol" w:eastAsia="Symbol"/>
                <w:b w:val="0"/>
                <w:i w:val="0"/>
                <w:color w:val="000000"/>
                <w:sz w:val="24"/>
              </w:rPr>
              <w:t>−</w:t>
            </w:r>
            <w:r>
              <w:rPr>
                <w:rFonts w:ascii="TimesNewRoman" w:hAnsi="TimesNewRoman" w:eastAsia="TimesNewRoman"/>
                <w:b w:val="0"/>
                <w:i w:val="0"/>
                <w:color w:val="000000"/>
                <w:sz w:val="24"/>
              </w:rPr>
              <w:t>0.60</w:t>
            </w:r>
          </w:p>
        </w:tc>
        <w:tc>
          <w:tcPr>
            <w:tcW w:type="dxa" w:w="77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82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0.19</w:t>
            </w:r>
          </w:p>
        </w:tc>
        <w:tc>
          <w:tcPr>
            <w:tcW w:type="dxa" w:w="524"/>
            <w:vMerge w:val="restart"/>
            <w:tcBorders/>
            <w:tcMar>
              <w:start w:w="0" w:type="dxa"/>
              <w:end w:w="0" w:type="dxa"/>
            </w:tcMar>
            <w:tcMar>
              <w:start w:w="0" w:type="dxa"/>
              <w:end w:w="0" w:type="dxa"/>
            </w:tcMar>
            <w:tcMar>
              <w:start w:w="0" w:type="dxa"/>
              <w:end w:w="0" w:type="dxa"/>
            </w:tcMar>
          </w:tcPr>
          <w:p>
            <w:pPr>
              <w:autoSpaceDN w:val="0"/>
              <w:autoSpaceDE w:val="0"/>
              <w:widowControl/>
              <w:spacing w:line="230" w:lineRule="auto" w:before="854" w:after="0"/>
              <w:ind w:left="110" w:right="0" w:firstLine="0"/>
              <w:jc w:val="left"/>
            </w:pPr>
            <w:r>
              <w:rPr>
                <w:rFonts w:ascii="TimesNewRoman" w:hAnsi="TimesNewRoman" w:eastAsia="TimesNewRoman"/>
                <w:b w:val="0"/>
                <w:i w:val="0"/>
                <w:color w:val="000000"/>
                <w:sz w:val="24"/>
              </w:rPr>
              <w:t>0.20</w:t>
            </w:r>
          </w:p>
        </w:tc>
        <w:tc>
          <w:tcPr>
            <w:tcW w:type="dxa" w:w="740"/>
            <w:vMerge w:val="restart"/>
            <w:tcBorders/>
            <w:tcMar>
              <w:start w:w="0" w:type="dxa"/>
              <w:end w:w="0" w:type="dxa"/>
            </w:tcMar>
            <w:tcMar>
              <w:start w:w="0" w:type="dxa"/>
              <w:end w:w="0" w:type="dxa"/>
            </w:tcMar>
            <w:tcMar>
              <w:start w:w="0" w:type="dxa"/>
              <w:end w:w="0" w:type="dxa"/>
            </w:tcMar>
          </w:tcPr>
          <w:p>
            <w:pPr>
              <w:autoSpaceDN w:val="0"/>
              <w:autoSpaceDE w:val="0"/>
              <w:widowControl/>
              <w:spacing w:line="416" w:lineRule="exact" w:before="762" w:after="0"/>
              <w:ind w:left="10" w:right="0" w:firstLine="0"/>
              <w:jc w:val="left"/>
            </w:pPr>
            <w:r>
              <w:rPr>
                <w:w w:val="98.55997221810478"/>
                <w:rFonts w:ascii="Symbol" w:hAnsi="Symbol" w:eastAsia="Symbol"/>
                <w:b w:val="0"/>
                <w:i w:val="0"/>
                <w:color w:val="000000"/>
                <w:sz w:val="28"/>
              </w:rPr>
              <w:t>]</w:t>
            </w: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cPr>
          <w:p/>
        </w:tc>
        <w:tc>
          <w:tcPr>
            <w:tcW w:type="dxa" w:w="866"/>
            <w:gridSpan w:val="2"/>
            <w:vMerge/>
            <w:tcBorders/>
          </w:tcPr>
          <w:p/>
        </w:tc>
        <w:tc>
          <w:tcPr>
            <w:tcW w:type="dxa" w:w="433"/>
            <w:vMerge/>
            <w:tcBorders/>
          </w:tcPr>
          <w:p/>
        </w:tc>
        <w:tc>
          <w:tcPr>
            <w:tcW w:type="dxa" w:w="433"/>
            <w:vMerge/>
            <w:tcBorders/>
          </w:tcPr>
          <w:p/>
        </w:tc>
        <w:tc>
          <w:tcPr>
            <w:tcW w:type="dxa" w:w="660"/>
            <w:vMerge w:val="restart"/>
            <w:tcBorders/>
            <w:tcMar>
              <w:start w:w="0" w:type="dxa"/>
              <w:end w:w="0" w:type="dxa"/>
            </w:tcMar>
            <w:tcMar>
              <w:start w:w="0" w:type="dxa"/>
              <w:end w:w="0" w:type="dxa"/>
            </w:tcMar>
          </w:tcPr>
          <w:p>
            <w:pPr>
              <w:autoSpaceDN w:val="0"/>
              <w:autoSpaceDE w:val="0"/>
              <w:widowControl/>
              <w:spacing w:line="230" w:lineRule="auto" w:before="98" w:after="0"/>
              <w:ind w:left="0" w:right="48" w:firstLine="0"/>
              <w:jc w:val="right"/>
            </w:pPr>
            <w:r>
              <w:rPr>
                <w:rFonts w:ascii="TimesNewRoman" w:hAnsi="TimesNewRoman" w:eastAsia="TimesNewRoman"/>
                <w:b w:val="0"/>
                <w:i w:val="0"/>
                <w:color w:val="000000"/>
                <w:sz w:val="24"/>
              </w:rPr>
              <w:t>0.23</w:t>
            </w:r>
          </w:p>
        </w:tc>
        <w:tc>
          <w:tcPr>
            <w:tcW w:type="dxa" w:w="433"/>
            <w:vMerge/>
            <w:tcBorders>
              <w:top w:sz="12.0" w:val="single" w:color="#000000"/>
            </w:tcBorders>
          </w:tcPr>
          <w:p/>
        </w:tc>
      </w:tr>
      <w:tr>
        <w:trPr>
          <w:trHeight w:hRule="exact" w:val="363"/>
        </w:trPr>
        <w:tc>
          <w:tcPr>
            <w:tcW w:type="dxa" w:w="433"/>
            <w:vMerge/>
            <w:tcBorders/>
          </w:tcPr>
          <w:p/>
        </w:tc>
        <w:tc>
          <w:tcPr>
            <w:tcW w:type="dxa" w:w="433"/>
            <w:vMerge/>
            <w:tcBorders/>
          </w:tcPr>
          <w:p/>
        </w:tc>
        <w:tc>
          <w:tcPr>
            <w:tcW w:type="dxa" w:w="1732"/>
            <w:gridSpan w:val="4"/>
            <w:vMerge/>
            <w:tcBorders/>
          </w:tcPr>
          <w:p/>
        </w:tc>
        <w:tc>
          <w:tcPr>
            <w:tcW w:type="dxa" w:w="433"/>
            <w:vMerge/>
            <w:tcBorders/>
          </w:tcPr>
          <w:p/>
        </w:tc>
        <w:tc>
          <w:tcPr>
            <w:tcW w:type="dxa" w:w="866"/>
            <w:gridSpan w:val="2"/>
            <w:vMerge/>
            <w:tcBorders/>
          </w:tcPr>
          <w:p/>
        </w:tc>
        <w:tc>
          <w:tcPr>
            <w:tcW w:type="dxa" w:w="866"/>
            <w:gridSpan w:val="2"/>
            <w:vMerge/>
            <w:tcBorders/>
          </w:tcPr>
          <w:p/>
        </w:tc>
        <w:tc>
          <w:tcPr>
            <w:tcW w:type="dxa" w:w="433"/>
            <w:vMerge/>
            <w:tcBorders/>
          </w:tcPr>
          <w:p/>
        </w:tc>
        <w:tc>
          <w:tcPr>
            <w:tcW w:type="dxa" w:w="433"/>
            <w:vMerge/>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680"/>
            <w:tcBorders/>
            <w:tcMar>
              <w:start w:w="0" w:type="dxa"/>
              <w:end w:w="0" w:type="dxa"/>
            </w:tcMar>
          </w:tcPr>
          <w:p>
            <w:pPr>
              <w:autoSpaceDN w:val="0"/>
              <w:autoSpaceDE w:val="0"/>
              <w:widowControl/>
              <w:spacing w:line="312" w:lineRule="exact" w:before="24" w:after="0"/>
              <w:ind w:left="2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0.79</w:t>
            </w:r>
          </w:p>
        </w:tc>
        <w:tc>
          <w:tcPr>
            <w:tcW w:type="dxa" w:w="246"/>
            <w:tcBorders/>
            <w:tcMar>
              <w:start w:w="0" w:type="dxa"/>
              <w:end w:w="0" w:type="dxa"/>
            </w:tcMar>
          </w:tcPr>
          <w:p>
            <w:pPr>
              <w:autoSpaceDN w:val="0"/>
              <w:autoSpaceDE w:val="0"/>
              <w:widowControl/>
              <w:spacing w:line="312" w:lineRule="exact" w:before="24" w:after="0"/>
              <w:ind w:left="0" w:right="0" w:firstLine="0"/>
              <w:jc w:val="right"/>
            </w:pPr>
            <w:r>
              <w:rPr>
                <w:rFonts w:ascii="Symbol" w:hAnsi="Symbol" w:eastAsia="Symbol"/>
                <w:b w:val="0"/>
                <w:i w:val="0"/>
                <w:color w:val="000000"/>
                <w:sz w:val="24"/>
              </w:rPr>
              <w:t>−</w:t>
            </w:r>
          </w:p>
        </w:tc>
        <w:tc>
          <w:tcPr>
            <w:tcW w:type="dxa" w:w="534"/>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4"/>
              </w:rPr>
              <w:t>0.71</w:t>
            </w:r>
          </w:p>
        </w:tc>
        <w:tc>
          <w:tcPr>
            <w:tcW w:type="dxa" w:w="780"/>
            <w:tcBorders/>
            <w:tcMar>
              <w:start w:w="0" w:type="dxa"/>
              <w:end w:w="0" w:type="dxa"/>
            </w:tcMar>
          </w:tcPr>
          <w:p>
            <w:pPr>
              <w:autoSpaceDN w:val="0"/>
              <w:autoSpaceDE w:val="0"/>
              <w:widowControl/>
              <w:spacing w:line="312" w:lineRule="exact" w:before="2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62</w:t>
            </w:r>
          </w:p>
        </w:tc>
        <w:tc>
          <w:tcPr>
            <w:tcW w:type="dxa" w:w="780"/>
            <w:tcBorders/>
            <w:tcMar>
              <w:start w:w="0" w:type="dxa"/>
              <w:end w:w="0" w:type="dxa"/>
            </w:tcMar>
          </w:tcPr>
          <w:p>
            <w:pPr>
              <w:autoSpaceDN w:val="0"/>
              <w:autoSpaceDE w:val="0"/>
              <w:widowControl/>
              <w:spacing w:line="312" w:lineRule="exact" w:before="2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0.23</w:t>
            </w:r>
          </w:p>
        </w:tc>
        <w:tc>
          <w:tcPr>
            <w:tcW w:type="dxa" w:w="433"/>
            <w:vMerge/>
            <w:tcBorders/>
          </w:tcPr>
          <w:p/>
        </w:tc>
        <w:tc>
          <w:tcPr>
            <w:tcW w:type="dxa" w:w="433"/>
            <w:vMerge/>
            <w:tcBorders>
              <w:top w:sz="12.0" w:val="single" w:color="#000000"/>
            </w:tcBorders>
          </w:tcPr>
          <w:p/>
        </w:tc>
      </w:tr>
      <w:tr>
        <w:trPr>
          <w:trHeight w:hRule="exact" w:val="829"/>
        </w:trPr>
        <w:tc>
          <w:tcPr>
            <w:tcW w:type="dxa" w:w="433"/>
            <w:vMerge/>
            <w:tcBorders/>
          </w:tcPr>
          <w:p/>
        </w:tc>
        <w:tc>
          <w:tcPr>
            <w:tcW w:type="dxa" w:w="433"/>
            <w:vMerge/>
            <w:tcBorders/>
          </w:tcPr>
          <w:p/>
        </w:tc>
        <w:tc>
          <w:tcPr>
            <w:tcW w:type="dxa" w:w="1732"/>
            <w:gridSpan w:val="4"/>
            <w:vMerge/>
            <w:tcBorders/>
          </w:tcPr>
          <w:p/>
        </w:tc>
        <w:tc>
          <w:tcPr>
            <w:tcW w:type="dxa" w:w="433"/>
            <w:vMerge/>
            <w:tcBorders/>
          </w:tcPr>
          <w:p/>
        </w:tc>
        <w:tc>
          <w:tcPr>
            <w:tcW w:type="dxa" w:w="866"/>
            <w:gridSpan w:val="2"/>
            <w:vMerge/>
            <w:tcBorders/>
          </w:tcPr>
          <w:p/>
        </w:tc>
        <w:tc>
          <w:tcPr>
            <w:tcW w:type="dxa" w:w="866"/>
            <w:gridSpan w:val="2"/>
            <w:vMerge/>
            <w:tcBorders/>
          </w:tcPr>
          <w:p/>
        </w:tc>
        <w:tc>
          <w:tcPr>
            <w:tcW w:type="dxa" w:w="433"/>
            <w:vMerge/>
            <w:tcBorders/>
          </w:tcPr>
          <w:p/>
        </w:tc>
        <w:tc>
          <w:tcPr>
            <w:tcW w:type="dxa" w:w="433"/>
            <w:vMerge/>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433"/>
            <w:vMerge/>
            <w:tcBorders>
              <w:top w:sz="12.0" w:val="single" w:color="#000000"/>
            </w:tcBorders>
          </w:tcPr>
          <w:p/>
        </w:tc>
        <w:tc>
          <w:tcPr>
            <w:tcW w:type="dxa" w:w="680"/>
            <w:tcBorders/>
            <w:tcMar>
              <w:start w:w="0" w:type="dxa"/>
              <w:end w:w="0" w:type="dxa"/>
            </w:tcMar>
          </w:tcPr>
          <w:p>
            <w:pPr>
              <w:autoSpaceDN w:val="0"/>
              <w:autoSpaceDE w:val="0"/>
              <w:widowControl/>
              <w:spacing w:line="312" w:lineRule="exact" w:before="22" w:after="0"/>
              <w:ind w:left="2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.84</w:t>
            </w:r>
          </w:p>
        </w:tc>
        <w:tc>
          <w:tcPr>
            <w:tcW w:type="dxa" w:w="246"/>
            <w:tcBorders/>
            <w:tcMar>
              <w:start w:w="0" w:type="dxa"/>
              <w:end w:w="0" w:type="dxa"/>
            </w:tcMar>
          </w:tcPr>
          <w:p>
            <w:pPr>
              <w:autoSpaceDN w:val="0"/>
              <w:autoSpaceDE w:val="0"/>
              <w:widowControl/>
              <w:spacing w:line="312" w:lineRule="exact" w:before="22" w:after="0"/>
              <w:ind w:left="0" w:right="0" w:firstLine="0"/>
              <w:jc w:val="right"/>
            </w:pPr>
            <w:r>
              <w:rPr>
                <w:rFonts w:ascii="Symbol" w:hAnsi="Symbol" w:eastAsia="Symbol"/>
                <w:b w:val="0"/>
                <w:i w:val="0"/>
                <w:color w:val="000000"/>
                <w:sz w:val="24"/>
              </w:rPr>
              <w:t>−</w:t>
            </w:r>
          </w:p>
        </w:tc>
        <w:tc>
          <w:tcPr>
            <w:tcW w:type="dxa" w:w="534"/>
            <w:tcBorders/>
            <w:tcMar>
              <w:start w:w="0" w:type="dxa"/>
              <w:end w:w="0" w:type="dxa"/>
            </w:tcMar>
          </w:tcPr>
          <w:p>
            <w:pPr>
              <w:autoSpaceDN w:val="0"/>
              <w:autoSpaceDE w:val="0"/>
              <w:widowControl/>
              <w:spacing w:line="230" w:lineRule="auto" w:before="50" w:after="0"/>
              <w:ind w:left="14" w:right="0" w:firstLine="0"/>
              <w:jc w:val="left"/>
            </w:pPr>
            <w:r>
              <w:rPr>
                <w:rFonts w:ascii="TimesNewRoman" w:hAnsi="TimesNewRoman" w:eastAsia="TimesNewRoman"/>
                <w:b w:val="0"/>
                <w:i w:val="0"/>
                <w:color w:val="000000"/>
                <w:sz w:val="24"/>
              </w:rPr>
              <w:t>0.78</w:t>
            </w:r>
          </w:p>
        </w:tc>
        <w:tc>
          <w:tcPr>
            <w:tcW w:type="dxa" w:w="780"/>
            <w:tcBorders/>
            <w:tcMar>
              <w:start w:w="0" w:type="dxa"/>
              <w:end w:w="0" w:type="dxa"/>
            </w:tcMar>
          </w:tcPr>
          <w:p>
            <w:pPr>
              <w:autoSpaceDN w:val="0"/>
              <w:autoSpaceDE w:val="0"/>
              <w:widowControl/>
              <w:spacing w:line="312" w:lineRule="exact" w:before="2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0.70</w:t>
            </w:r>
          </w:p>
        </w:tc>
        <w:tc>
          <w:tcPr>
            <w:tcW w:type="dxa" w:w="780"/>
            <w:tcBorders/>
            <w:tcMar>
              <w:start w:w="0" w:type="dxa"/>
              <w:end w:w="0" w:type="dxa"/>
            </w:tcMar>
          </w:tcPr>
          <w:p>
            <w:pPr>
              <w:autoSpaceDN w:val="0"/>
              <w:autoSpaceDE w:val="0"/>
              <w:widowControl/>
              <w:spacing w:line="312" w:lineRule="exact" w:before="2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.40</w:t>
            </w:r>
          </w:p>
        </w:tc>
        <w:tc>
          <w:tcPr>
            <w:tcW w:type="dxa" w:w="660"/>
            <w:tcBorders/>
            <w:tcMar>
              <w:start w:w="0" w:type="dxa"/>
              <w:end w:w="0" w:type="dxa"/>
            </w:tcMar>
          </w:tcPr>
          <w:p>
            <w:pPr>
              <w:autoSpaceDN w:val="0"/>
              <w:autoSpaceDE w:val="0"/>
              <w:widowControl/>
              <w:spacing w:line="230" w:lineRule="auto" w:before="50" w:after="0"/>
              <w:ind w:left="0" w:right="52" w:firstLine="0"/>
              <w:jc w:val="right"/>
            </w:pP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 xml:space="preserve">.4 </w:t>
            </w:r>
            <w:r>
              <w:rPr>
                <w:rFonts w:ascii="TimesNewRoman" w:hAnsi="TimesNewRoman" w:eastAsia="TimesNewRoman"/>
                <w:b w:val="0"/>
                <w:i w:val="0"/>
                <w:color w:val="000000"/>
                <w:sz w:val="24"/>
              </w:rPr>
              <w:t>0</w:t>
            </w:r>
          </w:p>
        </w:tc>
        <w:tc>
          <w:tcPr>
            <w:tcW w:type="dxa" w:w="433"/>
            <w:vMerge/>
            <w:tcBorders>
              <w:top w:sz="12.0" w:val="single" w:color="#000000"/>
            </w:tcBorders>
          </w:tcPr>
          <w:p/>
        </w:tc>
      </w:tr>
    </w:tbl>
    <w:p>
      <w:pPr>
        <w:autoSpaceDN w:val="0"/>
        <w:autoSpaceDE w:val="0"/>
        <w:widowControl/>
        <w:spacing w:line="185" w:lineRule="auto" w:before="524" w:after="330"/>
        <w:ind w:left="1478" w:right="0" w:firstLine="0"/>
        <w:jc w:val="left"/>
      </w:pPr>
      <w:r>
        <w:rPr>
          <w:rFonts w:ascii="SimSun" w:hAnsi="SimSun" w:eastAsia="SimSun"/>
          <w:b w:val="0"/>
          <w:i w:val="0"/>
          <w:color w:val="000000"/>
          <w:sz w:val="24"/>
        </w:rPr>
        <w:t>人员管理因素：</w:t>
      </w:r>
    </w:p>
    <w:tbl>
      <w:tblPr>
        <w:tblW w:type="auto" w:w="0"/>
        <w:tblLayout w:type="fixed"/>
        <w:tblLook w:firstColumn="1" w:firstRow="1" w:lastColumn="0" w:lastRow="0" w:noHBand="0" w:noVBand="1" w:val="04A0"/>
        <w:tblInd w:w="500.0" w:type="dxa"/>
      </w:tblPr>
      <w:tblGrid>
        <w:gridCol w:w="495"/>
        <w:gridCol w:w="495"/>
        <w:gridCol w:w="495"/>
        <w:gridCol w:w="495"/>
        <w:gridCol w:w="495"/>
        <w:gridCol w:w="495"/>
        <w:gridCol w:w="495"/>
        <w:gridCol w:w="495"/>
        <w:gridCol w:w="495"/>
        <w:gridCol w:w="495"/>
        <w:gridCol w:w="495"/>
        <w:gridCol w:w="495"/>
        <w:gridCol w:w="495"/>
        <w:gridCol w:w="495"/>
        <w:gridCol w:w="495"/>
        <w:gridCol w:w="495"/>
        <w:gridCol w:w="495"/>
        <w:gridCol w:w="495"/>
        <w:gridCol w:w="495"/>
        <w:gridCol w:w="495"/>
        <w:gridCol w:w="495"/>
      </w:tblGrid>
      <w:tr>
        <w:trPr>
          <w:trHeight w:hRule="exact" w:val="352"/>
        </w:trPr>
        <w:tc>
          <w:tcPr>
            <w:tcW w:type="dxa" w:w="10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570" w:after="0"/>
              <w:ind w:left="0" w:right="22" w:firstLine="0"/>
              <w:jc w:val="right"/>
            </w:pPr>
            <w:r>
              <w:rPr>
                <w:rFonts w:ascii="TimesNewRoman,Italic" w:hAnsi="TimesNewRoman,Italic" w:eastAsia="TimesNewRoman,Italic"/>
                <w:b w:val="0"/>
                <w:i/>
                <w:color w:val="000000"/>
                <w:sz w:val="24"/>
              </w:rPr>
              <w:t xml:space="preserve">k c </w:t>
            </w:r>
            <w:r>
              <w:rPr>
                <w:rFonts w:ascii="Symbol" w:hAnsi="Symbol" w:eastAsia="Symbol"/>
                <w:b w:val="0"/>
                <w:i w:val="0"/>
                <w:color w:val="000000"/>
                <w:sz w:val="27"/>
              </w:rPr>
              <w:t>( )</w:t>
            </w:r>
          </w:p>
        </w:tc>
        <w:tc>
          <w:tcPr>
            <w:tcW w:type="dxa" w:w="1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778" w:after="0"/>
              <w:ind w:left="0" w:right="0" w:firstLine="0"/>
              <w:jc w:val="center"/>
            </w:pPr>
            <w:r>
              <w:rPr>
                <w:rFonts w:ascii="Symbol" w:hAnsi="Symbol" w:eastAsia="Symbol"/>
                <w:b w:val="0"/>
                <w:i w:val="0"/>
                <w:color w:val="000000"/>
                <w:sz w:val="24"/>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6" w:lineRule="exact" w:before="696" w:after="0"/>
              <w:ind w:left="0" w:right="0" w:firstLine="0"/>
              <w:jc w:val="center"/>
            </w:pPr>
            <w:r>
              <w:rPr>
                <w:w w:val="98.53157315935407"/>
                <w:rFonts w:ascii="Symbol" w:hAnsi="Symbol" w:eastAsia="Symbol"/>
                <w:b w:val="0"/>
                <w:i w:val="0"/>
                <w:color w:val="000000"/>
                <w:sz w:val="28"/>
              </w:rPr>
              <w:t>[</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6" w:after="0"/>
              <w:ind w:left="20" w:right="0" w:firstLine="0"/>
              <w:jc w:val="left"/>
            </w:pPr>
            <w:r>
              <w:rPr>
                <w:rFonts w:ascii="TimesNewRoman" w:hAnsi="TimesNewRoman" w:eastAsia="TimesNewRoman"/>
                <w:b w:val="0"/>
                <w:i w:val="0"/>
                <w:color w:val="000000"/>
                <w:sz w:val="24"/>
              </w:rPr>
              <w:t>0.158</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6" w:after="0"/>
              <w:ind w:left="16" w:right="0" w:firstLine="0"/>
              <w:jc w:val="left"/>
            </w:pPr>
            <w:r>
              <w:rPr>
                <w:rFonts w:ascii="TimesNewRoman" w:hAnsi="TimesNewRoman" w:eastAsia="TimesNewRoman"/>
                <w:b w:val="0"/>
                <w:i w:val="0"/>
                <w:color w:val="000000"/>
                <w:sz w:val="24"/>
              </w:rPr>
              <w:t>0.413</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6" w:after="0"/>
              <w:ind w:left="66" w:right="0" w:firstLine="0"/>
              <w:jc w:val="left"/>
            </w:pP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.096</w:t>
            </w:r>
          </w:p>
        </w:tc>
        <w:tc>
          <w:tcPr>
            <w:tcW w:type="dxa" w:w="8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6" w:after="0"/>
              <w:ind w:left="64" w:right="0" w:firstLine="0"/>
              <w:jc w:val="left"/>
            </w:pPr>
            <w:r>
              <w:rPr>
                <w:rFonts w:ascii="TimesNewRoman" w:hAnsi="TimesNewRoman" w:eastAsia="TimesNewRoman"/>
                <w:b w:val="0"/>
                <w:i w:val="0"/>
                <w:color w:val="000000"/>
                <w:sz w:val="24"/>
              </w:rPr>
              <w:t>0.272</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6" w:lineRule="exact" w:before="566" w:after="0"/>
              <w:ind w:left="0" w:right="0" w:firstLine="0"/>
              <w:jc w:val="center"/>
            </w:pPr>
            <w:r>
              <w:rPr>
                <w:rFonts w:ascii="TimesNewRoman" w:hAnsi="TimesNewRoman" w:eastAsia="TimesNewRoman"/>
                <w:b w:val="0"/>
                <w:i w:val="0"/>
                <w:color w:val="000000"/>
                <w:sz w:val="24"/>
              </w:rPr>
              <w:t xml:space="preserve">0.0 1 </w:t>
            </w:r>
            <w:r>
              <w:rPr>
                <w:w w:val="98.53157315935407"/>
                <w:rFonts w:ascii="Symbol" w:hAnsi="Symbol" w:eastAsia="Symbol"/>
                <w:b w:val="0"/>
                <w:i w:val="0"/>
                <w:color w:val="000000"/>
                <w:sz w:val="28"/>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778" w:after="0"/>
              <w:ind w:left="0" w:right="0" w:firstLine="0"/>
              <w:jc w:val="center"/>
            </w:pPr>
            <w:r>
              <w:rPr>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134" w:after="0"/>
              <w:ind w:left="36"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140"/>
            <w:vMerge w:val="restart"/>
            <w:tcBorders/>
            <w:tcMar>
              <w:start w:w="0" w:type="dxa"/>
              <w:end w:w="0" w:type="dxa"/>
            </w:tcMar>
            <w:tcMar>
              <w:start w:w="0" w:type="dxa"/>
              <w:end w:w="0" w:type="dxa"/>
            </w:tcMar>
          </w:tcPr>
          <w:p>
            <w:pPr>
              <w:autoSpaceDN w:val="0"/>
              <w:autoSpaceDE w:val="0"/>
              <w:widowControl/>
              <w:spacing w:line="314" w:lineRule="exact" w:before="60" w:after="0"/>
              <w:ind w:left="0" w:right="0" w:firstLine="0"/>
              <w:jc w:val="center"/>
            </w:pPr>
            <w:r>
              <w:rPr>
                <w:rFonts w:ascii="Symbol" w:hAnsi="Symbol" w:eastAsia="Symbol"/>
                <w:b w:val="0"/>
                <w:i w:val="0"/>
                <w:color w:val="000000"/>
                <w:sz w:val="24"/>
              </w:rPr>
              <w:t>−</w:t>
            </w:r>
          </w:p>
        </w:tc>
        <w:tc>
          <w:tcPr>
            <w:tcW w:type="dxa" w:w="540"/>
            <w:vMerge w:val="restart"/>
            <w:tcBorders/>
            <w:tcMar>
              <w:start w:w="0" w:type="dxa"/>
              <w:end w:w="0" w:type="dxa"/>
            </w:tcMar>
            <w:tcMar>
              <w:start w:w="0" w:type="dxa"/>
              <w:end w:w="0" w:type="dxa"/>
            </w:tcMar>
          </w:tcPr>
          <w:p>
            <w:pPr>
              <w:autoSpaceDN w:val="0"/>
              <w:autoSpaceDE w:val="0"/>
              <w:widowControl/>
              <w:spacing w:line="230" w:lineRule="auto" w:before="90" w:after="0"/>
              <w:ind w:left="14" w:right="0" w:firstLine="0"/>
              <w:jc w:val="left"/>
            </w:pPr>
            <w:r>
              <w:rPr>
                <w:rFonts w:ascii="TimesNewRoman" w:hAnsi="TimesNewRoman" w:eastAsia="TimesNewRoman"/>
                <w:b w:val="0"/>
                <w:i w:val="0"/>
                <w:color w:val="000000"/>
                <w:sz w:val="24"/>
              </w:rPr>
              <w:t>0.42</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6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0.21</w:t>
            </w:r>
          </w:p>
        </w:tc>
        <w:tc>
          <w:tcPr>
            <w:tcW w:type="dxa" w:w="780"/>
            <w:tcBorders/>
            <w:tcMar>
              <w:start w:w="0" w:type="dxa"/>
              <w:end w:w="0" w:type="dxa"/>
            </w:tcMar>
          </w:tcPr>
          <w:p>
            <w:pPr>
              <w:autoSpaceDN w:val="0"/>
              <w:autoSpaceDE w:val="0"/>
              <w:widowControl/>
              <w:spacing w:line="230" w:lineRule="auto" w:before="86" w:after="0"/>
              <w:ind w:left="0" w:right="0" w:firstLine="0"/>
              <w:jc w:val="center"/>
            </w:pPr>
            <w:r>
              <w:rPr>
                <w:rFonts w:ascii="TimesNewRoman" w:hAnsi="TimesNewRoman" w:eastAsia="TimesNewRoman"/>
                <w:b w:val="0"/>
                <w:i w:val="0"/>
                <w:color w:val="000000"/>
                <w:sz w:val="24"/>
              </w:rPr>
              <w:t>0.18</w:t>
            </w:r>
          </w:p>
        </w:tc>
        <w:tc>
          <w:tcPr>
            <w:tcW w:type="dxa" w:w="240"/>
            <w:vMerge w:val="restart"/>
            <w:tcBorders/>
            <w:tcMar>
              <w:start w:w="0" w:type="dxa"/>
              <w:end w:w="0" w:type="dxa"/>
            </w:tcMar>
            <w:tcMar>
              <w:start w:w="0" w:type="dxa"/>
              <w:end w:w="0" w:type="dxa"/>
            </w:tcMar>
          </w:tcPr>
          <w:p>
            <w:pPr>
              <w:autoSpaceDN w:val="0"/>
              <w:autoSpaceDE w:val="0"/>
              <w:widowControl/>
              <w:spacing w:line="314" w:lineRule="exact" w:before="60" w:after="0"/>
              <w:ind w:left="0" w:right="0" w:firstLine="0"/>
              <w:jc w:val="right"/>
            </w:pPr>
            <w:r>
              <w:rPr>
                <w:rFonts w:ascii="Symbol" w:hAnsi="Symbol" w:eastAsia="Symbol"/>
                <w:b w:val="0"/>
                <w:i w:val="0"/>
                <w:color w:val="000000"/>
                <w:sz w:val="24"/>
              </w:rPr>
              <w:t>−</w:t>
            </w:r>
          </w:p>
        </w:tc>
        <w:tc>
          <w:tcPr>
            <w:tcW w:type="dxa" w:w="540"/>
            <w:vMerge w:val="restart"/>
            <w:tcBorders/>
            <w:tcMar>
              <w:start w:w="0" w:type="dxa"/>
              <w:end w:w="0" w:type="dxa"/>
            </w:tcMar>
            <w:tcMar>
              <w:start w:w="0" w:type="dxa"/>
              <w:end w:w="0" w:type="dxa"/>
            </w:tcMar>
          </w:tcPr>
          <w:p>
            <w:pPr>
              <w:autoSpaceDN w:val="0"/>
              <w:autoSpaceDE w:val="0"/>
              <w:widowControl/>
              <w:spacing w:line="230" w:lineRule="auto" w:before="90" w:after="0"/>
              <w:ind w:left="14" w:right="0" w:firstLine="0"/>
              <w:jc w:val="left"/>
            </w:pPr>
            <w:r>
              <w:rPr>
                <w:rFonts w:ascii="TimesNewRoman" w:hAnsi="TimesNewRoman" w:eastAsia="TimesNewRoman"/>
                <w:b w:val="0"/>
                <w:i w:val="0"/>
                <w:color w:val="000000"/>
                <w:sz w:val="24"/>
              </w:rPr>
              <w:t>0.05</w:t>
            </w:r>
          </w:p>
        </w:tc>
        <w:tc>
          <w:tcPr>
            <w:tcW w:type="dxa" w:w="660"/>
            <w:vMerge w:val="restart"/>
            <w:tcBorders/>
            <w:tcMar>
              <w:start w:w="0" w:type="dxa"/>
              <w:end w:w="0" w:type="dxa"/>
            </w:tcMar>
            <w:tcMar>
              <w:start w:w="0" w:type="dxa"/>
              <w:end w:w="0" w:type="dxa"/>
            </w:tcMar>
          </w:tcPr>
          <w:p>
            <w:pPr>
              <w:autoSpaceDN w:val="0"/>
              <w:autoSpaceDE w:val="0"/>
              <w:widowControl/>
              <w:spacing w:line="314" w:lineRule="exact" w:before="60" w:after="0"/>
              <w:ind w:left="12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0.35</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134" w:after="0"/>
              <w:ind w:left="16" w:right="392"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r>
      <w:tr>
        <w:trPr>
          <w:trHeight w:hRule="exact" w:val="44"/>
        </w:trPr>
        <w:tc>
          <w:tcPr>
            <w:tcW w:type="dxa" w:w="1485"/>
            <w:gridSpan w:val="3"/>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990"/>
            <w:gridSpan w:val="2"/>
            <w:vMerge/>
            <w:tcBorders/>
          </w:tcPr>
          <w:p/>
        </w:tc>
        <w:tc>
          <w:tcPr>
            <w:tcW w:type="dxa" w:w="780"/>
            <w:vMerge w:val="restart"/>
            <w:tcBorders/>
            <w:tcMar>
              <w:start w:w="0" w:type="dxa"/>
              <w:end w:w="0" w:type="dxa"/>
            </w:tcMar>
            <w:tcMar>
              <w:start w:w="0" w:type="dxa"/>
              <w:end w:w="0" w:type="dxa"/>
            </w:tcMar>
          </w:tcPr>
          <w:p>
            <w:pPr>
              <w:autoSpaceDN w:val="0"/>
              <w:autoSpaceDE w:val="0"/>
              <w:widowControl/>
              <w:spacing w:line="230" w:lineRule="auto" w:before="94" w:after="0"/>
              <w:ind w:left="0" w:right="0" w:firstLine="0"/>
              <w:jc w:val="center"/>
            </w:pP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.27</w:t>
            </w:r>
          </w:p>
        </w:tc>
        <w:tc>
          <w:tcPr>
            <w:tcW w:type="dxa" w:w="495"/>
            <w:vMerge/>
            <w:tcBorders/>
          </w:tcPr>
          <w:p/>
        </w:tc>
        <w:tc>
          <w:tcPr>
            <w:tcW w:type="dxa" w:w="495"/>
            <w:vMerge/>
            <w:tcBorders/>
          </w:tcPr>
          <w:p/>
        </w:tc>
        <w:tc>
          <w:tcPr>
            <w:tcW w:type="dxa" w:w="495"/>
            <w:vMerge/>
            <w:tcBorders/>
          </w:tcPr>
          <w:p/>
        </w:tc>
        <w:tc>
          <w:tcPr>
            <w:tcW w:type="dxa" w:w="495"/>
            <w:vMerge/>
            <w:tcBorders/>
          </w:tcPr>
          <w:p/>
        </w:tc>
      </w:tr>
      <w:tr>
        <w:trPr>
          <w:trHeight w:hRule="exact" w:val="316"/>
        </w:trPr>
        <w:tc>
          <w:tcPr>
            <w:tcW w:type="dxa" w:w="1485"/>
            <w:gridSpan w:val="3"/>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6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2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0.41</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2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0.18</w:t>
            </w:r>
          </w:p>
        </w:tc>
        <w:tc>
          <w:tcPr>
            <w:tcW w:type="dxa" w:w="495"/>
            <w:vMerge/>
            <w:tcBorders/>
          </w:tcP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2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0.08</w:t>
            </w:r>
          </w:p>
        </w:tc>
        <w:tc>
          <w:tcPr>
            <w:tcW w:type="dxa" w:w="660"/>
            <w:vMerge w:val="restart"/>
            <w:tcBorders/>
            <w:tcMar>
              <w:start w:w="0" w:type="dxa"/>
              <w:end w:w="0" w:type="dxa"/>
            </w:tcMar>
            <w:tcMar>
              <w:start w:w="0" w:type="dxa"/>
              <w:end w:w="0" w:type="dxa"/>
            </w:tcMar>
          </w:tcPr>
          <w:p>
            <w:pPr>
              <w:autoSpaceDN w:val="0"/>
              <w:autoSpaceDE w:val="0"/>
              <w:widowControl/>
              <w:spacing w:line="314" w:lineRule="exact" w:before="24" w:after="0"/>
              <w:ind w:left="12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0.35</w:t>
            </w:r>
          </w:p>
        </w:tc>
        <w:tc>
          <w:tcPr>
            <w:tcW w:type="dxa" w:w="495"/>
            <w:vMerge/>
            <w:tcBorders/>
          </w:tcPr>
          <w:p/>
        </w:tc>
      </w:tr>
      <w:tr>
        <w:trPr>
          <w:trHeight w:hRule="exact" w:val="52"/>
        </w:trPr>
        <w:tc>
          <w:tcPr>
            <w:tcW w:type="dxa" w:w="1485"/>
            <w:gridSpan w:val="3"/>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990"/>
            <w:gridSpan w:val="2"/>
            <w:vMerge/>
            <w:tcBorders/>
          </w:tcPr>
          <w:p/>
        </w:tc>
        <w:tc>
          <w:tcPr>
            <w:tcW w:type="dxa" w:w="990"/>
            <w:gridSpan w:val="2"/>
            <w:vMerge/>
            <w:tcBorders/>
          </w:tcPr>
          <w:p/>
        </w:tc>
        <w:tc>
          <w:tcPr>
            <w:tcW w:type="dxa" w:w="780"/>
            <w:vMerge w:val="restart"/>
            <w:tcBorders/>
            <w:tcMar>
              <w:start w:w="0" w:type="dxa"/>
              <w:end w:w="0" w:type="dxa"/>
            </w:tcMar>
            <w:tcMar>
              <w:start w:w="0" w:type="dxa"/>
              <w:end w:w="0" w:type="dxa"/>
            </w:tcMar>
          </w:tcPr>
          <w:p>
            <w:pPr>
              <w:autoSpaceDN w:val="0"/>
              <w:autoSpaceDE w:val="0"/>
              <w:widowControl/>
              <w:spacing w:line="314" w:lineRule="exact" w:before="68"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0.04</w:t>
            </w:r>
          </w:p>
        </w:tc>
        <w:tc>
          <w:tcPr>
            <w:tcW w:type="dxa" w:w="990"/>
            <w:gridSpan w:val="2"/>
            <w:vMerge/>
            <w:tcBorders/>
          </w:tcPr>
          <w:p/>
        </w:tc>
        <w:tc>
          <w:tcPr>
            <w:tcW w:type="dxa" w:w="495"/>
            <w:vMerge/>
            <w:tcBorders/>
          </w:tcPr>
          <w:p/>
        </w:tc>
        <w:tc>
          <w:tcPr>
            <w:tcW w:type="dxa" w:w="495"/>
            <w:vMerge/>
            <w:tcBorders/>
          </w:tcPr>
          <w:p/>
        </w:tc>
      </w:tr>
      <w:tr>
        <w:trPr>
          <w:trHeight w:hRule="exact" w:val="348"/>
        </w:trPr>
        <w:tc>
          <w:tcPr>
            <w:tcW w:type="dxa" w:w="1485"/>
            <w:gridSpan w:val="3"/>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680"/>
            <w:gridSpan w:val="2"/>
            <w:tcBorders/>
            <w:tcMar>
              <w:start w:w="0" w:type="dxa"/>
              <w:end w:w="0" w:type="dxa"/>
            </w:tcMar>
            <w:tcMar>
              <w:start w:w="0" w:type="dxa"/>
              <w:end w:w="0" w:type="dxa"/>
            </w:tcMar>
          </w:tcPr>
          <w:p>
            <w:pPr>
              <w:autoSpaceDN w:val="0"/>
              <w:autoSpaceDE w:val="0"/>
              <w:widowControl/>
              <w:spacing w:line="314" w:lineRule="exact" w:before="16" w:after="0"/>
              <w:ind w:left="2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0.48</w:t>
            </w:r>
          </w:p>
        </w:tc>
        <w:tc>
          <w:tcPr>
            <w:tcW w:type="dxa" w:w="780"/>
            <w:gridSpan w:val="2"/>
            <w:tcBorders/>
            <w:tcMar>
              <w:start w:w="0" w:type="dxa"/>
              <w:end w:w="0" w:type="dxa"/>
            </w:tcMar>
            <w:tcMar>
              <w:start w:w="0" w:type="dxa"/>
              <w:end w:w="0" w:type="dxa"/>
            </w:tcMar>
          </w:tcPr>
          <w:p>
            <w:pPr>
              <w:autoSpaceDN w:val="0"/>
              <w:autoSpaceDE w:val="0"/>
              <w:widowControl/>
              <w:spacing w:line="314" w:lineRule="exact" w:before="16"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0.28</w:t>
            </w:r>
          </w:p>
        </w:tc>
        <w:tc>
          <w:tcPr>
            <w:tcW w:type="dxa" w:w="495"/>
            <w:vMerge/>
            <w:tcBorders/>
          </w:tcPr>
          <w:p/>
        </w:tc>
        <w:tc>
          <w:tcPr>
            <w:tcW w:type="dxa" w:w="780"/>
            <w:gridSpan w:val="2"/>
            <w:tcBorders/>
            <w:tcMar>
              <w:start w:w="0" w:type="dxa"/>
              <w:end w:w="0" w:type="dxa"/>
            </w:tcMar>
            <w:tcMar>
              <w:start w:w="0" w:type="dxa"/>
              <w:end w:w="0" w:type="dxa"/>
            </w:tcMar>
          </w:tcPr>
          <w:p>
            <w:pPr>
              <w:autoSpaceDN w:val="0"/>
              <w:autoSpaceDE w:val="0"/>
              <w:widowControl/>
              <w:spacing w:line="230" w:lineRule="auto" w:before="46" w:after="0"/>
              <w:ind w:left="0" w:right="0" w:firstLine="0"/>
              <w:jc w:val="center"/>
            </w:pPr>
            <w:r>
              <w:rPr>
                <w:rFonts w:ascii="TimesNewRoman" w:hAnsi="TimesNewRoman" w:eastAsia="TimesNewRoman"/>
                <w:b w:val="0"/>
                <w:i w:val="0"/>
                <w:color w:val="000000"/>
                <w:sz w:val="24"/>
              </w:rPr>
              <w:t>0.09</w:t>
            </w:r>
          </w:p>
        </w:tc>
        <w:tc>
          <w:tcPr>
            <w:tcW w:type="dxa" w:w="660"/>
            <w:tcBorders/>
            <w:tcMar>
              <w:start w:w="0" w:type="dxa"/>
              <w:end w:w="0" w:type="dxa"/>
            </w:tcMar>
          </w:tcPr>
          <w:p>
            <w:pPr>
              <w:autoSpaceDN w:val="0"/>
              <w:autoSpaceDE w:val="0"/>
              <w:widowControl/>
              <w:spacing w:line="314" w:lineRule="exact" w:before="16" w:after="0"/>
              <w:ind w:left="11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0.32</w:t>
            </w:r>
          </w:p>
        </w:tc>
        <w:tc>
          <w:tcPr>
            <w:tcW w:type="dxa" w:w="495"/>
            <w:vMerge/>
            <w:tcBorders/>
          </w:tcPr>
          <w:p/>
        </w:tc>
      </w:tr>
      <w:tr>
        <w:trPr>
          <w:trHeight w:hRule="exact" w:val="368"/>
        </w:trPr>
        <w:tc>
          <w:tcPr>
            <w:tcW w:type="dxa" w:w="680"/>
            <w:vMerge w:val="restart"/>
            <w:tcBorders/>
            <w:tcMar>
              <w:start w:w="0" w:type="dxa"/>
              <w:end w:w="0" w:type="dxa"/>
            </w:tcMar>
            <w:tcMar>
              <w:start w:w="0" w:type="dxa"/>
              <w:end w:w="0" w:type="dxa"/>
            </w:tcMar>
          </w:tcPr>
          <w:p>
            <w:pPr>
              <w:autoSpaceDN w:val="0"/>
              <w:autoSpaceDE w:val="0"/>
              <w:widowControl/>
              <w:spacing w:line="312" w:lineRule="exact" w:before="784" w:after="0"/>
              <w:ind w:left="0" w:right="12" w:firstLine="0"/>
              <w:jc w:val="right"/>
            </w:pPr>
            <w:r>
              <w:rPr>
                <w:rFonts w:ascii="Symbol" w:hAnsi="Symbol" w:eastAsia="Symbol"/>
                <w:b w:val="0"/>
                <w:i w:val="0"/>
                <w:color w:val="000000"/>
                <w:sz w:val="24"/>
              </w:rPr>
              <w:t>=</w:t>
            </w:r>
          </w:p>
        </w:tc>
        <w:tc>
          <w:tcPr>
            <w:tcW w:type="dxa" w:w="100"/>
            <w:vMerge w:val="restart"/>
            <w:tcBorders/>
            <w:tcMar>
              <w:start w:w="0" w:type="dxa"/>
              <w:end w:w="0" w:type="dxa"/>
            </w:tcMar>
            <w:tcMar>
              <w:start w:w="0" w:type="dxa"/>
              <w:end w:w="0" w:type="dxa"/>
            </w:tcMar>
          </w:tcPr>
          <w:p>
            <w:pPr>
              <w:autoSpaceDN w:val="0"/>
              <w:autoSpaceDE w:val="0"/>
              <w:widowControl/>
              <w:spacing w:line="416" w:lineRule="exact" w:before="720" w:after="0"/>
              <w:ind w:left="0" w:right="0" w:firstLine="0"/>
              <w:jc w:val="center"/>
            </w:pPr>
            <w:r>
              <w:rPr>
                <w:w w:val="98.53157315935407"/>
                <w:rFonts w:ascii="Symbol" w:hAnsi="Symbol" w:eastAsia="Symbol"/>
                <w:b w:val="0"/>
                <w:i w:val="0"/>
                <w:color w:val="000000"/>
                <w:sz w:val="28"/>
              </w:rPr>
              <w:t>[</w:t>
            </w:r>
          </w:p>
        </w:tc>
        <w:tc>
          <w:tcPr>
            <w:tcW w:type="dxa" w:w="5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78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0.41</w:t>
            </w:r>
          </w:p>
        </w:tc>
        <w:tc>
          <w:tcPr>
            <w:tcW w:type="dxa" w:w="760"/>
            <w:vMerge w:val="restart"/>
            <w:tcBorders/>
            <w:tcMar>
              <w:start w:w="0" w:type="dxa"/>
              <w:end w:w="0" w:type="dxa"/>
            </w:tcMar>
            <w:tcMar>
              <w:start w:w="0" w:type="dxa"/>
              <w:end w:w="0" w:type="dxa"/>
            </w:tcMar>
          </w:tcPr>
          <w:p>
            <w:pPr>
              <w:autoSpaceDN w:val="0"/>
              <w:autoSpaceDE w:val="0"/>
              <w:widowControl/>
              <w:spacing w:line="312" w:lineRule="exact" w:before="784" w:after="0"/>
              <w:ind w:left="0" w:right="2" w:firstLine="0"/>
              <w:jc w:val="right"/>
            </w:pPr>
            <w:r>
              <w:rPr>
                <w:rFonts w:ascii="Symbol" w:hAnsi="Symbol" w:eastAsia="Symbol"/>
                <w:b w:val="0"/>
                <w:i w:val="0"/>
                <w:color w:val="000000"/>
                <w:sz w:val="24"/>
              </w:rPr>
              <w:t>−</w:t>
            </w:r>
            <w:r>
              <w:rPr>
                <w:rFonts w:ascii="TimesNewRoman" w:hAnsi="TimesNewRoman" w:eastAsia="TimesNewRoman"/>
                <w:b w:val="0"/>
                <w:i w:val="0"/>
                <w:color w:val="000000"/>
                <w:sz w:val="24"/>
              </w:rPr>
              <w:t>0.19</w:t>
            </w:r>
          </w:p>
        </w:tc>
        <w:tc>
          <w:tcPr>
            <w:tcW w:type="dxa" w:w="700"/>
            <w:vMerge w:val="restart"/>
            <w:tcBorders/>
            <w:tcMar>
              <w:start w:w="0" w:type="dxa"/>
              <w:end w:w="0" w:type="dxa"/>
            </w:tcMar>
            <w:tcMar>
              <w:start w:w="0" w:type="dxa"/>
              <w:end w:w="0" w:type="dxa"/>
            </w:tcMar>
          </w:tcPr>
          <w:p>
            <w:pPr>
              <w:autoSpaceDN w:val="0"/>
              <w:autoSpaceDE w:val="0"/>
              <w:widowControl/>
              <w:spacing w:line="230" w:lineRule="auto" w:before="812" w:after="0"/>
              <w:ind w:left="0" w:right="60" w:firstLine="0"/>
              <w:jc w:val="right"/>
            </w:pPr>
            <w:r>
              <w:rPr>
                <w:rFonts w:ascii="TimesNewRoman" w:hAnsi="TimesNewRoman" w:eastAsia="TimesNewRoman"/>
                <w:b w:val="0"/>
                <w:i w:val="0"/>
                <w:color w:val="000000"/>
                <w:sz w:val="24"/>
              </w:rPr>
              <w:t>0.25</w:t>
            </w:r>
          </w:p>
        </w:tc>
        <w:tc>
          <w:tcPr>
            <w:tcW w:type="dxa" w:w="760"/>
            <w:vMerge w:val="restart"/>
            <w:tcBorders/>
            <w:tcMar>
              <w:start w:w="0" w:type="dxa"/>
              <w:end w:w="0" w:type="dxa"/>
            </w:tcMar>
            <w:tcMar>
              <w:start w:w="0" w:type="dxa"/>
              <w:end w:w="0" w:type="dxa"/>
            </w:tcMar>
          </w:tcPr>
          <w:p>
            <w:pPr>
              <w:autoSpaceDN w:val="0"/>
              <w:autoSpaceDE w:val="0"/>
              <w:widowControl/>
              <w:spacing w:line="312" w:lineRule="exact" w:before="784" w:after="0"/>
              <w:ind w:left="16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0.06</w:t>
            </w:r>
          </w:p>
        </w:tc>
        <w:tc>
          <w:tcPr>
            <w:tcW w:type="dxa" w:w="800"/>
            <w:vMerge w:val="restart"/>
            <w:tcBorders/>
            <w:tcMar>
              <w:start w:w="0" w:type="dxa"/>
              <w:end w:w="0" w:type="dxa"/>
            </w:tcMar>
            <w:tcMar>
              <w:start w:w="0" w:type="dxa"/>
              <w:end w:w="0" w:type="dxa"/>
            </w:tcMar>
          </w:tcPr>
          <w:p>
            <w:pPr>
              <w:autoSpaceDN w:val="0"/>
              <w:autoSpaceDE w:val="0"/>
              <w:widowControl/>
              <w:spacing w:line="416" w:lineRule="exact" w:before="616" w:after="0"/>
              <w:ind w:left="17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0.3 </w:t>
            </w:r>
            <w:r>
              <w:rPr>
                <w:rFonts w:ascii="TimesNewRoman" w:hAnsi="TimesNewRoman" w:eastAsia="TimesNewRoman"/>
                <w:b w:val="0"/>
                <w:i w:val="0"/>
                <w:color w:val="000000"/>
                <w:sz w:val="24"/>
              </w:rPr>
              <w:t xml:space="preserve">5 </w:t>
            </w:r>
            <w:r>
              <w:rPr>
                <w:w w:val="98.53157315935407"/>
                <w:rFonts w:ascii="Symbol" w:hAnsi="Symbol" w:eastAsia="Symbol"/>
                <w:b w:val="0"/>
                <w:i w:val="0"/>
                <w:color w:val="000000"/>
                <w:sz w:val="28"/>
              </w:rPr>
              <w:t>]</w:t>
            </w:r>
          </w:p>
        </w:tc>
        <w:tc>
          <w:tcPr>
            <w:tcW w:type="dxa" w:w="495"/>
            <w:vMerge/>
            <w:tcBorders/>
          </w:tcPr>
          <w:p/>
        </w:tc>
        <w:tc>
          <w:tcPr>
            <w:tcW w:type="dxa" w:w="495"/>
            <w:vMerge/>
            <w:tcBorders/>
          </w:tcPr>
          <w:p/>
        </w:tc>
        <w:tc>
          <w:tcPr>
            <w:tcW w:type="dxa" w:w="495"/>
            <w:vMerge/>
            <w:tcBorders/>
          </w:tcPr>
          <w:p/>
        </w:tc>
        <w:tc>
          <w:tcPr>
            <w:tcW w:type="dxa" w:w="140"/>
            <w:tcBorders/>
            <w:tcMar>
              <w:start w:w="0" w:type="dxa"/>
              <w:end w:w="0" w:type="dxa"/>
            </w:tcMar>
          </w:tcPr>
          <w:p>
            <w:pPr>
              <w:autoSpaceDN w:val="0"/>
              <w:autoSpaceDE w:val="0"/>
              <w:widowControl/>
              <w:spacing w:line="314" w:lineRule="exact" w:before="28" w:after="0"/>
              <w:ind w:left="0" w:right="0" w:firstLine="0"/>
              <w:jc w:val="center"/>
            </w:pPr>
            <w:r>
              <w:rPr>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0" w:lineRule="auto" w:before="58" w:after="0"/>
              <w:ind w:left="14" w:right="0" w:firstLine="0"/>
              <w:jc w:val="left"/>
            </w:pPr>
            <w:r>
              <w:rPr>
                <w:rFonts w:ascii="TimesNewRoman" w:hAnsi="TimesNewRoman" w:eastAsia="TimesNewRoman"/>
                <w:b w:val="0"/>
                <w:i w:val="0"/>
                <w:color w:val="000000"/>
                <w:sz w:val="24"/>
              </w:rPr>
              <w:t>0.39</w:t>
            </w:r>
          </w:p>
        </w:tc>
        <w:tc>
          <w:tcPr>
            <w:tcW w:type="dxa" w:w="240"/>
            <w:tcBorders/>
            <w:tcMar>
              <w:start w:w="0" w:type="dxa"/>
              <w:end w:w="0" w:type="dxa"/>
            </w:tcMar>
          </w:tcPr>
          <w:p>
            <w:pPr>
              <w:autoSpaceDN w:val="0"/>
              <w:autoSpaceDE w:val="0"/>
              <w:widowControl/>
              <w:spacing w:line="314" w:lineRule="exact" w:before="28" w:after="0"/>
              <w:ind w:left="0" w:right="0" w:firstLine="0"/>
              <w:jc w:val="right"/>
            </w:pPr>
            <w:r>
              <w:rPr>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0" w:lineRule="auto" w:before="58" w:after="0"/>
              <w:ind w:left="14" w:right="0" w:firstLine="0"/>
              <w:jc w:val="left"/>
            </w:pPr>
            <w:r>
              <w:rPr>
                <w:rFonts w:ascii="TimesNewRoman" w:hAnsi="TimesNewRoman" w:eastAsia="TimesNewRoman"/>
                <w:b w:val="0"/>
                <w:i w:val="0"/>
                <w:color w:val="000000"/>
                <w:sz w:val="24"/>
              </w:rPr>
              <w:t>0.16</w:t>
            </w:r>
          </w:p>
        </w:tc>
        <w:tc>
          <w:tcPr>
            <w:tcW w:type="dxa" w:w="780"/>
            <w:tcBorders/>
            <w:tcMar>
              <w:start w:w="0" w:type="dxa"/>
              <w:end w:w="0" w:type="dxa"/>
            </w:tcMar>
          </w:tcPr>
          <w:p>
            <w:pPr>
              <w:autoSpaceDN w:val="0"/>
              <w:autoSpaceDE w:val="0"/>
              <w:widowControl/>
              <w:spacing w:line="230" w:lineRule="auto" w:before="58" w:after="0"/>
              <w:ind w:left="0" w:right="0" w:firstLine="0"/>
              <w:jc w:val="center"/>
            </w:pPr>
            <w:r>
              <w:rPr>
                <w:rFonts w:ascii="TimesNewRoman" w:hAnsi="TimesNewRoman" w:eastAsia="TimesNewRoman"/>
                <w:b w:val="0"/>
                <w:i w:val="0"/>
                <w:color w:val="000000"/>
                <w:sz w:val="24"/>
              </w:rPr>
              <w:t>0.37</w:t>
            </w:r>
          </w:p>
        </w:tc>
        <w:tc>
          <w:tcPr>
            <w:tcW w:type="dxa" w:w="240"/>
            <w:tcBorders/>
            <w:tcMar>
              <w:start w:w="0" w:type="dxa"/>
              <w:end w:w="0" w:type="dxa"/>
            </w:tcMar>
          </w:tcPr>
          <w:p>
            <w:pPr>
              <w:autoSpaceDN w:val="0"/>
              <w:autoSpaceDE w:val="0"/>
              <w:widowControl/>
              <w:spacing w:line="314" w:lineRule="exact" w:before="28" w:after="0"/>
              <w:ind w:left="0" w:right="0" w:firstLine="0"/>
              <w:jc w:val="right"/>
            </w:pPr>
            <w:r>
              <w:rPr>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0" w:lineRule="auto" w:before="58" w:after="0"/>
              <w:ind w:left="10" w:right="0" w:firstLine="0"/>
              <w:jc w:val="left"/>
            </w:pPr>
            <w:r>
              <w:rPr>
                <w:rFonts w:ascii="TimesNewRoman" w:hAnsi="TimesNewRoman" w:eastAsia="TimesNewRoman"/>
                <w:b w:val="0"/>
                <w:i w:val="0"/>
                <w:color w:val="000000"/>
                <w:sz w:val="24"/>
              </w:rPr>
              <w:t>0.10</w:t>
            </w:r>
          </w:p>
        </w:tc>
        <w:tc>
          <w:tcPr>
            <w:tcW w:type="dxa" w:w="660"/>
            <w:tcBorders/>
            <w:tcMar>
              <w:start w:w="0" w:type="dxa"/>
              <w:end w:w="0" w:type="dxa"/>
            </w:tcMar>
          </w:tcPr>
          <w:p>
            <w:pPr>
              <w:autoSpaceDN w:val="0"/>
              <w:autoSpaceDE w:val="0"/>
              <w:widowControl/>
              <w:spacing w:line="314" w:lineRule="exact" w:before="28" w:after="0"/>
              <w:ind w:left="116"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0.3 </w:t>
            </w:r>
            <w:r>
              <w:rPr>
                <w:rFonts w:ascii="TimesNewRoman" w:hAnsi="TimesNewRoman" w:eastAsia="TimesNewRoman"/>
                <w:b w:val="0"/>
                <w:i w:val="0"/>
                <w:color w:val="000000"/>
                <w:sz w:val="24"/>
              </w:rPr>
              <w:t>6</w:t>
            </w:r>
          </w:p>
        </w:tc>
        <w:tc>
          <w:tcPr>
            <w:tcW w:type="dxa" w:w="495"/>
            <w:vMerge/>
            <w:tcBorders/>
          </w:tcPr>
          <w:p/>
        </w:tc>
      </w:tr>
      <w:tr>
        <w:trPr>
          <w:trHeight w:hRule="exact" w:val="828"/>
        </w:trPr>
        <w:tc>
          <w:tcPr>
            <w:tcW w:type="dxa" w:w="495"/>
            <w:vMerge/>
            <w:tcBorders/>
          </w:tcPr>
          <w:p/>
        </w:tc>
        <w:tc>
          <w:tcPr>
            <w:tcW w:type="dxa" w:w="495"/>
            <w:vMerge/>
            <w:tcBorders/>
          </w:tcPr>
          <w:p/>
        </w:tc>
        <w:tc>
          <w:tcPr>
            <w:tcW w:type="dxa" w:w="1485"/>
            <w:gridSpan w:val="3"/>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495"/>
            <w:vMerge/>
            <w:tcBorders/>
          </w:tcPr>
          <w:p/>
        </w:tc>
        <w:tc>
          <w:tcPr>
            <w:tcW w:type="dxa" w:w="140"/>
            <w:tcBorders/>
            <w:tcMar>
              <w:start w:w="0" w:type="dxa"/>
              <w:end w:w="0" w:type="dxa"/>
            </w:tcMar>
          </w:tcPr>
          <w:p>
            <w:pPr>
              <w:autoSpaceDN w:val="0"/>
              <w:autoSpaceDE w:val="0"/>
              <w:widowControl/>
              <w:spacing w:line="314" w:lineRule="exact" w:before="20" w:after="0"/>
              <w:ind w:left="0" w:right="0" w:firstLine="0"/>
              <w:jc w:val="center"/>
            </w:pPr>
            <w:r>
              <w:rPr>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0" w:lineRule="auto" w:before="50" w:after="0"/>
              <w:ind w:left="14" w:right="0" w:firstLine="0"/>
              <w:jc w:val="left"/>
            </w:pPr>
            <w:r>
              <w:rPr>
                <w:rFonts w:ascii="TimesNewRoman" w:hAnsi="TimesNewRoman" w:eastAsia="TimesNewRoman"/>
                <w:b w:val="0"/>
                <w:i w:val="0"/>
                <w:color w:val="000000"/>
                <w:sz w:val="24"/>
              </w:rPr>
              <w:t>0.42</w:t>
            </w:r>
          </w:p>
        </w:tc>
        <w:tc>
          <w:tcPr>
            <w:tcW w:type="dxa" w:w="780"/>
            <w:gridSpan w:val="2"/>
            <w:tcBorders/>
            <w:tcMar>
              <w:start w:w="0" w:type="dxa"/>
              <w:end w:w="0" w:type="dxa"/>
            </w:tcMar>
            <w:tcMar>
              <w:start w:w="0" w:type="dxa"/>
              <w:end w:w="0" w:type="dxa"/>
            </w:tcMar>
          </w:tcPr>
          <w:p>
            <w:pPr>
              <w:autoSpaceDN w:val="0"/>
              <w:autoSpaceDE w:val="0"/>
              <w:widowControl/>
              <w:spacing w:line="312" w:lineRule="exact" w:before="2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0.21</w:t>
            </w:r>
          </w:p>
        </w:tc>
        <w:tc>
          <w:tcPr>
            <w:tcW w:type="dxa" w:w="780"/>
            <w:tcBorders/>
            <w:tcMar>
              <w:start w:w="0" w:type="dxa"/>
              <w:end w:w="0" w:type="dxa"/>
            </w:tcMar>
          </w:tcPr>
          <w:p>
            <w:pPr>
              <w:autoSpaceDN w:val="0"/>
              <w:autoSpaceDE w:val="0"/>
              <w:widowControl/>
              <w:spacing w:line="230" w:lineRule="auto" w:before="50" w:after="0"/>
              <w:ind w:left="0" w:right="0" w:firstLine="0"/>
              <w:jc w:val="center"/>
            </w:pPr>
            <w:r>
              <w:rPr>
                <w:rFonts w:ascii="TimesNewRoman" w:hAnsi="TimesNewRoman" w:eastAsia="TimesNewRoman"/>
                <w:b w:val="0"/>
                <w:i w:val="0"/>
                <w:color w:val="000000"/>
                <w:sz w:val="24"/>
              </w:rPr>
              <w:t>0.18</w:t>
            </w:r>
          </w:p>
        </w:tc>
        <w:tc>
          <w:tcPr>
            <w:tcW w:type="dxa" w:w="240"/>
            <w:tcBorders/>
            <w:tcMar>
              <w:start w:w="0" w:type="dxa"/>
              <w:end w:w="0" w:type="dxa"/>
            </w:tcMar>
          </w:tcPr>
          <w:p>
            <w:pPr>
              <w:autoSpaceDN w:val="0"/>
              <w:autoSpaceDE w:val="0"/>
              <w:widowControl/>
              <w:spacing w:line="312" w:lineRule="exact" w:before="22" w:after="0"/>
              <w:ind w:left="0" w:right="0" w:firstLine="0"/>
              <w:jc w:val="right"/>
            </w:pPr>
            <w:r>
              <w:rPr>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0" w:lineRule="auto" w:before="50" w:after="0"/>
              <w:ind w:left="14" w:right="0" w:firstLine="0"/>
              <w:jc w:val="left"/>
            </w:pPr>
            <w:r>
              <w:rPr>
                <w:rFonts w:ascii="TimesNewRoman" w:hAnsi="TimesNewRoman" w:eastAsia="TimesNewRoman"/>
                <w:b w:val="0"/>
                <w:i w:val="0"/>
                <w:color w:val="000000"/>
                <w:sz w:val="24"/>
              </w:rPr>
              <w:t>0.05</w:t>
            </w:r>
          </w:p>
        </w:tc>
        <w:tc>
          <w:tcPr>
            <w:tcW w:type="dxa" w:w="660"/>
            <w:tcBorders/>
            <w:tcMar>
              <w:start w:w="0" w:type="dxa"/>
              <w:end w:w="0" w:type="dxa"/>
            </w:tcMar>
          </w:tcPr>
          <w:p>
            <w:pPr>
              <w:autoSpaceDN w:val="0"/>
              <w:autoSpaceDE w:val="0"/>
              <w:widowControl/>
              <w:spacing w:line="312" w:lineRule="exact" w:before="22" w:after="0"/>
              <w:ind w:left="12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 xml:space="preserve">.3 </w:t>
            </w:r>
            <w:r>
              <w:rPr>
                <w:rFonts w:ascii="TimesNewRoman" w:hAnsi="TimesNewRoman" w:eastAsia="TimesNewRoman"/>
                <w:b w:val="0"/>
                <w:i w:val="0"/>
                <w:color w:val="000000"/>
                <w:sz w:val="24"/>
              </w:rPr>
              <w:t>5</w:t>
            </w:r>
          </w:p>
        </w:tc>
        <w:tc>
          <w:tcPr>
            <w:tcW w:type="dxa" w:w="495"/>
            <w:vMerge/>
            <w:tcBorders/>
          </w:tcPr>
          <w:p/>
        </w:tc>
      </w:tr>
    </w:tbl>
    <w:p>
      <w:pPr>
        <w:autoSpaceDN w:val="0"/>
        <w:tabs>
          <w:tab w:pos="1478" w:val="left"/>
        </w:tabs>
        <w:autoSpaceDE w:val="0"/>
        <w:widowControl/>
        <w:spacing w:line="245" w:lineRule="auto" w:before="254" w:after="0"/>
        <w:ind w:left="998" w:right="288" w:firstLine="0"/>
        <w:jc w:val="left"/>
      </w:pPr>
      <w:r>
        <w:tab/>
      </w:r>
      <w:r>
        <w:rPr>
          <w:rFonts w:ascii="SimSun" w:hAnsi="SimSun" w:eastAsia="SimSun"/>
          <w:b w:val="0"/>
          <w:i w:val="0"/>
          <w:color w:val="000000"/>
          <w:sz w:val="24"/>
        </w:rPr>
        <w:t>根据上述计算和最大隶属度原则，得一级可拓评价指标和指标风险等级如下表</w:t>
      </w:r>
      <w:r>
        <w:rPr>
          <w:rFonts w:ascii="TimesNewRoman" w:hAnsi="TimesNewRoman" w:eastAsia="TimesNewRoman"/>
          <w:b w:val="0"/>
          <w:i w:val="0"/>
          <w:color w:val="000000"/>
          <w:sz w:val="24"/>
        </w:rPr>
        <w:t>5.15</w:t>
      </w:r>
      <w:r>
        <w:rPr>
          <w:rFonts w:ascii="SimSun" w:hAnsi="SimSun" w:eastAsia="SimSun"/>
          <w:b w:val="0"/>
          <w:i w:val="0"/>
          <w:color w:val="000000"/>
          <w:sz w:val="24"/>
        </w:rPr>
        <w:t>所示。</w:t>
      </w:r>
    </w:p>
    <w:p>
      <w:pPr>
        <w:autoSpaceDN w:val="0"/>
        <w:tabs>
          <w:tab w:pos="3858" w:val="left"/>
          <w:tab w:pos="6622" w:val="left"/>
          <w:tab w:pos="6974" w:val="left"/>
          <w:tab w:pos="7082" w:val="left"/>
        </w:tabs>
        <w:autoSpaceDE w:val="0"/>
        <w:widowControl/>
        <w:spacing w:line="342" w:lineRule="exact" w:before="414" w:after="60"/>
        <w:ind w:left="3316" w:right="2448" w:firstLine="0"/>
        <w:jc w:val="left"/>
      </w:pPr>
      <w:r>
        <w:rPr>
          <w:rFonts w:ascii="SimSun" w:hAnsi="SimSun" w:eastAsia="SimSun"/>
          <w:b w:val="0"/>
          <w:i w:val="0"/>
          <w:color w:val="000000"/>
          <w:sz w:val="21"/>
        </w:rPr>
        <w:t>表</w:t>
      </w:r>
      <w:r>
        <w:rPr>
          <w:rFonts w:ascii="TimesNewRoman" w:hAnsi="TimesNewRoman" w:eastAsia="TimesNewRoman"/>
          <w:b w:val="0"/>
          <w:i w:val="0"/>
          <w:color w:val="000000"/>
          <w:sz w:val="21"/>
        </w:rPr>
        <w:t>5.15</w:t>
      </w:r>
      <w:r>
        <w:rPr>
          <w:rFonts w:ascii="SimSun" w:hAnsi="SimSun" w:eastAsia="SimSun"/>
          <w:b w:val="0"/>
          <w:i w:val="0"/>
          <w:color w:val="000000"/>
          <w:sz w:val="21"/>
        </w:rPr>
        <w:t xml:space="preserve"> 一级可拓评价指标的</w:t>
      </w:r>
      <w:r>
        <w:rPr>
          <w:rFonts w:ascii="Symbol" w:hAnsi="Symbol" w:eastAsia="Symbol"/>
          <w:b w:val="0"/>
          <w:i w:val="0"/>
          <w:color w:val="000000"/>
          <w:sz w:val="27"/>
        </w:rPr>
        <w:t xml:space="preserve">( </w:t>
      </w:r>
      <w:r>
        <w:rPr>
          <w:rFonts w:ascii="TimesNewRoman,Italic" w:hAnsi="TimesNewRoman,Italic" w:eastAsia="TimesNewRoman,Italic"/>
          <w:b w:val="0"/>
          <w:i/>
          <w:color w:val="000000"/>
          <w:sz w:val="24"/>
        </w:rPr>
        <w:t xml:space="preserve">k c </w:t>
      </w:r>
      <w:r>
        <w:rPr>
          <w:rFonts w:ascii="TimesNewRoman,Italic" w:hAnsi="TimesNewRoman,Italic" w:eastAsia="TimesNewRoman,Italic"/>
          <w:b w:val="0"/>
          <w:i/>
          <w:color w:val="000000"/>
          <w:sz w:val="14"/>
        </w:rPr>
        <w:t xml:space="preserve">n </w:t>
      </w:r>
      <w:r>
        <w:rPr>
          <w:rFonts w:ascii="Symbol" w:hAnsi="Symbol" w:eastAsia="Symbol"/>
          <w:b w:val="0"/>
          <w:i w:val="0"/>
          <w:color w:val="000000"/>
          <w:sz w:val="27"/>
        </w:rPr>
        <w:t xml:space="preserve">) </w:t>
      </w:r>
      <w:r>
        <w:br/>
      </w:r>
      <w:r>
        <w:rPr>
          <w:rFonts w:ascii="TimesNewRoman" w:hAnsi="TimesNewRoman" w:eastAsia="TimesNewRoman"/>
          <w:b w:val="0"/>
          <w:i w:val="0"/>
          <w:color w:val="000000"/>
          <w:sz w:val="21"/>
        </w:rPr>
        <w:t xml:space="preserve">Table5.15 The first-order extension evaluation index </w:t>
      </w:r>
    </w:p>
    <w:tbl>
      <w:tblPr>
        <w:tblW w:type="auto" w:w="0"/>
        <w:tblLayout w:type="fixed"/>
        <w:tblLook w:firstColumn="1" w:firstRow="1" w:lastColumn="0" w:lastRow="0" w:noHBand="0" w:noVBand="1" w:val="04A0"/>
        <w:tblInd w:w="730.0" w:type="dxa"/>
      </w:tblPr>
      <w:tblGrid>
        <w:gridCol w:w="1155"/>
        <w:gridCol w:w="1155"/>
        <w:gridCol w:w="1155"/>
        <w:gridCol w:w="1155"/>
        <w:gridCol w:w="1155"/>
        <w:gridCol w:w="1155"/>
        <w:gridCol w:w="1155"/>
        <w:gridCol w:w="1155"/>
        <w:gridCol w:w="1155"/>
      </w:tblGrid>
      <w:tr>
        <w:trPr>
          <w:trHeight w:hRule="exact" w:val="166"/>
        </w:trPr>
        <w:tc>
          <w:tcPr>
            <w:tcW w:type="dxa" w:w="2650"/>
            <w:vMerge w:val="restart"/>
            <w:tcBorders>
              <w:top w:sz="7.199999999999818" w:val="single" w:color="#000000"/>
            </w:tcBorders>
            <w:tcMar>
              <w:start w:w="0" w:type="dxa"/>
              <w:end w:w="0" w:type="dxa"/>
            </w:tcMar>
            <w:tcMar>
              <w:start w:w="0" w:type="dxa"/>
              <w:end w:w="0" w:type="dxa"/>
            </w:tcMar>
          </w:tcPr>
          <w:p>
            <w:pPr>
              <w:autoSpaceDN w:val="0"/>
              <w:autoSpaceDE w:val="0"/>
              <w:widowControl/>
              <w:spacing w:line="185" w:lineRule="auto" w:before="26" w:after="0"/>
              <w:ind w:left="484" w:right="0" w:firstLine="0"/>
              <w:jc w:val="left"/>
            </w:pPr>
            <w:r>
              <w:rPr>
                <w:rFonts w:ascii="SimSun" w:hAnsi="SimSun" w:eastAsia="SimSun"/>
                <w:b w:val="0"/>
                <w:i w:val="0"/>
                <w:color w:val="000000"/>
                <w:sz w:val="21"/>
              </w:rPr>
              <w:t xml:space="preserve">风险等级一级指标 </w:t>
            </w:r>
          </w:p>
        </w:tc>
        <w:tc>
          <w:tcPr>
            <w:tcW w:type="dxa" w:w="1220"/>
            <w:vMerge w:val="restart"/>
            <w:tcBorders>
              <w:top w:sz="7.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06" w:lineRule="auto" w:before="26" w:after="0"/>
              <w:ind w:left="0" w:right="314" w:firstLine="0"/>
              <w:jc w:val="right"/>
            </w:pPr>
            <w:r>
              <w:rPr>
                <w:rFonts w:ascii="TimesNewRoman" w:hAnsi="TimesNewRoman" w:eastAsia="TimesNewRoman"/>
                <w:b w:val="0"/>
                <w:i w:val="0"/>
                <w:color w:val="000000"/>
                <w:sz w:val="21"/>
              </w:rPr>
              <w:t>1</w:t>
            </w:r>
            <w:r>
              <w:rPr>
                <w:rFonts w:ascii="SimSun" w:hAnsi="SimSun" w:eastAsia="SimSun"/>
                <w:b w:val="0"/>
                <w:i w:val="0"/>
                <w:color w:val="000000"/>
                <w:sz w:val="21"/>
              </w:rPr>
              <w:t xml:space="preserve"> 级 </w:t>
            </w:r>
          </w:p>
        </w:tc>
        <w:tc>
          <w:tcPr>
            <w:tcW w:type="dxa" w:w="138"/>
            <w:tcBorders>
              <w:top w:sz="7.199999999999818" w:val="single" w:color="#000000"/>
            </w:tcBorders>
            <w:tcMar>
              <w:start w:w="0" w:type="dxa"/>
              <w:end w:w="0" w:type="dxa"/>
            </w:tcMar>
          </w:tcPr>
          <w:p>
            <w:pPr>
              <w:autoSpaceDN w:val="0"/>
              <w:autoSpaceDE w:val="0"/>
              <w:widowControl/>
              <w:spacing w:line="240" w:lineRule="auto" w:before="4" w:after="0"/>
              <w:ind w:left="10" w:right="0" w:firstLine="0"/>
              <w:jc w:val="left"/>
            </w:pPr>
            <w:r>
              <w:drawing>
                <wp:inline xmlns:a="http://schemas.openxmlformats.org/drawingml/2006/main" xmlns:pic="http://schemas.openxmlformats.org/drawingml/2006/picture">
                  <wp:extent cx="8889" cy="97790"/>
                  <wp:docPr id="423" name="Picture 423"/>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8889" cy="97790"/>
                          </a:xfrm>
                          <a:prstGeom prst="rect"/>
                        </pic:spPr>
                      </pic:pic>
                    </a:graphicData>
                  </a:graphic>
                </wp:inline>
              </w:drawing>
            </w:r>
          </w:p>
        </w:tc>
        <w:tc>
          <w:tcPr>
            <w:tcW w:type="dxa" w:w="782"/>
            <w:vMerge w:val="restart"/>
            <w:tcBorders>
              <w:top w:sz="7.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06" w:lineRule="auto" w:before="26" w:after="0"/>
              <w:ind w:left="0" w:right="0" w:firstLine="0"/>
              <w:jc w:val="center"/>
            </w:pPr>
            <w:r>
              <w:rPr>
                <w:rFonts w:ascii="TimesNewRoman" w:hAnsi="TimesNewRoman" w:eastAsia="TimesNewRoman"/>
                <w:b w:val="0"/>
                <w:i w:val="0"/>
                <w:color w:val="000000"/>
                <w:sz w:val="21"/>
              </w:rPr>
              <w:t>2</w:t>
            </w:r>
            <w:r>
              <w:rPr>
                <w:rFonts w:ascii="SimSun" w:hAnsi="SimSun" w:eastAsia="SimSun"/>
                <w:b w:val="0"/>
                <w:i w:val="0"/>
                <w:color w:val="000000"/>
                <w:sz w:val="21"/>
              </w:rPr>
              <w:t xml:space="preserve"> 级 </w:t>
            </w:r>
          </w:p>
        </w:tc>
        <w:tc>
          <w:tcPr>
            <w:tcW w:type="dxa" w:w="920"/>
            <w:vMerge w:val="restart"/>
            <w:tcBorders>
              <w:top w:sz="7.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4" w:after="0"/>
              <w:ind w:left="4" w:right="0" w:firstLine="0"/>
              <w:jc w:val="left"/>
            </w:pPr>
            <w:r>
              <w:drawing>
                <wp:inline xmlns:a="http://schemas.openxmlformats.org/drawingml/2006/main" xmlns:pic="http://schemas.openxmlformats.org/drawingml/2006/picture">
                  <wp:extent cx="10160" cy="97790"/>
                  <wp:docPr id="424" name="Picture 424"/>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10160" cy="97790"/>
                          </a:xfrm>
                          <a:prstGeom prst="rect"/>
                        </pic:spPr>
                      </pic:pic>
                    </a:graphicData>
                  </a:graphic>
                </wp:inline>
              </w:drawing>
            </w:r>
          </w:p>
          <w:p>
            <w:pPr>
              <w:autoSpaceDN w:val="0"/>
              <w:tabs>
                <w:tab w:pos="282" w:val="left"/>
              </w:tabs>
              <w:autoSpaceDE w:val="0"/>
              <w:widowControl/>
              <w:spacing w:line="240" w:lineRule="auto" w:before="0" w:after="0"/>
              <w:ind w:left="4" w:right="0" w:firstLine="0"/>
              <w:jc w:val="left"/>
            </w:pPr>
            <w:r>
              <w:drawing>
                <wp:inline xmlns:a="http://schemas.openxmlformats.org/drawingml/2006/main" xmlns:pic="http://schemas.openxmlformats.org/drawingml/2006/picture">
                  <wp:extent cx="10160" cy="96520"/>
                  <wp:docPr id="425" name="Picture 425"/>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10160" cy="96520"/>
                          </a:xfrm>
                          <a:prstGeom prst="rect"/>
                        </pic:spPr>
                      </pic:pic>
                    </a:graphicData>
                  </a:graphic>
                </wp:inline>
              </w:drawing>
            </w:r>
            <w:r>
              <w:tab/>
            </w:r>
            <w:r>
              <w:rPr>
                <w:rFonts w:ascii="TimesNewRoman" w:hAnsi="TimesNewRoman" w:eastAsia="TimesNewRoman"/>
                <w:b w:val="0"/>
                <w:i w:val="0"/>
                <w:color w:val="000000"/>
                <w:sz w:val="21"/>
              </w:rPr>
              <w:t>3</w:t>
            </w:r>
            <w:r>
              <w:rPr>
                <w:rFonts w:ascii="SimSun" w:hAnsi="SimSun" w:eastAsia="SimSun"/>
                <w:b w:val="0"/>
                <w:i w:val="0"/>
                <w:color w:val="000000"/>
                <w:sz w:val="21"/>
              </w:rPr>
              <w:t xml:space="preserve"> 级 </w:t>
            </w:r>
          </w:p>
        </w:tc>
        <w:tc>
          <w:tcPr>
            <w:tcW w:type="dxa" w:w="920"/>
            <w:vMerge w:val="restart"/>
            <w:tcBorders>
              <w:top w:sz="7.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4" w:after="0"/>
              <w:ind w:left="0" w:right="0" w:firstLine="0"/>
              <w:jc w:val="left"/>
            </w:pPr>
            <w:r>
              <w:drawing>
                <wp:inline xmlns:a="http://schemas.openxmlformats.org/drawingml/2006/main" xmlns:pic="http://schemas.openxmlformats.org/drawingml/2006/picture">
                  <wp:extent cx="8889" cy="97790"/>
                  <wp:docPr id="426" name="Picture 426"/>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8889" cy="97790"/>
                          </a:xfrm>
                          <a:prstGeom prst="rect"/>
                        </pic:spPr>
                      </pic:pic>
                    </a:graphicData>
                  </a:graphic>
                </wp:inline>
              </w:drawing>
            </w:r>
          </w:p>
          <w:p>
            <w:pPr>
              <w:autoSpaceDN w:val="0"/>
              <w:tabs>
                <w:tab w:pos="276" w:val="left"/>
              </w:tabs>
              <w:autoSpaceDE w:val="0"/>
              <w:widowControl/>
              <w:spacing w:line="240" w:lineRule="auto" w:before="0" w:after="0"/>
              <w:ind w:left="0" w:right="0" w:firstLine="0"/>
              <w:jc w:val="left"/>
            </w:pPr>
            <w:r>
              <w:drawing>
                <wp:inline xmlns:a="http://schemas.openxmlformats.org/drawingml/2006/main" xmlns:pic="http://schemas.openxmlformats.org/drawingml/2006/picture">
                  <wp:extent cx="8889" cy="96520"/>
                  <wp:docPr id="427" name="Picture 427"/>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8889" cy="96520"/>
                          </a:xfrm>
                          <a:prstGeom prst="rect"/>
                        </pic:spPr>
                      </pic:pic>
                    </a:graphicData>
                  </a:graphic>
                </wp:inline>
              </w:drawing>
            </w:r>
            <w:r>
              <w:tab/>
            </w:r>
            <w:r>
              <w:rPr>
                <w:rFonts w:ascii="TimesNewRoman" w:hAnsi="TimesNewRoman" w:eastAsia="TimesNewRoman"/>
                <w:b w:val="0"/>
                <w:i w:val="0"/>
                <w:color w:val="000000"/>
                <w:sz w:val="21"/>
              </w:rPr>
              <w:t>4</w:t>
            </w:r>
            <w:r>
              <w:rPr>
                <w:rFonts w:ascii="SimSun" w:hAnsi="SimSun" w:eastAsia="SimSun"/>
                <w:b w:val="0"/>
                <w:i w:val="0"/>
                <w:color w:val="000000"/>
                <w:sz w:val="21"/>
              </w:rPr>
              <w:t xml:space="preserve"> 级 </w:t>
            </w:r>
          </w:p>
        </w:tc>
        <w:tc>
          <w:tcPr>
            <w:tcW w:type="dxa" w:w="900"/>
            <w:vMerge w:val="restart"/>
            <w:tcBorders>
              <w:top w:sz="7.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06" w:lineRule="auto" w:before="26" w:after="0"/>
              <w:ind w:left="0" w:right="154" w:firstLine="0"/>
              <w:jc w:val="right"/>
            </w:pPr>
            <w:r>
              <w:rPr>
                <w:rFonts w:ascii="TimesNewRoman" w:hAnsi="TimesNewRoman" w:eastAsia="TimesNewRoman"/>
                <w:b w:val="0"/>
                <w:i w:val="0"/>
                <w:color w:val="000000"/>
                <w:sz w:val="21"/>
              </w:rPr>
              <w:t>5</w:t>
            </w:r>
            <w:r>
              <w:rPr>
                <w:rFonts w:ascii="SimSun" w:hAnsi="SimSun" w:eastAsia="SimSun"/>
                <w:b w:val="0"/>
                <w:i w:val="0"/>
                <w:color w:val="000000"/>
                <w:sz w:val="21"/>
              </w:rPr>
              <w:t xml:space="preserve"> 级 </w:t>
            </w:r>
          </w:p>
        </w:tc>
        <w:tc>
          <w:tcPr>
            <w:tcW w:type="dxa" w:w="218"/>
            <w:tcBorders>
              <w:top w:sz="7.199999999999818" w:val="single" w:color="#000000"/>
            </w:tcBorders>
            <w:tcMar>
              <w:start w:w="0" w:type="dxa"/>
              <w:end w:w="0" w:type="dxa"/>
            </w:tcMar>
          </w:tcPr>
          <w:p>
            <w:pPr>
              <w:autoSpaceDN w:val="0"/>
              <w:autoSpaceDE w:val="0"/>
              <w:widowControl/>
              <w:spacing w:line="240" w:lineRule="auto" w:before="4" w:after="0"/>
              <w:ind w:left="10" w:right="0" w:firstLine="0"/>
              <w:jc w:val="left"/>
            </w:pPr>
            <w:r>
              <w:drawing>
                <wp:inline xmlns:a="http://schemas.openxmlformats.org/drawingml/2006/main" xmlns:pic="http://schemas.openxmlformats.org/drawingml/2006/picture">
                  <wp:extent cx="8889" cy="97790"/>
                  <wp:docPr id="428" name="Picture 428"/>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8889" cy="97790"/>
                          </a:xfrm>
                          <a:prstGeom prst="rect"/>
                        </pic:spPr>
                      </pic:pic>
                    </a:graphicData>
                  </a:graphic>
                </wp:inline>
              </w:drawing>
            </w:r>
          </w:p>
        </w:tc>
        <w:tc>
          <w:tcPr>
            <w:tcW w:type="dxa" w:w="1852"/>
            <w:vMerge w:val="restart"/>
            <w:tcBorders>
              <w:top w:sz="7.199999999999818" w:val="single" w:color="#000000"/>
            </w:tcBorders>
            <w:tcMar>
              <w:start w:w="0" w:type="dxa"/>
              <w:end w:w="0" w:type="dxa"/>
            </w:tcMar>
            <w:tcMar>
              <w:start w:w="0" w:type="dxa"/>
              <w:end w:w="0" w:type="dxa"/>
            </w:tcMar>
          </w:tcPr>
          <w:p>
            <w:pPr>
              <w:autoSpaceDN w:val="0"/>
              <w:autoSpaceDE w:val="0"/>
              <w:widowControl/>
              <w:spacing w:line="185" w:lineRule="auto" w:before="26" w:after="0"/>
              <w:ind w:left="196" w:right="0" w:firstLine="0"/>
              <w:jc w:val="left"/>
            </w:pPr>
            <w:r>
              <w:rPr>
                <w:rFonts w:ascii="SimSun" w:hAnsi="SimSun" w:eastAsia="SimSun"/>
                <w:b w:val="0"/>
                <w:i w:val="0"/>
                <w:color w:val="000000"/>
                <w:sz w:val="21"/>
              </w:rPr>
              <w:t xml:space="preserve">指标风险等级 </w:t>
            </w:r>
          </w:p>
        </w:tc>
      </w:tr>
      <w:tr>
        <w:trPr>
          <w:trHeight w:hRule="exact" w:val="78"/>
        </w:trPr>
        <w:tc>
          <w:tcPr>
            <w:tcW w:type="dxa" w:w="1155"/>
            <w:vMerge/>
            <w:tcBorders>
              <w:top w:sz="7.199999999999818" w:val="single" w:color="#000000"/>
            </w:tcBorders>
          </w:tcPr>
          <w:p/>
        </w:tc>
        <w:tc>
          <w:tcPr>
            <w:tcW w:type="dxa" w:w="1155"/>
            <w:vMerge/>
            <w:tcBorders>
              <w:top w:sz="7.199999999999818" w:val="single" w:color="#000000"/>
            </w:tcBorders>
          </w:tcPr>
          <w:p/>
        </w:tc>
        <w:tc>
          <w:tcPr>
            <w:tcW w:type="dxa" w:w="138"/>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10" w:right="0" w:firstLine="0"/>
              <w:jc w:val="left"/>
            </w:pPr>
            <w:r>
              <w:drawing>
                <wp:inline xmlns:a="http://schemas.openxmlformats.org/drawingml/2006/main" xmlns:pic="http://schemas.openxmlformats.org/drawingml/2006/picture">
                  <wp:extent cx="8889" cy="96520"/>
                  <wp:docPr id="429" name="Picture 429"/>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8889" cy="96520"/>
                          </a:xfrm>
                          <a:prstGeom prst="rect"/>
                        </pic:spPr>
                      </pic:pic>
                    </a:graphicData>
                  </a:graphic>
                </wp:inline>
              </w:drawing>
            </w:r>
          </w:p>
        </w:tc>
        <w:tc>
          <w:tcPr>
            <w:tcW w:type="dxa" w:w="1155"/>
            <w:vMerge/>
            <w:tcBorders>
              <w:top w:sz="7.199999999999818" w:val="single" w:color="#000000"/>
            </w:tcBorders>
          </w:tcPr>
          <w:p/>
        </w:tc>
        <w:tc>
          <w:tcPr>
            <w:tcW w:type="dxa" w:w="1155"/>
            <w:vMerge/>
            <w:tcBorders>
              <w:top w:sz="7.199999999999818" w:val="single" w:color="#000000"/>
            </w:tcBorders>
          </w:tcPr>
          <w:p/>
        </w:tc>
        <w:tc>
          <w:tcPr>
            <w:tcW w:type="dxa" w:w="1155"/>
            <w:vMerge/>
            <w:tcBorders>
              <w:top w:sz="7.199999999999818" w:val="single" w:color="#000000"/>
            </w:tcBorders>
          </w:tcPr>
          <w:p/>
        </w:tc>
        <w:tc>
          <w:tcPr>
            <w:tcW w:type="dxa" w:w="1155"/>
            <w:vMerge/>
            <w:tcBorders>
              <w:top w:sz="7.199999999999818" w:val="single" w:color="#000000"/>
            </w:tcBorders>
          </w:tcPr>
          <w:p/>
        </w:tc>
        <w:tc>
          <w:tcPr>
            <w:tcW w:type="dxa" w:w="218"/>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10" w:right="0" w:firstLine="0"/>
              <w:jc w:val="left"/>
            </w:pPr>
            <w:r>
              <w:drawing>
                <wp:inline xmlns:a="http://schemas.openxmlformats.org/drawingml/2006/main" xmlns:pic="http://schemas.openxmlformats.org/drawingml/2006/picture">
                  <wp:extent cx="8889" cy="96520"/>
                  <wp:docPr id="430" name="Picture 430"/>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8889" cy="96520"/>
                          </a:xfrm>
                          <a:prstGeom prst="rect"/>
                        </pic:spPr>
                      </pic:pic>
                    </a:graphicData>
                  </a:graphic>
                </wp:inline>
              </w:drawing>
            </w:r>
          </w:p>
        </w:tc>
        <w:tc>
          <w:tcPr>
            <w:tcW w:type="dxa" w:w="1155"/>
            <w:vMerge/>
            <w:tcBorders>
              <w:top w:sz="7.199999999999818" w:val="single" w:color="#000000"/>
            </w:tcBorders>
          </w:tcPr>
          <w:p/>
        </w:tc>
      </w:tr>
      <w:tr>
        <w:trPr>
          <w:trHeight w:hRule="exact" w:val="84"/>
        </w:trPr>
        <w:tc>
          <w:tcPr>
            <w:tcW w:type="dxa" w:w="2650"/>
            <w:vMerge w:val="restart"/>
            <w:tcBorders/>
            <w:tcMar>
              <w:start w:w="0" w:type="dxa"/>
              <w:end w:w="0" w:type="dxa"/>
            </w:tcMar>
            <w:tcMar>
              <w:start w:w="0" w:type="dxa"/>
              <w:end w:w="0" w:type="dxa"/>
            </w:tcMar>
          </w:tcPr>
          <w:p>
            <w:pPr>
              <w:autoSpaceDN w:val="0"/>
              <w:autoSpaceDE w:val="0"/>
              <w:widowControl/>
              <w:spacing w:line="185" w:lineRule="auto" w:before="146" w:after="0"/>
              <w:ind w:left="0" w:right="590" w:firstLine="0"/>
              <w:jc w:val="right"/>
            </w:pPr>
            <w:r>
              <w:rPr>
                <w:rFonts w:ascii="SimSun" w:hAnsi="SimSun" w:eastAsia="SimSun"/>
                <w:b w:val="0"/>
                <w:i w:val="0"/>
                <w:color w:val="000000"/>
                <w:sz w:val="21"/>
              </w:rPr>
              <w:t xml:space="preserve">施工技术因素 </w:t>
            </w:r>
          </w:p>
        </w:tc>
        <w:tc>
          <w:tcPr>
            <w:tcW w:type="dxa" w:w="1155"/>
            <w:vMerge/>
            <w:tcBorders>
              <w:top w:sz="7.199999999999818" w:val="single" w:color="#000000"/>
            </w:tcBorders>
          </w:tcPr>
          <w:p/>
        </w:tc>
        <w:tc>
          <w:tcPr>
            <w:tcW w:type="dxa" w:w="1155"/>
            <w:vMerge/>
            <w:tcBorders>
              <w:bottom w:sz="8.0" w:val="single" w:color="#000000"/>
            </w:tcBorders>
          </w:tcPr>
          <w:p/>
        </w:tc>
        <w:tc>
          <w:tcPr>
            <w:tcW w:type="dxa" w:w="1155"/>
            <w:vMerge/>
            <w:tcBorders>
              <w:top w:sz="7.199999999999818" w:val="single" w:color="#000000"/>
            </w:tcBorders>
          </w:tcPr>
          <w:p/>
        </w:tc>
        <w:tc>
          <w:tcPr>
            <w:tcW w:type="dxa" w:w="1155"/>
            <w:vMerge/>
            <w:tcBorders>
              <w:top w:sz="7.199999999999818" w:val="single" w:color="#000000"/>
            </w:tcBorders>
          </w:tcPr>
          <w:p/>
        </w:tc>
        <w:tc>
          <w:tcPr>
            <w:tcW w:type="dxa" w:w="1155"/>
            <w:vMerge/>
            <w:tcBorders>
              <w:top w:sz="7.199999999999818" w:val="single" w:color="#000000"/>
            </w:tcBorders>
          </w:tcPr>
          <w:p/>
        </w:tc>
        <w:tc>
          <w:tcPr>
            <w:tcW w:type="dxa" w:w="1155"/>
            <w:vMerge/>
            <w:tcBorders>
              <w:top w:sz="7.199999999999818" w:val="single" w:color="#000000"/>
            </w:tcBorders>
          </w:tcPr>
          <w:p/>
        </w:tc>
        <w:tc>
          <w:tcPr>
            <w:tcW w:type="dxa" w:w="1155"/>
            <w:vMerge/>
            <w:tcBorders>
              <w:bottom w:sz="8.0" w:val="single" w:color="#000000"/>
            </w:tcBorders>
          </w:tcPr>
          <w:p/>
        </w:tc>
        <w:tc>
          <w:tcPr>
            <w:tcW w:type="dxa" w:w="1852"/>
            <w:vMerge w:val="restart"/>
            <w:tcBorders/>
            <w:tcMar>
              <w:start w:w="0" w:type="dxa"/>
              <w:end w:w="0" w:type="dxa"/>
            </w:tcMar>
            <w:tcMar>
              <w:start w:w="0" w:type="dxa"/>
              <w:end w:w="0" w:type="dxa"/>
            </w:tcMar>
          </w:tcPr>
          <w:p>
            <w:pPr>
              <w:autoSpaceDN w:val="0"/>
              <w:autoSpaceDE w:val="0"/>
              <w:widowControl/>
              <w:spacing w:line="204" w:lineRule="auto" w:before="128" w:after="0"/>
              <w:ind w:left="0" w:right="736" w:firstLine="0"/>
              <w:jc w:val="right"/>
            </w:pPr>
            <w:r>
              <w:rPr>
                <w:rFonts w:ascii="TimesNewRoman" w:hAnsi="TimesNewRoman" w:eastAsia="TimesNewRoman"/>
                <w:b w:val="0"/>
                <w:i w:val="0"/>
                <w:color w:val="000000"/>
                <w:sz w:val="21"/>
              </w:rPr>
              <w:t>4</w:t>
            </w:r>
            <w:r>
              <w:rPr>
                <w:rFonts w:ascii="SimSun" w:hAnsi="SimSun" w:eastAsia="SimSun"/>
                <w:b w:val="0"/>
                <w:i w:val="0"/>
                <w:color w:val="000000"/>
                <w:sz w:val="21"/>
              </w:rPr>
              <w:t xml:space="preserve"> 级 </w:t>
            </w:r>
          </w:p>
        </w:tc>
      </w:tr>
      <w:tr>
        <w:trPr>
          <w:trHeight w:hRule="exact" w:val="276"/>
        </w:trPr>
        <w:tc>
          <w:tcPr>
            <w:tcW w:type="dxa" w:w="1155"/>
            <w:vMerge/>
            <w:tcBorders/>
          </w:tcPr>
          <w:p/>
        </w:tc>
        <w:tc>
          <w:tcPr>
            <w:tcW w:type="dxa" w:w="122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1"/>
              </w:rPr>
              <w:t xml:space="preserve">-0.57 </w:t>
            </w:r>
          </w:p>
        </w:tc>
        <w:tc>
          <w:tcPr>
            <w:tcW w:type="dxa" w:w="1155"/>
            <w:vMerge/>
            <w:tcBorders>
              <w:bottom w:sz="8.0" w:val="single" w:color="#000000"/>
            </w:tcBorders>
          </w:tcPr>
          <w:p/>
        </w:tc>
        <w:tc>
          <w:tcPr>
            <w:tcW w:type="dxa" w:w="782"/>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1"/>
              </w:rPr>
              <w:t xml:space="preserve">-0.42 </w:t>
            </w:r>
          </w:p>
        </w:tc>
        <w:tc>
          <w:tcPr>
            <w:tcW w:type="dxa" w:w="92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1"/>
              </w:rPr>
              <w:t xml:space="preserve">-0.22 </w:t>
            </w:r>
          </w:p>
        </w:tc>
        <w:tc>
          <w:tcPr>
            <w:tcW w:type="dxa" w:w="92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1"/>
              </w:rPr>
              <w:t xml:space="preserve">0.29 </w:t>
            </w:r>
          </w:p>
        </w:tc>
        <w:tc>
          <w:tcPr>
            <w:tcW w:type="dxa" w:w="90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1"/>
              </w:rPr>
              <w:t xml:space="preserve">-0.26 </w:t>
            </w:r>
          </w:p>
        </w:tc>
        <w:tc>
          <w:tcPr>
            <w:tcW w:type="dxa" w:w="1155"/>
            <w:vMerge/>
            <w:tcBorders>
              <w:bottom w:sz="8.0" w:val="single" w:color="#000000"/>
            </w:tcBorders>
          </w:tcPr>
          <w:p/>
        </w:tc>
        <w:tc>
          <w:tcPr>
            <w:tcW w:type="dxa" w:w="1155"/>
            <w:vMerge/>
            <w:tcBorders/>
          </w:tcPr>
          <w:p/>
        </w:tc>
      </w:tr>
      <w:tr>
        <w:trPr>
          <w:trHeight w:hRule="exact" w:val="340"/>
        </w:trPr>
        <w:tc>
          <w:tcPr>
            <w:tcW w:type="dxa" w:w="2650"/>
            <w:tcBorders/>
            <w:tcMar>
              <w:start w:w="0" w:type="dxa"/>
              <w:end w:w="0" w:type="dxa"/>
            </w:tcMar>
          </w:tcPr>
          <w:p>
            <w:pPr>
              <w:autoSpaceDN w:val="0"/>
              <w:autoSpaceDE w:val="0"/>
              <w:widowControl/>
              <w:spacing w:line="185" w:lineRule="auto" w:before="130" w:after="0"/>
              <w:ind w:left="0" w:right="590" w:firstLine="0"/>
              <w:jc w:val="right"/>
            </w:pPr>
            <w:r>
              <w:rPr>
                <w:rFonts w:ascii="SimSun" w:hAnsi="SimSun" w:eastAsia="SimSun"/>
                <w:b w:val="0"/>
                <w:i w:val="0"/>
                <w:color w:val="000000"/>
                <w:sz w:val="21"/>
              </w:rPr>
              <w:t xml:space="preserve">环境管理因素 </w:t>
            </w:r>
          </w:p>
        </w:tc>
        <w:tc>
          <w:tcPr>
            <w:tcW w:type="dxa" w:w="1220"/>
            <w:vMerge w:val="restart"/>
            <w:tcBorders/>
            <w:tcMar>
              <w:start w:w="0" w:type="dxa"/>
              <w:end w:w="0" w:type="dxa"/>
            </w:tcMar>
            <w:tcMar>
              <w:start w:w="0" w:type="dxa"/>
              <w:end w:w="0" w:type="dxa"/>
            </w:tcMar>
          </w:tcPr>
          <w:p>
            <w:pPr>
              <w:autoSpaceDN w:val="0"/>
              <w:autoSpaceDE w:val="0"/>
              <w:widowControl/>
              <w:spacing w:line="233" w:lineRule="auto" w:before="134" w:after="0"/>
              <w:ind w:left="0" w:right="0" w:firstLine="0"/>
              <w:jc w:val="center"/>
            </w:pPr>
            <w:r>
              <w:rPr>
                <w:rFonts w:ascii="TimesNewRoman" w:hAnsi="TimesNewRoman" w:eastAsia="TimesNewRoman"/>
                <w:b w:val="0"/>
                <w:i w:val="0"/>
                <w:color w:val="000000"/>
                <w:sz w:val="21"/>
              </w:rPr>
              <w:t xml:space="preserve">-0.47 </w:t>
            </w:r>
          </w:p>
        </w:tc>
        <w:tc>
          <w:tcPr>
            <w:tcW w:type="dxa" w:w="1155"/>
            <w:vMerge/>
            <w:tcBorders>
              <w:bottom w:sz="8.0" w:val="single" w:color="#000000"/>
            </w:tcBorders>
          </w:tcPr>
          <w:p/>
        </w:tc>
        <w:tc>
          <w:tcPr>
            <w:tcW w:type="dxa" w:w="782"/>
            <w:vMerge w:val="restart"/>
            <w:tcBorders/>
            <w:tcMar>
              <w:start w:w="0" w:type="dxa"/>
              <w:end w:w="0" w:type="dxa"/>
            </w:tcMar>
            <w:tcMar>
              <w:start w:w="0" w:type="dxa"/>
              <w:end w:w="0" w:type="dxa"/>
            </w:tcMar>
          </w:tcPr>
          <w:p>
            <w:pPr>
              <w:autoSpaceDN w:val="0"/>
              <w:autoSpaceDE w:val="0"/>
              <w:widowControl/>
              <w:spacing w:line="233" w:lineRule="auto" w:before="134" w:after="0"/>
              <w:ind w:left="0" w:right="0" w:firstLine="0"/>
              <w:jc w:val="center"/>
            </w:pPr>
            <w:r>
              <w:rPr>
                <w:rFonts w:ascii="TimesNewRoman" w:hAnsi="TimesNewRoman" w:eastAsia="TimesNewRoman"/>
                <w:b w:val="0"/>
                <w:i w:val="0"/>
                <w:color w:val="000000"/>
                <w:sz w:val="21"/>
              </w:rPr>
              <w:t xml:space="preserve">-0.27 </w:t>
            </w:r>
          </w:p>
        </w:tc>
        <w:tc>
          <w:tcPr>
            <w:tcW w:type="dxa" w:w="920"/>
            <w:vMerge w:val="restart"/>
            <w:tcBorders/>
            <w:tcMar>
              <w:start w:w="0" w:type="dxa"/>
              <w:end w:w="0" w:type="dxa"/>
            </w:tcMar>
            <w:tcMar>
              <w:start w:w="0" w:type="dxa"/>
              <w:end w:w="0" w:type="dxa"/>
            </w:tcMar>
          </w:tcPr>
          <w:p>
            <w:pPr>
              <w:autoSpaceDN w:val="0"/>
              <w:autoSpaceDE w:val="0"/>
              <w:widowControl/>
              <w:spacing w:line="233" w:lineRule="auto" w:before="134" w:after="0"/>
              <w:ind w:left="0" w:right="0" w:firstLine="0"/>
              <w:jc w:val="center"/>
            </w:pPr>
            <w:r>
              <w:rPr>
                <w:rFonts w:ascii="TimesNewRoman" w:hAnsi="TimesNewRoman" w:eastAsia="TimesNewRoman"/>
                <w:b w:val="0"/>
                <w:i w:val="0"/>
                <w:color w:val="000000"/>
                <w:sz w:val="21"/>
              </w:rPr>
              <w:t xml:space="preserve">-0.02 </w:t>
            </w:r>
          </w:p>
        </w:tc>
        <w:tc>
          <w:tcPr>
            <w:tcW w:type="dxa" w:w="920"/>
            <w:vMerge w:val="restart"/>
            <w:tcBorders/>
            <w:tcMar>
              <w:start w:w="0" w:type="dxa"/>
              <w:end w:w="0" w:type="dxa"/>
            </w:tcMar>
            <w:tcMar>
              <w:start w:w="0" w:type="dxa"/>
              <w:end w:w="0" w:type="dxa"/>
            </w:tcMar>
          </w:tcPr>
          <w:p>
            <w:pPr>
              <w:autoSpaceDN w:val="0"/>
              <w:autoSpaceDE w:val="0"/>
              <w:widowControl/>
              <w:spacing w:line="233" w:lineRule="auto" w:before="134" w:after="0"/>
              <w:ind w:left="0" w:right="0" w:firstLine="0"/>
              <w:jc w:val="center"/>
            </w:pPr>
            <w:r>
              <w:rPr>
                <w:rFonts w:ascii="TimesNewRoman" w:hAnsi="TimesNewRoman" w:eastAsia="TimesNewRoman"/>
                <w:b w:val="0"/>
                <w:i w:val="0"/>
                <w:color w:val="000000"/>
                <w:sz w:val="21"/>
              </w:rPr>
              <w:t xml:space="preserve">0.11 </w:t>
            </w:r>
          </w:p>
        </w:tc>
        <w:tc>
          <w:tcPr>
            <w:tcW w:type="dxa" w:w="900"/>
            <w:vMerge w:val="restart"/>
            <w:tcBorders/>
            <w:tcMar>
              <w:start w:w="0" w:type="dxa"/>
              <w:end w:w="0" w:type="dxa"/>
            </w:tcMar>
            <w:tcMar>
              <w:start w:w="0" w:type="dxa"/>
              <w:end w:w="0" w:type="dxa"/>
            </w:tcMar>
          </w:tcPr>
          <w:p>
            <w:pPr>
              <w:autoSpaceDN w:val="0"/>
              <w:autoSpaceDE w:val="0"/>
              <w:widowControl/>
              <w:spacing w:line="233" w:lineRule="auto" w:before="134" w:after="0"/>
              <w:ind w:left="0" w:right="0" w:firstLine="0"/>
              <w:jc w:val="center"/>
            </w:pPr>
            <w:r>
              <w:rPr>
                <w:rFonts w:ascii="TimesNewRoman" w:hAnsi="TimesNewRoman" w:eastAsia="TimesNewRoman"/>
                <w:b w:val="0"/>
                <w:i w:val="0"/>
                <w:color w:val="000000"/>
                <w:sz w:val="21"/>
              </w:rPr>
              <w:t xml:space="preserve">-0.32 </w:t>
            </w:r>
          </w:p>
        </w:tc>
        <w:tc>
          <w:tcPr>
            <w:tcW w:type="dxa" w:w="1155"/>
            <w:vMerge/>
            <w:tcBorders>
              <w:bottom w:sz="8.0" w:val="single" w:color="#000000"/>
            </w:tcBorders>
          </w:tcPr>
          <w:p/>
        </w:tc>
        <w:tc>
          <w:tcPr>
            <w:tcW w:type="dxa" w:w="1852"/>
            <w:vMerge w:val="restart"/>
            <w:tcBorders/>
            <w:tcMar>
              <w:start w:w="0" w:type="dxa"/>
              <w:end w:w="0" w:type="dxa"/>
            </w:tcMar>
            <w:tcMar>
              <w:start w:w="0" w:type="dxa"/>
              <w:end w:w="0" w:type="dxa"/>
            </w:tcMar>
          </w:tcPr>
          <w:p>
            <w:pPr>
              <w:autoSpaceDN w:val="0"/>
              <w:autoSpaceDE w:val="0"/>
              <w:widowControl/>
              <w:spacing w:line="204" w:lineRule="auto" w:before="132" w:after="0"/>
              <w:ind w:left="0" w:right="736" w:firstLine="0"/>
              <w:jc w:val="right"/>
            </w:pPr>
            <w:r>
              <w:rPr>
                <w:rFonts w:ascii="TimesNewRoman" w:hAnsi="TimesNewRoman" w:eastAsia="TimesNewRoman"/>
                <w:b w:val="0"/>
                <w:i w:val="0"/>
                <w:color w:val="000000"/>
                <w:sz w:val="21"/>
              </w:rPr>
              <w:t>4</w:t>
            </w:r>
            <w:r>
              <w:rPr>
                <w:rFonts w:ascii="SimSun" w:hAnsi="SimSun" w:eastAsia="SimSun"/>
                <w:b w:val="0"/>
                <w:i w:val="0"/>
                <w:color w:val="000000"/>
                <w:sz w:val="21"/>
              </w:rPr>
              <w:t xml:space="preserve"> 级 </w:t>
            </w:r>
          </w:p>
        </w:tc>
      </w:tr>
      <w:tr>
        <w:trPr>
          <w:trHeight w:hRule="exact" w:val="86"/>
        </w:trPr>
        <w:tc>
          <w:tcPr>
            <w:tcW w:type="dxa" w:w="2650"/>
            <w:vMerge w:val="restart"/>
            <w:tcBorders/>
            <w:tcMar>
              <w:start w:w="0" w:type="dxa"/>
              <w:end w:w="0" w:type="dxa"/>
            </w:tcMar>
            <w:tcMar>
              <w:start w:w="0" w:type="dxa"/>
              <w:end w:w="0" w:type="dxa"/>
            </w:tcMar>
          </w:tcPr>
          <w:p>
            <w:pPr>
              <w:autoSpaceDN w:val="0"/>
              <w:autoSpaceDE w:val="0"/>
              <w:widowControl/>
              <w:spacing w:line="185" w:lineRule="auto" w:before="148" w:after="0"/>
              <w:ind w:left="0" w:right="590" w:firstLine="0"/>
              <w:jc w:val="right"/>
            </w:pPr>
            <w:r>
              <w:rPr>
                <w:rFonts w:ascii="SimSun" w:hAnsi="SimSun" w:eastAsia="SimSun"/>
                <w:b w:val="0"/>
                <w:i w:val="0"/>
                <w:color w:val="000000"/>
                <w:sz w:val="21"/>
              </w:rPr>
              <w:t xml:space="preserve">施工材料因素 </w:t>
            </w:r>
          </w:p>
        </w:tc>
        <w:tc>
          <w:tcPr>
            <w:tcW w:type="dxa" w:w="1155"/>
            <w:vMerge/>
            <w:tcBorders/>
          </w:tcPr>
          <w:p/>
        </w:tc>
        <w:tc>
          <w:tcPr>
            <w:tcW w:type="dxa" w:w="1155"/>
            <w:vMerge/>
            <w:tcBorders>
              <w:bottom w:sz="8.0" w:val="single" w:color="#000000"/>
            </w:tcBorders>
          </w:tcPr>
          <w:p/>
        </w:tc>
        <w:tc>
          <w:tcPr>
            <w:tcW w:type="dxa" w:w="1155"/>
            <w:vMerge/>
            <w:tcBorders/>
          </w:tcPr>
          <w:p/>
        </w:tc>
        <w:tc>
          <w:tcPr>
            <w:tcW w:type="dxa" w:w="1155"/>
            <w:vMerge/>
            <w:tcBorders/>
          </w:tcPr>
          <w:p/>
        </w:tc>
        <w:tc>
          <w:tcPr>
            <w:tcW w:type="dxa" w:w="1155"/>
            <w:vMerge/>
            <w:tcBorders/>
          </w:tcPr>
          <w:p/>
        </w:tc>
        <w:tc>
          <w:tcPr>
            <w:tcW w:type="dxa" w:w="1155"/>
            <w:vMerge/>
            <w:tcBorders/>
          </w:tcPr>
          <w:p/>
        </w:tc>
        <w:tc>
          <w:tcPr>
            <w:tcW w:type="dxa" w:w="1155"/>
            <w:vMerge/>
            <w:tcBorders>
              <w:bottom w:sz="8.0" w:val="single" w:color="#000000"/>
            </w:tcBorders>
          </w:tcPr>
          <w:p/>
        </w:tc>
        <w:tc>
          <w:tcPr>
            <w:tcW w:type="dxa" w:w="1155"/>
            <w:vMerge/>
            <w:tcBorders/>
          </w:tcPr>
          <w:p/>
        </w:tc>
      </w:tr>
      <w:tr>
        <w:trPr>
          <w:trHeight w:hRule="exact" w:val="274"/>
        </w:trPr>
        <w:tc>
          <w:tcPr>
            <w:tcW w:type="dxa" w:w="1155"/>
            <w:vMerge/>
            <w:tcBorders/>
          </w:tcPr>
          <w:p/>
        </w:tc>
        <w:tc>
          <w:tcPr>
            <w:tcW w:type="dxa" w:w="122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-0.62 </w:t>
            </w:r>
          </w:p>
        </w:tc>
        <w:tc>
          <w:tcPr>
            <w:tcW w:type="dxa" w:w="1155"/>
            <w:vMerge/>
            <w:tcBorders>
              <w:bottom w:sz="8.0" w:val="single" w:color="#000000"/>
            </w:tcBorders>
          </w:tcPr>
          <w:p/>
        </w:tc>
        <w:tc>
          <w:tcPr>
            <w:tcW w:type="dxa" w:w="782"/>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-0.45 </w:t>
            </w:r>
          </w:p>
        </w:tc>
        <w:tc>
          <w:tcPr>
            <w:tcW w:type="dxa" w:w="92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-0.27 </w:t>
            </w:r>
          </w:p>
        </w:tc>
        <w:tc>
          <w:tcPr>
            <w:tcW w:type="dxa" w:w="92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0.02 </w:t>
            </w:r>
          </w:p>
        </w:tc>
        <w:tc>
          <w:tcPr>
            <w:tcW w:type="dxa" w:w="900"/>
            <w:tcBorders/>
            <w:tcMar>
              <w:start w:w="0" w:type="dxa"/>
              <w:end w:w="0" w:type="dxa"/>
            </w:tcMar>
          </w:tcPr>
          <w:p>
            <w:pPr>
              <w:autoSpaceDN w:val="0"/>
              <w:autoSpaceDE w:val="0"/>
              <w:widowControl/>
              <w:spacing w:line="230" w:lineRule="auto" w:before="42" w:after="0"/>
              <w:ind w:left="0" w:right="0" w:firstLine="0"/>
              <w:jc w:val="center"/>
            </w:pPr>
            <w:r>
              <w:rPr>
                <w:rFonts w:ascii="TimesNewRoman" w:hAnsi="TimesNewRoman" w:eastAsia="TimesNewRoman"/>
                <w:b w:val="0"/>
                <w:i w:val="0"/>
                <w:color w:val="000000"/>
                <w:sz w:val="21"/>
              </w:rPr>
              <w:t xml:space="preserve">-0.20 </w:t>
            </w:r>
          </w:p>
        </w:tc>
        <w:tc>
          <w:tcPr>
            <w:tcW w:type="dxa" w:w="1155"/>
            <w:vMerge/>
            <w:tcBorders>
              <w:bottom w:sz="8.0" w:val="single" w:color="#000000"/>
            </w:tcBorders>
          </w:tcPr>
          <w:p/>
        </w:tc>
        <w:tc>
          <w:tcPr>
            <w:tcW w:type="dxa" w:w="1852"/>
            <w:tcBorders/>
            <w:tcMar>
              <w:start w:w="0" w:type="dxa"/>
              <w:end w:w="0" w:type="dxa"/>
            </w:tcMar>
          </w:tcPr>
          <w:p>
            <w:pPr>
              <w:autoSpaceDN w:val="0"/>
              <w:autoSpaceDE w:val="0"/>
              <w:widowControl/>
              <w:spacing w:line="204" w:lineRule="auto" w:before="42" w:after="0"/>
              <w:ind w:left="0" w:right="736" w:firstLine="0"/>
              <w:jc w:val="right"/>
            </w:pPr>
            <w:r>
              <w:rPr>
                <w:rFonts w:ascii="TimesNewRoman" w:hAnsi="TimesNewRoman" w:eastAsia="TimesNewRoman"/>
                <w:b w:val="0"/>
                <w:i w:val="0"/>
                <w:color w:val="000000"/>
                <w:sz w:val="21"/>
              </w:rPr>
              <w:t>4</w:t>
            </w:r>
            <w:r>
              <w:rPr>
                <w:rFonts w:ascii="SimSun" w:hAnsi="SimSun" w:eastAsia="SimSun"/>
                <w:b w:val="0"/>
                <w:i w:val="0"/>
                <w:color w:val="000000"/>
                <w:sz w:val="21"/>
              </w:rPr>
              <w:t xml:space="preserve"> 级 </w:t>
            </w:r>
          </w:p>
        </w:tc>
      </w:tr>
      <w:tr>
        <w:trPr>
          <w:trHeight w:hRule="exact" w:val="340"/>
        </w:trPr>
        <w:tc>
          <w:tcPr>
            <w:tcW w:type="dxa" w:w="2650"/>
            <w:tcBorders/>
            <w:tcMar>
              <w:start w:w="0" w:type="dxa"/>
              <w:end w:w="0" w:type="dxa"/>
            </w:tcMar>
          </w:tcPr>
          <w:p>
            <w:pPr>
              <w:autoSpaceDN w:val="0"/>
              <w:autoSpaceDE w:val="0"/>
              <w:widowControl/>
              <w:spacing w:line="185" w:lineRule="auto" w:before="130" w:after="0"/>
              <w:ind w:left="0" w:right="590" w:firstLine="0"/>
              <w:jc w:val="right"/>
            </w:pPr>
            <w:r>
              <w:rPr>
                <w:rFonts w:ascii="SimSun" w:hAnsi="SimSun" w:eastAsia="SimSun"/>
                <w:b w:val="0"/>
                <w:i w:val="0"/>
                <w:color w:val="000000"/>
                <w:sz w:val="21"/>
              </w:rPr>
              <w:t xml:space="preserve">机械设备因素 </w:t>
            </w:r>
          </w:p>
        </w:tc>
        <w:tc>
          <w:tcPr>
            <w:tcW w:type="dxa" w:w="1220"/>
            <w:vMerge w:val="restart"/>
            <w:tcBorders/>
            <w:tcMar>
              <w:start w:w="0" w:type="dxa"/>
              <w:end w:w="0" w:type="dxa"/>
            </w:tcMar>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-0.78 </w:t>
            </w:r>
          </w:p>
        </w:tc>
        <w:tc>
          <w:tcPr>
            <w:tcW w:type="dxa" w:w="1155"/>
            <w:vMerge/>
            <w:tcBorders>
              <w:bottom w:sz="8.0" w:val="single" w:color="#000000"/>
            </w:tcBorders>
          </w:tcPr>
          <w:p/>
        </w:tc>
        <w:tc>
          <w:tcPr>
            <w:tcW w:type="dxa" w:w="782"/>
            <w:vMerge w:val="restart"/>
            <w:tcBorders/>
            <w:tcMar>
              <w:start w:w="0" w:type="dxa"/>
              <w:end w:w="0" w:type="dxa"/>
            </w:tcMar>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-0.70 </w:t>
            </w:r>
          </w:p>
        </w:tc>
        <w:tc>
          <w:tcPr>
            <w:tcW w:type="dxa" w:w="920"/>
            <w:vMerge w:val="restart"/>
            <w:tcBorders/>
            <w:tcMar>
              <w:start w:w="0" w:type="dxa"/>
              <w:end w:w="0" w:type="dxa"/>
            </w:tcMar>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-0.60 </w:t>
            </w:r>
          </w:p>
        </w:tc>
        <w:tc>
          <w:tcPr>
            <w:tcW w:type="dxa" w:w="920"/>
            <w:vMerge w:val="restart"/>
            <w:tcBorders/>
            <w:tcMar>
              <w:start w:w="0" w:type="dxa"/>
              <w:end w:w="0" w:type="dxa"/>
            </w:tcMar>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-0.19 </w:t>
            </w:r>
          </w:p>
        </w:tc>
        <w:tc>
          <w:tcPr>
            <w:tcW w:type="dxa" w:w="900"/>
            <w:vMerge w:val="restart"/>
            <w:tcBorders/>
            <w:tcMar>
              <w:start w:w="0" w:type="dxa"/>
              <w:end w:w="0" w:type="dxa"/>
            </w:tcMar>
            <w:tcMar>
              <w:start w:w="0" w:type="dxa"/>
              <w:end w:w="0" w:type="dxa"/>
            </w:tcMar>
          </w:tcPr>
          <w:p>
            <w:pPr>
              <w:autoSpaceDN w:val="0"/>
              <w:autoSpaceDE w:val="0"/>
              <w:widowControl/>
              <w:spacing w:line="230" w:lineRule="auto" w:before="136" w:after="0"/>
              <w:ind w:left="0" w:right="0" w:firstLine="0"/>
              <w:jc w:val="center"/>
            </w:pPr>
            <w:r>
              <w:rPr>
                <w:rFonts w:ascii="TimesNewRoman" w:hAnsi="TimesNewRoman" w:eastAsia="TimesNewRoman"/>
                <w:b w:val="0"/>
                <w:i w:val="0"/>
                <w:color w:val="000000"/>
                <w:sz w:val="21"/>
              </w:rPr>
              <w:t xml:space="preserve">0.20 </w:t>
            </w:r>
          </w:p>
        </w:tc>
        <w:tc>
          <w:tcPr>
            <w:tcW w:type="dxa" w:w="1155"/>
            <w:vMerge/>
            <w:tcBorders>
              <w:bottom w:sz="8.0" w:val="single" w:color="#000000"/>
            </w:tcBorders>
          </w:tcPr>
          <w:p/>
        </w:tc>
        <w:tc>
          <w:tcPr>
            <w:tcW w:type="dxa" w:w="1852"/>
            <w:vMerge w:val="restart"/>
            <w:tcBorders/>
            <w:tcMar>
              <w:start w:w="0" w:type="dxa"/>
              <w:end w:w="0" w:type="dxa"/>
            </w:tcMar>
            <w:tcMar>
              <w:start w:w="0" w:type="dxa"/>
              <w:end w:w="0" w:type="dxa"/>
            </w:tcMar>
          </w:tcPr>
          <w:p>
            <w:pPr>
              <w:autoSpaceDN w:val="0"/>
              <w:autoSpaceDE w:val="0"/>
              <w:widowControl/>
              <w:spacing w:line="204" w:lineRule="auto" w:before="132" w:after="0"/>
              <w:ind w:left="0" w:right="736" w:firstLine="0"/>
              <w:jc w:val="right"/>
            </w:pPr>
            <w:r>
              <w:rPr>
                <w:rFonts w:ascii="TimesNewRoman" w:hAnsi="TimesNewRoman" w:eastAsia="TimesNewRoman"/>
                <w:b w:val="0"/>
                <w:i w:val="0"/>
                <w:color w:val="000000"/>
                <w:sz w:val="21"/>
              </w:rPr>
              <w:t>5</w:t>
            </w:r>
            <w:r>
              <w:rPr>
                <w:rFonts w:ascii="SimSun" w:hAnsi="SimSun" w:eastAsia="SimSun"/>
                <w:b w:val="0"/>
                <w:i w:val="0"/>
                <w:color w:val="000000"/>
                <w:sz w:val="21"/>
              </w:rPr>
              <w:t xml:space="preserve"> 级 </w:t>
            </w:r>
          </w:p>
        </w:tc>
      </w:tr>
      <w:tr>
        <w:trPr>
          <w:trHeight w:hRule="exact" w:val="86"/>
        </w:trPr>
        <w:tc>
          <w:tcPr>
            <w:tcW w:type="dxa" w:w="2650"/>
            <w:vMerge w:val="restart"/>
            <w:tcBorders>
              <w:bottom w:sz="8.0" w:val="single" w:color="#000000"/>
            </w:tcBorders>
            <w:tcMar>
              <w:start w:w="0" w:type="dxa"/>
              <w:end w:w="0" w:type="dxa"/>
            </w:tcMar>
            <w:tcMar>
              <w:start w:w="0" w:type="dxa"/>
              <w:end w:w="0" w:type="dxa"/>
            </w:tcMar>
          </w:tcPr>
          <w:p>
            <w:pPr>
              <w:autoSpaceDN w:val="0"/>
              <w:autoSpaceDE w:val="0"/>
              <w:widowControl/>
              <w:spacing w:line="185" w:lineRule="auto" w:before="150" w:after="0"/>
              <w:ind w:left="0" w:right="590" w:firstLine="0"/>
              <w:jc w:val="right"/>
            </w:pPr>
            <w:r>
              <w:rPr>
                <w:rFonts w:ascii="SimSun" w:hAnsi="SimSun" w:eastAsia="SimSun"/>
                <w:b w:val="0"/>
                <w:i w:val="0"/>
                <w:color w:val="000000"/>
                <w:sz w:val="21"/>
              </w:rPr>
              <w:t xml:space="preserve">人员管理因素 </w:t>
            </w:r>
          </w:p>
        </w:tc>
        <w:tc>
          <w:tcPr>
            <w:tcW w:type="dxa" w:w="1155"/>
            <w:vMerge/>
            <w:tcBorders/>
          </w:tcPr>
          <w:p/>
        </w:tc>
        <w:tc>
          <w:tcPr>
            <w:tcW w:type="dxa" w:w="1155"/>
            <w:vMerge/>
            <w:tcBorders>
              <w:bottom w:sz="8.0" w:val="single" w:color="#000000"/>
            </w:tcBorders>
          </w:tcPr>
          <w:p/>
        </w:tc>
        <w:tc>
          <w:tcPr>
            <w:tcW w:type="dxa" w:w="1155"/>
            <w:vMerge/>
            <w:tcBorders/>
          </w:tcPr>
          <w:p/>
        </w:tc>
        <w:tc>
          <w:tcPr>
            <w:tcW w:type="dxa" w:w="1155"/>
            <w:vMerge/>
            <w:tcBorders/>
          </w:tcPr>
          <w:p/>
        </w:tc>
        <w:tc>
          <w:tcPr>
            <w:tcW w:type="dxa" w:w="1155"/>
            <w:vMerge/>
            <w:tcBorders/>
          </w:tcPr>
          <w:p/>
        </w:tc>
        <w:tc>
          <w:tcPr>
            <w:tcW w:type="dxa" w:w="1155"/>
            <w:vMerge/>
            <w:tcBorders/>
          </w:tcPr>
          <w:p/>
        </w:tc>
        <w:tc>
          <w:tcPr>
            <w:tcW w:type="dxa" w:w="1155"/>
            <w:vMerge/>
            <w:tcBorders>
              <w:bottom w:sz="8.0" w:val="single" w:color="#000000"/>
            </w:tcBorders>
          </w:tcPr>
          <w:p/>
        </w:tc>
        <w:tc>
          <w:tcPr>
            <w:tcW w:type="dxa" w:w="1155"/>
            <w:vMerge/>
            <w:tcBorders/>
          </w:tcPr>
          <w:p/>
        </w:tc>
      </w:tr>
      <w:tr>
        <w:trPr>
          <w:trHeight w:hRule="exact" w:val="384"/>
        </w:trPr>
        <w:tc>
          <w:tcPr>
            <w:tcW w:type="dxa" w:w="1155"/>
            <w:vMerge/>
            <w:tcBorders>
              <w:bottom w:sz="8.0" w:val="single" w:color="#000000"/>
            </w:tcBorders>
          </w:tcPr>
          <w:p/>
        </w:tc>
        <w:tc>
          <w:tcPr>
            <w:tcW w:type="dxa" w:w="1220"/>
            <w:tcBorders>
              <w:bottom w:sz="8.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-0.41 </w:t>
            </w:r>
          </w:p>
        </w:tc>
        <w:tc>
          <w:tcPr>
            <w:tcW w:type="dxa" w:w="1155"/>
            <w:vMerge/>
            <w:tcBorders>
              <w:bottom w:sz="8.0" w:val="single" w:color="#000000"/>
            </w:tcBorders>
          </w:tcPr>
          <w:p/>
        </w:tc>
        <w:tc>
          <w:tcPr>
            <w:tcW w:type="dxa" w:w="782"/>
            <w:tcBorders>
              <w:bottom w:sz="8.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-0.19 </w:t>
            </w:r>
          </w:p>
        </w:tc>
        <w:tc>
          <w:tcPr>
            <w:tcW w:type="dxa" w:w="920"/>
            <w:tcBorders>
              <w:bottom w:sz="8.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0.25 </w:t>
            </w:r>
          </w:p>
        </w:tc>
        <w:tc>
          <w:tcPr>
            <w:tcW w:type="dxa" w:w="920"/>
            <w:tcBorders>
              <w:bottom w:sz="8.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-0.06 </w:t>
            </w:r>
          </w:p>
        </w:tc>
        <w:tc>
          <w:tcPr>
            <w:tcW w:type="dxa" w:w="900"/>
            <w:tcBorders>
              <w:bottom w:sz="8.0" w:val="single" w:color="#000000"/>
            </w:tcBorders>
            <w:tcMar>
              <w:start w:w="0" w:type="dxa"/>
              <w:end w:w="0" w:type="dxa"/>
            </w:tcMar>
          </w:tcPr>
          <w:p>
            <w:pPr>
              <w:autoSpaceDN w:val="0"/>
              <w:autoSpaceDE w:val="0"/>
              <w:widowControl/>
              <w:spacing w:line="230" w:lineRule="auto" w:before="60" w:after="0"/>
              <w:ind w:left="0" w:right="0" w:firstLine="0"/>
              <w:jc w:val="center"/>
            </w:pPr>
            <w:r>
              <w:rPr>
                <w:rFonts w:ascii="TimesNewRoman" w:hAnsi="TimesNewRoman" w:eastAsia="TimesNewRoman"/>
                <w:b w:val="0"/>
                <w:i w:val="0"/>
                <w:color w:val="000000"/>
                <w:sz w:val="21"/>
              </w:rPr>
              <w:t xml:space="preserve">-0.35 </w:t>
            </w:r>
          </w:p>
        </w:tc>
        <w:tc>
          <w:tcPr>
            <w:tcW w:type="dxa" w:w="1155"/>
            <w:vMerge/>
            <w:tcBorders>
              <w:bottom w:sz="8.0" w:val="single" w:color="#000000"/>
            </w:tcBorders>
          </w:tcPr>
          <w:p/>
        </w:tc>
        <w:tc>
          <w:tcPr>
            <w:tcW w:type="dxa" w:w="1852"/>
            <w:tcBorders>
              <w:bottom w:sz="8.0" w:val="single" w:color="#000000"/>
            </w:tcBorders>
            <w:tcMar>
              <w:start w:w="0" w:type="dxa"/>
              <w:end w:w="0" w:type="dxa"/>
            </w:tcMar>
          </w:tcPr>
          <w:p>
            <w:pPr>
              <w:autoSpaceDN w:val="0"/>
              <w:autoSpaceDE w:val="0"/>
              <w:widowControl/>
              <w:spacing w:line="206" w:lineRule="auto" w:before="56" w:after="0"/>
              <w:ind w:left="0" w:right="736" w:firstLine="0"/>
              <w:jc w:val="right"/>
            </w:pPr>
            <w:r>
              <w:rPr>
                <w:rFonts w:ascii="TimesNewRoman" w:hAnsi="TimesNewRoman" w:eastAsia="TimesNewRoman"/>
                <w:b w:val="0"/>
                <w:i w:val="0"/>
                <w:color w:val="000000"/>
                <w:sz w:val="21"/>
              </w:rPr>
              <w:t>3</w:t>
            </w:r>
            <w:r>
              <w:rPr>
                <w:rFonts w:ascii="SimSun" w:hAnsi="SimSun" w:eastAsia="SimSun"/>
                <w:b w:val="0"/>
                <w:i w:val="0"/>
                <w:color w:val="000000"/>
                <w:sz w:val="21"/>
              </w:rPr>
              <w:t xml:space="preserve"> 级 </w:t>
            </w:r>
          </w:p>
        </w:tc>
      </w:tr>
    </w:tbl>
    <w:p>
      <w:pPr>
        <w:autoSpaceDN w:val="0"/>
        <w:autoSpaceDE w:val="0"/>
        <w:widowControl/>
        <w:spacing w:line="276" w:lineRule="auto" w:before="372" w:after="0"/>
        <w:ind w:left="998" w:right="326" w:firstLine="480"/>
        <w:jc w:val="both"/>
      </w:pPr>
      <w:r>
        <w:rPr>
          <w:rFonts w:ascii="SimSun" w:hAnsi="SimSun" w:eastAsia="SimSun"/>
          <w:b w:val="0"/>
          <w:i w:val="0"/>
          <w:color w:val="000000"/>
          <w:sz w:val="24"/>
        </w:rPr>
        <w:t>由一级可拓评价结果看出，只有机械设备因素为</w:t>
      </w:r>
      <w:r>
        <w:rPr>
          <w:rFonts w:ascii="TimesNewRoman" w:hAnsi="TimesNewRoman" w:eastAsia="TimesNewRoman"/>
          <w:b w:val="0"/>
          <w:i w:val="0"/>
          <w:color w:val="000000"/>
          <w:sz w:val="24"/>
        </w:rPr>
        <w:t>5</w:t>
      </w:r>
      <w:r>
        <w:rPr>
          <w:rFonts w:ascii="SimSun" w:hAnsi="SimSun" w:eastAsia="SimSun"/>
          <w:b w:val="0"/>
          <w:i w:val="0"/>
          <w:color w:val="000000"/>
          <w:sz w:val="24"/>
        </w:rPr>
        <w:t xml:space="preserve"> 级，判定风险水平为安全；其余</w:t>
      </w:r>
      <w:r>
        <w:rPr>
          <w:rFonts w:ascii="SimSun" w:hAnsi="SimSun" w:eastAsia="SimSun"/>
          <w:b w:val="0"/>
          <w:i w:val="0"/>
          <w:color w:val="000000"/>
          <w:sz w:val="24"/>
        </w:rPr>
        <w:t>的施工技术、施工材料和环境管理因素为</w:t>
      </w:r>
      <w:r>
        <w:rPr>
          <w:rFonts w:ascii="TimesNewRoman" w:hAnsi="TimesNewRoman" w:eastAsia="TimesNewRoman"/>
          <w:b w:val="0"/>
          <w:i w:val="0"/>
          <w:color w:val="000000"/>
          <w:sz w:val="24"/>
        </w:rPr>
        <w:t>4</w:t>
      </w:r>
      <w:r>
        <w:rPr>
          <w:rFonts w:ascii="SimSun" w:hAnsi="SimSun" w:eastAsia="SimSun"/>
          <w:b w:val="0"/>
          <w:i w:val="0"/>
          <w:color w:val="000000"/>
          <w:sz w:val="24"/>
        </w:rPr>
        <w:t xml:space="preserve"> 级，判定风险水平为较安全；人员管理因素</w:t>
      </w:r>
      <w:r>
        <w:rPr>
          <w:rFonts w:ascii="SimSun" w:hAnsi="SimSun" w:eastAsia="SimSun"/>
          <w:b w:val="0"/>
          <w:i w:val="0"/>
          <w:color w:val="000000"/>
          <w:sz w:val="24"/>
        </w:rPr>
        <w:t>为</w:t>
      </w:r>
      <w:r>
        <w:rPr>
          <w:rFonts w:ascii="TimesNewRoman" w:hAnsi="TimesNewRoman" w:eastAsia="TimesNewRoman"/>
          <w:b w:val="0"/>
          <w:i w:val="0"/>
          <w:color w:val="000000"/>
          <w:sz w:val="24"/>
        </w:rPr>
        <w:t>3</w:t>
      </w:r>
      <w:r>
        <w:rPr>
          <w:rFonts w:ascii="SimSun" w:hAnsi="SimSun" w:eastAsia="SimSun"/>
          <w:b w:val="0"/>
          <w:i w:val="0"/>
          <w:color w:val="000000"/>
          <w:sz w:val="24"/>
        </w:rPr>
        <w:t xml:space="preserve"> 级，判定风险水平为正常等级。通过</w:t>
      </w:r>
      <w:r>
        <w:rPr>
          <w:rFonts w:ascii="TimesNewRoman" w:hAnsi="TimesNewRoman" w:eastAsia="TimesNewRoman"/>
          <w:b w:val="0"/>
          <w:i w:val="0"/>
          <w:color w:val="000000"/>
          <w:sz w:val="24"/>
        </w:rPr>
        <w:t>1</w:t>
      </w:r>
      <w:r>
        <w:rPr>
          <w:rFonts w:ascii="SimSun" w:hAnsi="SimSun" w:eastAsia="SimSun"/>
          <w:b w:val="0"/>
          <w:i w:val="0"/>
          <w:color w:val="000000"/>
          <w:sz w:val="24"/>
        </w:rPr>
        <w:t xml:space="preserve"> 级可拓评价的结果，我们要对除机械设备之</w:t>
      </w:r>
      <w:r>
        <w:rPr>
          <w:rFonts w:ascii="SimSun" w:hAnsi="SimSun" w:eastAsia="SimSun"/>
          <w:b w:val="0"/>
          <w:i w:val="0"/>
          <w:color w:val="000000"/>
          <w:sz w:val="24"/>
        </w:rPr>
        <w:t>外的</w:t>
      </w:r>
      <w:r>
        <w:rPr>
          <w:rFonts w:ascii="TimesNewRoman" w:hAnsi="TimesNewRoman" w:eastAsia="TimesNewRoman"/>
          <w:b w:val="0"/>
          <w:i w:val="0"/>
          <w:color w:val="000000"/>
          <w:sz w:val="24"/>
        </w:rPr>
        <w:t>4</w:t>
      </w:r>
      <w:r>
        <w:rPr>
          <w:rFonts w:ascii="SimSun" w:hAnsi="SimSun" w:eastAsia="SimSun"/>
          <w:b w:val="0"/>
          <w:i w:val="0"/>
          <w:color w:val="000000"/>
          <w:sz w:val="24"/>
        </w:rPr>
        <w:t xml:space="preserve"> 个因素进行仔细的研究，实施一些有效的管理措施，让他们的等级达到较安全或</w:t>
      </w:r>
      <w:r>
        <w:rPr>
          <w:rFonts w:ascii="SimSun" w:hAnsi="SimSun" w:eastAsia="SimSun"/>
          <w:b w:val="0"/>
          <w:i w:val="0"/>
          <w:color w:val="000000"/>
          <w:sz w:val="24"/>
        </w:rPr>
        <w:t>者安全的等级。</w:t>
      </w:r>
    </w:p>
    <w:p>
      <w:pPr>
        <w:autoSpaceDN w:val="0"/>
        <w:autoSpaceDE w:val="0"/>
        <w:widowControl/>
        <w:spacing w:line="230" w:lineRule="auto" w:before="744" w:after="0"/>
        <w:ind w:left="0" w:right="4726" w:firstLine="0"/>
        <w:jc w:val="right"/>
      </w:pPr>
      <w:r>
        <w:rPr>
          <w:rFonts w:ascii="TimesNewRoman" w:hAnsi="TimesNewRoman" w:eastAsia="TimesNewRoman"/>
          <w:b w:val="0"/>
          <w:i w:val="0"/>
          <w:color w:val="000000"/>
          <w:sz w:val="18"/>
        </w:rPr>
        <w:t xml:space="preserve">60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31" name="Picture 4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2" name="Picture 4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09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918" w:firstLine="0"/>
        <w:jc w:val="right"/>
      </w:pPr>
      <w:r>
        <w:rPr>
          <w:rFonts w:ascii="SimSun" w:hAnsi="SimSun" w:eastAsia="SimSun"/>
          <w:b w:val="0"/>
          <w:i w:val="0"/>
          <w:color w:val="000000"/>
          <w:sz w:val="21"/>
        </w:rPr>
        <w:t>第五章</w:t>
      </w:r>
      <w:r>
        <w:rPr>
          <w:rFonts w:ascii="SimSun" w:hAnsi="SimSun" w:eastAsia="SimSun"/>
          <w:b w:val="0"/>
          <w:i w:val="0"/>
          <w:color w:val="000000"/>
          <w:sz w:val="21"/>
        </w:rPr>
        <w:t>案例分析</w:t>
      </w:r>
    </w:p>
    <w:p>
      <w:pPr>
        <w:autoSpaceDN w:val="0"/>
        <w:tabs>
          <w:tab w:pos="1478" w:val="left"/>
        </w:tabs>
        <w:autoSpaceDE w:val="0"/>
        <w:widowControl/>
        <w:spacing w:line="247" w:lineRule="auto" w:before="726" w:after="0"/>
        <w:ind w:left="998" w:right="0" w:firstLine="0"/>
        <w:jc w:val="left"/>
      </w:pPr>
      <w:r>
        <w:tab/>
      </w:r>
      <w:r>
        <w:rPr>
          <w:rFonts w:ascii="SimSun" w:hAnsi="SimSun" w:eastAsia="SimSun"/>
          <w:b w:val="0"/>
          <w:i w:val="0"/>
          <w:color w:val="000000"/>
          <w:sz w:val="24"/>
        </w:rPr>
        <w:t>根据风险的可拓原理，按照由第二层风险因素推出第一层风险因素风险等级的原</w:t>
      </w:r>
      <w:r>
        <w:rPr>
          <w:rFonts w:ascii="SimSun" w:hAnsi="SimSun" w:eastAsia="SimSun"/>
          <w:b w:val="0"/>
          <w:i w:val="0"/>
          <w:color w:val="000000"/>
          <w:sz w:val="24"/>
        </w:rPr>
        <w:t>理，由第一层风险因素推出目标层─北京地铁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号线项目的综合风险等级。</w:t>
      </w:r>
    </w:p>
    <w:p>
      <w:pPr>
        <w:autoSpaceDN w:val="0"/>
        <w:autoSpaceDE w:val="0"/>
        <w:widowControl/>
        <w:spacing w:line="204" w:lineRule="auto" w:before="364" w:after="0"/>
        <w:ind w:left="1478" w:right="0" w:firstLine="0"/>
        <w:jc w:val="left"/>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）二级评价</w:t>
      </w:r>
    </w:p>
    <w:p>
      <w:pPr>
        <w:autoSpaceDN w:val="0"/>
        <w:autoSpaceDE w:val="0"/>
        <w:widowControl/>
        <w:spacing w:line="185" w:lineRule="auto" w:before="448" w:after="400"/>
        <w:ind w:left="1478" w:right="0" w:firstLine="0"/>
        <w:jc w:val="left"/>
      </w:pPr>
      <w:r>
        <w:rPr>
          <w:rFonts w:ascii="SimSun" w:hAnsi="SimSun" w:eastAsia="SimSun"/>
          <w:b w:val="0"/>
          <w:i w:val="0"/>
          <w:color w:val="000000"/>
          <w:sz w:val="24"/>
        </w:rPr>
        <w:t>根据第四章的公式进行二级评价：</w:t>
      </w:r>
    </w:p>
    <w:tbl>
      <w:tblPr>
        <w:tblW w:type="auto" w:w="0"/>
        <w:tblLayout w:type="fixed"/>
        <w:tblLook w:firstColumn="1" w:firstRow="1" w:lastColumn="0" w:lastRow="0" w:noHBand="0" w:noVBand="1" w:val="04A0"/>
        <w:tblInd w:w="740.0" w:type="dxa"/>
      </w:tblPr>
      <w:tblGrid>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gridCol w:w="408"/>
      </w:tblGrid>
      <w:tr>
        <w:trPr>
          <w:trHeight w:hRule="exact" w:val="350"/>
        </w:trPr>
        <w:tc>
          <w:tcPr>
            <w:tcW w:type="dxa" w:w="12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4" w:lineRule="exact" w:before="584" w:after="0"/>
              <w:ind w:left="0" w:right="10" w:firstLine="0"/>
              <w:jc w:val="right"/>
            </w:pPr>
            <w:r>
              <w:rPr>
                <w:rFonts w:ascii="TimesNewRoman,Italic" w:hAnsi="TimesNewRoman,Italic" w:eastAsia="TimesNewRoman,Italic"/>
                <w:b w:val="0"/>
                <w:i/>
                <w:color w:val="000000"/>
                <w:sz w:val="24"/>
              </w:rPr>
              <w:t xml:space="preserve">k A </w:t>
            </w:r>
            <w:r>
              <w:rPr>
                <w:rFonts w:ascii="Symbol" w:hAnsi="Symbol" w:eastAsia="Symbol"/>
                <w:b w:val="0"/>
                <w:i w:val="0"/>
                <w:color w:val="000000"/>
                <w:sz w:val="27"/>
              </w:rPr>
              <w:t>( )</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778" w:after="0"/>
              <w:ind w:left="0" w:right="0" w:firstLine="0"/>
              <w:jc w:val="center"/>
            </w:pPr>
            <w:r>
              <w:rPr>
                <w:rFonts w:ascii="Symbol" w:hAnsi="Symbol" w:eastAsia="Symbol"/>
                <w:b w:val="0"/>
                <w:i w:val="0"/>
                <w:color w:val="000000"/>
                <w:sz w:val="24"/>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6" w:lineRule="exact" w:before="716" w:after="0"/>
              <w:ind w:left="0" w:right="0" w:firstLine="0"/>
              <w:jc w:val="center"/>
            </w:pPr>
            <w:r>
              <w:rPr>
                <w:w w:val="98.54107584272113"/>
                <w:rFonts w:ascii="Symbol" w:hAnsi="Symbol" w:eastAsia="Symbol"/>
                <w:b w:val="0"/>
                <w:i w:val="0"/>
                <w:color w:val="000000"/>
                <w:sz w:val="28"/>
              </w:rPr>
              <w:t>[</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6" w:after="0"/>
              <w:ind w:left="10" w:right="0" w:firstLine="0"/>
              <w:jc w:val="left"/>
            </w:pPr>
            <w:r>
              <w:rPr>
                <w:rFonts w:ascii="TimesNewRoman" w:hAnsi="TimesNewRoman" w:eastAsia="TimesNewRoman"/>
                <w:b w:val="0"/>
                <w:i w:val="0"/>
                <w:color w:val="000000"/>
                <w:sz w:val="24"/>
              </w:rPr>
              <w:t>0.095</w:t>
            </w:r>
          </w:p>
        </w:tc>
        <w:tc>
          <w:tcPr>
            <w:tcW w:type="dxa" w:w="6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6" w:after="0"/>
              <w:ind w:left="4" w:right="0" w:firstLine="0"/>
              <w:jc w:val="left"/>
            </w:pPr>
            <w:r>
              <w:rPr>
                <w:rFonts w:ascii="TimesNewRoman" w:hAnsi="TimesNewRoman" w:eastAsia="TimesNewRoman"/>
                <w:b w:val="0"/>
                <w:i w:val="0"/>
                <w:color w:val="000000"/>
                <w:sz w:val="24"/>
              </w:rPr>
              <w:t>0.065</w:t>
            </w:r>
          </w:p>
        </w:tc>
        <w:tc>
          <w:tcPr>
            <w:tcW w:type="dxa" w:w="7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6" w:after="0"/>
              <w:ind w:left="0" w:right="0" w:firstLine="0"/>
              <w:jc w:val="center"/>
            </w:pPr>
            <w:r>
              <w:rPr>
                <w:rFonts w:ascii="TimesNewRoman" w:hAnsi="TimesNewRoman" w:eastAsia="TimesNewRoman"/>
                <w:b w:val="0"/>
                <w:i w:val="0"/>
                <w:color w:val="000000"/>
                <w:sz w:val="24"/>
              </w:rPr>
              <w:t>0.261</w:t>
            </w:r>
          </w:p>
        </w:tc>
        <w:tc>
          <w:tcPr>
            <w:tcW w:type="dxa" w:w="7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auto" w:before="806" w:after="0"/>
              <w:ind w:left="0" w:right="0" w:firstLine="0"/>
              <w:jc w:val="center"/>
            </w:pPr>
            <w:r>
              <w:rPr>
                <w:rFonts w:ascii="TimesNewRoman" w:hAnsi="TimesNewRoman" w:eastAsia="TimesNewRoman"/>
                <w:b w:val="0"/>
                <w:i w:val="0"/>
                <w:color w:val="000000"/>
                <w:sz w:val="24"/>
              </w:rPr>
              <w:t>0.166</w:t>
            </w:r>
          </w:p>
        </w:tc>
        <w:tc>
          <w:tcPr>
            <w:tcW w:type="dxa" w:w="7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6" w:lineRule="exact" w:before="566" w:after="0"/>
              <w:ind w:left="122" w:right="0" w:firstLine="0"/>
              <w:jc w:val="left"/>
            </w:pPr>
            <w:r>
              <w:rPr>
                <w:rFonts w:ascii="TimesNewRoman" w:hAnsi="TimesNewRoman" w:eastAsia="TimesNewRoman"/>
                <w:b w:val="0"/>
                <w:i w:val="0"/>
                <w:color w:val="000000"/>
                <w:sz w:val="24"/>
              </w:rPr>
              <w:t xml:space="preserve">0.413 </w:t>
            </w:r>
            <w:r>
              <w:rPr>
                <w:w w:val="98.54107584272113"/>
                <w:rFonts w:ascii="Symbol" w:hAnsi="Symbol" w:eastAsia="Symbol"/>
                <w:b w:val="0"/>
                <w:i w:val="0"/>
                <w:color w:val="000000"/>
                <w:sz w:val="28"/>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778" w:after="0"/>
              <w:ind w:left="0" w:right="0" w:firstLine="0"/>
              <w:jc w:val="center"/>
            </w:pPr>
            <w:r>
              <w:rPr>
                <w:rFonts w:ascii="Symbol" w:hAnsi="Symbol" w:eastAsia="Symbol"/>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134" w:after="0"/>
              <w:ind w:left="36" w:right="0" w:firstLine="0"/>
              <w:jc w:val="both"/>
            </w:pP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r>
              <w:rPr>
                <w:rFonts w:ascii="Symbol" w:hAnsi="Symbol" w:eastAsia="Symbol"/>
                <w:b w:val="0"/>
                <w:i w:val="0"/>
                <w:color w:val="000000"/>
                <w:sz w:val="24"/>
              </w:rPr>
              <w:t></w:t>
            </w:r>
          </w:p>
        </w:tc>
        <w:tc>
          <w:tcPr>
            <w:tcW w:type="dxa" w:w="680"/>
            <w:vMerge w:val="restart"/>
            <w:tcBorders/>
            <w:tcMar>
              <w:start w:w="0" w:type="dxa"/>
              <w:end w:w="0" w:type="dxa"/>
            </w:tcMar>
            <w:tcMar>
              <w:start w:w="0" w:type="dxa"/>
              <w:end w:w="0" w:type="dxa"/>
            </w:tcMar>
          </w:tcPr>
          <w:p>
            <w:pPr>
              <w:autoSpaceDN w:val="0"/>
              <w:autoSpaceDE w:val="0"/>
              <w:widowControl/>
              <w:spacing w:line="314" w:lineRule="exact" w:before="60" w:after="0"/>
              <w:ind w:left="2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0.57</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6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0.42</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6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0.22</w:t>
            </w:r>
          </w:p>
        </w:tc>
        <w:tc>
          <w:tcPr>
            <w:tcW w:type="dxa" w:w="780"/>
            <w:tcBorders/>
            <w:tcMar>
              <w:start w:w="0" w:type="dxa"/>
              <w:end w:w="0" w:type="dxa"/>
            </w:tcMar>
          </w:tcPr>
          <w:p>
            <w:pPr>
              <w:autoSpaceDN w:val="0"/>
              <w:autoSpaceDE w:val="0"/>
              <w:widowControl/>
              <w:spacing w:line="230" w:lineRule="auto" w:before="84" w:after="0"/>
              <w:ind w:left="0" w:right="0" w:firstLine="0"/>
              <w:jc w:val="center"/>
            </w:pPr>
            <w:r>
              <w:rPr>
                <w:rFonts w:ascii="TimesNewRoman" w:hAnsi="TimesNewRoman" w:eastAsia="TimesNewRoman"/>
                <w:b w:val="0"/>
                <w:i w:val="0"/>
                <w:color w:val="000000"/>
                <w:sz w:val="24"/>
              </w:rPr>
              <w:t>0.29</w:t>
            </w:r>
          </w:p>
        </w:tc>
        <w:tc>
          <w:tcPr>
            <w:tcW w:type="dxa" w:w="240"/>
            <w:vMerge w:val="restart"/>
            <w:tcBorders/>
            <w:tcMar>
              <w:start w:w="0" w:type="dxa"/>
              <w:end w:w="0" w:type="dxa"/>
            </w:tcMar>
            <w:tcMar>
              <w:start w:w="0" w:type="dxa"/>
              <w:end w:w="0" w:type="dxa"/>
            </w:tcMar>
          </w:tcPr>
          <w:p>
            <w:pPr>
              <w:autoSpaceDN w:val="0"/>
              <w:autoSpaceDE w:val="0"/>
              <w:widowControl/>
              <w:spacing w:line="314" w:lineRule="exact" w:before="60" w:after="0"/>
              <w:ind w:left="0" w:right="0" w:firstLine="0"/>
              <w:jc w:val="right"/>
            </w:pPr>
            <w:r>
              <w:rPr>
                <w:rFonts w:ascii="Symbol" w:hAnsi="Symbol" w:eastAsia="Symbol"/>
                <w:b w:val="0"/>
                <w:i w:val="0"/>
                <w:color w:val="000000"/>
                <w:sz w:val="24"/>
              </w:rPr>
              <w:t>−</w:t>
            </w:r>
          </w:p>
        </w:tc>
        <w:tc>
          <w:tcPr>
            <w:tcW w:type="dxa" w:w="420"/>
            <w:vMerge w:val="restart"/>
            <w:tcBorders/>
            <w:tcMar>
              <w:start w:w="0" w:type="dxa"/>
              <w:end w:w="0" w:type="dxa"/>
            </w:tcMar>
            <w:tcMar>
              <w:start w:w="0" w:type="dxa"/>
              <w:end w:w="0" w:type="dxa"/>
            </w:tcMar>
          </w:tcPr>
          <w:p>
            <w:pPr>
              <w:autoSpaceDN w:val="0"/>
              <w:autoSpaceDE w:val="0"/>
              <w:widowControl/>
              <w:spacing w:line="230" w:lineRule="auto" w:before="90" w:after="0"/>
              <w:ind w:left="0" w:right="0" w:firstLine="0"/>
              <w:jc w:val="center"/>
            </w:pPr>
            <w:r>
              <w:rPr>
                <w:rFonts w:ascii="TimesNewRoman" w:hAnsi="TimesNewRoman" w:eastAsia="TimesNewRoman"/>
                <w:b w:val="0"/>
                <w:i w:val="0"/>
                <w:color w:val="000000"/>
                <w:sz w:val="24"/>
              </w:rPr>
              <w:t>0.26</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134" w:after="0"/>
              <w:ind w:left="20" w:right="88" w:firstLine="0"/>
              <w:jc w:val="both"/>
            </w:pP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br/>
            </w:r>
            <w:r>
              <w:rPr>
                <w:rFonts w:ascii="Symbol" w:hAnsi="Symbol" w:eastAsia="Symbol"/>
                <w:b w:val="0"/>
                <w:i w:val="0"/>
                <w:color w:val="000000"/>
                <w:sz w:val="24"/>
              </w:rPr>
              <w:t></w:t>
            </w:r>
            <w:r>
              <w:rPr>
                <w:rFonts w:ascii="Symbol" w:hAnsi="Symbol" w:eastAsia="Symbol"/>
                <w:b w:val="0"/>
                <w:i w:val="0"/>
                <w:color w:val="000000"/>
                <w:sz w:val="24"/>
              </w:rPr>
              <w:t></w:t>
            </w:r>
          </w:p>
        </w:tc>
      </w:tr>
      <w:tr>
        <w:trPr>
          <w:trHeight w:hRule="exact" w:val="48"/>
        </w:trPr>
        <w:tc>
          <w:tcPr>
            <w:tcW w:type="dxa" w:w="816"/>
            <w:gridSpan w:val="2"/>
            <w:vMerge/>
            <w:tcBorders/>
          </w:tcPr>
          <w:p/>
        </w:tc>
        <w:tc>
          <w:tcPr>
            <w:tcW w:type="dxa" w:w="408"/>
            <w:vMerge/>
            <w:tcBorders/>
          </w:tcPr>
          <w:p/>
        </w:tc>
        <w:tc>
          <w:tcPr>
            <w:tcW w:type="dxa" w:w="408"/>
            <w:vMerge/>
            <w:tcBorders/>
          </w:tcPr>
          <w:p/>
        </w:tc>
        <w:tc>
          <w:tcPr>
            <w:tcW w:type="dxa" w:w="408"/>
            <w:vMerge/>
            <w:tcBorders/>
          </w:tcPr>
          <w:p/>
        </w:tc>
        <w:tc>
          <w:tcPr>
            <w:tcW w:type="dxa" w:w="1224"/>
            <w:gridSpan w:val="3"/>
            <w:vMerge/>
            <w:tcBorders/>
          </w:tcPr>
          <w:p/>
        </w:tc>
        <w:tc>
          <w:tcPr>
            <w:tcW w:type="dxa" w:w="1224"/>
            <w:gridSpan w:val="3"/>
            <w:vMerge/>
            <w:tcBorders/>
          </w:tcPr>
          <w:p/>
        </w:tc>
        <w:tc>
          <w:tcPr>
            <w:tcW w:type="dxa" w:w="816"/>
            <w:gridSpan w:val="2"/>
            <w:vMerge/>
            <w:tcBorders/>
          </w:tcPr>
          <w:p/>
        </w:tc>
        <w:tc>
          <w:tcPr>
            <w:tcW w:type="dxa" w:w="408"/>
            <w:vMerge/>
            <w:tcBorders/>
          </w:tcPr>
          <w:p/>
        </w:tc>
        <w:tc>
          <w:tcPr>
            <w:tcW w:type="dxa" w:w="408"/>
            <w:vMerge/>
            <w:tcBorders/>
          </w:tcPr>
          <w:p/>
        </w:tc>
        <w:tc>
          <w:tcPr>
            <w:tcW w:type="dxa" w:w="408"/>
            <w:vMerge/>
            <w:tcBorders/>
          </w:tcPr>
          <w:p/>
        </w:tc>
        <w:tc>
          <w:tcPr>
            <w:tcW w:type="dxa" w:w="408"/>
            <w:vMerge/>
            <w:tcBorders/>
          </w:tcPr>
          <w:p/>
        </w:tc>
        <w:tc>
          <w:tcPr>
            <w:tcW w:type="dxa" w:w="816"/>
            <w:gridSpan w:val="2"/>
            <w:vMerge/>
            <w:tcBorders/>
          </w:tcPr>
          <w:p/>
        </w:tc>
        <w:tc>
          <w:tcPr>
            <w:tcW w:type="dxa" w:w="816"/>
            <w:gridSpan w:val="2"/>
            <w:vMerge/>
            <w:tcBorders/>
          </w:tcPr>
          <w:p/>
        </w:tc>
        <w:tc>
          <w:tcPr>
            <w:tcW w:type="dxa" w:w="780"/>
            <w:vMerge w:val="restart"/>
            <w:tcBorders/>
            <w:tcMar>
              <w:start w:w="0" w:type="dxa"/>
              <w:end w:w="0" w:type="dxa"/>
            </w:tcMar>
            <w:tcMar>
              <w:start w:w="0" w:type="dxa"/>
              <w:end w:w="0" w:type="dxa"/>
            </w:tcMar>
          </w:tcPr>
          <w:p>
            <w:pPr>
              <w:autoSpaceDN w:val="0"/>
              <w:autoSpaceDE w:val="0"/>
              <w:widowControl/>
              <w:spacing w:line="230" w:lineRule="auto" w:before="94" w:after="0"/>
              <w:ind w:left="0" w:right="0" w:firstLine="0"/>
              <w:jc w:val="center"/>
            </w:pPr>
            <w:r>
              <w:rPr>
                <w:rFonts w:ascii="TimesNewRoman" w:hAnsi="TimesNewRoman" w:eastAsia="TimesNewRoman"/>
                <w:b w:val="0"/>
                <w:i w:val="0"/>
                <w:color w:val="000000"/>
                <w:sz w:val="24"/>
              </w:rPr>
              <w:t>0.11</w:t>
            </w:r>
          </w:p>
        </w:tc>
        <w:tc>
          <w:tcPr>
            <w:tcW w:type="dxa" w:w="408"/>
            <w:vMerge/>
            <w:tcBorders/>
          </w:tcPr>
          <w:p/>
        </w:tc>
        <w:tc>
          <w:tcPr>
            <w:tcW w:type="dxa" w:w="408"/>
            <w:vMerge/>
            <w:tcBorders/>
          </w:tcPr>
          <w:p/>
        </w:tc>
        <w:tc>
          <w:tcPr>
            <w:tcW w:type="dxa" w:w="408"/>
            <w:vMerge/>
            <w:tcBorders/>
          </w:tcPr>
          <w:p/>
        </w:tc>
      </w:tr>
      <w:tr>
        <w:trPr>
          <w:trHeight w:hRule="exact" w:val="312"/>
        </w:trPr>
        <w:tc>
          <w:tcPr>
            <w:tcW w:type="dxa" w:w="816"/>
            <w:gridSpan w:val="2"/>
            <w:vMerge/>
            <w:tcBorders/>
          </w:tcPr>
          <w:p/>
        </w:tc>
        <w:tc>
          <w:tcPr>
            <w:tcW w:type="dxa" w:w="408"/>
            <w:vMerge/>
            <w:tcBorders/>
          </w:tcPr>
          <w:p/>
        </w:tc>
        <w:tc>
          <w:tcPr>
            <w:tcW w:type="dxa" w:w="408"/>
            <w:vMerge/>
            <w:tcBorders/>
          </w:tcPr>
          <w:p/>
        </w:tc>
        <w:tc>
          <w:tcPr>
            <w:tcW w:type="dxa" w:w="408"/>
            <w:vMerge/>
            <w:tcBorders/>
          </w:tcPr>
          <w:p/>
        </w:tc>
        <w:tc>
          <w:tcPr>
            <w:tcW w:type="dxa" w:w="1224"/>
            <w:gridSpan w:val="3"/>
            <w:vMerge/>
            <w:tcBorders/>
          </w:tcPr>
          <w:p/>
        </w:tc>
        <w:tc>
          <w:tcPr>
            <w:tcW w:type="dxa" w:w="1224"/>
            <w:gridSpan w:val="3"/>
            <w:vMerge/>
            <w:tcBorders/>
          </w:tcPr>
          <w:p/>
        </w:tc>
        <w:tc>
          <w:tcPr>
            <w:tcW w:type="dxa" w:w="816"/>
            <w:gridSpan w:val="2"/>
            <w:vMerge/>
            <w:tcBorders/>
          </w:tcPr>
          <w:p/>
        </w:tc>
        <w:tc>
          <w:tcPr>
            <w:tcW w:type="dxa" w:w="408"/>
            <w:vMerge/>
            <w:tcBorders/>
          </w:tcPr>
          <w:p/>
        </w:tc>
        <w:tc>
          <w:tcPr>
            <w:tcW w:type="dxa" w:w="408"/>
            <w:vMerge/>
            <w:tcBorders/>
          </w:tcPr>
          <w:p/>
        </w:tc>
        <w:tc>
          <w:tcPr>
            <w:tcW w:type="dxa" w:w="408"/>
            <w:vMerge/>
            <w:tcBorders/>
          </w:tcPr>
          <w:p/>
        </w:tc>
        <w:tc>
          <w:tcPr>
            <w:tcW w:type="dxa" w:w="680"/>
            <w:vMerge w:val="restart"/>
            <w:tcBorders/>
            <w:tcMar>
              <w:start w:w="0" w:type="dxa"/>
              <w:end w:w="0" w:type="dxa"/>
            </w:tcMar>
            <w:tcMar>
              <w:start w:w="0" w:type="dxa"/>
              <w:end w:w="0" w:type="dxa"/>
            </w:tcMar>
          </w:tcPr>
          <w:p>
            <w:pPr>
              <w:autoSpaceDN w:val="0"/>
              <w:autoSpaceDE w:val="0"/>
              <w:widowControl/>
              <w:spacing w:line="314" w:lineRule="exact" w:before="22" w:after="0"/>
              <w:ind w:left="2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0.47</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2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0.27</w:t>
            </w:r>
          </w:p>
        </w:tc>
        <w:tc>
          <w:tcPr>
            <w:tcW w:type="dxa" w:w="240"/>
            <w:vMerge w:val="restart"/>
            <w:tcBorders/>
            <w:tcMar>
              <w:start w:w="0" w:type="dxa"/>
              <w:end w:w="0" w:type="dxa"/>
            </w:tcMar>
            <w:tcMar>
              <w:start w:w="0" w:type="dxa"/>
              <w:end w:w="0" w:type="dxa"/>
            </w:tcMar>
          </w:tcPr>
          <w:p>
            <w:pPr>
              <w:autoSpaceDN w:val="0"/>
              <w:autoSpaceDE w:val="0"/>
              <w:widowControl/>
              <w:spacing w:line="314" w:lineRule="exact" w:before="22" w:after="0"/>
              <w:ind w:left="0" w:right="0" w:firstLine="0"/>
              <w:jc w:val="right"/>
            </w:pPr>
            <w:r>
              <w:rPr>
                <w:rFonts w:ascii="Symbol" w:hAnsi="Symbol" w:eastAsia="Symbol"/>
                <w:b w:val="0"/>
                <w:i w:val="0"/>
                <w:color w:val="000000"/>
                <w:sz w:val="24"/>
              </w:rPr>
              <w:t>−</w:t>
            </w:r>
          </w:p>
        </w:tc>
        <w:tc>
          <w:tcPr>
            <w:tcW w:type="dxa" w:w="540"/>
            <w:vMerge w:val="restart"/>
            <w:tcBorders/>
            <w:tcMar>
              <w:start w:w="0" w:type="dxa"/>
              <w:end w:w="0" w:type="dxa"/>
            </w:tcMar>
            <w:tcMar>
              <w:start w:w="0" w:type="dxa"/>
              <w:end w:w="0" w:type="dxa"/>
            </w:tcMar>
          </w:tcPr>
          <w:p>
            <w:pPr>
              <w:autoSpaceDN w:val="0"/>
              <w:autoSpaceDE w:val="0"/>
              <w:widowControl/>
              <w:spacing w:line="230" w:lineRule="auto" w:before="52" w:after="0"/>
              <w:ind w:left="14" w:right="0" w:firstLine="0"/>
              <w:jc w:val="left"/>
            </w:pPr>
            <w:r>
              <w:rPr>
                <w:rFonts w:ascii="TimesNewRoman" w:hAnsi="TimesNewRoman" w:eastAsia="TimesNewRoman"/>
                <w:b w:val="0"/>
                <w:i w:val="0"/>
                <w:color w:val="000000"/>
                <w:sz w:val="24"/>
              </w:rPr>
              <w:t>0.02</w:t>
            </w:r>
          </w:p>
        </w:tc>
        <w:tc>
          <w:tcPr>
            <w:tcW w:type="dxa" w:w="408"/>
            <w:vMerge/>
            <w:tcBorders/>
          </w:tcPr>
          <w:p/>
        </w:tc>
        <w:tc>
          <w:tcPr>
            <w:tcW w:type="dxa" w:w="6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22" w:after="0"/>
              <w:ind w:left="12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0.32</w:t>
            </w:r>
          </w:p>
        </w:tc>
        <w:tc>
          <w:tcPr>
            <w:tcW w:type="dxa" w:w="408"/>
            <w:vMerge/>
            <w:tcBorders/>
          </w:tcPr>
          <w:p/>
        </w:tc>
      </w:tr>
      <w:tr>
        <w:trPr>
          <w:trHeight w:hRule="exact" w:val="48"/>
        </w:trPr>
        <w:tc>
          <w:tcPr>
            <w:tcW w:type="dxa" w:w="816"/>
            <w:gridSpan w:val="2"/>
            <w:vMerge/>
            <w:tcBorders/>
          </w:tcPr>
          <w:p/>
        </w:tc>
        <w:tc>
          <w:tcPr>
            <w:tcW w:type="dxa" w:w="408"/>
            <w:vMerge/>
            <w:tcBorders/>
          </w:tcPr>
          <w:p/>
        </w:tc>
        <w:tc>
          <w:tcPr>
            <w:tcW w:type="dxa" w:w="408"/>
            <w:vMerge/>
            <w:tcBorders/>
          </w:tcPr>
          <w:p/>
        </w:tc>
        <w:tc>
          <w:tcPr>
            <w:tcW w:type="dxa" w:w="408"/>
            <w:vMerge/>
            <w:tcBorders/>
          </w:tcPr>
          <w:p/>
        </w:tc>
        <w:tc>
          <w:tcPr>
            <w:tcW w:type="dxa" w:w="1224"/>
            <w:gridSpan w:val="3"/>
            <w:vMerge/>
            <w:tcBorders/>
          </w:tcPr>
          <w:p/>
        </w:tc>
        <w:tc>
          <w:tcPr>
            <w:tcW w:type="dxa" w:w="1224"/>
            <w:gridSpan w:val="3"/>
            <w:vMerge/>
            <w:tcBorders/>
          </w:tcPr>
          <w:p/>
        </w:tc>
        <w:tc>
          <w:tcPr>
            <w:tcW w:type="dxa" w:w="816"/>
            <w:gridSpan w:val="2"/>
            <w:vMerge/>
            <w:tcBorders/>
          </w:tcPr>
          <w:p/>
        </w:tc>
        <w:tc>
          <w:tcPr>
            <w:tcW w:type="dxa" w:w="408"/>
            <w:vMerge/>
            <w:tcBorders/>
          </w:tcPr>
          <w:p/>
        </w:tc>
        <w:tc>
          <w:tcPr>
            <w:tcW w:type="dxa" w:w="408"/>
            <w:vMerge/>
            <w:tcBorders/>
          </w:tcPr>
          <w:p/>
        </w:tc>
        <w:tc>
          <w:tcPr>
            <w:tcW w:type="dxa" w:w="408"/>
            <w:vMerge/>
            <w:tcBorders/>
          </w:tcPr>
          <w:p/>
        </w:tc>
        <w:tc>
          <w:tcPr>
            <w:tcW w:type="dxa" w:w="408"/>
            <w:vMerge/>
            <w:tcBorders/>
          </w:tcPr>
          <w:p/>
        </w:tc>
        <w:tc>
          <w:tcPr>
            <w:tcW w:type="dxa" w:w="816"/>
            <w:gridSpan w:val="2"/>
            <w:vMerge/>
            <w:tcBorders/>
          </w:tcPr>
          <w:p/>
        </w:tc>
        <w:tc>
          <w:tcPr>
            <w:tcW w:type="dxa" w:w="408"/>
            <w:vMerge/>
            <w:tcBorders/>
          </w:tcPr>
          <w:p/>
        </w:tc>
        <w:tc>
          <w:tcPr>
            <w:tcW w:type="dxa" w:w="408"/>
            <w:vMerge/>
            <w:tcBorders/>
          </w:tcPr>
          <w:p/>
        </w:tc>
        <w:tc>
          <w:tcPr>
            <w:tcW w:type="dxa" w:w="780"/>
            <w:vMerge w:val="restart"/>
            <w:tcBorders/>
            <w:tcMar>
              <w:start w:w="0" w:type="dxa"/>
              <w:end w:w="0" w:type="dxa"/>
            </w:tcMar>
            <w:tcMar>
              <w:start w:w="0" w:type="dxa"/>
              <w:end w:w="0" w:type="dxa"/>
            </w:tcMar>
          </w:tcPr>
          <w:p>
            <w:pPr>
              <w:autoSpaceDN w:val="0"/>
              <w:autoSpaceDE w:val="0"/>
              <w:widowControl/>
              <w:spacing w:line="230" w:lineRule="auto" w:before="100" w:after="0"/>
              <w:ind w:left="0" w:right="0" w:firstLine="0"/>
              <w:jc w:val="center"/>
            </w:pPr>
            <w:r>
              <w:rPr>
                <w:rFonts w:ascii="TimesNewRoman" w:hAnsi="TimesNewRoman" w:eastAsia="TimesNewRoman"/>
                <w:b w:val="0"/>
                <w:i w:val="0"/>
                <w:color w:val="000000"/>
                <w:sz w:val="24"/>
              </w:rPr>
              <w:t>0.02</w:t>
            </w:r>
          </w:p>
        </w:tc>
        <w:tc>
          <w:tcPr>
            <w:tcW w:type="dxa" w:w="816"/>
            <w:gridSpan w:val="2"/>
            <w:vMerge/>
            <w:tcBorders/>
          </w:tcPr>
          <w:p/>
        </w:tc>
        <w:tc>
          <w:tcPr>
            <w:tcW w:type="dxa" w:w="408"/>
            <w:vMerge/>
            <w:tcBorders/>
          </w:tcPr>
          <w:p/>
        </w:tc>
      </w:tr>
      <w:tr>
        <w:trPr>
          <w:trHeight w:hRule="exact" w:val="352"/>
        </w:trPr>
        <w:tc>
          <w:tcPr>
            <w:tcW w:type="dxa" w:w="816"/>
            <w:gridSpan w:val="2"/>
            <w:vMerge/>
            <w:tcBorders/>
          </w:tcPr>
          <w:p/>
        </w:tc>
        <w:tc>
          <w:tcPr>
            <w:tcW w:type="dxa" w:w="408"/>
            <w:vMerge/>
            <w:tcBorders/>
          </w:tcPr>
          <w:p/>
        </w:tc>
        <w:tc>
          <w:tcPr>
            <w:tcW w:type="dxa" w:w="408"/>
            <w:vMerge/>
            <w:tcBorders/>
          </w:tcPr>
          <w:p/>
        </w:tc>
        <w:tc>
          <w:tcPr>
            <w:tcW w:type="dxa" w:w="408"/>
            <w:vMerge/>
            <w:tcBorders/>
          </w:tcPr>
          <w:p/>
        </w:tc>
        <w:tc>
          <w:tcPr>
            <w:tcW w:type="dxa" w:w="1224"/>
            <w:gridSpan w:val="3"/>
            <w:vMerge/>
            <w:tcBorders/>
          </w:tcPr>
          <w:p/>
        </w:tc>
        <w:tc>
          <w:tcPr>
            <w:tcW w:type="dxa" w:w="1224"/>
            <w:gridSpan w:val="3"/>
            <w:vMerge/>
            <w:tcBorders/>
          </w:tcPr>
          <w:p/>
        </w:tc>
        <w:tc>
          <w:tcPr>
            <w:tcW w:type="dxa" w:w="816"/>
            <w:gridSpan w:val="2"/>
            <w:vMerge/>
            <w:tcBorders/>
          </w:tcPr>
          <w:p/>
        </w:tc>
        <w:tc>
          <w:tcPr>
            <w:tcW w:type="dxa" w:w="408"/>
            <w:vMerge/>
            <w:tcBorders/>
          </w:tcPr>
          <w:p/>
        </w:tc>
        <w:tc>
          <w:tcPr>
            <w:tcW w:type="dxa" w:w="408"/>
            <w:vMerge/>
            <w:tcBorders/>
          </w:tcPr>
          <w:p/>
        </w:tc>
        <w:tc>
          <w:tcPr>
            <w:tcW w:type="dxa" w:w="408"/>
            <w:vMerge/>
            <w:tcBorders/>
          </w:tcPr>
          <w:p/>
        </w:tc>
        <w:tc>
          <w:tcPr>
            <w:tcW w:type="dxa" w:w="680"/>
            <w:tcBorders/>
            <w:tcMar>
              <w:start w:w="0" w:type="dxa"/>
              <w:end w:w="0" w:type="dxa"/>
            </w:tcMar>
          </w:tcPr>
          <w:p>
            <w:pPr>
              <w:autoSpaceDN w:val="0"/>
              <w:autoSpaceDE w:val="0"/>
              <w:widowControl/>
              <w:spacing w:line="314" w:lineRule="exact" w:before="22" w:after="0"/>
              <w:ind w:left="20"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0.62</w:t>
            </w:r>
          </w:p>
        </w:tc>
        <w:tc>
          <w:tcPr>
            <w:tcW w:type="dxa" w:w="240"/>
            <w:tcBorders/>
            <w:tcMar>
              <w:start w:w="0" w:type="dxa"/>
              <w:end w:w="0" w:type="dxa"/>
            </w:tcMar>
          </w:tcPr>
          <w:p>
            <w:pPr>
              <w:autoSpaceDN w:val="0"/>
              <w:autoSpaceDE w:val="0"/>
              <w:widowControl/>
              <w:spacing w:line="314" w:lineRule="exact" w:before="22" w:after="0"/>
              <w:ind w:left="0" w:right="0" w:firstLine="0"/>
              <w:jc w:val="right"/>
            </w:pPr>
            <w:r>
              <w:rPr>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0" w:lineRule="auto" w:before="52" w:after="0"/>
              <w:ind w:left="18" w:right="0" w:firstLine="0"/>
              <w:jc w:val="left"/>
            </w:pPr>
            <w:r>
              <w:rPr>
                <w:rFonts w:ascii="TimesNewRoman" w:hAnsi="TimesNewRoman" w:eastAsia="TimesNewRoman"/>
                <w:b w:val="0"/>
                <w:i w:val="0"/>
                <w:color w:val="000000"/>
                <w:sz w:val="24"/>
              </w:rPr>
              <w:t>0.45</w:t>
            </w:r>
          </w:p>
        </w:tc>
        <w:tc>
          <w:tcPr>
            <w:tcW w:type="dxa" w:w="780"/>
            <w:gridSpan w:val="2"/>
            <w:tcBorders/>
            <w:tcMar>
              <w:start w:w="0" w:type="dxa"/>
              <w:end w:w="0" w:type="dxa"/>
            </w:tcMar>
            <w:tcMar>
              <w:start w:w="0" w:type="dxa"/>
              <w:end w:w="0" w:type="dxa"/>
            </w:tcMar>
          </w:tcPr>
          <w:p>
            <w:pPr>
              <w:autoSpaceDN w:val="0"/>
              <w:autoSpaceDE w:val="0"/>
              <w:widowControl/>
              <w:spacing w:line="314" w:lineRule="exact" w:before="22"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0.27</w:t>
            </w:r>
          </w:p>
        </w:tc>
        <w:tc>
          <w:tcPr>
            <w:tcW w:type="dxa" w:w="408"/>
            <w:vMerge/>
            <w:tcBorders/>
          </w:tcPr>
          <w:p/>
        </w:tc>
        <w:tc>
          <w:tcPr>
            <w:tcW w:type="dxa" w:w="240"/>
            <w:tcBorders/>
            <w:tcMar>
              <w:start w:w="0" w:type="dxa"/>
              <w:end w:w="0" w:type="dxa"/>
            </w:tcMar>
          </w:tcPr>
          <w:p>
            <w:pPr>
              <w:autoSpaceDN w:val="0"/>
              <w:autoSpaceDE w:val="0"/>
              <w:widowControl/>
              <w:spacing w:line="314" w:lineRule="exact" w:before="22" w:after="0"/>
              <w:ind w:left="0" w:right="0" w:firstLine="0"/>
              <w:jc w:val="right"/>
            </w:pPr>
            <w:r>
              <w:rPr>
                <w:rFonts w:ascii="Symbol" w:hAnsi="Symbol" w:eastAsia="Symbol"/>
                <w:b w:val="0"/>
                <w:i w:val="0"/>
                <w:color w:val="000000"/>
                <w:sz w:val="24"/>
              </w:rPr>
              <w:t>−</w:t>
            </w:r>
          </w:p>
        </w:tc>
        <w:tc>
          <w:tcPr>
            <w:tcW w:type="dxa" w:w="420"/>
            <w:tcBorders/>
            <w:tcMar>
              <w:start w:w="0" w:type="dxa"/>
              <w:end w:w="0" w:type="dxa"/>
            </w:tcMar>
          </w:tcPr>
          <w:p>
            <w:pPr>
              <w:autoSpaceDN w:val="0"/>
              <w:autoSpaceDE w:val="0"/>
              <w:widowControl/>
              <w:spacing w:line="230" w:lineRule="auto" w:before="52" w:after="0"/>
              <w:ind w:left="0" w:right="0" w:firstLine="0"/>
              <w:jc w:val="center"/>
            </w:pPr>
            <w:r>
              <w:rPr>
                <w:rFonts w:ascii="TimesNewRoman" w:hAnsi="TimesNewRoman" w:eastAsia="TimesNewRoman"/>
                <w:b w:val="0"/>
                <w:i w:val="0"/>
                <w:color w:val="000000"/>
                <w:sz w:val="24"/>
              </w:rPr>
              <w:t>0.20</w:t>
            </w:r>
          </w:p>
        </w:tc>
        <w:tc>
          <w:tcPr>
            <w:tcW w:type="dxa" w:w="408"/>
            <w:vMerge/>
            <w:tcBorders/>
          </w:tcPr>
          <w:p/>
        </w:tc>
      </w:tr>
      <w:tr>
        <w:trPr>
          <w:trHeight w:hRule="exact" w:val="376"/>
        </w:trPr>
        <w:tc>
          <w:tcPr>
            <w:tcW w:type="dxa" w:w="816"/>
            <w:gridSpan w:val="2"/>
            <w:vMerge/>
            <w:tcBorders/>
          </w:tcPr>
          <w:p/>
        </w:tc>
        <w:tc>
          <w:tcPr>
            <w:tcW w:type="dxa" w:w="408"/>
            <w:vMerge/>
            <w:tcBorders/>
          </w:tcPr>
          <w:p/>
        </w:tc>
        <w:tc>
          <w:tcPr>
            <w:tcW w:type="dxa" w:w="408"/>
            <w:vMerge/>
            <w:tcBorders/>
          </w:tcPr>
          <w:p/>
        </w:tc>
        <w:tc>
          <w:tcPr>
            <w:tcW w:type="dxa" w:w="408"/>
            <w:vMerge/>
            <w:tcBorders/>
          </w:tcPr>
          <w:p/>
        </w:tc>
        <w:tc>
          <w:tcPr>
            <w:tcW w:type="dxa" w:w="1224"/>
            <w:gridSpan w:val="3"/>
            <w:vMerge/>
            <w:tcBorders/>
          </w:tcPr>
          <w:p/>
        </w:tc>
        <w:tc>
          <w:tcPr>
            <w:tcW w:type="dxa" w:w="1224"/>
            <w:gridSpan w:val="3"/>
            <w:vMerge/>
            <w:tcBorders/>
          </w:tcPr>
          <w:p/>
        </w:tc>
        <w:tc>
          <w:tcPr>
            <w:tcW w:type="dxa" w:w="816"/>
            <w:gridSpan w:val="2"/>
            <w:vMerge/>
            <w:tcBorders/>
          </w:tcPr>
          <w:p/>
        </w:tc>
        <w:tc>
          <w:tcPr>
            <w:tcW w:type="dxa" w:w="408"/>
            <w:vMerge/>
            <w:tcBorders/>
          </w:tcPr>
          <w:p/>
        </w:tc>
        <w:tc>
          <w:tcPr>
            <w:tcW w:type="dxa" w:w="408"/>
            <w:vMerge/>
            <w:tcBorders/>
          </w:tcPr>
          <w:p/>
        </w:tc>
        <w:tc>
          <w:tcPr>
            <w:tcW w:type="dxa" w:w="408"/>
            <w:vMerge/>
            <w:tcBorders/>
          </w:tcPr>
          <w:p/>
        </w:tc>
        <w:tc>
          <w:tcPr>
            <w:tcW w:type="dxa" w:w="680"/>
            <w:tcBorders/>
            <w:tcMar>
              <w:start w:w="0" w:type="dxa"/>
              <w:end w:w="0" w:type="dxa"/>
            </w:tcMar>
          </w:tcPr>
          <w:p>
            <w:pPr>
              <w:autoSpaceDN w:val="0"/>
              <w:autoSpaceDE w:val="0"/>
              <w:widowControl/>
              <w:spacing w:line="314" w:lineRule="exact" w:before="30" w:after="0"/>
              <w:ind w:left="22"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0.78</w:t>
            </w:r>
          </w:p>
        </w:tc>
        <w:tc>
          <w:tcPr>
            <w:tcW w:type="dxa" w:w="780"/>
            <w:gridSpan w:val="2"/>
            <w:tcBorders/>
            <w:tcMar>
              <w:start w:w="0" w:type="dxa"/>
              <w:end w:w="0" w:type="dxa"/>
            </w:tcMar>
            <w:tcMar>
              <w:start w:w="0" w:type="dxa"/>
              <w:end w:w="0" w:type="dxa"/>
            </w:tcMar>
          </w:tcPr>
          <w:p>
            <w:pPr>
              <w:autoSpaceDN w:val="0"/>
              <w:autoSpaceDE w:val="0"/>
              <w:widowControl/>
              <w:spacing w:line="314" w:lineRule="exact" w:before="3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0.70</w:t>
            </w:r>
          </w:p>
        </w:tc>
        <w:tc>
          <w:tcPr>
            <w:tcW w:type="dxa" w:w="240"/>
            <w:tcBorders/>
            <w:tcMar>
              <w:start w:w="0" w:type="dxa"/>
              <w:end w:w="0" w:type="dxa"/>
            </w:tcMar>
          </w:tcPr>
          <w:p>
            <w:pPr>
              <w:autoSpaceDN w:val="0"/>
              <w:autoSpaceDE w:val="0"/>
              <w:widowControl/>
              <w:spacing w:line="314" w:lineRule="exact" w:before="30" w:after="0"/>
              <w:ind w:left="0" w:right="0" w:firstLine="0"/>
              <w:jc w:val="right"/>
            </w:pPr>
            <w:r>
              <w:rPr>
                <w:rFonts w:ascii="Symbol" w:hAnsi="Symbol" w:eastAsia="Symbol"/>
                <w:b w:val="0"/>
                <w:i w:val="0"/>
                <w:color w:val="000000"/>
                <w:sz w:val="24"/>
              </w:rPr>
              <w:t>−</w:t>
            </w:r>
          </w:p>
        </w:tc>
        <w:tc>
          <w:tcPr>
            <w:tcW w:type="dxa" w:w="540"/>
            <w:tcBorders/>
            <w:tcMar>
              <w:start w:w="0" w:type="dxa"/>
              <w:end w:w="0" w:type="dxa"/>
            </w:tcMar>
          </w:tcPr>
          <w:p>
            <w:pPr>
              <w:autoSpaceDN w:val="0"/>
              <w:autoSpaceDE w:val="0"/>
              <w:widowControl/>
              <w:spacing w:line="230" w:lineRule="auto" w:before="60" w:after="0"/>
              <w:ind w:left="14" w:right="0" w:firstLine="0"/>
              <w:jc w:val="left"/>
            </w:pPr>
            <w:r>
              <w:rPr>
                <w:rFonts w:ascii="TimesNewRoman" w:hAnsi="TimesNewRoman" w:eastAsia="TimesNewRoman"/>
                <w:b w:val="0"/>
                <w:i w:val="0"/>
                <w:color w:val="000000"/>
                <w:sz w:val="24"/>
              </w:rPr>
              <w:t>0.60</w:t>
            </w:r>
          </w:p>
        </w:tc>
        <w:tc>
          <w:tcPr>
            <w:tcW w:type="dxa" w:w="780"/>
            <w:tcBorders/>
            <w:tcMar>
              <w:start w:w="0" w:type="dxa"/>
              <w:end w:w="0" w:type="dxa"/>
            </w:tcMar>
          </w:tcPr>
          <w:p>
            <w:pPr>
              <w:autoSpaceDN w:val="0"/>
              <w:autoSpaceDE w:val="0"/>
              <w:widowControl/>
              <w:spacing w:line="314" w:lineRule="exact" w:before="30"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0.19</w:t>
            </w:r>
          </w:p>
        </w:tc>
        <w:tc>
          <w:tcPr>
            <w:tcW w:type="dxa" w:w="660"/>
            <w:gridSpan w:val="2"/>
            <w:tcBorders/>
            <w:tcMar>
              <w:start w:w="0" w:type="dxa"/>
              <w:end w:w="0" w:type="dxa"/>
            </w:tcMar>
            <w:tcMar>
              <w:start w:w="0" w:type="dxa"/>
              <w:end w:w="0" w:type="dxa"/>
            </w:tcMar>
          </w:tcPr>
          <w:p>
            <w:pPr>
              <w:autoSpaceDN w:val="0"/>
              <w:autoSpaceDE w:val="0"/>
              <w:widowControl/>
              <w:spacing w:line="230" w:lineRule="auto" w:before="60" w:after="0"/>
              <w:ind w:left="0" w:right="54" w:firstLine="0"/>
              <w:jc w:val="right"/>
            </w:pPr>
            <w:r>
              <w:rPr>
                <w:rFonts w:ascii="TimesNewRoman" w:hAnsi="TimesNewRoman" w:eastAsia="TimesNewRoman"/>
                <w:b w:val="0"/>
                <w:i w:val="0"/>
                <w:color w:val="000000"/>
                <w:sz w:val="24"/>
              </w:rPr>
              <w:t>0.20</w:t>
            </w:r>
          </w:p>
        </w:tc>
        <w:tc>
          <w:tcPr>
            <w:tcW w:type="dxa" w:w="408"/>
            <w:vMerge/>
            <w:tcBorders/>
          </w:tcPr>
          <w:p/>
        </w:tc>
      </w:tr>
      <w:tr>
        <w:trPr>
          <w:trHeight w:hRule="exact" w:val="822"/>
        </w:trPr>
        <w:tc>
          <w:tcPr>
            <w:tcW w:type="dxa" w:w="1160"/>
            <w:tcBorders/>
            <w:tcMar>
              <w:start w:w="0" w:type="dxa"/>
              <w:end w:w="0" w:type="dxa"/>
            </w:tcMar>
          </w:tcPr>
          <w:p>
            <w:pPr>
              <w:autoSpaceDN w:val="0"/>
              <w:autoSpaceDE w:val="0"/>
              <w:widowControl/>
              <w:spacing w:line="416" w:lineRule="exact" w:before="242" w:after="0"/>
              <w:ind w:left="0" w:right="0" w:firstLine="0"/>
              <w:jc w:val="right"/>
            </w:pPr>
            <w:r>
              <w:rPr>
                <w:rFonts w:ascii="Symbol" w:hAnsi="Symbol" w:eastAsia="Symbol"/>
                <w:b w:val="0"/>
                <w:i w:val="0"/>
                <w:color w:val="000000"/>
                <w:sz w:val="24"/>
              </w:rPr>
              <w:t>= −</w:t>
            </w:r>
            <w:r>
              <w:rPr>
                <w:w w:val="98.54107584272113"/>
                <w:rFonts w:ascii="Symbol" w:hAnsi="Symbol" w:eastAsia="Symbol"/>
                <w:b w:val="0"/>
                <w:i w:val="0"/>
                <w:color w:val="000000"/>
                <w:sz w:val="28"/>
              </w:rPr>
              <w:t>[</w:t>
            </w:r>
          </w:p>
        </w:tc>
        <w:tc>
          <w:tcPr>
            <w:tcW w:type="dxa" w:w="420"/>
            <w:gridSpan w:val="3"/>
            <w:tcBorders/>
            <w:tcMar>
              <w:start w:w="0" w:type="dxa"/>
              <w:end w:w="0" w:type="dxa"/>
            </w:tcMar>
            <w:tcMar>
              <w:start w:w="0" w:type="dxa"/>
              <w:end w:w="0" w:type="dxa"/>
            </w:tcMar>
            <w:tcMar>
              <w:start w:w="0" w:type="dxa"/>
              <w:end w:w="0" w:type="dxa"/>
            </w:tcMar>
          </w:tcPr>
          <w:p>
            <w:pPr>
              <w:autoSpaceDN w:val="0"/>
              <w:autoSpaceDE w:val="0"/>
              <w:widowControl/>
              <w:spacing w:line="230" w:lineRule="auto" w:before="438" w:after="0"/>
              <w:ind w:left="0" w:right="0" w:firstLine="0"/>
              <w:jc w:val="center"/>
            </w:pP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.55</w:t>
            </w:r>
          </w:p>
        </w:tc>
        <w:tc>
          <w:tcPr>
            <w:tcW w:type="dxa" w:w="900"/>
            <w:gridSpan w:val="2"/>
            <w:tcBorders/>
            <w:tcMar>
              <w:start w:w="0" w:type="dxa"/>
              <w:end w:w="0" w:type="dxa"/>
            </w:tcMar>
            <w:tcMar>
              <w:start w:w="0" w:type="dxa"/>
              <w:end w:w="0" w:type="dxa"/>
            </w:tcMar>
          </w:tcPr>
          <w:p>
            <w:pPr>
              <w:autoSpaceDN w:val="0"/>
              <w:autoSpaceDE w:val="0"/>
              <w:widowControl/>
              <w:spacing w:line="312" w:lineRule="exact" w:before="410" w:after="0"/>
              <w:ind w:left="0" w:right="114" w:firstLine="0"/>
              <w:jc w:val="right"/>
            </w:pPr>
            <w:r>
              <w:rPr>
                <w:rFonts w:ascii="Symbol" w:hAnsi="Symbol" w:eastAsia="Symbol"/>
                <w:b w:val="0"/>
                <w:i w:val="0"/>
                <w:color w:val="000000"/>
                <w:sz w:val="24"/>
              </w:rPr>
              <w:t>−</w:t>
            </w:r>
            <w:r>
              <w:rPr>
                <w:rFonts w:ascii="TimesNewRoman" w:hAnsi="TimesNewRoman" w:eastAsia="TimesNewRoman"/>
                <w:b w:val="0"/>
                <w:i w:val="0"/>
                <w:color w:val="000000"/>
                <w:sz w:val="24"/>
              </w:rPr>
              <w:t>0.37</w:t>
            </w:r>
          </w:p>
        </w:tc>
        <w:tc>
          <w:tcPr>
            <w:tcW w:type="dxa" w:w="240"/>
            <w:tcBorders/>
            <w:tcMar>
              <w:start w:w="0" w:type="dxa"/>
              <w:end w:w="0" w:type="dxa"/>
            </w:tcMar>
          </w:tcPr>
          <w:p>
            <w:pPr>
              <w:autoSpaceDN w:val="0"/>
              <w:autoSpaceDE w:val="0"/>
              <w:widowControl/>
              <w:spacing w:line="312" w:lineRule="exact" w:before="410" w:after="0"/>
              <w:ind w:left="0" w:right="0" w:firstLine="0"/>
              <w:jc w:val="right"/>
            </w:pPr>
            <w:r>
              <w:rPr>
                <w:rFonts w:ascii="Symbol" w:hAnsi="Symbol" w:eastAsia="Symbol"/>
                <w:b w:val="0"/>
                <w:i w:val="0"/>
                <w:color w:val="000000"/>
                <w:sz w:val="24"/>
              </w:rPr>
              <w:t>−</w:t>
            </w:r>
          </w:p>
        </w:tc>
        <w:tc>
          <w:tcPr>
            <w:tcW w:type="dxa" w:w="540"/>
            <w:gridSpan w:val="2"/>
            <w:tcBorders/>
            <w:tcMar>
              <w:start w:w="0" w:type="dxa"/>
              <w:end w:w="0" w:type="dxa"/>
            </w:tcMar>
            <w:tcMar>
              <w:start w:w="0" w:type="dxa"/>
              <w:end w:w="0" w:type="dxa"/>
            </w:tcMar>
          </w:tcPr>
          <w:p>
            <w:pPr>
              <w:autoSpaceDN w:val="0"/>
              <w:autoSpaceDE w:val="0"/>
              <w:widowControl/>
              <w:spacing w:line="230" w:lineRule="auto" w:before="438" w:after="0"/>
              <w:ind w:left="8" w:right="0" w:firstLine="0"/>
              <w:jc w:val="left"/>
            </w:pPr>
            <w:r>
              <w:rPr>
                <w:rFonts w:ascii="TimesNewRoman" w:hAnsi="TimesNewRoman" w:eastAsia="TimesNewRoman"/>
                <w:b w:val="0"/>
                <w:i w:val="0"/>
                <w:color w:val="000000"/>
                <w:sz w:val="24"/>
              </w:rPr>
              <w:t>0.09</w:t>
            </w:r>
          </w:p>
        </w:tc>
        <w:tc>
          <w:tcPr>
            <w:tcW w:type="dxa" w:w="240"/>
            <w:tcBorders/>
            <w:tcMar>
              <w:start w:w="0" w:type="dxa"/>
              <w:end w:w="0" w:type="dxa"/>
            </w:tcMar>
          </w:tcPr>
          <w:p>
            <w:pPr>
              <w:autoSpaceDN w:val="0"/>
              <w:autoSpaceDE w:val="0"/>
              <w:widowControl/>
              <w:spacing w:line="312" w:lineRule="exact" w:before="410" w:after="0"/>
              <w:ind w:left="0" w:right="0" w:firstLine="0"/>
              <w:jc w:val="right"/>
            </w:pPr>
            <w:r>
              <w:rPr>
                <w:rFonts w:ascii="Symbol" w:hAnsi="Symbol" w:eastAsia="Symbol"/>
                <w:b w:val="0"/>
                <w:i w:val="0"/>
                <w:color w:val="000000"/>
                <w:sz w:val="24"/>
              </w:rPr>
              <w:t>−</w:t>
            </w:r>
          </w:p>
        </w:tc>
        <w:tc>
          <w:tcPr>
            <w:tcW w:type="dxa" w:w="540"/>
            <w:gridSpan w:val="2"/>
            <w:tcBorders/>
            <w:tcMar>
              <w:start w:w="0" w:type="dxa"/>
              <w:end w:w="0" w:type="dxa"/>
            </w:tcMar>
            <w:tcMar>
              <w:start w:w="0" w:type="dxa"/>
              <w:end w:w="0" w:type="dxa"/>
            </w:tcMar>
          </w:tcPr>
          <w:p>
            <w:pPr>
              <w:autoSpaceDN w:val="0"/>
              <w:autoSpaceDE w:val="0"/>
              <w:widowControl/>
              <w:spacing w:line="230" w:lineRule="auto" w:before="438" w:after="0"/>
              <w:ind w:left="8" w:right="0" w:firstLine="0"/>
              <w:jc w:val="left"/>
            </w:pPr>
            <w:r>
              <w:rPr>
                <w:rFonts w:ascii="TimesNewRoman" w:hAnsi="TimesNewRoman" w:eastAsia="TimesNewRoman"/>
                <w:b w:val="0"/>
                <w:i w:val="0"/>
                <w:color w:val="000000"/>
                <w:sz w:val="24"/>
              </w:rPr>
              <w:t xml:space="preserve">0.0 </w:t>
            </w:r>
            <w:r>
              <w:rPr>
                <w:rFonts w:ascii="TimesNewRoman" w:hAnsi="TimesNewRoman" w:eastAsia="TimesNewRoman"/>
                <w:b w:val="0"/>
                <w:i w:val="0"/>
                <w:color w:val="000000"/>
                <w:sz w:val="24"/>
              </w:rPr>
              <w:t>2</w:t>
            </w:r>
          </w:p>
        </w:tc>
        <w:tc>
          <w:tcPr>
            <w:tcW w:type="dxa" w:w="1180"/>
            <w:gridSpan w:val="2"/>
            <w:tcBorders/>
            <w:tcMar>
              <w:start w:w="0" w:type="dxa"/>
              <w:end w:w="0" w:type="dxa"/>
            </w:tcMar>
            <w:tcMar>
              <w:start w:w="0" w:type="dxa"/>
              <w:end w:w="0" w:type="dxa"/>
            </w:tcMar>
          </w:tcPr>
          <w:p>
            <w:pPr>
              <w:autoSpaceDN w:val="0"/>
              <w:autoSpaceDE w:val="0"/>
              <w:widowControl/>
              <w:spacing w:line="416" w:lineRule="exact" w:before="242" w:after="0"/>
              <w:ind w:left="114" w:right="0" w:firstLine="0"/>
              <w:jc w:val="left"/>
            </w:pPr>
            <w:r>
              <w:rPr>
                <w:rFonts w:ascii="Symbol" w:hAnsi="Symbol" w:eastAsia="Symbol"/>
                <w:b w:val="0"/>
                <w:i w:val="0"/>
                <w:color w:val="000000"/>
                <w:sz w:val="24"/>
              </w:rPr>
              <w:t>−</w:t>
            </w: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 xml:space="preserve">2 </w:t>
            </w:r>
            <w:r>
              <w:rPr>
                <w:rFonts w:ascii="TimesNewRoman" w:hAnsi="TimesNewRoman" w:eastAsia="TimesNewRoman"/>
                <w:b w:val="0"/>
                <w:i w:val="0"/>
                <w:color w:val="000000"/>
                <w:sz w:val="24"/>
              </w:rPr>
              <w:t xml:space="preserve">1 </w:t>
            </w:r>
            <w:r>
              <w:rPr>
                <w:w w:val="98.54107584272113"/>
                <w:rFonts w:ascii="Symbol" w:hAnsi="Symbol" w:eastAsia="Symbol"/>
                <w:b w:val="0"/>
                <w:i w:val="0"/>
                <w:color w:val="000000"/>
                <w:sz w:val="28"/>
              </w:rPr>
              <w:t>]</w:t>
            </w:r>
          </w:p>
        </w:tc>
        <w:tc>
          <w:tcPr>
            <w:tcW w:type="dxa" w:w="408"/>
            <w:vMerge/>
            <w:tcBorders/>
          </w:tcPr>
          <w:p/>
        </w:tc>
        <w:tc>
          <w:tcPr>
            <w:tcW w:type="dxa" w:w="408"/>
            <w:vMerge/>
            <w:tcBorders/>
          </w:tcPr>
          <w:p/>
        </w:tc>
        <w:tc>
          <w:tcPr>
            <w:tcW w:type="dxa" w:w="680"/>
            <w:tcBorders/>
            <w:tcMar>
              <w:start w:w="0" w:type="dxa"/>
              <w:end w:w="0" w:type="dxa"/>
            </w:tcMar>
          </w:tcPr>
          <w:p>
            <w:pPr>
              <w:autoSpaceDN w:val="0"/>
              <w:autoSpaceDE w:val="0"/>
              <w:widowControl/>
              <w:spacing w:line="314" w:lineRule="exact" w:before="1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0.41</w:t>
            </w:r>
          </w:p>
        </w:tc>
        <w:tc>
          <w:tcPr>
            <w:tcW w:type="dxa" w:w="780"/>
            <w:gridSpan w:val="2"/>
            <w:tcBorders/>
            <w:tcMar>
              <w:start w:w="0" w:type="dxa"/>
              <w:end w:w="0" w:type="dxa"/>
            </w:tcMar>
            <w:tcMar>
              <w:start w:w="0" w:type="dxa"/>
              <w:end w:w="0" w:type="dxa"/>
            </w:tcMar>
          </w:tcPr>
          <w:p>
            <w:pPr>
              <w:autoSpaceDN w:val="0"/>
              <w:autoSpaceDE w:val="0"/>
              <w:widowControl/>
              <w:spacing w:line="314" w:lineRule="exact" w:before="1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0.19</w:t>
            </w:r>
          </w:p>
        </w:tc>
        <w:tc>
          <w:tcPr>
            <w:tcW w:type="dxa" w:w="780"/>
            <w:gridSpan w:val="2"/>
            <w:tcBorders/>
            <w:tcMar>
              <w:start w:w="0" w:type="dxa"/>
              <w:end w:w="0" w:type="dxa"/>
            </w:tcMar>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4"/>
              </w:rPr>
              <w:t xml:space="preserve">0. </w:t>
            </w:r>
            <w:r>
              <w:rPr>
                <w:rFonts w:ascii="TimesNewRoman" w:hAnsi="TimesNewRoman" w:eastAsia="TimesNewRoman"/>
                <w:b w:val="0"/>
                <w:i w:val="0"/>
                <w:color w:val="000000"/>
                <w:sz w:val="24"/>
              </w:rPr>
              <w:t>25</w:t>
            </w:r>
          </w:p>
        </w:tc>
        <w:tc>
          <w:tcPr>
            <w:tcW w:type="dxa" w:w="780"/>
            <w:tcBorders/>
            <w:tcMar>
              <w:start w:w="0" w:type="dxa"/>
              <w:end w:w="0" w:type="dxa"/>
            </w:tcMar>
          </w:tcPr>
          <w:p>
            <w:pPr>
              <w:autoSpaceDN w:val="0"/>
              <w:autoSpaceDE w:val="0"/>
              <w:widowControl/>
              <w:spacing w:line="314" w:lineRule="exact" w:before="14" w:after="0"/>
              <w:ind w:left="0" w:right="0" w:firstLine="0"/>
              <w:jc w:val="center"/>
            </w:pPr>
            <w:r>
              <w:rPr>
                <w:rFonts w:ascii="Symbol" w:hAnsi="Symbol" w:eastAsia="Symbol"/>
                <w:b w:val="0"/>
                <w:i w:val="0"/>
                <w:color w:val="000000"/>
                <w:sz w:val="24"/>
              </w:rPr>
              <w:t>−</w:t>
            </w:r>
            <w:r>
              <w:rPr>
                <w:rFonts w:ascii="TimesNewRoman" w:hAnsi="TimesNewRoman" w:eastAsia="TimesNewRoman"/>
                <w:b w:val="0"/>
                <w:i w:val="0"/>
                <w:color w:val="000000"/>
                <w:sz w:val="24"/>
              </w:rPr>
              <w:t>0.06</w:t>
            </w:r>
          </w:p>
        </w:tc>
        <w:tc>
          <w:tcPr>
            <w:tcW w:type="dxa" w:w="240"/>
            <w:tcBorders/>
            <w:tcMar>
              <w:start w:w="0" w:type="dxa"/>
              <w:end w:w="0" w:type="dxa"/>
            </w:tcMar>
          </w:tcPr>
          <w:p>
            <w:pPr>
              <w:autoSpaceDN w:val="0"/>
              <w:autoSpaceDE w:val="0"/>
              <w:widowControl/>
              <w:spacing w:line="314" w:lineRule="exact" w:before="14" w:after="0"/>
              <w:ind w:left="0" w:right="0" w:firstLine="0"/>
              <w:jc w:val="right"/>
            </w:pPr>
            <w:r>
              <w:rPr>
                <w:rFonts w:ascii="Symbol" w:hAnsi="Symbol" w:eastAsia="Symbol"/>
                <w:b w:val="0"/>
                <w:i w:val="0"/>
                <w:color w:val="000000"/>
                <w:sz w:val="24"/>
              </w:rPr>
              <w:t>−</w:t>
            </w:r>
          </w:p>
        </w:tc>
        <w:tc>
          <w:tcPr>
            <w:tcW w:type="dxa" w:w="420"/>
            <w:tcBorders/>
            <w:tcMar>
              <w:start w:w="0" w:type="dxa"/>
              <w:end w:w="0" w:type="dxa"/>
            </w:tcMar>
          </w:tcPr>
          <w:p>
            <w:pPr>
              <w:autoSpaceDN w:val="0"/>
              <w:autoSpaceDE w:val="0"/>
              <w:widowControl/>
              <w:spacing w:line="230" w:lineRule="auto" w:before="44" w:after="0"/>
              <w:ind w:left="0" w:right="0" w:firstLine="0"/>
              <w:jc w:val="center"/>
            </w:pPr>
            <w:r>
              <w:rPr>
                <w:rFonts w:ascii="TimesNewRoman" w:hAnsi="TimesNewRoman" w:eastAsia="TimesNewRoman"/>
                <w:b w:val="0"/>
                <w:i w:val="0"/>
                <w:color w:val="000000"/>
                <w:sz w:val="24"/>
              </w:rPr>
              <w:t>0 5</w:t>
            </w:r>
          </w:p>
        </w:tc>
        <w:tc>
          <w:tcPr>
            <w:tcW w:type="dxa" w:w="408"/>
            <w:vMerge/>
            <w:tcBorders/>
          </w:tcPr>
          <w:p/>
        </w:tc>
      </w:tr>
    </w:tbl>
    <w:p>
      <w:pPr>
        <w:autoSpaceDN w:val="0"/>
        <w:autoSpaceDE w:val="0"/>
        <w:widowControl/>
        <w:spacing w:line="264" w:lineRule="auto" w:before="366" w:after="0"/>
        <w:ind w:left="998" w:right="140" w:firstLine="480"/>
        <w:jc w:val="both"/>
      </w:pPr>
      <w:r>
        <w:rPr>
          <w:rFonts w:ascii="SimSun" w:hAnsi="SimSun" w:eastAsia="SimSun"/>
          <w:b w:val="0"/>
          <w:i w:val="0"/>
          <w:color w:val="000000"/>
          <w:sz w:val="24"/>
        </w:rPr>
        <w:t>根据二级可拓评价计算结果，其中的最大值是</w:t>
      </w:r>
      <w:r>
        <w:rPr>
          <w:rFonts w:ascii="TimesNewRoman" w:hAnsi="TimesNewRoman" w:eastAsia="TimesNewRoman"/>
          <w:b w:val="0"/>
          <w:i w:val="0"/>
          <w:color w:val="000000"/>
          <w:sz w:val="24"/>
        </w:rPr>
        <w:t>-0.02</w:t>
      </w:r>
      <w:r>
        <w:rPr>
          <w:rFonts w:ascii="SimSun" w:hAnsi="SimSun" w:eastAsia="SimSun"/>
          <w:b w:val="0"/>
          <w:i w:val="0"/>
          <w:color w:val="000000"/>
          <w:sz w:val="24"/>
        </w:rPr>
        <w:t>，判定北京地铁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号线施工工程</w:t>
      </w:r>
      <w:r>
        <w:rPr>
          <w:rFonts w:ascii="SimSun" w:hAnsi="SimSun" w:eastAsia="SimSun"/>
          <w:b w:val="0"/>
          <w:i w:val="0"/>
          <w:color w:val="000000"/>
          <w:sz w:val="24"/>
        </w:rPr>
        <w:t>的评价等级为</w:t>
      </w:r>
      <w:r>
        <w:rPr>
          <w:rFonts w:ascii="TimesNewRoman" w:hAnsi="TimesNewRoman" w:eastAsia="TimesNewRoman"/>
          <w:b w:val="0"/>
          <w:i w:val="0"/>
          <w:color w:val="000000"/>
          <w:sz w:val="24"/>
        </w:rPr>
        <w:t>4</w:t>
      </w:r>
      <w:r>
        <w:rPr>
          <w:rFonts w:ascii="SimSun" w:hAnsi="SimSun" w:eastAsia="SimSun"/>
          <w:b w:val="0"/>
          <w:i w:val="0"/>
          <w:color w:val="000000"/>
          <w:sz w:val="24"/>
        </w:rPr>
        <w:t xml:space="preserve"> 级，评价水平为较安全。计算结果符合项目实际，证明可拓评价法有效</w:t>
      </w:r>
      <w:r>
        <w:rPr>
          <w:rFonts w:ascii="SimSun" w:hAnsi="SimSun" w:eastAsia="SimSun"/>
          <w:b w:val="0"/>
          <w:i w:val="0"/>
          <w:color w:val="000000"/>
          <w:sz w:val="24"/>
        </w:rPr>
        <w:t>可靠。</w:t>
      </w:r>
    </w:p>
    <w:p>
      <w:pPr>
        <w:autoSpaceDN w:val="0"/>
        <w:autoSpaceDE w:val="0"/>
        <w:widowControl/>
        <w:spacing w:line="185" w:lineRule="auto" w:before="268" w:after="0"/>
        <w:ind w:left="998" w:right="0" w:firstLine="0"/>
        <w:jc w:val="left"/>
      </w:pPr>
      <w:r>
        <w:rPr>
          <w:rFonts w:ascii="SimHei" w:hAnsi="SimHei" w:eastAsia="SimHei"/>
          <w:b w:val="0"/>
          <w:i w:val="0"/>
          <w:color w:val="000000"/>
          <w:sz w:val="24"/>
        </w:rPr>
        <w:t xml:space="preserve">5.3.5 评价结果分析 </w:t>
      </w:r>
    </w:p>
    <w:p>
      <w:pPr>
        <w:autoSpaceDN w:val="0"/>
        <w:autoSpaceDE w:val="0"/>
        <w:widowControl/>
        <w:spacing w:line="283" w:lineRule="auto" w:before="220" w:after="0"/>
        <w:ind w:left="998" w:right="0" w:firstLine="480"/>
        <w:jc w:val="left"/>
      </w:pPr>
      <w:r>
        <w:rPr>
          <w:rFonts w:ascii="SimSun" w:hAnsi="SimSun" w:eastAsia="SimSun"/>
          <w:b w:val="0"/>
          <w:i w:val="0"/>
          <w:color w:val="000000"/>
          <w:sz w:val="24"/>
        </w:rPr>
        <w:t>应用可拓评价法评价北京地铁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号线的安全风险，结果表明：整个项目的总体评价</w:t>
      </w:r>
      <w:r>
        <w:rPr>
          <w:rFonts w:ascii="SimSun" w:hAnsi="SimSun" w:eastAsia="SimSun"/>
          <w:b w:val="0"/>
          <w:i w:val="0"/>
          <w:color w:val="000000"/>
          <w:sz w:val="24"/>
        </w:rPr>
        <w:t>级别为</w:t>
      </w:r>
      <w:r>
        <w:rPr>
          <w:rFonts w:ascii="TimesNewRoman" w:hAnsi="TimesNewRoman" w:eastAsia="TimesNewRoman"/>
          <w:b w:val="0"/>
          <w:i w:val="0"/>
          <w:color w:val="000000"/>
          <w:sz w:val="24"/>
        </w:rPr>
        <w:t>4</w:t>
      </w:r>
      <w:r>
        <w:rPr>
          <w:rFonts w:ascii="SimSun" w:hAnsi="SimSun" w:eastAsia="SimSun"/>
          <w:b w:val="0"/>
          <w:i w:val="0"/>
          <w:color w:val="000000"/>
          <w:sz w:val="24"/>
        </w:rPr>
        <w:t xml:space="preserve"> 级，属于较安全级别。此外，根据一级风险评价等级指标结果：人员管理因素</w:t>
      </w:r>
      <w:r>
        <w:rPr>
          <w:rFonts w:ascii="SimSun" w:hAnsi="SimSun" w:eastAsia="SimSun"/>
          <w:b w:val="0"/>
          <w:i w:val="0"/>
          <w:color w:val="000000"/>
          <w:sz w:val="24"/>
        </w:rPr>
        <w:t>为</w:t>
      </w:r>
      <w:r>
        <w:rPr>
          <w:rFonts w:ascii="TimesNewRoman" w:hAnsi="TimesNewRoman" w:eastAsia="TimesNewRoman"/>
          <w:b w:val="0"/>
          <w:i w:val="0"/>
          <w:color w:val="000000"/>
          <w:sz w:val="24"/>
        </w:rPr>
        <w:t>3</w:t>
      </w:r>
      <w:r>
        <w:rPr>
          <w:rFonts w:ascii="SimSun" w:hAnsi="SimSun" w:eastAsia="SimSun"/>
          <w:b w:val="0"/>
          <w:i w:val="0"/>
          <w:color w:val="000000"/>
          <w:sz w:val="24"/>
        </w:rPr>
        <w:t xml:space="preserve"> 级，施工技术、施工材料和环境管理因素为</w:t>
      </w:r>
      <w:r>
        <w:rPr>
          <w:rFonts w:ascii="TimesNewRoman" w:hAnsi="TimesNewRoman" w:eastAsia="TimesNewRoman"/>
          <w:b w:val="0"/>
          <w:i w:val="0"/>
          <w:color w:val="000000"/>
          <w:sz w:val="24"/>
        </w:rPr>
        <w:t>4</w:t>
      </w:r>
      <w:r>
        <w:rPr>
          <w:rFonts w:ascii="SimSun" w:hAnsi="SimSun" w:eastAsia="SimSun"/>
          <w:b w:val="0"/>
          <w:i w:val="0"/>
          <w:color w:val="000000"/>
          <w:sz w:val="24"/>
        </w:rPr>
        <w:t xml:space="preserve"> 级，机械设备因素为</w:t>
      </w:r>
      <w:r>
        <w:rPr>
          <w:rFonts w:ascii="TimesNewRoman" w:hAnsi="TimesNewRoman" w:eastAsia="TimesNewRoman"/>
          <w:b w:val="0"/>
          <w:i w:val="0"/>
          <w:color w:val="000000"/>
          <w:sz w:val="24"/>
        </w:rPr>
        <w:t>5</w:t>
      </w:r>
      <w:r>
        <w:rPr>
          <w:rFonts w:ascii="SimSun" w:hAnsi="SimSun" w:eastAsia="SimSun"/>
          <w:b w:val="0"/>
          <w:i w:val="0"/>
          <w:color w:val="000000"/>
          <w:sz w:val="24"/>
        </w:rPr>
        <w:t xml:space="preserve"> 级，针对风险</w:t>
      </w:r>
      <w:r>
        <w:rPr>
          <w:rFonts w:ascii="SimSun" w:hAnsi="SimSun" w:eastAsia="SimSun"/>
          <w:b w:val="0"/>
          <w:i w:val="0"/>
          <w:color w:val="000000"/>
          <w:sz w:val="24"/>
        </w:rPr>
        <w:t>等级为</w:t>
      </w:r>
      <w:r>
        <w:rPr>
          <w:rFonts w:ascii="TimesNewRoman" w:hAnsi="TimesNewRoman" w:eastAsia="TimesNewRoman"/>
          <w:b w:val="0"/>
          <w:i w:val="0"/>
          <w:color w:val="000000"/>
          <w:sz w:val="24"/>
        </w:rPr>
        <w:t>3</w:t>
      </w:r>
      <w:r>
        <w:rPr>
          <w:rFonts w:ascii="SimSun" w:hAnsi="SimSun" w:eastAsia="SimSun"/>
          <w:b w:val="0"/>
          <w:i w:val="0"/>
          <w:color w:val="000000"/>
          <w:sz w:val="24"/>
        </w:rPr>
        <w:t xml:space="preserve"> 级和</w:t>
      </w:r>
      <w:r>
        <w:rPr>
          <w:rFonts w:ascii="TimesNewRoman" w:hAnsi="TimesNewRoman" w:eastAsia="TimesNewRoman"/>
          <w:b w:val="0"/>
          <w:i w:val="0"/>
          <w:color w:val="000000"/>
          <w:sz w:val="24"/>
        </w:rPr>
        <w:t>4</w:t>
      </w:r>
      <w:r>
        <w:rPr>
          <w:rFonts w:ascii="SimSun" w:hAnsi="SimSun" w:eastAsia="SimSun"/>
          <w:b w:val="0"/>
          <w:i w:val="0"/>
          <w:color w:val="000000"/>
          <w:sz w:val="24"/>
        </w:rPr>
        <w:t xml:space="preserve"> 级的因素，是需要密切关注的因素，这些因素可能导致施工中发生事故。</w:t>
      </w:r>
      <w:r>
        <w:rPr>
          <w:rFonts w:ascii="SimSun" w:hAnsi="SimSun" w:eastAsia="SimSun"/>
          <w:b w:val="0"/>
          <w:i w:val="0"/>
          <w:color w:val="000000"/>
          <w:sz w:val="24"/>
        </w:rPr>
        <w:t>所以应该采取相应的措施，通过前期应用可拓综合评价法分析，可以得到安全风险等级，</w:t>
      </w:r>
      <w:r>
        <w:rPr>
          <w:rFonts w:ascii="SimSun" w:hAnsi="SimSun" w:eastAsia="SimSun"/>
          <w:b w:val="0"/>
          <w:i w:val="0"/>
          <w:color w:val="000000"/>
          <w:sz w:val="24"/>
        </w:rPr>
        <w:t>提前实施措施预防，使地铁盾构施工风险降低，让这些因素达到安全的等级，确保安全</w:t>
      </w:r>
      <w:r>
        <w:rPr>
          <w:rFonts w:ascii="SimSun" w:hAnsi="SimSun" w:eastAsia="SimSun"/>
          <w:b w:val="0"/>
          <w:i w:val="0"/>
          <w:color w:val="000000"/>
          <w:sz w:val="24"/>
        </w:rPr>
        <w:t>施工。</w:t>
      </w:r>
    </w:p>
    <w:p>
      <w:pPr>
        <w:autoSpaceDN w:val="0"/>
        <w:autoSpaceDE w:val="0"/>
        <w:widowControl/>
        <w:spacing w:line="262" w:lineRule="auto" w:before="148" w:after="0"/>
        <w:ind w:left="998" w:right="140" w:firstLine="480"/>
        <w:jc w:val="both"/>
      </w:pPr>
      <w:r>
        <w:rPr>
          <w:rFonts w:ascii="SimSun" w:hAnsi="SimSun" w:eastAsia="SimSun"/>
          <w:b w:val="0"/>
          <w:i w:val="0"/>
          <w:color w:val="000000"/>
          <w:sz w:val="24"/>
        </w:rPr>
        <w:t>所以，在盾构施工前，负责风险管理人员必须确认施工人员带证上岗作业情况，检</w:t>
      </w:r>
      <w:r>
        <w:rPr>
          <w:rFonts w:ascii="SimSun" w:hAnsi="SimSun" w:eastAsia="SimSun"/>
          <w:b w:val="0"/>
          <w:i w:val="0"/>
          <w:color w:val="000000"/>
          <w:sz w:val="24"/>
        </w:rPr>
        <w:t>查施工人员的技术水平，操作人员应该提前检查施工设备能否正常运行，检查管片等材</w:t>
      </w:r>
      <w:r>
        <w:rPr>
          <w:rFonts w:ascii="SimSun" w:hAnsi="SimSun" w:eastAsia="SimSun"/>
          <w:b w:val="0"/>
          <w:i w:val="0"/>
          <w:color w:val="000000"/>
          <w:sz w:val="24"/>
        </w:rPr>
        <w:t xml:space="preserve">料是否符合要求。 </w:t>
      </w:r>
    </w:p>
    <w:p>
      <w:pPr>
        <w:autoSpaceDN w:val="0"/>
        <w:tabs>
          <w:tab w:pos="1478" w:val="left"/>
        </w:tabs>
        <w:autoSpaceDE w:val="0"/>
        <w:widowControl/>
        <w:spacing w:line="245" w:lineRule="auto" w:before="148" w:after="0"/>
        <w:ind w:left="998" w:right="0" w:firstLine="0"/>
        <w:jc w:val="left"/>
      </w:pPr>
      <w:r>
        <w:tab/>
      </w:r>
      <w:r>
        <w:rPr>
          <w:rFonts w:ascii="SimSun" w:hAnsi="SimSun" w:eastAsia="SimSun"/>
          <w:b w:val="0"/>
          <w:i w:val="0"/>
          <w:color w:val="000000"/>
          <w:sz w:val="24"/>
        </w:rPr>
        <w:t>盾构施工过程中，应该遵守操作规范，井下施工作业人员按照要求带好安全帽，穿</w:t>
      </w:r>
      <w:r>
        <w:rPr>
          <w:rFonts w:ascii="SimSun" w:hAnsi="SimSun" w:eastAsia="SimSun"/>
          <w:b w:val="0"/>
          <w:i w:val="0"/>
          <w:color w:val="000000"/>
          <w:sz w:val="24"/>
        </w:rPr>
        <w:t xml:space="preserve">好防滑鞋，严格按照程序有序进入施工作业区域。 </w:t>
      </w:r>
    </w:p>
    <w:p>
      <w:pPr>
        <w:autoSpaceDN w:val="0"/>
        <w:autoSpaceDE w:val="0"/>
        <w:widowControl/>
        <w:spacing w:line="245" w:lineRule="auto" w:before="150" w:after="0"/>
        <w:ind w:left="998" w:right="0" w:firstLine="480"/>
        <w:jc w:val="left"/>
      </w:pPr>
      <w:r>
        <w:rPr>
          <w:rFonts w:ascii="SimSun" w:hAnsi="SimSun" w:eastAsia="SimSun"/>
          <w:b w:val="0"/>
          <w:i w:val="0"/>
          <w:color w:val="000000"/>
          <w:sz w:val="24"/>
        </w:rPr>
        <w:t>盾构机操作人员应该做到：连续螺栓复紧2-3 次，防止螺栓脱落。遵守操作规程使</w:t>
      </w:r>
      <w:r>
        <w:rPr>
          <w:rFonts w:ascii="SimSun" w:hAnsi="SimSun" w:eastAsia="SimSun"/>
          <w:b w:val="0"/>
          <w:i w:val="0"/>
          <w:color w:val="000000"/>
          <w:sz w:val="24"/>
        </w:rPr>
        <w:t>用液压、电气等设备，警惕施工过程中产生的异常情况，密切注意电气系统的变化。注</w:t>
      </w:r>
    </w:p>
    <w:p>
      <w:pPr>
        <w:autoSpaceDN w:val="0"/>
        <w:autoSpaceDE w:val="0"/>
        <w:widowControl/>
        <w:spacing w:line="230" w:lineRule="auto" w:before="1014" w:after="0"/>
        <w:ind w:left="0" w:right="4540" w:firstLine="0"/>
        <w:jc w:val="right"/>
      </w:pPr>
      <w:r>
        <w:rPr>
          <w:rFonts w:ascii="TimesNewRoman" w:hAnsi="TimesNewRoman" w:eastAsia="TimesNewRoman"/>
          <w:b w:val="0"/>
          <w:i w:val="0"/>
          <w:color w:val="000000"/>
          <w:sz w:val="18"/>
        </w:rPr>
        <w:t xml:space="preserve">61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34" name="Picture 4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5" name="Picture 4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174" w:firstLine="0"/>
        <w:jc w:val="right"/>
      </w:pPr>
      <w:r>
        <w:rPr>
          <w:rFonts w:ascii="SimSun" w:hAnsi="SimSun" w:eastAsia="SimSun"/>
          <w:b w:val="0"/>
          <w:i w:val="0"/>
          <w:color w:val="000000"/>
          <w:sz w:val="21"/>
        </w:rPr>
        <w:t>大连交通大学专业硕士学位论文</w:t>
      </w:r>
    </w:p>
    <w:p>
      <w:pPr>
        <w:autoSpaceDN w:val="0"/>
        <w:autoSpaceDE w:val="0"/>
        <w:widowControl/>
        <w:spacing w:line="262" w:lineRule="auto" w:before="744" w:after="0"/>
        <w:ind w:left="998" w:right="50" w:firstLine="0"/>
        <w:jc w:val="both"/>
      </w:pPr>
      <w:r>
        <w:rPr>
          <w:rFonts w:ascii="SimSun" w:hAnsi="SimSun" w:eastAsia="SimSun"/>
          <w:b w:val="0"/>
          <w:i w:val="0"/>
          <w:color w:val="000000"/>
          <w:sz w:val="24"/>
        </w:rPr>
        <w:t>意地质条件大的变化，对盾构机产生的异常响动做出判断，进而实施对策，随时掌控数</w:t>
      </w:r>
      <w:r>
        <w:rPr>
          <w:rFonts w:ascii="SimSun" w:hAnsi="SimSun" w:eastAsia="SimSun"/>
          <w:b w:val="0"/>
          <w:i w:val="0"/>
          <w:color w:val="000000"/>
          <w:sz w:val="24"/>
        </w:rPr>
        <w:t>据变化，对盾构机做好全面的保养工作，避免因为人员的因素导致施工过程不顺畅或者</w:t>
      </w:r>
      <w:r>
        <w:rPr>
          <w:rFonts w:ascii="SimSun" w:hAnsi="SimSun" w:eastAsia="SimSun"/>
          <w:b w:val="0"/>
          <w:i w:val="0"/>
          <w:color w:val="000000"/>
          <w:sz w:val="24"/>
        </w:rPr>
        <w:t xml:space="preserve">导致施工事故的发生。 </w:t>
      </w:r>
    </w:p>
    <w:p>
      <w:pPr>
        <w:autoSpaceDN w:val="0"/>
        <w:autoSpaceDE w:val="0"/>
        <w:widowControl/>
        <w:spacing w:line="185" w:lineRule="auto" w:before="274" w:after="0"/>
        <w:ind w:left="998" w:right="0" w:firstLine="0"/>
        <w:jc w:val="left"/>
      </w:pPr>
      <w:r>
        <w:rPr>
          <w:rFonts w:ascii="SimHei" w:hAnsi="SimHei" w:eastAsia="SimHei"/>
          <w:b w:val="0"/>
          <w:i w:val="0"/>
          <w:color w:val="000000"/>
          <w:sz w:val="28"/>
        </w:rPr>
        <w:t xml:space="preserve">5.4 本章小结 </w:t>
      </w:r>
    </w:p>
    <w:p>
      <w:pPr>
        <w:autoSpaceDN w:val="0"/>
        <w:autoSpaceDE w:val="0"/>
        <w:widowControl/>
        <w:spacing w:line="262" w:lineRule="auto" w:before="252" w:after="0"/>
        <w:ind w:left="998" w:right="50" w:firstLine="480"/>
        <w:jc w:val="both"/>
      </w:pPr>
      <w:r>
        <w:rPr>
          <w:rFonts w:ascii="SimSun" w:hAnsi="SimSun" w:eastAsia="SimSun"/>
          <w:b w:val="0"/>
          <w:i w:val="0"/>
          <w:color w:val="000000"/>
          <w:sz w:val="24"/>
        </w:rPr>
        <w:t>本章通过理论联系实际，介绍了北京地铁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号线工程的基本情况，重点应用层次分</w:t>
      </w:r>
      <w:r>
        <w:rPr>
          <w:rFonts w:ascii="SimSun" w:hAnsi="SimSun" w:eastAsia="SimSun"/>
          <w:b w:val="0"/>
          <w:i w:val="0"/>
          <w:color w:val="000000"/>
          <w:sz w:val="24"/>
        </w:rPr>
        <w:t>析法和可拓评价法对项目实际分析，对计算结果进行评价，结合项目实际调查研究，前</w:t>
      </w:r>
      <w:r>
        <w:rPr>
          <w:rFonts w:ascii="SimSun" w:hAnsi="SimSun" w:eastAsia="SimSun"/>
          <w:b w:val="0"/>
          <w:i w:val="0"/>
          <w:color w:val="000000"/>
          <w:sz w:val="24"/>
        </w:rPr>
        <w:t>期测算得出的安全风险等级符合实际项目情况，可以起到参考的作用。</w:t>
      </w:r>
    </w:p>
    <w:p>
      <w:pPr>
        <w:autoSpaceDN w:val="0"/>
        <w:autoSpaceDE w:val="0"/>
        <w:widowControl/>
        <w:spacing w:line="230" w:lineRule="auto" w:before="10244" w:after="0"/>
        <w:ind w:left="0" w:right="4450" w:firstLine="0"/>
        <w:jc w:val="right"/>
      </w:pPr>
      <w:r>
        <w:rPr>
          <w:rFonts w:ascii="TimesNewRoman" w:hAnsi="TimesNewRoman" w:eastAsia="TimesNewRoman"/>
          <w:b w:val="0"/>
          <w:i w:val="0"/>
          <w:color w:val="000000"/>
          <w:sz w:val="18"/>
        </w:rPr>
        <w:t xml:space="preserve">62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36" name="Picture 4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7" name="Picture 4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166" w:firstLine="0"/>
        <w:jc w:val="right"/>
      </w:pPr>
      <w:r>
        <w:rPr>
          <w:rFonts w:ascii="SimSun" w:hAnsi="SimSun" w:eastAsia="SimSun"/>
          <w:b w:val="0"/>
          <w:i w:val="0"/>
          <w:color w:val="000000"/>
          <w:sz w:val="21"/>
        </w:rPr>
        <w:t>结论与展望</w:t>
      </w:r>
    </w:p>
    <w:p>
      <w:pPr>
        <w:autoSpaceDN w:val="0"/>
        <w:autoSpaceDE w:val="0"/>
        <w:widowControl/>
        <w:spacing w:line="185" w:lineRule="auto" w:before="754" w:after="0"/>
        <w:ind w:left="0" w:right="3926" w:firstLine="0"/>
        <w:jc w:val="right"/>
      </w:pPr>
      <w:r>
        <w:rPr>
          <w:rFonts w:ascii="SimHei" w:hAnsi="SimHei" w:eastAsia="SimHei"/>
          <w:b w:val="0"/>
          <w:i w:val="0"/>
          <w:color w:val="000000"/>
          <w:sz w:val="30"/>
        </w:rPr>
        <w:t>结论与展望</w:t>
      </w:r>
    </w:p>
    <w:p>
      <w:pPr>
        <w:autoSpaceDN w:val="0"/>
        <w:tabs>
          <w:tab w:pos="1478" w:val="left"/>
        </w:tabs>
        <w:autoSpaceDE w:val="0"/>
        <w:widowControl/>
        <w:spacing w:line="262" w:lineRule="auto" w:before="486" w:after="0"/>
        <w:ind w:left="998" w:right="0" w:firstLine="0"/>
        <w:jc w:val="left"/>
      </w:pPr>
      <w:r>
        <w:tab/>
      </w:r>
      <w:r>
        <w:rPr>
          <w:rFonts w:ascii="TimesNewRoman" w:hAnsi="TimesNewRoman" w:eastAsia="TimesNewRoman"/>
          <w:b w:val="0"/>
          <w:i w:val="0"/>
          <w:color w:val="000000"/>
          <w:sz w:val="24"/>
        </w:rPr>
        <w:t>1</w:t>
      </w:r>
      <w:r>
        <w:rPr>
          <w:rFonts w:ascii="SimSun" w:hAnsi="SimSun" w:eastAsia="SimSun"/>
          <w:b w:val="0"/>
          <w:i w:val="0"/>
          <w:color w:val="000000"/>
          <w:sz w:val="24"/>
        </w:rPr>
        <w:t>、主要研究成果</w:t>
      </w:r>
      <w:r>
        <w:br/>
      </w:r>
      <w:r>
        <w:tab/>
      </w:r>
      <w:r>
        <w:rPr>
          <w:rFonts w:ascii="SimSun" w:hAnsi="SimSun" w:eastAsia="SimSun"/>
          <w:b w:val="0"/>
          <w:i w:val="0"/>
          <w:color w:val="000000"/>
          <w:sz w:val="24"/>
        </w:rPr>
        <w:t>本文采用定性和定量相结合的方法，提前预知施工风险，减少风险发生，对此展开</w:t>
      </w:r>
      <w:r>
        <w:rPr>
          <w:rFonts w:ascii="SimSun" w:hAnsi="SimSun" w:eastAsia="SimSun"/>
          <w:b w:val="0"/>
          <w:i w:val="0"/>
          <w:color w:val="000000"/>
          <w:sz w:val="24"/>
        </w:rPr>
        <w:t>了风险管理研究。</w:t>
      </w:r>
    </w:p>
    <w:p>
      <w:pPr>
        <w:autoSpaceDN w:val="0"/>
        <w:tabs>
          <w:tab w:pos="1478" w:val="left"/>
        </w:tabs>
        <w:autoSpaceDE w:val="0"/>
        <w:widowControl/>
        <w:spacing w:line="262" w:lineRule="auto" w:before="150" w:after="0"/>
        <w:ind w:left="998" w:right="0" w:firstLine="0"/>
        <w:jc w:val="left"/>
      </w:pPr>
      <w:r>
        <w:tab/>
      </w:r>
      <w:r>
        <w:rPr>
          <w:rFonts w:ascii="SimSun" w:hAnsi="SimSun" w:eastAsia="SimSun"/>
          <w:b w:val="0"/>
          <w:i w:val="0"/>
          <w:color w:val="000000"/>
          <w:sz w:val="24"/>
        </w:rPr>
        <w:t>本文通过实地考察、问卷调查，并结合现有理论基础上得到的研究成果如下：</w:t>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）本文选取地铁发展较为完善的北京为代表，总结分析了地铁发展的现状、存</w:t>
      </w:r>
      <w:r>
        <w:rPr>
          <w:rFonts w:ascii="SimSun" w:hAnsi="SimSun" w:eastAsia="SimSun"/>
          <w:b w:val="0"/>
          <w:i w:val="0"/>
          <w:color w:val="000000"/>
          <w:sz w:val="24"/>
        </w:rPr>
        <w:t>在的风险、未来规划，对其他城市地铁建设具有一定的参考价值。</w:t>
      </w:r>
    </w:p>
    <w:p>
      <w:pPr>
        <w:autoSpaceDN w:val="0"/>
        <w:autoSpaceDE w:val="0"/>
        <w:widowControl/>
        <w:spacing w:line="264" w:lineRule="auto" w:before="140" w:after="0"/>
        <w:ind w:left="998" w:right="142"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）本文应用德尔菲法定性识别风险因素，通过</w:t>
      </w:r>
      <w:r>
        <w:rPr>
          <w:rFonts w:ascii="TimesNewRoman" w:hAnsi="TimesNewRoman" w:eastAsia="TimesNewRoman"/>
          <w:b w:val="0"/>
          <w:i w:val="0"/>
          <w:color w:val="000000"/>
          <w:sz w:val="24"/>
        </w:rPr>
        <w:t>50</w:t>
      </w:r>
      <w:r>
        <w:rPr>
          <w:rFonts w:ascii="SimSun" w:hAnsi="SimSun" w:eastAsia="SimSun"/>
          <w:b w:val="0"/>
          <w:i w:val="0"/>
          <w:color w:val="000000"/>
          <w:sz w:val="24"/>
        </w:rPr>
        <w:t xml:space="preserve"> 名专家调研，构建了北京地铁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号线项目完善的风险清单，总结出共</w:t>
      </w:r>
      <w:r>
        <w:rPr>
          <w:rFonts w:ascii="TimesNewRoman" w:hAnsi="TimesNewRoman" w:eastAsia="TimesNewRoman"/>
          <w:b w:val="0"/>
          <w:i w:val="0"/>
          <w:color w:val="000000"/>
          <w:sz w:val="24"/>
        </w:rPr>
        <w:t>5</w:t>
      </w:r>
      <w:r>
        <w:rPr>
          <w:rFonts w:ascii="SimSun" w:hAnsi="SimSun" w:eastAsia="SimSun"/>
          <w:b w:val="0"/>
          <w:i w:val="0"/>
          <w:color w:val="000000"/>
          <w:sz w:val="24"/>
        </w:rPr>
        <w:t xml:space="preserve"> 大类</w:t>
      </w:r>
      <w:r>
        <w:rPr>
          <w:rFonts w:ascii="TimesNewRoman" w:hAnsi="TimesNewRoman" w:eastAsia="TimesNewRoman"/>
          <w:b w:val="0"/>
          <w:i w:val="0"/>
          <w:color w:val="000000"/>
          <w:sz w:val="24"/>
        </w:rPr>
        <w:t>21</w:t>
      </w:r>
      <w:r>
        <w:rPr>
          <w:rFonts w:ascii="SimSun" w:hAnsi="SimSun" w:eastAsia="SimSun"/>
          <w:b w:val="0"/>
          <w:i w:val="0"/>
          <w:color w:val="000000"/>
          <w:sz w:val="24"/>
        </w:rPr>
        <w:t xml:space="preserve"> 种风险因素。对今后地铁施工项目风险</w:t>
      </w:r>
      <w:r>
        <w:rPr>
          <w:rFonts w:ascii="SimSun" w:hAnsi="SimSun" w:eastAsia="SimSun"/>
          <w:b w:val="0"/>
          <w:i w:val="0"/>
          <w:color w:val="000000"/>
          <w:sz w:val="24"/>
        </w:rPr>
        <w:t>识别提供了研究基础。</w:t>
      </w:r>
    </w:p>
    <w:p>
      <w:pPr>
        <w:autoSpaceDN w:val="0"/>
        <w:tabs>
          <w:tab w:pos="1478" w:val="left"/>
        </w:tabs>
        <w:autoSpaceDE w:val="0"/>
        <w:widowControl/>
        <w:spacing w:line="245" w:lineRule="auto" w:before="140"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）本文最后结合层次分析法和可拓评价法，对规划中的北京地铁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号线进行了</w:t>
      </w:r>
      <w:r>
        <w:rPr>
          <w:rFonts w:ascii="SimSun" w:hAnsi="SimSun" w:eastAsia="SimSun"/>
          <w:b w:val="0"/>
          <w:i w:val="0"/>
          <w:color w:val="000000"/>
          <w:sz w:val="24"/>
        </w:rPr>
        <w:t>定量风险评价。该方法对今后城市地铁建设项目的风险评价具有一定的参考价值。</w:t>
      </w:r>
    </w:p>
    <w:p>
      <w:pPr>
        <w:autoSpaceDN w:val="0"/>
        <w:tabs>
          <w:tab w:pos="1478" w:val="left"/>
        </w:tabs>
        <w:autoSpaceDE w:val="0"/>
        <w:widowControl/>
        <w:spacing w:line="281" w:lineRule="auto" w:before="148" w:after="0"/>
        <w:ind w:left="998" w:right="0" w:firstLine="0"/>
        <w:jc w:val="left"/>
      </w:pPr>
      <w:r>
        <w:tab/>
      </w:r>
      <w:r>
        <w:rPr>
          <w:rFonts w:ascii="SimSun" w:hAnsi="SimSun" w:eastAsia="SimSun"/>
          <w:b w:val="0"/>
          <w:i w:val="0"/>
          <w:color w:val="000000"/>
          <w:sz w:val="24"/>
        </w:rPr>
        <w:t>本文的主要研究成果，可以分析出地铁盾构施工中五大方面存在的重点风险因素和</w:t>
      </w:r>
      <w:r>
        <w:rPr>
          <w:rFonts w:ascii="SimSun" w:hAnsi="SimSun" w:eastAsia="SimSun"/>
          <w:b w:val="0"/>
          <w:i w:val="0"/>
          <w:color w:val="000000"/>
          <w:sz w:val="24"/>
        </w:rPr>
        <w:t>指标的风险等级，对北京区域内地铁盾构施工项目，提供了科学、系统的风险管理方法，</w:t>
      </w:r>
      <w:r>
        <w:rPr>
          <w:rFonts w:ascii="SimSun" w:hAnsi="SimSun" w:eastAsia="SimSun"/>
          <w:b w:val="0"/>
          <w:i w:val="0"/>
          <w:color w:val="000000"/>
          <w:sz w:val="24"/>
        </w:rPr>
        <w:t>对类似项目的风险管理同样具有借鉴意义</w:t>
      </w:r>
      <w:r>
        <w:br/>
      </w:r>
      <w:r>
        <w:tab/>
      </w:r>
      <w:r>
        <w:rPr>
          <w:rFonts w:ascii="TimesNewRoman" w:hAnsi="TimesNewRoman" w:eastAsia="TimesNewRoman"/>
          <w:b w:val="0"/>
          <w:i w:val="0"/>
          <w:color w:val="000000"/>
          <w:sz w:val="24"/>
        </w:rPr>
        <w:t>2</w:t>
      </w:r>
      <w:r>
        <w:rPr>
          <w:rFonts w:ascii="SimSun" w:hAnsi="SimSun" w:eastAsia="SimSun"/>
          <w:b w:val="0"/>
          <w:i w:val="0"/>
          <w:color w:val="000000"/>
          <w:sz w:val="24"/>
        </w:rPr>
        <w:t>、研究存在的不足</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）本文在调研阶段共收到</w:t>
      </w:r>
      <w:r>
        <w:rPr>
          <w:rFonts w:ascii="TimesNewRoman" w:hAnsi="TimesNewRoman" w:eastAsia="TimesNewRoman"/>
          <w:b w:val="0"/>
          <w:i w:val="0"/>
          <w:color w:val="000000"/>
          <w:sz w:val="24"/>
        </w:rPr>
        <w:t>12</w:t>
      </w:r>
      <w:r>
        <w:rPr>
          <w:rFonts w:ascii="SimSun" w:hAnsi="SimSun" w:eastAsia="SimSun"/>
          <w:b w:val="0"/>
          <w:i w:val="0"/>
          <w:color w:val="000000"/>
          <w:sz w:val="24"/>
        </w:rPr>
        <w:t xml:space="preserve"> 位专家的调研问卷，样本数量有限，可能会导致风</w:t>
      </w:r>
      <w:r>
        <w:rPr>
          <w:rFonts w:ascii="SimSun" w:hAnsi="SimSun" w:eastAsia="SimSun"/>
          <w:b w:val="0"/>
          <w:i w:val="0"/>
          <w:color w:val="000000"/>
          <w:sz w:val="24"/>
        </w:rPr>
        <w:t>险评价的不准确，对于这种误差没有给出量化的评估。</w:t>
      </w:r>
    </w:p>
    <w:p>
      <w:pPr>
        <w:autoSpaceDN w:val="0"/>
        <w:tabs>
          <w:tab w:pos="1478" w:val="left"/>
        </w:tabs>
        <w:autoSpaceDE w:val="0"/>
        <w:widowControl/>
        <w:spacing w:line="245" w:lineRule="auto" w:before="14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）在风险判定因素上受到专家经验和专业的影响，结果具有较大的主观性。因</w:t>
      </w:r>
      <w:r>
        <w:rPr>
          <w:rFonts w:ascii="SimSun" w:hAnsi="SimSun" w:eastAsia="SimSun"/>
          <w:b w:val="0"/>
          <w:i w:val="0"/>
          <w:color w:val="000000"/>
          <w:sz w:val="24"/>
        </w:rPr>
        <w:t>此风险的评价等级可能与项目存在一定的差异。</w:t>
      </w:r>
    </w:p>
    <w:p>
      <w:pPr>
        <w:autoSpaceDN w:val="0"/>
        <w:tabs>
          <w:tab w:pos="1478" w:val="left"/>
        </w:tabs>
        <w:autoSpaceDE w:val="0"/>
        <w:widowControl/>
        <w:spacing w:line="245" w:lineRule="auto" w:before="14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）本文在调研时，限于有限的时间，对轨道交通其他形式的叙述不足。此外对</w:t>
      </w:r>
      <w:r>
        <w:rPr>
          <w:rFonts w:ascii="SimSun" w:hAnsi="SimSun" w:eastAsia="SimSun"/>
          <w:b w:val="0"/>
          <w:i w:val="0"/>
          <w:color w:val="000000"/>
          <w:sz w:val="24"/>
        </w:rPr>
        <w:t>项目考察调研不深入，没有给出有效的调研数据。因此调研范围有限，需要后续说明。</w:t>
      </w:r>
    </w:p>
    <w:p>
      <w:pPr>
        <w:autoSpaceDN w:val="0"/>
        <w:tabs>
          <w:tab w:pos="1478" w:val="left"/>
        </w:tabs>
        <w:autoSpaceDE w:val="0"/>
        <w:widowControl/>
        <w:spacing w:line="286" w:lineRule="auto" w:before="142" w:after="0"/>
        <w:ind w:left="998" w:right="0" w:firstLine="0"/>
        <w:jc w:val="left"/>
      </w:pPr>
      <w:r>
        <w:tab/>
      </w:r>
      <w:r>
        <w:rPr>
          <w:rFonts w:ascii="TimesNewRoman" w:hAnsi="TimesNewRoman" w:eastAsia="TimesNewRoman"/>
          <w:b w:val="0"/>
          <w:i w:val="0"/>
          <w:color w:val="000000"/>
          <w:sz w:val="24"/>
        </w:rPr>
        <w:t>3</w:t>
      </w:r>
      <w:r>
        <w:rPr>
          <w:rFonts w:ascii="SimSun" w:hAnsi="SimSun" w:eastAsia="SimSun"/>
          <w:b w:val="0"/>
          <w:i w:val="0"/>
          <w:color w:val="000000"/>
          <w:sz w:val="24"/>
        </w:rPr>
        <w:t>、展望</w:t>
      </w:r>
      <w:r>
        <w:br/>
      </w:r>
      <w:r>
        <w:tab/>
      </w:r>
      <w:r>
        <w:rPr>
          <w:rFonts w:ascii="SimSun" w:hAnsi="SimSun" w:eastAsia="SimSun"/>
          <w:b w:val="0"/>
          <w:i w:val="0"/>
          <w:color w:val="000000"/>
          <w:sz w:val="24"/>
        </w:rPr>
        <w:t>现代社会，随着国家发展，人类对交通的需求量逐渐增加。而对地铁的施工建设进</w:t>
      </w:r>
      <w:r>
        <w:rPr>
          <w:rFonts w:ascii="SimSun" w:hAnsi="SimSun" w:eastAsia="SimSun"/>
          <w:b w:val="0"/>
          <w:i w:val="0"/>
          <w:color w:val="000000"/>
          <w:sz w:val="24"/>
        </w:rPr>
        <w:t>行安全评价是很重要的课题。本文对地铁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号线进行了深入的风险研究，较为科学、准</w:t>
      </w:r>
      <w:r>
        <w:rPr>
          <w:rFonts w:ascii="SimSun" w:hAnsi="SimSun" w:eastAsia="SimSun"/>
          <w:b w:val="0"/>
          <w:i w:val="0"/>
          <w:color w:val="000000"/>
          <w:sz w:val="24"/>
        </w:rPr>
        <w:t>确、系统地建立了风险识别、评价体系。但限于较小的调研范围，以及作者有限的知识，</w:t>
      </w:r>
      <w:r>
        <w:rPr>
          <w:rFonts w:ascii="SimSun" w:hAnsi="SimSun" w:eastAsia="SimSun"/>
          <w:b w:val="0"/>
          <w:i w:val="0"/>
          <w:color w:val="000000"/>
          <w:sz w:val="24"/>
        </w:rPr>
        <w:t>本文有待作进一步的研究，主要包括以下几方面：</w:t>
      </w:r>
      <w:r>
        <w:br/>
      </w:r>
      <w:r>
        <w:tab/>
      </w:r>
      <w:r>
        <w:rPr>
          <w:rFonts w:ascii="SimSun" w:hAnsi="SimSun" w:eastAsia="SimSun"/>
          <w:b w:val="0"/>
          <w:i w:val="0"/>
          <w:color w:val="000000"/>
          <w:sz w:val="24"/>
        </w:rPr>
        <w:t>（</w:t>
      </w:r>
      <w:r>
        <w:rPr>
          <w:rFonts w:ascii="TimesNewRoman" w:hAnsi="TimesNewRoman" w:eastAsia="TimesNewRoman"/>
          <w:b w:val="0"/>
          <w:i w:val="0"/>
          <w:color w:val="000000"/>
          <w:sz w:val="24"/>
        </w:rPr>
        <w:t>1</w:t>
      </w:r>
      <w:r>
        <w:rPr>
          <w:rFonts w:ascii="SimSun" w:hAnsi="SimSun" w:eastAsia="SimSun"/>
          <w:b w:val="0"/>
          <w:i w:val="0"/>
          <w:color w:val="000000"/>
          <w:sz w:val="24"/>
        </w:rPr>
        <w:t>）进一步对地铁盾构施工事故进行大量的统计分析，区分施工中常见的风险源</w:t>
      </w:r>
      <w:r>
        <w:rPr>
          <w:rFonts w:ascii="SimSun" w:hAnsi="SimSun" w:eastAsia="SimSun"/>
          <w:b w:val="0"/>
          <w:i w:val="0"/>
          <w:color w:val="000000"/>
          <w:sz w:val="24"/>
        </w:rPr>
        <w:t>的类型、发生的原因、造成的危害，对风险进行更细致的划分，力求对实际项目起到指</w:t>
      </w:r>
      <w:r>
        <w:rPr>
          <w:rFonts w:ascii="SimSun" w:hAnsi="SimSun" w:eastAsia="SimSun"/>
          <w:b w:val="0"/>
          <w:i w:val="0"/>
          <w:color w:val="000000"/>
          <w:sz w:val="24"/>
        </w:rPr>
        <w:t>导作用，可以大范围应用推广。</w:t>
      </w:r>
    </w:p>
    <w:p>
      <w:pPr>
        <w:autoSpaceDN w:val="0"/>
        <w:autoSpaceDE w:val="0"/>
        <w:widowControl/>
        <w:spacing w:line="230" w:lineRule="auto" w:before="1158" w:after="0"/>
        <w:ind w:left="0" w:right="4542" w:firstLine="0"/>
        <w:jc w:val="right"/>
      </w:pPr>
      <w:r>
        <w:rPr>
          <w:rFonts w:ascii="TimesNewRoman" w:hAnsi="TimesNewRoman" w:eastAsia="TimesNewRoman"/>
          <w:b w:val="0"/>
          <w:i w:val="0"/>
          <w:color w:val="000000"/>
          <w:sz w:val="18"/>
        </w:rPr>
        <w:t xml:space="preserve">63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38" name="Picture 4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9" name="Picture 4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64" w:firstLine="0"/>
        <w:jc w:val="right"/>
      </w:pPr>
      <w:r>
        <w:rPr>
          <w:rFonts w:ascii="SimSun" w:hAnsi="SimSun" w:eastAsia="SimSun"/>
          <w:b w:val="0"/>
          <w:i w:val="0"/>
          <w:color w:val="000000"/>
          <w:sz w:val="21"/>
        </w:rPr>
        <w:t>大连交通大学专业硕士学位论文</w:t>
      </w:r>
    </w:p>
    <w:p>
      <w:pPr>
        <w:autoSpaceDN w:val="0"/>
        <w:tabs>
          <w:tab w:pos="1478" w:val="left"/>
        </w:tabs>
        <w:autoSpaceDE w:val="0"/>
        <w:widowControl/>
        <w:spacing w:line="245" w:lineRule="auto" w:before="736"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2</w:t>
      </w:r>
      <w:r>
        <w:rPr>
          <w:rFonts w:ascii="SimSun" w:hAnsi="SimSun" w:eastAsia="SimSun"/>
          <w:b w:val="0"/>
          <w:i w:val="0"/>
          <w:color w:val="000000"/>
          <w:sz w:val="24"/>
        </w:rPr>
        <w:t>）本文没有给出更多维度来评价风险等级。可以按照本文方法，加大调研范围，</w:t>
      </w:r>
      <w:r>
        <w:rPr>
          <w:rFonts w:ascii="SimSun" w:hAnsi="SimSun" w:eastAsia="SimSun"/>
          <w:b w:val="0"/>
          <w:i w:val="0"/>
          <w:color w:val="000000"/>
          <w:sz w:val="24"/>
        </w:rPr>
        <w:t>选取多种角度，得出更为准确、全面的多维度风险等级。</w:t>
      </w:r>
    </w:p>
    <w:p>
      <w:pPr>
        <w:autoSpaceDN w:val="0"/>
        <w:tabs>
          <w:tab w:pos="1478" w:val="left"/>
        </w:tabs>
        <w:autoSpaceDE w:val="0"/>
        <w:widowControl/>
        <w:spacing w:line="245" w:lineRule="auto" w:before="140"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3</w:t>
      </w:r>
      <w:r>
        <w:rPr>
          <w:rFonts w:ascii="SimSun" w:hAnsi="SimSun" w:eastAsia="SimSun"/>
          <w:b w:val="0"/>
          <w:i w:val="0"/>
          <w:color w:val="000000"/>
          <w:sz w:val="24"/>
        </w:rPr>
        <w:t>）本文得到的风险识别因素专家打分主观性比较强，没有提及较为客观的打分</w:t>
      </w:r>
      <w:r>
        <w:rPr>
          <w:rFonts w:ascii="SimSun" w:hAnsi="SimSun" w:eastAsia="SimSun"/>
          <w:b w:val="0"/>
          <w:i w:val="0"/>
          <w:color w:val="000000"/>
          <w:sz w:val="24"/>
        </w:rPr>
        <w:t>值，因此专家的选取，调查方法的选用有待进一步研究。</w:t>
      </w:r>
    </w:p>
    <w:p>
      <w:pPr>
        <w:autoSpaceDN w:val="0"/>
        <w:tabs>
          <w:tab w:pos="1478" w:val="left"/>
        </w:tabs>
        <w:autoSpaceDE w:val="0"/>
        <w:widowControl/>
        <w:spacing w:line="245" w:lineRule="auto" w:before="142" w:after="0"/>
        <w:ind w:left="998" w:right="0" w:firstLine="0"/>
        <w:jc w:val="left"/>
      </w:pPr>
      <w:r>
        <w:tab/>
      </w:r>
      <w:r>
        <w:rPr>
          <w:rFonts w:ascii="SimSun" w:hAnsi="SimSun" w:eastAsia="SimSun"/>
          <w:b w:val="0"/>
          <w:i w:val="0"/>
          <w:color w:val="000000"/>
          <w:sz w:val="24"/>
        </w:rPr>
        <w:t>（</w:t>
      </w:r>
      <w:r>
        <w:rPr>
          <w:rFonts w:ascii="TimesNewRoman" w:hAnsi="TimesNewRoman" w:eastAsia="TimesNewRoman"/>
          <w:b w:val="0"/>
          <w:i w:val="0"/>
          <w:color w:val="000000"/>
          <w:sz w:val="24"/>
        </w:rPr>
        <w:t>4</w:t>
      </w:r>
      <w:r>
        <w:rPr>
          <w:rFonts w:ascii="SimSun" w:hAnsi="SimSun" w:eastAsia="SimSun"/>
          <w:b w:val="0"/>
          <w:i w:val="0"/>
          <w:color w:val="000000"/>
          <w:sz w:val="24"/>
        </w:rPr>
        <w:t>）本文在确定风险库时，对于新出现的风险因素提及的较少，由于风险总是处</w:t>
      </w:r>
      <w:r>
        <w:rPr>
          <w:rFonts w:ascii="SimSun" w:hAnsi="SimSun" w:eastAsia="SimSun"/>
          <w:b w:val="0"/>
          <w:i w:val="0"/>
          <w:color w:val="000000"/>
          <w:sz w:val="24"/>
        </w:rPr>
        <w:t>于变化中，因此本文的风险识别得出的风险模型需要进行动态调整，以适应风险的变化。</w:t>
      </w:r>
    </w:p>
    <w:p>
      <w:pPr>
        <w:autoSpaceDN w:val="0"/>
        <w:autoSpaceDE w:val="0"/>
        <w:widowControl/>
        <w:spacing w:line="262" w:lineRule="auto" w:before="142" w:after="0"/>
        <w:ind w:left="998" w:right="140" w:firstLine="480"/>
        <w:jc w:val="both"/>
      </w:pPr>
      <w:r>
        <w:rPr>
          <w:rFonts w:ascii="SimSun" w:hAnsi="SimSun" w:eastAsia="SimSun"/>
          <w:b w:val="0"/>
          <w:i w:val="0"/>
          <w:color w:val="000000"/>
          <w:sz w:val="24"/>
        </w:rPr>
        <w:t>（</w:t>
      </w:r>
      <w:r>
        <w:rPr>
          <w:rFonts w:ascii="TimesNewRoman" w:hAnsi="TimesNewRoman" w:eastAsia="TimesNewRoman"/>
          <w:b w:val="0"/>
          <w:i w:val="0"/>
          <w:color w:val="000000"/>
          <w:sz w:val="24"/>
        </w:rPr>
        <w:t>5</w:t>
      </w:r>
      <w:r>
        <w:rPr>
          <w:rFonts w:ascii="SimSun" w:hAnsi="SimSun" w:eastAsia="SimSun"/>
          <w:b w:val="0"/>
          <w:i w:val="0"/>
          <w:color w:val="000000"/>
          <w:sz w:val="24"/>
        </w:rPr>
        <w:t>）不只地铁的建设，所有的建设都是十分庞大的系统，且施工技术较复杂，使</w:t>
      </w:r>
      <w:r>
        <w:rPr>
          <w:rFonts w:ascii="SimSun" w:hAnsi="SimSun" w:eastAsia="SimSun"/>
          <w:b w:val="0"/>
          <w:i w:val="0"/>
          <w:color w:val="000000"/>
          <w:sz w:val="24"/>
        </w:rPr>
        <w:t>得安全事故频发。所以希望通过国家的不断发展，科学技术的不断提高，方法的不断创</w:t>
      </w:r>
      <w:r>
        <w:rPr>
          <w:rFonts w:ascii="SimSun" w:hAnsi="SimSun" w:eastAsia="SimSun"/>
          <w:b w:val="0"/>
          <w:i w:val="0"/>
          <w:color w:val="000000"/>
          <w:sz w:val="24"/>
        </w:rPr>
        <w:t>新，可以让安全事故不再发生。</w:t>
      </w:r>
    </w:p>
    <w:p>
      <w:pPr>
        <w:autoSpaceDN w:val="0"/>
        <w:autoSpaceDE w:val="0"/>
        <w:widowControl/>
        <w:spacing w:line="230" w:lineRule="auto" w:before="9742" w:after="0"/>
        <w:ind w:left="0" w:right="4540" w:firstLine="0"/>
        <w:jc w:val="right"/>
      </w:pPr>
      <w:r>
        <w:rPr>
          <w:rFonts w:ascii="TimesNewRoman" w:hAnsi="TimesNewRoman" w:eastAsia="TimesNewRoman"/>
          <w:b w:val="0"/>
          <w:i w:val="0"/>
          <w:color w:val="000000"/>
          <w:sz w:val="18"/>
        </w:rPr>
        <w:t xml:space="preserve">64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40" name="Picture 4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1" name="Picture 4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198" w:firstLine="0"/>
        <w:jc w:val="right"/>
      </w:pPr>
      <w:r>
        <w:rPr>
          <w:rFonts w:ascii="SimSun" w:hAnsi="SimSun" w:eastAsia="SimSun"/>
          <w:b w:val="0"/>
          <w:i w:val="0"/>
          <w:color w:val="000000"/>
          <w:sz w:val="21"/>
        </w:rPr>
        <w:t>参考文献</w:t>
      </w:r>
    </w:p>
    <w:p>
      <w:pPr>
        <w:autoSpaceDN w:val="0"/>
        <w:autoSpaceDE w:val="0"/>
        <w:widowControl/>
        <w:spacing w:line="185" w:lineRule="auto" w:before="754" w:after="0"/>
        <w:ind w:left="0" w:right="3784" w:firstLine="0"/>
        <w:jc w:val="right"/>
      </w:pPr>
      <w:r>
        <w:rPr>
          <w:rFonts w:ascii="SimHei" w:hAnsi="SimHei" w:eastAsia="SimHei"/>
          <w:b w:val="0"/>
          <w:i w:val="0"/>
          <w:color w:val="000000"/>
          <w:sz w:val="30"/>
        </w:rPr>
        <w:t>参</w:t>
      </w:r>
      <w:r>
        <w:rPr>
          <w:rFonts w:ascii="SimHei" w:hAnsi="SimHei" w:eastAsia="SimHei"/>
          <w:b w:val="0"/>
          <w:i w:val="0"/>
          <w:color w:val="000000"/>
          <w:sz w:val="30"/>
        </w:rPr>
        <w:t>考</w:t>
      </w:r>
      <w:r>
        <w:rPr>
          <w:rFonts w:ascii="SimHei" w:hAnsi="SimHei" w:eastAsia="SimHei"/>
          <w:b w:val="0"/>
          <w:i w:val="0"/>
          <w:color w:val="000000"/>
          <w:sz w:val="30"/>
        </w:rPr>
        <w:t>文</w:t>
      </w:r>
      <w:r>
        <w:rPr>
          <w:rFonts w:ascii="SimHei" w:hAnsi="SimHei" w:eastAsia="SimHei"/>
          <w:b w:val="0"/>
          <w:i w:val="0"/>
          <w:color w:val="000000"/>
          <w:sz w:val="30"/>
        </w:rPr>
        <w:t>献</w:t>
      </w:r>
    </w:p>
    <w:p>
      <w:pPr>
        <w:autoSpaceDN w:val="0"/>
        <w:autoSpaceDE w:val="0"/>
        <w:widowControl/>
        <w:spacing w:line="206" w:lineRule="auto" w:before="482" w:after="0"/>
        <w:ind w:left="998" w:right="0" w:firstLine="0"/>
        <w:jc w:val="left"/>
      </w:pPr>
      <w:r>
        <w:rPr>
          <w:rFonts w:ascii="TimesNewRoman" w:hAnsi="TimesNewRoman" w:eastAsia="TimesNewRoman"/>
          <w:b w:val="0"/>
          <w:i w:val="0"/>
          <w:color w:val="000000"/>
          <w:sz w:val="21"/>
        </w:rPr>
        <w:t xml:space="preserve">[1] </w:t>
      </w:r>
      <w:r>
        <w:rPr>
          <w:rFonts w:ascii="SimSun" w:hAnsi="SimSun" w:eastAsia="SimSun"/>
          <w:b w:val="0"/>
          <w:i w:val="0"/>
          <w:color w:val="000000"/>
          <w:sz w:val="21"/>
        </w:rPr>
        <w:t>叶志明．土木工程概论（第三版）．高等教育出版社，</w:t>
      </w:r>
      <w:r>
        <w:rPr>
          <w:rFonts w:ascii="TimesNewRoman" w:hAnsi="TimesNewRoman" w:eastAsia="TimesNewRoman"/>
          <w:b w:val="0"/>
          <w:i w:val="0"/>
          <w:color w:val="000000"/>
          <w:sz w:val="21"/>
        </w:rPr>
        <w:t>2009.01</w:t>
      </w:r>
      <w:r>
        <w:rPr>
          <w:rFonts w:ascii="SimSun" w:hAnsi="SimSun" w:eastAsia="SimSun"/>
          <w:b w:val="0"/>
          <w:i w:val="0"/>
          <w:color w:val="000000"/>
          <w:sz w:val="21"/>
        </w:rPr>
        <w:t>．</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 xml:space="preserve">[2] </w:t>
      </w:r>
      <w:r>
        <w:rPr>
          <w:rFonts w:ascii="SimSun" w:hAnsi="SimSun" w:eastAsia="SimSun"/>
          <w:b w:val="0"/>
          <w:i w:val="0"/>
          <w:color w:val="000000"/>
          <w:sz w:val="21"/>
        </w:rPr>
        <w:t>陈志敏，欧尔峰，马丽娜．隧道及地下工程．清华大学出版社，</w:t>
      </w:r>
      <w:r>
        <w:rPr>
          <w:rFonts w:ascii="TimesNewRoman" w:hAnsi="TimesNewRoman" w:eastAsia="TimesNewRoman"/>
          <w:b w:val="0"/>
          <w:i w:val="0"/>
          <w:color w:val="000000"/>
          <w:sz w:val="21"/>
        </w:rPr>
        <w:t>2014.01</w:t>
      </w:r>
      <w:r>
        <w:rPr>
          <w:rFonts w:ascii="SimSun" w:hAnsi="SimSun" w:eastAsia="SimSun"/>
          <w:b w:val="0"/>
          <w:i w:val="0"/>
          <w:color w:val="000000"/>
          <w:sz w:val="21"/>
        </w:rPr>
        <w:t>．</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[3] Ocaroll</w:t>
      </w:r>
      <w:r>
        <w:rPr>
          <w:rFonts w:ascii="SimSun" w:hAnsi="SimSun" w:eastAsia="SimSun"/>
          <w:b w:val="0"/>
          <w:i w:val="0"/>
          <w:color w:val="000000"/>
          <w:sz w:val="21"/>
        </w:rPr>
        <w:t>，</w:t>
      </w:r>
      <w:r>
        <w:rPr>
          <w:rFonts w:ascii="TimesNewRoman" w:hAnsi="TimesNewRoman" w:eastAsia="TimesNewRoman"/>
          <w:b w:val="0"/>
          <w:i w:val="0"/>
          <w:color w:val="000000"/>
          <w:sz w:val="21"/>
        </w:rPr>
        <w:t>Joe</w:t>
      </w:r>
      <w:r>
        <w:rPr>
          <w:rFonts w:ascii="SimSun" w:hAnsi="SimSun" w:eastAsia="SimSun"/>
          <w:b w:val="0"/>
          <w:i w:val="0"/>
          <w:color w:val="000000"/>
          <w:sz w:val="21"/>
        </w:rPr>
        <w:t>．</w:t>
      </w:r>
      <w:r>
        <w:rPr>
          <w:rFonts w:ascii="TimesNewRoman" w:hAnsi="TimesNewRoman" w:eastAsia="TimesNewRoman"/>
          <w:b w:val="0"/>
          <w:i w:val="0"/>
          <w:color w:val="000000"/>
          <w:sz w:val="21"/>
        </w:rPr>
        <w:t xml:space="preserve">The importance of risk management on tunneling and underground construction projects </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[J].Mining Engineering,2014</w:t>
      </w:r>
      <w:r>
        <w:rPr>
          <w:rFonts w:ascii="SimSun" w:hAnsi="SimSun" w:eastAsia="SimSun"/>
          <w:b w:val="0"/>
          <w:i w:val="0"/>
          <w:color w:val="000000"/>
          <w:sz w:val="21"/>
        </w:rPr>
        <w:t>：</w:t>
      </w:r>
      <w:r>
        <w:rPr>
          <w:rFonts w:ascii="TimesNewRoman" w:hAnsi="TimesNewRoman" w:eastAsia="TimesNewRoman"/>
          <w:b w:val="0"/>
          <w:i w:val="0"/>
          <w:color w:val="000000"/>
          <w:sz w:val="21"/>
        </w:rPr>
        <w:t xml:space="preserve">84-182. </w:t>
      </w:r>
    </w:p>
    <w:p>
      <w:pPr>
        <w:autoSpaceDN w:val="0"/>
        <w:autoSpaceDE w:val="0"/>
        <w:widowControl/>
        <w:spacing w:line="257" w:lineRule="auto" w:before="94" w:after="0"/>
        <w:ind w:left="998" w:right="0" w:firstLine="0"/>
        <w:jc w:val="left"/>
      </w:pPr>
      <w:r>
        <w:rPr>
          <w:rFonts w:ascii="TimesNewRoman" w:hAnsi="TimesNewRoman" w:eastAsia="TimesNewRoman"/>
          <w:b w:val="0"/>
          <w:i w:val="0"/>
          <w:color w:val="000000"/>
          <w:sz w:val="21"/>
        </w:rPr>
        <w:t xml:space="preserve">[4] Suddles. The risk management of third parties during construction in multifunctional urban locations </w:t>
      </w:r>
      <w:r>
        <w:rPr>
          <w:rFonts w:ascii="TimesNewRoman" w:hAnsi="TimesNewRoman" w:eastAsia="TimesNewRoman"/>
          <w:b w:val="0"/>
          <w:i w:val="0"/>
          <w:color w:val="000000"/>
          <w:sz w:val="21"/>
        </w:rPr>
        <w:t>[J].Risk analysis:an international Journal,2009,29(7)</w:t>
      </w:r>
      <w:r>
        <w:rPr>
          <w:rFonts w:ascii="SimSun" w:hAnsi="SimSun" w:eastAsia="SimSun"/>
          <w:b w:val="0"/>
          <w:i w:val="0"/>
          <w:color w:val="000000"/>
          <w:sz w:val="21"/>
        </w:rPr>
        <w:t>：</w:t>
      </w:r>
      <w:r>
        <w:rPr>
          <w:rFonts w:ascii="TimesNewRoman" w:hAnsi="TimesNewRoman" w:eastAsia="TimesNewRoman"/>
          <w:b w:val="0"/>
          <w:i w:val="0"/>
          <w:color w:val="000000"/>
          <w:sz w:val="21"/>
        </w:rPr>
        <w:t xml:space="preserve">1024-1040. </w:t>
      </w:r>
    </w:p>
    <w:p>
      <w:pPr>
        <w:autoSpaceDN w:val="0"/>
        <w:autoSpaceDE w:val="0"/>
        <w:widowControl/>
        <w:spacing w:line="276" w:lineRule="auto" w:before="94" w:after="0"/>
        <w:ind w:left="998" w:right="20" w:firstLine="0"/>
        <w:jc w:val="both"/>
      </w:pPr>
      <w:r>
        <w:rPr>
          <w:rFonts w:ascii="TimesNewRoman" w:hAnsi="TimesNewRoman" w:eastAsia="TimesNewRoman"/>
          <w:b w:val="0"/>
          <w:i w:val="0"/>
          <w:color w:val="000000"/>
          <w:sz w:val="21"/>
        </w:rPr>
        <w:t xml:space="preserve">[5] An M,Chen Y, BakerC J .A fuzzy reasoning and fuzzy-analytical hierarchy process based approach to </w:t>
      </w:r>
      <w:r>
        <w:rPr>
          <w:rFonts w:ascii="TimesNewRoman" w:hAnsi="TimesNewRoman" w:eastAsia="TimesNewRoman"/>
          <w:b w:val="0"/>
          <w:i w:val="0"/>
          <w:color w:val="000000"/>
          <w:sz w:val="21"/>
        </w:rPr>
        <w:t xml:space="preserve">the process of railway risk information:A railway risk management system[J]. Information Sciences,2011, </w:t>
      </w:r>
      <w:r>
        <w:rPr>
          <w:rFonts w:ascii="TimesNewRoman" w:hAnsi="TimesNewRoman" w:eastAsia="TimesNewRoman"/>
          <w:b w:val="0"/>
          <w:i w:val="0"/>
          <w:color w:val="000000"/>
          <w:sz w:val="21"/>
        </w:rPr>
        <w:t xml:space="preserve">181(18): 3946-3966. </w:t>
      </w:r>
    </w:p>
    <w:p>
      <w:pPr>
        <w:autoSpaceDN w:val="0"/>
        <w:autoSpaceDE w:val="0"/>
        <w:widowControl/>
        <w:spacing w:line="266" w:lineRule="auto" w:before="70" w:after="0"/>
        <w:ind w:left="998" w:right="0" w:firstLine="0"/>
        <w:jc w:val="left"/>
      </w:pPr>
      <w:r>
        <w:rPr>
          <w:rFonts w:ascii="TimesNewRoman" w:hAnsi="TimesNewRoman" w:eastAsia="TimesNewRoman"/>
          <w:b w:val="0"/>
          <w:i w:val="0"/>
          <w:color w:val="000000"/>
          <w:sz w:val="21"/>
        </w:rPr>
        <w:t xml:space="preserve">[6] Gkountis I, Zayed T . Subway Infrastructure Condition Assessment[J]. Journal of Construction </w:t>
      </w:r>
      <w:r>
        <w:rPr>
          <w:rFonts w:ascii="TimesNewRoman" w:hAnsi="TimesNewRoman" w:eastAsia="TimesNewRoman"/>
          <w:b w:val="0"/>
          <w:i w:val="0"/>
          <w:color w:val="000000"/>
          <w:sz w:val="21"/>
        </w:rPr>
        <w:t xml:space="preserve">Engineering&amp;Management,2015: 401-420. </w:t>
      </w:r>
    </w:p>
    <w:p>
      <w:pPr>
        <w:autoSpaceDN w:val="0"/>
        <w:autoSpaceDE w:val="0"/>
        <w:widowControl/>
        <w:spacing w:line="206" w:lineRule="auto" w:before="84" w:after="0"/>
        <w:ind w:left="998" w:right="0" w:firstLine="0"/>
        <w:jc w:val="left"/>
      </w:pPr>
      <w:r>
        <w:rPr>
          <w:rFonts w:ascii="TimesNewRoman" w:hAnsi="TimesNewRoman" w:eastAsia="TimesNewRoman"/>
          <w:b w:val="0"/>
          <w:i w:val="0"/>
          <w:color w:val="000000"/>
          <w:sz w:val="21"/>
        </w:rPr>
        <w:t>[7] Azadeh A</w:t>
      </w:r>
      <w:r>
        <w:rPr>
          <w:rFonts w:ascii="SimSun" w:hAnsi="SimSun" w:eastAsia="SimSun"/>
          <w:b w:val="0"/>
          <w:i w:val="0"/>
          <w:color w:val="000000"/>
          <w:sz w:val="21"/>
        </w:rPr>
        <w:t>，</w:t>
      </w:r>
      <w:r>
        <w:rPr>
          <w:rFonts w:ascii="TimesNewRoman" w:hAnsi="TimesNewRoman" w:eastAsia="TimesNewRoman"/>
          <w:b w:val="0"/>
          <w:i w:val="0"/>
          <w:color w:val="000000"/>
          <w:sz w:val="21"/>
        </w:rPr>
        <w:t>Ghaderi S F</w:t>
      </w:r>
      <w:r>
        <w:rPr>
          <w:rFonts w:ascii="SimSun" w:hAnsi="SimSun" w:eastAsia="SimSun"/>
          <w:b w:val="0"/>
          <w:i w:val="0"/>
          <w:color w:val="000000"/>
          <w:sz w:val="21"/>
        </w:rPr>
        <w:t>，</w:t>
      </w:r>
      <w:r>
        <w:rPr>
          <w:rFonts w:ascii="TimesNewRoman" w:hAnsi="TimesNewRoman" w:eastAsia="TimesNewRoman"/>
          <w:b w:val="0"/>
          <w:i w:val="0"/>
          <w:color w:val="000000"/>
          <w:sz w:val="21"/>
        </w:rPr>
        <w:t xml:space="preserve">Izadbakhsh H . Intergration of DEA and AHP with computer simulation for </w:t>
      </w:r>
    </w:p>
    <w:p>
      <w:pPr>
        <w:autoSpaceDN w:val="0"/>
        <w:autoSpaceDE w:val="0"/>
        <w:widowControl/>
        <w:spacing w:line="276" w:lineRule="auto" w:before="90" w:after="0"/>
        <w:ind w:left="998" w:right="0" w:firstLine="0"/>
        <w:jc w:val="left"/>
      </w:pPr>
      <w:r>
        <w:rPr>
          <w:rFonts w:ascii="TimesNewRoman" w:hAnsi="TimesNewRoman" w:eastAsia="TimesNewRoman"/>
          <w:b w:val="0"/>
          <w:i w:val="0"/>
          <w:color w:val="000000"/>
          <w:sz w:val="21"/>
        </w:rPr>
        <w:t xml:space="preserve">railway system improvement and optimization[J].Applied Mathematics and omputer,2008,195(2):775-785. </w:t>
      </w:r>
      <w:r>
        <w:rPr>
          <w:rFonts w:ascii="TimesNewRoman" w:hAnsi="TimesNewRoman" w:eastAsia="TimesNewRoman"/>
          <w:b w:val="0"/>
          <w:i w:val="0"/>
          <w:color w:val="000000"/>
          <w:sz w:val="21"/>
        </w:rPr>
        <w:t xml:space="preserve">[8] Soons C J , Bosch J W , Arends G , et al. Framework of a quantitative risk analysis for the firesafety in </w:t>
      </w:r>
      <w:r>
        <w:rPr>
          <w:rFonts w:ascii="TimesNewRoman" w:hAnsi="TimesNewRoman" w:eastAsia="TimesNewRoman"/>
          <w:b w:val="0"/>
          <w:i w:val="0"/>
          <w:color w:val="000000"/>
          <w:sz w:val="21"/>
        </w:rPr>
        <w:t xml:space="preserve">metro systems[J]. Tunnelling &amp; Underground Space Technology,2006,21(3):281-281. </w:t>
      </w:r>
    </w:p>
    <w:p>
      <w:pPr>
        <w:autoSpaceDN w:val="0"/>
        <w:autoSpaceDE w:val="0"/>
        <w:widowControl/>
        <w:spacing w:line="266" w:lineRule="auto" w:before="70" w:after="0"/>
        <w:ind w:left="998" w:right="0" w:firstLine="0"/>
        <w:jc w:val="left"/>
      </w:pPr>
      <w:r>
        <w:rPr>
          <w:rFonts w:ascii="TimesNewRoman" w:hAnsi="TimesNewRoman" w:eastAsia="TimesNewRoman"/>
          <w:b w:val="0"/>
          <w:i w:val="0"/>
          <w:color w:val="000000"/>
          <w:sz w:val="21"/>
        </w:rPr>
        <w:t xml:space="preserve">[9] NG D W K, Cai W. Treating non-compatibility problem from matter element analysis to extenics[J]. </w:t>
      </w:r>
      <w:r>
        <w:rPr>
          <w:rFonts w:ascii="TimesNewRoman" w:hAnsi="TimesNewRoman" w:eastAsia="TimesNewRoman"/>
          <w:b w:val="0"/>
          <w:i w:val="0"/>
          <w:color w:val="000000"/>
          <w:sz w:val="21"/>
        </w:rPr>
        <w:t xml:space="preserve">ACM SIGICE Bulletin,1997,22(3):2-9. </w:t>
      </w:r>
    </w:p>
    <w:p>
      <w:pPr>
        <w:autoSpaceDN w:val="0"/>
        <w:autoSpaceDE w:val="0"/>
        <w:widowControl/>
        <w:spacing w:line="266" w:lineRule="auto" w:before="68" w:after="0"/>
        <w:ind w:left="998" w:right="0" w:firstLine="0"/>
        <w:jc w:val="left"/>
      </w:pPr>
      <w:r>
        <w:rPr>
          <w:rFonts w:ascii="TimesNewRoman" w:hAnsi="TimesNewRoman" w:eastAsia="TimesNewRoman"/>
          <w:b w:val="0"/>
          <w:i w:val="0"/>
          <w:color w:val="000000"/>
          <w:sz w:val="21"/>
        </w:rPr>
        <w:t xml:space="preserve">[10] Olaru,Adrain.Solving of the contradictory problem of the precision-Stability by using the extenics </w:t>
      </w:r>
      <w:r>
        <w:rPr>
          <w:rFonts w:ascii="TimesNewRoman" w:hAnsi="TimesNewRoman" w:eastAsia="TimesNewRoman"/>
          <w:b w:val="0"/>
          <w:i w:val="0"/>
          <w:color w:val="000000"/>
          <w:sz w:val="21"/>
        </w:rPr>
        <w:t xml:space="preserve">theory[J]. Applied Mechanics and Materials,2013,436:518-530. </w:t>
      </w:r>
    </w:p>
    <w:p>
      <w:pPr>
        <w:autoSpaceDN w:val="0"/>
        <w:autoSpaceDE w:val="0"/>
        <w:widowControl/>
        <w:spacing w:line="271" w:lineRule="auto" w:before="68" w:after="0"/>
        <w:ind w:left="998" w:right="20" w:firstLine="0"/>
        <w:jc w:val="both"/>
      </w:pPr>
      <w:r>
        <w:rPr>
          <w:rFonts w:ascii="TimesNewRoman" w:hAnsi="TimesNewRoman" w:eastAsia="TimesNewRoman"/>
          <w:b w:val="0"/>
          <w:i w:val="0"/>
          <w:color w:val="000000"/>
          <w:sz w:val="21"/>
        </w:rPr>
        <w:t xml:space="preserve">[11] Sandru, O . I., Vladareanu, L., Schiopu, P., Vladareanu, V., &amp; Sandru, A. (2013) . </w:t>
      </w:r>
      <w:r>
        <w:rPr>
          <w:rFonts w:ascii="TimesNewRoman" w:hAnsi="TimesNewRoman" w:eastAsia="TimesNewRoman"/>
          <w:b w:val="0"/>
          <w:i w:val="0"/>
          <w:color w:val="000000"/>
          <w:sz w:val="21"/>
        </w:rPr>
        <w:t xml:space="preserve">MULTIDIMENSIONAL EXTENICS THEORY. University Politehnica Of Bucharest Scientific </w:t>
      </w:r>
      <w:r>
        <w:rPr>
          <w:rFonts w:ascii="TimesNewRoman" w:hAnsi="TimesNewRoman" w:eastAsia="TimesNewRoman"/>
          <w:b w:val="0"/>
          <w:i w:val="0"/>
          <w:color w:val="000000"/>
          <w:sz w:val="21"/>
        </w:rPr>
        <w:t>Bulletin-Series a-Applied Mathematics And Physics,75(1)</w:t>
      </w:r>
      <w:r>
        <w:rPr>
          <w:rFonts w:ascii="SimSun" w:hAnsi="SimSun" w:eastAsia="SimSun"/>
          <w:b w:val="0"/>
          <w:i w:val="0"/>
          <w:color w:val="000000"/>
          <w:sz w:val="21"/>
        </w:rPr>
        <w:t>：</w:t>
      </w:r>
      <w:r>
        <w:rPr>
          <w:rFonts w:ascii="TimesNewRoman" w:hAnsi="TimesNewRoman" w:eastAsia="TimesNewRoman"/>
          <w:b w:val="0"/>
          <w:i w:val="0"/>
          <w:color w:val="000000"/>
          <w:sz w:val="21"/>
        </w:rPr>
        <w:t xml:space="preserve">3-12. </w:t>
      </w:r>
    </w:p>
    <w:p>
      <w:pPr>
        <w:autoSpaceDN w:val="0"/>
        <w:autoSpaceDE w:val="0"/>
        <w:widowControl/>
        <w:spacing w:line="276" w:lineRule="auto" w:before="92" w:after="0"/>
        <w:ind w:left="998" w:right="20" w:firstLine="0"/>
        <w:jc w:val="both"/>
      </w:pPr>
      <w:r>
        <w:rPr>
          <w:rFonts w:ascii="TimesNewRoman" w:hAnsi="TimesNewRoman" w:eastAsia="TimesNewRoman"/>
          <w:b w:val="0"/>
          <w:i w:val="0"/>
          <w:color w:val="000000"/>
          <w:sz w:val="21"/>
        </w:rPr>
        <w:t xml:space="preserve">[12] Divyashree V , Sumathi S . Extension theory based partial discharge pattern recognition using </w:t>
      </w:r>
      <w:r>
        <w:rPr>
          <w:rFonts w:ascii="TimesNewRoman" w:hAnsi="TimesNewRoman" w:eastAsia="TimesNewRoman"/>
          <w:b w:val="0"/>
          <w:i w:val="0"/>
          <w:color w:val="000000"/>
          <w:sz w:val="21"/>
        </w:rPr>
        <w:t xml:space="preserve">statistical operators[C]// 2015 International Conference on Power and Advanced Control Engineering </w:t>
      </w:r>
      <w:r>
        <w:rPr>
          <w:rFonts w:ascii="TimesNewRoman" w:hAnsi="TimesNewRoman" w:eastAsia="TimesNewRoman"/>
          <w:b w:val="0"/>
          <w:i w:val="0"/>
          <w:color w:val="000000"/>
          <w:sz w:val="21"/>
        </w:rPr>
        <w:t xml:space="preserve">(ICPACE). IEEE,2015. </w:t>
      </w:r>
    </w:p>
    <w:p>
      <w:pPr>
        <w:autoSpaceDN w:val="0"/>
        <w:autoSpaceDE w:val="0"/>
        <w:widowControl/>
        <w:spacing w:line="283" w:lineRule="auto" w:before="70" w:after="0"/>
        <w:ind w:left="998" w:right="0" w:firstLine="0"/>
        <w:jc w:val="left"/>
      </w:pPr>
      <w:r>
        <w:rPr>
          <w:rFonts w:ascii="TimesNewRoman" w:hAnsi="TimesNewRoman" w:eastAsia="TimesNewRoman"/>
          <w:b w:val="0"/>
          <w:i w:val="0"/>
          <w:color w:val="000000"/>
          <w:sz w:val="21"/>
        </w:rPr>
        <w:t xml:space="preserve">[13] Chander S N, Kumar V S, Prasath P R. Enhancing the relevance of Semantic Web information </w:t>
      </w:r>
      <w:r>
        <w:rPr>
          <w:rFonts w:ascii="TimesNewRoman" w:hAnsi="TimesNewRoman" w:eastAsia="TimesNewRoman"/>
          <w:b w:val="0"/>
          <w:i w:val="0"/>
          <w:color w:val="000000"/>
          <w:sz w:val="21"/>
        </w:rPr>
        <w:t xml:space="preserve">retrieval results using extension theory[C]// Trendz in Information Sciences &amp; Computing.IEEE,2011. </w:t>
      </w:r>
      <w:r>
        <w:rPr>
          <w:rFonts w:ascii="TimesNewRoman" w:hAnsi="TimesNewRoman" w:eastAsia="TimesNewRoman"/>
          <w:b w:val="0"/>
          <w:i w:val="0"/>
          <w:color w:val="000000"/>
          <w:sz w:val="21"/>
        </w:rPr>
        <w:t xml:space="preserve">[14] Vladareanu V, Schiopu P, Cang S, et al. Enhanced extenics controller for real time control of rescue </w:t>
      </w:r>
      <w:r>
        <w:rPr>
          <w:rFonts w:ascii="TimesNewRoman" w:hAnsi="TimesNewRoman" w:eastAsia="TimesNewRoman"/>
          <w:b w:val="0"/>
          <w:i w:val="0"/>
          <w:color w:val="000000"/>
          <w:sz w:val="21"/>
        </w:rPr>
        <w:t xml:space="preserve">robot actuators[C]// 2014 UKACC International Conference on Control (CONTROL). IEEE,2014. </w:t>
      </w:r>
    </w:p>
    <w:p>
      <w:pPr>
        <w:autoSpaceDN w:val="0"/>
        <w:autoSpaceDE w:val="0"/>
        <w:widowControl/>
        <w:spacing w:line="206" w:lineRule="auto" w:before="84" w:after="0"/>
        <w:ind w:left="998" w:right="0" w:firstLine="0"/>
        <w:jc w:val="left"/>
      </w:pPr>
      <w:r>
        <w:rPr>
          <w:rFonts w:ascii="TimesNewRoman" w:hAnsi="TimesNewRoman" w:eastAsia="TimesNewRoman"/>
          <w:b w:val="0"/>
          <w:i w:val="0"/>
          <w:color w:val="000000"/>
          <w:sz w:val="21"/>
        </w:rPr>
        <w:t xml:space="preserve">[15] </w:t>
      </w:r>
      <w:r>
        <w:rPr>
          <w:rFonts w:ascii="SimSun" w:hAnsi="SimSun" w:eastAsia="SimSun"/>
          <w:b w:val="0"/>
          <w:i w:val="0"/>
          <w:color w:val="000000"/>
          <w:sz w:val="21"/>
        </w:rPr>
        <w:t>钱朝晖．深圳地铁七号线施工安全风险管理与对策研究</w:t>
      </w:r>
      <w:r>
        <w:rPr>
          <w:rFonts w:ascii="TimesNewRoman" w:hAnsi="TimesNewRoman" w:eastAsia="TimesNewRoman"/>
          <w:b w:val="0"/>
          <w:i w:val="0"/>
          <w:color w:val="000000"/>
          <w:sz w:val="21"/>
        </w:rPr>
        <w:t>[D]</w:t>
      </w:r>
      <w:r>
        <w:rPr>
          <w:rFonts w:ascii="SimSun" w:hAnsi="SimSun" w:eastAsia="SimSun"/>
          <w:b w:val="0"/>
          <w:i w:val="0"/>
          <w:color w:val="000000"/>
          <w:sz w:val="21"/>
        </w:rPr>
        <w:t>．西南科技大学．</w:t>
      </w:r>
      <w:r>
        <w:rPr>
          <w:rFonts w:ascii="TimesNewRoman" w:hAnsi="TimesNewRoman" w:eastAsia="TimesNewRoman"/>
          <w:b w:val="0"/>
          <w:i w:val="0"/>
          <w:color w:val="000000"/>
          <w:sz w:val="21"/>
        </w:rPr>
        <w:t>2017</w:t>
      </w:r>
      <w:r>
        <w:rPr>
          <w:rFonts w:ascii="SimSun" w:hAnsi="SimSun" w:eastAsia="SimSun"/>
          <w:b w:val="0"/>
          <w:i w:val="0"/>
          <w:color w:val="000000"/>
          <w:sz w:val="21"/>
        </w:rPr>
        <w:t>．</w:t>
      </w:r>
      <w:r>
        <w:rPr>
          <w:rFonts w:ascii="NSimSun" w:hAnsi="NSimSun" w:eastAsia="NSimSun"/>
          <w:b w:val="0"/>
          <w:i w:val="0"/>
          <w:color w:val="000000"/>
          <w:sz w:val="21"/>
        </w:rPr>
        <w:t></w:t>
      </w:r>
    </w:p>
    <w:p>
      <w:pPr>
        <w:autoSpaceDN w:val="0"/>
        <w:autoSpaceDE w:val="0"/>
        <w:widowControl/>
        <w:spacing w:line="206" w:lineRule="auto" w:before="106" w:after="0"/>
        <w:ind w:left="998" w:right="0" w:firstLine="0"/>
        <w:jc w:val="left"/>
      </w:pPr>
      <w:r>
        <w:rPr>
          <w:rFonts w:ascii="TimesNewRoman" w:hAnsi="TimesNewRoman" w:eastAsia="TimesNewRoman"/>
          <w:b w:val="0"/>
          <w:i w:val="0"/>
          <w:color w:val="000000"/>
          <w:sz w:val="21"/>
        </w:rPr>
        <w:t xml:space="preserve">[16] </w:t>
      </w:r>
      <w:r>
        <w:rPr>
          <w:rFonts w:ascii="SimSun" w:hAnsi="SimSun" w:eastAsia="SimSun"/>
          <w:b w:val="0"/>
          <w:i w:val="0"/>
          <w:color w:val="000000"/>
          <w:sz w:val="21"/>
        </w:rPr>
        <w:t>丁振明，韩日美，郄晋林．专家调查法在西安地铁工程风险评估中的应用</w:t>
      </w:r>
      <w:r>
        <w:rPr>
          <w:rFonts w:ascii="TimesNewRoman" w:hAnsi="TimesNewRoman" w:eastAsia="TimesNewRoman"/>
          <w:b w:val="0"/>
          <w:i w:val="0"/>
          <w:color w:val="000000"/>
          <w:sz w:val="21"/>
        </w:rPr>
        <w:t>[J]</w:t>
      </w:r>
      <w:r>
        <w:rPr>
          <w:rFonts w:ascii="SimSun" w:hAnsi="SimSun" w:eastAsia="SimSun"/>
          <w:b w:val="0"/>
          <w:i w:val="0"/>
          <w:color w:val="000000"/>
          <w:sz w:val="21"/>
        </w:rPr>
        <w:t>．第二届全国工程</w:t>
      </w:r>
    </w:p>
    <w:p>
      <w:pPr>
        <w:autoSpaceDN w:val="0"/>
        <w:autoSpaceDE w:val="0"/>
        <w:widowControl/>
        <w:spacing w:line="185" w:lineRule="auto" w:before="114" w:after="0"/>
        <w:ind w:left="998" w:right="0" w:firstLine="0"/>
        <w:jc w:val="left"/>
      </w:pPr>
      <w:r>
        <w:rPr>
          <w:rFonts w:ascii="SimSun" w:hAnsi="SimSun" w:eastAsia="SimSun"/>
          <w:b w:val="0"/>
          <w:i w:val="0"/>
          <w:color w:val="000000"/>
          <w:sz w:val="21"/>
        </w:rPr>
        <w:t>风险与保险研究学术研讨会暨中国土木工程学会工程风险与保险研究分会第一届第三次全体理事会</w:t>
      </w:r>
    </w:p>
    <w:p>
      <w:pPr>
        <w:autoSpaceDN w:val="0"/>
        <w:autoSpaceDE w:val="0"/>
        <w:widowControl/>
        <w:spacing w:line="204" w:lineRule="auto" w:before="124" w:after="0"/>
        <w:ind w:left="998" w:right="0" w:firstLine="0"/>
        <w:jc w:val="left"/>
      </w:pPr>
      <w:r>
        <w:rPr>
          <w:rFonts w:ascii="SimSun" w:hAnsi="SimSun" w:eastAsia="SimSun"/>
          <w:b w:val="0"/>
          <w:i w:val="0"/>
          <w:color w:val="000000"/>
          <w:sz w:val="21"/>
        </w:rPr>
        <w:t>论文集，</w:t>
      </w:r>
      <w:r>
        <w:rPr>
          <w:rFonts w:ascii="TimesNewRoman" w:hAnsi="TimesNewRoman" w:eastAsia="TimesNewRoman"/>
          <w:b w:val="0"/>
          <w:i w:val="0"/>
          <w:color w:val="000000"/>
          <w:sz w:val="21"/>
        </w:rPr>
        <w:t>2012</w:t>
      </w:r>
      <w:r>
        <w:rPr>
          <w:rFonts w:ascii="SimSun" w:hAnsi="SimSun" w:eastAsia="SimSun"/>
          <w:b w:val="0"/>
          <w:i w:val="0"/>
          <w:color w:val="000000"/>
          <w:sz w:val="21"/>
        </w:rPr>
        <w:t>．</w:t>
      </w:r>
      <w:r>
        <w:rPr>
          <w:rFonts w:ascii="NSimSun" w:hAnsi="NSimSun" w:eastAsia="NSimSun"/>
          <w:b w:val="0"/>
          <w:i w:val="0"/>
          <w:color w:val="000000"/>
          <w:sz w:val="21"/>
        </w:rPr>
        <w:t></w:t>
      </w:r>
    </w:p>
    <w:p>
      <w:pPr>
        <w:autoSpaceDN w:val="0"/>
        <w:autoSpaceDE w:val="0"/>
        <w:widowControl/>
        <w:spacing w:line="204" w:lineRule="auto" w:before="108" w:after="0"/>
        <w:ind w:left="0" w:right="0" w:firstLine="0"/>
        <w:jc w:val="center"/>
      </w:pPr>
      <w:r>
        <w:rPr>
          <w:rFonts w:ascii="TimesNewRoman" w:hAnsi="TimesNewRoman" w:eastAsia="TimesNewRoman"/>
          <w:b w:val="0"/>
          <w:i w:val="0"/>
          <w:color w:val="000000"/>
          <w:sz w:val="21"/>
        </w:rPr>
        <w:t xml:space="preserve">[17] </w:t>
      </w:r>
      <w:r>
        <w:rPr>
          <w:rFonts w:ascii="SimSun" w:hAnsi="SimSun" w:eastAsia="SimSun"/>
          <w:b w:val="0"/>
          <w:i w:val="0"/>
          <w:color w:val="000000"/>
          <w:sz w:val="21"/>
        </w:rPr>
        <w:t>宫志群．地铁盾构区间隧道施工风险分析及评价</w:t>
      </w:r>
      <w:r>
        <w:rPr>
          <w:rFonts w:ascii="TimesNewRoman" w:hAnsi="TimesNewRoman" w:eastAsia="TimesNewRoman"/>
          <w:b w:val="0"/>
          <w:i w:val="0"/>
          <w:color w:val="000000"/>
          <w:sz w:val="21"/>
        </w:rPr>
        <w:t>[D]</w:t>
      </w:r>
      <w:r>
        <w:rPr>
          <w:rFonts w:ascii="SimSun" w:hAnsi="SimSun" w:eastAsia="SimSun"/>
          <w:b w:val="0"/>
          <w:i w:val="0"/>
          <w:color w:val="000000"/>
          <w:sz w:val="21"/>
        </w:rPr>
        <w:t>．天津：天津大学，</w:t>
      </w:r>
      <w:r>
        <w:rPr>
          <w:rFonts w:ascii="TimesNewRoman" w:hAnsi="TimesNewRoman" w:eastAsia="TimesNewRoman"/>
          <w:b w:val="0"/>
          <w:i w:val="0"/>
          <w:color w:val="000000"/>
          <w:sz w:val="21"/>
        </w:rPr>
        <w:t>2006</w:t>
      </w:r>
      <w:r>
        <w:rPr>
          <w:rFonts w:ascii="SimSun" w:hAnsi="SimSun" w:eastAsia="SimSun"/>
          <w:b w:val="0"/>
          <w:i w:val="0"/>
          <w:color w:val="000000"/>
          <w:sz w:val="21"/>
        </w:rPr>
        <w:t>．</w:t>
      </w:r>
      <w:r>
        <w:rPr>
          <w:rFonts w:ascii="NSimSun" w:hAnsi="NSimSun" w:eastAsia="NSimSun"/>
          <w:b w:val="0"/>
          <w:i w:val="0"/>
          <w:color w:val="000000"/>
          <w:sz w:val="21"/>
        </w:rPr>
        <w:t></w:t>
      </w:r>
    </w:p>
    <w:p>
      <w:pPr>
        <w:autoSpaceDN w:val="0"/>
        <w:autoSpaceDE w:val="0"/>
        <w:widowControl/>
        <w:spacing w:line="206" w:lineRule="auto" w:before="108" w:after="0"/>
        <w:ind w:left="998" w:right="0" w:firstLine="0"/>
        <w:jc w:val="left"/>
      </w:pPr>
      <w:r>
        <w:rPr>
          <w:rFonts w:ascii="TimesNewRoman" w:hAnsi="TimesNewRoman" w:eastAsia="TimesNewRoman"/>
          <w:b w:val="0"/>
          <w:i w:val="0"/>
          <w:color w:val="000000"/>
          <w:sz w:val="21"/>
        </w:rPr>
        <w:t xml:space="preserve">[18] </w:t>
      </w:r>
      <w:r>
        <w:rPr>
          <w:rFonts w:ascii="SimSun" w:hAnsi="SimSun" w:eastAsia="SimSun"/>
          <w:b w:val="0"/>
          <w:i w:val="0"/>
          <w:color w:val="000000"/>
          <w:sz w:val="21"/>
        </w:rPr>
        <w:t>陈远建．地铁项目施工阶段安全风险管理研究</w:t>
      </w:r>
      <w:r>
        <w:rPr>
          <w:rFonts w:ascii="TimesNewRoman" w:hAnsi="TimesNewRoman" w:eastAsia="TimesNewRoman"/>
          <w:b w:val="0"/>
          <w:i w:val="0"/>
          <w:color w:val="000000"/>
          <w:sz w:val="21"/>
        </w:rPr>
        <w:t>[D]</w:t>
      </w:r>
      <w:r>
        <w:rPr>
          <w:rFonts w:ascii="SimSun" w:hAnsi="SimSun" w:eastAsia="SimSun"/>
          <w:b w:val="0"/>
          <w:i w:val="0"/>
          <w:color w:val="000000"/>
          <w:sz w:val="21"/>
        </w:rPr>
        <w:t>．长沙：中南大学，</w:t>
      </w:r>
      <w:r>
        <w:rPr>
          <w:rFonts w:ascii="TimesNewRoman" w:hAnsi="TimesNewRoman" w:eastAsia="TimesNewRoman"/>
          <w:b w:val="0"/>
          <w:i w:val="0"/>
          <w:color w:val="000000"/>
          <w:sz w:val="21"/>
        </w:rPr>
        <w:t>2014</w:t>
      </w:r>
      <w:r>
        <w:rPr>
          <w:rFonts w:ascii="SimSun" w:hAnsi="SimSun" w:eastAsia="SimSun"/>
          <w:b w:val="0"/>
          <w:i w:val="0"/>
          <w:color w:val="000000"/>
          <w:sz w:val="21"/>
        </w:rPr>
        <w:t>．</w:t>
      </w:r>
      <w:r>
        <w:rPr>
          <w:rFonts w:ascii="NSimSun" w:hAnsi="NSimSun" w:eastAsia="NSimSun"/>
          <w:b w:val="0"/>
          <w:i w:val="0"/>
          <w:color w:val="000000"/>
          <w:sz w:val="21"/>
        </w:rPr>
        <w:t></w:t>
      </w:r>
    </w:p>
    <w:p>
      <w:pPr>
        <w:autoSpaceDN w:val="0"/>
        <w:autoSpaceDE w:val="0"/>
        <w:widowControl/>
        <w:spacing w:line="204" w:lineRule="auto" w:before="108" w:after="0"/>
        <w:ind w:left="0" w:right="0" w:firstLine="0"/>
        <w:jc w:val="center"/>
      </w:pPr>
      <w:r>
        <w:rPr>
          <w:rFonts w:ascii="TimesNewRoman" w:hAnsi="TimesNewRoman" w:eastAsia="TimesNewRoman"/>
          <w:b w:val="0"/>
          <w:i w:val="0"/>
          <w:color w:val="000000"/>
          <w:sz w:val="21"/>
        </w:rPr>
        <w:t xml:space="preserve">[19] </w:t>
      </w:r>
      <w:r>
        <w:rPr>
          <w:rFonts w:ascii="SimSun" w:hAnsi="SimSun" w:eastAsia="SimSun"/>
          <w:b w:val="0"/>
          <w:i w:val="0"/>
          <w:color w:val="000000"/>
          <w:sz w:val="21"/>
        </w:rPr>
        <w:t>黄洪伟．基于网络分析法的地铁工程项目风险评价研究</w:t>
      </w:r>
      <w:r>
        <w:rPr>
          <w:rFonts w:ascii="TimesNewRoman" w:hAnsi="TimesNewRoman" w:eastAsia="TimesNewRoman"/>
          <w:b w:val="0"/>
          <w:i w:val="0"/>
          <w:color w:val="000000"/>
          <w:sz w:val="21"/>
        </w:rPr>
        <w:t>[D]</w:t>
      </w:r>
      <w:r>
        <w:rPr>
          <w:rFonts w:ascii="SimSun" w:hAnsi="SimSun" w:eastAsia="SimSun"/>
          <w:b w:val="0"/>
          <w:i w:val="0"/>
          <w:color w:val="000000"/>
          <w:sz w:val="21"/>
        </w:rPr>
        <w:t>．长沙：中南大学，</w:t>
      </w:r>
      <w:r>
        <w:rPr>
          <w:rFonts w:ascii="TimesNewRoman" w:hAnsi="TimesNewRoman" w:eastAsia="TimesNewRoman"/>
          <w:b w:val="0"/>
          <w:i w:val="0"/>
          <w:color w:val="000000"/>
          <w:sz w:val="21"/>
        </w:rPr>
        <w:t xml:space="preserve">2012. </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 xml:space="preserve">[20] </w:t>
      </w:r>
      <w:r>
        <w:rPr>
          <w:rFonts w:ascii="SimSun" w:hAnsi="SimSun" w:eastAsia="SimSun"/>
          <w:b w:val="0"/>
          <w:i w:val="0"/>
          <w:color w:val="000000"/>
          <w:sz w:val="21"/>
        </w:rPr>
        <w:t>王飞</w:t>
      </w:r>
      <w:r>
        <w:rPr>
          <w:rFonts w:ascii="TimesNewRoman" w:hAnsi="TimesNewRoman" w:eastAsia="TimesNewRoman"/>
          <w:b w:val="0"/>
          <w:i w:val="0"/>
          <w:color w:val="000000"/>
          <w:sz w:val="21"/>
        </w:rPr>
        <w:t>.</w:t>
      </w:r>
      <w:r>
        <w:rPr>
          <w:rFonts w:ascii="SimSun" w:hAnsi="SimSun" w:eastAsia="SimSun"/>
          <w:b w:val="0"/>
          <w:i w:val="0"/>
          <w:color w:val="000000"/>
          <w:sz w:val="21"/>
        </w:rPr>
        <w:t>深圳地铁某项目盾构隧道施工安全风险管理研究</w:t>
      </w:r>
      <w:r>
        <w:rPr>
          <w:rFonts w:ascii="TimesNewRoman" w:hAnsi="TimesNewRoman" w:eastAsia="TimesNewRoman"/>
          <w:b w:val="0"/>
          <w:i w:val="0"/>
          <w:color w:val="000000"/>
          <w:sz w:val="21"/>
        </w:rPr>
        <w:t>[J].</w:t>
      </w:r>
      <w:r>
        <w:rPr>
          <w:rFonts w:ascii="SimSun" w:hAnsi="SimSun" w:eastAsia="SimSun"/>
          <w:b w:val="0"/>
          <w:i w:val="0"/>
          <w:color w:val="000000"/>
          <w:sz w:val="21"/>
        </w:rPr>
        <w:t>北京交通大学，</w:t>
      </w:r>
      <w:r>
        <w:rPr>
          <w:rFonts w:ascii="TimesNewRoman" w:hAnsi="TimesNewRoman" w:eastAsia="TimesNewRoman"/>
          <w:b w:val="0"/>
          <w:i w:val="0"/>
          <w:color w:val="000000"/>
          <w:sz w:val="21"/>
        </w:rPr>
        <w:t xml:space="preserve">2018. </w:t>
      </w:r>
    </w:p>
    <w:p>
      <w:pPr>
        <w:autoSpaceDN w:val="0"/>
        <w:autoSpaceDE w:val="0"/>
        <w:widowControl/>
        <w:spacing w:line="230" w:lineRule="auto" w:before="664" w:after="0"/>
        <w:ind w:left="0" w:right="4474" w:firstLine="0"/>
        <w:jc w:val="right"/>
      </w:pPr>
      <w:r>
        <w:rPr>
          <w:rFonts w:ascii="TimesNewRoman" w:hAnsi="TimesNewRoman" w:eastAsia="TimesNewRoman"/>
          <w:b w:val="0"/>
          <w:i w:val="0"/>
          <w:color w:val="000000"/>
          <w:sz w:val="18"/>
        </w:rPr>
        <w:t xml:space="preserve">65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42" name="Picture 44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3" name="Picture 4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42"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48" w:firstLine="0"/>
        <w:jc w:val="right"/>
      </w:pPr>
      <w:r>
        <w:rPr>
          <w:rFonts w:ascii="SimSun" w:hAnsi="SimSun" w:eastAsia="SimSun"/>
          <w:b w:val="0"/>
          <w:i w:val="0"/>
          <w:color w:val="000000"/>
          <w:sz w:val="21"/>
        </w:rPr>
        <w:t>大连交通大学专业硕士学位论文</w:t>
      </w:r>
    </w:p>
    <w:p>
      <w:pPr>
        <w:autoSpaceDN w:val="0"/>
        <w:autoSpaceDE w:val="0"/>
        <w:widowControl/>
        <w:spacing w:line="293" w:lineRule="auto" w:before="732" w:after="0"/>
        <w:ind w:left="998" w:right="0" w:firstLine="0"/>
        <w:jc w:val="left"/>
      </w:pPr>
      <w:r>
        <w:rPr>
          <w:rFonts w:ascii="TimesNewRoman" w:hAnsi="TimesNewRoman" w:eastAsia="TimesNewRoman"/>
          <w:b w:val="0"/>
          <w:i w:val="0"/>
          <w:color w:val="000000"/>
          <w:sz w:val="21"/>
        </w:rPr>
        <w:t xml:space="preserve">[21] </w:t>
      </w:r>
      <w:r>
        <w:rPr>
          <w:rFonts w:ascii="SimSun" w:hAnsi="SimSun" w:eastAsia="SimSun"/>
          <w:b w:val="0"/>
          <w:i w:val="0"/>
          <w:color w:val="000000"/>
          <w:sz w:val="21"/>
        </w:rPr>
        <w:t>周念清，高逸群，黄钟晖，等．采用改进区间层次分析法评估地铁工程地下水风险</w:t>
      </w:r>
      <w:r>
        <w:rPr>
          <w:rFonts w:ascii="TimesNewRoman" w:hAnsi="TimesNewRoman" w:eastAsia="TimesNewRoman"/>
          <w:b w:val="0"/>
          <w:i w:val="0"/>
          <w:color w:val="000000"/>
          <w:sz w:val="21"/>
        </w:rPr>
        <w:t>[J]</w:t>
      </w:r>
      <w:r>
        <w:rPr>
          <w:rFonts w:ascii="SimSun" w:hAnsi="SimSun" w:eastAsia="SimSun"/>
          <w:b w:val="0"/>
          <w:i w:val="0"/>
          <w:color w:val="000000"/>
          <w:sz w:val="21"/>
        </w:rPr>
        <w:t>．建筑科</w:t>
      </w:r>
      <w:r>
        <w:rPr>
          <w:rFonts w:ascii="SimSun" w:hAnsi="SimSun" w:eastAsia="SimSun"/>
          <w:b w:val="0"/>
          <w:i w:val="0"/>
          <w:color w:val="000000"/>
          <w:sz w:val="21"/>
        </w:rPr>
        <w:t>学与工程学报，</w:t>
      </w:r>
      <w:r>
        <w:rPr>
          <w:rFonts w:ascii="TimesNewRoman" w:hAnsi="TimesNewRoman" w:eastAsia="TimesNewRoman"/>
          <w:b w:val="0"/>
          <w:i w:val="0"/>
          <w:color w:val="000000"/>
          <w:sz w:val="21"/>
        </w:rPr>
        <w:t>2017(06)</w:t>
      </w:r>
      <w:r>
        <w:rPr>
          <w:rFonts w:ascii="SimSun" w:hAnsi="SimSun" w:eastAsia="SimSun"/>
          <w:b w:val="0"/>
          <w:i w:val="0"/>
          <w:color w:val="000000"/>
          <w:sz w:val="21"/>
        </w:rPr>
        <w:t>：</w:t>
      </w:r>
      <w:r>
        <w:rPr>
          <w:rFonts w:ascii="TimesNewRoman" w:hAnsi="TimesNewRoman" w:eastAsia="TimesNewRoman"/>
          <w:b w:val="0"/>
          <w:i w:val="0"/>
          <w:color w:val="000000"/>
          <w:sz w:val="21"/>
        </w:rPr>
        <w:t>21-27</w:t>
      </w:r>
      <w:r>
        <w:rPr>
          <w:rFonts w:ascii="SimSun" w:hAnsi="SimSun" w:eastAsia="SimSun"/>
          <w:b w:val="0"/>
          <w:i w:val="0"/>
          <w:color w:val="000000"/>
          <w:sz w:val="21"/>
        </w:rPr>
        <w:t>．</w:t>
      </w:r>
      <w:r>
        <w:rPr>
          <w:rFonts w:ascii="NSimSun" w:hAnsi="NSimSun" w:eastAsia="NSimSun"/>
          <w:b w:val="0"/>
          <w:i w:val="0"/>
          <w:color w:val="000000"/>
          <w:sz w:val="21"/>
        </w:rPr>
        <w:t></w:t>
      </w:r>
      <w:r>
        <w:br/>
      </w:r>
      <w:r>
        <w:rPr>
          <w:rFonts w:ascii="TimesNewRoman" w:hAnsi="TimesNewRoman" w:eastAsia="TimesNewRoman"/>
          <w:b w:val="0"/>
          <w:i w:val="0"/>
          <w:color w:val="000000"/>
          <w:sz w:val="21"/>
        </w:rPr>
        <w:t xml:space="preserve">[22] </w:t>
      </w:r>
      <w:r>
        <w:rPr>
          <w:rFonts w:ascii="SimSun" w:hAnsi="SimSun" w:eastAsia="SimSun"/>
          <w:b w:val="0"/>
          <w:i w:val="0"/>
          <w:color w:val="000000"/>
          <w:sz w:val="21"/>
        </w:rPr>
        <w:t>孟楠，张新宁，段晓晨，等．新兴城市地铁施工风险评估研究</w:t>
      </w:r>
      <w:r>
        <w:rPr>
          <w:rFonts w:ascii="TimesNewRoman" w:hAnsi="TimesNewRoman" w:eastAsia="TimesNewRoman"/>
          <w:b w:val="0"/>
          <w:i w:val="0"/>
          <w:color w:val="000000"/>
          <w:sz w:val="21"/>
        </w:rPr>
        <w:t>[J]</w:t>
      </w:r>
      <w:r>
        <w:rPr>
          <w:rFonts w:ascii="SimSun" w:hAnsi="SimSun" w:eastAsia="SimSun"/>
          <w:b w:val="0"/>
          <w:i w:val="0"/>
          <w:color w:val="000000"/>
          <w:sz w:val="21"/>
        </w:rPr>
        <w:t>．石家庄铁道大学学报（社会</w:t>
      </w:r>
      <w:r>
        <w:rPr>
          <w:rFonts w:ascii="SimSun" w:hAnsi="SimSun" w:eastAsia="SimSun"/>
          <w:b w:val="0"/>
          <w:i w:val="0"/>
          <w:color w:val="000000"/>
          <w:sz w:val="21"/>
        </w:rPr>
        <w:t>科学版），</w:t>
      </w:r>
      <w:r>
        <w:rPr>
          <w:rFonts w:ascii="TimesNewRoman" w:hAnsi="TimesNewRoman" w:eastAsia="TimesNewRoman"/>
          <w:b w:val="0"/>
          <w:i w:val="0"/>
          <w:color w:val="000000"/>
          <w:sz w:val="21"/>
        </w:rPr>
        <w:t>12(2)</w:t>
      </w:r>
      <w:r>
        <w:rPr>
          <w:rFonts w:ascii="SimSun" w:hAnsi="SimSun" w:eastAsia="SimSun"/>
          <w:b w:val="0"/>
          <w:i w:val="0"/>
          <w:color w:val="000000"/>
          <w:sz w:val="21"/>
        </w:rPr>
        <w:t>：</w:t>
      </w:r>
      <w:r>
        <w:rPr>
          <w:rFonts w:ascii="TimesNewRoman" w:hAnsi="TimesNewRoman" w:eastAsia="TimesNewRoman"/>
          <w:b w:val="0"/>
          <w:i w:val="0"/>
          <w:color w:val="000000"/>
          <w:sz w:val="21"/>
        </w:rPr>
        <w:t>34-40</w:t>
      </w:r>
      <w:r>
        <w:rPr>
          <w:rFonts w:ascii="SimSun" w:hAnsi="SimSun" w:eastAsia="SimSun"/>
          <w:b w:val="0"/>
          <w:i w:val="0"/>
          <w:color w:val="000000"/>
          <w:sz w:val="21"/>
        </w:rPr>
        <w:t>．</w:t>
      </w:r>
      <w:r>
        <w:rPr>
          <w:rFonts w:ascii="NSimSun" w:hAnsi="NSimSun" w:eastAsia="NSimSun"/>
          <w:b w:val="0"/>
          <w:i w:val="0"/>
          <w:color w:val="000000"/>
          <w:sz w:val="21"/>
        </w:rPr>
        <w:t></w:t>
      </w:r>
      <w:r>
        <w:br/>
      </w:r>
      <w:r>
        <w:rPr>
          <w:rFonts w:ascii="TimesNewRoman" w:hAnsi="TimesNewRoman" w:eastAsia="TimesNewRoman"/>
          <w:b w:val="0"/>
          <w:i w:val="0"/>
          <w:color w:val="000000"/>
          <w:sz w:val="21"/>
        </w:rPr>
        <w:t xml:space="preserve">[23] </w:t>
      </w:r>
      <w:r>
        <w:rPr>
          <w:rFonts w:ascii="SimSun" w:hAnsi="SimSun" w:eastAsia="SimSun"/>
          <w:b w:val="0"/>
          <w:i w:val="0"/>
          <w:color w:val="000000"/>
          <w:sz w:val="21"/>
        </w:rPr>
        <w:t>刘保国．管线渗漏破坏下地铁隧道施工坍塌风险预测</w:t>
      </w:r>
      <w:r>
        <w:rPr>
          <w:rFonts w:ascii="TimesNewRoman" w:hAnsi="TimesNewRoman" w:eastAsia="TimesNewRoman"/>
          <w:b w:val="0"/>
          <w:i w:val="0"/>
          <w:color w:val="000000"/>
          <w:sz w:val="21"/>
        </w:rPr>
        <w:t>[J]</w:t>
      </w:r>
      <w:r>
        <w:rPr>
          <w:rFonts w:ascii="SimSun" w:hAnsi="SimSun" w:eastAsia="SimSun"/>
          <w:b w:val="0"/>
          <w:i w:val="0"/>
          <w:color w:val="000000"/>
          <w:sz w:val="21"/>
        </w:rPr>
        <w:t>．岩石力学与工程学报，</w:t>
      </w:r>
      <w:r>
        <w:rPr>
          <w:rFonts w:ascii="TimesNewRoman" w:hAnsi="TimesNewRoman" w:eastAsia="TimesNewRoman"/>
          <w:b w:val="0"/>
          <w:i w:val="0"/>
          <w:color w:val="000000"/>
          <w:sz w:val="21"/>
        </w:rPr>
        <w:t>2018</w:t>
      </w:r>
      <w:r>
        <w:rPr>
          <w:rFonts w:ascii="SimSun" w:hAnsi="SimSun" w:eastAsia="SimSun"/>
          <w:b w:val="0"/>
          <w:i w:val="0"/>
          <w:color w:val="000000"/>
          <w:sz w:val="21"/>
        </w:rPr>
        <w:t>（</w:t>
      </w:r>
      <w:r>
        <w:rPr>
          <w:rFonts w:ascii="TimesNewRoman" w:hAnsi="TimesNewRoman" w:eastAsia="TimesNewRoman"/>
          <w:b w:val="0"/>
          <w:i w:val="0"/>
          <w:color w:val="000000"/>
          <w:sz w:val="21"/>
        </w:rPr>
        <w:t>S1</w:t>
      </w:r>
      <w:r>
        <w:rPr>
          <w:rFonts w:ascii="SimSun" w:hAnsi="SimSun" w:eastAsia="SimSun"/>
          <w:b w:val="0"/>
          <w:i w:val="0"/>
          <w:color w:val="000000"/>
          <w:sz w:val="21"/>
        </w:rPr>
        <w:t>）：</w:t>
      </w:r>
      <w:r>
        <w:rPr>
          <w:rFonts w:ascii="TimesNewRoman" w:hAnsi="TimesNewRoman" w:eastAsia="TimesNewRoman"/>
          <w:b w:val="0"/>
          <w:i w:val="0"/>
          <w:color w:val="000000"/>
          <w:sz w:val="21"/>
        </w:rPr>
        <w:t>3432-3440</w:t>
      </w:r>
      <w:r>
        <w:rPr>
          <w:rFonts w:ascii="SimSun" w:hAnsi="SimSun" w:eastAsia="SimSun"/>
          <w:b w:val="0"/>
          <w:i w:val="0"/>
          <w:color w:val="000000"/>
          <w:sz w:val="21"/>
        </w:rPr>
        <w:t>．</w:t>
      </w:r>
      <w:r>
        <w:rPr>
          <w:rFonts w:ascii="NSimSun" w:hAnsi="NSimSun" w:eastAsia="NSimSun"/>
          <w:b w:val="0"/>
          <w:i w:val="0"/>
          <w:color w:val="000000"/>
          <w:sz w:val="21"/>
        </w:rPr>
        <w:t></w:t>
      </w:r>
      <w:r>
        <w:br/>
      </w:r>
      <w:r>
        <w:rPr>
          <w:rFonts w:ascii="TimesNewRoman" w:hAnsi="TimesNewRoman" w:eastAsia="TimesNewRoman"/>
          <w:b w:val="0"/>
          <w:i w:val="0"/>
          <w:color w:val="000000"/>
          <w:sz w:val="21"/>
        </w:rPr>
        <w:t xml:space="preserve">[24] </w:t>
      </w:r>
      <w:r>
        <w:rPr>
          <w:rFonts w:ascii="SimSun" w:hAnsi="SimSun" w:eastAsia="SimSun"/>
          <w:b w:val="0"/>
          <w:i w:val="0"/>
          <w:color w:val="000000"/>
          <w:sz w:val="21"/>
        </w:rPr>
        <w:t>应国柱，汪鹏程，朱大勇，等．模糊层次分析法的改进及其在地铁施工风险评估中的应用</w:t>
      </w:r>
      <w:r>
        <w:rPr>
          <w:rFonts w:ascii="TimesNewRoman" w:hAnsi="TimesNewRoman" w:eastAsia="TimesNewRoman"/>
          <w:b w:val="0"/>
          <w:i w:val="0"/>
          <w:color w:val="000000"/>
          <w:sz w:val="21"/>
        </w:rPr>
        <w:t>[J]</w:t>
      </w:r>
      <w:r>
        <w:rPr>
          <w:rFonts w:ascii="SimSun" w:hAnsi="SimSun" w:eastAsia="SimSun"/>
          <w:b w:val="0"/>
          <w:i w:val="0"/>
          <w:color w:val="000000"/>
          <w:sz w:val="21"/>
        </w:rPr>
        <w:t>．合</w:t>
      </w:r>
      <w:r>
        <w:rPr>
          <w:rFonts w:ascii="SimSun" w:hAnsi="SimSun" w:eastAsia="SimSun"/>
          <w:b w:val="0"/>
          <w:i w:val="0"/>
          <w:color w:val="000000"/>
          <w:sz w:val="21"/>
        </w:rPr>
        <w:t>肥工业大学学报（自然科学版），</w:t>
      </w:r>
      <w:r>
        <w:rPr>
          <w:rFonts w:ascii="TimesNewRoman" w:hAnsi="TimesNewRoman" w:eastAsia="TimesNewRoman"/>
          <w:b w:val="0"/>
          <w:i w:val="0"/>
          <w:color w:val="000000"/>
          <w:sz w:val="21"/>
        </w:rPr>
        <w:t>2014</w:t>
      </w:r>
      <w:r>
        <w:rPr>
          <w:rFonts w:ascii="SimSun" w:hAnsi="SimSun" w:eastAsia="SimSun"/>
          <w:b w:val="0"/>
          <w:i w:val="0"/>
          <w:color w:val="000000"/>
          <w:sz w:val="21"/>
        </w:rPr>
        <w:t>（</w:t>
      </w:r>
      <w:r>
        <w:rPr>
          <w:rFonts w:ascii="TimesNewRoman" w:hAnsi="TimesNewRoman" w:eastAsia="TimesNewRoman"/>
          <w:b w:val="0"/>
          <w:i w:val="0"/>
          <w:color w:val="000000"/>
          <w:sz w:val="21"/>
        </w:rPr>
        <w:t>10</w:t>
      </w:r>
      <w:r>
        <w:rPr>
          <w:rFonts w:ascii="SimSun" w:hAnsi="SimSun" w:eastAsia="SimSun"/>
          <w:b w:val="0"/>
          <w:i w:val="0"/>
          <w:color w:val="000000"/>
          <w:sz w:val="21"/>
        </w:rPr>
        <w:t>）：</w:t>
      </w:r>
      <w:r>
        <w:rPr>
          <w:rFonts w:ascii="TimesNewRoman" w:hAnsi="TimesNewRoman" w:eastAsia="TimesNewRoman"/>
          <w:b w:val="0"/>
          <w:i w:val="0"/>
          <w:color w:val="000000"/>
          <w:sz w:val="21"/>
        </w:rPr>
        <w:t>1224-1248</w:t>
      </w:r>
      <w:r>
        <w:rPr>
          <w:rFonts w:ascii="SimSun" w:hAnsi="SimSun" w:eastAsia="SimSun"/>
          <w:b w:val="0"/>
          <w:i w:val="0"/>
          <w:color w:val="000000"/>
          <w:sz w:val="21"/>
        </w:rPr>
        <w:t>．</w:t>
      </w:r>
      <w:r>
        <w:rPr>
          <w:rFonts w:ascii="NSimSun" w:hAnsi="NSimSun" w:eastAsia="NSimSun"/>
          <w:b w:val="0"/>
          <w:i w:val="0"/>
          <w:color w:val="000000"/>
          <w:sz w:val="21"/>
        </w:rPr>
        <w:t></w:t>
      </w:r>
      <w:r>
        <w:br/>
      </w:r>
      <w:r>
        <w:rPr>
          <w:rFonts w:ascii="TimesNewRoman" w:hAnsi="TimesNewRoman" w:eastAsia="TimesNewRoman"/>
          <w:b w:val="0"/>
          <w:i w:val="0"/>
          <w:color w:val="000000"/>
          <w:sz w:val="21"/>
        </w:rPr>
        <w:t xml:space="preserve">[25] </w:t>
      </w:r>
      <w:r>
        <w:rPr>
          <w:rFonts w:ascii="SimSun" w:hAnsi="SimSun" w:eastAsia="SimSun"/>
          <w:b w:val="0"/>
          <w:i w:val="0"/>
          <w:color w:val="000000"/>
          <w:sz w:val="21"/>
        </w:rPr>
        <w:t>付一平．基于模糊理论的地铁车站基坑工程安全性评价研究</w:t>
      </w:r>
      <w:r>
        <w:rPr>
          <w:rFonts w:ascii="TimesNewRoman" w:hAnsi="TimesNewRoman" w:eastAsia="TimesNewRoman"/>
          <w:b w:val="0"/>
          <w:i w:val="0"/>
          <w:color w:val="000000"/>
          <w:sz w:val="21"/>
        </w:rPr>
        <w:t>[J]</w:t>
      </w:r>
      <w:r>
        <w:rPr>
          <w:rFonts w:ascii="SimSun" w:hAnsi="SimSun" w:eastAsia="SimSun"/>
          <w:b w:val="0"/>
          <w:i w:val="0"/>
          <w:color w:val="000000"/>
          <w:sz w:val="21"/>
        </w:rPr>
        <w:t>．路基工程，</w:t>
      </w:r>
      <w:r>
        <w:rPr>
          <w:rFonts w:ascii="TimesNewRoman" w:hAnsi="TimesNewRoman" w:eastAsia="TimesNewRoman"/>
          <w:b w:val="0"/>
          <w:i w:val="0"/>
          <w:color w:val="000000"/>
          <w:sz w:val="21"/>
        </w:rPr>
        <w:t>2017(2)</w:t>
      </w:r>
      <w:r>
        <w:rPr>
          <w:rFonts w:ascii="SimSun" w:hAnsi="SimSun" w:eastAsia="SimSun"/>
          <w:b w:val="0"/>
          <w:i w:val="0"/>
          <w:color w:val="000000"/>
          <w:sz w:val="21"/>
        </w:rPr>
        <w:t>：</w:t>
      </w:r>
      <w:r>
        <w:rPr>
          <w:rFonts w:ascii="TimesNewRoman" w:hAnsi="TimesNewRoman" w:eastAsia="TimesNewRoman"/>
          <w:b w:val="0"/>
          <w:i w:val="0"/>
          <w:color w:val="000000"/>
          <w:sz w:val="21"/>
        </w:rPr>
        <w:t xml:space="preserve">46-49 </w:t>
      </w:r>
      <w:r>
        <w:rPr>
          <w:rFonts w:ascii="TimesNewRoman" w:hAnsi="TimesNewRoman" w:eastAsia="TimesNewRoman"/>
          <w:b w:val="0"/>
          <w:i w:val="0"/>
          <w:color w:val="000000"/>
          <w:sz w:val="21"/>
        </w:rPr>
        <w:t xml:space="preserve">[26] </w:t>
      </w:r>
      <w:r>
        <w:rPr>
          <w:rFonts w:ascii="SimSun" w:hAnsi="SimSun" w:eastAsia="SimSun"/>
          <w:b w:val="0"/>
          <w:i w:val="0"/>
          <w:color w:val="000000"/>
          <w:sz w:val="21"/>
        </w:rPr>
        <w:t>邓样辉，徐甜，龚珍，等．基于模糊层次分析法的地铁深基坑施工风险评估</w:t>
      </w:r>
      <w:r>
        <w:rPr>
          <w:rFonts w:ascii="TimesNewRoman" w:hAnsi="TimesNewRoman" w:eastAsia="TimesNewRoman"/>
          <w:b w:val="0"/>
          <w:i w:val="0"/>
          <w:color w:val="000000"/>
          <w:sz w:val="21"/>
        </w:rPr>
        <w:t>[J]</w:t>
      </w:r>
      <w:r>
        <w:rPr>
          <w:rFonts w:ascii="SimSun" w:hAnsi="SimSun" w:eastAsia="SimSun"/>
          <w:b w:val="0"/>
          <w:i w:val="0"/>
          <w:color w:val="000000"/>
          <w:sz w:val="21"/>
        </w:rPr>
        <w:t>．数学的实践与</w:t>
      </w:r>
      <w:r>
        <w:rPr>
          <w:rFonts w:ascii="SimSun" w:hAnsi="SimSun" w:eastAsia="SimSun"/>
          <w:b w:val="0"/>
          <w:i w:val="0"/>
          <w:color w:val="000000"/>
          <w:sz w:val="21"/>
        </w:rPr>
        <w:t>认识，</w:t>
      </w:r>
      <w:r>
        <w:rPr>
          <w:rFonts w:ascii="TimesNewRoman" w:hAnsi="TimesNewRoman" w:eastAsia="TimesNewRoman"/>
          <w:b w:val="0"/>
          <w:i w:val="0"/>
          <w:color w:val="000000"/>
          <w:sz w:val="21"/>
        </w:rPr>
        <w:t>2017</w:t>
      </w:r>
      <w:r>
        <w:rPr>
          <w:rFonts w:ascii="SimSun" w:hAnsi="SimSun" w:eastAsia="SimSun"/>
          <w:b w:val="0"/>
          <w:i w:val="0"/>
          <w:color w:val="000000"/>
          <w:sz w:val="21"/>
        </w:rPr>
        <w:t>，</w:t>
      </w:r>
      <w:r>
        <w:rPr>
          <w:rFonts w:ascii="TimesNewRoman" w:hAnsi="TimesNewRoman" w:eastAsia="TimesNewRoman"/>
          <w:b w:val="0"/>
          <w:i w:val="0"/>
          <w:color w:val="000000"/>
          <w:sz w:val="21"/>
        </w:rPr>
        <w:t>47</w:t>
      </w:r>
      <w:r>
        <w:rPr>
          <w:rFonts w:ascii="SimSun" w:hAnsi="SimSun" w:eastAsia="SimSun"/>
          <w:b w:val="0"/>
          <w:i w:val="0"/>
          <w:color w:val="000000"/>
          <w:sz w:val="21"/>
        </w:rPr>
        <w:t>（</w:t>
      </w:r>
      <w:r>
        <w:rPr>
          <w:rFonts w:ascii="TimesNewRoman" w:hAnsi="TimesNewRoman" w:eastAsia="TimesNewRoman"/>
          <w:b w:val="0"/>
          <w:i w:val="0"/>
          <w:color w:val="000000"/>
          <w:sz w:val="21"/>
        </w:rPr>
        <w:t>13</w:t>
      </w:r>
      <w:r>
        <w:rPr>
          <w:rFonts w:ascii="SimSun" w:hAnsi="SimSun" w:eastAsia="SimSun"/>
          <w:b w:val="0"/>
          <w:i w:val="0"/>
          <w:color w:val="000000"/>
          <w:sz w:val="21"/>
        </w:rPr>
        <w:t>）：</w:t>
      </w:r>
      <w:r>
        <w:rPr>
          <w:rFonts w:ascii="TimesNewRoman" w:hAnsi="TimesNewRoman" w:eastAsia="TimesNewRoman"/>
          <w:b w:val="0"/>
          <w:i w:val="0"/>
          <w:color w:val="000000"/>
          <w:sz w:val="21"/>
        </w:rPr>
        <w:t>136-142</w:t>
      </w:r>
      <w:r>
        <w:rPr>
          <w:rFonts w:ascii="SimSun" w:hAnsi="SimSun" w:eastAsia="SimSun"/>
          <w:b w:val="0"/>
          <w:i w:val="0"/>
          <w:color w:val="000000"/>
          <w:sz w:val="21"/>
        </w:rPr>
        <w:t>．</w:t>
      </w:r>
      <w:r>
        <w:rPr>
          <w:rFonts w:ascii="NSimSun" w:hAnsi="NSimSun" w:eastAsia="NSimSun"/>
          <w:b w:val="0"/>
          <w:i w:val="0"/>
          <w:color w:val="000000"/>
          <w:sz w:val="21"/>
        </w:rPr>
        <w:t></w:t>
      </w:r>
      <w:r>
        <w:br/>
      </w:r>
      <w:r>
        <w:rPr>
          <w:rFonts w:ascii="TimesNewRoman" w:hAnsi="TimesNewRoman" w:eastAsia="TimesNewRoman"/>
          <w:b w:val="0"/>
          <w:i w:val="0"/>
          <w:color w:val="000000"/>
          <w:sz w:val="21"/>
        </w:rPr>
        <w:t xml:space="preserve">[27] </w:t>
      </w:r>
      <w:r>
        <w:rPr>
          <w:rFonts w:ascii="SimSun" w:hAnsi="SimSun" w:eastAsia="SimSun"/>
          <w:b w:val="0"/>
          <w:i w:val="0"/>
          <w:color w:val="000000"/>
          <w:sz w:val="21"/>
        </w:rPr>
        <w:t>周德红，高黎颖，张飞，等．基于模糊层次分析法的地铁施工风险评估</w:t>
      </w:r>
      <w:r>
        <w:rPr>
          <w:rFonts w:ascii="TimesNewRoman" w:hAnsi="TimesNewRoman" w:eastAsia="TimesNewRoman"/>
          <w:b w:val="0"/>
          <w:i w:val="0"/>
          <w:color w:val="000000"/>
          <w:sz w:val="21"/>
        </w:rPr>
        <w:t>[J]</w:t>
      </w:r>
      <w:r>
        <w:rPr>
          <w:rFonts w:ascii="SimSun" w:hAnsi="SimSun" w:eastAsia="SimSun"/>
          <w:b w:val="0"/>
          <w:i w:val="0"/>
          <w:color w:val="000000"/>
          <w:sz w:val="21"/>
        </w:rPr>
        <w:t>．价值工程，</w:t>
      </w:r>
      <w:r>
        <w:rPr>
          <w:rFonts w:ascii="TimesNewRoman" w:hAnsi="TimesNewRoman" w:eastAsia="TimesNewRoman"/>
          <w:b w:val="0"/>
          <w:i w:val="0"/>
          <w:color w:val="000000"/>
          <w:sz w:val="21"/>
        </w:rPr>
        <w:t>2015</w:t>
      </w:r>
      <w:r>
        <w:rPr>
          <w:rFonts w:ascii="SimSun" w:hAnsi="SimSun" w:eastAsia="SimSun"/>
          <w:b w:val="0"/>
          <w:i w:val="0"/>
          <w:color w:val="000000"/>
          <w:sz w:val="21"/>
        </w:rPr>
        <w:t>（</w:t>
      </w:r>
      <w:r>
        <w:rPr>
          <w:rFonts w:ascii="TimesNewRoman" w:hAnsi="TimesNewRoman" w:eastAsia="TimesNewRoman"/>
          <w:b w:val="0"/>
          <w:i w:val="0"/>
          <w:color w:val="000000"/>
          <w:sz w:val="21"/>
        </w:rPr>
        <w:t>01</w:t>
      </w:r>
      <w:r>
        <w:rPr>
          <w:rFonts w:ascii="SimSun" w:hAnsi="SimSun" w:eastAsia="SimSun"/>
          <w:b w:val="0"/>
          <w:i w:val="0"/>
          <w:color w:val="000000"/>
          <w:sz w:val="21"/>
        </w:rPr>
        <w:t>）：</w:t>
      </w:r>
      <w:r>
        <w:rPr>
          <w:rFonts w:ascii="TimesNewRoman" w:hAnsi="TimesNewRoman" w:eastAsia="TimesNewRoman"/>
          <w:b w:val="0"/>
          <w:i w:val="0"/>
          <w:color w:val="000000"/>
          <w:sz w:val="21"/>
        </w:rPr>
        <w:t>106-107</w:t>
      </w:r>
      <w:r>
        <w:rPr>
          <w:rFonts w:ascii="SimSun" w:hAnsi="SimSun" w:eastAsia="SimSun"/>
          <w:b w:val="0"/>
          <w:i w:val="0"/>
          <w:color w:val="000000"/>
          <w:sz w:val="21"/>
        </w:rPr>
        <w:t>．</w:t>
      </w:r>
    </w:p>
    <w:p>
      <w:pPr>
        <w:autoSpaceDN w:val="0"/>
        <w:autoSpaceDE w:val="0"/>
        <w:widowControl/>
        <w:spacing w:line="252" w:lineRule="auto" w:before="106" w:after="0"/>
        <w:ind w:left="998" w:right="0" w:firstLine="0"/>
        <w:jc w:val="left"/>
      </w:pPr>
      <w:r>
        <w:rPr>
          <w:rFonts w:ascii="TimesNewRoman" w:hAnsi="TimesNewRoman" w:eastAsia="TimesNewRoman"/>
          <w:b w:val="0"/>
          <w:i w:val="0"/>
          <w:color w:val="000000"/>
          <w:sz w:val="21"/>
        </w:rPr>
        <w:t xml:space="preserve">[28] </w:t>
      </w:r>
      <w:r>
        <w:rPr>
          <w:rFonts w:ascii="SimSun" w:hAnsi="SimSun" w:eastAsia="SimSun"/>
          <w:b w:val="0"/>
          <w:i w:val="0"/>
          <w:color w:val="000000"/>
          <w:sz w:val="21"/>
        </w:rPr>
        <w:t>姜伟，杨磊，石强，张瑉嘉，张家铭，尚玉杰</w:t>
      </w:r>
      <w:r>
        <w:rPr>
          <w:rFonts w:ascii="TimesNewRoman" w:hAnsi="TimesNewRoman" w:eastAsia="TimesNewRoman"/>
          <w:b w:val="0"/>
          <w:i w:val="0"/>
          <w:color w:val="000000"/>
          <w:sz w:val="21"/>
        </w:rPr>
        <w:t>.</w:t>
      </w:r>
      <w:r>
        <w:rPr>
          <w:rFonts w:ascii="SimSun" w:hAnsi="SimSun" w:eastAsia="SimSun"/>
          <w:b w:val="0"/>
          <w:i w:val="0"/>
          <w:color w:val="000000"/>
          <w:sz w:val="21"/>
        </w:rPr>
        <w:t>基于层次分析法</w:t>
      </w:r>
      <w:r>
        <w:rPr>
          <w:rFonts w:ascii="TimesNewRoman" w:hAnsi="TimesNewRoman" w:eastAsia="TimesNewRoman"/>
          <w:b w:val="0"/>
          <w:i w:val="0"/>
          <w:color w:val="000000"/>
          <w:sz w:val="21"/>
        </w:rPr>
        <w:t>-</w:t>
      </w:r>
      <w:r>
        <w:rPr>
          <w:rFonts w:ascii="SimSun" w:hAnsi="SimSun" w:eastAsia="SimSun"/>
          <w:b w:val="0"/>
          <w:i w:val="0"/>
          <w:color w:val="000000"/>
          <w:sz w:val="21"/>
        </w:rPr>
        <w:t>模糊综合评价法的盾构掘进适</w:t>
      </w:r>
      <w:r>
        <w:rPr>
          <w:rFonts w:ascii="SimSun" w:hAnsi="SimSun" w:eastAsia="SimSun"/>
          <w:b w:val="0"/>
          <w:i w:val="0"/>
          <w:color w:val="000000"/>
          <w:sz w:val="21"/>
        </w:rPr>
        <w:t>应性评价</w:t>
      </w:r>
      <w:r>
        <w:rPr>
          <w:rFonts w:ascii="TimesNewRoman" w:hAnsi="TimesNewRoman" w:eastAsia="TimesNewRoman"/>
          <w:b w:val="0"/>
          <w:i w:val="0"/>
          <w:color w:val="000000"/>
          <w:sz w:val="21"/>
        </w:rPr>
        <w:t>[J].</w:t>
      </w:r>
      <w:r>
        <w:rPr>
          <w:rFonts w:ascii="SimSun" w:hAnsi="SimSun" w:eastAsia="SimSun"/>
          <w:b w:val="0"/>
          <w:i w:val="0"/>
          <w:color w:val="000000"/>
          <w:sz w:val="21"/>
        </w:rPr>
        <w:t>中国地质大学</w:t>
      </w:r>
      <w:r>
        <w:rPr>
          <w:rFonts w:ascii="TimesNewRoman" w:hAnsi="TimesNewRoman" w:eastAsia="TimesNewRoman"/>
          <w:b w:val="0"/>
          <w:i w:val="0"/>
          <w:color w:val="000000"/>
          <w:sz w:val="21"/>
        </w:rPr>
        <w:t>(</w:t>
      </w:r>
      <w:r>
        <w:rPr>
          <w:rFonts w:ascii="SimSun" w:hAnsi="SimSun" w:eastAsia="SimSun"/>
          <w:b w:val="0"/>
          <w:i w:val="0"/>
          <w:color w:val="000000"/>
          <w:sz w:val="21"/>
        </w:rPr>
        <w:t>武汉</w:t>
      </w:r>
      <w:r>
        <w:rPr>
          <w:rFonts w:ascii="TimesNewRoman" w:hAnsi="TimesNewRoman" w:eastAsia="TimesNewRoman"/>
          <w:b w:val="0"/>
          <w:i w:val="0"/>
          <w:color w:val="000000"/>
          <w:sz w:val="21"/>
        </w:rPr>
        <w:t>)</w:t>
      </w:r>
      <w:r>
        <w:rPr>
          <w:rFonts w:ascii="SimSun" w:hAnsi="SimSun" w:eastAsia="SimSun"/>
          <w:b w:val="0"/>
          <w:i w:val="0"/>
          <w:color w:val="000000"/>
          <w:sz w:val="21"/>
        </w:rPr>
        <w:t>工程学院，</w:t>
      </w:r>
      <w:r>
        <w:rPr>
          <w:rFonts w:ascii="TimesNewRoman" w:hAnsi="TimesNewRoman" w:eastAsia="TimesNewRoman"/>
          <w:b w:val="0"/>
          <w:i w:val="0"/>
          <w:color w:val="000000"/>
          <w:sz w:val="21"/>
        </w:rPr>
        <w:t>2021</w:t>
      </w:r>
      <w:r>
        <w:rPr>
          <w:rFonts w:ascii="SimSun" w:hAnsi="SimSun" w:eastAsia="SimSun"/>
          <w:b w:val="0"/>
          <w:i w:val="0"/>
          <w:color w:val="000000"/>
          <w:sz w:val="21"/>
        </w:rPr>
        <w:t>，第</w:t>
      </w:r>
      <w:r>
        <w:rPr>
          <w:rFonts w:ascii="TimesNewRoman" w:hAnsi="TimesNewRoman" w:eastAsia="TimesNewRoman"/>
          <w:b w:val="0"/>
          <w:i w:val="0"/>
          <w:color w:val="000000"/>
          <w:sz w:val="21"/>
        </w:rPr>
        <w:t>21</w:t>
      </w:r>
      <w:r>
        <w:rPr>
          <w:rFonts w:ascii="SimSun" w:hAnsi="SimSun" w:eastAsia="SimSun"/>
          <w:b w:val="0"/>
          <w:i w:val="0"/>
          <w:color w:val="000000"/>
          <w:sz w:val="21"/>
        </w:rPr>
        <w:t xml:space="preserve"> 卷</w:t>
      </w:r>
      <w:r>
        <w:rPr>
          <w:rFonts w:ascii="SimSun" w:hAnsi="SimSun" w:eastAsia="SimSun"/>
          <w:b w:val="0"/>
          <w:i w:val="0"/>
          <w:color w:val="000000"/>
          <w:sz w:val="21"/>
        </w:rPr>
        <w:t>第</w:t>
      </w:r>
      <w:r>
        <w:rPr>
          <w:rFonts w:ascii="TimesNewRoman" w:hAnsi="TimesNewRoman" w:eastAsia="TimesNewRoman"/>
          <w:b w:val="0"/>
          <w:i w:val="0"/>
          <w:color w:val="000000"/>
          <w:sz w:val="21"/>
        </w:rPr>
        <w:t>1</w:t>
      </w:r>
      <w:r>
        <w:rPr>
          <w:rFonts w:ascii="SimSun" w:hAnsi="SimSun" w:eastAsia="SimSun"/>
          <w:b w:val="0"/>
          <w:i w:val="0"/>
          <w:color w:val="000000"/>
          <w:sz w:val="21"/>
        </w:rPr>
        <w:t xml:space="preserve"> 期：</w:t>
      </w:r>
      <w:r>
        <w:rPr>
          <w:rFonts w:ascii="TimesNewRoman" w:hAnsi="TimesNewRoman" w:eastAsia="TimesNewRoman"/>
          <w:b w:val="0"/>
          <w:i w:val="0"/>
          <w:color w:val="000000"/>
          <w:sz w:val="21"/>
        </w:rPr>
        <w:t xml:space="preserve">359-365. </w:t>
      </w:r>
    </w:p>
    <w:p>
      <w:pPr>
        <w:autoSpaceDN w:val="0"/>
        <w:autoSpaceDE w:val="0"/>
        <w:widowControl/>
        <w:spacing w:line="259" w:lineRule="auto" w:before="108" w:after="0"/>
        <w:ind w:left="998" w:right="0" w:firstLine="0"/>
        <w:jc w:val="left"/>
      </w:pPr>
      <w:r>
        <w:rPr>
          <w:rFonts w:ascii="TimesNewRoman" w:hAnsi="TimesNewRoman" w:eastAsia="TimesNewRoman"/>
          <w:b w:val="0"/>
          <w:i w:val="0"/>
          <w:color w:val="000000"/>
          <w:sz w:val="21"/>
        </w:rPr>
        <w:t xml:space="preserve">[29] </w:t>
      </w:r>
      <w:r>
        <w:rPr>
          <w:rFonts w:ascii="SimSun" w:hAnsi="SimSun" w:eastAsia="SimSun"/>
          <w:b w:val="0"/>
          <w:i w:val="0"/>
          <w:color w:val="000000"/>
          <w:sz w:val="21"/>
        </w:rPr>
        <w:t>曾笑雨，刘苏，张奇</w:t>
      </w:r>
      <w:r>
        <w:rPr>
          <w:rFonts w:ascii="TimesNewRoman" w:hAnsi="TimesNewRoman" w:eastAsia="TimesNewRoman"/>
          <w:b w:val="0"/>
          <w:i w:val="0"/>
          <w:color w:val="000000"/>
          <w:sz w:val="21"/>
        </w:rPr>
        <w:t>.</w:t>
      </w:r>
      <w:r>
        <w:rPr>
          <w:rFonts w:ascii="SimSun" w:hAnsi="SimSun" w:eastAsia="SimSun"/>
          <w:b w:val="0"/>
          <w:i w:val="0"/>
          <w:color w:val="000000"/>
          <w:sz w:val="21"/>
        </w:rPr>
        <w:t>基于事故统计分析的地铁运营安全和可靠性研究</w:t>
      </w:r>
      <w:r>
        <w:rPr>
          <w:rFonts w:ascii="TimesNewRoman" w:hAnsi="TimesNewRoman" w:eastAsia="TimesNewRoman"/>
          <w:b w:val="0"/>
          <w:i w:val="0"/>
          <w:color w:val="000000"/>
          <w:sz w:val="21"/>
        </w:rPr>
        <w:t>[[J].</w:t>
      </w:r>
      <w:r>
        <w:rPr>
          <w:rFonts w:ascii="SimSun" w:hAnsi="SimSun" w:eastAsia="SimSun"/>
          <w:b w:val="0"/>
          <w:i w:val="0"/>
          <w:color w:val="000000"/>
          <w:sz w:val="21"/>
        </w:rPr>
        <w:t>安全与环境工程，</w:t>
      </w:r>
      <w:r>
        <w:rPr>
          <w:rFonts w:ascii="TimesNewRoman" w:hAnsi="TimesNewRoman" w:eastAsia="TimesNewRoman"/>
          <w:b w:val="0"/>
          <w:i w:val="0"/>
          <w:color w:val="000000"/>
          <w:sz w:val="21"/>
        </w:rPr>
        <w:t xml:space="preserve">2012, </w:t>
      </w:r>
      <w:r>
        <w:rPr>
          <w:rFonts w:ascii="TimesNewRoman" w:hAnsi="TimesNewRoman" w:eastAsia="TimesNewRoman"/>
          <w:b w:val="0"/>
          <w:i w:val="0"/>
          <w:color w:val="000000"/>
          <w:sz w:val="21"/>
        </w:rPr>
        <w:t xml:space="preserve">01:90-94. </w:t>
      </w:r>
    </w:p>
    <w:p>
      <w:pPr>
        <w:autoSpaceDN w:val="0"/>
        <w:autoSpaceDE w:val="0"/>
        <w:widowControl/>
        <w:spacing w:line="269" w:lineRule="auto" w:before="86" w:after="0"/>
        <w:ind w:left="998" w:right="0" w:firstLine="0"/>
        <w:jc w:val="left"/>
      </w:pPr>
      <w:r>
        <w:rPr>
          <w:rFonts w:ascii="TimesNewRoman" w:hAnsi="TimesNewRoman" w:eastAsia="TimesNewRoman"/>
          <w:b w:val="0"/>
          <w:i w:val="0"/>
          <w:color w:val="000000"/>
          <w:sz w:val="21"/>
        </w:rPr>
        <w:t xml:space="preserve">[30] </w:t>
      </w:r>
      <w:r>
        <w:rPr>
          <w:rFonts w:ascii="SimSun" w:hAnsi="SimSun" w:eastAsia="SimSun"/>
          <w:b w:val="0"/>
          <w:i w:val="0"/>
          <w:color w:val="000000"/>
          <w:sz w:val="21"/>
        </w:rPr>
        <w:t>刘双庆</w:t>
      </w:r>
      <w:r>
        <w:rPr>
          <w:rFonts w:ascii="TimesNewRoman" w:hAnsi="TimesNewRoman" w:eastAsia="TimesNewRoman"/>
          <w:b w:val="0"/>
          <w:i w:val="0"/>
          <w:color w:val="000000"/>
          <w:sz w:val="21"/>
        </w:rPr>
        <w:t>,</w:t>
      </w:r>
      <w:r>
        <w:rPr>
          <w:rFonts w:ascii="SimSun" w:hAnsi="SimSun" w:eastAsia="SimSun"/>
          <w:b w:val="0"/>
          <w:i w:val="0"/>
          <w:color w:val="000000"/>
          <w:sz w:val="21"/>
        </w:rPr>
        <w:t>尤秋菊</w:t>
      </w:r>
      <w:r>
        <w:rPr>
          <w:rFonts w:ascii="TimesNewRoman" w:hAnsi="TimesNewRoman" w:eastAsia="TimesNewRoman"/>
          <w:b w:val="0"/>
          <w:i w:val="0"/>
          <w:color w:val="000000"/>
          <w:sz w:val="21"/>
        </w:rPr>
        <w:t>,</w:t>
      </w:r>
      <w:r>
        <w:rPr>
          <w:rFonts w:ascii="SimSun" w:hAnsi="SimSun" w:eastAsia="SimSun"/>
          <w:b w:val="0"/>
          <w:i w:val="0"/>
          <w:color w:val="000000"/>
          <w:sz w:val="21"/>
        </w:rPr>
        <w:t>张世杰</w:t>
      </w:r>
      <w:r>
        <w:rPr>
          <w:rFonts w:ascii="TimesNewRoman" w:hAnsi="TimesNewRoman" w:eastAsia="TimesNewRoman"/>
          <w:b w:val="0"/>
          <w:i w:val="0"/>
          <w:color w:val="000000"/>
          <w:sz w:val="21"/>
        </w:rPr>
        <w:t>.</w:t>
      </w:r>
      <w:r>
        <w:rPr>
          <w:rFonts w:ascii="SimSun" w:hAnsi="SimSun" w:eastAsia="SimSun"/>
          <w:b w:val="0"/>
          <w:i w:val="0"/>
          <w:color w:val="000000"/>
          <w:sz w:val="21"/>
        </w:rPr>
        <w:t>基于事故统计分析的地铁运营安全管理研究</w:t>
      </w:r>
      <w:r>
        <w:rPr>
          <w:rFonts w:ascii="TimesNewRoman" w:hAnsi="TimesNewRoman" w:eastAsia="TimesNewRoman"/>
          <w:b w:val="0"/>
          <w:i w:val="0"/>
          <w:color w:val="000000"/>
          <w:sz w:val="21"/>
        </w:rPr>
        <w:t>[J].</w:t>
      </w:r>
      <w:r>
        <w:rPr>
          <w:rFonts w:ascii="SimSun" w:hAnsi="SimSun" w:eastAsia="SimSun"/>
          <w:b w:val="0"/>
          <w:i w:val="0"/>
          <w:color w:val="000000"/>
          <w:sz w:val="21"/>
        </w:rPr>
        <w:t>安全</w:t>
      </w:r>
      <w:r>
        <w:rPr>
          <w:rFonts w:ascii="TimesNewRoman" w:hAnsi="TimesNewRoman" w:eastAsia="TimesNewRoman"/>
          <w:b w:val="0"/>
          <w:i w:val="0"/>
          <w:color w:val="000000"/>
          <w:sz w:val="21"/>
        </w:rPr>
        <w:t xml:space="preserve">,2019,40(01):62-66. </w:t>
      </w:r>
      <w:r>
        <w:rPr>
          <w:rFonts w:ascii="TimesNewRoman" w:hAnsi="TimesNewRoman" w:eastAsia="TimesNewRoman"/>
          <w:b w:val="0"/>
          <w:i w:val="0"/>
          <w:color w:val="000000"/>
          <w:sz w:val="21"/>
        </w:rPr>
        <w:t xml:space="preserve">[31] </w:t>
      </w:r>
      <w:r>
        <w:rPr>
          <w:rFonts w:ascii="SimSun" w:hAnsi="SimSun" w:eastAsia="SimSun"/>
          <w:b w:val="0"/>
          <w:i w:val="0"/>
          <w:color w:val="000000"/>
          <w:sz w:val="21"/>
        </w:rPr>
        <w:t>贾水库</w:t>
      </w:r>
      <w:r>
        <w:rPr>
          <w:rFonts w:ascii="TimesNewRoman" w:hAnsi="TimesNewRoman" w:eastAsia="TimesNewRoman"/>
          <w:b w:val="0"/>
          <w:i w:val="0"/>
          <w:color w:val="000000"/>
          <w:sz w:val="21"/>
        </w:rPr>
        <w:t>,</w:t>
      </w:r>
      <w:r>
        <w:rPr>
          <w:rFonts w:ascii="SimSun" w:hAnsi="SimSun" w:eastAsia="SimSun"/>
          <w:b w:val="0"/>
          <w:i w:val="0"/>
          <w:color w:val="000000"/>
          <w:sz w:val="21"/>
        </w:rPr>
        <w:t>温晓虎</w:t>
      </w:r>
      <w:r>
        <w:rPr>
          <w:rFonts w:ascii="TimesNewRoman" w:hAnsi="TimesNewRoman" w:eastAsia="TimesNewRoman"/>
          <w:b w:val="0"/>
          <w:i w:val="0"/>
          <w:color w:val="000000"/>
          <w:sz w:val="21"/>
        </w:rPr>
        <w:t>,</w:t>
      </w:r>
      <w:r>
        <w:rPr>
          <w:rFonts w:ascii="SimSun" w:hAnsi="SimSun" w:eastAsia="SimSun"/>
          <w:b w:val="0"/>
          <w:i w:val="0"/>
          <w:color w:val="000000"/>
          <w:sz w:val="21"/>
        </w:rPr>
        <w:t>林大建</w:t>
      </w:r>
      <w:r>
        <w:rPr>
          <w:rFonts w:ascii="TimesNewRoman" w:hAnsi="TimesNewRoman" w:eastAsia="TimesNewRoman"/>
          <w:b w:val="0"/>
          <w:i w:val="0"/>
          <w:color w:val="000000"/>
          <w:sz w:val="21"/>
        </w:rPr>
        <w:t>,</w:t>
      </w:r>
      <w:r>
        <w:rPr>
          <w:rFonts w:ascii="SimSun" w:hAnsi="SimSun" w:eastAsia="SimSun"/>
          <w:b w:val="0"/>
          <w:i w:val="0"/>
          <w:color w:val="000000"/>
          <w:sz w:val="21"/>
        </w:rPr>
        <w:t>蒋仲安</w:t>
      </w:r>
      <w:r>
        <w:rPr>
          <w:rFonts w:ascii="TimesNewRoman" w:hAnsi="TimesNewRoman" w:eastAsia="TimesNewRoman"/>
          <w:b w:val="0"/>
          <w:i w:val="0"/>
          <w:color w:val="000000"/>
          <w:sz w:val="21"/>
        </w:rPr>
        <w:t>.</w:t>
      </w:r>
      <w:r>
        <w:rPr>
          <w:rFonts w:ascii="SimSun" w:hAnsi="SimSun" w:eastAsia="SimSun"/>
          <w:b w:val="0"/>
          <w:i w:val="0"/>
          <w:color w:val="000000"/>
          <w:sz w:val="21"/>
        </w:rPr>
        <w:t>基于层次分析法地铁运营系统安全评价技术的研究</w:t>
      </w:r>
      <w:r>
        <w:rPr>
          <w:rFonts w:ascii="TimesNewRoman" w:hAnsi="TimesNewRoman" w:eastAsia="TimesNewRoman"/>
          <w:b w:val="0"/>
          <w:i w:val="0"/>
          <w:color w:val="000000"/>
          <w:sz w:val="21"/>
        </w:rPr>
        <w:t>[J].</w:t>
      </w:r>
      <w:r>
        <w:rPr>
          <w:rFonts w:ascii="SimSun" w:hAnsi="SimSun" w:eastAsia="SimSun"/>
          <w:b w:val="0"/>
          <w:i w:val="0"/>
          <w:color w:val="000000"/>
          <w:sz w:val="21"/>
        </w:rPr>
        <w:t>中国安全</w:t>
      </w:r>
      <w:r>
        <w:rPr>
          <w:rFonts w:ascii="SimSun" w:hAnsi="SimSun" w:eastAsia="SimSun"/>
          <w:b w:val="0"/>
          <w:i w:val="0"/>
          <w:color w:val="000000"/>
          <w:sz w:val="21"/>
        </w:rPr>
        <w:t>科学学报</w:t>
      </w:r>
      <w:r>
        <w:rPr>
          <w:rFonts w:ascii="TimesNewRoman" w:hAnsi="TimesNewRoman" w:eastAsia="TimesNewRoman"/>
          <w:b w:val="0"/>
          <w:i w:val="0"/>
          <w:color w:val="000000"/>
          <w:sz w:val="21"/>
        </w:rPr>
        <w:t xml:space="preserve">,2008(05):137-141. </w:t>
      </w:r>
    </w:p>
    <w:p>
      <w:pPr>
        <w:autoSpaceDN w:val="0"/>
        <w:autoSpaceDE w:val="0"/>
        <w:widowControl/>
        <w:spacing w:line="259" w:lineRule="auto" w:before="108" w:after="0"/>
        <w:ind w:left="998" w:right="0" w:firstLine="0"/>
        <w:jc w:val="left"/>
      </w:pPr>
      <w:r>
        <w:rPr>
          <w:rFonts w:ascii="TimesNewRoman" w:hAnsi="TimesNewRoman" w:eastAsia="TimesNewRoman"/>
          <w:b w:val="0"/>
          <w:i w:val="0"/>
          <w:color w:val="000000"/>
          <w:sz w:val="21"/>
        </w:rPr>
        <w:t xml:space="preserve">[32] </w:t>
      </w:r>
      <w:r>
        <w:rPr>
          <w:rFonts w:ascii="SimSun" w:hAnsi="SimSun" w:eastAsia="SimSun"/>
          <w:b w:val="0"/>
          <w:i w:val="0"/>
          <w:color w:val="000000"/>
          <w:sz w:val="21"/>
        </w:rPr>
        <w:t>王洪德，潘科，姜福东</w:t>
      </w:r>
      <w:r>
        <w:rPr>
          <w:rFonts w:ascii="TimesNewRoman" w:hAnsi="TimesNewRoman" w:eastAsia="TimesNewRoman"/>
          <w:b w:val="0"/>
          <w:i w:val="0"/>
          <w:color w:val="000000"/>
          <w:sz w:val="21"/>
        </w:rPr>
        <w:t>.</w:t>
      </w:r>
      <w:r>
        <w:rPr>
          <w:rFonts w:ascii="SimSun" w:hAnsi="SimSun" w:eastAsia="SimSun"/>
          <w:b w:val="0"/>
          <w:i w:val="0"/>
          <w:color w:val="000000"/>
          <w:sz w:val="21"/>
        </w:rPr>
        <w:t>基于</w:t>
      </w:r>
      <w:r>
        <w:rPr>
          <w:rFonts w:ascii="TimesNewRoman" w:hAnsi="TimesNewRoman" w:eastAsia="TimesNewRoman"/>
          <w:b w:val="0"/>
          <w:i w:val="0"/>
          <w:color w:val="000000"/>
          <w:sz w:val="21"/>
        </w:rPr>
        <w:t>AHP</w:t>
      </w:r>
      <w:r>
        <w:rPr>
          <w:rFonts w:ascii="SimSun" w:hAnsi="SimSun" w:eastAsia="SimSun"/>
          <w:b w:val="0"/>
          <w:i w:val="0"/>
          <w:color w:val="000000"/>
          <w:sz w:val="21"/>
        </w:rPr>
        <w:t xml:space="preserve"> 的影响城市地铁运营安全的危害分析及预防对策</w:t>
      </w:r>
      <w:r>
        <w:rPr>
          <w:rFonts w:ascii="TimesNewRoman" w:hAnsi="TimesNewRoman" w:eastAsia="TimesNewRoman"/>
          <w:b w:val="0"/>
          <w:i w:val="0"/>
          <w:color w:val="000000"/>
          <w:sz w:val="21"/>
        </w:rPr>
        <w:t>[J].</w:t>
      </w:r>
      <w:r>
        <w:rPr>
          <w:rFonts w:ascii="SimSun" w:hAnsi="SimSun" w:eastAsia="SimSun"/>
          <w:b w:val="0"/>
          <w:i w:val="0"/>
          <w:color w:val="000000"/>
          <w:sz w:val="21"/>
        </w:rPr>
        <w:t>铁道学报，</w:t>
      </w:r>
      <w:r>
        <w:rPr>
          <w:rFonts w:ascii="TimesNewRoman" w:hAnsi="TimesNewRoman" w:eastAsia="TimesNewRoman"/>
          <w:b w:val="0"/>
          <w:i w:val="0"/>
          <w:color w:val="000000"/>
          <w:sz w:val="21"/>
        </w:rPr>
        <w:t xml:space="preserve">2007,02:27-31. </w:t>
      </w:r>
    </w:p>
    <w:p>
      <w:pPr>
        <w:autoSpaceDN w:val="0"/>
        <w:autoSpaceDE w:val="0"/>
        <w:widowControl/>
        <w:spacing w:line="259" w:lineRule="auto" w:before="84" w:after="0"/>
        <w:ind w:left="998" w:right="0" w:firstLine="0"/>
        <w:jc w:val="left"/>
      </w:pPr>
      <w:r>
        <w:rPr>
          <w:rFonts w:ascii="TimesNewRoman" w:hAnsi="TimesNewRoman" w:eastAsia="TimesNewRoman"/>
          <w:b w:val="0"/>
          <w:i w:val="0"/>
          <w:color w:val="000000"/>
          <w:sz w:val="21"/>
        </w:rPr>
        <w:t xml:space="preserve">[33] </w:t>
      </w:r>
      <w:r>
        <w:rPr>
          <w:rFonts w:ascii="SimSun" w:hAnsi="SimSun" w:eastAsia="SimSun"/>
          <w:b w:val="0"/>
          <w:i w:val="0"/>
          <w:color w:val="000000"/>
          <w:sz w:val="21"/>
        </w:rPr>
        <w:t>李晋，宋瑞，蒋金亮</w:t>
      </w:r>
      <w:r>
        <w:rPr>
          <w:rFonts w:ascii="TimesNewRoman" w:hAnsi="TimesNewRoman" w:eastAsia="TimesNewRoman"/>
          <w:b w:val="0"/>
          <w:i w:val="0"/>
          <w:color w:val="000000"/>
          <w:sz w:val="21"/>
        </w:rPr>
        <w:t>.</w:t>
      </w:r>
      <w:r>
        <w:rPr>
          <w:rFonts w:ascii="SimSun" w:hAnsi="SimSun" w:eastAsia="SimSun"/>
          <w:b w:val="0"/>
          <w:i w:val="0"/>
          <w:color w:val="000000"/>
          <w:sz w:val="21"/>
        </w:rPr>
        <w:t>基于模糊综合评价模型的轨道交通安全性评价</w:t>
      </w:r>
      <w:r>
        <w:rPr>
          <w:rFonts w:ascii="TimesNewRoman" w:hAnsi="TimesNewRoman" w:eastAsia="TimesNewRoman"/>
          <w:b w:val="0"/>
          <w:i w:val="0"/>
          <w:color w:val="000000"/>
          <w:sz w:val="21"/>
        </w:rPr>
        <w:t>[J].</w:t>
      </w:r>
      <w:r>
        <w:rPr>
          <w:rFonts w:ascii="SimSun" w:hAnsi="SimSun" w:eastAsia="SimSun"/>
          <w:b w:val="0"/>
          <w:i w:val="0"/>
          <w:color w:val="000000"/>
          <w:sz w:val="21"/>
        </w:rPr>
        <w:t>交通科学与工程，</w:t>
      </w:r>
      <w:r>
        <w:rPr>
          <w:rFonts w:ascii="TimesNewRoman" w:hAnsi="TimesNewRoman" w:eastAsia="TimesNewRoman"/>
          <w:b w:val="0"/>
          <w:i w:val="0"/>
          <w:color w:val="000000"/>
          <w:sz w:val="21"/>
        </w:rPr>
        <w:t xml:space="preserve">2011,02:91-95. </w:t>
      </w:r>
    </w:p>
    <w:p>
      <w:pPr>
        <w:autoSpaceDN w:val="0"/>
        <w:autoSpaceDE w:val="0"/>
        <w:widowControl/>
        <w:spacing w:line="204" w:lineRule="auto" w:before="84" w:after="0"/>
        <w:ind w:left="998" w:right="0" w:firstLine="0"/>
        <w:jc w:val="left"/>
      </w:pPr>
      <w:r>
        <w:rPr>
          <w:rFonts w:ascii="TimesNewRoman" w:hAnsi="TimesNewRoman" w:eastAsia="TimesNewRoman"/>
          <w:b w:val="0"/>
          <w:i w:val="0"/>
          <w:color w:val="000000"/>
          <w:sz w:val="21"/>
        </w:rPr>
        <w:t xml:space="preserve">[34] </w:t>
      </w:r>
      <w:r>
        <w:rPr>
          <w:rFonts w:ascii="SimSun" w:hAnsi="SimSun" w:eastAsia="SimSun"/>
          <w:b w:val="0"/>
          <w:i w:val="0"/>
          <w:color w:val="000000"/>
          <w:sz w:val="21"/>
        </w:rPr>
        <w:t>鹿颖</w:t>
      </w:r>
      <w:r>
        <w:rPr>
          <w:rFonts w:ascii="TimesNewRoman" w:hAnsi="TimesNewRoman" w:eastAsia="TimesNewRoman"/>
          <w:b w:val="0"/>
          <w:i w:val="0"/>
          <w:color w:val="000000"/>
          <w:sz w:val="21"/>
        </w:rPr>
        <w:t>.</w:t>
      </w:r>
      <w:r>
        <w:rPr>
          <w:rFonts w:ascii="SimSun" w:hAnsi="SimSun" w:eastAsia="SimSun"/>
          <w:b w:val="0"/>
          <w:i w:val="0"/>
          <w:color w:val="000000"/>
          <w:sz w:val="21"/>
        </w:rPr>
        <w:t>基于风险矩阵法的地铁运营安全评价研究</w:t>
      </w:r>
      <w:r>
        <w:rPr>
          <w:rFonts w:ascii="TimesNewRoman" w:hAnsi="TimesNewRoman" w:eastAsia="TimesNewRoman"/>
          <w:b w:val="0"/>
          <w:i w:val="0"/>
          <w:color w:val="000000"/>
          <w:sz w:val="21"/>
        </w:rPr>
        <w:t>[D].</w:t>
      </w:r>
      <w:r>
        <w:rPr>
          <w:rFonts w:ascii="SimSun" w:hAnsi="SimSun" w:eastAsia="SimSun"/>
          <w:b w:val="0"/>
          <w:i w:val="0"/>
          <w:color w:val="000000"/>
          <w:sz w:val="21"/>
        </w:rPr>
        <w:t>吉林大学</w:t>
      </w:r>
      <w:r>
        <w:rPr>
          <w:rFonts w:ascii="TimesNewRoman" w:hAnsi="TimesNewRoman" w:eastAsia="TimesNewRoman"/>
          <w:b w:val="0"/>
          <w:i w:val="0"/>
          <w:color w:val="000000"/>
          <w:sz w:val="21"/>
        </w:rPr>
        <w:t xml:space="preserve">,2019. </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 xml:space="preserve">[35] </w:t>
      </w:r>
      <w:r>
        <w:rPr>
          <w:rFonts w:ascii="SimSun" w:hAnsi="SimSun" w:eastAsia="SimSun"/>
          <w:b w:val="0"/>
          <w:i w:val="0"/>
          <w:color w:val="000000"/>
          <w:sz w:val="21"/>
        </w:rPr>
        <w:t>黄荣祖</w:t>
      </w:r>
      <w:r>
        <w:rPr>
          <w:rFonts w:ascii="TimesNewRoman" w:hAnsi="TimesNewRoman" w:eastAsia="TimesNewRoman"/>
          <w:b w:val="0"/>
          <w:i w:val="0"/>
          <w:color w:val="000000"/>
          <w:sz w:val="21"/>
        </w:rPr>
        <w:t>.</w:t>
      </w:r>
      <w:r>
        <w:rPr>
          <w:rFonts w:ascii="SimSun" w:hAnsi="SimSun" w:eastAsia="SimSun"/>
          <w:b w:val="0"/>
          <w:i w:val="0"/>
          <w:color w:val="000000"/>
          <w:sz w:val="21"/>
        </w:rPr>
        <w:t>基于风险矩阵的深圳地铁运营风险评估</w:t>
      </w:r>
      <w:r>
        <w:rPr>
          <w:rFonts w:ascii="TimesNewRoman" w:hAnsi="TimesNewRoman" w:eastAsia="TimesNewRoman"/>
          <w:b w:val="0"/>
          <w:i w:val="0"/>
          <w:color w:val="000000"/>
          <w:sz w:val="21"/>
        </w:rPr>
        <w:t>[D].</w:t>
      </w:r>
      <w:r>
        <w:rPr>
          <w:rFonts w:ascii="SimSun" w:hAnsi="SimSun" w:eastAsia="SimSun"/>
          <w:b w:val="0"/>
          <w:i w:val="0"/>
          <w:color w:val="000000"/>
          <w:sz w:val="21"/>
        </w:rPr>
        <w:t>北京交通大学</w:t>
      </w:r>
      <w:r>
        <w:rPr>
          <w:rFonts w:ascii="TimesNewRoman" w:hAnsi="TimesNewRoman" w:eastAsia="TimesNewRoman"/>
          <w:b w:val="0"/>
          <w:i w:val="0"/>
          <w:color w:val="000000"/>
          <w:sz w:val="21"/>
        </w:rPr>
        <w:t xml:space="preserve">,2018. </w:t>
      </w:r>
    </w:p>
    <w:p>
      <w:pPr>
        <w:autoSpaceDN w:val="0"/>
        <w:autoSpaceDE w:val="0"/>
        <w:widowControl/>
        <w:spacing w:line="206" w:lineRule="auto" w:before="108" w:after="0"/>
        <w:ind w:left="998" w:right="0" w:firstLine="0"/>
        <w:jc w:val="left"/>
      </w:pPr>
      <w:r>
        <w:rPr>
          <w:rFonts w:ascii="TimesNewRoman" w:hAnsi="TimesNewRoman" w:eastAsia="TimesNewRoman"/>
          <w:b w:val="0"/>
          <w:i w:val="0"/>
          <w:color w:val="000000"/>
          <w:sz w:val="21"/>
        </w:rPr>
        <w:t xml:space="preserve">[36] </w:t>
      </w:r>
      <w:r>
        <w:rPr>
          <w:rFonts w:ascii="SimSun" w:hAnsi="SimSun" w:eastAsia="SimSun"/>
          <w:b w:val="0"/>
          <w:i w:val="0"/>
          <w:color w:val="000000"/>
          <w:sz w:val="21"/>
        </w:rPr>
        <w:t>贺明</w:t>
      </w:r>
      <w:r>
        <w:rPr>
          <w:rFonts w:ascii="TimesNewRoman" w:hAnsi="TimesNewRoman" w:eastAsia="TimesNewRoman"/>
          <w:b w:val="0"/>
          <w:i w:val="0"/>
          <w:color w:val="000000"/>
          <w:sz w:val="21"/>
        </w:rPr>
        <w:t>.</w:t>
      </w:r>
      <w:r>
        <w:rPr>
          <w:rFonts w:ascii="SimSun" w:hAnsi="SimSun" w:eastAsia="SimSun"/>
          <w:b w:val="0"/>
          <w:i w:val="0"/>
          <w:color w:val="000000"/>
          <w:sz w:val="21"/>
        </w:rPr>
        <w:t>地铁运营安全风险评价体系的研究</w:t>
      </w:r>
      <w:r>
        <w:rPr>
          <w:rFonts w:ascii="TimesNewRoman" w:hAnsi="TimesNewRoman" w:eastAsia="TimesNewRoman"/>
          <w:b w:val="0"/>
          <w:i w:val="0"/>
          <w:color w:val="000000"/>
          <w:sz w:val="21"/>
        </w:rPr>
        <w:t>[D].</w:t>
      </w:r>
      <w:r>
        <w:rPr>
          <w:rFonts w:ascii="SimSun" w:hAnsi="SimSun" w:eastAsia="SimSun"/>
          <w:b w:val="0"/>
          <w:i w:val="0"/>
          <w:color w:val="000000"/>
          <w:sz w:val="21"/>
        </w:rPr>
        <w:t>沈阳航空航天大学</w:t>
      </w:r>
      <w:r>
        <w:rPr>
          <w:rFonts w:ascii="TimesNewRoman" w:hAnsi="TimesNewRoman" w:eastAsia="TimesNewRoman"/>
          <w:b w:val="0"/>
          <w:i w:val="0"/>
          <w:color w:val="000000"/>
          <w:sz w:val="21"/>
        </w:rPr>
        <w:t xml:space="preserve">,2013. </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 xml:space="preserve">[37] </w:t>
      </w:r>
      <w:r>
        <w:rPr>
          <w:rFonts w:ascii="SimSun" w:hAnsi="SimSun" w:eastAsia="SimSun"/>
          <w:b w:val="0"/>
          <w:i w:val="0"/>
          <w:color w:val="000000"/>
          <w:sz w:val="21"/>
        </w:rPr>
        <w:t>张涵</w:t>
      </w:r>
      <w:r>
        <w:rPr>
          <w:rFonts w:ascii="TimesNewRoman" w:hAnsi="TimesNewRoman" w:eastAsia="TimesNewRoman"/>
          <w:b w:val="0"/>
          <w:i w:val="0"/>
          <w:color w:val="000000"/>
          <w:sz w:val="21"/>
        </w:rPr>
        <w:t>.</w:t>
      </w:r>
      <w:r>
        <w:rPr>
          <w:rFonts w:ascii="SimSun" w:hAnsi="SimSun" w:eastAsia="SimSun"/>
          <w:b w:val="0"/>
          <w:i w:val="0"/>
          <w:color w:val="000000"/>
          <w:sz w:val="21"/>
        </w:rPr>
        <w:t>地铁运营安全风险评估与指标体系研究</w:t>
      </w:r>
      <w:r>
        <w:rPr>
          <w:rFonts w:ascii="TimesNewRoman" w:hAnsi="TimesNewRoman" w:eastAsia="TimesNewRoman"/>
          <w:b w:val="0"/>
          <w:i w:val="0"/>
          <w:color w:val="000000"/>
          <w:sz w:val="21"/>
        </w:rPr>
        <w:t>[D].</w:t>
      </w:r>
      <w:r>
        <w:rPr>
          <w:rFonts w:ascii="SimSun" w:hAnsi="SimSun" w:eastAsia="SimSun"/>
          <w:b w:val="0"/>
          <w:i w:val="0"/>
          <w:color w:val="000000"/>
          <w:sz w:val="21"/>
        </w:rPr>
        <w:t>首都经济贸易大学</w:t>
      </w:r>
      <w:r>
        <w:rPr>
          <w:rFonts w:ascii="TimesNewRoman" w:hAnsi="TimesNewRoman" w:eastAsia="TimesNewRoman"/>
          <w:b w:val="0"/>
          <w:i w:val="0"/>
          <w:color w:val="000000"/>
          <w:sz w:val="21"/>
        </w:rPr>
        <w:t xml:space="preserve">,2018. </w:t>
      </w:r>
    </w:p>
    <w:p>
      <w:pPr>
        <w:autoSpaceDN w:val="0"/>
        <w:autoSpaceDE w:val="0"/>
        <w:widowControl/>
        <w:spacing w:line="252" w:lineRule="auto" w:before="108" w:after="0"/>
        <w:ind w:left="998" w:right="0" w:firstLine="0"/>
        <w:jc w:val="left"/>
      </w:pPr>
      <w:r>
        <w:rPr>
          <w:rFonts w:ascii="TimesNewRoman" w:hAnsi="TimesNewRoman" w:eastAsia="TimesNewRoman"/>
          <w:b w:val="0"/>
          <w:i w:val="0"/>
          <w:color w:val="000000"/>
          <w:sz w:val="21"/>
        </w:rPr>
        <w:t xml:space="preserve">[38] </w:t>
      </w:r>
      <w:r>
        <w:rPr>
          <w:rFonts w:ascii="SimSun" w:hAnsi="SimSun" w:eastAsia="SimSun"/>
          <w:b w:val="0"/>
          <w:i w:val="0"/>
          <w:color w:val="000000"/>
          <w:sz w:val="21"/>
        </w:rPr>
        <w:t>吴海涛</w:t>
      </w:r>
      <w:r>
        <w:rPr>
          <w:rFonts w:ascii="TimesNewRoman" w:hAnsi="TimesNewRoman" w:eastAsia="TimesNewRoman"/>
          <w:b w:val="0"/>
          <w:i w:val="0"/>
          <w:color w:val="000000"/>
          <w:sz w:val="21"/>
        </w:rPr>
        <w:t>,</w:t>
      </w:r>
      <w:r>
        <w:rPr>
          <w:rFonts w:ascii="SimSun" w:hAnsi="SimSun" w:eastAsia="SimSun"/>
          <w:b w:val="0"/>
          <w:i w:val="0"/>
          <w:color w:val="000000"/>
          <w:sz w:val="21"/>
        </w:rPr>
        <w:t>罗霞</w:t>
      </w:r>
      <w:r>
        <w:rPr>
          <w:rFonts w:ascii="TimesNewRoman" w:hAnsi="TimesNewRoman" w:eastAsia="TimesNewRoman"/>
          <w:b w:val="0"/>
          <w:i w:val="0"/>
          <w:color w:val="000000"/>
          <w:sz w:val="21"/>
        </w:rPr>
        <w:t>.</w:t>
      </w:r>
      <w:r>
        <w:rPr>
          <w:rFonts w:ascii="SimSun" w:hAnsi="SimSun" w:eastAsia="SimSun"/>
          <w:b w:val="0"/>
          <w:i w:val="0"/>
          <w:color w:val="000000"/>
          <w:sz w:val="21"/>
        </w:rPr>
        <w:t>基于</w:t>
      </w:r>
      <w:r>
        <w:rPr>
          <w:rFonts w:ascii="TimesNewRoman" w:hAnsi="TimesNewRoman" w:eastAsia="TimesNewRoman"/>
          <w:b w:val="0"/>
          <w:i w:val="0"/>
          <w:color w:val="000000"/>
          <w:sz w:val="21"/>
        </w:rPr>
        <w:t>ISM-FCM</w:t>
      </w:r>
      <w:r>
        <w:rPr>
          <w:rFonts w:ascii="SimSun" w:hAnsi="SimSun" w:eastAsia="SimSun"/>
          <w:b w:val="0"/>
          <w:i w:val="0"/>
          <w:color w:val="000000"/>
          <w:sz w:val="21"/>
        </w:rPr>
        <w:t xml:space="preserve"> 的地铁运营风险因素演化分析与权重计算</w:t>
      </w:r>
      <w:r>
        <w:rPr>
          <w:rFonts w:ascii="TimesNewRoman" w:hAnsi="TimesNewRoman" w:eastAsia="TimesNewRoman"/>
          <w:b w:val="0"/>
          <w:i w:val="0"/>
          <w:color w:val="000000"/>
          <w:sz w:val="21"/>
        </w:rPr>
        <w:t>[J].</w:t>
      </w:r>
      <w:r>
        <w:rPr>
          <w:rFonts w:ascii="SimSun" w:hAnsi="SimSun" w:eastAsia="SimSun"/>
          <w:b w:val="0"/>
          <w:i w:val="0"/>
          <w:color w:val="000000"/>
          <w:sz w:val="21"/>
        </w:rPr>
        <w:t>交通运输工程与信息</w:t>
      </w:r>
      <w:r>
        <w:rPr>
          <w:rFonts w:ascii="SimSun" w:hAnsi="SimSun" w:eastAsia="SimSun"/>
          <w:b w:val="0"/>
          <w:i w:val="0"/>
          <w:color w:val="000000"/>
          <w:sz w:val="21"/>
        </w:rPr>
        <w:t>学报</w:t>
      </w:r>
      <w:r>
        <w:rPr>
          <w:rFonts w:ascii="TimesNewRoman" w:hAnsi="TimesNewRoman" w:eastAsia="TimesNewRoman"/>
          <w:b w:val="0"/>
          <w:i w:val="0"/>
          <w:color w:val="000000"/>
          <w:sz w:val="21"/>
        </w:rPr>
        <w:t xml:space="preserve">,2017,15(03):41-48. </w:t>
      </w:r>
    </w:p>
    <w:p>
      <w:pPr>
        <w:autoSpaceDN w:val="0"/>
        <w:autoSpaceDE w:val="0"/>
        <w:widowControl/>
        <w:spacing w:line="206" w:lineRule="auto" w:before="108" w:after="0"/>
        <w:ind w:left="998" w:right="0" w:firstLine="0"/>
        <w:jc w:val="left"/>
      </w:pPr>
      <w:r>
        <w:rPr>
          <w:rFonts w:ascii="TimesNewRoman" w:hAnsi="TimesNewRoman" w:eastAsia="TimesNewRoman"/>
          <w:b w:val="0"/>
          <w:i w:val="0"/>
          <w:color w:val="000000"/>
          <w:sz w:val="21"/>
        </w:rPr>
        <w:t xml:space="preserve">[39] </w:t>
      </w:r>
      <w:r>
        <w:rPr>
          <w:rFonts w:ascii="SimSun" w:hAnsi="SimSun" w:eastAsia="SimSun"/>
          <w:b w:val="0"/>
          <w:i w:val="0"/>
          <w:color w:val="000000"/>
          <w:sz w:val="21"/>
        </w:rPr>
        <w:t>戢小辉</w:t>
      </w:r>
      <w:r>
        <w:rPr>
          <w:rFonts w:ascii="TimesNewRoman" w:hAnsi="TimesNewRoman" w:eastAsia="TimesNewRoman"/>
          <w:b w:val="0"/>
          <w:i w:val="0"/>
          <w:color w:val="000000"/>
          <w:sz w:val="21"/>
        </w:rPr>
        <w:t>.</w:t>
      </w:r>
      <w:r>
        <w:rPr>
          <w:rFonts w:ascii="SimSun" w:hAnsi="SimSun" w:eastAsia="SimSun"/>
          <w:b w:val="0"/>
          <w:i w:val="0"/>
          <w:color w:val="000000"/>
          <w:sz w:val="21"/>
        </w:rPr>
        <w:t>地铁运营安全综合评估模型研究</w:t>
      </w:r>
      <w:r>
        <w:rPr>
          <w:rFonts w:ascii="TimesNewRoman" w:hAnsi="TimesNewRoman" w:eastAsia="TimesNewRoman"/>
          <w:b w:val="0"/>
          <w:i w:val="0"/>
          <w:color w:val="000000"/>
          <w:sz w:val="21"/>
        </w:rPr>
        <w:t>[D].</w:t>
      </w:r>
      <w:r>
        <w:rPr>
          <w:rFonts w:ascii="SimSun" w:hAnsi="SimSun" w:eastAsia="SimSun"/>
          <w:b w:val="0"/>
          <w:i w:val="0"/>
          <w:color w:val="000000"/>
          <w:sz w:val="21"/>
        </w:rPr>
        <w:t>西南交通大学</w:t>
      </w:r>
      <w:r>
        <w:rPr>
          <w:rFonts w:ascii="TimesNewRoman" w:hAnsi="TimesNewRoman" w:eastAsia="TimesNewRoman"/>
          <w:b w:val="0"/>
          <w:i w:val="0"/>
          <w:color w:val="000000"/>
          <w:sz w:val="21"/>
        </w:rPr>
        <w:t xml:space="preserve">,2016. </w:t>
      </w:r>
    </w:p>
    <w:p>
      <w:pPr>
        <w:autoSpaceDN w:val="0"/>
        <w:autoSpaceDE w:val="0"/>
        <w:widowControl/>
        <w:spacing w:line="206" w:lineRule="auto" w:before="106" w:after="0"/>
        <w:ind w:left="998" w:right="0" w:firstLine="0"/>
        <w:jc w:val="left"/>
      </w:pPr>
      <w:r>
        <w:rPr>
          <w:rFonts w:ascii="TimesNewRoman" w:hAnsi="TimesNewRoman" w:eastAsia="TimesNewRoman"/>
          <w:b w:val="0"/>
          <w:i w:val="0"/>
          <w:color w:val="000000"/>
          <w:sz w:val="21"/>
        </w:rPr>
        <w:t xml:space="preserve">[40] </w:t>
      </w:r>
      <w:r>
        <w:rPr>
          <w:rFonts w:ascii="SimSun" w:hAnsi="SimSun" w:eastAsia="SimSun"/>
          <w:b w:val="0"/>
          <w:i w:val="0"/>
          <w:color w:val="000000"/>
          <w:sz w:val="21"/>
        </w:rPr>
        <w:t>蔡文</w:t>
      </w:r>
      <w:r>
        <w:rPr>
          <w:rFonts w:ascii="TimesNewRoman" w:hAnsi="TimesNewRoman" w:eastAsia="TimesNewRoman"/>
          <w:b w:val="0"/>
          <w:i w:val="0"/>
          <w:color w:val="000000"/>
          <w:sz w:val="21"/>
        </w:rPr>
        <w:t>.</w:t>
      </w:r>
      <w:r>
        <w:rPr>
          <w:rFonts w:ascii="SimSun" w:hAnsi="SimSun" w:eastAsia="SimSun"/>
          <w:b w:val="0"/>
          <w:i w:val="0"/>
          <w:color w:val="000000"/>
          <w:sz w:val="21"/>
        </w:rPr>
        <w:t>可拓论及其应用</w:t>
      </w:r>
      <w:r>
        <w:rPr>
          <w:rFonts w:ascii="TimesNewRoman" w:hAnsi="TimesNewRoman" w:eastAsia="TimesNewRoman"/>
          <w:b w:val="0"/>
          <w:i w:val="0"/>
          <w:color w:val="000000"/>
          <w:sz w:val="21"/>
        </w:rPr>
        <w:t>[J].</w:t>
      </w:r>
      <w:r>
        <w:rPr>
          <w:rFonts w:ascii="SimSun" w:hAnsi="SimSun" w:eastAsia="SimSun"/>
          <w:b w:val="0"/>
          <w:i w:val="0"/>
          <w:color w:val="000000"/>
          <w:sz w:val="21"/>
        </w:rPr>
        <w:t>科学通报</w:t>
      </w:r>
      <w:r>
        <w:rPr>
          <w:rFonts w:ascii="TimesNewRoman" w:hAnsi="TimesNewRoman" w:eastAsia="TimesNewRoman"/>
          <w:b w:val="0"/>
          <w:i w:val="0"/>
          <w:color w:val="000000"/>
          <w:sz w:val="21"/>
        </w:rPr>
        <w:t xml:space="preserve">(07):3-12. </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 xml:space="preserve">[41] </w:t>
      </w:r>
      <w:r>
        <w:rPr>
          <w:rFonts w:ascii="SimSun" w:hAnsi="SimSun" w:eastAsia="SimSun"/>
          <w:b w:val="0"/>
          <w:i w:val="0"/>
          <w:color w:val="000000"/>
          <w:sz w:val="21"/>
        </w:rPr>
        <w:t>邓丽丽</w:t>
      </w:r>
      <w:r>
        <w:rPr>
          <w:rFonts w:ascii="TimesNewRoman" w:hAnsi="TimesNewRoman" w:eastAsia="TimesNewRoman"/>
          <w:b w:val="0"/>
          <w:i w:val="0"/>
          <w:color w:val="000000"/>
          <w:sz w:val="21"/>
        </w:rPr>
        <w:t>.</w:t>
      </w:r>
      <w:r>
        <w:rPr>
          <w:rFonts w:ascii="SimSun" w:hAnsi="SimSun" w:eastAsia="SimSun"/>
          <w:b w:val="0"/>
          <w:i w:val="0"/>
          <w:color w:val="000000"/>
          <w:sz w:val="21"/>
        </w:rPr>
        <w:t>可拓方法在采场稳定性评价中的应用</w:t>
      </w:r>
      <w:r>
        <w:rPr>
          <w:rFonts w:ascii="TimesNewRoman" w:hAnsi="TimesNewRoman" w:eastAsia="TimesNewRoman"/>
          <w:b w:val="0"/>
          <w:i w:val="0"/>
          <w:color w:val="000000"/>
          <w:sz w:val="21"/>
        </w:rPr>
        <w:t>[J].</w:t>
      </w:r>
      <w:r>
        <w:rPr>
          <w:rFonts w:ascii="SimSun" w:hAnsi="SimSun" w:eastAsia="SimSun"/>
          <w:b w:val="0"/>
          <w:i w:val="0"/>
          <w:color w:val="000000"/>
          <w:sz w:val="21"/>
        </w:rPr>
        <w:t>中国矿业</w:t>
      </w:r>
      <w:r>
        <w:rPr>
          <w:rFonts w:ascii="TimesNewRoman" w:hAnsi="TimesNewRoman" w:eastAsia="TimesNewRoman"/>
          <w:b w:val="0"/>
          <w:i w:val="0"/>
          <w:color w:val="000000"/>
          <w:sz w:val="21"/>
        </w:rPr>
        <w:t xml:space="preserve">,1998(04):35-38. </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 xml:space="preserve">[42] </w:t>
      </w:r>
      <w:r>
        <w:rPr>
          <w:rFonts w:ascii="SimSun" w:hAnsi="SimSun" w:eastAsia="SimSun"/>
          <w:b w:val="0"/>
          <w:i w:val="0"/>
          <w:color w:val="000000"/>
          <w:sz w:val="21"/>
        </w:rPr>
        <w:t>胡宝清</w:t>
      </w:r>
      <w:r>
        <w:rPr>
          <w:rFonts w:ascii="TimesNewRoman" w:hAnsi="TimesNewRoman" w:eastAsia="TimesNewRoman"/>
          <w:b w:val="0"/>
          <w:i w:val="0"/>
          <w:color w:val="000000"/>
          <w:sz w:val="21"/>
        </w:rPr>
        <w:t>.</w:t>
      </w:r>
      <w:r>
        <w:rPr>
          <w:rFonts w:ascii="SimSun" w:hAnsi="SimSun" w:eastAsia="SimSun"/>
          <w:b w:val="0"/>
          <w:i w:val="0"/>
          <w:color w:val="000000"/>
          <w:sz w:val="21"/>
        </w:rPr>
        <w:t>可拓评价方法在围岩稳定性分类中的应用</w:t>
      </w:r>
      <w:r>
        <w:rPr>
          <w:rFonts w:ascii="TimesNewRoman" w:hAnsi="TimesNewRoman" w:eastAsia="TimesNewRoman"/>
          <w:b w:val="0"/>
          <w:i w:val="0"/>
          <w:color w:val="000000"/>
          <w:sz w:val="21"/>
        </w:rPr>
        <w:t>[J].</w:t>
      </w:r>
      <w:r>
        <w:rPr>
          <w:rFonts w:ascii="SimSun" w:hAnsi="SimSun" w:eastAsia="SimSun"/>
          <w:b w:val="0"/>
          <w:i w:val="0"/>
          <w:color w:val="000000"/>
          <w:sz w:val="21"/>
        </w:rPr>
        <w:t>水利学报</w:t>
      </w:r>
      <w:r>
        <w:rPr>
          <w:rFonts w:ascii="TimesNewRoman" w:hAnsi="TimesNewRoman" w:eastAsia="TimesNewRoman"/>
          <w:b w:val="0"/>
          <w:i w:val="0"/>
          <w:color w:val="000000"/>
          <w:sz w:val="21"/>
        </w:rPr>
        <w:t xml:space="preserve">,2000(02):66-70. </w:t>
      </w:r>
    </w:p>
    <w:p>
      <w:pPr>
        <w:autoSpaceDN w:val="0"/>
        <w:autoSpaceDE w:val="0"/>
        <w:widowControl/>
        <w:spacing w:line="252" w:lineRule="auto" w:before="108" w:after="0"/>
        <w:ind w:left="998" w:right="0" w:firstLine="0"/>
        <w:jc w:val="left"/>
      </w:pPr>
      <w:r>
        <w:rPr>
          <w:rFonts w:ascii="TimesNewRoman" w:hAnsi="TimesNewRoman" w:eastAsia="TimesNewRoman"/>
          <w:b w:val="0"/>
          <w:i w:val="0"/>
          <w:color w:val="000000"/>
          <w:sz w:val="21"/>
        </w:rPr>
        <w:t xml:space="preserve">[43] </w:t>
      </w:r>
      <w:r>
        <w:rPr>
          <w:rFonts w:ascii="SimSun" w:hAnsi="SimSun" w:eastAsia="SimSun"/>
          <w:b w:val="0"/>
          <w:i w:val="0"/>
          <w:color w:val="000000"/>
          <w:sz w:val="21"/>
        </w:rPr>
        <w:t>胡宝清</w:t>
      </w:r>
      <w:r>
        <w:rPr>
          <w:rFonts w:ascii="TimesNewRoman" w:hAnsi="TimesNewRoman" w:eastAsia="TimesNewRoman"/>
          <w:b w:val="0"/>
          <w:i w:val="0"/>
          <w:color w:val="000000"/>
          <w:sz w:val="21"/>
        </w:rPr>
        <w:t>,</w:t>
      </w:r>
      <w:r>
        <w:rPr>
          <w:rFonts w:ascii="SimSun" w:hAnsi="SimSun" w:eastAsia="SimSun"/>
          <w:b w:val="0"/>
          <w:i w:val="0"/>
          <w:color w:val="000000"/>
          <w:sz w:val="21"/>
        </w:rPr>
        <w:t xml:space="preserve"> 卢兆明</w:t>
      </w:r>
      <w:r>
        <w:rPr>
          <w:rFonts w:ascii="TimesNewRoman" w:hAnsi="TimesNewRoman" w:eastAsia="TimesNewRoman"/>
          <w:b w:val="0"/>
          <w:i w:val="0"/>
          <w:color w:val="000000"/>
          <w:sz w:val="21"/>
        </w:rPr>
        <w:t>,</w:t>
      </w:r>
      <w:r>
        <w:rPr>
          <w:rFonts w:ascii="SimSun" w:hAnsi="SimSun" w:eastAsia="SimSun"/>
          <w:b w:val="0"/>
          <w:i w:val="0"/>
          <w:color w:val="000000"/>
          <w:sz w:val="21"/>
        </w:rPr>
        <w:t xml:space="preserve"> 刘敏</w:t>
      </w:r>
      <w:r>
        <w:rPr>
          <w:rFonts w:ascii="TimesNewRoman" w:hAnsi="TimesNewRoman" w:eastAsia="TimesNewRoman"/>
          <w:b w:val="0"/>
          <w:i w:val="0"/>
          <w:color w:val="000000"/>
          <w:sz w:val="21"/>
        </w:rPr>
        <w:t>.</w:t>
      </w:r>
      <w:r>
        <w:rPr>
          <w:rFonts w:ascii="SimSun" w:hAnsi="SimSun" w:eastAsia="SimSun"/>
          <w:b w:val="0"/>
          <w:i w:val="0"/>
          <w:color w:val="000000"/>
          <w:sz w:val="21"/>
        </w:rPr>
        <w:t xml:space="preserve"> 高层建筑火灾安全评价的模糊最优归类模型</w:t>
      </w:r>
      <w:r>
        <w:rPr>
          <w:rFonts w:ascii="TimesNewRoman" w:hAnsi="TimesNewRoman" w:eastAsia="TimesNewRoman"/>
          <w:b w:val="0"/>
          <w:i w:val="0"/>
          <w:color w:val="000000"/>
          <w:sz w:val="21"/>
        </w:rPr>
        <w:t>[J].</w:t>
      </w:r>
      <w:r>
        <w:rPr>
          <w:rFonts w:ascii="SimSun" w:hAnsi="SimSun" w:eastAsia="SimSun"/>
          <w:b w:val="0"/>
          <w:i w:val="0"/>
          <w:color w:val="000000"/>
          <w:sz w:val="21"/>
        </w:rPr>
        <w:t xml:space="preserve"> 模糊系统与数</w:t>
      </w:r>
      <w:r>
        <w:rPr>
          <w:rFonts w:ascii="SimSun" w:hAnsi="SimSun" w:eastAsia="SimSun"/>
          <w:b w:val="0"/>
          <w:i w:val="0"/>
          <w:color w:val="000000"/>
          <w:sz w:val="21"/>
        </w:rPr>
        <w:t>学</w:t>
      </w:r>
      <w:r>
        <w:rPr>
          <w:rFonts w:ascii="TimesNewRoman" w:hAnsi="TimesNewRoman" w:eastAsia="TimesNewRoman"/>
          <w:b w:val="0"/>
          <w:i w:val="0"/>
          <w:color w:val="000000"/>
          <w:sz w:val="21"/>
        </w:rPr>
        <w:t xml:space="preserve">,2004(04):77-85. </w:t>
      </w:r>
    </w:p>
    <w:p>
      <w:pPr>
        <w:autoSpaceDN w:val="0"/>
        <w:autoSpaceDE w:val="0"/>
        <w:widowControl/>
        <w:spacing w:line="230" w:lineRule="auto" w:before="1074" w:after="0"/>
        <w:ind w:left="0" w:right="4524" w:firstLine="0"/>
        <w:jc w:val="right"/>
      </w:pPr>
      <w:r>
        <w:rPr>
          <w:rFonts w:ascii="TimesNewRoman" w:hAnsi="TimesNewRoman" w:eastAsia="TimesNewRoman"/>
          <w:b w:val="0"/>
          <w:i w:val="0"/>
          <w:color w:val="000000"/>
          <w:sz w:val="18"/>
        </w:rPr>
        <w:t xml:space="preserve">66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44" name="Picture 44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5" name="Picture 4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92"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250" w:firstLine="0"/>
        <w:jc w:val="right"/>
      </w:pPr>
      <w:r>
        <w:rPr>
          <w:rFonts w:ascii="SimSun" w:hAnsi="SimSun" w:eastAsia="SimSun"/>
          <w:b w:val="0"/>
          <w:i w:val="0"/>
          <w:color w:val="000000"/>
          <w:sz w:val="21"/>
        </w:rPr>
        <w:t>参考文献</w:t>
      </w:r>
    </w:p>
    <w:p>
      <w:pPr>
        <w:autoSpaceDN w:val="0"/>
        <w:autoSpaceDE w:val="0"/>
        <w:widowControl/>
        <w:spacing w:line="252" w:lineRule="auto" w:before="732" w:after="0"/>
        <w:ind w:left="998" w:right="0" w:firstLine="0"/>
        <w:jc w:val="left"/>
      </w:pPr>
      <w:r>
        <w:rPr>
          <w:rFonts w:ascii="TimesNewRoman" w:hAnsi="TimesNewRoman" w:eastAsia="TimesNewRoman"/>
          <w:b w:val="0"/>
          <w:i w:val="0"/>
          <w:color w:val="000000"/>
          <w:sz w:val="21"/>
        </w:rPr>
        <w:t xml:space="preserve">[44] </w:t>
      </w:r>
      <w:r>
        <w:rPr>
          <w:rFonts w:ascii="SimSun" w:hAnsi="SimSun" w:eastAsia="SimSun"/>
          <w:b w:val="0"/>
          <w:i w:val="0"/>
          <w:color w:val="000000"/>
          <w:sz w:val="21"/>
        </w:rPr>
        <w:t>魏新江</w:t>
      </w:r>
      <w:r>
        <w:rPr>
          <w:rFonts w:ascii="TimesNewRoman" w:hAnsi="TimesNewRoman" w:eastAsia="TimesNewRoman"/>
          <w:b w:val="0"/>
          <w:i w:val="0"/>
          <w:color w:val="000000"/>
          <w:sz w:val="21"/>
        </w:rPr>
        <w:t>,</w:t>
      </w:r>
      <w:r>
        <w:rPr>
          <w:rFonts w:ascii="SimSun" w:hAnsi="SimSun" w:eastAsia="SimSun"/>
          <w:b w:val="0"/>
          <w:i w:val="0"/>
          <w:color w:val="000000"/>
          <w:sz w:val="21"/>
        </w:rPr>
        <w:t>邓志秋</w:t>
      </w:r>
      <w:r>
        <w:rPr>
          <w:rFonts w:ascii="TimesNewRoman" w:hAnsi="TimesNewRoman" w:eastAsia="TimesNewRoman"/>
          <w:b w:val="0"/>
          <w:i w:val="0"/>
          <w:color w:val="000000"/>
          <w:sz w:val="21"/>
        </w:rPr>
        <w:t>,</w:t>
      </w:r>
      <w:r>
        <w:rPr>
          <w:rFonts w:ascii="SimSun" w:hAnsi="SimSun" w:eastAsia="SimSun"/>
          <w:b w:val="0"/>
          <w:i w:val="0"/>
          <w:color w:val="000000"/>
          <w:sz w:val="21"/>
        </w:rPr>
        <w:t>魏纲</w:t>
      </w:r>
      <w:r>
        <w:rPr>
          <w:rFonts w:ascii="TimesNewRoman" w:hAnsi="TimesNewRoman" w:eastAsia="TimesNewRoman"/>
          <w:b w:val="0"/>
          <w:i w:val="0"/>
          <w:color w:val="000000"/>
          <w:sz w:val="21"/>
        </w:rPr>
        <w:t>,</w:t>
      </w:r>
      <w:r>
        <w:rPr>
          <w:rFonts w:ascii="SimSun" w:hAnsi="SimSun" w:eastAsia="SimSun"/>
          <w:b w:val="0"/>
          <w:i w:val="0"/>
          <w:color w:val="000000"/>
          <w:sz w:val="21"/>
        </w:rPr>
        <w:t>丁智</w:t>
      </w:r>
      <w:r>
        <w:rPr>
          <w:rFonts w:ascii="TimesNewRoman" w:hAnsi="TimesNewRoman" w:eastAsia="TimesNewRoman"/>
          <w:b w:val="0"/>
          <w:i w:val="0"/>
          <w:color w:val="000000"/>
          <w:sz w:val="21"/>
        </w:rPr>
        <w:t>.</w:t>
      </w:r>
      <w:r>
        <w:rPr>
          <w:rFonts w:ascii="SimSun" w:hAnsi="SimSun" w:eastAsia="SimSun"/>
          <w:b w:val="0"/>
          <w:i w:val="0"/>
          <w:color w:val="000000"/>
          <w:sz w:val="21"/>
        </w:rPr>
        <w:t>可拓评价方法和熵值法相结合的基坑安全评价</w:t>
      </w:r>
      <w:r>
        <w:rPr>
          <w:rFonts w:ascii="TimesNewRoman" w:hAnsi="TimesNewRoman" w:eastAsia="TimesNewRoman"/>
          <w:b w:val="0"/>
          <w:i w:val="0"/>
          <w:color w:val="000000"/>
          <w:sz w:val="21"/>
        </w:rPr>
        <w:t>[J].</w:t>
      </w:r>
      <w:r>
        <w:rPr>
          <w:rFonts w:ascii="SimSun" w:hAnsi="SimSun" w:eastAsia="SimSun"/>
          <w:b w:val="0"/>
          <w:i w:val="0"/>
          <w:color w:val="000000"/>
          <w:sz w:val="21"/>
        </w:rPr>
        <w:t>岩土工程学</w:t>
      </w:r>
      <w:r>
        <w:rPr>
          <w:rFonts w:ascii="SimSun" w:hAnsi="SimSun" w:eastAsia="SimSun"/>
          <w:b w:val="0"/>
          <w:i w:val="0"/>
          <w:color w:val="000000"/>
          <w:sz w:val="21"/>
        </w:rPr>
        <w:t>报</w:t>
      </w:r>
      <w:r>
        <w:rPr>
          <w:rFonts w:ascii="TimesNewRoman" w:hAnsi="TimesNewRoman" w:eastAsia="TimesNewRoman"/>
          <w:b w:val="0"/>
          <w:i w:val="0"/>
          <w:color w:val="000000"/>
          <w:sz w:val="21"/>
        </w:rPr>
        <w:t xml:space="preserve">,2008,30(S1):672-676. </w:t>
      </w:r>
    </w:p>
    <w:p>
      <w:pPr>
        <w:autoSpaceDN w:val="0"/>
        <w:autoSpaceDE w:val="0"/>
        <w:widowControl/>
        <w:spacing w:line="252" w:lineRule="auto" w:before="108" w:after="0"/>
        <w:ind w:left="998" w:right="0" w:firstLine="0"/>
        <w:jc w:val="left"/>
      </w:pPr>
      <w:r>
        <w:rPr>
          <w:rFonts w:ascii="TimesNewRoman" w:hAnsi="TimesNewRoman" w:eastAsia="TimesNewRoman"/>
          <w:b w:val="0"/>
          <w:i w:val="0"/>
          <w:color w:val="000000"/>
          <w:sz w:val="21"/>
        </w:rPr>
        <w:t xml:space="preserve">[45] </w:t>
      </w:r>
      <w:r>
        <w:rPr>
          <w:rFonts w:ascii="SimSun" w:hAnsi="SimSun" w:eastAsia="SimSun"/>
          <w:b w:val="0"/>
          <w:i w:val="0"/>
          <w:color w:val="000000"/>
          <w:sz w:val="21"/>
        </w:rPr>
        <w:t>马艳霞</w:t>
      </w:r>
      <w:r>
        <w:rPr>
          <w:rFonts w:ascii="TimesNewRoman" w:hAnsi="TimesNewRoman" w:eastAsia="TimesNewRoman"/>
          <w:b w:val="0"/>
          <w:i w:val="0"/>
          <w:color w:val="000000"/>
          <w:sz w:val="21"/>
        </w:rPr>
        <w:t>,</w:t>
      </w:r>
      <w:r>
        <w:rPr>
          <w:rFonts w:ascii="SimSun" w:hAnsi="SimSun" w:eastAsia="SimSun"/>
          <w:b w:val="0"/>
          <w:i w:val="0"/>
          <w:color w:val="000000"/>
          <w:sz w:val="21"/>
        </w:rPr>
        <w:t xml:space="preserve"> 郑云水</w:t>
      </w:r>
      <w:r>
        <w:rPr>
          <w:rFonts w:ascii="TimesNewRoman" w:hAnsi="TimesNewRoman" w:eastAsia="TimesNewRoman"/>
          <w:b w:val="0"/>
          <w:i w:val="0"/>
          <w:color w:val="000000"/>
          <w:sz w:val="21"/>
        </w:rPr>
        <w:t>,</w:t>
      </w:r>
      <w:r>
        <w:rPr>
          <w:rFonts w:ascii="SimSun" w:hAnsi="SimSun" w:eastAsia="SimSun"/>
          <w:b w:val="0"/>
          <w:i w:val="0"/>
          <w:color w:val="000000"/>
          <w:sz w:val="21"/>
        </w:rPr>
        <w:t xml:space="preserve"> 马兵</w:t>
      </w:r>
      <w:r>
        <w:rPr>
          <w:rFonts w:ascii="TimesNewRoman" w:hAnsi="TimesNewRoman" w:eastAsia="TimesNewRoman"/>
          <w:b w:val="0"/>
          <w:i w:val="0"/>
          <w:color w:val="000000"/>
          <w:sz w:val="21"/>
        </w:rPr>
        <w:t>,</w:t>
      </w:r>
      <w:r>
        <w:rPr>
          <w:rFonts w:ascii="SimSun" w:hAnsi="SimSun" w:eastAsia="SimSun"/>
          <w:b w:val="0"/>
          <w:i w:val="0"/>
          <w:color w:val="000000"/>
          <w:sz w:val="21"/>
        </w:rPr>
        <w:t xml:space="preserve"> 岳小雪</w:t>
      </w:r>
      <w:r>
        <w:rPr>
          <w:rFonts w:ascii="TimesNewRoman" w:hAnsi="TimesNewRoman" w:eastAsia="TimesNewRoman"/>
          <w:b w:val="0"/>
          <w:i w:val="0"/>
          <w:color w:val="000000"/>
          <w:sz w:val="21"/>
        </w:rPr>
        <w:t>.</w:t>
      </w:r>
      <w:r>
        <w:rPr>
          <w:rFonts w:ascii="SimSun" w:hAnsi="SimSun" w:eastAsia="SimSun"/>
          <w:b w:val="0"/>
          <w:i w:val="0"/>
          <w:color w:val="000000"/>
          <w:sz w:val="21"/>
        </w:rPr>
        <w:t xml:space="preserve"> 基于可拓学的铁路信号系统安全风险评价</w:t>
      </w:r>
      <w:r>
        <w:rPr>
          <w:rFonts w:ascii="TimesNewRoman" w:hAnsi="TimesNewRoman" w:eastAsia="TimesNewRoman"/>
          <w:b w:val="0"/>
          <w:i w:val="0"/>
          <w:color w:val="000000"/>
          <w:sz w:val="21"/>
        </w:rPr>
        <w:t>[J].</w:t>
      </w:r>
      <w:r>
        <w:rPr>
          <w:rFonts w:ascii="SimSun" w:hAnsi="SimSun" w:eastAsia="SimSun"/>
          <w:b w:val="0"/>
          <w:i w:val="0"/>
          <w:color w:val="000000"/>
          <w:sz w:val="21"/>
        </w:rPr>
        <w:t xml:space="preserve"> 控制工</w:t>
      </w:r>
      <w:r>
        <w:rPr>
          <w:rFonts w:ascii="SimSun" w:hAnsi="SimSun" w:eastAsia="SimSun"/>
          <w:b w:val="0"/>
          <w:i w:val="0"/>
          <w:color w:val="000000"/>
          <w:sz w:val="21"/>
        </w:rPr>
        <w:t>程</w:t>
      </w:r>
      <w:r>
        <w:rPr>
          <w:rFonts w:ascii="TimesNewRoman" w:hAnsi="TimesNewRoman" w:eastAsia="TimesNewRoman"/>
          <w:b w:val="0"/>
          <w:i w:val="0"/>
          <w:color w:val="000000"/>
          <w:sz w:val="21"/>
        </w:rPr>
        <w:t xml:space="preserve">,2019,26(03):525-531. </w:t>
      </w:r>
    </w:p>
    <w:p>
      <w:pPr>
        <w:autoSpaceDN w:val="0"/>
        <w:autoSpaceDE w:val="0"/>
        <w:widowControl/>
        <w:spacing w:line="252" w:lineRule="auto" w:before="108" w:after="0"/>
        <w:ind w:left="998" w:right="0" w:firstLine="0"/>
        <w:jc w:val="left"/>
      </w:pPr>
      <w:r>
        <w:rPr>
          <w:rFonts w:ascii="TimesNewRoman" w:hAnsi="TimesNewRoman" w:eastAsia="TimesNewRoman"/>
          <w:b w:val="0"/>
          <w:i w:val="0"/>
          <w:color w:val="000000"/>
          <w:sz w:val="21"/>
        </w:rPr>
        <w:t xml:space="preserve">[46] </w:t>
      </w:r>
      <w:r>
        <w:rPr>
          <w:rFonts w:ascii="SimSun" w:hAnsi="SimSun" w:eastAsia="SimSun"/>
          <w:b w:val="0"/>
          <w:i w:val="0"/>
          <w:color w:val="000000"/>
          <w:sz w:val="21"/>
        </w:rPr>
        <w:t>钱琴珍</w:t>
      </w:r>
      <w:r>
        <w:rPr>
          <w:rFonts w:ascii="TimesNewRoman" w:hAnsi="TimesNewRoman" w:eastAsia="TimesNewRoman"/>
          <w:b w:val="0"/>
          <w:i w:val="0"/>
          <w:color w:val="000000"/>
          <w:sz w:val="21"/>
        </w:rPr>
        <w:t>,</w:t>
      </w:r>
      <w:r>
        <w:rPr>
          <w:rFonts w:ascii="SimSun" w:hAnsi="SimSun" w:eastAsia="SimSun"/>
          <w:b w:val="0"/>
          <w:i w:val="0"/>
          <w:color w:val="000000"/>
          <w:sz w:val="21"/>
        </w:rPr>
        <w:t xml:space="preserve"> 王永祥</w:t>
      </w:r>
      <w:r>
        <w:rPr>
          <w:rFonts w:ascii="TimesNewRoman" w:hAnsi="TimesNewRoman" w:eastAsia="TimesNewRoman"/>
          <w:b w:val="0"/>
          <w:i w:val="0"/>
          <w:color w:val="000000"/>
          <w:sz w:val="21"/>
        </w:rPr>
        <w:t>.</w:t>
      </w:r>
      <w:r>
        <w:rPr>
          <w:rFonts w:ascii="SimSun" w:hAnsi="SimSun" w:eastAsia="SimSun"/>
          <w:b w:val="0"/>
          <w:i w:val="0"/>
          <w:color w:val="000000"/>
          <w:sz w:val="21"/>
        </w:rPr>
        <w:t xml:space="preserve"> 多级可拓综合评价法在绿色建筑评价中的应用</w:t>
      </w:r>
      <w:r>
        <w:rPr>
          <w:rFonts w:ascii="TimesNewRoman" w:hAnsi="TimesNewRoman" w:eastAsia="TimesNewRoman"/>
          <w:b w:val="0"/>
          <w:i w:val="0"/>
          <w:color w:val="000000"/>
          <w:sz w:val="21"/>
        </w:rPr>
        <w:t>[J].</w:t>
      </w:r>
      <w:r>
        <w:rPr>
          <w:rFonts w:ascii="SimSun" w:hAnsi="SimSun" w:eastAsia="SimSun"/>
          <w:b w:val="0"/>
          <w:i w:val="0"/>
          <w:color w:val="000000"/>
          <w:sz w:val="21"/>
        </w:rPr>
        <w:t xml:space="preserve"> 工程管理学</w:t>
      </w:r>
      <w:r>
        <w:rPr>
          <w:rFonts w:ascii="SimSun" w:hAnsi="SimSun" w:eastAsia="SimSun"/>
          <w:b w:val="0"/>
          <w:i w:val="0"/>
          <w:color w:val="000000"/>
          <w:sz w:val="21"/>
        </w:rPr>
        <w:t>报</w:t>
      </w:r>
      <w:r>
        <w:rPr>
          <w:rFonts w:ascii="TimesNewRoman" w:hAnsi="TimesNewRoman" w:eastAsia="TimesNewRoman"/>
          <w:b w:val="0"/>
          <w:i w:val="0"/>
          <w:color w:val="000000"/>
          <w:sz w:val="21"/>
        </w:rPr>
        <w:t xml:space="preserve">,2014,28(02):11-16. </w:t>
      </w:r>
    </w:p>
    <w:p>
      <w:pPr>
        <w:autoSpaceDN w:val="0"/>
        <w:autoSpaceDE w:val="0"/>
        <w:widowControl/>
        <w:spacing w:line="252" w:lineRule="auto" w:before="108" w:after="0"/>
        <w:ind w:left="998" w:right="0" w:firstLine="0"/>
        <w:jc w:val="left"/>
      </w:pPr>
      <w:r>
        <w:rPr>
          <w:rFonts w:ascii="TimesNewRoman" w:hAnsi="TimesNewRoman" w:eastAsia="TimesNewRoman"/>
          <w:b w:val="0"/>
          <w:i w:val="0"/>
          <w:color w:val="000000"/>
          <w:sz w:val="21"/>
        </w:rPr>
        <w:t xml:space="preserve">[47] </w:t>
      </w:r>
      <w:r>
        <w:rPr>
          <w:rFonts w:ascii="SimSun" w:hAnsi="SimSun" w:eastAsia="SimSun"/>
          <w:b w:val="0"/>
          <w:i w:val="0"/>
          <w:color w:val="000000"/>
          <w:sz w:val="21"/>
        </w:rPr>
        <w:t>史桂芳</w:t>
      </w:r>
      <w:r>
        <w:rPr>
          <w:rFonts w:ascii="TimesNewRoman" w:hAnsi="TimesNewRoman" w:eastAsia="TimesNewRoman"/>
          <w:b w:val="0"/>
          <w:i w:val="0"/>
          <w:color w:val="000000"/>
          <w:sz w:val="21"/>
        </w:rPr>
        <w:t>,</w:t>
      </w:r>
      <w:r>
        <w:rPr>
          <w:rFonts w:ascii="SimSun" w:hAnsi="SimSun" w:eastAsia="SimSun"/>
          <w:b w:val="0"/>
          <w:i w:val="0"/>
          <w:color w:val="000000"/>
          <w:sz w:val="21"/>
        </w:rPr>
        <w:t>袁浩</w:t>
      </w:r>
      <w:r>
        <w:rPr>
          <w:rFonts w:ascii="TimesNewRoman" w:hAnsi="TimesNewRoman" w:eastAsia="TimesNewRoman"/>
          <w:b w:val="0"/>
          <w:i w:val="0"/>
          <w:color w:val="000000"/>
          <w:sz w:val="21"/>
        </w:rPr>
        <w:t>,</w:t>
      </w:r>
      <w:r>
        <w:rPr>
          <w:rFonts w:ascii="SimSun" w:hAnsi="SimSun" w:eastAsia="SimSun"/>
          <w:b w:val="0"/>
          <w:i w:val="0"/>
          <w:color w:val="000000"/>
          <w:sz w:val="21"/>
        </w:rPr>
        <w:t>程建川</w:t>
      </w:r>
      <w:r>
        <w:rPr>
          <w:rFonts w:ascii="TimesNewRoman" w:hAnsi="TimesNewRoman" w:eastAsia="TimesNewRoman"/>
          <w:b w:val="0"/>
          <w:i w:val="0"/>
          <w:color w:val="000000"/>
          <w:sz w:val="21"/>
        </w:rPr>
        <w:t>,</w:t>
      </w:r>
      <w:r>
        <w:rPr>
          <w:rFonts w:ascii="SimSun" w:hAnsi="SimSun" w:eastAsia="SimSun"/>
          <w:b w:val="0"/>
          <w:i w:val="0"/>
          <w:color w:val="000000"/>
          <w:sz w:val="21"/>
        </w:rPr>
        <w:t>黄晓明</w:t>
      </w:r>
      <w:r>
        <w:rPr>
          <w:rFonts w:ascii="TimesNewRoman" w:hAnsi="TimesNewRoman" w:eastAsia="TimesNewRoman"/>
          <w:b w:val="0"/>
          <w:i w:val="0"/>
          <w:color w:val="000000"/>
          <w:sz w:val="21"/>
        </w:rPr>
        <w:t>.</w:t>
      </w:r>
      <w:r>
        <w:rPr>
          <w:rFonts w:ascii="SimSun" w:hAnsi="SimSun" w:eastAsia="SimSun"/>
          <w:b w:val="0"/>
          <w:i w:val="0"/>
          <w:color w:val="000000"/>
          <w:sz w:val="21"/>
        </w:rPr>
        <w:t xml:space="preserve"> 物元可拓法在道路安全评价中的应用</w:t>
      </w:r>
      <w:r>
        <w:rPr>
          <w:rFonts w:ascii="TimesNewRoman" w:hAnsi="TimesNewRoman" w:eastAsia="TimesNewRoman"/>
          <w:b w:val="0"/>
          <w:i w:val="0"/>
          <w:color w:val="000000"/>
          <w:sz w:val="21"/>
        </w:rPr>
        <w:t>[J].</w:t>
      </w:r>
      <w:r>
        <w:rPr>
          <w:rFonts w:ascii="SimSun" w:hAnsi="SimSun" w:eastAsia="SimSun"/>
          <w:b w:val="0"/>
          <w:i w:val="0"/>
          <w:color w:val="000000"/>
          <w:sz w:val="21"/>
        </w:rPr>
        <w:t xml:space="preserve"> 交通信息与安</w:t>
      </w:r>
      <w:r>
        <w:rPr>
          <w:rFonts w:ascii="SimSun" w:hAnsi="SimSun" w:eastAsia="SimSun"/>
          <w:b w:val="0"/>
          <w:i w:val="0"/>
          <w:color w:val="000000"/>
          <w:sz w:val="21"/>
        </w:rPr>
        <w:t>全</w:t>
      </w:r>
      <w:r>
        <w:rPr>
          <w:rFonts w:ascii="TimesNewRoman" w:hAnsi="TimesNewRoman" w:eastAsia="TimesNewRoman"/>
          <w:b w:val="0"/>
          <w:i w:val="0"/>
          <w:color w:val="000000"/>
          <w:sz w:val="21"/>
        </w:rPr>
        <w:t xml:space="preserve">,2009,27(04):80-83. </w:t>
      </w:r>
    </w:p>
    <w:p>
      <w:pPr>
        <w:autoSpaceDN w:val="0"/>
        <w:autoSpaceDE w:val="0"/>
        <w:widowControl/>
        <w:spacing w:line="252" w:lineRule="auto" w:before="108" w:after="0"/>
        <w:ind w:left="998" w:right="0" w:firstLine="0"/>
        <w:jc w:val="left"/>
      </w:pPr>
      <w:r>
        <w:rPr>
          <w:rFonts w:ascii="TimesNewRoman" w:hAnsi="TimesNewRoman" w:eastAsia="TimesNewRoman"/>
          <w:b w:val="0"/>
          <w:i w:val="0"/>
          <w:color w:val="000000"/>
          <w:sz w:val="21"/>
        </w:rPr>
        <w:t xml:space="preserve">[48] </w:t>
      </w:r>
      <w:r>
        <w:rPr>
          <w:rFonts w:ascii="SimSun" w:hAnsi="SimSun" w:eastAsia="SimSun"/>
          <w:b w:val="0"/>
          <w:i w:val="0"/>
          <w:color w:val="000000"/>
          <w:sz w:val="21"/>
        </w:rPr>
        <w:t>潘科</w:t>
      </w:r>
      <w:r>
        <w:rPr>
          <w:rFonts w:ascii="TimesNewRoman" w:hAnsi="TimesNewRoman" w:eastAsia="TimesNewRoman"/>
          <w:b w:val="0"/>
          <w:i w:val="0"/>
          <w:color w:val="000000"/>
          <w:sz w:val="21"/>
        </w:rPr>
        <w:t>,</w:t>
      </w:r>
      <w:r>
        <w:rPr>
          <w:rFonts w:ascii="SimSun" w:hAnsi="SimSun" w:eastAsia="SimSun"/>
          <w:b w:val="0"/>
          <w:i w:val="0"/>
          <w:color w:val="000000"/>
          <w:sz w:val="21"/>
        </w:rPr>
        <w:t xml:space="preserve"> 王洪德</w:t>
      </w:r>
      <w:r>
        <w:rPr>
          <w:rFonts w:ascii="TimesNewRoman" w:hAnsi="TimesNewRoman" w:eastAsia="TimesNewRoman"/>
          <w:b w:val="0"/>
          <w:i w:val="0"/>
          <w:color w:val="000000"/>
          <w:sz w:val="21"/>
        </w:rPr>
        <w:t>,</w:t>
      </w:r>
      <w:r>
        <w:rPr>
          <w:rFonts w:ascii="SimSun" w:hAnsi="SimSun" w:eastAsia="SimSun"/>
          <w:b w:val="0"/>
          <w:i w:val="0"/>
          <w:color w:val="000000"/>
          <w:sz w:val="21"/>
        </w:rPr>
        <w:t xml:space="preserve"> 石剑云</w:t>
      </w:r>
      <w:r>
        <w:rPr>
          <w:rFonts w:ascii="TimesNewRoman" w:hAnsi="TimesNewRoman" w:eastAsia="TimesNewRoman"/>
          <w:b w:val="0"/>
          <w:i w:val="0"/>
          <w:color w:val="000000"/>
          <w:sz w:val="21"/>
        </w:rPr>
        <w:t>.</w:t>
      </w:r>
      <w:r>
        <w:rPr>
          <w:rFonts w:ascii="SimSun" w:hAnsi="SimSun" w:eastAsia="SimSun"/>
          <w:b w:val="0"/>
          <w:i w:val="0"/>
          <w:color w:val="000000"/>
          <w:sz w:val="21"/>
        </w:rPr>
        <w:t xml:space="preserve"> 多级可拓评价方法在地铁运营安全评价中的应用</w:t>
      </w:r>
      <w:r>
        <w:rPr>
          <w:rFonts w:ascii="TimesNewRoman" w:hAnsi="TimesNewRoman" w:eastAsia="TimesNewRoman"/>
          <w:b w:val="0"/>
          <w:i w:val="0"/>
          <w:color w:val="000000"/>
          <w:sz w:val="21"/>
        </w:rPr>
        <w:t>[J].</w:t>
      </w:r>
      <w:r>
        <w:rPr>
          <w:rFonts w:ascii="SimSun" w:hAnsi="SimSun" w:eastAsia="SimSun"/>
          <w:b w:val="0"/>
          <w:i w:val="0"/>
          <w:color w:val="000000"/>
          <w:sz w:val="21"/>
        </w:rPr>
        <w:t xml:space="preserve"> 铁道学</w:t>
      </w:r>
      <w:r>
        <w:rPr>
          <w:rFonts w:ascii="SimSun" w:hAnsi="SimSun" w:eastAsia="SimSun"/>
          <w:b w:val="0"/>
          <w:i w:val="0"/>
          <w:color w:val="000000"/>
          <w:sz w:val="21"/>
        </w:rPr>
        <w:t>报</w:t>
      </w:r>
      <w:r>
        <w:rPr>
          <w:rFonts w:ascii="TimesNewRoman" w:hAnsi="TimesNewRoman" w:eastAsia="TimesNewRoman"/>
          <w:b w:val="0"/>
          <w:i w:val="0"/>
          <w:color w:val="000000"/>
          <w:sz w:val="21"/>
        </w:rPr>
        <w:t xml:space="preserve">,2011,33(05):14-19. </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 xml:space="preserve">[49] </w:t>
      </w:r>
      <w:r>
        <w:rPr>
          <w:rFonts w:ascii="SimSun" w:hAnsi="SimSun" w:eastAsia="SimSun"/>
          <w:b w:val="0"/>
          <w:i w:val="0"/>
          <w:color w:val="000000"/>
          <w:sz w:val="21"/>
        </w:rPr>
        <w:t>李雪松</w:t>
      </w:r>
      <w:r>
        <w:rPr>
          <w:rFonts w:ascii="TimesNewRoman" w:hAnsi="TimesNewRoman" w:eastAsia="TimesNewRoman"/>
          <w:b w:val="0"/>
          <w:i w:val="0"/>
          <w:color w:val="000000"/>
          <w:sz w:val="21"/>
        </w:rPr>
        <w:t>.</w:t>
      </w:r>
      <w:r>
        <w:rPr>
          <w:rFonts w:ascii="SimSun" w:hAnsi="SimSun" w:eastAsia="SimSun"/>
          <w:b w:val="0"/>
          <w:i w:val="0"/>
          <w:color w:val="000000"/>
          <w:sz w:val="21"/>
        </w:rPr>
        <w:t>基于模糊可拓理论的地铁施工风险评价研究</w:t>
      </w:r>
      <w:r>
        <w:rPr>
          <w:rFonts w:ascii="TimesNewRoman" w:hAnsi="TimesNewRoman" w:eastAsia="TimesNewRoman"/>
          <w:b w:val="0"/>
          <w:i w:val="0"/>
          <w:color w:val="000000"/>
          <w:sz w:val="21"/>
        </w:rPr>
        <w:t>[J].</w:t>
      </w:r>
      <w:r>
        <w:rPr>
          <w:rFonts w:ascii="SimSun" w:hAnsi="SimSun" w:eastAsia="SimSun"/>
          <w:b w:val="0"/>
          <w:i w:val="0"/>
          <w:color w:val="000000"/>
          <w:sz w:val="21"/>
        </w:rPr>
        <w:t>价值工程</w:t>
      </w:r>
      <w:r>
        <w:rPr>
          <w:rFonts w:ascii="TimesNewRoman" w:hAnsi="TimesNewRoman" w:eastAsia="TimesNewRoman"/>
          <w:b w:val="0"/>
          <w:i w:val="0"/>
          <w:color w:val="000000"/>
          <w:sz w:val="21"/>
        </w:rPr>
        <w:t xml:space="preserve">,2015,34(32):51-53. </w:t>
      </w:r>
    </w:p>
    <w:p>
      <w:pPr>
        <w:autoSpaceDN w:val="0"/>
        <w:autoSpaceDE w:val="0"/>
        <w:widowControl/>
        <w:spacing w:line="252" w:lineRule="auto" w:before="108" w:after="0"/>
        <w:ind w:left="998" w:right="0" w:firstLine="0"/>
        <w:jc w:val="left"/>
      </w:pPr>
      <w:r>
        <w:rPr>
          <w:rFonts w:ascii="TimesNewRoman" w:hAnsi="TimesNewRoman" w:eastAsia="TimesNewRoman"/>
          <w:b w:val="0"/>
          <w:i w:val="0"/>
          <w:color w:val="000000"/>
          <w:sz w:val="21"/>
        </w:rPr>
        <w:t xml:space="preserve">[50] </w:t>
      </w:r>
      <w:r>
        <w:rPr>
          <w:rFonts w:ascii="SimSun" w:hAnsi="SimSun" w:eastAsia="SimSun"/>
          <w:b w:val="0"/>
          <w:i w:val="0"/>
          <w:color w:val="000000"/>
          <w:sz w:val="21"/>
        </w:rPr>
        <w:t>曾宪云</w:t>
      </w:r>
      <w:r>
        <w:rPr>
          <w:rFonts w:ascii="TimesNewRoman" w:hAnsi="TimesNewRoman" w:eastAsia="TimesNewRoman"/>
          <w:b w:val="0"/>
          <w:i w:val="0"/>
          <w:color w:val="000000"/>
          <w:sz w:val="21"/>
        </w:rPr>
        <w:t>,</w:t>
      </w:r>
      <w:r>
        <w:rPr>
          <w:rFonts w:ascii="SimSun" w:hAnsi="SimSun" w:eastAsia="SimSun"/>
          <w:b w:val="0"/>
          <w:i w:val="0"/>
          <w:color w:val="000000"/>
          <w:sz w:val="21"/>
        </w:rPr>
        <w:t>宗霏</w:t>
      </w:r>
      <w:r>
        <w:rPr>
          <w:rFonts w:ascii="TimesNewRoman" w:hAnsi="TimesNewRoman" w:eastAsia="TimesNewRoman"/>
          <w:b w:val="0"/>
          <w:i w:val="0"/>
          <w:color w:val="000000"/>
          <w:sz w:val="21"/>
        </w:rPr>
        <w:t>,</w:t>
      </w:r>
      <w:r>
        <w:rPr>
          <w:rFonts w:ascii="SimSun" w:hAnsi="SimSun" w:eastAsia="SimSun"/>
          <w:b w:val="0"/>
          <w:i w:val="0"/>
          <w:color w:val="000000"/>
          <w:sz w:val="21"/>
        </w:rPr>
        <w:t>李远富</w:t>
      </w:r>
      <w:r>
        <w:rPr>
          <w:rFonts w:ascii="TimesNewRoman" w:hAnsi="TimesNewRoman" w:eastAsia="TimesNewRoman"/>
          <w:b w:val="0"/>
          <w:i w:val="0"/>
          <w:color w:val="000000"/>
          <w:sz w:val="21"/>
        </w:rPr>
        <w:t>,</w:t>
      </w:r>
      <w:r>
        <w:rPr>
          <w:rFonts w:ascii="SimSun" w:hAnsi="SimSun" w:eastAsia="SimSun"/>
          <w:b w:val="0"/>
          <w:i w:val="0"/>
          <w:color w:val="000000"/>
          <w:sz w:val="21"/>
        </w:rPr>
        <w:t>尹航</w:t>
      </w:r>
      <w:r>
        <w:rPr>
          <w:rFonts w:ascii="TimesNewRoman" w:hAnsi="TimesNewRoman" w:eastAsia="TimesNewRoman"/>
          <w:b w:val="0"/>
          <w:i w:val="0"/>
          <w:color w:val="000000"/>
          <w:sz w:val="21"/>
        </w:rPr>
        <w:t>.</w:t>
      </w:r>
      <w:r>
        <w:rPr>
          <w:rFonts w:ascii="SimSun" w:hAnsi="SimSun" w:eastAsia="SimSun"/>
          <w:b w:val="0"/>
          <w:i w:val="0"/>
          <w:color w:val="000000"/>
          <w:sz w:val="21"/>
        </w:rPr>
        <w:t>基于可拓理论的城市高架路运营风险评价研究</w:t>
      </w:r>
      <w:r>
        <w:rPr>
          <w:rFonts w:ascii="TimesNewRoman" w:hAnsi="TimesNewRoman" w:eastAsia="TimesNewRoman"/>
          <w:b w:val="0"/>
          <w:i w:val="0"/>
          <w:color w:val="000000"/>
          <w:sz w:val="21"/>
        </w:rPr>
        <w:t>[J].</w:t>
      </w:r>
      <w:r>
        <w:rPr>
          <w:rFonts w:ascii="SimSun" w:hAnsi="SimSun" w:eastAsia="SimSun"/>
          <w:b w:val="0"/>
          <w:i w:val="0"/>
          <w:color w:val="000000"/>
          <w:sz w:val="21"/>
        </w:rPr>
        <w:t>科技管理研</w:t>
      </w:r>
      <w:r>
        <w:rPr>
          <w:rFonts w:ascii="SimSun" w:hAnsi="SimSun" w:eastAsia="SimSun"/>
          <w:b w:val="0"/>
          <w:i w:val="0"/>
          <w:color w:val="000000"/>
          <w:sz w:val="21"/>
        </w:rPr>
        <w:t>究</w:t>
      </w:r>
      <w:r>
        <w:rPr>
          <w:rFonts w:ascii="TimesNewRoman" w:hAnsi="TimesNewRoman" w:eastAsia="TimesNewRoman"/>
          <w:b w:val="0"/>
          <w:i w:val="0"/>
          <w:color w:val="000000"/>
          <w:sz w:val="21"/>
        </w:rPr>
        <w:t xml:space="preserve">,2016,36(12):56-67. </w:t>
      </w:r>
    </w:p>
    <w:p>
      <w:pPr>
        <w:autoSpaceDN w:val="0"/>
        <w:autoSpaceDE w:val="0"/>
        <w:widowControl/>
        <w:spacing w:line="206" w:lineRule="auto" w:before="106" w:after="0"/>
        <w:ind w:left="998" w:right="0" w:firstLine="0"/>
        <w:jc w:val="left"/>
      </w:pPr>
      <w:r>
        <w:rPr>
          <w:rFonts w:ascii="TimesNewRoman" w:hAnsi="TimesNewRoman" w:eastAsia="TimesNewRoman"/>
          <w:b w:val="0"/>
          <w:i w:val="0"/>
          <w:color w:val="000000"/>
          <w:sz w:val="21"/>
        </w:rPr>
        <w:t xml:space="preserve">[51] </w:t>
      </w:r>
      <w:r>
        <w:rPr>
          <w:rFonts w:ascii="SimSun" w:hAnsi="SimSun" w:eastAsia="SimSun"/>
          <w:b w:val="0"/>
          <w:i w:val="0"/>
          <w:color w:val="000000"/>
          <w:sz w:val="21"/>
        </w:rPr>
        <w:t>陈佳洁</w:t>
      </w:r>
      <w:r>
        <w:rPr>
          <w:rFonts w:ascii="TimesNewRoman" w:hAnsi="TimesNewRoman" w:eastAsia="TimesNewRoman"/>
          <w:b w:val="0"/>
          <w:i w:val="0"/>
          <w:color w:val="000000"/>
          <w:sz w:val="21"/>
        </w:rPr>
        <w:t>.</w:t>
      </w:r>
      <w:r>
        <w:rPr>
          <w:rFonts w:ascii="SimSun" w:hAnsi="SimSun" w:eastAsia="SimSun"/>
          <w:b w:val="0"/>
          <w:i w:val="0"/>
          <w:color w:val="000000"/>
          <w:sz w:val="21"/>
        </w:rPr>
        <w:t>基于可拓物元法的地铁车站运营安全风险评估方法</w:t>
      </w:r>
      <w:r>
        <w:rPr>
          <w:rFonts w:ascii="TimesNewRoman" w:hAnsi="TimesNewRoman" w:eastAsia="TimesNewRoman"/>
          <w:b w:val="0"/>
          <w:i w:val="0"/>
          <w:color w:val="000000"/>
          <w:sz w:val="21"/>
        </w:rPr>
        <w:t>[D].</w:t>
      </w:r>
      <w:r>
        <w:rPr>
          <w:rFonts w:ascii="SimSun" w:hAnsi="SimSun" w:eastAsia="SimSun"/>
          <w:b w:val="0"/>
          <w:i w:val="0"/>
          <w:color w:val="000000"/>
          <w:sz w:val="21"/>
        </w:rPr>
        <w:t>东南大学</w:t>
      </w:r>
      <w:r>
        <w:rPr>
          <w:rFonts w:ascii="TimesNewRoman" w:hAnsi="TimesNewRoman" w:eastAsia="TimesNewRoman"/>
          <w:b w:val="0"/>
          <w:i w:val="0"/>
          <w:color w:val="000000"/>
          <w:sz w:val="21"/>
        </w:rPr>
        <w:t xml:space="preserve">,2018. </w:t>
      </w:r>
    </w:p>
    <w:p>
      <w:pPr>
        <w:autoSpaceDN w:val="0"/>
        <w:autoSpaceDE w:val="0"/>
        <w:widowControl/>
        <w:spacing w:line="252" w:lineRule="auto" w:before="108" w:after="0"/>
        <w:ind w:left="998" w:right="0" w:firstLine="0"/>
        <w:jc w:val="left"/>
      </w:pPr>
      <w:r>
        <w:rPr>
          <w:rFonts w:ascii="TimesNewRoman" w:hAnsi="TimesNewRoman" w:eastAsia="TimesNewRoman"/>
          <w:b w:val="0"/>
          <w:i w:val="0"/>
          <w:color w:val="000000"/>
          <w:sz w:val="21"/>
        </w:rPr>
        <w:t xml:space="preserve">[52] </w:t>
      </w:r>
      <w:r>
        <w:rPr>
          <w:rFonts w:ascii="SimSun" w:hAnsi="SimSun" w:eastAsia="SimSun"/>
          <w:b w:val="0"/>
          <w:i w:val="0"/>
          <w:color w:val="000000"/>
          <w:sz w:val="21"/>
        </w:rPr>
        <w:t>金段艳，倪鹏炯，李磊，蒋思怡</w:t>
      </w:r>
      <w:r>
        <w:rPr>
          <w:rFonts w:ascii="TimesNewRoman" w:hAnsi="TimesNewRoman" w:eastAsia="TimesNewRoman"/>
          <w:b w:val="0"/>
          <w:i w:val="0"/>
          <w:color w:val="000000"/>
          <w:sz w:val="21"/>
        </w:rPr>
        <w:t>.</w:t>
      </w:r>
      <w:r>
        <w:rPr>
          <w:rFonts w:ascii="SimSun" w:hAnsi="SimSun" w:eastAsia="SimSun"/>
          <w:b w:val="0"/>
          <w:i w:val="0"/>
          <w:color w:val="000000"/>
          <w:sz w:val="21"/>
        </w:rPr>
        <w:t>基于可拓评价法的地铁安全风险评价研究</w:t>
      </w:r>
      <w:r>
        <w:rPr>
          <w:rFonts w:ascii="TimesNewRoman" w:hAnsi="TimesNewRoman" w:eastAsia="TimesNewRoman"/>
          <w:b w:val="0"/>
          <w:i w:val="0"/>
          <w:color w:val="000000"/>
          <w:sz w:val="21"/>
        </w:rPr>
        <w:t>[J]</w:t>
      </w:r>
      <w:r>
        <w:rPr>
          <w:rFonts w:ascii="SimSun" w:hAnsi="SimSun" w:eastAsia="SimSun"/>
          <w:b w:val="0"/>
          <w:i w:val="0"/>
          <w:color w:val="000000"/>
          <w:sz w:val="21"/>
        </w:rPr>
        <w:t>．黑龙江交通科技，</w:t>
      </w:r>
      <w:r>
        <w:rPr>
          <w:rFonts w:ascii="TimesNewRoman" w:hAnsi="TimesNewRoman" w:eastAsia="TimesNewRoman"/>
          <w:b w:val="0"/>
          <w:i w:val="0"/>
          <w:color w:val="000000"/>
          <w:sz w:val="21"/>
        </w:rPr>
        <w:t>2016</w:t>
      </w:r>
      <w:r>
        <w:rPr>
          <w:rFonts w:ascii="SimSun" w:hAnsi="SimSun" w:eastAsia="SimSun"/>
          <w:b w:val="0"/>
          <w:i w:val="0"/>
          <w:color w:val="000000"/>
          <w:sz w:val="21"/>
        </w:rPr>
        <w:t>，第</w:t>
      </w:r>
      <w:r>
        <w:rPr>
          <w:rFonts w:ascii="TimesNewRoman" w:hAnsi="TimesNewRoman" w:eastAsia="TimesNewRoman"/>
          <w:b w:val="0"/>
          <w:i w:val="0"/>
          <w:color w:val="000000"/>
          <w:sz w:val="21"/>
        </w:rPr>
        <w:t>11</w:t>
      </w:r>
      <w:r>
        <w:rPr>
          <w:rFonts w:ascii="SimSun" w:hAnsi="SimSun" w:eastAsia="SimSun"/>
          <w:b w:val="0"/>
          <w:i w:val="0"/>
          <w:color w:val="000000"/>
          <w:sz w:val="21"/>
        </w:rPr>
        <w:t xml:space="preserve"> 期：</w:t>
      </w:r>
      <w:r>
        <w:rPr>
          <w:rFonts w:ascii="TimesNewRoman" w:hAnsi="TimesNewRoman" w:eastAsia="TimesNewRoman"/>
          <w:b w:val="0"/>
          <w:i w:val="0"/>
          <w:color w:val="000000"/>
          <w:sz w:val="21"/>
        </w:rPr>
        <w:t xml:space="preserve">151-153. </w:t>
      </w:r>
    </w:p>
    <w:p>
      <w:pPr>
        <w:autoSpaceDN w:val="0"/>
        <w:autoSpaceDE w:val="0"/>
        <w:widowControl/>
        <w:spacing w:line="252" w:lineRule="auto" w:before="108" w:after="0"/>
        <w:ind w:left="998" w:right="0" w:firstLine="0"/>
        <w:jc w:val="left"/>
      </w:pPr>
      <w:r>
        <w:rPr>
          <w:rFonts w:ascii="TimesNewRoman" w:hAnsi="TimesNewRoman" w:eastAsia="TimesNewRoman"/>
          <w:b w:val="0"/>
          <w:i w:val="0"/>
          <w:color w:val="000000"/>
          <w:sz w:val="21"/>
        </w:rPr>
        <w:t xml:space="preserve">[53] </w:t>
      </w:r>
      <w:r>
        <w:rPr>
          <w:rFonts w:ascii="SimSun" w:hAnsi="SimSun" w:eastAsia="SimSun"/>
          <w:b w:val="0"/>
          <w:i w:val="0"/>
          <w:color w:val="000000"/>
          <w:sz w:val="21"/>
        </w:rPr>
        <w:t>陈艳，李浩琪，吕云翔，柴访</w:t>
      </w:r>
      <w:r>
        <w:rPr>
          <w:rFonts w:ascii="TimesNewRoman" w:hAnsi="TimesNewRoman" w:eastAsia="TimesNewRoman"/>
          <w:b w:val="0"/>
          <w:i w:val="0"/>
          <w:color w:val="000000"/>
          <w:sz w:val="21"/>
        </w:rPr>
        <w:t>.</w:t>
      </w:r>
      <w:r>
        <w:rPr>
          <w:rFonts w:ascii="SimSun" w:hAnsi="SimSun" w:eastAsia="SimSun"/>
          <w:b w:val="0"/>
          <w:i w:val="0"/>
          <w:color w:val="000000"/>
          <w:sz w:val="21"/>
        </w:rPr>
        <w:t>可拓法在地铁施工安全风险评价中的应用</w:t>
      </w:r>
      <w:r>
        <w:rPr>
          <w:rFonts w:ascii="TimesNewRoman" w:hAnsi="TimesNewRoman" w:eastAsia="TimesNewRoman"/>
          <w:b w:val="0"/>
          <w:i w:val="0"/>
          <w:color w:val="000000"/>
          <w:sz w:val="21"/>
        </w:rPr>
        <w:t>[J]</w:t>
      </w:r>
      <w:r>
        <w:rPr>
          <w:rFonts w:ascii="SimSun" w:hAnsi="SimSun" w:eastAsia="SimSun"/>
          <w:b w:val="0"/>
          <w:i w:val="0"/>
          <w:color w:val="000000"/>
          <w:sz w:val="21"/>
        </w:rPr>
        <w:t>．青岛理工大学，</w:t>
      </w:r>
      <w:r>
        <w:rPr>
          <w:rFonts w:ascii="TimesNewRoman" w:hAnsi="TimesNewRoman" w:eastAsia="TimesNewRoman"/>
          <w:b w:val="0"/>
          <w:i w:val="0"/>
          <w:color w:val="000000"/>
          <w:sz w:val="21"/>
        </w:rPr>
        <w:t>2019</w:t>
      </w:r>
      <w:r>
        <w:rPr>
          <w:rFonts w:ascii="SimSun" w:hAnsi="SimSun" w:eastAsia="SimSun"/>
          <w:b w:val="0"/>
          <w:i w:val="0"/>
          <w:color w:val="000000"/>
          <w:sz w:val="21"/>
        </w:rPr>
        <w:t>，</w:t>
      </w:r>
      <w:r>
        <w:rPr>
          <w:rFonts w:ascii="SimSun" w:hAnsi="SimSun" w:eastAsia="SimSun"/>
          <w:b w:val="0"/>
          <w:i w:val="0"/>
          <w:color w:val="000000"/>
          <w:sz w:val="21"/>
        </w:rPr>
        <w:t>第</w:t>
      </w:r>
      <w:r>
        <w:rPr>
          <w:rFonts w:ascii="TimesNewRoman" w:hAnsi="TimesNewRoman" w:eastAsia="TimesNewRoman"/>
          <w:b w:val="0"/>
          <w:i w:val="0"/>
          <w:color w:val="000000"/>
          <w:sz w:val="21"/>
        </w:rPr>
        <w:t>49</w:t>
      </w:r>
      <w:r>
        <w:rPr>
          <w:rFonts w:ascii="SimSun" w:hAnsi="SimSun" w:eastAsia="SimSun"/>
          <w:b w:val="0"/>
          <w:i w:val="0"/>
          <w:color w:val="000000"/>
          <w:sz w:val="21"/>
        </w:rPr>
        <w:t xml:space="preserve"> 卷第</w:t>
      </w:r>
      <w:r>
        <w:rPr>
          <w:rFonts w:ascii="TimesNewRoman" w:hAnsi="TimesNewRoman" w:eastAsia="TimesNewRoman"/>
          <w:b w:val="0"/>
          <w:i w:val="0"/>
          <w:color w:val="000000"/>
          <w:sz w:val="21"/>
        </w:rPr>
        <w:t>14</w:t>
      </w:r>
      <w:r>
        <w:rPr>
          <w:rFonts w:ascii="SimSun" w:hAnsi="SimSun" w:eastAsia="SimSun"/>
          <w:b w:val="0"/>
          <w:i w:val="0"/>
          <w:color w:val="000000"/>
          <w:sz w:val="21"/>
        </w:rPr>
        <w:t xml:space="preserve"> 期：</w:t>
      </w:r>
      <w:r>
        <w:rPr>
          <w:rFonts w:ascii="TimesNewRoman" w:hAnsi="TimesNewRoman" w:eastAsia="TimesNewRoman"/>
          <w:b w:val="0"/>
          <w:i w:val="0"/>
          <w:color w:val="000000"/>
          <w:sz w:val="21"/>
        </w:rPr>
        <w:t xml:space="preserve">133-139. </w:t>
      </w:r>
    </w:p>
    <w:p>
      <w:pPr>
        <w:autoSpaceDN w:val="0"/>
        <w:autoSpaceDE w:val="0"/>
        <w:widowControl/>
        <w:spacing w:line="252" w:lineRule="auto" w:before="108" w:after="0"/>
        <w:ind w:left="998" w:right="720" w:firstLine="0"/>
        <w:jc w:val="left"/>
      </w:pPr>
      <w:r>
        <w:rPr>
          <w:rFonts w:ascii="TimesNewRoman" w:hAnsi="TimesNewRoman" w:eastAsia="TimesNewRoman"/>
          <w:b w:val="0"/>
          <w:i w:val="0"/>
          <w:color w:val="000000"/>
          <w:sz w:val="21"/>
        </w:rPr>
        <w:t xml:space="preserve">[54] </w:t>
      </w:r>
      <w:r>
        <w:rPr>
          <w:rFonts w:ascii="SimSun" w:hAnsi="SimSun" w:eastAsia="SimSun"/>
          <w:b w:val="0"/>
          <w:i w:val="0"/>
          <w:color w:val="000000"/>
          <w:sz w:val="21"/>
        </w:rPr>
        <w:t>黄庆隆</w:t>
      </w:r>
      <w:r>
        <w:rPr>
          <w:rFonts w:ascii="TimesNewRoman" w:hAnsi="TimesNewRoman" w:eastAsia="TimesNewRoman"/>
          <w:b w:val="0"/>
          <w:i w:val="0"/>
          <w:color w:val="000000"/>
          <w:sz w:val="21"/>
        </w:rPr>
        <w:t>.</w:t>
      </w:r>
      <w:r>
        <w:rPr>
          <w:rFonts w:ascii="SimSun" w:hAnsi="SimSun" w:eastAsia="SimSun"/>
          <w:b w:val="0"/>
          <w:i w:val="0"/>
          <w:color w:val="000000"/>
          <w:sz w:val="21"/>
        </w:rPr>
        <w:t>公共工程风险管理系统架构及实例</w:t>
      </w:r>
      <w:r>
        <w:rPr>
          <w:rFonts w:ascii="TimesNewRoman" w:hAnsi="TimesNewRoman" w:eastAsia="TimesNewRoman"/>
          <w:b w:val="0"/>
          <w:i w:val="0"/>
          <w:color w:val="000000"/>
          <w:sz w:val="21"/>
        </w:rPr>
        <w:t>[D].</w:t>
      </w:r>
      <w:r>
        <w:rPr>
          <w:rFonts w:ascii="SimSun" w:hAnsi="SimSun" w:eastAsia="SimSun"/>
          <w:b w:val="0"/>
          <w:i w:val="0"/>
          <w:color w:val="000000"/>
          <w:sz w:val="21"/>
        </w:rPr>
        <w:t>台北：国立台湾科技大学，</w:t>
      </w:r>
      <w:r>
        <w:rPr>
          <w:rFonts w:ascii="TimesNewRoman" w:hAnsi="TimesNewRoman" w:eastAsia="TimesNewRoman"/>
          <w:b w:val="0"/>
          <w:i w:val="0"/>
          <w:color w:val="000000"/>
          <w:sz w:val="21"/>
        </w:rPr>
        <w:t>1993</w:t>
      </w:r>
      <w:r>
        <w:rPr>
          <w:rFonts w:ascii="SimSun" w:hAnsi="SimSun" w:eastAsia="SimSun"/>
          <w:b w:val="0"/>
          <w:i w:val="0"/>
          <w:color w:val="000000"/>
          <w:sz w:val="21"/>
        </w:rPr>
        <w:t>：</w:t>
      </w:r>
      <w:r>
        <w:rPr>
          <w:rFonts w:ascii="TimesNewRoman" w:hAnsi="TimesNewRoman" w:eastAsia="TimesNewRoman"/>
          <w:b w:val="0"/>
          <w:i w:val="0"/>
          <w:color w:val="000000"/>
          <w:sz w:val="21"/>
        </w:rPr>
        <w:t xml:space="preserve">12-94. </w:t>
      </w:r>
      <w:r>
        <w:rPr>
          <w:rFonts w:ascii="TimesNewRoman" w:hAnsi="TimesNewRoman" w:eastAsia="TimesNewRoman"/>
          <w:b w:val="0"/>
          <w:i w:val="0"/>
          <w:color w:val="000000"/>
          <w:sz w:val="21"/>
        </w:rPr>
        <w:t xml:space="preserve">[55] </w:t>
      </w:r>
      <w:r>
        <w:rPr>
          <w:rFonts w:ascii="SimSun" w:hAnsi="SimSun" w:eastAsia="SimSun"/>
          <w:b w:val="0"/>
          <w:i w:val="0"/>
          <w:color w:val="000000"/>
          <w:sz w:val="21"/>
        </w:rPr>
        <w:t>刘福标</w:t>
      </w:r>
      <w:r>
        <w:rPr>
          <w:rFonts w:ascii="TimesNewRoman" w:hAnsi="TimesNewRoman" w:eastAsia="TimesNewRoman"/>
          <w:b w:val="0"/>
          <w:i w:val="0"/>
          <w:color w:val="000000"/>
          <w:sz w:val="21"/>
        </w:rPr>
        <w:t>.</w:t>
      </w:r>
      <w:r>
        <w:rPr>
          <w:rFonts w:ascii="SimSun" w:hAnsi="SimSun" w:eastAsia="SimSun"/>
          <w:b w:val="0"/>
          <w:i w:val="0"/>
          <w:color w:val="000000"/>
          <w:sz w:val="21"/>
        </w:rPr>
        <w:t>营建工程风险管理与分担之初探</w:t>
      </w:r>
      <w:r>
        <w:rPr>
          <w:rFonts w:ascii="TimesNewRoman" w:hAnsi="TimesNewRoman" w:eastAsia="TimesNewRoman"/>
          <w:b w:val="0"/>
          <w:i w:val="0"/>
          <w:color w:val="000000"/>
          <w:sz w:val="21"/>
        </w:rPr>
        <w:t>[J].</w:t>
      </w:r>
      <w:r>
        <w:rPr>
          <w:rFonts w:ascii="SimSun" w:hAnsi="SimSun" w:eastAsia="SimSun"/>
          <w:b w:val="0"/>
          <w:i w:val="0"/>
          <w:color w:val="000000"/>
          <w:sz w:val="21"/>
        </w:rPr>
        <w:t>营建管理，</w:t>
      </w:r>
      <w:r>
        <w:rPr>
          <w:rFonts w:ascii="TimesNewRoman" w:hAnsi="TimesNewRoman" w:eastAsia="TimesNewRoman"/>
          <w:b w:val="0"/>
          <w:i w:val="0"/>
          <w:color w:val="000000"/>
          <w:sz w:val="21"/>
        </w:rPr>
        <w:t>2002</w:t>
      </w:r>
      <w:r>
        <w:rPr>
          <w:rFonts w:ascii="SimSun" w:hAnsi="SimSun" w:eastAsia="SimSun"/>
          <w:b w:val="0"/>
          <w:i w:val="0"/>
          <w:color w:val="000000"/>
          <w:sz w:val="21"/>
        </w:rPr>
        <w:t>（</w:t>
      </w:r>
      <w:r>
        <w:rPr>
          <w:rFonts w:ascii="TimesNewRoman" w:hAnsi="TimesNewRoman" w:eastAsia="TimesNewRoman"/>
          <w:b w:val="0"/>
          <w:i w:val="0"/>
          <w:color w:val="000000"/>
          <w:sz w:val="21"/>
        </w:rPr>
        <w:t>50</w:t>
      </w:r>
      <w:r>
        <w:rPr>
          <w:rFonts w:ascii="SimSun" w:hAnsi="SimSun" w:eastAsia="SimSun"/>
          <w:b w:val="0"/>
          <w:i w:val="0"/>
          <w:color w:val="000000"/>
          <w:sz w:val="21"/>
        </w:rPr>
        <w:t>）：</w:t>
      </w:r>
      <w:r>
        <w:rPr>
          <w:rFonts w:ascii="TimesNewRoman" w:hAnsi="TimesNewRoman" w:eastAsia="TimesNewRoman"/>
          <w:b w:val="0"/>
          <w:i w:val="0"/>
          <w:color w:val="000000"/>
          <w:sz w:val="21"/>
        </w:rPr>
        <w:t xml:space="preserve">43-48. </w:t>
      </w:r>
    </w:p>
    <w:p>
      <w:pPr>
        <w:autoSpaceDN w:val="0"/>
        <w:autoSpaceDE w:val="0"/>
        <w:widowControl/>
        <w:spacing w:line="204" w:lineRule="auto" w:before="108" w:after="0"/>
        <w:ind w:left="998" w:right="0" w:firstLine="0"/>
        <w:jc w:val="left"/>
      </w:pPr>
      <w:r>
        <w:rPr>
          <w:rFonts w:ascii="TimesNewRoman" w:hAnsi="TimesNewRoman" w:eastAsia="TimesNewRoman"/>
          <w:b w:val="0"/>
          <w:i w:val="0"/>
          <w:color w:val="000000"/>
          <w:sz w:val="21"/>
        </w:rPr>
        <w:t xml:space="preserve">[56] </w:t>
      </w:r>
      <w:r>
        <w:rPr>
          <w:rFonts w:ascii="SimSun" w:hAnsi="SimSun" w:eastAsia="SimSun"/>
          <w:b w:val="0"/>
          <w:i w:val="0"/>
          <w:color w:val="000000"/>
          <w:sz w:val="21"/>
        </w:rPr>
        <w:t>余文德</w:t>
      </w:r>
      <w:r>
        <w:rPr>
          <w:rFonts w:ascii="TimesNewRoman" w:hAnsi="TimesNewRoman" w:eastAsia="TimesNewRoman"/>
          <w:b w:val="0"/>
          <w:i w:val="0"/>
          <w:color w:val="000000"/>
          <w:sz w:val="21"/>
        </w:rPr>
        <w:t>.</w:t>
      </w:r>
      <w:r>
        <w:rPr>
          <w:rFonts w:ascii="SimSun" w:hAnsi="SimSun" w:eastAsia="SimSun"/>
          <w:b w:val="0"/>
          <w:i w:val="0"/>
          <w:color w:val="000000"/>
          <w:sz w:val="21"/>
        </w:rPr>
        <w:t>营建项目风险管理简介</w:t>
      </w:r>
      <w:r>
        <w:rPr>
          <w:rFonts w:ascii="TimesNewRoman" w:hAnsi="TimesNewRoman" w:eastAsia="TimesNewRoman"/>
          <w:b w:val="0"/>
          <w:i w:val="0"/>
          <w:color w:val="000000"/>
          <w:sz w:val="21"/>
        </w:rPr>
        <w:t>[Z].</w:t>
      </w:r>
      <w:r>
        <w:rPr>
          <w:rFonts w:ascii="SimSun" w:hAnsi="SimSun" w:eastAsia="SimSun"/>
          <w:b w:val="0"/>
          <w:i w:val="0"/>
          <w:color w:val="000000"/>
          <w:sz w:val="21"/>
        </w:rPr>
        <w:t>新竹：中华大学营建管理研究所，</w:t>
      </w:r>
      <w:r>
        <w:rPr>
          <w:rFonts w:ascii="TimesNewRoman" w:hAnsi="TimesNewRoman" w:eastAsia="TimesNewRoman"/>
          <w:b w:val="0"/>
          <w:i w:val="0"/>
          <w:color w:val="000000"/>
          <w:sz w:val="21"/>
        </w:rPr>
        <w:t>2004</w:t>
      </w:r>
      <w:r>
        <w:rPr>
          <w:rFonts w:ascii="SimSun" w:hAnsi="SimSun" w:eastAsia="SimSun"/>
          <w:b w:val="0"/>
          <w:i w:val="0"/>
          <w:color w:val="000000"/>
          <w:sz w:val="21"/>
        </w:rPr>
        <w:t>：</w:t>
      </w:r>
      <w:r>
        <w:rPr>
          <w:rFonts w:ascii="TimesNewRoman" w:hAnsi="TimesNewRoman" w:eastAsia="TimesNewRoman"/>
          <w:b w:val="0"/>
          <w:i w:val="0"/>
          <w:color w:val="000000"/>
          <w:sz w:val="21"/>
        </w:rPr>
        <w:t xml:space="preserve">9-96. </w:t>
      </w:r>
    </w:p>
    <w:p>
      <w:pPr>
        <w:autoSpaceDN w:val="0"/>
        <w:autoSpaceDE w:val="0"/>
        <w:widowControl/>
        <w:spacing w:line="230" w:lineRule="auto" w:before="6066" w:after="0"/>
        <w:ind w:left="0" w:right="4526" w:firstLine="0"/>
        <w:jc w:val="right"/>
      </w:pPr>
      <w:r>
        <w:rPr>
          <w:rFonts w:ascii="TimesNewRoman" w:hAnsi="TimesNewRoman" w:eastAsia="TimesNewRoman"/>
          <w:b w:val="0"/>
          <w:i w:val="0"/>
          <w:color w:val="000000"/>
          <w:sz w:val="18"/>
        </w:rPr>
        <w:t xml:space="preserve">67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46" name="Picture 44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7" name="Picture 4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9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44" w:firstLine="0"/>
        <w:jc w:val="right"/>
      </w:pPr>
      <w:r>
        <w:rPr>
          <w:rFonts w:ascii="SimSun" w:hAnsi="SimSun" w:eastAsia="SimSun"/>
          <w:b w:val="0"/>
          <w:i w:val="0"/>
          <w:color w:val="000000"/>
          <w:sz w:val="21"/>
        </w:rPr>
        <w:t>大连交通大学专业硕士学位论文</w:t>
      </w:r>
    </w:p>
    <w:p>
      <w:pPr>
        <w:autoSpaceDN w:val="0"/>
        <w:autoSpaceDE w:val="0"/>
        <w:widowControl/>
        <w:spacing w:line="204" w:lineRule="auto" w:before="744" w:after="0"/>
        <w:ind w:left="998" w:right="0" w:firstLine="0"/>
        <w:jc w:val="left"/>
      </w:pPr>
      <w:r>
        <w:rPr>
          <w:rFonts w:ascii="SimHei" w:hAnsi="SimHei" w:eastAsia="SimHei"/>
          <w:b w:val="0"/>
          <w:i w:val="0"/>
          <w:color w:val="000000"/>
          <w:sz w:val="30"/>
        </w:rPr>
        <w:t>附录</w:t>
      </w:r>
      <w:r>
        <w:rPr>
          <w:rFonts w:ascii="TimesNewRoman" w:hAnsi="TimesNewRoman" w:eastAsia="TimesNewRoman"/>
          <w:b w:val="0"/>
          <w:i w:val="0"/>
          <w:color w:val="000000"/>
          <w:sz w:val="30"/>
        </w:rPr>
        <w:t>1</w:t>
      </w:r>
      <w:r>
        <w:rPr>
          <w:rFonts w:ascii="SimHei" w:hAnsi="SimHei" w:eastAsia="SimHei"/>
          <w:b w:val="0"/>
          <w:i w:val="0"/>
          <w:color w:val="000000"/>
          <w:sz w:val="30"/>
        </w:rPr>
        <w:t>：调查问卷表</w:t>
      </w:r>
    </w:p>
    <w:p>
      <w:pPr>
        <w:autoSpaceDN w:val="0"/>
        <w:autoSpaceDE w:val="0"/>
        <w:widowControl/>
        <w:spacing w:line="259" w:lineRule="auto" w:before="762" w:after="62"/>
        <w:ind w:left="2016" w:right="1152"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M1 </w:t>
      </w:r>
      <w:r>
        <w:rPr>
          <w:rFonts w:ascii="SimSun" w:hAnsi="SimSun" w:eastAsia="SimSun"/>
          <w:b w:val="0"/>
          <w:i w:val="0"/>
          <w:color w:val="000000"/>
          <w:sz w:val="21"/>
        </w:rPr>
        <w:t>地铁盾构施工安全风险评价各级指标调查问卷</w:t>
      </w:r>
      <w:r>
        <w:br/>
      </w:r>
      <w:r>
        <w:rPr>
          <w:rFonts w:ascii="TimesNewRoman" w:hAnsi="TimesNewRoman" w:eastAsia="TimesNewRoman"/>
          <w:b w:val="0"/>
          <w:i w:val="0"/>
          <w:color w:val="000000"/>
          <w:sz w:val="21"/>
        </w:rPr>
        <w:t xml:space="preserve">Table M1 Questionnaire on safety risk assessment of subway shield construction </w:t>
      </w:r>
    </w:p>
    <w:tbl>
      <w:tblPr>
        <w:tblW w:type="auto" w:w="0"/>
        <w:tblLayout w:type="fixed"/>
        <w:tblLook w:firstColumn="1" w:firstRow="1" w:lastColumn="0" w:lastRow="0" w:noHBand="0" w:noVBand="1" w:val="04A0"/>
        <w:tblInd w:w="890.0" w:type="dxa"/>
      </w:tblPr>
      <w:tblGrid>
        <w:gridCol w:w="2038"/>
        <w:gridCol w:w="2038"/>
        <w:gridCol w:w="2038"/>
        <w:gridCol w:w="2038"/>
        <w:gridCol w:w="2038"/>
      </w:tblGrid>
      <w:tr>
        <w:trPr>
          <w:trHeight w:hRule="exact" w:val="164"/>
        </w:trPr>
        <w:tc>
          <w:tcPr>
            <w:tcW w:type="dxa" w:w="2038"/>
            <w:tcBorders>
              <w:top w:sz="8.0" w:val="single" w:color="#000000"/>
            </w:tcBorders>
          </w:tcPr>
          <w:p/>
        </w:tc>
        <w:tc>
          <w:tcPr>
            <w:tcW w:type="dxa" w:w="2038"/>
          </w:tcPr>
          <w:p/>
        </w:tc>
        <w:tc>
          <w:tcPr>
            <w:tcW w:type="dxa" w:w="2038"/>
          </w:tcPr>
          <w:p/>
        </w:tc>
        <w:tc>
          <w:tcPr>
            <w:tcW w:type="dxa" w:w="2038"/>
          </w:tcPr>
          <w:p/>
        </w:tc>
        <w:tc>
          <w:tcPr>
            <w:tcW w:type="dxa" w:w="2038"/>
          </w:tcPr>
          <w:p/>
        </w:tc>
      </w:tr>
      <w:tr>
        <w:tc>
          <w:tcPr>
            <w:tcW w:type="dxa" w:w="2038"/>
            <w:tcBorders>
              <w:top w:sz="8.0" w:val="single" w:color="#000000"/>
            </w:tcBorders>
          </w:tcPr>
          <w:p/>
        </w:tc>
        <w:tc>
          <w:tcPr>
            <w:tcW w:type="dxa" w:w="2038"/>
          </w:tcPr>
          <w:p/>
        </w:tc>
        <w:tc>
          <w:tcPr>
            <w:tcW w:type="dxa" w:w="2038"/>
          </w:tcPr>
          <w:p/>
        </w:tc>
        <w:tc>
          <w:tcPr>
            <w:tcW w:type="dxa" w:w="2038"/>
          </w:tcPr>
          <w:p/>
        </w:tc>
        <w:tc>
          <w:tcPr>
            <w:tcW w:type="dxa" w:w="2038"/>
          </w:tcPr>
          <w:p/>
        </w:tc>
      </w:tr>
    </w:tbl>
    <w:p>
      <w:pPr>
        <w:sectPr>
          <w:pgSz w:w="11904" w:h="16840"/>
          <w:pgMar w:top="724" w:right="129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374" w:firstLine="0"/>
        <w:jc w:val="right"/>
      </w:pPr>
      <w:r>
        <w:rPr>
          <w:rFonts w:ascii="SimSun" w:hAnsi="SimSun" w:eastAsia="SimSun"/>
          <w:b w:val="0"/>
          <w:i w:val="0"/>
          <w:color w:val="000000"/>
          <w:sz w:val="21"/>
        </w:rPr>
        <w:t>附录</w:t>
      </w:r>
    </w:p>
    <w:p>
      <w:pPr>
        <w:autoSpaceDN w:val="0"/>
        <w:autoSpaceDE w:val="0"/>
        <w:widowControl/>
        <w:spacing w:line="204" w:lineRule="auto" w:before="744" w:after="0"/>
        <w:ind w:left="998" w:right="0" w:firstLine="0"/>
        <w:jc w:val="left"/>
      </w:pPr>
      <w:r>
        <w:rPr>
          <w:rFonts w:ascii="SimHei" w:hAnsi="SimHei" w:eastAsia="SimHei"/>
          <w:b w:val="0"/>
          <w:i w:val="0"/>
          <w:color w:val="000000"/>
          <w:sz w:val="30"/>
        </w:rPr>
        <w:t>附录</w:t>
      </w:r>
      <w:r>
        <w:rPr>
          <w:rFonts w:ascii="TimesNewRoman" w:hAnsi="TimesNewRoman" w:eastAsia="TimesNewRoman"/>
          <w:b w:val="0"/>
          <w:i w:val="0"/>
          <w:color w:val="000000"/>
          <w:sz w:val="30"/>
        </w:rPr>
        <w:t>2</w:t>
      </w:r>
      <w:r>
        <w:rPr>
          <w:rFonts w:ascii="SimHei" w:hAnsi="SimHei" w:eastAsia="SimHei"/>
          <w:b w:val="0"/>
          <w:i w:val="0"/>
          <w:color w:val="000000"/>
          <w:sz w:val="30"/>
        </w:rPr>
        <w:t>：风险相对重要性调查表</w:t>
      </w:r>
    </w:p>
    <w:p>
      <w:pPr>
        <w:autoSpaceDN w:val="0"/>
        <w:tabs>
          <w:tab w:pos="1478" w:val="left"/>
          <w:tab w:pos="3842" w:val="left"/>
        </w:tabs>
        <w:autoSpaceDE w:val="0"/>
        <w:widowControl/>
        <w:spacing w:line="271" w:lineRule="auto" w:before="464" w:after="0"/>
        <w:ind w:left="998" w:right="0" w:firstLine="0"/>
        <w:jc w:val="left"/>
      </w:pPr>
      <w:r>
        <w:tab/>
      </w:r>
      <w:r>
        <w:tab/>
      </w:r>
      <w:r>
        <w:rPr>
          <w:rFonts w:ascii="TimesNewRoman" w:hAnsi="TimesNewRoman" w:eastAsia="TimesNewRoman"/>
          <w:b w:val="0"/>
          <w:i w:val="0"/>
          <w:color w:val="000000"/>
          <w:sz w:val="24"/>
        </w:rPr>
        <w:t>1-9</w:t>
      </w:r>
      <w:r>
        <w:rPr>
          <w:rFonts w:ascii="SimSun" w:hAnsi="SimSun" w:eastAsia="SimSun"/>
          <w:b w:val="0"/>
          <w:i w:val="0"/>
          <w:color w:val="000000"/>
          <w:sz w:val="24"/>
        </w:rPr>
        <w:t xml:space="preserve"> 标度法</w:t>
      </w:r>
      <w:r>
        <w:rPr>
          <w:rFonts w:ascii="SimSun" w:hAnsi="SimSun" w:eastAsia="SimSun"/>
          <w:b w:val="0"/>
          <w:i w:val="0"/>
          <w:color w:val="000000"/>
          <w:sz w:val="24"/>
        </w:rPr>
        <w:t>风险相对重要性调查</w:t>
      </w:r>
      <w:r>
        <w:br/>
      </w:r>
      <w:r>
        <w:rPr>
          <w:rFonts w:ascii="SimSun" w:hAnsi="SimSun" w:eastAsia="SimSun"/>
          <w:b w:val="0"/>
          <w:i w:val="0"/>
          <w:color w:val="000000"/>
          <w:sz w:val="24"/>
        </w:rPr>
        <w:t>尊敬的</w:t>
      </w:r>
      <w:r>
        <w:rPr>
          <w:rFonts w:ascii="SimSun" w:hAnsi="SimSun" w:eastAsia="SimSun"/>
          <w:b w:val="0"/>
          <w:i w:val="0"/>
          <w:color w:val="000000"/>
          <w:sz w:val="24"/>
        </w:rPr>
        <w:t>专家</w:t>
      </w:r>
      <w:r>
        <w:rPr>
          <w:rFonts w:ascii="TimesNewRoman" w:hAnsi="TimesNewRoman" w:eastAsia="TimesNewRoman"/>
          <w:b w:val="0"/>
          <w:i w:val="0"/>
          <w:color w:val="000000"/>
          <w:sz w:val="24"/>
        </w:rPr>
        <w:t xml:space="preserve">: </w:t>
      </w:r>
      <w:r>
        <w:br/>
      </w:r>
      <w:r>
        <w:tab/>
      </w:r>
      <w:r>
        <w:rPr>
          <w:rFonts w:ascii="SimSun" w:hAnsi="SimSun" w:eastAsia="SimSun"/>
          <w:b w:val="0"/>
          <w:i w:val="0"/>
          <w:color w:val="000000"/>
          <w:sz w:val="24"/>
        </w:rPr>
        <w:t>您好，非常感谢前段时间您配合我完成北京地铁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号线风险识别的调研，希望您能</w:t>
      </w:r>
      <w:r>
        <w:rPr>
          <w:rFonts w:ascii="SimSun" w:hAnsi="SimSun" w:eastAsia="SimSun"/>
          <w:b w:val="0"/>
          <w:i w:val="0"/>
          <w:color w:val="000000"/>
          <w:sz w:val="24"/>
        </w:rPr>
        <w:t>抽空继续帮我完成风险相对重要性的调查表，在此献上诚挚的谢意和真挚的祝福。</w:t>
      </w:r>
    </w:p>
    <w:p>
      <w:pPr>
        <w:autoSpaceDN w:val="0"/>
        <w:tabs>
          <w:tab w:pos="1478" w:val="left"/>
        </w:tabs>
        <w:autoSpaceDE w:val="0"/>
        <w:widowControl/>
        <w:spacing w:line="264" w:lineRule="auto" w:before="150" w:after="0"/>
        <w:ind w:left="998" w:right="0" w:firstLine="0"/>
        <w:jc w:val="left"/>
      </w:pPr>
      <w:r>
        <w:tab/>
      </w:r>
      <w:r>
        <w:rPr>
          <w:rFonts w:ascii="SimSun" w:hAnsi="SimSun" w:eastAsia="SimSun"/>
          <w:b w:val="0"/>
          <w:i w:val="0"/>
          <w:color w:val="000000"/>
          <w:sz w:val="24"/>
        </w:rPr>
        <w:t>本次研究采用层次分析法对风险项定性评价，该法可将复杂的风险问题分解成各项</w:t>
      </w:r>
      <w:r>
        <w:rPr>
          <w:rFonts w:ascii="SimSun" w:hAnsi="SimSun" w:eastAsia="SimSun"/>
          <w:b w:val="0"/>
          <w:i w:val="0"/>
          <w:color w:val="000000"/>
          <w:sz w:val="24"/>
        </w:rPr>
        <w:t>风险因素，然后建立判断矩阵，建成后，需要判断每一层级风险因素的相对重要性。</w:t>
      </w:r>
      <w:r>
        <w:tab/>
      </w:r>
      <w:r>
        <w:rPr>
          <w:rFonts w:ascii="SimSun" w:hAnsi="SimSun" w:eastAsia="SimSun"/>
          <w:b w:val="0"/>
          <w:i w:val="0"/>
          <w:color w:val="000000"/>
          <w:sz w:val="24"/>
        </w:rPr>
        <w:t>本次调查采用</w:t>
      </w:r>
      <w:r>
        <w:rPr>
          <w:rFonts w:ascii="TimesNewRoman" w:hAnsi="TimesNewRoman" w:eastAsia="TimesNewRoman"/>
          <w:b w:val="0"/>
          <w:i w:val="0"/>
          <w:color w:val="000000"/>
          <w:sz w:val="24"/>
        </w:rPr>
        <w:t>1-9</w:t>
      </w:r>
      <w:r>
        <w:rPr>
          <w:rFonts w:ascii="SimSun" w:hAnsi="SimSun" w:eastAsia="SimSun"/>
          <w:b w:val="0"/>
          <w:i w:val="0"/>
          <w:color w:val="000000"/>
          <w:sz w:val="24"/>
        </w:rPr>
        <w:t xml:space="preserve"> 标度法，具体详细使用方法请见</w:t>
      </w:r>
      <w:r>
        <w:rPr>
          <w:rFonts w:ascii="TimesNewRoman" w:hAnsi="TimesNewRoman" w:eastAsia="TimesNewRoman"/>
          <w:b w:val="0"/>
          <w:i w:val="0"/>
          <w:color w:val="000000"/>
          <w:sz w:val="24"/>
        </w:rPr>
        <w:t>1-9</w:t>
      </w:r>
      <w:r>
        <w:rPr>
          <w:rFonts w:ascii="SimSun" w:hAnsi="SimSun" w:eastAsia="SimSun"/>
          <w:b w:val="0"/>
          <w:i w:val="0"/>
          <w:color w:val="000000"/>
          <w:sz w:val="24"/>
        </w:rPr>
        <w:t xml:space="preserve"> 标度表。</w:t>
      </w:r>
    </w:p>
    <w:p>
      <w:pPr>
        <w:autoSpaceDN w:val="0"/>
        <w:tabs>
          <w:tab w:pos="1478" w:val="left"/>
          <w:tab w:pos="3372" w:val="left"/>
        </w:tabs>
        <w:autoSpaceDE w:val="0"/>
        <w:widowControl/>
        <w:spacing w:line="262" w:lineRule="auto" w:before="130" w:after="0"/>
        <w:ind w:left="998" w:right="0" w:firstLine="0"/>
        <w:jc w:val="left"/>
      </w:pPr>
      <w:r>
        <w:tab/>
      </w:r>
      <w:r>
        <w:rPr>
          <w:rFonts w:ascii="SimSun" w:hAnsi="SimSun" w:eastAsia="SimSun"/>
          <w:b w:val="0"/>
          <w:i w:val="0"/>
          <w:color w:val="000000"/>
          <w:sz w:val="24"/>
        </w:rPr>
        <w:t>再次感谢您参加本次调查问卷，给您带来的不便敬请谅解。在此郑重承诺本次调研</w:t>
      </w:r>
      <w:r>
        <w:rPr>
          <w:rFonts w:ascii="SimSun" w:hAnsi="SimSun" w:eastAsia="SimSun"/>
          <w:b w:val="0"/>
          <w:i w:val="0"/>
          <w:color w:val="000000"/>
          <w:sz w:val="24"/>
        </w:rPr>
        <w:t>仅供学术研究，非常期待收到您的宝贵意见。恳请您将问卷回复至本邮箱</w:t>
      </w:r>
      <w:r>
        <w:rPr>
          <w:rFonts w:ascii="SimSun" w:hAnsi="SimSun" w:eastAsia="SimSun"/>
          <w:b w:val="0"/>
          <w:i w:val="0"/>
          <w:color w:val="000000"/>
          <w:sz w:val="24"/>
        </w:rPr>
        <w:t>（</w:t>
      </w:r>
      <w:r>
        <w:tab/>
      </w:r>
      <w:r>
        <w:rPr>
          <w:rFonts w:ascii="SimSun" w:hAnsi="SimSun" w:eastAsia="SimSun"/>
          <w:b w:val="0"/>
          <w:i w:val="0"/>
          <w:color w:val="000000"/>
          <w:sz w:val="24"/>
        </w:rPr>
        <w:t>）。</w:t>
      </w:r>
    </w:p>
    <w:p>
      <w:pPr>
        <w:autoSpaceDN w:val="0"/>
        <w:autoSpaceDE w:val="0"/>
        <w:widowControl/>
        <w:spacing w:line="185" w:lineRule="auto" w:before="148" w:after="0"/>
        <w:ind w:left="1478" w:right="0" w:firstLine="0"/>
        <w:jc w:val="left"/>
      </w:pPr>
      <w:r>
        <w:rPr>
          <w:rFonts w:ascii="SimSun" w:hAnsi="SimSun" w:eastAsia="SimSun"/>
          <w:b w:val="0"/>
          <w:i w:val="0"/>
          <w:color w:val="000000"/>
          <w:sz w:val="24"/>
        </w:rPr>
        <w:t>祝您工作顺利，身体健康！</w:t>
      </w:r>
    </w:p>
    <w:p>
      <w:pPr>
        <w:autoSpaceDN w:val="0"/>
        <w:autoSpaceDE w:val="0"/>
        <w:widowControl/>
        <w:spacing w:line="204" w:lineRule="auto" w:before="6694" w:after="0"/>
        <w:ind w:left="0" w:right="48" w:firstLine="0"/>
        <w:jc w:val="right"/>
      </w:pPr>
      <w:r>
        <w:rPr>
          <w:rFonts w:ascii="SimSun" w:hAnsi="SimSun" w:eastAsia="SimSun"/>
          <w:b w:val="0"/>
          <w:i w:val="0"/>
          <w:color w:val="000000"/>
          <w:sz w:val="24"/>
        </w:rPr>
        <w:t>大连交通大学</w:t>
      </w:r>
      <w:r>
        <w:rPr>
          <w:rFonts w:ascii="SimSun" w:hAnsi="SimSun" w:eastAsia="SimSun"/>
          <w:b w:val="0"/>
          <w:i w:val="0"/>
          <w:color w:val="000000"/>
          <w:sz w:val="24"/>
        </w:rPr>
        <w:t>交通运输工程学院</w:t>
      </w:r>
      <w:r>
        <w:rPr>
          <w:rFonts w:ascii="TimesNewRoman" w:hAnsi="TimesNewRoman" w:eastAsia="TimesNewRoman"/>
          <w:b w:val="0"/>
          <w:i w:val="0"/>
          <w:color w:val="000000"/>
          <w:sz w:val="24"/>
        </w:rPr>
        <w:t xml:space="preserve">  2019</w:t>
      </w:r>
      <w:r>
        <w:rPr>
          <w:rFonts w:ascii="SimSun" w:hAnsi="SimSun" w:eastAsia="SimSun"/>
          <w:b w:val="0"/>
          <w:i w:val="0"/>
          <w:color w:val="000000"/>
          <w:sz w:val="24"/>
        </w:rPr>
        <w:t xml:space="preserve"> 级</w:t>
      </w:r>
      <w:r>
        <w:rPr>
          <w:rFonts w:ascii="SimSun" w:hAnsi="SimSun" w:eastAsia="SimSun"/>
          <w:b w:val="0"/>
          <w:i w:val="0"/>
          <w:color w:val="000000"/>
          <w:sz w:val="24"/>
        </w:rPr>
        <w:t>张德禹</w:t>
      </w:r>
    </w:p>
    <w:p>
      <w:pPr>
        <w:autoSpaceDN w:val="0"/>
        <w:autoSpaceDE w:val="0"/>
        <w:widowControl/>
        <w:spacing w:line="230" w:lineRule="auto" w:before="1200" w:after="0"/>
        <w:ind w:left="0" w:right="4450" w:firstLine="0"/>
        <w:jc w:val="right"/>
      </w:pPr>
      <w:r>
        <w:rPr>
          <w:rFonts w:ascii="TimesNewRoman" w:hAnsi="TimesNewRoman" w:eastAsia="TimesNewRoman"/>
          <w:b w:val="0"/>
          <w:i w:val="0"/>
          <w:color w:val="000000"/>
          <w:sz w:val="18"/>
        </w:rPr>
        <w:t xml:space="preserve">69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48" name="Picture 4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49" name="Picture 4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822960</wp:posOffset>
            </wp:positionH>
            <wp:positionV relativeFrom="page">
              <wp:posOffset>2324100</wp:posOffset>
            </wp:positionV>
            <wp:extent cx="5426710" cy="111073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5426710" cy="11107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822960</wp:posOffset>
            </wp:positionH>
            <wp:positionV relativeFrom="page">
              <wp:posOffset>3437890</wp:posOffset>
            </wp:positionV>
            <wp:extent cx="5426710" cy="339566"/>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5426710" cy="339566"/>
                    </a:xfrm>
                    <a:prstGeom prst="rect"/>
                  </pic:spPr>
                </pic:pic>
              </a:graphicData>
            </a:graphic>
          </wp:anchor>
        </w:drawing>
      </w:r>
    </w:p>
    <w:p>
      <w:pPr>
        <w:autoSpaceDN w:val="0"/>
        <w:autoSpaceDE w:val="0"/>
        <w:widowControl/>
        <w:spacing w:line="185" w:lineRule="auto" w:before="0" w:after="0"/>
        <w:ind w:left="0" w:right="3174" w:firstLine="0"/>
        <w:jc w:val="right"/>
      </w:pPr>
      <w:r>
        <w:rPr>
          <w:rFonts w:ascii="SimSun" w:hAnsi="SimSun" w:eastAsia="SimSun"/>
          <w:b w:val="0"/>
          <w:i w:val="0"/>
          <w:color w:val="000000"/>
          <w:sz w:val="21"/>
        </w:rPr>
        <w:t>大连交通大学专业硕士学位论文</w:t>
      </w:r>
    </w:p>
    <w:p>
      <w:pPr>
        <w:autoSpaceDN w:val="0"/>
        <w:autoSpaceDE w:val="0"/>
        <w:widowControl/>
        <w:spacing w:line="204" w:lineRule="auto" w:before="1036" w:after="0"/>
        <w:ind w:left="0" w:right="3818"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N1 1-9</w:t>
      </w:r>
      <w:r>
        <w:rPr>
          <w:rFonts w:ascii="SimSun" w:hAnsi="SimSun" w:eastAsia="SimSun"/>
          <w:b w:val="0"/>
          <w:i w:val="0"/>
          <w:color w:val="000000"/>
          <w:sz w:val="21"/>
        </w:rPr>
        <w:t xml:space="preserve"> 标度表</w:t>
      </w:r>
    </w:p>
    <w:p>
      <w:pPr>
        <w:autoSpaceDN w:val="0"/>
        <w:autoSpaceDE w:val="0"/>
        <w:widowControl/>
        <w:spacing w:line="233" w:lineRule="auto" w:before="92" w:after="60"/>
        <w:ind w:left="0" w:right="3470" w:firstLine="0"/>
        <w:jc w:val="right"/>
      </w:pPr>
      <w:r>
        <w:rPr>
          <w:rFonts w:ascii="TimesNewRoman" w:hAnsi="TimesNewRoman" w:eastAsia="TimesNewRoman"/>
          <w:b w:val="0"/>
          <w:i w:val="0"/>
          <w:color w:val="000000"/>
          <w:sz w:val="21"/>
        </w:rPr>
        <w:t xml:space="preserve">Table N1 Table 1-9 scale </w:t>
      </w:r>
    </w:p>
    <w:tbl>
      <w:tblPr>
        <w:tblW w:type="auto" w:w="0"/>
        <w:tblLayout w:type="fixed"/>
        <w:tblLook w:firstColumn="1" w:firstRow="1" w:lastColumn="0" w:lastRow="0" w:noHBand="0" w:noVBand="1" w:val="04A0"/>
        <w:tblInd w:w="890.0" w:type="dxa"/>
      </w:tblPr>
      <w:tblGrid>
        <w:gridCol w:w="5059"/>
        <w:gridCol w:w="5059"/>
      </w:tblGrid>
      <w:tr>
        <w:trPr>
          <w:trHeight w:hRule="exact" w:val="164"/>
        </w:trPr>
        <w:tc>
          <w:tcPr>
            <w:tcW w:type="dxa" w:w="3510"/>
            <w:vMerge w:val="restart"/>
            <w:tcBorders>
              <w:top w:sz="8.0" w:val="single" w:color="#000000"/>
            </w:tcBorders>
            <w:tcMar>
              <w:start w:w="0" w:type="dxa"/>
              <w:end w:w="0" w:type="dxa"/>
            </w:tcMar>
            <w:tcMar>
              <w:start w:w="0" w:type="dxa"/>
              <w:end w:w="0" w:type="dxa"/>
            </w:tcMar>
          </w:tcPr>
          <w:p>
            <w:pPr>
              <w:autoSpaceDN w:val="0"/>
              <w:autoSpaceDE w:val="0"/>
              <w:widowControl/>
              <w:spacing w:line="230" w:lineRule="auto" w:before="32" w:after="0"/>
              <w:ind w:left="0" w:right="0" w:firstLine="0"/>
              <w:jc w:val="center"/>
            </w:pPr>
            <w:r>
              <w:rPr>
                <w:rFonts w:ascii="TimesNewRoman" w:hAnsi="TimesNewRoman" w:eastAsia="TimesNewRoman"/>
                <w:b w:val="0"/>
                <w:i w:val="0"/>
                <w:color w:val="000000"/>
                <w:sz w:val="21"/>
              </w:rPr>
              <w:t xml:space="preserve">1 </w:t>
            </w:r>
          </w:p>
        </w:tc>
        <w:tc>
          <w:tcPr>
            <w:tcW w:type="dxa" w:w="5006"/>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两个因素重要性相同</w:t>
            </w:r>
          </w:p>
        </w:tc>
      </w:tr>
      <w:tr>
        <w:trPr>
          <w:trHeight w:hRule="exact" w:val="328"/>
        </w:trPr>
        <w:tc>
          <w:tcPr>
            <w:tcW w:type="dxa" w:w="5059"/>
            <w:vMerge/>
            <w:tcBorders>
              <w:top w:sz="8.0" w:val="single" w:color="#000000"/>
            </w:tcBorders>
          </w:tcPr>
          <w:p/>
        </w:tc>
        <w:tc>
          <w:tcPr>
            <w:tcW w:type="dxa" w:w="5059"/>
            <w:vMerge/>
            <w:tcBorders>
              <w:top w:sz="8.0" w:val="single" w:color="#000000"/>
            </w:tcBorders>
          </w:tcPr>
          <w:p/>
        </w:tc>
      </w:tr>
      <w:tr>
        <w:trPr>
          <w:trHeight w:hRule="exact" w:val="350"/>
        </w:trPr>
        <w:tc>
          <w:tcPr>
            <w:tcW w:type="dxa" w:w="351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3 </w:t>
            </w:r>
          </w:p>
        </w:tc>
        <w:tc>
          <w:tcPr>
            <w:tcW w:type="dxa" w:w="5006"/>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前者的重要性稍大于后者</w:t>
            </w:r>
          </w:p>
        </w:tc>
      </w:tr>
      <w:tr>
        <w:trPr>
          <w:trHeight w:hRule="exact" w:val="350"/>
        </w:trPr>
        <w:tc>
          <w:tcPr>
            <w:tcW w:type="dxa" w:w="351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5 </w:t>
            </w:r>
          </w:p>
        </w:tc>
        <w:tc>
          <w:tcPr>
            <w:tcW w:type="dxa" w:w="5006"/>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前者明显比后者重要</w:t>
            </w:r>
          </w:p>
        </w:tc>
      </w:tr>
      <w:tr>
        <w:trPr>
          <w:trHeight w:hRule="exact" w:val="352"/>
        </w:trPr>
        <w:tc>
          <w:tcPr>
            <w:tcW w:type="dxa" w:w="351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7 </w:t>
            </w:r>
          </w:p>
        </w:tc>
        <w:tc>
          <w:tcPr>
            <w:tcW w:type="dxa" w:w="5006"/>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前者比后者的重要程度较强烈</w:t>
            </w:r>
          </w:p>
        </w:tc>
      </w:tr>
      <w:tr>
        <w:trPr>
          <w:trHeight w:hRule="exact" w:val="350"/>
        </w:trPr>
        <w:tc>
          <w:tcPr>
            <w:tcW w:type="dxa" w:w="3510"/>
            <w:tcBorders/>
            <w:tcMar>
              <w:start w:w="0" w:type="dxa"/>
              <w:end w:w="0" w:type="dxa"/>
            </w:tcMar>
          </w:tcPr>
          <w:p>
            <w:pPr>
              <w:autoSpaceDN w:val="0"/>
              <w:autoSpaceDE w:val="0"/>
              <w:widowControl/>
              <w:spacing w:line="230" w:lineRule="auto" w:before="54" w:after="0"/>
              <w:ind w:left="0" w:right="0" w:firstLine="0"/>
              <w:jc w:val="center"/>
            </w:pPr>
            <w:r>
              <w:rPr>
                <w:rFonts w:ascii="TimesNewRoman" w:hAnsi="TimesNewRoman" w:eastAsia="TimesNewRoman"/>
                <w:b w:val="0"/>
                <w:i w:val="0"/>
                <w:color w:val="000000"/>
                <w:sz w:val="21"/>
              </w:rPr>
              <w:t xml:space="preserve">9 </w:t>
            </w:r>
          </w:p>
        </w:tc>
        <w:tc>
          <w:tcPr>
            <w:tcW w:type="dxa" w:w="5006"/>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前者比后者极端重要</w:t>
            </w:r>
          </w:p>
        </w:tc>
      </w:tr>
      <w:tr>
        <w:trPr>
          <w:trHeight w:hRule="exact" w:val="355"/>
        </w:trPr>
        <w:tc>
          <w:tcPr>
            <w:tcW w:type="dxa" w:w="3510"/>
            <w:tcBorders/>
            <w:tcMar>
              <w:start w:w="0" w:type="dxa"/>
              <w:end w:w="0" w:type="dxa"/>
            </w:tcMar>
          </w:tcPr>
          <w:p>
            <w:pPr>
              <w:autoSpaceDN w:val="0"/>
              <w:autoSpaceDE w:val="0"/>
              <w:widowControl/>
              <w:spacing w:line="233" w:lineRule="auto" w:before="54" w:after="0"/>
              <w:ind w:left="0" w:right="0" w:firstLine="0"/>
              <w:jc w:val="center"/>
            </w:pPr>
            <w:r>
              <w:rPr>
                <w:rFonts w:ascii="TimesNewRoman" w:hAnsi="TimesNewRoman" w:eastAsia="TimesNewRoman"/>
                <w:b w:val="0"/>
                <w:i w:val="0"/>
                <w:color w:val="000000"/>
                <w:sz w:val="21"/>
              </w:rPr>
              <w:t xml:space="preserve">2,4,6,8 </w:t>
            </w:r>
          </w:p>
        </w:tc>
        <w:tc>
          <w:tcPr>
            <w:tcW w:type="dxa" w:w="5006"/>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表示上述相邻判断的中间值</w:t>
            </w:r>
          </w:p>
        </w:tc>
      </w:tr>
      <w:tr>
        <w:trPr>
          <w:trHeight w:hRule="exact" w:val="393"/>
        </w:trPr>
        <w:tc>
          <w:tcPr>
            <w:tcW w:type="dxa" w:w="3510"/>
            <w:tcBorders>
              <w:bottom w:sz="8.0" w:val="single" w:color="#00000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倒数</w:t>
            </w:r>
          </w:p>
        </w:tc>
        <w:tc>
          <w:tcPr>
            <w:tcW w:type="dxa" w:w="5006"/>
            <w:tcBorders>
              <w:bottom w:sz="8.0" w:val="single" w:color="#000000"/>
            </w:tcBorders>
            <w:tcMar>
              <w:start w:w="0" w:type="dxa"/>
              <w:end w:w="0" w:type="dxa"/>
            </w:tcMar>
          </w:tcPr>
          <w:p>
            <w:pPr>
              <w:autoSpaceDN w:val="0"/>
              <w:autoSpaceDE w:val="0"/>
              <w:widowControl/>
              <w:spacing w:line="218" w:lineRule="auto" w:before="66" w:after="0"/>
              <w:ind w:left="0" w:right="0" w:firstLine="0"/>
              <w:jc w:val="center"/>
            </w:pPr>
            <w:r>
              <w:rPr>
                <w:rFonts w:ascii="SimSun" w:hAnsi="SimSun" w:eastAsia="SimSun"/>
                <w:b w:val="0"/>
                <w:i w:val="0"/>
                <w:color w:val="000000"/>
                <w:sz w:val="21"/>
              </w:rPr>
              <w:t>因素</w:t>
            </w:r>
            <w:r>
              <w:rPr>
                <w:rFonts w:ascii="TimesNewRoman" w:hAnsi="TimesNewRoman" w:eastAsia="TimesNewRoman"/>
                <w:b w:val="0"/>
                <w:i w:val="0"/>
                <w:color w:val="000000"/>
                <w:sz w:val="21"/>
              </w:rPr>
              <w:t>i</w:t>
            </w:r>
            <w:r>
              <w:rPr>
                <w:rFonts w:ascii="SimSun" w:hAnsi="SimSun" w:eastAsia="SimSun"/>
                <w:b w:val="0"/>
                <w:i w:val="0"/>
                <w:color w:val="000000"/>
                <w:sz w:val="21"/>
              </w:rPr>
              <w:t xml:space="preserve"> 与</w:t>
            </w:r>
            <w:r>
              <w:rPr>
                <w:rFonts w:ascii="TimesNewRoman" w:hAnsi="TimesNewRoman" w:eastAsia="TimesNewRoman"/>
                <w:b w:val="0"/>
                <w:i w:val="0"/>
                <w:color w:val="000000"/>
                <w:sz w:val="21"/>
              </w:rPr>
              <w:t>j</w:t>
            </w:r>
            <w:r>
              <w:rPr>
                <w:rFonts w:ascii="SimSun" w:hAnsi="SimSun" w:eastAsia="SimSun"/>
                <w:b w:val="0"/>
                <w:i w:val="0"/>
                <w:color w:val="000000"/>
                <w:sz w:val="21"/>
              </w:rPr>
              <w:t xml:space="preserve"> 之比为</w:t>
            </w:r>
            <w:r>
              <w:rPr>
                <w:rFonts w:ascii="TimesNewRoman" w:hAnsi="TimesNewRoman" w:eastAsia="TimesNewRoman"/>
                <w:b w:val="0"/>
                <w:i w:val="0"/>
                <w:color w:val="000000"/>
                <w:sz w:val="21"/>
              </w:rPr>
              <w:t>K</w:t>
            </w:r>
            <w:r>
              <w:rPr>
                <w:rFonts w:ascii="TimesNewRoman" w:hAnsi="TimesNewRoman" w:eastAsia="TimesNewRoman"/>
                <w:b w:val="0"/>
                <w:i w:val="0"/>
                <w:color w:val="000000"/>
                <w:sz w:val="14"/>
              </w:rPr>
              <w:t>ij,</w:t>
            </w:r>
            <w:r>
              <w:rPr>
                <w:rFonts w:ascii="SimSun" w:hAnsi="SimSun" w:eastAsia="SimSun"/>
                <w:b w:val="0"/>
                <w:i w:val="0"/>
                <w:color w:val="000000"/>
                <w:sz w:val="21"/>
              </w:rPr>
              <w:t>因素</w:t>
            </w:r>
            <w:r>
              <w:rPr>
                <w:rFonts w:ascii="TimesNewRoman" w:hAnsi="TimesNewRoman" w:eastAsia="TimesNewRoman"/>
                <w:b w:val="0"/>
                <w:i w:val="0"/>
                <w:color w:val="000000"/>
                <w:sz w:val="21"/>
              </w:rPr>
              <w:t>j</w:t>
            </w:r>
            <w:r>
              <w:rPr>
                <w:rFonts w:ascii="SimSun" w:hAnsi="SimSun" w:eastAsia="SimSun"/>
                <w:b w:val="0"/>
                <w:i w:val="0"/>
                <w:color w:val="000000"/>
                <w:sz w:val="21"/>
              </w:rPr>
              <w:t xml:space="preserve"> 与</w:t>
            </w:r>
            <w:r>
              <w:rPr>
                <w:rFonts w:ascii="TimesNewRoman" w:hAnsi="TimesNewRoman" w:eastAsia="TimesNewRoman"/>
                <w:b w:val="0"/>
                <w:i w:val="0"/>
                <w:color w:val="000000"/>
                <w:sz w:val="21"/>
              </w:rPr>
              <w:t>i</w:t>
            </w:r>
            <w:r>
              <w:rPr>
                <w:rFonts w:ascii="SimSun" w:hAnsi="SimSun" w:eastAsia="SimSun"/>
                <w:b w:val="0"/>
                <w:i w:val="0"/>
                <w:color w:val="000000"/>
                <w:sz w:val="21"/>
              </w:rPr>
              <w:t xml:space="preserve"> 之比为</w:t>
            </w:r>
            <w:r>
              <w:rPr>
                <w:rFonts w:ascii="TimesNewRoman" w:hAnsi="TimesNewRoman" w:eastAsia="TimesNewRoman"/>
                <w:b w:val="0"/>
                <w:i w:val="0"/>
                <w:color w:val="000000"/>
                <w:sz w:val="21"/>
              </w:rPr>
              <w:t>K</w:t>
            </w:r>
            <w:r>
              <w:rPr>
                <w:rFonts w:ascii="TimesNewRoman" w:hAnsi="TimesNewRoman" w:eastAsia="TimesNewRoman"/>
                <w:b w:val="0"/>
                <w:i w:val="0"/>
                <w:color w:val="000000"/>
                <w:sz w:val="14"/>
              </w:rPr>
              <w:t>ji,</w:t>
            </w:r>
          </w:p>
        </w:tc>
      </w:tr>
    </w:tbl>
    <w:p>
      <w:pPr>
        <w:autoSpaceDN w:val="0"/>
        <w:autoSpaceDE w:val="0"/>
        <w:widowControl/>
        <w:spacing w:line="204" w:lineRule="auto" w:before="26" w:after="0"/>
        <w:ind w:left="998" w:right="0" w:firstLine="0"/>
        <w:jc w:val="left"/>
      </w:pPr>
      <w:r>
        <w:rPr>
          <w:rFonts w:ascii="TimesNewRoman" w:hAnsi="TimesNewRoman" w:eastAsia="TimesNewRoman"/>
          <w:b w:val="0"/>
          <w:i w:val="0"/>
          <w:color w:val="000000"/>
          <w:sz w:val="24"/>
        </w:rPr>
        <w:t>1-9</w:t>
      </w:r>
      <w:r>
        <w:rPr>
          <w:rFonts w:ascii="SimSun" w:hAnsi="SimSun" w:eastAsia="SimSun"/>
          <w:b w:val="0"/>
          <w:i w:val="0"/>
          <w:color w:val="000000"/>
          <w:sz w:val="24"/>
        </w:rPr>
        <w:t xml:space="preserve"> 标度表用来比较同一层级内风险因素的相对重要性，本次调查将根据已构建的风险</w:t>
      </w:r>
    </w:p>
    <w:p>
      <w:pPr>
        <w:autoSpaceDN w:val="0"/>
        <w:autoSpaceDE w:val="0"/>
        <w:widowControl/>
        <w:spacing w:line="185" w:lineRule="auto" w:before="130" w:after="0"/>
        <w:ind w:left="998" w:right="0" w:firstLine="0"/>
        <w:jc w:val="left"/>
      </w:pPr>
      <w:r>
        <w:rPr>
          <w:rFonts w:ascii="SimSun" w:hAnsi="SimSun" w:eastAsia="SimSun"/>
          <w:b w:val="0"/>
          <w:i w:val="0"/>
          <w:color w:val="000000"/>
          <w:sz w:val="24"/>
        </w:rPr>
        <w:t>划分结构进行打分。</w:t>
      </w:r>
    </w:p>
    <w:p>
      <w:pPr>
        <w:autoSpaceDN w:val="0"/>
        <w:autoSpaceDE w:val="0"/>
        <w:widowControl/>
        <w:spacing w:line="230" w:lineRule="auto" w:before="8688" w:after="0"/>
        <w:ind w:left="0" w:right="4450" w:firstLine="0"/>
        <w:jc w:val="right"/>
      </w:pPr>
      <w:r>
        <w:rPr>
          <w:rFonts w:ascii="TimesNewRoman" w:hAnsi="TimesNewRoman" w:eastAsia="TimesNewRoman"/>
          <w:b w:val="0"/>
          <w:i w:val="0"/>
          <w:color w:val="000000"/>
          <w:sz w:val="18"/>
        </w:rPr>
        <w:t xml:space="preserve">70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50" name="Picture 45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1" name="Picture 4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6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456" w:firstLine="0"/>
        <w:jc w:val="right"/>
      </w:pPr>
      <w:r>
        <w:rPr>
          <w:rFonts w:ascii="SimSun" w:hAnsi="SimSun" w:eastAsia="SimSun"/>
          <w:b w:val="0"/>
          <w:i w:val="0"/>
          <w:color w:val="000000"/>
          <w:sz w:val="21"/>
        </w:rPr>
        <w:t>附录</w:t>
      </w:r>
    </w:p>
    <w:p>
      <w:pPr>
        <w:autoSpaceDN w:val="0"/>
        <w:autoSpaceDE w:val="0"/>
        <w:widowControl/>
        <w:spacing w:line="185" w:lineRule="auto" w:before="754" w:after="0"/>
        <w:ind w:left="998" w:right="0" w:firstLine="0"/>
        <w:jc w:val="left"/>
      </w:pPr>
      <w:r>
        <w:rPr>
          <w:rFonts w:ascii="SimHei" w:hAnsi="SimHei" w:eastAsia="SimHei"/>
          <w:b w:val="0"/>
          <w:i w:val="0"/>
          <w:color w:val="000000"/>
          <w:sz w:val="30"/>
        </w:rPr>
        <w:t xml:space="preserve">附录3：风险指标对应表 </w:t>
      </w:r>
    </w:p>
    <w:p>
      <w:pPr>
        <w:autoSpaceDN w:val="0"/>
        <w:autoSpaceDE w:val="0"/>
        <w:widowControl/>
        <w:spacing w:line="206" w:lineRule="auto" w:before="482" w:after="0"/>
        <w:ind w:left="0" w:right="3206"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B1 </w:t>
      </w:r>
      <w:r>
        <w:rPr>
          <w:rFonts w:ascii="SimSun" w:hAnsi="SimSun" w:eastAsia="SimSun"/>
          <w:b w:val="0"/>
          <w:i w:val="0"/>
          <w:color w:val="000000"/>
          <w:sz w:val="21"/>
        </w:rPr>
        <w:t>盾构施工风险指标对应表</w:t>
      </w:r>
    </w:p>
    <w:p>
      <w:pPr>
        <w:autoSpaceDN w:val="0"/>
        <w:autoSpaceDE w:val="0"/>
        <w:widowControl/>
        <w:spacing w:line="230" w:lineRule="auto" w:before="92" w:after="64"/>
        <w:ind w:left="0" w:right="1966" w:firstLine="0"/>
        <w:jc w:val="right"/>
      </w:pPr>
      <w:r>
        <w:rPr>
          <w:rFonts w:ascii="TimesNewRoman" w:hAnsi="TimesNewRoman" w:eastAsia="TimesNewRoman"/>
          <w:b w:val="0"/>
          <w:i w:val="0"/>
          <w:color w:val="000000"/>
          <w:sz w:val="21"/>
        </w:rPr>
        <w:t xml:space="preserve">Table B1 Corresponding table of shield construction risk index </w:t>
      </w:r>
    </w:p>
    <w:tbl>
      <w:tblPr>
        <w:tblW w:type="auto" w:w="0"/>
        <w:tblLayout w:type="fixed"/>
        <w:tblLook w:firstColumn="1" w:firstRow="1" w:lastColumn="0" w:lastRow="0" w:noHBand="0" w:noVBand="1" w:val="04A0"/>
        <w:tblInd w:w="890.0" w:type="dxa"/>
      </w:tblPr>
      <w:tblGrid>
        <w:gridCol w:w="3400"/>
        <w:gridCol w:w="3400"/>
        <w:gridCol w:w="3400"/>
      </w:tblGrid>
      <w:tr>
        <w:trPr>
          <w:trHeight w:hRule="exact" w:val="350"/>
        </w:trPr>
        <w:tc>
          <w:tcPr>
            <w:tcW w:type="dxa" w:w="30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1016" w:firstLine="0"/>
              <w:jc w:val="right"/>
            </w:pPr>
            <w:r>
              <w:rPr>
                <w:rFonts w:ascii="SimSun" w:hAnsi="SimSun" w:eastAsia="SimSun"/>
                <w:b w:val="0"/>
                <w:i w:val="0"/>
                <w:color w:val="000000"/>
                <w:sz w:val="21"/>
              </w:rPr>
              <w:t>目标层</w:t>
            </w:r>
          </w:p>
        </w:tc>
        <w:tc>
          <w:tcPr>
            <w:tcW w:type="dxa" w:w="309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704" w:firstLine="0"/>
              <w:jc w:val="right"/>
            </w:pPr>
            <w:r>
              <w:rPr>
                <w:rFonts w:ascii="SimSun" w:hAnsi="SimSun" w:eastAsia="SimSun"/>
                <w:b w:val="0"/>
                <w:i w:val="0"/>
                <w:color w:val="000000"/>
                <w:sz w:val="21"/>
              </w:rPr>
              <w:t>一级评价指标</w:t>
            </w:r>
          </w:p>
        </w:tc>
        <w:tc>
          <w:tcPr>
            <w:tcW w:type="dxa" w:w="30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5" w:lineRule="auto" w:before="30" w:after="0"/>
              <w:ind w:left="0" w:right="704" w:firstLine="0"/>
              <w:jc w:val="right"/>
            </w:pPr>
            <w:r>
              <w:rPr>
                <w:rFonts w:ascii="SimSun" w:hAnsi="SimSun" w:eastAsia="SimSun"/>
                <w:b w:val="0"/>
                <w:i w:val="0"/>
                <w:color w:val="000000"/>
                <w:sz w:val="21"/>
              </w:rPr>
              <w:t>二级评价指标</w:t>
            </w:r>
          </w:p>
        </w:tc>
      </w:tr>
      <w:tr>
        <w:trPr>
          <w:trHeight w:hRule="exact" w:val="350"/>
        </w:trPr>
        <w:tc>
          <w:tcPr>
            <w:tcW w:type="dxa" w:w="30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3542" w:after="0"/>
              <w:ind w:left="0" w:right="0" w:firstLine="0"/>
              <w:jc w:val="center"/>
            </w:pPr>
            <w:r>
              <w:rPr>
                <w:rFonts w:ascii="SimSun" w:hAnsi="SimSun" w:eastAsia="SimSun"/>
                <w:b w:val="0"/>
                <w:i w:val="0"/>
                <w:color w:val="000000"/>
                <w:sz w:val="21"/>
              </w:rPr>
              <w:t>地铁盾构施工安全风险</w:t>
            </w:r>
            <w:r>
              <w:rPr>
                <w:rFonts w:ascii="TimesNewRoman" w:hAnsi="TimesNewRoman" w:eastAsia="TimesNewRoman"/>
                <w:b w:val="0"/>
                <w:i w:val="0"/>
                <w:color w:val="000000"/>
                <w:sz w:val="21"/>
              </w:rPr>
              <w:t xml:space="preserve">A </w:t>
            </w:r>
          </w:p>
        </w:tc>
        <w:tc>
          <w:tcPr>
            <w:tcW w:type="dxa" w:w="309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572" w:firstLine="0"/>
              <w:jc w:val="right"/>
            </w:pPr>
            <w:r>
              <w:rPr>
                <w:rFonts w:ascii="SimSun" w:hAnsi="SimSun" w:eastAsia="SimSun"/>
                <w:b w:val="0"/>
                <w:i w:val="0"/>
                <w:color w:val="3E3E3E"/>
                <w:sz w:val="21"/>
              </w:rPr>
              <w:t>施工技术因素</w:t>
            </w:r>
            <w:r>
              <w:rPr>
                <w:rFonts w:ascii="TimesNewRoman" w:hAnsi="TimesNewRoman" w:eastAsia="TimesNewRoman"/>
                <w:b w:val="0"/>
                <w:i w:val="0"/>
                <w:color w:val="3E3E3E"/>
                <w:sz w:val="21"/>
              </w:rPr>
              <w:t>B</w:t>
            </w:r>
            <w:r>
              <w:rPr>
                <w:rFonts w:ascii="TimesNewRoman" w:hAnsi="TimesNewRoman" w:eastAsia="TimesNewRoman"/>
                <w:b w:val="0"/>
                <w:i w:val="0"/>
                <w:color w:val="3E3E3E"/>
                <w:sz w:val="14"/>
              </w:rPr>
              <w:t>1</w:t>
            </w:r>
          </w:p>
        </w:tc>
        <w:tc>
          <w:tcPr>
            <w:tcW w:type="dxa" w:w="30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642" w:right="0" w:firstLine="0"/>
              <w:jc w:val="left"/>
            </w:pPr>
            <w:r>
              <w:rPr>
                <w:rFonts w:ascii="SimSun" w:hAnsi="SimSun" w:eastAsia="SimSun"/>
                <w:b w:val="0"/>
                <w:i w:val="0"/>
                <w:color w:val="565656"/>
                <w:sz w:val="21"/>
              </w:rPr>
              <w:t>破坏管线、轴线偏移</w:t>
            </w:r>
            <w:r>
              <w:rPr>
                <w:rFonts w:ascii="TimesNewRoman" w:hAnsi="TimesNewRoman" w:eastAsia="TimesNewRoman"/>
                <w:b w:val="0"/>
                <w:i w:val="0"/>
                <w:color w:val="565656"/>
                <w:sz w:val="21"/>
              </w:rPr>
              <w:t>C</w:t>
            </w:r>
            <w:r>
              <w:rPr>
                <w:rFonts w:ascii="TimesNewRoman" w:hAnsi="TimesNewRoman" w:eastAsia="TimesNewRoman"/>
                <w:b w:val="0"/>
                <w:i w:val="0"/>
                <w:color w:val="565656"/>
                <w:sz w:val="14"/>
              </w:rPr>
              <w:t>11</w:t>
            </w:r>
          </w:p>
        </w:tc>
      </w:tr>
      <w:tr>
        <w:trPr>
          <w:trHeight w:hRule="exact" w:val="350"/>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3.2000000000000455" w:val="single" w:color="#000000"/>
            </w:tcBorders>
            <w:tcMar>
              <w:start w:w="0" w:type="dxa"/>
              <w:end w:w="0" w:type="dxa"/>
            </w:tcMar>
          </w:tcPr>
          <w:p/>
        </w:tc>
        <w:tc>
          <w:tcPr>
            <w:tcW w:type="dxa" w:w="3096"/>
            <w:tcBorders>
              <w:start w:sz="3.199999999999818" w:val="single" w:color="#000000"/>
              <w:top w:sz="4.0" w:val="single" w:color="#000000"/>
              <w:end w:sz="3.199999999999818" w:val="single" w:color="#000000"/>
              <w:bottom w:sz="3.2000000000000455" w:val="single" w:color="#000000"/>
            </w:tcBorders>
            <w:tcMar>
              <w:start w:w="0" w:type="dxa"/>
              <w:end w:w="0" w:type="dxa"/>
            </w:tcMar>
          </w:tcPr>
          <w:p>
            <w:pPr>
              <w:autoSpaceDN w:val="0"/>
              <w:autoSpaceDE w:val="0"/>
              <w:widowControl/>
              <w:spacing w:line="216" w:lineRule="auto" w:before="24" w:after="0"/>
              <w:ind w:left="642" w:right="0" w:firstLine="0"/>
              <w:jc w:val="left"/>
            </w:pPr>
            <w:r>
              <w:rPr>
                <w:rFonts w:ascii="SimSun" w:hAnsi="SimSun" w:eastAsia="SimSun"/>
                <w:b w:val="0"/>
                <w:i w:val="0"/>
                <w:color w:val="565656"/>
                <w:sz w:val="21"/>
              </w:rPr>
              <w:t>砂浆外泄、土体滑落</w:t>
            </w:r>
            <w:r>
              <w:rPr>
                <w:rFonts w:ascii="TimesNewRoman" w:hAnsi="TimesNewRoman" w:eastAsia="TimesNewRoman"/>
                <w:b w:val="0"/>
                <w:i w:val="0"/>
                <w:color w:val="565656"/>
                <w:sz w:val="21"/>
              </w:rPr>
              <w:t>C</w:t>
            </w:r>
            <w:r>
              <w:rPr>
                <w:rFonts w:ascii="TimesNewRoman" w:hAnsi="TimesNewRoman" w:eastAsia="TimesNewRoman"/>
                <w:b w:val="0"/>
                <w:i w:val="0"/>
                <w:color w:val="565656"/>
                <w:sz w:val="14"/>
              </w:rPr>
              <w:t>12</w:t>
            </w:r>
          </w:p>
        </w:tc>
      </w:tr>
      <w:tr>
        <w:trPr>
          <w:trHeight w:hRule="exact" w:val="350"/>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3.2000000000000455" w:val="single" w:color="#000000"/>
              <w:end w:sz="3.199999999999818" w:val="single" w:color="#000000"/>
              <w:bottom w:sz="4.0" w:val="single" w:color="#000000"/>
            </w:tcBorders>
            <w:tcMar>
              <w:start w:w="0" w:type="dxa"/>
              <w:end w:w="0" w:type="dxa"/>
            </w:tcMar>
          </w:tcPr>
          <w:p/>
        </w:tc>
        <w:tc>
          <w:tcPr>
            <w:tcW w:type="dxa" w:w="3096"/>
            <w:tcBorders>
              <w:start w:sz="3.199999999999818"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748" w:firstLine="0"/>
              <w:jc w:val="right"/>
            </w:pPr>
            <w:r>
              <w:rPr>
                <w:rFonts w:ascii="SimSun" w:hAnsi="SimSun" w:eastAsia="SimSun"/>
                <w:b w:val="0"/>
                <w:i w:val="0"/>
                <w:color w:val="565656"/>
                <w:sz w:val="21"/>
              </w:rPr>
              <w:t>锁扣断裂</w:t>
            </w:r>
            <w:r>
              <w:rPr>
                <w:rFonts w:ascii="TimesNewRoman" w:hAnsi="TimesNewRoman" w:eastAsia="TimesNewRoman"/>
                <w:b w:val="0"/>
                <w:i w:val="0"/>
                <w:color w:val="565656"/>
                <w:sz w:val="21"/>
              </w:rPr>
              <w:t>C</w:t>
            </w:r>
            <w:r>
              <w:rPr>
                <w:rFonts w:ascii="TimesNewRoman" w:hAnsi="TimesNewRoman" w:eastAsia="TimesNewRoman"/>
                <w:b w:val="0"/>
                <w:i w:val="0"/>
                <w:color w:val="565656"/>
                <w:sz w:val="14"/>
              </w:rPr>
              <w:t>13</w:t>
            </w:r>
          </w:p>
        </w:tc>
      </w:tr>
      <w:tr>
        <w:trPr>
          <w:trHeight w:hRule="exact" w:val="350"/>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4.0" w:val="single" w:color="#000000"/>
            </w:tcBorders>
            <w:tcMar>
              <w:start w:w="0" w:type="dxa"/>
              <w:end w:w="0" w:type="dxa"/>
            </w:tcMar>
          </w:tcPr>
          <w:p/>
        </w:tc>
        <w:tc>
          <w:tcPr>
            <w:tcW w:type="dxa" w:w="30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748" w:firstLine="0"/>
              <w:jc w:val="right"/>
            </w:pPr>
            <w:r>
              <w:rPr>
                <w:rFonts w:ascii="SimSun" w:hAnsi="SimSun" w:eastAsia="SimSun"/>
                <w:b w:val="0"/>
                <w:i w:val="0"/>
                <w:color w:val="565656"/>
                <w:sz w:val="21"/>
              </w:rPr>
              <w:t>洞窟坍塌</w:t>
            </w:r>
            <w:r>
              <w:rPr>
                <w:rFonts w:ascii="TimesNewRoman" w:hAnsi="TimesNewRoman" w:eastAsia="TimesNewRoman"/>
                <w:b w:val="0"/>
                <w:i w:val="0"/>
                <w:color w:val="565656"/>
                <w:sz w:val="21"/>
              </w:rPr>
              <w:t>C</w:t>
            </w:r>
            <w:r>
              <w:rPr>
                <w:rFonts w:ascii="TimesNewRoman" w:hAnsi="TimesNewRoman" w:eastAsia="TimesNewRoman"/>
                <w:b w:val="0"/>
                <w:i w:val="0"/>
                <w:color w:val="565656"/>
                <w:sz w:val="14"/>
              </w:rPr>
              <w:t>14</w:t>
            </w:r>
          </w:p>
        </w:tc>
      </w:tr>
      <w:tr>
        <w:trPr>
          <w:trHeight w:hRule="exact" w:val="350"/>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782" w:firstLine="0"/>
              <w:jc w:val="right"/>
            </w:pPr>
            <w:r>
              <w:rPr>
                <w:rFonts w:ascii="SimSun" w:hAnsi="SimSun" w:eastAsia="SimSun"/>
                <w:b w:val="0"/>
                <w:i w:val="0"/>
                <w:color w:val="3E3E3E"/>
                <w:sz w:val="21"/>
              </w:rPr>
              <w:t>环境因素</w:t>
            </w:r>
            <w:r>
              <w:rPr>
                <w:rFonts w:ascii="TimesNewRoman" w:hAnsi="TimesNewRoman" w:eastAsia="TimesNewRoman"/>
                <w:b w:val="0"/>
                <w:i w:val="0"/>
                <w:color w:val="3E3E3E"/>
                <w:sz w:val="21"/>
              </w:rPr>
              <w:t>B</w:t>
            </w:r>
            <w:r>
              <w:rPr>
                <w:rFonts w:ascii="TimesNewRoman" w:hAnsi="TimesNewRoman" w:eastAsia="TimesNewRoman"/>
                <w:b w:val="0"/>
                <w:i w:val="0"/>
                <w:color w:val="3E3E3E"/>
                <w:sz w:val="14"/>
              </w:rPr>
              <w:t>2</w:t>
            </w:r>
          </w:p>
        </w:tc>
        <w:tc>
          <w:tcPr>
            <w:tcW w:type="dxa" w:w="30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538" w:firstLine="0"/>
              <w:jc w:val="right"/>
            </w:pPr>
            <w:r>
              <w:rPr>
                <w:rFonts w:ascii="SimSun" w:hAnsi="SimSun" w:eastAsia="SimSun"/>
                <w:b w:val="0"/>
                <w:i w:val="0"/>
                <w:color w:val="565656"/>
                <w:sz w:val="21"/>
              </w:rPr>
              <w:t>地质条件复杂</w:t>
            </w:r>
            <w:r>
              <w:rPr>
                <w:rFonts w:ascii="TimesNewRoman" w:hAnsi="TimesNewRoman" w:eastAsia="TimesNewRoman"/>
                <w:b w:val="0"/>
                <w:i w:val="0"/>
                <w:color w:val="565656"/>
                <w:sz w:val="21"/>
              </w:rPr>
              <w:t>C</w:t>
            </w:r>
            <w:r>
              <w:rPr>
                <w:rFonts w:ascii="TimesNewRoman" w:hAnsi="TimesNewRoman" w:eastAsia="TimesNewRoman"/>
                <w:b w:val="0"/>
                <w:i w:val="0"/>
                <w:color w:val="565656"/>
                <w:sz w:val="14"/>
              </w:rPr>
              <w:t>21</w:t>
            </w:r>
          </w:p>
        </w:tc>
      </w:tr>
      <w:tr>
        <w:trPr>
          <w:trHeight w:hRule="exact" w:val="350"/>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4.0" w:val="single" w:color="#000000"/>
            </w:tcBorders>
            <w:tcMar>
              <w:start w:w="0" w:type="dxa"/>
              <w:end w:w="0" w:type="dxa"/>
            </w:tcMar>
          </w:tcPr>
          <w:p/>
        </w:tc>
        <w:tc>
          <w:tcPr>
            <w:tcW w:type="dxa" w:w="30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538" w:firstLine="0"/>
              <w:jc w:val="right"/>
            </w:pPr>
            <w:r>
              <w:rPr>
                <w:rFonts w:ascii="SimSun" w:hAnsi="SimSun" w:eastAsia="SimSun"/>
                <w:b w:val="0"/>
                <w:i w:val="0"/>
                <w:color w:val="565656"/>
                <w:sz w:val="21"/>
              </w:rPr>
              <w:t>水文条件多变</w:t>
            </w:r>
            <w:r>
              <w:rPr>
                <w:rFonts w:ascii="TimesNewRoman" w:hAnsi="TimesNewRoman" w:eastAsia="TimesNewRoman"/>
                <w:b w:val="0"/>
                <w:i w:val="0"/>
                <w:color w:val="565656"/>
                <w:sz w:val="21"/>
              </w:rPr>
              <w:t>C</w:t>
            </w:r>
            <w:r>
              <w:rPr>
                <w:rFonts w:ascii="TimesNewRoman" w:hAnsi="TimesNewRoman" w:eastAsia="TimesNewRoman"/>
                <w:b w:val="0"/>
                <w:i w:val="0"/>
                <w:color w:val="565656"/>
                <w:sz w:val="14"/>
              </w:rPr>
              <w:t>22</w:t>
            </w:r>
          </w:p>
        </w:tc>
      </w:tr>
      <w:tr>
        <w:trPr>
          <w:trHeight w:hRule="exact" w:val="352"/>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3096"/>
            <w:tcBorders>
              <w:start w:sz="3.199999999999818"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6" w:lineRule="auto" w:before="24" w:after="0"/>
              <w:ind w:left="0" w:right="434" w:firstLine="0"/>
              <w:jc w:val="right"/>
            </w:pPr>
            <w:r>
              <w:rPr>
                <w:rFonts w:ascii="SimSun" w:hAnsi="SimSun" w:eastAsia="SimSun"/>
                <w:b w:val="0"/>
                <w:i w:val="0"/>
                <w:color w:val="565656"/>
                <w:sz w:val="21"/>
              </w:rPr>
              <w:t>建筑物地基影响</w:t>
            </w:r>
            <w:r>
              <w:rPr>
                <w:rFonts w:ascii="TimesNewRoman" w:hAnsi="TimesNewRoman" w:eastAsia="TimesNewRoman"/>
                <w:b w:val="0"/>
                <w:i w:val="0"/>
                <w:color w:val="565656"/>
                <w:sz w:val="21"/>
              </w:rPr>
              <w:t>C</w:t>
            </w:r>
            <w:r>
              <w:rPr>
                <w:rFonts w:ascii="TimesNewRoman" w:hAnsi="TimesNewRoman" w:eastAsia="TimesNewRoman"/>
                <w:b w:val="0"/>
                <w:i w:val="0"/>
                <w:color w:val="565656"/>
                <w:sz w:val="14"/>
              </w:rPr>
              <w:t>23</w:t>
            </w:r>
          </w:p>
        </w:tc>
      </w:tr>
      <w:tr>
        <w:trPr>
          <w:trHeight w:hRule="exact" w:val="352"/>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572" w:firstLine="0"/>
              <w:jc w:val="right"/>
            </w:pPr>
            <w:r>
              <w:rPr>
                <w:rFonts w:ascii="SimSun" w:hAnsi="SimSun" w:eastAsia="SimSun"/>
                <w:b w:val="0"/>
                <w:i w:val="0"/>
                <w:color w:val="3E3E3E"/>
                <w:sz w:val="21"/>
              </w:rPr>
              <w:t>施工材料因素</w:t>
            </w:r>
            <w:r>
              <w:rPr>
                <w:rFonts w:ascii="TimesNewRoman" w:hAnsi="TimesNewRoman" w:eastAsia="TimesNewRoman"/>
                <w:b w:val="0"/>
                <w:i w:val="0"/>
                <w:color w:val="3E3E3E"/>
                <w:sz w:val="21"/>
              </w:rPr>
              <w:t>B</w:t>
            </w:r>
            <w:r>
              <w:rPr>
                <w:rFonts w:ascii="TimesNewRoman" w:hAnsi="TimesNewRoman" w:eastAsia="TimesNewRoman"/>
                <w:b w:val="0"/>
                <w:i w:val="0"/>
                <w:color w:val="3E3E3E"/>
                <w:sz w:val="14"/>
              </w:rPr>
              <w:t>3</w:t>
            </w:r>
          </w:p>
        </w:tc>
        <w:tc>
          <w:tcPr>
            <w:tcW w:type="dxa" w:w="3096"/>
            <w:tcBorders>
              <w:start w:sz="3.199999999999818"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538" w:firstLine="0"/>
              <w:jc w:val="right"/>
            </w:pPr>
            <w:r>
              <w:rPr>
                <w:rFonts w:ascii="SimSun" w:hAnsi="SimSun" w:eastAsia="SimSun"/>
                <w:b w:val="0"/>
                <w:i w:val="0"/>
                <w:color w:val="565656"/>
                <w:sz w:val="21"/>
              </w:rPr>
              <w:t>管片质量标准</w:t>
            </w:r>
            <w:r>
              <w:rPr>
                <w:rFonts w:ascii="TimesNewRoman" w:hAnsi="TimesNewRoman" w:eastAsia="TimesNewRoman"/>
                <w:b w:val="0"/>
                <w:i w:val="0"/>
                <w:color w:val="565656"/>
                <w:sz w:val="21"/>
              </w:rPr>
              <w:t>C</w:t>
            </w:r>
            <w:r>
              <w:rPr>
                <w:rFonts w:ascii="TimesNewRoman" w:hAnsi="TimesNewRoman" w:eastAsia="TimesNewRoman"/>
                <w:b w:val="0"/>
                <w:i w:val="0"/>
                <w:color w:val="565656"/>
                <w:sz w:val="14"/>
              </w:rPr>
              <w:t>31</w:t>
            </w:r>
          </w:p>
        </w:tc>
      </w:tr>
      <w:tr>
        <w:trPr>
          <w:trHeight w:hRule="exact" w:val="348"/>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4.0" w:val="single" w:color="#000000"/>
            </w:tcBorders>
            <w:tcMar>
              <w:start w:w="0" w:type="dxa"/>
              <w:end w:w="0" w:type="dxa"/>
            </w:tcMar>
          </w:tcPr>
          <w:p/>
        </w:tc>
        <w:tc>
          <w:tcPr>
            <w:tcW w:type="dxa" w:w="30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0" w:after="0"/>
              <w:ind w:left="0" w:right="538" w:firstLine="0"/>
              <w:jc w:val="right"/>
            </w:pPr>
            <w:r>
              <w:rPr>
                <w:rFonts w:ascii="SimSun" w:hAnsi="SimSun" w:eastAsia="SimSun"/>
                <w:b w:val="0"/>
                <w:i w:val="0"/>
                <w:color w:val="565656"/>
                <w:sz w:val="21"/>
              </w:rPr>
              <w:t>管片防水性能</w:t>
            </w:r>
            <w:r>
              <w:rPr>
                <w:rFonts w:ascii="TimesNewRoman" w:hAnsi="TimesNewRoman" w:eastAsia="TimesNewRoman"/>
                <w:b w:val="0"/>
                <w:i w:val="0"/>
                <w:color w:val="565656"/>
                <w:sz w:val="21"/>
              </w:rPr>
              <w:t>C</w:t>
            </w:r>
            <w:r>
              <w:rPr>
                <w:rFonts w:ascii="TimesNewRoman" w:hAnsi="TimesNewRoman" w:eastAsia="TimesNewRoman"/>
                <w:b w:val="0"/>
                <w:i w:val="0"/>
                <w:color w:val="565656"/>
                <w:sz w:val="14"/>
              </w:rPr>
              <w:t>32</w:t>
            </w:r>
          </w:p>
        </w:tc>
      </w:tr>
      <w:tr>
        <w:trPr>
          <w:trHeight w:hRule="exact" w:val="352"/>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4.0" w:val="single" w:color="#000000"/>
            </w:tcBorders>
            <w:tcMar>
              <w:start w:w="0" w:type="dxa"/>
              <w:end w:w="0" w:type="dxa"/>
            </w:tcMar>
          </w:tcPr>
          <w:p/>
        </w:tc>
        <w:tc>
          <w:tcPr>
            <w:tcW w:type="dxa" w:w="30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538" w:firstLine="0"/>
              <w:jc w:val="right"/>
            </w:pPr>
            <w:r>
              <w:rPr>
                <w:rFonts w:ascii="SimSun" w:hAnsi="SimSun" w:eastAsia="SimSun"/>
                <w:b w:val="0"/>
                <w:i w:val="0"/>
                <w:color w:val="565656"/>
                <w:sz w:val="21"/>
              </w:rPr>
              <w:t>管片螺栓型号</w:t>
            </w:r>
            <w:r>
              <w:rPr>
                <w:rFonts w:ascii="TimesNewRoman" w:hAnsi="TimesNewRoman" w:eastAsia="TimesNewRoman"/>
                <w:b w:val="0"/>
                <w:i w:val="0"/>
                <w:color w:val="565656"/>
                <w:sz w:val="21"/>
              </w:rPr>
              <w:t>C</w:t>
            </w:r>
            <w:r>
              <w:rPr>
                <w:rFonts w:ascii="TimesNewRoman" w:hAnsi="TimesNewRoman" w:eastAsia="TimesNewRoman"/>
                <w:b w:val="0"/>
                <w:i w:val="0"/>
                <w:color w:val="565656"/>
                <w:sz w:val="14"/>
              </w:rPr>
              <w:t>33</w:t>
            </w:r>
          </w:p>
        </w:tc>
      </w:tr>
      <w:tr>
        <w:trPr>
          <w:trHeight w:hRule="exact" w:val="348"/>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0" w:after="0"/>
              <w:ind w:left="0" w:right="572" w:firstLine="0"/>
              <w:jc w:val="right"/>
            </w:pPr>
            <w:r>
              <w:rPr>
                <w:rFonts w:ascii="SimSun" w:hAnsi="SimSun" w:eastAsia="SimSun"/>
                <w:b w:val="0"/>
                <w:i w:val="0"/>
                <w:color w:val="3E3E3E"/>
                <w:sz w:val="21"/>
              </w:rPr>
              <w:t>机械设备因素</w:t>
            </w:r>
            <w:r>
              <w:rPr>
                <w:rFonts w:ascii="TimesNewRoman" w:hAnsi="TimesNewRoman" w:eastAsia="TimesNewRoman"/>
                <w:b w:val="0"/>
                <w:i w:val="0"/>
                <w:color w:val="3E3E3E"/>
                <w:sz w:val="21"/>
              </w:rPr>
              <w:t>B</w:t>
            </w:r>
            <w:r>
              <w:rPr>
                <w:rFonts w:ascii="TimesNewRoman" w:hAnsi="TimesNewRoman" w:eastAsia="TimesNewRoman"/>
                <w:b w:val="0"/>
                <w:i w:val="0"/>
                <w:color w:val="3E3E3E"/>
                <w:sz w:val="14"/>
              </w:rPr>
              <w:t>4</w:t>
            </w:r>
          </w:p>
        </w:tc>
        <w:tc>
          <w:tcPr>
            <w:tcW w:type="dxa" w:w="30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0" w:after="0"/>
              <w:ind w:left="748" w:right="0" w:firstLine="0"/>
              <w:jc w:val="left"/>
            </w:pPr>
            <w:r>
              <w:rPr>
                <w:rFonts w:ascii="SimSun" w:hAnsi="SimSun" w:eastAsia="SimSun"/>
                <w:b w:val="0"/>
                <w:i w:val="0"/>
                <w:color w:val="565656"/>
                <w:sz w:val="21"/>
              </w:rPr>
              <w:t>隧道排水设备故障</w:t>
            </w:r>
            <w:r>
              <w:rPr>
                <w:rFonts w:ascii="TimesNewRoman" w:hAnsi="TimesNewRoman" w:eastAsia="TimesNewRoman"/>
                <w:b w:val="0"/>
                <w:i w:val="0"/>
                <w:color w:val="565656"/>
                <w:sz w:val="21"/>
              </w:rPr>
              <w:t>C</w:t>
            </w:r>
            <w:r>
              <w:rPr>
                <w:rFonts w:ascii="TimesNewRoman" w:hAnsi="TimesNewRoman" w:eastAsia="TimesNewRoman"/>
                <w:b w:val="0"/>
                <w:i w:val="0"/>
                <w:color w:val="565656"/>
                <w:sz w:val="14"/>
              </w:rPr>
              <w:t>41</w:t>
            </w:r>
          </w:p>
        </w:tc>
      </w:tr>
      <w:tr>
        <w:trPr>
          <w:trHeight w:hRule="exact" w:val="354"/>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4.0" w:val="single" w:color="#000000"/>
            </w:tcBorders>
            <w:tcMar>
              <w:start w:w="0" w:type="dxa"/>
              <w:end w:w="0" w:type="dxa"/>
            </w:tcMar>
          </w:tcPr>
          <w:p/>
        </w:tc>
        <w:tc>
          <w:tcPr>
            <w:tcW w:type="dxa" w:w="30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6" w:lineRule="auto" w:before="26" w:after="0"/>
              <w:ind w:left="642" w:right="0" w:firstLine="0"/>
              <w:jc w:val="left"/>
            </w:pPr>
            <w:r>
              <w:rPr>
                <w:rFonts w:ascii="SimSun" w:hAnsi="SimSun" w:eastAsia="SimSun"/>
                <w:b w:val="0"/>
                <w:i w:val="0"/>
                <w:color w:val="565656"/>
                <w:sz w:val="21"/>
              </w:rPr>
              <w:t>盾构机刀盘刀具磨损</w:t>
            </w:r>
            <w:r>
              <w:rPr>
                <w:rFonts w:ascii="TimesNewRoman" w:hAnsi="TimesNewRoman" w:eastAsia="TimesNewRoman"/>
                <w:b w:val="0"/>
                <w:i w:val="0"/>
                <w:color w:val="565656"/>
                <w:sz w:val="21"/>
              </w:rPr>
              <w:t>C</w:t>
            </w:r>
            <w:r>
              <w:rPr>
                <w:rFonts w:ascii="TimesNewRoman" w:hAnsi="TimesNewRoman" w:eastAsia="TimesNewRoman"/>
                <w:b w:val="0"/>
                <w:i w:val="0"/>
                <w:color w:val="565656"/>
                <w:sz w:val="14"/>
              </w:rPr>
              <w:t>42</w:t>
            </w:r>
          </w:p>
        </w:tc>
      </w:tr>
      <w:tr>
        <w:trPr>
          <w:trHeight w:hRule="exact" w:val="350"/>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4.0" w:val="single" w:color="#000000"/>
            </w:tcBorders>
            <w:tcMar>
              <w:start w:w="0" w:type="dxa"/>
              <w:end w:w="0" w:type="dxa"/>
            </w:tcMar>
          </w:tcPr>
          <w:p/>
        </w:tc>
        <w:tc>
          <w:tcPr>
            <w:tcW w:type="dxa" w:w="30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2" w:after="0"/>
              <w:ind w:left="0" w:right="434" w:firstLine="0"/>
              <w:jc w:val="right"/>
            </w:pPr>
            <w:r>
              <w:rPr>
                <w:rFonts w:ascii="SimSun" w:hAnsi="SimSun" w:eastAsia="SimSun"/>
                <w:b w:val="0"/>
                <w:i w:val="0"/>
                <w:color w:val="565656"/>
                <w:sz w:val="21"/>
              </w:rPr>
              <w:t>盾构机推力失控</w:t>
            </w:r>
            <w:r>
              <w:rPr>
                <w:rFonts w:ascii="TimesNewRoman" w:hAnsi="TimesNewRoman" w:eastAsia="TimesNewRoman"/>
                <w:b w:val="0"/>
                <w:i w:val="0"/>
                <w:color w:val="565656"/>
                <w:sz w:val="21"/>
              </w:rPr>
              <w:t>C</w:t>
            </w:r>
            <w:r>
              <w:rPr>
                <w:rFonts w:ascii="TimesNewRoman" w:hAnsi="TimesNewRoman" w:eastAsia="TimesNewRoman"/>
                <w:b w:val="0"/>
                <w:i w:val="0"/>
                <w:color w:val="565656"/>
                <w:sz w:val="14"/>
              </w:rPr>
              <w:t>43</w:t>
            </w:r>
          </w:p>
        </w:tc>
      </w:tr>
      <w:tr>
        <w:trPr>
          <w:trHeight w:hRule="exact" w:val="350"/>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3.200000000000273" w:val="single" w:color="#000000"/>
            </w:tcBorders>
            <w:tcMar>
              <w:start w:w="0" w:type="dxa"/>
              <w:end w:w="0" w:type="dxa"/>
            </w:tcMar>
          </w:tcPr>
          <w:p/>
        </w:tc>
        <w:tc>
          <w:tcPr>
            <w:tcW w:type="dxa" w:w="3096"/>
            <w:tcBorders>
              <w:start w:sz="3.199999999999818"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16" w:lineRule="auto" w:before="24" w:after="0"/>
              <w:ind w:left="0" w:right="434" w:firstLine="0"/>
              <w:jc w:val="right"/>
            </w:pPr>
            <w:r>
              <w:rPr>
                <w:rFonts w:ascii="SimSun" w:hAnsi="SimSun" w:eastAsia="SimSun"/>
                <w:b w:val="0"/>
                <w:i w:val="0"/>
                <w:color w:val="565656"/>
                <w:sz w:val="21"/>
              </w:rPr>
              <w:t>盾构机连续作业</w:t>
            </w:r>
            <w:r>
              <w:rPr>
                <w:rFonts w:ascii="TimesNewRoman" w:hAnsi="TimesNewRoman" w:eastAsia="TimesNewRoman"/>
                <w:b w:val="0"/>
                <w:i w:val="0"/>
                <w:color w:val="565656"/>
                <w:sz w:val="21"/>
              </w:rPr>
              <w:t>C</w:t>
            </w:r>
            <w:r>
              <w:rPr>
                <w:rFonts w:ascii="TimesNewRoman" w:hAnsi="TimesNewRoman" w:eastAsia="TimesNewRoman"/>
                <w:b w:val="0"/>
                <w:i w:val="0"/>
                <w:color w:val="565656"/>
                <w:sz w:val="14"/>
              </w:rPr>
              <w:t>44</w:t>
            </w:r>
          </w:p>
        </w:tc>
      </w:tr>
      <w:tr>
        <w:trPr>
          <w:trHeight w:hRule="exact" w:val="350"/>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3.200000000000273" w:val="single" w:color="#000000"/>
              <w:end w:sz="3.199999999999818" w:val="single" w:color="#000000"/>
              <w:bottom w:sz="4.0" w:val="single" w:color="#000000"/>
            </w:tcBorders>
            <w:tcMar>
              <w:start w:w="0" w:type="dxa"/>
              <w:end w:w="0" w:type="dxa"/>
            </w:tcMar>
          </w:tcPr>
          <w:p/>
        </w:tc>
        <w:tc>
          <w:tcPr>
            <w:tcW w:type="dxa" w:w="3096"/>
            <w:tcBorders>
              <w:start w:sz="3.199999999999818"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748" w:right="0" w:firstLine="0"/>
              <w:jc w:val="left"/>
            </w:pPr>
            <w:r>
              <w:rPr>
                <w:rFonts w:ascii="SimSun" w:hAnsi="SimSun" w:eastAsia="SimSun"/>
                <w:b w:val="0"/>
                <w:i w:val="0"/>
                <w:color w:val="565656"/>
                <w:sz w:val="21"/>
              </w:rPr>
              <w:t>盾构机非正常停机</w:t>
            </w:r>
            <w:r>
              <w:rPr>
                <w:rFonts w:ascii="TimesNewRoman" w:hAnsi="TimesNewRoman" w:eastAsia="TimesNewRoman"/>
                <w:b w:val="0"/>
                <w:i w:val="0"/>
                <w:color w:val="565656"/>
                <w:sz w:val="21"/>
              </w:rPr>
              <w:t>C</w:t>
            </w:r>
            <w:r>
              <w:rPr>
                <w:rFonts w:ascii="TimesNewRoman" w:hAnsi="TimesNewRoman" w:eastAsia="TimesNewRoman"/>
                <w:b w:val="0"/>
                <w:i w:val="0"/>
                <w:color w:val="565656"/>
                <w:sz w:val="14"/>
              </w:rPr>
              <w:t>45</w:t>
            </w:r>
          </w:p>
        </w:tc>
      </w:tr>
      <w:tr>
        <w:trPr>
          <w:trHeight w:hRule="exact" w:val="350"/>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4.0" w:val="single" w:color="#000000"/>
            </w:tcBorders>
            <w:tcMar>
              <w:start w:w="0" w:type="dxa"/>
              <w:end w:w="0" w:type="dxa"/>
            </w:tcMar>
          </w:tcPr>
          <w:p/>
        </w:tc>
        <w:tc>
          <w:tcPr>
            <w:tcW w:type="dxa" w:w="30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538" w:firstLine="0"/>
              <w:jc w:val="right"/>
            </w:pPr>
            <w:r>
              <w:rPr>
                <w:rFonts w:ascii="SimSun" w:hAnsi="SimSun" w:eastAsia="SimSun"/>
                <w:b w:val="0"/>
                <w:i w:val="0"/>
                <w:color w:val="565656"/>
                <w:sz w:val="21"/>
              </w:rPr>
              <w:t>排渣系统故障</w:t>
            </w:r>
            <w:r>
              <w:rPr>
                <w:rFonts w:ascii="TimesNewRoman" w:hAnsi="TimesNewRoman" w:eastAsia="TimesNewRoman"/>
                <w:b w:val="0"/>
                <w:i w:val="0"/>
                <w:color w:val="565656"/>
                <w:sz w:val="21"/>
              </w:rPr>
              <w:t>C</w:t>
            </w:r>
            <w:r>
              <w:rPr>
                <w:rFonts w:ascii="TimesNewRoman" w:hAnsi="TimesNewRoman" w:eastAsia="TimesNewRoman"/>
                <w:b w:val="0"/>
                <w:i w:val="0"/>
                <w:color w:val="565656"/>
                <w:sz w:val="14"/>
              </w:rPr>
              <w:t>46</w:t>
            </w:r>
          </w:p>
        </w:tc>
      </w:tr>
      <w:tr>
        <w:trPr>
          <w:trHeight w:hRule="exact" w:val="350"/>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0" w:right="572" w:firstLine="0"/>
              <w:jc w:val="right"/>
            </w:pPr>
            <w:r>
              <w:rPr>
                <w:rFonts w:ascii="SimSun" w:hAnsi="SimSun" w:eastAsia="SimSun"/>
                <w:b w:val="0"/>
                <w:i w:val="0"/>
                <w:color w:val="3E3E3E"/>
                <w:sz w:val="21"/>
              </w:rPr>
              <w:t>人员管理因素</w:t>
            </w:r>
            <w:r>
              <w:rPr>
                <w:rFonts w:ascii="TimesNewRoman" w:hAnsi="TimesNewRoman" w:eastAsia="TimesNewRoman"/>
                <w:b w:val="0"/>
                <w:i w:val="0"/>
                <w:color w:val="3E3E3E"/>
                <w:sz w:val="21"/>
              </w:rPr>
              <w:t>B</w:t>
            </w:r>
            <w:r>
              <w:rPr>
                <w:rFonts w:ascii="TimesNewRoman" w:hAnsi="TimesNewRoman" w:eastAsia="TimesNewRoman"/>
                <w:b w:val="0"/>
                <w:i w:val="0"/>
                <w:color w:val="3E3E3E"/>
                <w:sz w:val="14"/>
              </w:rPr>
              <w:t>5</w:t>
            </w:r>
          </w:p>
        </w:tc>
        <w:tc>
          <w:tcPr>
            <w:tcW w:type="dxa" w:w="30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642" w:right="0" w:firstLine="0"/>
              <w:jc w:val="left"/>
            </w:pPr>
            <w:r>
              <w:rPr>
                <w:rFonts w:ascii="SimSun" w:hAnsi="SimSun" w:eastAsia="SimSun"/>
                <w:b w:val="0"/>
                <w:i w:val="0"/>
                <w:color w:val="565656"/>
                <w:sz w:val="21"/>
              </w:rPr>
              <w:t>对安全重视程度不足</w:t>
            </w:r>
            <w:r>
              <w:rPr>
                <w:rFonts w:ascii="TimesNewRoman" w:hAnsi="TimesNewRoman" w:eastAsia="TimesNewRoman"/>
                <w:b w:val="0"/>
                <w:i w:val="0"/>
                <w:color w:val="565656"/>
                <w:sz w:val="21"/>
              </w:rPr>
              <w:t>C</w:t>
            </w:r>
            <w:r>
              <w:rPr>
                <w:rFonts w:ascii="TimesNewRoman" w:hAnsi="TimesNewRoman" w:eastAsia="TimesNewRoman"/>
                <w:b w:val="0"/>
                <w:i w:val="0"/>
                <w:color w:val="565656"/>
                <w:sz w:val="14"/>
              </w:rPr>
              <w:t>51</w:t>
            </w:r>
          </w:p>
        </w:tc>
      </w:tr>
      <w:tr>
        <w:trPr>
          <w:trHeight w:hRule="exact" w:val="352"/>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4.0" w:val="single" w:color="#000000"/>
            </w:tcBorders>
            <w:tcMar>
              <w:start w:w="0" w:type="dxa"/>
              <w:end w:w="0" w:type="dxa"/>
            </w:tcMar>
          </w:tcPr>
          <w:p/>
        </w:tc>
        <w:tc>
          <w:tcPr>
            <w:tcW w:type="dxa" w:w="30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748" w:right="0" w:firstLine="0"/>
              <w:jc w:val="left"/>
            </w:pPr>
            <w:r>
              <w:rPr>
                <w:rFonts w:ascii="SimSun" w:hAnsi="SimSun" w:eastAsia="SimSun"/>
                <w:b w:val="0"/>
                <w:i w:val="0"/>
                <w:color w:val="565656"/>
                <w:sz w:val="21"/>
              </w:rPr>
              <w:t>未按规范操作设备</w:t>
            </w:r>
            <w:r>
              <w:rPr>
                <w:rFonts w:ascii="TimesNewRoman" w:hAnsi="TimesNewRoman" w:eastAsia="TimesNewRoman"/>
                <w:b w:val="0"/>
                <w:i w:val="0"/>
                <w:color w:val="565656"/>
                <w:sz w:val="21"/>
              </w:rPr>
              <w:t>C</w:t>
            </w:r>
            <w:r>
              <w:rPr>
                <w:rFonts w:ascii="TimesNewRoman" w:hAnsi="TimesNewRoman" w:eastAsia="TimesNewRoman"/>
                <w:b w:val="0"/>
                <w:i w:val="0"/>
                <w:color w:val="565656"/>
                <w:sz w:val="14"/>
              </w:rPr>
              <w:t>52</w:t>
            </w:r>
          </w:p>
        </w:tc>
      </w:tr>
      <w:tr>
        <w:trPr>
          <w:trHeight w:hRule="exact" w:val="350"/>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3.2000000000007276" w:val="single" w:color="#000000"/>
            </w:tcBorders>
            <w:tcMar>
              <w:start w:w="0" w:type="dxa"/>
              <w:end w:w="0" w:type="dxa"/>
            </w:tcMar>
          </w:tcPr>
          <w:p/>
        </w:tc>
        <w:tc>
          <w:tcPr>
            <w:tcW w:type="dxa" w:w="3096"/>
            <w:tcBorders>
              <w:start w:sz="3.199999999999818" w:val="single" w:color="#000000"/>
              <w:top w:sz="4.0" w:val="single" w:color="#000000"/>
              <w:end w:sz="3.199999999999818" w:val="single" w:color="#000000"/>
              <w:bottom w:sz="3.2000000000007276" w:val="single" w:color="#000000"/>
            </w:tcBorders>
            <w:tcMar>
              <w:start w:w="0" w:type="dxa"/>
              <w:end w:w="0" w:type="dxa"/>
            </w:tcMar>
          </w:tcPr>
          <w:p>
            <w:pPr>
              <w:autoSpaceDN w:val="0"/>
              <w:autoSpaceDE w:val="0"/>
              <w:widowControl/>
              <w:spacing w:line="216" w:lineRule="auto" w:before="24" w:after="0"/>
              <w:ind w:left="0" w:right="538" w:firstLine="0"/>
              <w:jc w:val="right"/>
            </w:pPr>
            <w:r>
              <w:rPr>
                <w:rFonts w:ascii="SimSun" w:hAnsi="SimSun" w:eastAsia="SimSun"/>
                <w:b w:val="0"/>
                <w:i w:val="0"/>
                <w:color w:val="565656"/>
                <w:sz w:val="21"/>
              </w:rPr>
              <w:t>沟通能力不足</w:t>
            </w:r>
            <w:r>
              <w:rPr>
                <w:rFonts w:ascii="TimesNewRoman" w:hAnsi="TimesNewRoman" w:eastAsia="TimesNewRoman"/>
                <w:b w:val="0"/>
                <w:i w:val="0"/>
                <w:color w:val="565656"/>
                <w:sz w:val="21"/>
              </w:rPr>
              <w:t>C</w:t>
            </w:r>
            <w:r>
              <w:rPr>
                <w:rFonts w:ascii="TimesNewRoman" w:hAnsi="TimesNewRoman" w:eastAsia="TimesNewRoman"/>
                <w:b w:val="0"/>
                <w:i w:val="0"/>
                <w:color w:val="565656"/>
                <w:sz w:val="14"/>
              </w:rPr>
              <w:t>53</w:t>
            </w:r>
          </w:p>
        </w:tc>
      </w:tr>
      <w:tr>
        <w:trPr>
          <w:trHeight w:hRule="exact" w:val="350"/>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3.2000000000007276" w:val="single" w:color="#000000"/>
              <w:end w:sz="3.199999999999818" w:val="single" w:color="#000000"/>
              <w:bottom w:sz="4.0" w:val="single" w:color="#000000"/>
            </w:tcBorders>
            <w:tcMar>
              <w:start w:w="0" w:type="dxa"/>
              <w:end w:w="0" w:type="dxa"/>
            </w:tcMar>
          </w:tcPr>
          <w:p/>
        </w:tc>
        <w:tc>
          <w:tcPr>
            <w:tcW w:type="dxa" w:w="3096"/>
            <w:tcBorders>
              <w:start w:sz="3.199999999999818" w:val="single" w:color="#000000"/>
              <w:top w:sz="3.2000000000007276"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748" w:right="0" w:firstLine="0"/>
              <w:jc w:val="left"/>
            </w:pPr>
            <w:r>
              <w:rPr>
                <w:rFonts w:ascii="SimSun" w:hAnsi="SimSun" w:eastAsia="SimSun"/>
                <w:b w:val="0"/>
                <w:i w:val="0"/>
                <w:color w:val="565656"/>
                <w:sz w:val="21"/>
              </w:rPr>
              <w:t>无特种设备作业证</w:t>
            </w:r>
            <w:r>
              <w:rPr>
                <w:rFonts w:ascii="TimesNewRoman" w:hAnsi="TimesNewRoman" w:eastAsia="TimesNewRoman"/>
                <w:b w:val="0"/>
                <w:i w:val="0"/>
                <w:color w:val="565656"/>
                <w:sz w:val="21"/>
              </w:rPr>
              <w:t>C</w:t>
            </w:r>
            <w:r>
              <w:rPr>
                <w:rFonts w:ascii="TimesNewRoman" w:hAnsi="TimesNewRoman" w:eastAsia="TimesNewRoman"/>
                <w:b w:val="0"/>
                <w:i w:val="0"/>
                <w:color w:val="565656"/>
                <w:sz w:val="14"/>
              </w:rPr>
              <w:t>54</w:t>
            </w:r>
          </w:p>
        </w:tc>
      </w:tr>
      <w:tr>
        <w:trPr>
          <w:trHeight w:hRule="exact" w:val="350"/>
        </w:trPr>
        <w:tc>
          <w:tcPr>
            <w:tcW w:type="dxa" w:w="3400"/>
            <w:vMerge/>
            <w:tcBorders>
              <w:start w:sz="4.0" w:val="single" w:color="#000000"/>
              <w:top w:sz="4.0" w:val="single" w:color="#000000"/>
              <w:end w:sz="4.0" w:val="single" w:color="#000000"/>
              <w:bottom w:sz="4.0" w:val="single" w:color="#000000"/>
            </w:tcBorders>
          </w:tcPr>
          <w:p/>
        </w:tc>
        <w:tc>
          <w:tcPr>
            <w:tcW w:type="dxa" w:w="3096"/>
            <w:tcBorders>
              <w:start w:sz="4.0" w:val="single" w:color="#000000"/>
              <w:top w:sz="4.0" w:val="single" w:color="#000000"/>
              <w:end w:sz="3.199999999999818" w:val="single" w:color="#000000"/>
              <w:bottom w:sz="4.0" w:val="single" w:color="#000000"/>
            </w:tcBorders>
            <w:tcMar>
              <w:start w:w="0" w:type="dxa"/>
              <w:end w:w="0" w:type="dxa"/>
            </w:tcMar>
          </w:tcPr>
          <w:p/>
        </w:tc>
        <w:tc>
          <w:tcPr>
            <w:tcW w:type="dxa" w:w="30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8" w:lineRule="auto" w:before="24" w:after="0"/>
              <w:ind w:left="748" w:right="0" w:firstLine="0"/>
              <w:jc w:val="left"/>
            </w:pPr>
            <w:r>
              <w:rPr>
                <w:rFonts w:ascii="SimSun" w:hAnsi="SimSun" w:eastAsia="SimSun"/>
                <w:b w:val="0"/>
                <w:i w:val="0"/>
                <w:color w:val="565656"/>
                <w:sz w:val="21"/>
              </w:rPr>
              <w:t>未安全教育和培训</w:t>
            </w:r>
            <w:r>
              <w:rPr>
                <w:rFonts w:ascii="TimesNewRoman" w:hAnsi="TimesNewRoman" w:eastAsia="TimesNewRoman"/>
                <w:b w:val="0"/>
                <w:i w:val="0"/>
                <w:color w:val="565656"/>
                <w:sz w:val="21"/>
              </w:rPr>
              <w:t>C</w:t>
            </w:r>
            <w:r>
              <w:rPr>
                <w:rFonts w:ascii="TimesNewRoman" w:hAnsi="TimesNewRoman" w:eastAsia="TimesNewRoman"/>
                <w:b w:val="0"/>
                <w:i w:val="0"/>
                <w:color w:val="565656"/>
                <w:sz w:val="14"/>
              </w:rPr>
              <w:t>55</w:t>
            </w:r>
          </w:p>
        </w:tc>
      </w:tr>
    </w:tbl>
    <w:p>
      <w:pPr>
        <w:autoSpaceDN w:val="0"/>
        <w:autoSpaceDE w:val="0"/>
        <w:widowControl/>
        <w:spacing w:line="230" w:lineRule="auto" w:before="3964" w:after="0"/>
        <w:ind w:left="0" w:right="4532" w:firstLine="0"/>
        <w:jc w:val="right"/>
      </w:pPr>
      <w:r>
        <w:rPr>
          <w:rFonts w:ascii="TimesNewRoman" w:hAnsi="TimesNewRoman" w:eastAsia="TimesNewRoman"/>
          <w:b w:val="0"/>
          <w:i w:val="0"/>
          <w:color w:val="000000"/>
          <w:sz w:val="18"/>
        </w:rPr>
        <w:t xml:space="preserve">71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54" name="Picture 45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5" name="Picture 45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56" w:firstLine="0"/>
        <w:jc w:val="right"/>
      </w:pPr>
      <w:r>
        <w:rPr>
          <w:rFonts w:ascii="SimSun" w:hAnsi="SimSun" w:eastAsia="SimSun"/>
          <w:b w:val="0"/>
          <w:i w:val="0"/>
          <w:color w:val="000000"/>
          <w:sz w:val="21"/>
        </w:rPr>
        <w:t>大连交通大学专业硕士学位论文</w:t>
      </w:r>
    </w:p>
    <w:p>
      <w:pPr>
        <w:autoSpaceDN w:val="0"/>
        <w:autoSpaceDE w:val="0"/>
        <w:widowControl/>
        <w:spacing w:line="206" w:lineRule="auto" w:before="732" w:after="0"/>
        <w:ind w:left="0" w:right="3504"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B2 </w:t>
      </w:r>
      <w:r>
        <w:rPr>
          <w:rFonts w:ascii="SimSun" w:hAnsi="SimSun" w:eastAsia="SimSun"/>
          <w:b w:val="0"/>
          <w:i w:val="0"/>
          <w:color w:val="000000"/>
          <w:sz w:val="21"/>
        </w:rPr>
        <w:t>一级指标</w:t>
      </w:r>
      <w:r>
        <w:rPr>
          <w:rFonts w:ascii="TimesNewRoman" w:hAnsi="TimesNewRoman" w:eastAsia="TimesNewRoman"/>
          <w:b w:val="0"/>
          <w:i w:val="0"/>
          <w:color w:val="000000"/>
          <w:sz w:val="21"/>
        </w:rPr>
        <w:t>B</w:t>
      </w:r>
      <w:r>
        <w:rPr>
          <w:rFonts w:ascii="SimSun" w:hAnsi="SimSun" w:eastAsia="SimSun"/>
          <w:b w:val="0"/>
          <w:i w:val="0"/>
          <w:color w:val="000000"/>
          <w:sz w:val="21"/>
        </w:rPr>
        <w:t xml:space="preserve"> 评价表</w:t>
      </w:r>
    </w:p>
    <w:p>
      <w:pPr>
        <w:autoSpaceDN w:val="0"/>
        <w:autoSpaceDE w:val="0"/>
        <w:widowControl/>
        <w:spacing w:line="230" w:lineRule="auto" w:before="92" w:after="64"/>
        <w:ind w:left="0" w:right="2816" w:firstLine="0"/>
        <w:jc w:val="right"/>
      </w:pPr>
      <w:r>
        <w:rPr>
          <w:rFonts w:ascii="TimesNewRoman" w:hAnsi="TimesNewRoman" w:eastAsia="TimesNewRoman"/>
          <w:b w:val="0"/>
          <w:i w:val="0"/>
          <w:color w:val="000000"/>
          <w:sz w:val="21"/>
        </w:rPr>
        <w:t xml:space="preserve">Table B2 Grade 1 index B evaluation table </w:t>
      </w:r>
    </w:p>
    <w:tbl>
      <w:tblPr>
        <w:tblW w:type="auto" w:w="0"/>
        <w:tblLayout w:type="fixed"/>
        <w:tblLook w:firstColumn="1" w:firstRow="1" w:lastColumn="0" w:lastRow="0" w:noHBand="0" w:noVBand="1" w:val="04A0"/>
        <w:tblInd w:w="890.0" w:type="dxa"/>
      </w:tblPr>
      <w:tblGrid>
        <w:gridCol w:w="1020"/>
        <w:gridCol w:w="1020"/>
        <w:gridCol w:w="1020"/>
        <w:gridCol w:w="1020"/>
        <w:gridCol w:w="1020"/>
        <w:gridCol w:w="1020"/>
        <w:gridCol w:w="1020"/>
        <w:gridCol w:w="1020"/>
        <w:gridCol w:w="1020"/>
        <w:gridCol w:w="1020"/>
      </w:tblGrid>
      <w:tr>
        <w:trPr>
          <w:trHeight w:hRule="exact" w:val="350"/>
        </w:trPr>
        <w:tc>
          <w:tcPr>
            <w:tcW w:type="dxa" w:w="928"/>
            <w:vMerge w:val="restart"/>
            <w:tcBorders>
              <w:start w:sz="4.0" w:val="single" w:color="#000000"/>
              <w:top w:sz="3.2000000000000455"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auto" w:before="330" w:after="0"/>
              <w:ind w:left="0" w:right="0" w:firstLine="0"/>
              <w:jc w:val="center"/>
            </w:pPr>
            <w:r>
              <w:rPr>
                <w:rFonts w:ascii="SimSun" w:hAnsi="SimSun" w:eastAsia="SimSun"/>
                <w:b w:val="0"/>
                <w:i w:val="0"/>
                <w:color w:val="000000"/>
                <w:sz w:val="21"/>
              </w:rPr>
              <w:t>指标</w:t>
            </w:r>
            <w:r>
              <w:rPr>
                <w:rFonts w:ascii="TimesNewRoman" w:hAnsi="TimesNewRoman" w:eastAsia="TimesNewRoman"/>
                <w:b w:val="0"/>
                <w:i w:val="0"/>
                <w:color w:val="000000"/>
                <w:sz w:val="21"/>
              </w:rPr>
              <w:t xml:space="preserve">B </w:t>
            </w:r>
          </w:p>
        </w:tc>
        <w:tc>
          <w:tcPr>
            <w:tcW w:type="dxa" w:w="8358"/>
            <w:gridSpan w:val="9"/>
            <w:tcBorders>
              <w:start w:sz="3.199999999999932"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参照表二标度表在相应栏写入判断数值（两两对比相对重要程度）</w:t>
            </w:r>
          </w:p>
        </w:tc>
      </w:tr>
      <w:tr>
        <w:trPr>
          <w:trHeight w:hRule="exact" w:val="310"/>
        </w:trPr>
        <w:tc>
          <w:tcPr>
            <w:tcW w:type="dxa" w:w="1020"/>
            <w:vMerge/>
            <w:tcBorders>
              <w:start w:sz="4.0" w:val="single" w:color="#000000"/>
              <w:top w:sz="3.2000000000000455" w:val="single" w:color="#000000"/>
              <w:end w:sz="3.199999999999932" w:val="single" w:color="#000000"/>
              <w:bottom w:sz="4.0" w:val="single" w:color="#000000"/>
            </w:tcBorders>
          </w:tcPr>
          <w:p/>
        </w:tc>
        <w:tc>
          <w:tcPr>
            <w:tcW w:type="dxa" w:w="928"/>
            <w:vMerge w:val="restart"/>
            <w:tcBorders>
              <w:start w:sz="3.199999999999932"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3" w:lineRule="auto" w:before="156" w:after="0"/>
              <w:ind w:left="0" w:right="0" w:firstLine="0"/>
              <w:jc w:val="center"/>
            </w:pPr>
            <w:r>
              <w:rPr>
                <w:rFonts w:ascii="TimesNewRoman" w:hAnsi="TimesNewRoman" w:eastAsia="TimesNewRoman"/>
                <w:b w:val="0"/>
                <w:i w:val="0"/>
                <w:color w:val="000000"/>
                <w:sz w:val="21"/>
              </w:rPr>
              <w:t xml:space="preserve">1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2 </w:t>
            </w: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3 </w:t>
            </w: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4 </w:t>
            </w: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5 </w:t>
            </w:r>
          </w:p>
        </w:tc>
        <w:tc>
          <w:tcPr>
            <w:tcW w:type="dxa" w:w="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6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7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8 </w:t>
            </w: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9 </w:t>
            </w:r>
          </w:p>
        </w:tc>
      </w:tr>
      <w:tr>
        <w:trPr>
          <w:trHeight w:hRule="exact" w:val="314"/>
        </w:trPr>
        <w:tc>
          <w:tcPr>
            <w:tcW w:type="dxa" w:w="1020"/>
            <w:vMerge/>
            <w:tcBorders>
              <w:start w:sz="4.0" w:val="single" w:color="#000000"/>
              <w:top w:sz="3.2000000000000455" w:val="single" w:color="#000000"/>
              <w:end w:sz="3.199999999999932" w:val="single" w:color="#000000"/>
              <w:bottom w:sz="4.0" w:val="single" w:color="#000000"/>
            </w:tcBorders>
          </w:tcPr>
          <w:p/>
        </w:tc>
        <w:tc>
          <w:tcPr>
            <w:tcW w:type="dxa" w:w="1020"/>
            <w:vMerge/>
            <w:tcBorders>
              <w:start w:sz="3.199999999999932" w:val="single" w:color="#000000"/>
              <w:top w:sz="4.0" w:val="single" w:color="#000000"/>
              <w:end w:sz="4.0" w:val="single" w:color="#000000"/>
              <w:bottom w:sz="4.0" w:val="single" w:color="#000000"/>
            </w:tcBorders>
          </w:tcP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1/2 </w:t>
            </w: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1/3 </w:t>
            </w: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1/4 </w:t>
            </w: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1/5 </w:t>
            </w:r>
          </w:p>
        </w:tc>
        <w:tc>
          <w:tcPr>
            <w:tcW w:type="dxa" w:w="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1/6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1/7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1/8 </w:t>
            </w: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1/9 </w:t>
            </w: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3E3E3E"/>
                <w:sz w:val="21"/>
              </w:rPr>
              <w:t>B</w:t>
            </w:r>
            <w:r>
              <w:rPr>
                <w:rFonts w:ascii="TimesNewRoman" w:hAnsi="TimesNewRoman" w:eastAsia="TimesNewRoman"/>
                <w:b w:val="0"/>
                <w:i w:val="0"/>
                <w:color w:val="3E3E3E"/>
                <w:sz w:val="14"/>
              </w:rPr>
              <w:t>1</w:t>
            </w:r>
            <w:r>
              <w:rPr>
                <w:rFonts w:ascii="TimesNewRoman" w:hAnsi="TimesNewRoman" w:eastAsia="TimesNewRoman"/>
                <w:b w:val="0"/>
                <w:i w:val="0"/>
                <w:color w:val="3E3E3E"/>
                <w:sz w:val="21"/>
              </w:rPr>
              <w:t>-B</w:t>
            </w:r>
            <w:r>
              <w:rPr>
                <w:rFonts w:ascii="TimesNewRoman" w:hAnsi="TimesNewRoman" w:eastAsia="TimesNewRoman"/>
                <w:b w:val="0"/>
                <w:i w:val="0"/>
                <w:color w:val="3E3E3E"/>
                <w:sz w:val="14"/>
              </w:rPr>
              <w:t>2</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3E3E3E"/>
                <w:sz w:val="21"/>
              </w:rPr>
              <w:t>B</w:t>
            </w:r>
            <w:r>
              <w:rPr>
                <w:rFonts w:ascii="TimesNewRoman" w:hAnsi="TimesNewRoman" w:eastAsia="TimesNewRoman"/>
                <w:b w:val="0"/>
                <w:i w:val="0"/>
                <w:color w:val="3E3E3E"/>
                <w:sz w:val="14"/>
              </w:rPr>
              <w:t>1</w:t>
            </w:r>
            <w:r>
              <w:rPr>
                <w:rFonts w:ascii="TimesNewRoman" w:hAnsi="TimesNewRoman" w:eastAsia="TimesNewRoman"/>
                <w:b w:val="0"/>
                <w:i w:val="0"/>
                <w:color w:val="3E3E3E"/>
                <w:sz w:val="21"/>
              </w:rPr>
              <w:t>-B</w:t>
            </w:r>
            <w:r>
              <w:rPr>
                <w:rFonts w:ascii="TimesNewRoman" w:hAnsi="TimesNewRoman" w:eastAsia="TimesNewRoman"/>
                <w:b w:val="0"/>
                <w:i w:val="0"/>
                <w:color w:val="3E3E3E"/>
                <w:sz w:val="14"/>
              </w:rPr>
              <w:t>3</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0"/>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6" w:after="0"/>
              <w:ind w:left="0" w:right="0" w:firstLine="0"/>
              <w:jc w:val="center"/>
            </w:pPr>
            <w:r>
              <w:rPr>
                <w:rFonts w:ascii="TimesNewRoman" w:hAnsi="TimesNewRoman" w:eastAsia="TimesNewRoman"/>
                <w:b w:val="0"/>
                <w:i w:val="0"/>
                <w:color w:val="3E3E3E"/>
                <w:sz w:val="21"/>
              </w:rPr>
              <w:t>B</w:t>
            </w:r>
            <w:r>
              <w:rPr>
                <w:rFonts w:ascii="TimesNewRoman" w:hAnsi="TimesNewRoman" w:eastAsia="TimesNewRoman"/>
                <w:b w:val="0"/>
                <w:i w:val="0"/>
                <w:color w:val="3E3E3E"/>
                <w:sz w:val="14"/>
              </w:rPr>
              <w:t>1</w:t>
            </w:r>
            <w:r>
              <w:rPr>
                <w:rFonts w:ascii="TimesNewRoman" w:hAnsi="TimesNewRoman" w:eastAsia="TimesNewRoman"/>
                <w:b w:val="0"/>
                <w:i w:val="0"/>
                <w:color w:val="3E3E3E"/>
                <w:sz w:val="21"/>
              </w:rPr>
              <w:t>-B</w:t>
            </w:r>
            <w:r>
              <w:rPr>
                <w:rFonts w:ascii="TimesNewRoman" w:hAnsi="TimesNewRoman" w:eastAsia="TimesNewRoman"/>
                <w:b w:val="0"/>
                <w:i w:val="0"/>
                <w:color w:val="3E3E3E"/>
                <w:sz w:val="14"/>
              </w:rPr>
              <w:t>4</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3E3E3E"/>
                <w:sz w:val="21"/>
              </w:rPr>
              <w:t>B</w:t>
            </w:r>
            <w:r>
              <w:rPr>
                <w:rFonts w:ascii="TimesNewRoman" w:hAnsi="TimesNewRoman" w:eastAsia="TimesNewRoman"/>
                <w:b w:val="0"/>
                <w:i w:val="0"/>
                <w:color w:val="3E3E3E"/>
                <w:sz w:val="14"/>
              </w:rPr>
              <w:t>1</w:t>
            </w:r>
            <w:r>
              <w:rPr>
                <w:rFonts w:ascii="TimesNewRoman" w:hAnsi="TimesNewRoman" w:eastAsia="TimesNewRoman"/>
                <w:b w:val="0"/>
                <w:i w:val="0"/>
                <w:color w:val="3E3E3E"/>
                <w:sz w:val="21"/>
              </w:rPr>
              <w:t>-B</w:t>
            </w:r>
            <w:r>
              <w:rPr>
                <w:rFonts w:ascii="TimesNewRoman" w:hAnsi="TimesNewRoman" w:eastAsia="TimesNewRoman"/>
                <w:b w:val="0"/>
                <w:i w:val="0"/>
                <w:color w:val="3E3E3E"/>
                <w:sz w:val="14"/>
              </w:rPr>
              <w:t>5</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4"/>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10" w:after="0"/>
              <w:ind w:left="0" w:right="0" w:firstLine="0"/>
              <w:jc w:val="center"/>
            </w:pPr>
            <w:r>
              <w:rPr>
                <w:rFonts w:ascii="TimesNewRoman" w:hAnsi="TimesNewRoman" w:eastAsia="TimesNewRoman"/>
                <w:b w:val="0"/>
                <w:i w:val="0"/>
                <w:color w:val="3E3E3E"/>
                <w:sz w:val="21"/>
              </w:rPr>
              <w:t>B</w:t>
            </w:r>
            <w:r>
              <w:rPr>
                <w:rFonts w:ascii="TimesNewRoman" w:hAnsi="TimesNewRoman" w:eastAsia="TimesNewRoman"/>
                <w:b w:val="0"/>
                <w:i w:val="0"/>
                <w:color w:val="3E3E3E"/>
                <w:sz w:val="14"/>
              </w:rPr>
              <w:t>2</w:t>
            </w:r>
            <w:r>
              <w:rPr>
                <w:rFonts w:ascii="TimesNewRoman" w:hAnsi="TimesNewRoman" w:eastAsia="TimesNewRoman"/>
                <w:b w:val="0"/>
                <w:i w:val="0"/>
                <w:color w:val="3E3E3E"/>
                <w:sz w:val="21"/>
              </w:rPr>
              <w:t>-B</w:t>
            </w:r>
            <w:r>
              <w:rPr>
                <w:rFonts w:ascii="TimesNewRoman" w:hAnsi="TimesNewRoman" w:eastAsia="TimesNewRoman"/>
                <w:b w:val="0"/>
                <w:i w:val="0"/>
                <w:color w:val="3E3E3E"/>
                <w:sz w:val="14"/>
              </w:rPr>
              <w:t>3</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0"/>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6" w:after="0"/>
              <w:ind w:left="0" w:right="0" w:firstLine="0"/>
              <w:jc w:val="center"/>
            </w:pPr>
            <w:r>
              <w:rPr>
                <w:rFonts w:ascii="TimesNewRoman" w:hAnsi="TimesNewRoman" w:eastAsia="TimesNewRoman"/>
                <w:b w:val="0"/>
                <w:i w:val="0"/>
                <w:color w:val="3E3E3E"/>
                <w:sz w:val="21"/>
              </w:rPr>
              <w:t>B</w:t>
            </w:r>
            <w:r>
              <w:rPr>
                <w:rFonts w:ascii="TimesNewRoman" w:hAnsi="TimesNewRoman" w:eastAsia="TimesNewRoman"/>
                <w:b w:val="0"/>
                <w:i w:val="0"/>
                <w:color w:val="3E3E3E"/>
                <w:sz w:val="14"/>
              </w:rPr>
              <w:t>2</w:t>
            </w:r>
            <w:r>
              <w:rPr>
                <w:rFonts w:ascii="TimesNewRoman" w:hAnsi="TimesNewRoman" w:eastAsia="TimesNewRoman"/>
                <w:b w:val="0"/>
                <w:i w:val="0"/>
                <w:color w:val="3E3E3E"/>
                <w:sz w:val="21"/>
              </w:rPr>
              <w:t>-B</w:t>
            </w:r>
            <w:r>
              <w:rPr>
                <w:rFonts w:ascii="TimesNewRoman" w:hAnsi="TimesNewRoman" w:eastAsia="TimesNewRoman"/>
                <w:b w:val="0"/>
                <w:i w:val="0"/>
                <w:color w:val="3E3E3E"/>
                <w:sz w:val="14"/>
              </w:rPr>
              <w:t>4</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2"/>
        </w:trPr>
        <w:tc>
          <w:tcPr>
            <w:tcW w:type="dxa" w:w="928"/>
            <w:tcBorders>
              <w:start w:sz="4.0" w:val="single" w:color="#000000"/>
              <w:top w:sz="4.0" w:val="single" w:color="#000000"/>
              <w:end w:sz="3.199999999999932" w:val="single" w:color="#000000"/>
              <w:bottom w:sz="3.199999999999818"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3E3E3E"/>
                <w:sz w:val="21"/>
              </w:rPr>
              <w:t>B</w:t>
            </w:r>
            <w:r>
              <w:rPr>
                <w:rFonts w:ascii="TimesNewRoman" w:hAnsi="TimesNewRoman" w:eastAsia="TimesNewRoman"/>
                <w:b w:val="0"/>
                <w:i w:val="0"/>
                <w:color w:val="3E3E3E"/>
                <w:sz w:val="14"/>
              </w:rPr>
              <w:t>2</w:t>
            </w:r>
            <w:r>
              <w:rPr>
                <w:rFonts w:ascii="TimesNewRoman" w:hAnsi="TimesNewRoman" w:eastAsia="TimesNewRoman"/>
                <w:b w:val="0"/>
                <w:i w:val="0"/>
                <w:color w:val="3E3E3E"/>
                <w:sz w:val="21"/>
              </w:rPr>
              <w:t>-B</w:t>
            </w:r>
            <w:r>
              <w:rPr>
                <w:rFonts w:ascii="TimesNewRoman" w:hAnsi="TimesNewRoman" w:eastAsia="TimesNewRoman"/>
                <w:b w:val="0"/>
                <w:i w:val="0"/>
                <w:color w:val="3E3E3E"/>
                <w:sz w:val="14"/>
              </w:rPr>
              <w:t>5</w:t>
            </w:r>
          </w:p>
        </w:tc>
        <w:tc>
          <w:tcPr>
            <w:tcW w:type="dxa" w:w="928"/>
            <w:tcBorders>
              <w:start w:sz="3.199999999999932" w:val="single" w:color="#000000"/>
              <w:top w:sz="4.0" w:val="single" w:color="#000000"/>
              <w:end w:sz="4.0" w:val="single" w:color="#000000"/>
              <w:bottom w:sz="3.199999999999818" w:val="single" w:color="#000000"/>
            </w:tcBorders>
            <w:tcMar>
              <w:start w:w="0" w:type="dxa"/>
              <w:end w:w="0" w:type="dxa"/>
            </w:tcMar>
          </w:tcPr>
          <w:p/>
        </w:tc>
        <w:tc>
          <w:tcPr>
            <w:tcW w:type="dxa" w:w="930"/>
            <w:tcBorders>
              <w:start w:sz="4.0" w:val="single" w:color="#000000"/>
              <w:top w:sz="4.0" w:val="single" w:color="#000000"/>
              <w:end w:sz="4.0" w:val="single" w:color="#000000"/>
              <w:bottom w:sz="3.199999999999818" w:val="single" w:color="#000000"/>
            </w:tcBorders>
            <w:tcMar>
              <w:start w:w="0" w:type="dxa"/>
              <w:end w:w="0" w:type="dxa"/>
            </w:tcMar>
          </w:tcPr>
          <w:p/>
        </w:tc>
        <w:tc>
          <w:tcPr>
            <w:tcW w:type="dxa" w:w="926"/>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3.199999999999818" w:val="single" w:color="#000000"/>
            </w:tcBorders>
            <w:tcMar>
              <w:start w:w="0" w:type="dxa"/>
              <w:end w:w="0" w:type="dxa"/>
            </w:tcMar>
          </w:tcPr>
          <w:p/>
        </w:tc>
        <w:tc>
          <w:tcPr>
            <w:tcW w:type="dxa" w:w="930"/>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926"/>
            <w:tcBorders>
              <w:start w:sz="4.0" w:val="single" w:color="#000000"/>
              <w:top w:sz="4.0" w:val="single" w:color="#000000"/>
              <w:end w:sz="4.0" w:val="single" w:color="#000000"/>
              <w:bottom w:sz="3.199999999999818" w:val="single" w:color="#000000"/>
            </w:tcBorders>
            <w:tcMar>
              <w:start w:w="0" w:type="dxa"/>
              <w:end w:w="0" w:type="dxa"/>
            </w:tcMar>
          </w:tcPr>
          <w:p/>
        </w:tc>
        <w:tc>
          <w:tcPr>
            <w:tcW w:type="dxa" w:w="930"/>
            <w:tcBorders>
              <w:start w:sz="4.0" w:val="single" w:color="#000000"/>
              <w:top w:sz="4.0" w:val="single" w:color="#000000"/>
              <w:end w:sz="4.0" w:val="single" w:color="#000000"/>
              <w:bottom w:sz="3.199999999999818" w:val="single" w:color="#000000"/>
            </w:tcBorders>
            <w:tcMar>
              <w:start w:w="0" w:type="dxa"/>
              <w:end w:w="0" w:type="dxa"/>
            </w:tcMar>
          </w:tcPr>
          <w:p/>
        </w:tc>
        <w:tc>
          <w:tcPr>
            <w:tcW w:type="dxa" w:w="930"/>
            <w:tcBorders>
              <w:start w:sz="4.0" w:val="single" w:color="#000000"/>
              <w:top w:sz="4.0" w:val="single" w:color="#000000"/>
              <w:end w:sz="4.0" w:val="single" w:color="#000000"/>
              <w:bottom w:sz="3.199999999999818" w:val="single" w:color="#000000"/>
            </w:tcBorders>
            <w:tcMar>
              <w:start w:w="0" w:type="dxa"/>
              <w:end w:w="0" w:type="dxa"/>
            </w:tcMar>
          </w:tcPr>
          <w:p/>
        </w:tc>
        <w:tc>
          <w:tcPr>
            <w:tcW w:type="dxa" w:w="928"/>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312"/>
        </w:trPr>
        <w:tc>
          <w:tcPr>
            <w:tcW w:type="dxa" w:w="928"/>
            <w:tcBorders>
              <w:start w:sz="4.0" w:val="single" w:color="#000000"/>
              <w:top w:sz="3.199999999999818" w:val="single" w:color="#000000"/>
              <w:end w:sz="3.199999999999932"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B</w:t>
            </w:r>
            <w:r>
              <w:rPr>
                <w:rFonts w:ascii="TimesNewRoman" w:hAnsi="TimesNewRoman" w:eastAsia="TimesNewRoman"/>
                <w:b w:val="0"/>
                <w:i w:val="0"/>
                <w:color w:val="3E3E3E"/>
                <w:sz w:val="14"/>
              </w:rPr>
              <w:t>3</w:t>
            </w:r>
            <w:r>
              <w:rPr>
                <w:rFonts w:ascii="TimesNewRoman" w:hAnsi="TimesNewRoman" w:eastAsia="TimesNewRoman"/>
                <w:b w:val="0"/>
                <w:i w:val="0"/>
                <w:color w:val="3E3E3E"/>
                <w:sz w:val="21"/>
              </w:rPr>
              <w:t>-B</w:t>
            </w:r>
            <w:r>
              <w:rPr>
                <w:rFonts w:ascii="TimesNewRoman" w:hAnsi="TimesNewRoman" w:eastAsia="TimesNewRoman"/>
                <w:b w:val="0"/>
                <w:i w:val="0"/>
                <w:color w:val="3E3E3E"/>
                <w:sz w:val="14"/>
              </w:rPr>
              <w:t>4</w:t>
            </w:r>
          </w:p>
        </w:tc>
        <w:tc>
          <w:tcPr>
            <w:tcW w:type="dxa" w:w="928"/>
            <w:tcBorders>
              <w:start w:sz="3.199999999999932"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26"/>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930"/>
            <w:tcBorders>
              <w:start w:sz="3.2000000000000455" w:val="single" w:color="#000000"/>
              <w:top w:sz="3.199999999999818" w:val="single" w:color="#000000"/>
              <w:end w:sz="3.200000000000273" w:val="single" w:color="#000000"/>
              <w:bottom w:sz="3.199999999999818" w:val="single" w:color="#000000"/>
            </w:tcBorders>
            <w:tcMar>
              <w:start w:w="0" w:type="dxa"/>
              <w:end w:w="0" w:type="dxa"/>
            </w:tcMar>
          </w:tcPr>
          <w:p/>
        </w:tc>
        <w:tc>
          <w:tcPr>
            <w:tcW w:type="dxa" w:w="930"/>
            <w:tcBorders>
              <w:start w:sz="3.200000000000273" w:val="single" w:color="#000000"/>
              <w:top w:sz="3.199999999999818" w:val="single" w:color="#000000"/>
              <w:end w:sz="4.0" w:val="single" w:color="#000000"/>
              <w:bottom w:sz="3.199999999999818" w:val="single" w:color="#000000"/>
            </w:tcBorders>
            <w:tcMar>
              <w:start w:w="0" w:type="dxa"/>
              <w:end w:w="0" w:type="dxa"/>
            </w:tcMar>
          </w:tcPr>
          <w:p/>
        </w:tc>
        <w:tc>
          <w:tcPr>
            <w:tcW w:type="dxa" w:w="92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28"/>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r>
        <w:trPr>
          <w:trHeight w:hRule="exact" w:val="312"/>
        </w:trPr>
        <w:tc>
          <w:tcPr>
            <w:tcW w:type="dxa" w:w="928"/>
            <w:tcBorders>
              <w:start w:sz="4.0" w:val="single" w:color="#000000"/>
              <w:top w:sz="3.199999999999818" w:val="single" w:color="#000000"/>
              <w:end w:sz="3.199999999999932" w:val="single" w:color="#000000"/>
              <w:bottom w:sz="3.200000000000273"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B</w:t>
            </w:r>
            <w:r>
              <w:rPr>
                <w:rFonts w:ascii="TimesNewRoman" w:hAnsi="TimesNewRoman" w:eastAsia="TimesNewRoman"/>
                <w:b w:val="0"/>
                <w:i w:val="0"/>
                <w:color w:val="3E3E3E"/>
                <w:sz w:val="14"/>
              </w:rPr>
              <w:t>3</w:t>
            </w:r>
            <w:r>
              <w:rPr>
                <w:rFonts w:ascii="TimesNewRoman" w:hAnsi="TimesNewRoman" w:eastAsia="TimesNewRoman"/>
                <w:b w:val="0"/>
                <w:i w:val="0"/>
                <w:color w:val="3E3E3E"/>
                <w:sz w:val="21"/>
              </w:rPr>
              <w:t>-B</w:t>
            </w:r>
            <w:r>
              <w:rPr>
                <w:rFonts w:ascii="TimesNewRoman" w:hAnsi="TimesNewRoman" w:eastAsia="TimesNewRoman"/>
                <w:b w:val="0"/>
                <w:i w:val="0"/>
                <w:color w:val="3E3E3E"/>
                <w:sz w:val="14"/>
              </w:rPr>
              <w:t>5</w:t>
            </w:r>
          </w:p>
        </w:tc>
        <w:tc>
          <w:tcPr>
            <w:tcW w:type="dxa" w:w="928"/>
            <w:tcBorders>
              <w:start w:sz="3.199999999999932" w:val="single" w:color="#000000"/>
              <w:top w:sz="3.199999999999818" w:val="single" w:color="#000000"/>
              <w:end w:sz="4.0" w:val="single" w:color="#000000"/>
              <w:bottom w:sz="3.200000000000273" w:val="single" w:color="#000000"/>
            </w:tcBorders>
            <w:tcMar>
              <w:start w:w="0" w:type="dxa"/>
              <w:end w:w="0" w:type="dxa"/>
            </w:tcMar>
          </w:tcPr>
          <w:p/>
        </w:tc>
        <w:tc>
          <w:tcPr>
            <w:tcW w:type="dxa" w:w="93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26"/>
            <w:tcBorders>
              <w:start w:sz="4.0" w:val="single" w:color="#000000"/>
              <w:top w:sz="3.199999999999818" w:val="single" w:color="#000000"/>
              <w:end w:sz="3.2000000000000455" w:val="single" w:color="#000000"/>
              <w:bottom w:sz="3.200000000000273" w:val="single" w:color="#000000"/>
            </w:tcBorders>
            <w:tcMar>
              <w:start w:w="0" w:type="dxa"/>
              <w:end w:w="0" w:type="dxa"/>
            </w:tcMar>
          </w:tcPr>
          <w:p/>
        </w:tc>
        <w:tc>
          <w:tcPr>
            <w:tcW w:type="dxa" w:w="930"/>
            <w:tcBorders>
              <w:start w:sz="3.2000000000000455" w:val="single" w:color="#000000"/>
              <w:top w:sz="3.199999999999818" w:val="single" w:color="#000000"/>
              <w:end w:sz="3.200000000000273" w:val="single" w:color="#000000"/>
              <w:bottom w:sz="3.200000000000273" w:val="single" w:color="#000000"/>
            </w:tcBorders>
            <w:tcMar>
              <w:start w:w="0" w:type="dxa"/>
              <w:end w:w="0" w:type="dxa"/>
            </w:tcMar>
          </w:tcPr>
          <w:p/>
        </w:tc>
        <w:tc>
          <w:tcPr>
            <w:tcW w:type="dxa" w:w="930"/>
            <w:tcBorders>
              <w:start w:sz="3.200000000000273" w:val="single" w:color="#000000"/>
              <w:top w:sz="3.199999999999818" w:val="single" w:color="#000000"/>
              <w:end w:sz="4.0" w:val="single" w:color="#000000"/>
              <w:bottom w:sz="3.200000000000273" w:val="single" w:color="#000000"/>
            </w:tcBorders>
            <w:tcMar>
              <w:start w:w="0" w:type="dxa"/>
              <w:end w:w="0" w:type="dxa"/>
            </w:tcMar>
          </w:tcPr>
          <w:p/>
        </w:tc>
        <w:tc>
          <w:tcPr>
            <w:tcW w:type="dxa" w:w="926"/>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3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3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28"/>
            <w:tcBorders>
              <w:start w:sz="4.0" w:val="single" w:color="#000000"/>
              <w:top w:sz="3.199999999999818" w:val="single" w:color="#000000"/>
              <w:end w:sz="3.199999999999818" w:val="single" w:color="#000000"/>
              <w:bottom w:sz="3.200000000000273" w:val="single" w:color="#000000"/>
            </w:tcBorders>
            <w:tcMar>
              <w:start w:w="0" w:type="dxa"/>
              <w:end w:w="0" w:type="dxa"/>
            </w:tcMar>
          </w:tcPr>
          <w:p/>
        </w:tc>
      </w:tr>
      <w:tr>
        <w:trPr>
          <w:trHeight w:hRule="exact" w:val="312"/>
        </w:trPr>
        <w:tc>
          <w:tcPr>
            <w:tcW w:type="dxa" w:w="928"/>
            <w:tcBorders>
              <w:start w:sz="4.0" w:val="single" w:color="#000000"/>
              <w:top w:sz="3.200000000000273" w:val="single" w:color="#000000"/>
              <w:end w:sz="3.199999999999932"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B</w:t>
            </w:r>
            <w:r>
              <w:rPr>
                <w:rFonts w:ascii="TimesNewRoman" w:hAnsi="TimesNewRoman" w:eastAsia="TimesNewRoman"/>
                <w:b w:val="0"/>
                <w:i w:val="0"/>
                <w:color w:val="3E3E3E"/>
                <w:sz w:val="14"/>
              </w:rPr>
              <w:t>4</w:t>
            </w:r>
            <w:r>
              <w:rPr>
                <w:rFonts w:ascii="TimesNewRoman" w:hAnsi="TimesNewRoman" w:eastAsia="TimesNewRoman"/>
                <w:b w:val="0"/>
                <w:i w:val="0"/>
                <w:color w:val="3E3E3E"/>
                <w:sz w:val="21"/>
              </w:rPr>
              <w:t>-B</w:t>
            </w:r>
            <w:r>
              <w:rPr>
                <w:rFonts w:ascii="TimesNewRoman" w:hAnsi="TimesNewRoman" w:eastAsia="TimesNewRoman"/>
                <w:b w:val="0"/>
                <w:i w:val="0"/>
                <w:color w:val="3E3E3E"/>
                <w:sz w:val="14"/>
              </w:rPr>
              <w:t>5</w:t>
            </w:r>
          </w:p>
        </w:tc>
        <w:tc>
          <w:tcPr>
            <w:tcW w:type="dxa" w:w="928"/>
            <w:tcBorders>
              <w:start w:sz="3.199999999999932" w:val="single" w:color="#000000"/>
              <w:top w:sz="3.200000000000273"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26"/>
            <w:tcBorders>
              <w:start w:sz="4.0" w:val="single" w:color="#000000"/>
              <w:top w:sz="3.200000000000273" w:val="single" w:color="#000000"/>
              <w:end w:sz="3.2000000000000455" w:val="single" w:color="#000000"/>
              <w:bottom w:sz="3.199999999999818" w:val="single" w:color="#000000"/>
            </w:tcBorders>
            <w:tcMar>
              <w:start w:w="0" w:type="dxa"/>
              <w:end w:w="0" w:type="dxa"/>
            </w:tcMar>
          </w:tcPr>
          <w:p/>
        </w:tc>
        <w:tc>
          <w:tcPr>
            <w:tcW w:type="dxa" w:w="930"/>
            <w:tcBorders>
              <w:start w:sz="3.2000000000000455" w:val="single" w:color="#000000"/>
              <w:top w:sz="3.200000000000273" w:val="single" w:color="#000000"/>
              <w:end w:sz="3.200000000000273" w:val="single" w:color="#000000"/>
              <w:bottom w:sz="3.199999999999818" w:val="single" w:color="#000000"/>
            </w:tcBorders>
            <w:tcMar>
              <w:start w:w="0" w:type="dxa"/>
              <w:end w:w="0" w:type="dxa"/>
            </w:tcMar>
          </w:tcPr>
          <w:p/>
        </w:tc>
        <w:tc>
          <w:tcPr>
            <w:tcW w:type="dxa" w:w="930"/>
            <w:tcBorders>
              <w:start w:sz="3.200000000000273" w:val="single" w:color="#000000"/>
              <w:top w:sz="3.200000000000273" w:val="single" w:color="#000000"/>
              <w:end w:sz="4.0" w:val="single" w:color="#000000"/>
              <w:bottom w:sz="3.199999999999818" w:val="single" w:color="#000000"/>
            </w:tcBorders>
            <w:tcMar>
              <w:start w:w="0" w:type="dxa"/>
              <w:end w:w="0" w:type="dxa"/>
            </w:tcMar>
          </w:tcPr>
          <w:p/>
        </w:tc>
        <w:tc>
          <w:tcPr>
            <w:tcW w:type="dxa" w:w="926"/>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28"/>
            <w:tcBorders>
              <w:start w:sz="4.0" w:val="single" w:color="#000000"/>
              <w:top w:sz="3.200000000000273" w:val="single" w:color="#000000"/>
              <w:end w:sz="3.199999999999818" w:val="single" w:color="#000000"/>
              <w:bottom w:sz="3.199999999999818" w:val="single" w:color="#000000"/>
            </w:tcBorders>
            <w:tcMar>
              <w:start w:w="0" w:type="dxa"/>
              <w:end w:w="0" w:type="dxa"/>
            </w:tcMar>
          </w:tcPr>
          <w:p/>
        </w:tc>
      </w:tr>
    </w:tbl>
    <w:p>
      <w:pPr>
        <w:autoSpaceDN w:val="0"/>
        <w:autoSpaceDE w:val="0"/>
        <w:widowControl/>
        <w:spacing w:line="230" w:lineRule="auto" w:before="8386" w:after="0"/>
        <w:ind w:left="0" w:right="4532" w:firstLine="0"/>
        <w:jc w:val="right"/>
      </w:pPr>
      <w:r>
        <w:rPr>
          <w:rFonts w:ascii="TimesNewRoman" w:hAnsi="TimesNewRoman" w:eastAsia="TimesNewRoman"/>
          <w:b w:val="0"/>
          <w:i w:val="0"/>
          <w:color w:val="000000"/>
          <w:sz w:val="18"/>
        </w:rPr>
        <w:t xml:space="preserve">72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56" name="Picture 45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7" name="Picture 4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456" w:firstLine="0"/>
        <w:jc w:val="right"/>
      </w:pPr>
      <w:r>
        <w:rPr>
          <w:rFonts w:ascii="SimSun" w:hAnsi="SimSun" w:eastAsia="SimSun"/>
          <w:b w:val="0"/>
          <w:i w:val="0"/>
          <w:color w:val="000000"/>
          <w:sz w:val="21"/>
        </w:rPr>
        <w:t>附录</w:t>
      </w:r>
    </w:p>
    <w:p>
      <w:pPr>
        <w:autoSpaceDN w:val="0"/>
        <w:autoSpaceDE w:val="0"/>
        <w:widowControl/>
        <w:spacing w:line="259" w:lineRule="auto" w:before="732" w:after="64"/>
        <w:ind w:left="3600" w:right="2736"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B3 </w:t>
      </w:r>
      <w:r>
        <w:rPr>
          <w:rFonts w:ascii="SimSun" w:hAnsi="SimSun" w:eastAsia="SimSun"/>
          <w:b w:val="0"/>
          <w:i w:val="0"/>
          <w:color w:val="000000"/>
          <w:sz w:val="21"/>
        </w:rPr>
        <w:t>二级指标</w:t>
      </w:r>
      <w:r>
        <w:rPr>
          <w:rFonts w:ascii="TimesNewRoman" w:hAnsi="TimesNewRoman" w:eastAsia="TimesNewRoman"/>
          <w:b w:val="0"/>
          <w:i w:val="0"/>
          <w:color w:val="000000"/>
          <w:sz w:val="21"/>
        </w:rPr>
        <w:t>C</w:t>
      </w:r>
      <w:r>
        <w:rPr>
          <w:rFonts w:ascii="TimesNewRoman" w:hAnsi="TimesNewRoman" w:eastAsia="TimesNewRoman"/>
          <w:b w:val="0"/>
          <w:i w:val="0"/>
          <w:color w:val="565656"/>
          <w:sz w:val="14"/>
        </w:rPr>
        <w:t>1</w:t>
      </w:r>
      <w:r>
        <w:rPr>
          <w:rFonts w:ascii="SimSun" w:hAnsi="SimSun" w:eastAsia="SimSun"/>
          <w:b w:val="0"/>
          <w:i w:val="0"/>
          <w:color w:val="000000"/>
          <w:sz w:val="21"/>
        </w:rPr>
        <w:t xml:space="preserve"> 评价表</w:t>
      </w:r>
      <w:r>
        <w:br/>
      </w:r>
      <w:r>
        <w:rPr>
          <w:rFonts w:ascii="TimesNewRoman" w:hAnsi="TimesNewRoman" w:eastAsia="TimesNewRoman"/>
          <w:b w:val="0"/>
          <w:i w:val="0"/>
          <w:color w:val="000000"/>
          <w:sz w:val="21"/>
        </w:rPr>
        <w:t xml:space="preserve">Table B3 Grade 2 index C1 evaluation table </w:t>
      </w:r>
    </w:p>
    <w:tbl>
      <w:tblPr>
        <w:tblW w:type="auto" w:w="0"/>
        <w:tblLayout w:type="fixed"/>
        <w:tblLook w:firstColumn="1" w:firstRow="1" w:lastColumn="0" w:lastRow="0" w:noHBand="0" w:noVBand="1" w:val="04A0"/>
        <w:tblInd w:w="890.0" w:type="dxa"/>
      </w:tblPr>
      <w:tblGrid>
        <w:gridCol w:w="1020"/>
        <w:gridCol w:w="1020"/>
        <w:gridCol w:w="1020"/>
        <w:gridCol w:w="1020"/>
        <w:gridCol w:w="1020"/>
        <w:gridCol w:w="1020"/>
        <w:gridCol w:w="1020"/>
        <w:gridCol w:w="1020"/>
        <w:gridCol w:w="1020"/>
        <w:gridCol w:w="1020"/>
      </w:tblGrid>
      <w:tr>
        <w:trPr>
          <w:trHeight w:hRule="exact" w:val="350"/>
        </w:trPr>
        <w:tc>
          <w:tcPr>
            <w:tcW w:type="dxa" w:w="928"/>
            <w:vMerge w:val="restart"/>
            <w:tcBorders>
              <w:start w:sz="4.0" w:val="single" w:color="#000000"/>
              <w:top w:sz="3.2000000000000455"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auto" w:before="330" w:after="0"/>
              <w:ind w:left="0" w:right="0" w:firstLine="0"/>
              <w:jc w:val="center"/>
            </w:pPr>
            <w:r>
              <w:rPr>
                <w:rFonts w:ascii="SimSun" w:hAnsi="SimSun" w:eastAsia="SimSun"/>
                <w:b w:val="0"/>
                <w:i w:val="0"/>
                <w:color w:val="000000"/>
                <w:sz w:val="21"/>
              </w:rPr>
              <w:t>指标</w:t>
            </w:r>
            <w:r>
              <w:rPr>
                <w:rFonts w:ascii="TimesNewRoman" w:hAnsi="TimesNewRoman" w:eastAsia="TimesNewRoman"/>
                <w:b w:val="0"/>
                <w:i w:val="0"/>
                <w:color w:val="000000"/>
                <w:sz w:val="21"/>
              </w:rPr>
              <w:t>C</w:t>
            </w:r>
            <w:r>
              <w:rPr>
                <w:rFonts w:ascii="TimesNewRoman" w:hAnsi="TimesNewRoman" w:eastAsia="TimesNewRoman"/>
                <w:b w:val="0"/>
                <w:i w:val="0"/>
                <w:color w:val="565656"/>
                <w:sz w:val="14"/>
              </w:rPr>
              <w:t>1</w:t>
            </w:r>
          </w:p>
        </w:tc>
        <w:tc>
          <w:tcPr>
            <w:tcW w:type="dxa" w:w="8358"/>
            <w:gridSpan w:val="9"/>
            <w:tcBorders>
              <w:start w:sz="3.199999999999932"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参照表二标度表在相应栏写入判断数值（两两对比相对重要程度）</w:t>
            </w:r>
          </w:p>
        </w:tc>
      </w:tr>
      <w:tr>
        <w:trPr>
          <w:trHeight w:hRule="exact" w:val="310"/>
        </w:trPr>
        <w:tc>
          <w:tcPr>
            <w:tcW w:type="dxa" w:w="1020"/>
            <w:vMerge/>
            <w:tcBorders>
              <w:start w:sz="4.0" w:val="single" w:color="#000000"/>
              <w:top w:sz="3.2000000000000455" w:val="single" w:color="#000000"/>
              <w:end w:sz="3.199999999999932" w:val="single" w:color="#000000"/>
              <w:bottom w:sz="4.0" w:val="single" w:color="#000000"/>
            </w:tcBorders>
          </w:tcPr>
          <w:p/>
        </w:tc>
        <w:tc>
          <w:tcPr>
            <w:tcW w:type="dxa" w:w="928"/>
            <w:vMerge w:val="restart"/>
            <w:tcBorders>
              <w:start w:sz="3.199999999999932"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3" w:lineRule="auto" w:before="156" w:after="0"/>
              <w:ind w:left="0" w:right="0" w:firstLine="0"/>
              <w:jc w:val="center"/>
            </w:pPr>
            <w:r>
              <w:rPr>
                <w:rFonts w:ascii="TimesNewRoman" w:hAnsi="TimesNewRoman" w:eastAsia="TimesNewRoman"/>
                <w:b w:val="0"/>
                <w:i w:val="0"/>
                <w:color w:val="000000"/>
                <w:sz w:val="21"/>
              </w:rPr>
              <w:t xml:space="preserve">1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2 </w:t>
            </w: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3 </w:t>
            </w: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4 </w:t>
            </w: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5 </w:t>
            </w:r>
          </w:p>
        </w:tc>
        <w:tc>
          <w:tcPr>
            <w:tcW w:type="dxa" w:w="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6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7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8 </w:t>
            </w: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9 </w:t>
            </w:r>
          </w:p>
        </w:tc>
      </w:tr>
      <w:tr>
        <w:trPr>
          <w:trHeight w:hRule="exact" w:val="314"/>
        </w:trPr>
        <w:tc>
          <w:tcPr>
            <w:tcW w:type="dxa" w:w="1020"/>
            <w:vMerge/>
            <w:tcBorders>
              <w:start w:sz="4.0" w:val="single" w:color="#000000"/>
              <w:top w:sz="3.2000000000000455" w:val="single" w:color="#000000"/>
              <w:end w:sz="3.199999999999932" w:val="single" w:color="#000000"/>
              <w:bottom w:sz="4.0" w:val="single" w:color="#000000"/>
            </w:tcBorders>
          </w:tcPr>
          <w:p/>
        </w:tc>
        <w:tc>
          <w:tcPr>
            <w:tcW w:type="dxa" w:w="1020"/>
            <w:vMerge/>
            <w:tcBorders>
              <w:start w:sz="3.199999999999932" w:val="single" w:color="#000000"/>
              <w:top w:sz="4.0" w:val="single" w:color="#000000"/>
              <w:end w:sz="4.0" w:val="single" w:color="#000000"/>
              <w:bottom w:sz="4.0" w:val="single" w:color="#000000"/>
            </w:tcBorders>
          </w:tcP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1/2 </w:t>
            </w: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1/3 </w:t>
            </w: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1/4 </w:t>
            </w: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1/5 </w:t>
            </w:r>
          </w:p>
        </w:tc>
        <w:tc>
          <w:tcPr>
            <w:tcW w:type="dxa" w:w="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1/6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1/7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1/8 </w:t>
            </w: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1/9 </w:t>
            </w: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11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12</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11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13</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0"/>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6"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11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14</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12</w:t>
            </w:r>
            <w:r>
              <w:rPr>
                <w:rFonts w:ascii="TimesNewRoman" w:hAnsi="TimesNewRoman" w:eastAsia="TimesNewRoman"/>
                <w:b w:val="0"/>
                <w:i w:val="0"/>
                <w:color w:val="3E3E3E"/>
                <w:sz w:val="21"/>
              </w:rPr>
              <w:t>-C</w:t>
            </w:r>
            <w:r>
              <w:rPr>
                <w:rFonts w:ascii="TimesNewRoman" w:hAnsi="TimesNewRoman" w:eastAsia="TimesNewRoman"/>
                <w:b w:val="0"/>
                <w:i w:val="0"/>
                <w:color w:val="3E3E3E"/>
                <w:sz w:val="14"/>
              </w:rPr>
              <w:t>13</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4"/>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10"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12</w:t>
            </w:r>
            <w:r>
              <w:rPr>
                <w:rFonts w:ascii="TimesNewRoman" w:hAnsi="TimesNewRoman" w:eastAsia="TimesNewRoman"/>
                <w:b w:val="0"/>
                <w:i w:val="0"/>
                <w:color w:val="3E3E3E"/>
                <w:sz w:val="21"/>
              </w:rPr>
              <w:t>-C</w:t>
            </w:r>
            <w:r>
              <w:rPr>
                <w:rFonts w:ascii="TimesNewRoman" w:hAnsi="TimesNewRoman" w:eastAsia="TimesNewRoman"/>
                <w:b w:val="0"/>
                <w:i w:val="0"/>
                <w:color w:val="3E3E3E"/>
                <w:sz w:val="14"/>
              </w:rPr>
              <w:t>14</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0"/>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6"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13</w:t>
            </w:r>
            <w:r>
              <w:rPr>
                <w:rFonts w:ascii="TimesNewRoman" w:hAnsi="TimesNewRoman" w:eastAsia="TimesNewRoman"/>
                <w:b w:val="0"/>
                <w:i w:val="0"/>
                <w:color w:val="3E3E3E"/>
                <w:sz w:val="21"/>
              </w:rPr>
              <w:t>-C</w:t>
            </w:r>
            <w:r>
              <w:rPr>
                <w:rFonts w:ascii="TimesNewRoman" w:hAnsi="TimesNewRoman" w:eastAsia="TimesNewRoman"/>
                <w:b w:val="0"/>
                <w:i w:val="0"/>
                <w:color w:val="3E3E3E"/>
                <w:sz w:val="14"/>
              </w:rPr>
              <w:t>14</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bl>
    <w:p>
      <w:pPr>
        <w:autoSpaceDN w:val="0"/>
        <w:autoSpaceDE w:val="0"/>
        <w:widowControl/>
        <w:spacing w:line="259" w:lineRule="auto" w:before="326" w:after="62"/>
        <w:ind w:left="3168" w:right="2304"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B4 </w:t>
      </w:r>
      <w:r>
        <w:rPr>
          <w:rFonts w:ascii="SimSun" w:hAnsi="SimSun" w:eastAsia="SimSun"/>
          <w:b w:val="0"/>
          <w:i w:val="0"/>
          <w:color w:val="000000"/>
          <w:sz w:val="21"/>
        </w:rPr>
        <w:t>二级指标</w:t>
      </w:r>
      <w:r>
        <w:rPr>
          <w:rFonts w:ascii="TimesNewRoman" w:hAnsi="TimesNewRoman" w:eastAsia="TimesNewRoman"/>
          <w:b w:val="0"/>
          <w:i w:val="0"/>
          <w:color w:val="000000"/>
          <w:sz w:val="21"/>
        </w:rPr>
        <w:t>C</w:t>
      </w:r>
      <w:r>
        <w:rPr>
          <w:rFonts w:ascii="TimesNewRoman" w:hAnsi="TimesNewRoman" w:eastAsia="TimesNewRoman"/>
          <w:b w:val="0"/>
          <w:i w:val="0"/>
          <w:color w:val="565656"/>
          <w:sz w:val="14"/>
        </w:rPr>
        <w:t>2</w:t>
      </w:r>
      <w:r>
        <w:rPr>
          <w:rFonts w:ascii="SimSun" w:hAnsi="SimSun" w:eastAsia="SimSun"/>
          <w:b w:val="0"/>
          <w:i w:val="0"/>
          <w:color w:val="000000"/>
          <w:sz w:val="21"/>
        </w:rPr>
        <w:t xml:space="preserve"> 评价表</w:t>
      </w:r>
      <w:r>
        <w:br/>
      </w:r>
      <w:r>
        <w:rPr>
          <w:rFonts w:ascii="TimesNewRoman" w:hAnsi="TimesNewRoman" w:eastAsia="TimesNewRoman"/>
          <w:b w:val="0"/>
          <w:i w:val="0"/>
          <w:color w:val="000000"/>
          <w:sz w:val="21"/>
        </w:rPr>
        <w:t xml:space="preserve">Table B4 C2 evaluation table of secondary indicators </w:t>
      </w:r>
    </w:p>
    <w:tbl>
      <w:tblPr>
        <w:tblW w:type="auto" w:w="0"/>
        <w:tblLayout w:type="fixed"/>
        <w:tblLook w:firstColumn="1" w:firstRow="1" w:lastColumn="0" w:lastRow="0" w:noHBand="0" w:noVBand="1" w:val="04A0"/>
        <w:tblInd w:w="890.0" w:type="dxa"/>
      </w:tblPr>
      <w:tblGrid>
        <w:gridCol w:w="1020"/>
        <w:gridCol w:w="1020"/>
        <w:gridCol w:w="1020"/>
        <w:gridCol w:w="1020"/>
        <w:gridCol w:w="1020"/>
        <w:gridCol w:w="1020"/>
        <w:gridCol w:w="1020"/>
        <w:gridCol w:w="1020"/>
        <w:gridCol w:w="1020"/>
        <w:gridCol w:w="1020"/>
      </w:tblGrid>
      <w:tr>
        <w:trPr>
          <w:trHeight w:hRule="exact" w:val="350"/>
        </w:trPr>
        <w:tc>
          <w:tcPr>
            <w:tcW w:type="dxa" w:w="928"/>
            <w:vMerge w:val="restart"/>
            <w:tcBorders>
              <w:start w:sz="4.0" w:val="single" w:color="#000000"/>
              <w:top w:sz="4.0"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auto" w:before="328" w:after="0"/>
              <w:ind w:left="0" w:right="0" w:firstLine="0"/>
              <w:jc w:val="center"/>
            </w:pPr>
            <w:r>
              <w:rPr>
                <w:rFonts w:ascii="SimSun" w:hAnsi="SimSun" w:eastAsia="SimSun"/>
                <w:b w:val="0"/>
                <w:i w:val="0"/>
                <w:color w:val="000000"/>
                <w:sz w:val="21"/>
              </w:rPr>
              <w:t>指标</w:t>
            </w:r>
            <w:r>
              <w:rPr>
                <w:rFonts w:ascii="TimesNewRoman" w:hAnsi="TimesNewRoman" w:eastAsia="TimesNewRoman"/>
                <w:b w:val="0"/>
                <w:i w:val="0"/>
                <w:color w:val="000000"/>
                <w:sz w:val="21"/>
              </w:rPr>
              <w:t>C</w:t>
            </w:r>
            <w:r>
              <w:rPr>
                <w:rFonts w:ascii="TimesNewRoman" w:hAnsi="TimesNewRoman" w:eastAsia="TimesNewRoman"/>
                <w:b w:val="0"/>
                <w:i w:val="0"/>
                <w:color w:val="565656"/>
                <w:sz w:val="14"/>
              </w:rPr>
              <w:t>2</w:t>
            </w:r>
          </w:p>
        </w:tc>
        <w:tc>
          <w:tcPr>
            <w:tcW w:type="dxa" w:w="8358"/>
            <w:gridSpan w:val="9"/>
            <w:tcBorders>
              <w:start w:sz="3.199999999999932"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参照表二标度表在相应栏写入判断数值（两两对比相对重要程度）</w:t>
            </w:r>
          </w:p>
        </w:tc>
      </w:tr>
      <w:tr>
        <w:trPr>
          <w:trHeight w:hRule="exact" w:val="310"/>
        </w:trPr>
        <w:tc>
          <w:tcPr>
            <w:tcW w:type="dxa" w:w="1020"/>
            <w:vMerge/>
            <w:tcBorders>
              <w:start w:sz="4.0" w:val="single" w:color="#000000"/>
              <w:top w:sz="4.0" w:val="single" w:color="#000000"/>
              <w:end w:sz="3.199999999999932" w:val="single" w:color="#000000"/>
              <w:bottom w:sz="4.0" w:val="single" w:color="#000000"/>
            </w:tcBorders>
          </w:tcPr>
          <w:p/>
        </w:tc>
        <w:tc>
          <w:tcPr>
            <w:tcW w:type="dxa" w:w="928"/>
            <w:vMerge w:val="restart"/>
            <w:tcBorders>
              <w:start w:sz="3.199999999999932"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0" w:lineRule="auto" w:before="158" w:after="0"/>
              <w:ind w:left="0" w:right="0" w:firstLine="0"/>
              <w:jc w:val="center"/>
            </w:pPr>
            <w:r>
              <w:rPr>
                <w:rFonts w:ascii="TimesNewRoman" w:hAnsi="TimesNewRoman" w:eastAsia="TimesNewRoman"/>
                <w:b w:val="0"/>
                <w:i w:val="0"/>
                <w:color w:val="000000"/>
                <w:sz w:val="21"/>
              </w:rPr>
              <w:t xml:space="preserve">1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2 </w:t>
            </w: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3 </w:t>
            </w: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4 </w:t>
            </w: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5 </w:t>
            </w:r>
          </w:p>
        </w:tc>
        <w:tc>
          <w:tcPr>
            <w:tcW w:type="dxa" w:w="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6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7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8 </w:t>
            </w: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9 </w:t>
            </w:r>
          </w:p>
        </w:tc>
      </w:tr>
      <w:tr>
        <w:trPr>
          <w:trHeight w:hRule="exact" w:val="314"/>
        </w:trPr>
        <w:tc>
          <w:tcPr>
            <w:tcW w:type="dxa" w:w="1020"/>
            <w:vMerge/>
            <w:tcBorders>
              <w:start w:sz="4.0" w:val="single" w:color="#000000"/>
              <w:top w:sz="4.0" w:val="single" w:color="#000000"/>
              <w:end w:sz="3.199999999999932" w:val="single" w:color="#000000"/>
              <w:bottom w:sz="4.0" w:val="single" w:color="#000000"/>
            </w:tcBorders>
          </w:tcPr>
          <w:p/>
        </w:tc>
        <w:tc>
          <w:tcPr>
            <w:tcW w:type="dxa" w:w="1020"/>
            <w:vMerge/>
            <w:tcBorders>
              <w:start w:sz="3.199999999999932" w:val="single" w:color="#000000"/>
              <w:top w:sz="4.0" w:val="single" w:color="#000000"/>
              <w:end w:sz="4.0" w:val="single" w:color="#000000"/>
              <w:bottom w:sz="4.0" w:val="single" w:color="#000000"/>
            </w:tcBorders>
          </w:tcP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1/2 </w:t>
            </w: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1/3 </w:t>
            </w: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1/4 </w:t>
            </w: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1/5 </w:t>
            </w:r>
          </w:p>
        </w:tc>
        <w:tc>
          <w:tcPr>
            <w:tcW w:type="dxa" w:w="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1/6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1/7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1/8 </w:t>
            </w: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10" w:after="0"/>
              <w:ind w:left="0" w:right="0" w:firstLine="0"/>
              <w:jc w:val="center"/>
            </w:pPr>
            <w:r>
              <w:rPr>
                <w:rFonts w:ascii="TimesNewRoman" w:hAnsi="TimesNewRoman" w:eastAsia="TimesNewRoman"/>
                <w:b w:val="0"/>
                <w:i w:val="0"/>
                <w:color w:val="000000"/>
                <w:sz w:val="21"/>
              </w:rPr>
              <w:t xml:space="preserve">1/9 </w:t>
            </w:r>
          </w:p>
        </w:tc>
      </w:tr>
      <w:tr>
        <w:trPr>
          <w:trHeight w:hRule="exact" w:val="310"/>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7" w:lineRule="auto" w:before="4"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21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22</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4"/>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7" w:lineRule="auto" w:before="6"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21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23</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7" w:lineRule="auto" w:before="4"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22</w:t>
            </w:r>
            <w:r>
              <w:rPr>
                <w:rFonts w:ascii="TimesNewRoman" w:hAnsi="TimesNewRoman" w:eastAsia="TimesNewRoman"/>
                <w:b w:val="0"/>
                <w:i w:val="0"/>
                <w:color w:val="3E3E3E"/>
                <w:sz w:val="21"/>
              </w:rPr>
              <w:t>-C</w:t>
            </w:r>
            <w:r>
              <w:rPr>
                <w:rFonts w:ascii="TimesNewRoman" w:hAnsi="TimesNewRoman" w:eastAsia="TimesNewRoman"/>
                <w:b w:val="0"/>
                <w:i w:val="0"/>
                <w:color w:val="3E3E3E"/>
                <w:sz w:val="14"/>
              </w:rPr>
              <w:t>23</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bl>
    <w:p>
      <w:pPr>
        <w:autoSpaceDN w:val="0"/>
        <w:autoSpaceDE w:val="0"/>
        <w:widowControl/>
        <w:spacing w:line="259" w:lineRule="auto" w:before="324" w:after="64"/>
        <w:ind w:left="3456" w:right="2592"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B5 </w:t>
      </w:r>
      <w:r>
        <w:rPr>
          <w:rFonts w:ascii="SimSun" w:hAnsi="SimSun" w:eastAsia="SimSun"/>
          <w:b w:val="0"/>
          <w:i w:val="0"/>
          <w:color w:val="000000"/>
          <w:sz w:val="21"/>
        </w:rPr>
        <w:t>二级指标</w:t>
      </w:r>
      <w:r>
        <w:rPr>
          <w:rFonts w:ascii="TimesNewRoman" w:hAnsi="TimesNewRoman" w:eastAsia="TimesNewRoman"/>
          <w:b w:val="0"/>
          <w:i w:val="0"/>
          <w:color w:val="000000"/>
          <w:sz w:val="21"/>
        </w:rPr>
        <w:t>C</w:t>
      </w:r>
      <w:r>
        <w:rPr>
          <w:rFonts w:ascii="TimesNewRoman" w:hAnsi="TimesNewRoman" w:eastAsia="TimesNewRoman"/>
          <w:b w:val="0"/>
          <w:i w:val="0"/>
          <w:color w:val="565656"/>
          <w:sz w:val="14"/>
        </w:rPr>
        <w:t>3</w:t>
      </w:r>
      <w:r>
        <w:rPr>
          <w:rFonts w:ascii="SimSun" w:hAnsi="SimSun" w:eastAsia="SimSun"/>
          <w:b w:val="0"/>
          <w:i w:val="0"/>
          <w:color w:val="000000"/>
          <w:sz w:val="21"/>
        </w:rPr>
        <w:t xml:space="preserve"> 评价表</w:t>
      </w:r>
      <w:r>
        <w:br/>
      </w:r>
      <w:r>
        <w:rPr>
          <w:rFonts w:ascii="TimesNewRoman" w:hAnsi="TimesNewRoman" w:eastAsia="TimesNewRoman"/>
          <w:b w:val="0"/>
          <w:i w:val="0"/>
          <w:color w:val="000000"/>
          <w:sz w:val="21"/>
        </w:rPr>
        <w:t xml:space="preserve">Table B5 Secondary index C3 evaluation table </w:t>
      </w:r>
    </w:p>
    <w:tbl>
      <w:tblPr>
        <w:tblW w:type="auto" w:w="0"/>
        <w:tblLayout w:type="fixed"/>
        <w:tblLook w:firstColumn="1" w:firstRow="1" w:lastColumn="0" w:lastRow="0" w:noHBand="0" w:noVBand="1" w:val="04A0"/>
        <w:tblInd w:w="890.0" w:type="dxa"/>
      </w:tblPr>
      <w:tblGrid>
        <w:gridCol w:w="1020"/>
        <w:gridCol w:w="1020"/>
        <w:gridCol w:w="1020"/>
        <w:gridCol w:w="1020"/>
        <w:gridCol w:w="1020"/>
        <w:gridCol w:w="1020"/>
        <w:gridCol w:w="1020"/>
        <w:gridCol w:w="1020"/>
        <w:gridCol w:w="1020"/>
        <w:gridCol w:w="1020"/>
      </w:tblGrid>
      <w:tr>
        <w:trPr>
          <w:trHeight w:hRule="exact" w:val="350"/>
        </w:trPr>
        <w:tc>
          <w:tcPr>
            <w:tcW w:type="dxa" w:w="928"/>
            <w:vMerge w:val="restart"/>
            <w:tcBorders>
              <w:start w:sz="4.0" w:val="single" w:color="#000000"/>
              <w:top w:sz="4.0"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auto" w:before="326" w:after="0"/>
              <w:ind w:left="0" w:right="0" w:firstLine="0"/>
              <w:jc w:val="center"/>
            </w:pPr>
            <w:r>
              <w:rPr>
                <w:rFonts w:ascii="SimSun" w:hAnsi="SimSun" w:eastAsia="SimSun"/>
                <w:b w:val="0"/>
                <w:i w:val="0"/>
                <w:color w:val="000000"/>
                <w:sz w:val="21"/>
              </w:rPr>
              <w:t>指标</w:t>
            </w:r>
            <w:r>
              <w:rPr>
                <w:rFonts w:ascii="TimesNewRoman" w:hAnsi="TimesNewRoman" w:eastAsia="TimesNewRoman"/>
                <w:b w:val="0"/>
                <w:i w:val="0"/>
                <w:color w:val="000000"/>
                <w:sz w:val="21"/>
              </w:rPr>
              <w:t>C</w:t>
            </w:r>
            <w:r>
              <w:rPr>
                <w:rFonts w:ascii="TimesNewRoman" w:hAnsi="TimesNewRoman" w:eastAsia="TimesNewRoman"/>
                <w:b w:val="0"/>
                <w:i w:val="0"/>
                <w:color w:val="565656"/>
                <w:sz w:val="14"/>
              </w:rPr>
              <w:t>3</w:t>
            </w:r>
          </w:p>
        </w:tc>
        <w:tc>
          <w:tcPr>
            <w:tcW w:type="dxa" w:w="8358"/>
            <w:gridSpan w:val="9"/>
            <w:tcBorders>
              <w:start w:sz="3.199999999999932"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参照表二标度表在相应栏写入判断数值（两两对比相对重要程度）</w:t>
            </w:r>
          </w:p>
        </w:tc>
      </w:tr>
      <w:tr>
        <w:trPr>
          <w:trHeight w:hRule="exact" w:val="310"/>
        </w:trPr>
        <w:tc>
          <w:tcPr>
            <w:tcW w:type="dxa" w:w="1020"/>
            <w:vMerge/>
            <w:tcBorders>
              <w:start w:sz="4.0" w:val="single" w:color="#000000"/>
              <w:top w:sz="4.0" w:val="single" w:color="#000000"/>
              <w:end w:sz="3.199999999999932" w:val="single" w:color="#000000"/>
              <w:bottom w:sz="4.0" w:val="single" w:color="#000000"/>
            </w:tcBorders>
          </w:tcPr>
          <w:p/>
        </w:tc>
        <w:tc>
          <w:tcPr>
            <w:tcW w:type="dxa" w:w="928"/>
            <w:vMerge w:val="restart"/>
            <w:tcBorders>
              <w:start w:sz="3.199999999999932"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3" w:lineRule="auto" w:before="154" w:after="0"/>
              <w:ind w:left="0" w:right="0" w:firstLine="0"/>
              <w:jc w:val="center"/>
            </w:pPr>
            <w:r>
              <w:rPr>
                <w:rFonts w:ascii="TimesNewRoman" w:hAnsi="TimesNewRoman" w:eastAsia="TimesNewRoman"/>
                <w:b w:val="0"/>
                <w:i w:val="0"/>
                <w:color w:val="000000"/>
                <w:sz w:val="21"/>
              </w:rPr>
              <w:t xml:space="preserve">1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2 </w:t>
            </w: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3 </w:t>
            </w: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4 </w:t>
            </w: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5 </w:t>
            </w:r>
          </w:p>
        </w:tc>
        <w:tc>
          <w:tcPr>
            <w:tcW w:type="dxa" w:w="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6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7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8 </w:t>
            </w: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9 </w:t>
            </w:r>
          </w:p>
        </w:tc>
      </w:tr>
      <w:tr>
        <w:trPr>
          <w:trHeight w:hRule="exact" w:val="314"/>
        </w:trPr>
        <w:tc>
          <w:tcPr>
            <w:tcW w:type="dxa" w:w="1020"/>
            <w:vMerge/>
            <w:tcBorders>
              <w:start w:sz="4.0" w:val="single" w:color="#000000"/>
              <w:top w:sz="4.0" w:val="single" w:color="#000000"/>
              <w:end w:sz="3.199999999999932" w:val="single" w:color="#000000"/>
              <w:bottom w:sz="4.0" w:val="single" w:color="#000000"/>
            </w:tcBorders>
          </w:tcPr>
          <w:p/>
        </w:tc>
        <w:tc>
          <w:tcPr>
            <w:tcW w:type="dxa" w:w="1020"/>
            <w:vMerge/>
            <w:tcBorders>
              <w:start w:sz="3.199999999999932" w:val="single" w:color="#000000"/>
              <w:top w:sz="4.0" w:val="single" w:color="#000000"/>
              <w:end w:sz="4.0" w:val="single" w:color="#000000"/>
              <w:bottom w:sz="4.0" w:val="single" w:color="#000000"/>
            </w:tcBorders>
          </w:tcP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1/2 </w:t>
            </w: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1/3 </w:t>
            </w: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1/4 </w:t>
            </w: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1/5 </w:t>
            </w:r>
          </w:p>
        </w:tc>
        <w:tc>
          <w:tcPr>
            <w:tcW w:type="dxa" w:w="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1/6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1/7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1/8 </w:t>
            </w: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1/9 </w:t>
            </w: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7" w:lineRule="auto" w:before="6"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31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32</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7" w:lineRule="auto" w:before="6"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31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33</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0"/>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7" w:lineRule="auto" w:before="6"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32</w:t>
            </w:r>
            <w:r>
              <w:rPr>
                <w:rFonts w:ascii="TimesNewRoman" w:hAnsi="TimesNewRoman" w:eastAsia="TimesNewRoman"/>
                <w:b w:val="0"/>
                <w:i w:val="0"/>
                <w:color w:val="3E3E3E"/>
                <w:sz w:val="21"/>
              </w:rPr>
              <w:t>-C</w:t>
            </w:r>
            <w:r>
              <w:rPr>
                <w:rFonts w:ascii="TimesNewRoman" w:hAnsi="TimesNewRoman" w:eastAsia="TimesNewRoman"/>
                <w:b w:val="0"/>
                <w:i w:val="0"/>
                <w:color w:val="3E3E3E"/>
                <w:sz w:val="14"/>
              </w:rPr>
              <w:t>33</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bl>
    <w:p>
      <w:pPr>
        <w:autoSpaceDN w:val="0"/>
        <w:autoSpaceDE w:val="0"/>
        <w:widowControl/>
        <w:spacing w:line="230" w:lineRule="auto" w:before="3904" w:after="0"/>
        <w:ind w:left="0" w:right="4532" w:firstLine="0"/>
        <w:jc w:val="right"/>
      </w:pPr>
      <w:r>
        <w:rPr>
          <w:rFonts w:ascii="TimesNewRoman" w:hAnsi="TimesNewRoman" w:eastAsia="TimesNewRoman"/>
          <w:b w:val="0"/>
          <w:i w:val="0"/>
          <w:color w:val="000000"/>
          <w:sz w:val="18"/>
        </w:rPr>
        <w:t xml:space="preserve">73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58" name="Picture 4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9" name="Picture 45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3256" w:firstLine="0"/>
        <w:jc w:val="right"/>
      </w:pPr>
      <w:r>
        <w:rPr>
          <w:rFonts w:ascii="SimSun" w:hAnsi="SimSun" w:eastAsia="SimSun"/>
          <w:b w:val="0"/>
          <w:i w:val="0"/>
          <w:color w:val="000000"/>
          <w:sz w:val="21"/>
        </w:rPr>
        <w:t>大连交通大学专业硕士学位论文</w:t>
      </w:r>
    </w:p>
    <w:p>
      <w:pPr>
        <w:autoSpaceDN w:val="0"/>
        <w:autoSpaceDE w:val="0"/>
        <w:widowControl/>
        <w:spacing w:line="259" w:lineRule="auto" w:before="732" w:after="64"/>
        <w:ind w:left="3456" w:right="2592"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B6 </w:t>
      </w:r>
      <w:r>
        <w:rPr>
          <w:rFonts w:ascii="SimSun" w:hAnsi="SimSun" w:eastAsia="SimSun"/>
          <w:b w:val="0"/>
          <w:i w:val="0"/>
          <w:color w:val="000000"/>
          <w:sz w:val="21"/>
        </w:rPr>
        <w:t>二级指标</w:t>
      </w:r>
      <w:r>
        <w:rPr>
          <w:rFonts w:ascii="TimesNewRoman" w:hAnsi="TimesNewRoman" w:eastAsia="TimesNewRoman"/>
          <w:b w:val="0"/>
          <w:i w:val="0"/>
          <w:color w:val="000000"/>
          <w:sz w:val="21"/>
        </w:rPr>
        <w:t>C</w:t>
      </w:r>
      <w:r>
        <w:rPr>
          <w:rFonts w:ascii="TimesNewRoman" w:hAnsi="TimesNewRoman" w:eastAsia="TimesNewRoman"/>
          <w:b w:val="0"/>
          <w:i w:val="0"/>
          <w:color w:val="565656"/>
          <w:sz w:val="14"/>
        </w:rPr>
        <w:t>4</w:t>
      </w:r>
      <w:r>
        <w:rPr>
          <w:rFonts w:ascii="SimSun" w:hAnsi="SimSun" w:eastAsia="SimSun"/>
          <w:b w:val="0"/>
          <w:i w:val="0"/>
          <w:color w:val="000000"/>
          <w:sz w:val="21"/>
        </w:rPr>
        <w:t xml:space="preserve"> 评价表</w:t>
      </w:r>
      <w:r>
        <w:br/>
      </w:r>
      <w:r>
        <w:rPr>
          <w:rFonts w:ascii="TimesNewRoman" w:hAnsi="TimesNewRoman" w:eastAsia="TimesNewRoman"/>
          <w:b w:val="0"/>
          <w:i w:val="0"/>
          <w:color w:val="000000"/>
          <w:sz w:val="21"/>
        </w:rPr>
        <w:t xml:space="preserve">Table B6 Secondary index C4 evaluation table </w:t>
      </w:r>
    </w:p>
    <w:tbl>
      <w:tblPr>
        <w:tblW w:type="auto" w:w="0"/>
        <w:tblLayout w:type="fixed"/>
        <w:tblLook w:firstColumn="1" w:firstRow="1" w:lastColumn="0" w:lastRow="0" w:noHBand="0" w:noVBand="1" w:val="04A0"/>
        <w:tblInd w:w="890.0" w:type="dxa"/>
      </w:tblPr>
      <w:tblGrid>
        <w:gridCol w:w="1020"/>
        <w:gridCol w:w="1020"/>
        <w:gridCol w:w="1020"/>
        <w:gridCol w:w="1020"/>
        <w:gridCol w:w="1020"/>
        <w:gridCol w:w="1020"/>
        <w:gridCol w:w="1020"/>
        <w:gridCol w:w="1020"/>
        <w:gridCol w:w="1020"/>
        <w:gridCol w:w="1020"/>
      </w:tblGrid>
      <w:tr>
        <w:trPr>
          <w:trHeight w:hRule="exact" w:val="350"/>
        </w:trPr>
        <w:tc>
          <w:tcPr>
            <w:tcW w:type="dxa" w:w="928"/>
            <w:vMerge w:val="restart"/>
            <w:tcBorders>
              <w:start w:sz="4.0" w:val="single" w:color="#000000"/>
              <w:top w:sz="3.2000000000000455"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auto" w:before="330" w:after="0"/>
              <w:ind w:left="0" w:right="0" w:firstLine="0"/>
              <w:jc w:val="center"/>
            </w:pPr>
            <w:r>
              <w:rPr>
                <w:rFonts w:ascii="SimSun" w:hAnsi="SimSun" w:eastAsia="SimSun"/>
                <w:b w:val="0"/>
                <w:i w:val="0"/>
                <w:color w:val="000000"/>
                <w:sz w:val="21"/>
              </w:rPr>
              <w:t>指标</w:t>
            </w:r>
            <w:r>
              <w:rPr>
                <w:rFonts w:ascii="TimesNewRoman" w:hAnsi="TimesNewRoman" w:eastAsia="TimesNewRoman"/>
                <w:b w:val="0"/>
                <w:i w:val="0"/>
                <w:color w:val="000000"/>
                <w:sz w:val="21"/>
              </w:rPr>
              <w:t>C</w:t>
            </w:r>
            <w:r>
              <w:rPr>
                <w:rFonts w:ascii="TimesNewRoman" w:hAnsi="TimesNewRoman" w:eastAsia="TimesNewRoman"/>
                <w:b w:val="0"/>
                <w:i w:val="0"/>
                <w:color w:val="565656"/>
                <w:sz w:val="14"/>
              </w:rPr>
              <w:t>4</w:t>
            </w:r>
          </w:p>
        </w:tc>
        <w:tc>
          <w:tcPr>
            <w:tcW w:type="dxa" w:w="8358"/>
            <w:gridSpan w:val="9"/>
            <w:tcBorders>
              <w:start w:sz="3.199999999999932"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参照表二标度表在相应栏写入判断数值（两两对比相对重要程度）</w:t>
            </w:r>
          </w:p>
        </w:tc>
      </w:tr>
      <w:tr>
        <w:trPr>
          <w:trHeight w:hRule="exact" w:val="310"/>
        </w:trPr>
        <w:tc>
          <w:tcPr>
            <w:tcW w:type="dxa" w:w="1020"/>
            <w:vMerge/>
            <w:tcBorders>
              <w:start w:sz="4.0" w:val="single" w:color="#000000"/>
              <w:top w:sz="3.2000000000000455" w:val="single" w:color="#000000"/>
              <w:end w:sz="3.199999999999932" w:val="single" w:color="#000000"/>
              <w:bottom w:sz="4.0" w:val="single" w:color="#000000"/>
            </w:tcBorders>
          </w:tcPr>
          <w:p/>
        </w:tc>
        <w:tc>
          <w:tcPr>
            <w:tcW w:type="dxa" w:w="928"/>
            <w:vMerge w:val="restart"/>
            <w:tcBorders>
              <w:start w:sz="3.199999999999932"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3" w:lineRule="auto" w:before="156" w:after="0"/>
              <w:ind w:left="0" w:right="0" w:firstLine="0"/>
              <w:jc w:val="center"/>
            </w:pPr>
            <w:r>
              <w:rPr>
                <w:rFonts w:ascii="TimesNewRoman" w:hAnsi="TimesNewRoman" w:eastAsia="TimesNewRoman"/>
                <w:b w:val="0"/>
                <w:i w:val="0"/>
                <w:color w:val="000000"/>
                <w:sz w:val="21"/>
              </w:rPr>
              <w:t xml:space="preserve">1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2 </w:t>
            </w: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3 </w:t>
            </w: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4 </w:t>
            </w: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5 </w:t>
            </w:r>
          </w:p>
        </w:tc>
        <w:tc>
          <w:tcPr>
            <w:tcW w:type="dxa" w:w="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6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7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8 </w:t>
            </w: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6" w:after="0"/>
              <w:ind w:left="0" w:right="0" w:firstLine="0"/>
              <w:jc w:val="center"/>
            </w:pPr>
            <w:r>
              <w:rPr>
                <w:rFonts w:ascii="TimesNewRoman" w:hAnsi="TimesNewRoman" w:eastAsia="TimesNewRoman"/>
                <w:b w:val="0"/>
                <w:i w:val="0"/>
                <w:color w:val="000000"/>
                <w:sz w:val="21"/>
              </w:rPr>
              <w:t xml:space="preserve">9 </w:t>
            </w:r>
          </w:p>
        </w:tc>
      </w:tr>
      <w:tr>
        <w:trPr>
          <w:trHeight w:hRule="exact" w:val="314"/>
        </w:trPr>
        <w:tc>
          <w:tcPr>
            <w:tcW w:type="dxa" w:w="1020"/>
            <w:vMerge/>
            <w:tcBorders>
              <w:start w:sz="4.0" w:val="single" w:color="#000000"/>
              <w:top w:sz="3.2000000000000455" w:val="single" w:color="#000000"/>
              <w:end w:sz="3.199999999999932" w:val="single" w:color="#000000"/>
              <w:bottom w:sz="4.0" w:val="single" w:color="#000000"/>
            </w:tcBorders>
          </w:tcPr>
          <w:p/>
        </w:tc>
        <w:tc>
          <w:tcPr>
            <w:tcW w:type="dxa" w:w="1020"/>
            <w:vMerge/>
            <w:tcBorders>
              <w:start w:sz="3.199999999999932" w:val="single" w:color="#000000"/>
              <w:top w:sz="4.0" w:val="single" w:color="#000000"/>
              <w:end w:sz="4.0" w:val="single" w:color="#000000"/>
              <w:bottom w:sz="4.0" w:val="single" w:color="#000000"/>
            </w:tcBorders>
          </w:tcP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1/2 </w:t>
            </w: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1/3 </w:t>
            </w: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1/4 </w:t>
            </w: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1/5 </w:t>
            </w:r>
          </w:p>
        </w:tc>
        <w:tc>
          <w:tcPr>
            <w:tcW w:type="dxa" w:w="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1/6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1/7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1/8 </w:t>
            </w: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1/9 </w:t>
            </w: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41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42</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41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43</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0"/>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6"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41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44</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41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45</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4"/>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10"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41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46</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0"/>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6"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42</w:t>
            </w:r>
            <w:r>
              <w:rPr>
                <w:rFonts w:ascii="TimesNewRoman" w:hAnsi="TimesNewRoman" w:eastAsia="TimesNewRoman"/>
                <w:b w:val="0"/>
                <w:i w:val="0"/>
                <w:color w:val="3E3E3E"/>
                <w:sz w:val="21"/>
              </w:rPr>
              <w:t>-C</w:t>
            </w:r>
            <w:r>
              <w:rPr>
                <w:rFonts w:ascii="TimesNewRoman" w:hAnsi="TimesNewRoman" w:eastAsia="TimesNewRoman"/>
                <w:b w:val="0"/>
                <w:i w:val="0"/>
                <w:color w:val="3E3E3E"/>
                <w:sz w:val="14"/>
              </w:rPr>
              <w:t>43</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2"/>
        </w:trPr>
        <w:tc>
          <w:tcPr>
            <w:tcW w:type="dxa" w:w="928"/>
            <w:tcBorders>
              <w:start w:sz="4.0" w:val="single" w:color="#000000"/>
              <w:top w:sz="4.0" w:val="single" w:color="#000000"/>
              <w:end w:sz="3.199999999999932" w:val="single" w:color="#000000"/>
              <w:bottom w:sz="3.199999999999818"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42</w:t>
            </w:r>
            <w:r>
              <w:rPr>
                <w:rFonts w:ascii="TimesNewRoman" w:hAnsi="TimesNewRoman" w:eastAsia="TimesNewRoman"/>
                <w:b w:val="0"/>
                <w:i w:val="0"/>
                <w:color w:val="000000"/>
                <w:sz w:val="21"/>
              </w:rPr>
              <w:t>-C</w:t>
            </w:r>
            <w:r>
              <w:rPr>
                <w:rFonts w:ascii="TimesNewRoman" w:hAnsi="TimesNewRoman" w:eastAsia="TimesNewRoman"/>
                <w:b w:val="0"/>
                <w:i w:val="0"/>
                <w:color w:val="000000"/>
                <w:sz w:val="14"/>
              </w:rPr>
              <w:t>44</w:t>
            </w:r>
          </w:p>
        </w:tc>
        <w:tc>
          <w:tcPr>
            <w:tcW w:type="dxa" w:w="928"/>
            <w:tcBorders>
              <w:start w:sz="3.199999999999932" w:val="single" w:color="#000000"/>
              <w:top w:sz="4.0" w:val="single" w:color="#000000"/>
              <w:end w:sz="4.0" w:val="single" w:color="#000000"/>
              <w:bottom w:sz="3.199999999999818" w:val="single" w:color="#000000"/>
            </w:tcBorders>
            <w:tcMar>
              <w:start w:w="0" w:type="dxa"/>
              <w:end w:w="0" w:type="dxa"/>
            </w:tcMar>
          </w:tcPr>
          <w:p/>
        </w:tc>
        <w:tc>
          <w:tcPr>
            <w:tcW w:type="dxa" w:w="930"/>
            <w:tcBorders>
              <w:start w:sz="4.0" w:val="single" w:color="#000000"/>
              <w:top w:sz="4.0" w:val="single" w:color="#000000"/>
              <w:end w:sz="4.0" w:val="single" w:color="#000000"/>
              <w:bottom w:sz="3.199999999999818" w:val="single" w:color="#000000"/>
            </w:tcBorders>
            <w:tcMar>
              <w:start w:w="0" w:type="dxa"/>
              <w:end w:w="0" w:type="dxa"/>
            </w:tcMar>
          </w:tcPr>
          <w:p/>
        </w:tc>
        <w:tc>
          <w:tcPr>
            <w:tcW w:type="dxa" w:w="926"/>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3.199999999999818" w:val="single" w:color="#000000"/>
            </w:tcBorders>
            <w:tcMar>
              <w:start w:w="0" w:type="dxa"/>
              <w:end w:w="0" w:type="dxa"/>
            </w:tcMar>
          </w:tcPr>
          <w:p/>
        </w:tc>
        <w:tc>
          <w:tcPr>
            <w:tcW w:type="dxa" w:w="930"/>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926"/>
            <w:tcBorders>
              <w:start w:sz="4.0" w:val="single" w:color="#000000"/>
              <w:top w:sz="4.0" w:val="single" w:color="#000000"/>
              <w:end w:sz="4.0" w:val="single" w:color="#000000"/>
              <w:bottom w:sz="3.199999999999818" w:val="single" w:color="#000000"/>
            </w:tcBorders>
            <w:tcMar>
              <w:start w:w="0" w:type="dxa"/>
              <w:end w:w="0" w:type="dxa"/>
            </w:tcMar>
          </w:tcPr>
          <w:p/>
        </w:tc>
        <w:tc>
          <w:tcPr>
            <w:tcW w:type="dxa" w:w="930"/>
            <w:tcBorders>
              <w:start w:sz="4.0" w:val="single" w:color="#000000"/>
              <w:top w:sz="4.0" w:val="single" w:color="#000000"/>
              <w:end w:sz="4.0" w:val="single" w:color="#000000"/>
              <w:bottom w:sz="3.199999999999818" w:val="single" w:color="#000000"/>
            </w:tcBorders>
            <w:tcMar>
              <w:start w:w="0" w:type="dxa"/>
              <w:end w:w="0" w:type="dxa"/>
            </w:tcMar>
          </w:tcPr>
          <w:p/>
        </w:tc>
        <w:tc>
          <w:tcPr>
            <w:tcW w:type="dxa" w:w="930"/>
            <w:tcBorders>
              <w:start w:sz="4.0" w:val="single" w:color="#000000"/>
              <w:top w:sz="4.0" w:val="single" w:color="#000000"/>
              <w:end w:sz="4.0" w:val="single" w:color="#000000"/>
              <w:bottom w:sz="3.199999999999818" w:val="single" w:color="#000000"/>
            </w:tcBorders>
            <w:tcMar>
              <w:start w:w="0" w:type="dxa"/>
              <w:end w:w="0" w:type="dxa"/>
            </w:tcMar>
          </w:tcPr>
          <w:p/>
        </w:tc>
        <w:tc>
          <w:tcPr>
            <w:tcW w:type="dxa" w:w="928"/>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312"/>
        </w:trPr>
        <w:tc>
          <w:tcPr>
            <w:tcW w:type="dxa" w:w="928"/>
            <w:tcBorders>
              <w:start w:sz="4.0" w:val="single" w:color="#000000"/>
              <w:top w:sz="3.199999999999818" w:val="single" w:color="#000000"/>
              <w:end w:sz="3.199999999999932"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42</w:t>
            </w:r>
            <w:r>
              <w:rPr>
                <w:rFonts w:ascii="TimesNewRoman" w:hAnsi="TimesNewRoman" w:eastAsia="TimesNewRoman"/>
                <w:b w:val="0"/>
                <w:i w:val="0"/>
                <w:color w:val="3E3E3E"/>
                <w:sz w:val="21"/>
              </w:rPr>
              <w:t>-C</w:t>
            </w:r>
            <w:r>
              <w:rPr>
                <w:rFonts w:ascii="TimesNewRoman" w:hAnsi="TimesNewRoman" w:eastAsia="TimesNewRoman"/>
                <w:b w:val="0"/>
                <w:i w:val="0"/>
                <w:color w:val="3E3E3E"/>
                <w:sz w:val="14"/>
              </w:rPr>
              <w:t>45</w:t>
            </w:r>
          </w:p>
        </w:tc>
        <w:tc>
          <w:tcPr>
            <w:tcW w:type="dxa" w:w="928"/>
            <w:tcBorders>
              <w:start w:sz="3.199999999999932"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26"/>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930"/>
            <w:tcBorders>
              <w:start w:sz="3.2000000000000455" w:val="single" w:color="#000000"/>
              <w:top w:sz="3.199999999999818" w:val="single" w:color="#000000"/>
              <w:end w:sz="3.200000000000273" w:val="single" w:color="#000000"/>
              <w:bottom w:sz="3.199999999999818" w:val="single" w:color="#000000"/>
            </w:tcBorders>
            <w:tcMar>
              <w:start w:w="0" w:type="dxa"/>
              <w:end w:w="0" w:type="dxa"/>
            </w:tcMar>
          </w:tcPr>
          <w:p/>
        </w:tc>
        <w:tc>
          <w:tcPr>
            <w:tcW w:type="dxa" w:w="930"/>
            <w:tcBorders>
              <w:start w:sz="3.200000000000273" w:val="single" w:color="#000000"/>
              <w:top w:sz="3.199999999999818" w:val="single" w:color="#000000"/>
              <w:end w:sz="4.0" w:val="single" w:color="#000000"/>
              <w:bottom w:sz="3.199999999999818" w:val="single" w:color="#000000"/>
            </w:tcBorders>
            <w:tcMar>
              <w:start w:w="0" w:type="dxa"/>
              <w:end w:w="0" w:type="dxa"/>
            </w:tcMar>
          </w:tcPr>
          <w:p/>
        </w:tc>
        <w:tc>
          <w:tcPr>
            <w:tcW w:type="dxa" w:w="92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28"/>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r>
        <w:trPr>
          <w:trHeight w:hRule="exact" w:val="312"/>
        </w:trPr>
        <w:tc>
          <w:tcPr>
            <w:tcW w:type="dxa" w:w="928"/>
            <w:tcBorders>
              <w:start w:sz="4.0" w:val="single" w:color="#000000"/>
              <w:top w:sz="3.199999999999818" w:val="single" w:color="#000000"/>
              <w:end w:sz="3.199999999999932" w:val="single" w:color="#000000"/>
              <w:bottom w:sz="3.200000000000273"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42</w:t>
            </w:r>
            <w:r>
              <w:rPr>
                <w:rFonts w:ascii="TimesNewRoman" w:hAnsi="TimesNewRoman" w:eastAsia="TimesNewRoman"/>
                <w:b w:val="0"/>
                <w:i w:val="0"/>
                <w:color w:val="3E3E3E"/>
                <w:sz w:val="21"/>
              </w:rPr>
              <w:t>-C</w:t>
            </w:r>
            <w:r>
              <w:rPr>
                <w:rFonts w:ascii="TimesNewRoman" w:hAnsi="TimesNewRoman" w:eastAsia="TimesNewRoman"/>
                <w:b w:val="0"/>
                <w:i w:val="0"/>
                <w:color w:val="3E3E3E"/>
                <w:sz w:val="14"/>
              </w:rPr>
              <w:t>46</w:t>
            </w:r>
          </w:p>
        </w:tc>
        <w:tc>
          <w:tcPr>
            <w:tcW w:type="dxa" w:w="928"/>
            <w:tcBorders>
              <w:start w:sz="3.199999999999932" w:val="single" w:color="#000000"/>
              <w:top w:sz="3.199999999999818" w:val="single" w:color="#000000"/>
              <w:end w:sz="4.0" w:val="single" w:color="#000000"/>
              <w:bottom w:sz="3.200000000000273" w:val="single" w:color="#000000"/>
            </w:tcBorders>
            <w:tcMar>
              <w:start w:w="0" w:type="dxa"/>
              <w:end w:w="0" w:type="dxa"/>
            </w:tcMar>
          </w:tcPr>
          <w:p/>
        </w:tc>
        <w:tc>
          <w:tcPr>
            <w:tcW w:type="dxa" w:w="93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26"/>
            <w:tcBorders>
              <w:start w:sz="4.0" w:val="single" w:color="#000000"/>
              <w:top w:sz="3.199999999999818" w:val="single" w:color="#000000"/>
              <w:end w:sz="3.2000000000000455" w:val="single" w:color="#000000"/>
              <w:bottom w:sz="3.200000000000273" w:val="single" w:color="#000000"/>
            </w:tcBorders>
            <w:tcMar>
              <w:start w:w="0" w:type="dxa"/>
              <w:end w:w="0" w:type="dxa"/>
            </w:tcMar>
          </w:tcPr>
          <w:p/>
        </w:tc>
        <w:tc>
          <w:tcPr>
            <w:tcW w:type="dxa" w:w="930"/>
            <w:tcBorders>
              <w:start w:sz="3.2000000000000455" w:val="single" w:color="#000000"/>
              <w:top w:sz="3.199999999999818" w:val="single" w:color="#000000"/>
              <w:end w:sz="3.200000000000273" w:val="single" w:color="#000000"/>
              <w:bottom w:sz="3.200000000000273" w:val="single" w:color="#000000"/>
            </w:tcBorders>
            <w:tcMar>
              <w:start w:w="0" w:type="dxa"/>
              <w:end w:w="0" w:type="dxa"/>
            </w:tcMar>
          </w:tcPr>
          <w:p/>
        </w:tc>
        <w:tc>
          <w:tcPr>
            <w:tcW w:type="dxa" w:w="930"/>
            <w:tcBorders>
              <w:start w:sz="3.200000000000273" w:val="single" w:color="#000000"/>
              <w:top w:sz="3.199999999999818" w:val="single" w:color="#000000"/>
              <w:end w:sz="4.0" w:val="single" w:color="#000000"/>
              <w:bottom w:sz="3.200000000000273" w:val="single" w:color="#000000"/>
            </w:tcBorders>
            <w:tcMar>
              <w:start w:w="0" w:type="dxa"/>
              <w:end w:w="0" w:type="dxa"/>
            </w:tcMar>
          </w:tcPr>
          <w:p/>
        </w:tc>
        <w:tc>
          <w:tcPr>
            <w:tcW w:type="dxa" w:w="926"/>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3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3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28"/>
            <w:tcBorders>
              <w:start w:sz="4.0" w:val="single" w:color="#000000"/>
              <w:top w:sz="3.199999999999818" w:val="single" w:color="#000000"/>
              <w:end w:sz="3.199999999999818" w:val="single" w:color="#000000"/>
              <w:bottom w:sz="3.200000000000273" w:val="single" w:color="#000000"/>
            </w:tcBorders>
            <w:tcMar>
              <w:start w:w="0" w:type="dxa"/>
              <w:end w:w="0" w:type="dxa"/>
            </w:tcMar>
          </w:tcPr>
          <w:p/>
        </w:tc>
      </w:tr>
      <w:tr>
        <w:trPr>
          <w:trHeight w:hRule="exact" w:val="312"/>
        </w:trPr>
        <w:tc>
          <w:tcPr>
            <w:tcW w:type="dxa" w:w="928"/>
            <w:tcBorders>
              <w:start w:sz="4.0" w:val="single" w:color="#000000"/>
              <w:top w:sz="3.200000000000273" w:val="single" w:color="#000000"/>
              <w:end w:sz="3.199999999999932"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43</w:t>
            </w:r>
            <w:r>
              <w:rPr>
                <w:rFonts w:ascii="TimesNewRoman" w:hAnsi="TimesNewRoman" w:eastAsia="TimesNewRoman"/>
                <w:b w:val="0"/>
                <w:i w:val="0"/>
                <w:color w:val="3E3E3E"/>
                <w:sz w:val="21"/>
              </w:rPr>
              <w:t>-C</w:t>
            </w:r>
            <w:r>
              <w:rPr>
                <w:rFonts w:ascii="TimesNewRoman" w:hAnsi="TimesNewRoman" w:eastAsia="TimesNewRoman"/>
                <w:b w:val="0"/>
                <w:i w:val="0"/>
                <w:color w:val="3E3E3E"/>
                <w:sz w:val="14"/>
              </w:rPr>
              <w:t>44</w:t>
            </w:r>
          </w:p>
        </w:tc>
        <w:tc>
          <w:tcPr>
            <w:tcW w:type="dxa" w:w="928"/>
            <w:tcBorders>
              <w:start w:sz="3.199999999999932" w:val="single" w:color="#000000"/>
              <w:top w:sz="3.200000000000273"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26"/>
            <w:tcBorders>
              <w:start w:sz="4.0" w:val="single" w:color="#000000"/>
              <w:top w:sz="3.200000000000273" w:val="single" w:color="#000000"/>
              <w:end w:sz="3.2000000000000455" w:val="single" w:color="#000000"/>
              <w:bottom w:sz="3.199999999999818" w:val="single" w:color="#000000"/>
            </w:tcBorders>
            <w:tcMar>
              <w:start w:w="0" w:type="dxa"/>
              <w:end w:w="0" w:type="dxa"/>
            </w:tcMar>
          </w:tcPr>
          <w:p/>
        </w:tc>
        <w:tc>
          <w:tcPr>
            <w:tcW w:type="dxa" w:w="930"/>
            <w:tcBorders>
              <w:start w:sz="3.2000000000000455" w:val="single" w:color="#000000"/>
              <w:top w:sz="3.200000000000273" w:val="single" w:color="#000000"/>
              <w:end w:sz="3.200000000000273" w:val="single" w:color="#000000"/>
              <w:bottom w:sz="3.199999999999818" w:val="single" w:color="#000000"/>
            </w:tcBorders>
            <w:tcMar>
              <w:start w:w="0" w:type="dxa"/>
              <w:end w:w="0" w:type="dxa"/>
            </w:tcMar>
          </w:tcPr>
          <w:p/>
        </w:tc>
        <w:tc>
          <w:tcPr>
            <w:tcW w:type="dxa" w:w="930"/>
            <w:tcBorders>
              <w:start w:sz="3.200000000000273" w:val="single" w:color="#000000"/>
              <w:top w:sz="3.200000000000273" w:val="single" w:color="#000000"/>
              <w:end w:sz="4.0" w:val="single" w:color="#000000"/>
              <w:bottom w:sz="3.199999999999818" w:val="single" w:color="#000000"/>
            </w:tcBorders>
            <w:tcMar>
              <w:start w:w="0" w:type="dxa"/>
              <w:end w:w="0" w:type="dxa"/>
            </w:tcMar>
          </w:tcPr>
          <w:p/>
        </w:tc>
        <w:tc>
          <w:tcPr>
            <w:tcW w:type="dxa" w:w="926"/>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28"/>
            <w:tcBorders>
              <w:start w:sz="4.0" w:val="single" w:color="#000000"/>
              <w:top w:sz="3.200000000000273" w:val="single" w:color="#000000"/>
              <w:end w:sz="3.199999999999818" w:val="single" w:color="#000000"/>
              <w:bottom w:sz="3.199999999999818" w:val="single" w:color="#000000"/>
            </w:tcBorders>
            <w:tcMar>
              <w:start w:w="0" w:type="dxa"/>
              <w:end w:w="0" w:type="dxa"/>
            </w:tcMar>
          </w:tcPr>
          <w:p/>
        </w:tc>
      </w:tr>
      <w:tr>
        <w:trPr>
          <w:trHeight w:hRule="exact" w:val="312"/>
        </w:trPr>
        <w:tc>
          <w:tcPr>
            <w:tcW w:type="dxa" w:w="928"/>
            <w:tcBorders>
              <w:start w:sz="4.0" w:val="single" w:color="#000000"/>
              <w:top w:sz="3.199999999999818" w:val="single" w:color="#000000"/>
              <w:end w:sz="3.199999999999932" w:val="single" w:color="#000000"/>
              <w:bottom w:sz="3.200000000000273"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43</w:t>
            </w:r>
            <w:r>
              <w:rPr>
                <w:rFonts w:ascii="TimesNewRoman" w:hAnsi="TimesNewRoman" w:eastAsia="TimesNewRoman"/>
                <w:b w:val="0"/>
                <w:i w:val="0"/>
                <w:color w:val="3E3E3E"/>
                <w:sz w:val="21"/>
              </w:rPr>
              <w:t>-C</w:t>
            </w:r>
            <w:r>
              <w:rPr>
                <w:rFonts w:ascii="TimesNewRoman" w:hAnsi="TimesNewRoman" w:eastAsia="TimesNewRoman"/>
                <w:b w:val="0"/>
                <w:i w:val="0"/>
                <w:color w:val="3E3E3E"/>
                <w:sz w:val="14"/>
              </w:rPr>
              <w:t>45</w:t>
            </w:r>
          </w:p>
        </w:tc>
        <w:tc>
          <w:tcPr>
            <w:tcW w:type="dxa" w:w="928"/>
            <w:tcBorders>
              <w:start w:sz="3.199999999999932" w:val="single" w:color="#000000"/>
              <w:top w:sz="3.199999999999818" w:val="single" w:color="#000000"/>
              <w:end w:sz="4.0" w:val="single" w:color="#000000"/>
              <w:bottom w:sz="3.200000000000273" w:val="single" w:color="#000000"/>
            </w:tcBorders>
            <w:tcMar>
              <w:start w:w="0" w:type="dxa"/>
              <w:end w:w="0" w:type="dxa"/>
            </w:tcMar>
          </w:tcPr>
          <w:p/>
        </w:tc>
        <w:tc>
          <w:tcPr>
            <w:tcW w:type="dxa" w:w="93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26"/>
            <w:tcBorders>
              <w:start w:sz="4.0" w:val="single" w:color="#000000"/>
              <w:top w:sz="3.199999999999818" w:val="single" w:color="#000000"/>
              <w:end w:sz="3.2000000000000455" w:val="single" w:color="#000000"/>
              <w:bottom w:sz="3.200000000000273" w:val="single" w:color="#000000"/>
            </w:tcBorders>
            <w:tcMar>
              <w:start w:w="0" w:type="dxa"/>
              <w:end w:w="0" w:type="dxa"/>
            </w:tcMar>
          </w:tcPr>
          <w:p/>
        </w:tc>
        <w:tc>
          <w:tcPr>
            <w:tcW w:type="dxa" w:w="930"/>
            <w:tcBorders>
              <w:start w:sz="3.2000000000000455" w:val="single" w:color="#000000"/>
              <w:top w:sz="3.199999999999818" w:val="single" w:color="#000000"/>
              <w:end w:sz="3.200000000000273" w:val="single" w:color="#000000"/>
              <w:bottom w:sz="3.200000000000273" w:val="single" w:color="#000000"/>
            </w:tcBorders>
            <w:tcMar>
              <w:start w:w="0" w:type="dxa"/>
              <w:end w:w="0" w:type="dxa"/>
            </w:tcMar>
          </w:tcPr>
          <w:p/>
        </w:tc>
        <w:tc>
          <w:tcPr>
            <w:tcW w:type="dxa" w:w="930"/>
            <w:tcBorders>
              <w:start w:sz="3.200000000000273" w:val="single" w:color="#000000"/>
              <w:top w:sz="3.199999999999818" w:val="single" w:color="#000000"/>
              <w:end w:sz="4.0" w:val="single" w:color="#000000"/>
              <w:bottom w:sz="3.200000000000273" w:val="single" w:color="#000000"/>
            </w:tcBorders>
            <w:tcMar>
              <w:start w:w="0" w:type="dxa"/>
              <w:end w:w="0" w:type="dxa"/>
            </w:tcMar>
          </w:tcPr>
          <w:p/>
        </w:tc>
        <w:tc>
          <w:tcPr>
            <w:tcW w:type="dxa" w:w="926"/>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3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3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28"/>
            <w:tcBorders>
              <w:start w:sz="4.0" w:val="single" w:color="#000000"/>
              <w:top w:sz="3.199999999999818" w:val="single" w:color="#000000"/>
              <w:end w:sz="3.199999999999818" w:val="single" w:color="#000000"/>
              <w:bottom w:sz="3.200000000000273" w:val="single" w:color="#000000"/>
            </w:tcBorders>
            <w:tcMar>
              <w:start w:w="0" w:type="dxa"/>
              <w:end w:w="0" w:type="dxa"/>
            </w:tcMar>
          </w:tcPr>
          <w:p/>
        </w:tc>
      </w:tr>
      <w:tr>
        <w:trPr>
          <w:trHeight w:hRule="exact" w:val="312"/>
        </w:trPr>
        <w:tc>
          <w:tcPr>
            <w:tcW w:type="dxa" w:w="928"/>
            <w:tcBorders>
              <w:start w:sz="4.0" w:val="single" w:color="#000000"/>
              <w:top w:sz="3.200000000000273" w:val="single" w:color="#000000"/>
              <w:end w:sz="3.199999999999932"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43</w:t>
            </w:r>
            <w:r>
              <w:rPr>
                <w:rFonts w:ascii="TimesNewRoman" w:hAnsi="TimesNewRoman" w:eastAsia="TimesNewRoman"/>
                <w:b w:val="0"/>
                <w:i w:val="0"/>
                <w:color w:val="3E3E3E"/>
                <w:sz w:val="21"/>
              </w:rPr>
              <w:t>-C</w:t>
            </w:r>
            <w:r>
              <w:rPr>
                <w:rFonts w:ascii="TimesNewRoman" w:hAnsi="TimesNewRoman" w:eastAsia="TimesNewRoman"/>
                <w:b w:val="0"/>
                <w:i w:val="0"/>
                <w:color w:val="3E3E3E"/>
                <w:sz w:val="14"/>
              </w:rPr>
              <w:t>46</w:t>
            </w:r>
          </w:p>
        </w:tc>
        <w:tc>
          <w:tcPr>
            <w:tcW w:type="dxa" w:w="928"/>
            <w:tcBorders>
              <w:start w:sz="3.199999999999932" w:val="single" w:color="#000000"/>
              <w:top w:sz="3.200000000000273"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26"/>
            <w:tcBorders>
              <w:start w:sz="4.0" w:val="single" w:color="#000000"/>
              <w:top w:sz="3.200000000000273" w:val="single" w:color="#000000"/>
              <w:end w:sz="3.2000000000000455" w:val="single" w:color="#000000"/>
              <w:bottom w:sz="3.199999999999818" w:val="single" w:color="#000000"/>
            </w:tcBorders>
            <w:tcMar>
              <w:start w:w="0" w:type="dxa"/>
              <w:end w:w="0" w:type="dxa"/>
            </w:tcMar>
          </w:tcPr>
          <w:p/>
        </w:tc>
        <w:tc>
          <w:tcPr>
            <w:tcW w:type="dxa" w:w="930"/>
            <w:tcBorders>
              <w:start w:sz="3.2000000000000455" w:val="single" w:color="#000000"/>
              <w:top w:sz="3.200000000000273" w:val="single" w:color="#000000"/>
              <w:end w:sz="3.200000000000273" w:val="single" w:color="#000000"/>
              <w:bottom w:sz="3.199999999999818" w:val="single" w:color="#000000"/>
            </w:tcBorders>
            <w:tcMar>
              <w:start w:w="0" w:type="dxa"/>
              <w:end w:w="0" w:type="dxa"/>
            </w:tcMar>
          </w:tcPr>
          <w:p/>
        </w:tc>
        <w:tc>
          <w:tcPr>
            <w:tcW w:type="dxa" w:w="930"/>
            <w:tcBorders>
              <w:start w:sz="3.200000000000273" w:val="single" w:color="#000000"/>
              <w:top w:sz="3.200000000000273" w:val="single" w:color="#000000"/>
              <w:end w:sz="4.0" w:val="single" w:color="#000000"/>
              <w:bottom w:sz="3.199999999999818" w:val="single" w:color="#000000"/>
            </w:tcBorders>
            <w:tcMar>
              <w:start w:w="0" w:type="dxa"/>
              <w:end w:w="0" w:type="dxa"/>
            </w:tcMar>
          </w:tcPr>
          <w:p/>
        </w:tc>
        <w:tc>
          <w:tcPr>
            <w:tcW w:type="dxa" w:w="926"/>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28"/>
            <w:tcBorders>
              <w:start w:sz="4.0" w:val="single" w:color="#000000"/>
              <w:top w:sz="3.200000000000273" w:val="single" w:color="#000000"/>
              <w:end w:sz="3.199999999999818" w:val="single" w:color="#000000"/>
              <w:bottom w:sz="3.199999999999818" w:val="single" w:color="#000000"/>
            </w:tcBorders>
            <w:tcMar>
              <w:start w:w="0" w:type="dxa"/>
              <w:end w:w="0" w:type="dxa"/>
            </w:tcMar>
          </w:tcPr>
          <w:p/>
        </w:tc>
      </w:tr>
      <w:tr>
        <w:trPr>
          <w:trHeight w:hRule="exact" w:val="312"/>
        </w:trPr>
        <w:tc>
          <w:tcPr>
            <w:tcW w:type="dxa" w:w="928"/>
            <w:tcBorders>
              <w:start w:sz="4.0" w:val="single" w:color="#000000"/>
              <w:top w:sz="3.199999999999818" w:val="single" w:color="#000000"/>
              <w:end w:sz="3.199999999999932"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44</w:t>
            </w:r>
            <w:r>
              <w:rPr>
                <w:rFonts w:ascii="TimesNewRoman" w:hAnsi="TimesNewRoman" w:eastAsia="TimesNewRoman"/>
                <w:b w:val="0"/>
                <w:i w:val="0"/>
                <w:color w:val="3E3E3E"/>
                <w:sz w:val="21"/>
              </w:rPr>
              <w:t>-C</w:t>
            </w:r>
            <w:r>
              <w:rPr>
                <w:rFonts w:ascii="TimesNewRoman" w:hAnsi="TimesNewRoman" w:eastAsia="TimesNewRoman"/>
                <w:b w:val="0"/>
                <w:i w:val="0"/>
                <w:color w:val="3E3E3E"/>
                <w:sz w:val="14"/>
              </w:rPr>
              <w:t>45</w:t>
            </w:r>
          </w:p>
        </w:tc>
        <w:tc>
          <w:tcPr>
            <w:tcW w:type="dxa" w:w="928"/>
            <w:tcBorders>
              <w:start w:sz="3.199999999999932"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26"/>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930"/>
            <w:tcBorders>
              <w:start w:sz="3.2000000000000455" w:val="single" w:color="#000000"/>
              <w:top w:sz="3.199999999999818" w:val="single" w:color="#000000"/>
              <w:end w:sz="3.200000000000273" w:val="single" w:color="#000000"/>
              <w:bottom w:sz="3.199999999999818" w:val="single" w:color="#000000"/>
            </w:tcBorders>
            <w:tcMar>
              <w:start w:w="0" w:type="dxa"/>
              <w:end w:w="0" w:type="dxa"/>
            </w:tcMar>
          </w:tcPr>
          <w:p/>
        </w:tc>
        <w:tc>
          <w:tcPr>
            <w:tcW w:type="dxa" w:w="930"/>
            <w:tcBorders>
              <w:start w:sz="3.200000000000273" w:val="single" w:color="#000000"/>
              <w:top w:sz="3.199999999999818" w:val="single" w:color="#000000"/>
              <w:end w:sz="4.0" w:val="single" w:color="#000000"/>
              <w:bottom w:sz="3.199999999999818" w:val="single" w:color="#000000"/>
            </w:tcBorders>
            <w:tcMar>
              <w:start w:w="0" w:type="dxa"/>
              <w:end w:w="0" w:type="dxa"/>
            </w:tcMar>
          </w:tcPr>
          <w:p/>
        </w:tc>
        <w:tc>
          <w:tcPr>
            <w:tcW w:type="dxa" w:w="92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28"/>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r>
        <w:trPr>
          <w:trHeight w:hRule="exact" w:val="312"/>
        </w:trPr>
        <w:tc>
          <w:tcPr>
            <w:tcW w:type="dxa" w:w="928"/>
            <w:tcBorders>
              <w:start w:sz="4.0" w:val="single" w:color="#000000"/>
              <w:top w:sz="3.199999999999818" w:val="single" w:color="#000000"/>
              <w:end w:sz="3.199999999999932" w:val="single" w:color="#000000"/>
              <w:bottom w:sz="3.200000000000273"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44</w:t>
            </w:r>
            <w:r>
              <w:rPr>
                <w:rFonts w:ascii="TimesNewRoman" w:hAnsi="TimesNewRoman" w:eastAsia="TimesNewRoman"/>
                <w:b w:val="0"/>
                <w:i w:val="0"/>
                <w:color w:val="3E3E3E"/>
                <w:sz w:val="21"/>
              </w:rPr>
              <w:t>-C</w:t>
            </w:r>
            <w:r>
              <w:rPr>
                <w:rFonts w:ascii="TimesNewRoman" w:hAnsi="TimesNewRoman" w:eastAsia="TimesNewRoman"/>
                <w:b w:val="0"/>
                <w:i w:val="0"/>
                <w:color w:val="3E3E3E"/>
                <w:sz w:val="14"/>
              </w:rPr>
              <w:t>46</w:t>
            </w:r>
          </w:p>
        </w:tc>
        <w:tc>
          <w:tcPr>
            <w:tcW w:type="dxa" w:w="928"/>
            <w:tcBorders>
              <w:start w:sz="3.199999999999932" w:val="single" w:color="#000000"/>
              <w:top w:sz="3.199999999999818" w:val="single" w:color="#000000"/>
              <w:end w:sz="4.0" w:val="single" w:color="#000000"/>
              <w:bottom w:sz="3.200000000000273" w:val="single" w:color="#000000"/>
            </w:tcBorders>
            <w:tcMar>
              <w:start w:w="0" w:type="dxa"/>
              <w:end w:w="0" w:type="dxa"/>
            </w:tcMar>
          </w:tcPr>
          <w:p/>
        </w:tc>
        <w:tc>
          <w:tcPr>
            <w:tcW w:type="dxa" w:w="93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26"/>
            <w:tcBorders>
              <w:start w:sz="4.0" w:val="single" w:color="#000000"/>
              <w:top w:sz="3.199999999999818" w:val="single" w:color="#000000"/>
              <w:end w:sz="3.2000000000000455" w:val="single" w:color="#000000"/>
              <w:bottom w:sz="3.200000000000273" w:val="single" w:color="#000000"/>
            </w:tcBorders>
            <w:tcMar>
              <w:start w:w="0" w:type="dxa"/>
              <w:end w:w="0" w:type="dxa"/>
            </w:tcMar>
          </w:tcPr>
          <w:p/>
        </w:tc>
        <w:tc>
          <w:tcPr>
            <w:tcW w:type="dxa" w:w="930"/>
            <w:tcBorders>
              <w:start w:sz="3.2000000000000455" w:val="single" w:color="#000000"/>
              <w:top w:sz="3.199999999999818" w:val="single" w:color="#000000"/>
              <w:end w:sz="3.200000000000273" w:val="single" w:color="#000000"/>
              <w:bottom w:sz="3.200000000000273" w:val="single" w:color="#000000"/>
            </w:tcBorders>
            <w:tcMar>
              <w:start w:w="0" w:type="dxa"/>
              <w:end w:w="0" w:type="dxa"/>
            </w:tcMar>
          </w:tcPr>
          <w:p/>
        </w:tc>
        <w:tc>
          <w:tcPr>
            <w:tcW w:type="dxa" w:w="930"/>
            <w:tcBorders>
              <w:start w:sz="3.200000000000273" w:val="single" w:color="#000000"/>
              <w:top w:sz="3.199999999999818" w:val="single" w:color="#000000"/>
              <w:end w:sz="4.0" w:val="single" w:color="#000000"/>
              <w:bottom w:sz="3.200000000000273" w:val="single" w:color="#000000"/>
            </w:tcBorders>
            <w:tcMar>
              <w:start w:w="0" w:type="dxa"/>
              <w:end w:w="0" w:type="dxa"/>
            </w:tcMar>
          </w:tcPr>
          <w:p/>
        </w:tc>
        <w:tc>
          <w:tcPr>
            <w:tcW w:type="dxa" w:w="926"/>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3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30"/>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928"/>
            <w:tcBorders>
              <w:start w:sz="4.0" w:val="single" w:color="#000000"/>
              <w:top w:sz="3.199999999999818" w:val="single" w:color="#000000"/>
              <w:end w:sz="3.199999999999818" w:val="single" w:color="#000000"/>
              <w:bottom w:sz="3.200000000000273" w:val="single" w:color="#000000"/>
            </w:tcBorders>
            <w:tcMar>
              <w:start w:w="0" w:type="dxa"/>
              <w:end w:w="0" w:type="dxa"/>
            </w:tcMar>
          </w:tcPr>
          <w:p/>
        </w:tc>
      </w:tr>
      <w:tr>
        <w:trPr>
          <w:trHeight w:hRule="exact" w:val="312"/>
        </w:trPr>
        <w:tc>
          <w:tcPr>
            <w:tcW w:type="dxa" w:w="928"/>
            <w:tcBorders>
              <w:start w:sz="4.0" w:val="single" w:color="#000000"/>
              <w:top w:sz="3.200000000000273" w:val="single" w:color="#000000"/>
              <w:end w:sz="3.199999999999932"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45</w:t>
            </w:r>
            <w:r>
              <w:rPr>
                <w:rFonts w:ascii="TimesNewRoman" w:hAnsi="TimesNewRoman" w:eastAsia="TimesNewRoman"/>
                <w:b w:val="0"/>
                <w:i w:val="0"/>
                <w:color w:val="3E3E3E"/>
                <w:sz w:val="21"/>
              </w:rPr>
              <w:t>-C</w:t>
            </w:r>
            <w:r>
              <w:rPr>
                <w:rFonts w:ascii="TimesNewRoman" w:hAnsi="TimesNewRoman" w:eastAsia="TimesNewRoman"/>
                <w:b w:val="0"/>
                <w:i w:val="0"/>
                <w:color w:val="3E3E3E"/>
                <w:sz w:val="14"/>
              </w:rPr>
              <w:t>46</w:t>
            </w:r>
          </w:p>
        </w:tc>
        <w:tc>
          <w:tcPr>
            <w:tcW w:type="dxa" w:w="928"/>
            <w:tcBorders>
              <w:start w:sz="3.199999999999932" w:val="single" w:color="#000000"/>
              <w:top w:sz="3.200000000000273"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26"/>
            <w:tcBorders>
              <w:start w:sz="4.0" w:val="single" w:color="#000000"/>
              <w:top w:sz="3.200000000000273" w:val="single" w:color="#000000"/>
              <w:end w:sz="3.2000000000000455" w:val="single" w:color="#000000"/>
              <w:bottom w:sz="3.199999999999818" w:val="single" w:color="#000000"/>
            </w:tcBorders>
            <w:tcMar>
              <w:start w:w="0" w:type="dxa"/>
              <w:end w:w="0" w:type="dxa"/>
            </w:tcMar>
          </w:tcPr>
          <w:p/>
        </w:tc>
        <w:tc>
          <w:tcPr>
            <w:tcW w:type="dxa" w:w="930"/>
            <w:tcBorders>
              <w:start w:sz="3.2000000000000455" w:val="single" w:color="#000000"/>
              <w:top w:sz="3.200000000000273" w:val="single" w:color="#000000"/>
              <w:end w:sz="3.200000000000273" w:val="single" w:color="#000000"/>
              <w:bottom w:sz="3.199999999999818" w:val="single" w:color="#000000"/>
            </w:tcBorders>
            <w:tcMar>
              <w:start w:w="0" w:type="dxa"/>
              <w:end w:w="0" w:type="dxa"/>
            </w:tcMar>
          </w:tcPr>
          <w:p/>
        </w:tc>
        <w:tc>
          <w:tcPr>
            <w:tcW w:type="dxa" w:w="930"/>
            <w:tcBorders>
              <w:start w:sz="3.200000000000273" w:val="single" w:color="#000000"/>
              <w:top w:sz="3.200000000000273" w:val="single" w:color="#000000"/>
              <w:end w:sz="4.0" w:val="single" w:color="#000000"/>
              <w:bottom w:sz="3.199999999999818" w:val="single" w:color="#000000"/>
            </w:tcBorders>
            <w:tcMar>
              <w:start w:w="0" w:type="dxa"/>
              <w:end w:w="0" w:type="dxa"/>
            </w:tcMar>
          </w:tcPr>
          <w:p/>
        </w:tc>
        <w:tc>
          <w:tcPr>
            <w:tcW w:type="dxa" w:w="926"/>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928"/>
            <w:tcBorders>
              <w:start w:sz="4.0" w:val="single" w:color="#000000"/>
              <w:top w:sz="3.200000000000273" w:val="single" w:color="#000000"/>
              <w:end w:sz="3.199999999999818" w:val="single" w:color="#000000"/>
              <w:bottom w:sz="3.199999999999818" w:val="single" w:color="#000000"/>
            </w:tcBorders>
            <w:tcMar>
              <w:start w:w="0" w:type="dxa"/>
              <w:end w:w="0" w:type="dxa"/>
            </w:tcMar>
          </w:tcPr>
          <w:p/>
        </w:tc>
      </w:tr>
    </w:tbl>
    <w:p>
      <w:pPr>
        <w:autoSpaceDN w:val="0"/>
        <w:autoSpaceDE w:val="0"/>
        <w:widowControl/>
        <w:spacing w:line="259" w:lineRule="auto" w:before="324" w:after="64"/>
        <w:ind w:left="3456" w:right="2592" w:firstLine="0"/>
        <w:jc w:val="center"/>
      </w:pPr>
      <w:r>
        <w:rPr>
          <w:rFonts w:ascii="SimSun" w:hAnsi="SimSun" w:eastAsia="SimSun"/>
          <w:b w:val="0"/>
          <w:i w:val="0"/>
          <w:color w:val="000000"/>
          <w:sz w:val="21"/>
        </w:rPr>
        <w:t>表</w:t>
      </w:r>
      <w:r>
        <w:rPr>
          <w:rFonts w:ascii="TimesNewRoman" w:hAnsi="TimesNewRoman" w:eastAsia="TimesNewRoman"/>
          <w:b w:val="0"/>
          <w:i w:val="0"/>
          <w:color w:val="000000"/>
          <w:sz w:val="21"/>
        </w:rPr>
        <w:t xml:space="preserve">B7 </w:t>
      </w:r>
      <w:r>
        <w:rPr>
          <w:rFonts w:ascii="SimSun" w:hAnsi="SimSun" w:eastAsia="SimSun"/>
          <w:b w:val="0"/>
          <w:i w:val="0"/>
          <w:color w:val="000000"/>
          <w:sz w:val="21"/>
        </w:rPr>
        <w:t>二级指标</w:t>
      </w:r>
      <w:r>
        <w:rPr>
          <w:rFonts w:ascii="TimesNewRoman" w:hAnsi="TimesNewRoman" w:eastAsia="TimesNewRoman"/>
          <w:b w:val="0"/>
          <w:i w:val="0"/>
          <w:color w:val="000000"/>
          <w:sz w:val="21"/>
        </w:rPr>
        <w:t>C</w:t>
      </w:r>
      <w:r>
        <w:rPr>
          <w:rFonts w:ascii="TimesNewRoman" w:hAnsi="TimesNewRoman" w:eastAsia="TimesNewRoman"/>
          <w:b w:val="0"/>
          <w:i w:val="0"/>
          <w:color w:val="565656"/>
          <w:sz w:val="14"/>
        </w:rPr>
        <w:t>5</w:t>
      </w:r>
      <w:r>
        <w:rPr>
          <w:rFonts w:ascii="SimSun" w:hAnsi="SimSun" w:eastAsia="SimSun"/>
          <w:b w:val="0"/>
          <w:i w:val="0"/>
          <w:color w:val="000000"/>
          <w:sz w:val="21"/>
        </w:rPr>
        <w:t xml:space="preserve"> 评价表</w:t>
      </w:r>
      <w:r>
        <w:br/>
      </w:r>
      <w:r>
        <w:rPr>
          <w:rFonts w:ascii="TimesNewRoman" w:hAnsi="TimesNewRoman" w:eastAsia="TimesNewRoman"/>
          <w:b w:val="0"/>
          <w:i w:val="0"/>
          <w:color w:val="000000"/>
          <w:sz w:val="21"/>
        </w:rPr>
        <w:t xml:space="preserve">Table B7 Secondary index C5 evaluation table </w:t>
      </w:r>
    </w:p>
    <w:tbl>
      <w:tblPr>
        <w:tblW w:type="auto" w:w="0"/>
        <w:tblLayout w:type="fixed"/>
        <w:tblLook w:firstColumn="1" w:firstRow="1" w:lastColumn="0" w:lastRow="0" w:noHBand="0" w:noVBand="1" w:val="04A0"/>
        <w:tblInd w:w="890.0" w:type="dxa"/>
      </w:tblPr>
      <w:tblGrid>
        <w:gridCol w:w="1020"/>
        <w:gridCol w:w="1020"/>
        <w:gridCol w:w="1020"/>
        <w:gridCol w:w="1020"/>
        <w:gridCol w:w="1020"/>
        <w:gridCol w:w="1020"/>
        <w:gridCol w:w="1020"/>
        <w:gridCol w:w="1020"/>
        <w:gridCol w:w="1020"/>
        <w:gridCol w:w="1020"/>
      </w:tblGrid>
      <w:tr>
        <w:trPr>
          <w:trHeight w:hRule="exact" w:val="352"/>
        </w:trPr>
        <w:tc>
          <w:tcPr>
            <w:tcW w:type="dxa" w:w="928"/>
            <w:vMerge w:val="restart"/>
            <w:tcBorders>
              <w:start w:sz="4.0" w:val="single" w:color="#000000"/>
              <w:top w:sz="3.199999999999818"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8" w:lineRule="auto" w:before="330" w:after="0"/>
              <w:ind w:left="0" w:right="0" w:firstLine="0"/>
              <w:jc w:val="center"/>
            </w:pPr>
            <w:r>
              <w:rPr>
                <w:rFonts w:ascii="SimSun" w:hAnsi="SimSun" w:eastAsia="SimSun"/>
                <w:b w:val="0"/>
                <w:i w:val="0"/>
                <w:color w:val="000000"/>
                <w:sz w:val="21"/>
              </w:rPr>
              <w:t>指标</w:t>
            </w:r>
            <w:r>
              <w:rPr>
                <w:rFonts w:ascii="TimesNewRoman" w:hAnsi="TimesNewRoman" w:eastAsia="TimesNewRoman"/>
                <w:b w:val="0"/>
                <w:i w:val="0"/>
                <w:color w:val="000000"/>
                <w:sz w:val="21"/>
              </w:rPr>
              <w:t>C</w:t>
            </w:r>
            <w:r>
              <w:rPr>
                <w:rFonts w:ascii="TimesNewRoman" w:hAnsi="TimesNewRoman" w:eastAsia="TimesNewRoman"/>
                <w:b w:val="0"/>
                <w:i w:val="0"/>
                <w:color w:val="565656"/>
                <w:sz w:val="14"/>
              </w:rPr>
              <w:t>5</w:t>
            </w:r>
          </w:p>
        </w:tc>
        <w:tc>
          <w:tcPr>
            <w:tcW w:type="dxa" w:w="8358"/>
            <w:gridSpan w:val="9"/>
            <w:tcBorders>
              <w:start w:sz="3.199999999999932" w:val="single" w:color="#000000"/>
              <w:top w:sz="3.199999999999818"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参照表二标度表在相应栏写入判断数值（两两对比相对重要程度）</w:t>
            </w:r>
          </w:p>
        </w:tc>
      </w:tr>
      <w:tr>
        <w:trPr>
          <w:trHeight w:hRule="exact" w:val="308"/>
        </w:trPr>
        <w:tc>
          <w:tcPr>
            <w:tcW w:type="dxa" w:w="1020"/>
            <w:vMerge/>
            <w:tcBorders>
              <w:start w:sz="4.0" w:val="single" w:color="#000000"/>
              <w:top w:sz="3.199999999999818" w:val="single" w:color="#000000"/>
              <w:end w:sz="3.199999999999932" w:val="single" w:color="#000000"/>
              <w:bottom w:sz="4.0" w:val="single" w:color="#000000"/>
            </w:tcBorders>
          </w:tcPr>
          <w:p/>
        </w:tc>
        <w:tc>
          <w:tcPr>
            <w:tcW w:type="dxa" w:w="928"/>
            <w:vMerge w:val="restart"/>
            <w:tcBorders>
              <w:start w:sz="3.199999999999932"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33" w:lineRule="auto" w:before="154" w:after="0"/>
              <w:ind w:left="0" w:right="0" w:firstLine="0"/>
              <w:jc w:val="center"/>
            </w:pPr>
            <w:r>
              <w:rPr>
                <w:rFonts w:ascii="TimesNewRoman" w:hAnsi="TimesNewRoman" w:eastAsia="TimesNewRoman"/>
                <w:b w:val="0"/>
                <w:i w:val="0"/>
                <w:color w:val="000000"/>
                <w:sz w:val="21"/>
              </w:rPr>
              <w:t xml:space="preserve">1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2 </w:t>
            </w: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3 </w:t>
            </w: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4 </w:t>
            </w: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5 </w:t>
            </w:r>
          </w:p>
        </w:tc>
        <w:tc>
          <w:tcPr>
            <w:tcW w:type="dxa" w:w="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6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7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8 </w:t>
            </w: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3" w:lineRule="auto" w:before="4" w:after="0"/>
              <w:ind w:left="0" w:right="0" w:firstLine="0"/>
              <w:jc w:val="center"/>
            </w:pPr>
            <w:r>
              <w:rPr>
                <w:rFonts w:ascii="TimesNewRoman" w:hAnsi="TimesNewRoman" w:eastAsia="TimesNewRoman"/>
                <w:b w:val="0"/>
                <w:i w:val="0"/>
                <w:color w:val="000000"/>
                <w:sz w:val="21"/>
              </w:rPr>
              <w:t xml:space="preserve">9 </w:t>
            </w:r>
          </w:p>
        </w:tc>
      </w:tr>
      <w:tr>
        <w:trPr>
          <w:trHeight w:hRule="exact" w:val="314"/>
        </w:trPr>
        <w:tc>
          <w:tcPr>
            <w:tcW w:type="dxa" w:w="1020"/>
            <w:vMerge/>
            <w:tcBorders>
              <w:start w:sz="4.0" w:val="single" w:color="#000000"/>
              <w:top w:sz="3.199999999999818" w:val="single" w:color="#000000"/>
              <w:end w:sz="3.199999999999932" w:val="single" w:color="#000000"/>
              <w:bottom w:sz="4.0" w:val="single" w:color="#000000"/>
            </w:tcBorders>
          </w:tcPr>
          <w:p/>
        </w:tc>
        <w:tc>
          <w:tcPr>
            <w:tcW w:type="dxa" w:w="1020"/>
            <w:vMerge/>
            <w:tcBorders>
              <w:start w:sz="3.199999999999932" w:val="single" w:color="#000000"/>
              <w:top w:sz="4.0" w:val="single" w:color="#000000"/>
              <w:end w:sz="4.0" w:val="single" w:color="#000000"/>
              <w:bottom w:sz="4.0" w:val="single" w:color="#000000"/>
            </w:tcBorders>
          </w:tcP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1/2 </w:t>
            </w: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1/3 </w:t>
            </w: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1/4 </w:t>
            </w: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1/5 </w:t>
            </w:r>
          </w:p>
        </w:tc>
        <w:tc>
          <w:tcPr>
            <w:tcW w:type="dxa" w:w="9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1/6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1/7 </w:t>
            </w:r>
          </w:p>
        </w:tc>
        <w:tc>
          <w:tcPr>
            <w:tcW w:type="dxa" w:w="9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1/8 </w:t>
            </w: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8" w:after="0"/>
              <w:ind w:left="0" w:right="0" w:firstLine="0"/>
              <w:jc w:val="center"/>
            </w:pPr>
            <w:r>
              <w:rPr>
                <w:rFonts w:ascii="TimesNewRoman" w:hAnsi="TimesNewRoman" w:eastAsia="TimesNewRoman"/>
                <w:b w:val="0"/>
                <w:i w:val="0"/>
                <w:color w:val="000000"/>
                <w:sz w:val="21"/>
              </w:rPr>
              <w:t xml:space="preserve">1/9 </w:t>
            </w: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51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52</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0"/>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6"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51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53</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10"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51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54</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51</w:t>
            </w:r>
            <w:r>
              <w:rPr>
                <w:rFonts w:ascii="TimesNewRoman" w:hAnsi="TimesNewRoman" w:eastAsia="TimesNewRoman"/>
                <w:b w:val="0"/>
                <w:i w:val="0"/>
                <w:color w:val="3E3E3E"/>
                <w:sz w:val="21"/>
              </w:rPr>
              <w:t>-C</w:t>
            </w:r>
            <w:r>
              <w:rPr>
                <w:rFonts w:ascii="TimesNewRoman" w:hAnsi="TimesNewRoman" w:eastAsia="TimesNewRoman"/>
                <w:b w:val="0"/>
                <w:i w:val="0"/>
                <w:color w:val="3E3E3E"/>
                <w:sz w:val="14"/>
              </w:rPr>
              <w:t>55</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4"/>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52</w:t>
            </w:r>
            <w:r>
              <w:rPr>
                <w:rFonts w:ascii="TimesNewRoman" w:hAnsi="TimesNewRoman" w:eastAsia="TimesNewRoman"/>
                <w:b w:val="0"/>
                <w:i w:val="0"/>
                <w:color w:val="3E3E3E"/>
                <w:sz w:val="21"/>
              </w:rPr>
              <w:t>-C</w:t>
            </w:r>
            <w:r>
              <w:rPr>
                <w:rFonts w:ascii="TimesNewRoman" w:hAnsi="TimesNewRoman" w:eastAsia="TimesNewRoman"/>
                <w:b w:val="0"/>
                <w:i w:val="0"/>
                <w:color w:val="3E3E3E"/>
                <w:sz w:val="14"/>
              </w:rPr>
              <w:t>53</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2"/>
        </w:trPr>
        <w:tc>
          <w:tcPr>
            <w:tcW w:type="dxa" w:w="92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245"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52</w:t>
            </w:r>
            <w:r>
              <w:rPr>
                <w:rFonts w:ascii="TimesNewRoman" w:hAnsi="TimesNewRoman" w:eastAsia="TimesNewRoman"/>
                <w:b w:val="0"/>
                <w:i w:val="0"/>
                <w:color w:val="3E3E3E"/>
                <w:sz w:val="21"/>
              </w:rPr>
              <w:t>-C</w:t>
            </w:r>
            <w:r>
              <w:rPr>
                <w:rFonts w:ascii="TimesNewRoman" w:hAnsi="TimesNewRoman" w:eastAsia="TimesNewRoman"/>
                <w:b w:val="0"/>
                <w:i w:val="0"/>
                <w:color w:val="3E3E3E"/>
                <w:sz w:val="14"/>
              </w:rPr>
              <w:t>53</w:t>
            </w:r>
          </w:p>
        </w:tc>
        <w:tc>
          <w:tcPr>
            <w:tcW w:type="dxa" w:w="928"/>
            <w:tcBorders>
              <w:start w:sz="3.199999999999932"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3.2000000000000455" w:val="single" w:color="#000000"/>
              <w:bottom w:sz="4.0"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4.0" w:val="single" w:color="#000000"/>
            </w:tcBorders>
            <w:tcMar>
              <w:start w:w="0" w:type="dxa"/>
              <w:end w:w="0" w:type="dxa"/>
            </w:tcMar>
          </w:tcPr>
          <w:p/>
        </w:tc>
        <w:tc>
          <w:tcPr>
            <w:tcW w:type="dxa" w:w="930"/>
            <w:tcBorders>
              <w:start w:sz="3.200000000000273" w:val="single" w:color="#000000"/>
              <w:top w:sz="4.0" w:val="single" w:color="#000000"/>
              <w:end w:sz="4.0" w:val="single" w:color="#000000"/>
              <w:bottom w:sz="4.0" w:val="single" w:color="#000000"/>
            </w:tcBorders>
            <w:tcMar>
              <w:start w:w="0" w:type="dxa"/>
              <w:end w:w="0" w:type="dxa"/>
            </w:tcMar>
          </w:tcPr>
          <w:p/>
        </w:tc>
        <w:tc>
          <w:tcPr>
            <w:tcW w:type="dxa" w:w="926"/>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30"/>
            <w:tcBorders>
              <w:start w:sz="4.0" w:val="single" w:color="#000000"/>
              <w:top w:sz="4.0" w:val="single" w:color="#000000"/>
              <w:end w:sz="4.0" w:val="single" w:color="#000000"/>
              <w:bottom w:sz="4.0" w:val="single" w:color="#000000"/>
            </w:tcBorders>
            <w:tcMar>
              <w:start w:w="0" w:type="dxa"/>
              <w:end w:w="0" w:type="dxa"/>
            </w:tcMar>
          </w:tcPr>
          <w:p/>
        </w:tc>
        <w:tc>
          <w:tcPr>
            <w:tcW w:type="dxa" w:w="92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10"/>
        </w:trPr>
        <w:tc>
          <w:tcPr>
            <w:tcW w:type="dxa" w:w="928"/>
            <w:tcBorders>
              <w:start w:sz="4.0" w:val="single" w:color="#000000"/>
              <w:top w:sz="4.0" w:val="single" w:color="#000000"/>
              <w:end w:sz="3.199999999999932" w:val="single" w:color="#000000"/>
              <w:bottom w:sz="3.2000000000007276" w:val="single" w:color="#000000"/>
            </w:tcBorders>
            <w:tcMar>
              <w:start w:w="0" w:type="dxa"/>
              <w:end w:w="0" w:type="dxa"/>
            </w:tcMar>
          </w:tcPr>
          <w:p>
            <w:pPr>
              <w:autoSpaceDN w:val="0"/>
              <w:autoSpaceDE w:val="0"/>
              <w:widowControl/>
              <w:spacing w:line="245" w:lineRule="auto" w:before="6"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52</w:t>
            </w:r>
            <w:r>
              <w:rPr>
                <w:rFonts w:ascii="TimesNewRoman" w:hAnsi="TimesNewRoman" w:eastAsia="TimesNewRoman"/>
                <w:b w:val="0"/>
                <w:i w:val="0"/>
                <w:color w:val="000000"/>
                <w:sz w:val="21"/>
              </w:rPr>
              <w:t>-C</w:t>
            </w:r>
            <w:r>
              <w:rPr>
                <w:rFonts w:ascii="TimesNewRoman" w:hAnsi="TimesNewRoman" w:eastAsia="TimesNewRoman"/>
                <w:b w:val="0"/>
                <w:i w:val="0"/>
                <w:color w:val="000000"/>
                <w:sz w:val="14"/>
              </w:rPr>
              <w:t>54</w:t>
            </w:r>
          </w:p>
        </w:tc>
        <w:tc>
          <w:tcPr>
            <w:tcW w:type="dxa" w:w="928"/>
            <w:tcBorders>
              <w:start w:sz="3.199999999999932" w:val="single" w:color="#000000"/>
              <w:top w:sz="4.0" w:val="single" w:color="#000000"/>
              <w:end w:sz="4.0" w:val="single" w:color="#000000"/>
              <w:bottom w:sz="3.2000000000007276" w:val="single" w:color="#000000"/>
            </w:tcBorders>
            <w:tcMar>
              <w:start w:w="0" w:type="dxa"/>
              <w:end w:w="0" w:type="dxa"/>
            </w:tcMar>
          </w:tcPr>
          <w:p/>
        </w:tc>
        <w:tc>
          <w:tcPr>
            <w:tcW w:type="dxa" w:w="930"/>
            <w:tcBorders>
              <w:start w:sz="4.0" w:val="single" w:color="#000000"/>
              <w:top w:sz="4.0" w:val="single" w:color="#000000"/>
              <w:end w:sz="4.0" w:val="single" w:color="#000000"/>
              <w:bottom w:sz="3.2000000000007276" w:val="single" w:color="#000000"/>
            </w:tcBorders>
            <w:tcMar>
              <w:start w:w="0" w:type="dxa"/>
              <w:end w:w="0" w:type="dxa"/>
            </w:tcMar>
          </w:tcPr>
          <w:p/>
        </w:tc>
        <w:tc>
          <w:tcPr>
            <w:tcW w:type="dxa" w:w="926"/>
            <w:tcBorders>
              <w:start w:sz="4.0" w:val="single" w:color="#000000"/>
              <w:top w:sz="4.0" w:val="single" w:color="#000000"/>
              <w:end w:sz="3.2000000000000455" w:val="single" w:color="#000000"/>
              <w:bottom w:sz="3.2000000000007276" w:val="single" w:color="#000000"/>
            </w:tcBorders>
            <w:tcMar>
              <w:start w:w="0" w:type="dxa"/>
              <w:end w:w="0" w:type="dxa"/>
            </w:tcMar>
          </w:tcPr>
          <w:p/>
        </w:tc>
        <w:tc>
          <w:tcPr>
            <w:tcW w:type="dxa" w:w="930"/>
            <w:tcBorders>
              <w:start w:sz="3.2000000000000455" w:val="single" w:color="#000000"/>
              <w:top w:sz="4.0" w:val="single" w:color="#000000"/>
              <w:end w:sz="3.200000000000273" w:val="single" w:color="#000000"/>
              <w:bottom w:sz="3.2000000000007276" w:val="single" w:color="#000000"/>
            </w:tcBorders>
            <w:tcMar>
              <w:start w:w="0" w:type="dxa"/>
              <w:end w:w="0" w:type="dxa"/>
            </w:tcMar>
          </w:tcPr>
          <w:p/>
        </w:tc>
        <w:tc>
          <w:tcPr>
            <w:tcW w:type="dxa" w:w="930"/>
            <w:tcBorders>
              <w:start w:sz="3.200000000000273" w:val="single" w:color="#000000"/>
              <w:top w:sz="4.0" w:val="single" w:color="#000000"/>
              <w:end w:sz="4.0" w:val="single" w:color="#000000"/>
              <w:bottom w:sz="3.2000000000007276" w:val="single" w:color="#000000"/>
            </w:tcBorders>
            <w:tcMar>
              <w:start w:w="0" w:type="dxa"/>
              <w:end w:w="0" w:type="dxa"/>
            </w:tcMar>
          </w:tcPr>
          <w:p/>
        </w:tc>
        <w:tc>
          <w:tcPr>
            <w:tcW w:type="dxa" w:w="926"/>
            <w:tcBorders>
              <w:start w:sz="4.0" w:val="single" w:color="#000000"/>
              <w:top w:sz="4.0" w:val="single" w:color="#000000"/>
              <w:end w:sz="4.0" w:val="single" w:color="#000000"/>
              <w:bottom w:sz="3.2000000000007276" w:val="single" w:color="#000000"/>
            </w:tcBorders>
            <w:tcMar>
              <w:start w:w="0" w:type="dxa"/>
              <w:end w:w="0" w:type="dxa"/>
            </w:tcMar>
          </w:tcPr>
          <w:p/>
        </w:tc>
        <w:tc>
          <w:tcPr>
            <w:tcW w:type="dxa" w:w="930"/>
            <w:tcBorders>
              <w:start w:sz="4.0" w:val="single" w:color="#000000"/>
              <w:top w:sz="4.0" w:val="single" w:color="#000000"/>
              <w:end w:sz="4.0" w:val="single" w:color="#000000"/>
              <w:bottom w:sz="3.2000000000007276" w:val="single" w:color="#000000"/>
            </w:tcBorders>
            <w:tcMar>
              <w:start w:w="0" w:type="dxa"/>
              <w:end w:w="0" w:type="dxa"/>
            </w:tcMar>
          </w:tcPr>
          <w:p/>
        </w:tc>
        <w:tc>
          <w:tcPr>
            <w:tcW w:type="dxa" w:w="930"/>
            <w:tcBorders>
              <w:start w:sz="4.0" w:val="single" w:color="#000000"/>
              <w:top w:sz="4.0" w:val="single" w:color="#000000"/>
              <w:end w:sz="4.0" w:val="single" w:color="#000000"/>
              <w:bottom w:sz="3.2000000000007276" w:val="single" w:color="#000000"/>
            </w:tcBorders>
            <w:tcMar>
              <w:start w:w="0" w:type="dxa"/>
              <w:end w:w="0" w:type="dxa"/>
            </w:tcMar>
          </w:tcPr>
          <w:p/>
        </w:tc>
        <w:tc>
          <w:tcPr>
            <w:tcW w:type="dxa" w:w="928"/>
            <w:tcBorders>
              <w:start w:sz="4.0" w:val="single" w:color="#000000"/>
              <w:top w:sz="4.0" w:val="single" w:color="#000000"/>
              <w:end w:sz="3.199999999999818" w:val="single" w:color="#000000"/>
              <w:bottom w:sz="3.2000000000007276" w:val="single" w:color="#000000"/>
            </w:tcBorders>
            <w:tcMar>
              <w:start w:w="0" w:type="dxa"/>
              <w:end w:w="0" w:type="dxa"/>
            </w:tcMar>
          </w:tcPr>
          <w:p/>
        </w:tc>
      </w:tr>
      <w:tr>
        <w:trPr>
          <w:trHeight w:hRule="exact" w:val="312"/>
        </w:trPr>
        <w:tc>
          <w:tcPr>
            <w:tcW w:type="dxa" w:w="928"/>
            <w:tcBorders>
              <w:start w:sz="4.0" w:val="single" w:color="#000000"/>
              <w:top w:sz="3.2000000000007276" w:val="single" w:color="#000000"/>
              <w:end w:sz="3.199999999999932"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52</w:t>
            </w:r>
            <w:r>
              <w:rPr>
                <w:rFonts w:ascii="TimesNewRoman" w:hAnsi="TimesNewRoman" w:eastAsia="TimesNewRoman"/>
                <w:b w:val="0"/>
                <w:i w:val="0"/>
                <w:color w:val="3E3E3E"/>
                <w:sz w:val="21"/>
              </w:rPr>
              <w:t>-C</w:t>
            </w:r>
            <w:r>
              <w:rPr>
                <w:rFonts w:ascii="TimesNewRoman" w:hAnsi="TimesNewRoman" w:eastAsia="TimesNewRoman"/>
                <w:b w:val="0"/>
                <w:i w:val="0"/>
                <w:color w:val="3E3E3E"/>
                <w:sz w:val="14"/>
              </w:rPr>
              <w:t>55</w:t>
            </w:r>
          </w:p>
        </w:tc>
        <w:tc>
          <w:tcPr>
            <w:tcW w:type="dxa" w:w="928"/>
            <w:tcBorders>
              <w:start w:sz="3.199999999999932" w:val="single" w:color="#000000"/>
              <w:top w:sz="3.2000000000007276"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7276" w:val="single" w:color="#000000"/>
              <w:end w:sz="4.0" w:val="single" w:color="#000000"/>
              <w:bottom w:sz="3.199999999999818" w:val="single" w:color="#000000"/>
            </w:tcBorders>
            <w:tcMar>
              <w:start w:w="0" w:type="dxa"/>
              <w:end w:w="0" w:type="dxa"/>
            </w:tcMar>
          </w:tcPr>
          <w:p/>
        </w:tc>
        <w:tc>
          <w:tcPr>
            <w:tcW w:type="dxa" w:w="926"/>
            <w:tcBorders>
              <w:start w:sz="4.0" w:val="single" w:color="#000000"/>
              <w:top w:sz="3.2000000000007276" w:val="single" w:color="#000000"/>
              <w:end w:sz="3.2000000000000455" w:val="single" w:color="#000000"/>
              <w:bottom w:sz="3.199999999999818" w:val="single" w:color="#000000"/>
            </w:tcBorders>
            <w:tcMar>
              <w:start w:w="0" w:type="dxa"/>
              <w:end w:w="0" w:type="dxa"/>
            </w:tcMar>
          </w:tcPr>
          <w:p/>
        </w:tc>
        <w:tc>
          <w:tcPr>
            <w:tcW w:type="dxa" w:w="930"/>
            <w:tcBorders>
              <w:start w:sz="3.2000000000000455" w:val="single" w:color="#000000"/>
              <w:top w:sz="3.2000000000007276" w:val="single" w:color="#000000"/>
              <w:end w:sz="3.200000000000273" w:val="single" w:color="#000000"/>
              <w:bottom w:sz="3.199999999999818" w:val="single" w:color="#000000"/>
            </w:tcBorders>
            <w:tcMar>
              <w:start w:w="0" w:type="dxa"/>
              <w:end w:w="0" w:type="dxa"/>
            </w:tcMar>
          </w:tcPr>
          <w:p/>
        </w:tc>
        <w:tc>
          <w:tcPr>
            <w:tcW w:type="dxa" w:w="930"/>
            <w:tcBorders>
              <w:start w:sz="3.200000000000273" w:val="single" w:color="#000000"/>
              <w:top w:sz="3.2000000000007276" w:val="single" w:color="#000000"/>
              <w:end w:sz="4.0" w:val="single" w:color="#000000"/>
              <w:bottom w:sz="3.199999999999818" w:val="single" w:color="#000000"/>
            </w:tcBorders>
            <w:tcMar>
              <w:start w:w="0" w:type="dxa"/>
              <w:end w:w="0" w:type="dxa"/>
            </w:tcMar>
          </w:tcPr>
          <w:p/>
        </w:tc>
        <w:tc>
          <w:tcPr>
            <w:tcW w:type="dxa" w:w="926"/>
            <w:tcBorders>
              <w:start w:sz="4.0" w:val="single" w:color="#000000"/>
              <w:top w:sz="3.2000000000007276"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7276" w:val="single" w:color="#000000"/>
              <w:end w:sz="4.0" w:val="single" w:color="#000000"/>
              <w:bottom w:sz="3.199999999999818" w:val="single" w:color="#000000"/>
            </w:tcBorders>
            <w:tcMar>
              <w:start w:w="0" w:type="dxa"/>
              <w:end w:w="0" w:type="dxa"/>
            </w:tcMar>
          </w:tcPr>
          <w:p/>
        </w:tc>
        <w:tc>
          <w:tcPr>
            <w:tcW w:type="dxa" w:w="930"/>
            <w:tcBorders>
              <w:start w:sz="4.0" w:val="single" w:color="#000000"/>
              <w:top w:sz="3.2000000000007276" w:val="single" w:color="#000000"/>
              <w:end w:sz="4.0" w:val="single" w:color="#000000"/>
              <w:bottom w:sz="3.199999999999818" w:val="single" w:color="#000000"/>
            </w:tcBorders>
            <w:tcMar>
              <w:start w:w="0" w:type="dxa"/>
              <w:end w:w="0" w:type="dxa"/>
            </w:tcMar>
          </w:tcPr>
          <w:p/>
        </w:tc>
        <w:tc>
          <w:tcPr>
            <w:tcW w:type="dxa" w:w="928"/>
            <w:tcBorders>
              <w:start w:sz="4.0" w:val="single" w:color="#000000"/>
              <w:top w:sz="3.2000000000007276" w:val="single" w:color="#000000"/>
              <w:end w:sz="3.199999999999818" w:val="single" w:color="#000000"/>
              <w:bottom w:sz="3.199999999999818" w:val="single" w:color="#000000"/>
            </w:tcBorders>
            <w:tcMar>
              <w:start w:w="0" w:type="dxa"/>
              <w:end w:w="0" w:type="dxa"/>
            </w:tcMar>
          </w:tcPr>
          <w:p/>
        </w:tc>
      </w:tr>
      <w:tr>
        <w:trPr>
          <w:trHeight w:hRule="exact" w:val="312"/>
        </w:trPr>
        <w:tc>
          <w:tcPr>
            <w:tcW w:type="dxa" w:w="928"/>
            <w:tcBorders>
              <w:start w:sz="4.0" w:val="single" w:color="#000000"/>
              <w:top w:sz="3.199999999999818" w:val="single" w:color="#000000"/>
              <w:end w:sz="3.199999999999932"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53</w:t>
            </w:r>
            <w:r>
              <w:rPr>
                <w:rFonts w:ascii="TimesNewRoman" w:hAnsi="TimesNewRoman" w:eastAsia="TimesNewRoman"/>
                <w:b w:val="0"/>
                <w:i w:val="0"/>
                <w:color w:val="3E3E3E"/>
                <w:sz w:val="21"/>
              </w:rPr>
              <w:t>-C</w:t>
            </w:r>
            <w:r>
              <w:rPr>
                <w:rFonts w:ascii="TimesNewRoman" w:hAnsi="TimesNewRoman" w:eastAsia="TimesNewRoman"/>
                <w:b w:val="0"/>
                <w:i w:val="0"/>
                <w:color w:val="3E3E3E"/>
                <w:sz w:val="14"/>
              </w:rPr>
              <w:t>54</w:t>
            </w:r>
          </w:p>
        </w:tc>
        <w:tc>
          <w:tcPr>
            <w:tcW w:type="dxa" w:w="928"/>
            <w:tcBorders>
              <w:start w:sz="3.199999999999932"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26"/>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930"/>
            <w:tcBorders>
              <w:start w:sz="3.2000000000000455" w:val="single" w:color="#000000"/>
              <w:top w:sz="3.199999999999818" w:val="single" w:color="#000000"/>
              <w:end w:sz="3.200000000000273" w:val="single" w:color="#000000"/>
              <w:bottom w:sz="3.199999999999818" w:val="single" w:color="#000000"/>
            </w:tcBorders>
            <w:tcMar>
              <w:start w:w="0" w:type="dxa"/>
              <w:end w:w="0" w:type="dxa"/>
            </w:tcMar>
          </w:tcPr>
          <w:p/>
        </w:tc>
        <w:tc>
          <w:tcPr>
            <w:tcW w:type="dxa" w:w="930"/>
            <w:tcBorders>
              <w:start w:sz="3.200000000000273" w:val="single" w:color="#000000"/>
              <w:top w:sz="3.199999999999818" w:val="single" w:color="#000000"/>
              <w:end w:sz="4.0" w:val="single" w:color="#000000"/>
              <w:bottom w:sz="3.199999999999818" w:val="single" w:color="#000000"/>
            </w:tcBorders>
            <w:tcMar>
              <w:start w:w="0" w:type="dxa"/>
              <w:end w:w="0" w:type="dxa"/>
            </w:tcMar>
          </w:tcPr>
          <w:p/>
        </w:tc>
        <w:tc>
          <w:tcPr>
            <w:tcW w:type="dxa" w:w="92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28"/>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r>
        <w:trPr>
          <w:trHeight w:hRule="exact" w:val="312"/>
        </w:trPr>
        <w:tc>
          <w:tcPr>
            <w:tcW w:type="dxa" w:w="928"/>
            <w:tcBorders>
              <w:start w:sz="4.0" w:val="single" w:color="#000000"/>
              <w:top w:sz="3.199999999999818" w:val="single" w:color="#000000"/>
              <w:end w:sz="3.199999999999932"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53</w:t>
            </w:r>
            <w:r>
              <w:rPr>
                <w:rFonts w:ascii="TimesNewRoman" w:hAnsi="TimesNewRoman" w:eastAsia="TimesNewRoman"/>
                <w:b w:val="0"/>
                <w:i w:val="0"/>
                <w:color w:val="3E3E3E"/>
                <w:sz w:val="21"/>
              </w:rPr>
              <w:t>-C</w:t>
            </w:r>
            <w:r>
              <w:rPr>
                <w:rFonts w:ascii="TimesNewRoman" w:hAnsi="TimesNewRoman" w:eastAsia="TimesNewRoman"/>
                <w:b w:val="0"/>
                <w:i w:val="0"/>
                <w:color w:val="3E3E3E"/>
                <w:sz w:val="14"/>
              </w:rPr>
              <w:t>55</w:t>
            </w:r>
          </w:p>
        </w:tc>
        <w:tc>
          <w:tcPr>
            <w:tcW w:type="dxa" w:w="928"/>
            <w:tcBorders>
              <w:start w:sz="3.199999999999932"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26"/>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930"/>
            <w:tcBorders>
              <w:start w:sz="3.2000000000000455" w:val="single" w:color="#000000"/>
              <w:top w:sz="3.199999999999818" w:val="single" w:color="#000000"/>
              <w:end w:sz="3.200000000000273" w:val="single" w:color="#000000"/>
              <w:bottom w:sz="3.199999999999818" w:val="single" w:color="#000000"/>
            </w:tcBorders>
            <w:tcMar>
              <w:start w:w="0" w:type="dxa"/>
              <w:end w:w="0" w:type="dxa"/>
            </w:tcMar>
          </w:tcPr>
          <w:p/>
        </w:tc>
        <w:tc>
          <w:tcPr>
            <w:tcW w:type="dxa" w:w="930"/>
            <w:tcBorders>
              <w:start w:sz="3.200000000000273" w:val="single" w:color="#000000"/>
              <w:top w:sz="3.199999999999818" w:val="single" w:color="#000000"/>
              <w:end w:sz="4.0" w:val="single" w:color="#000000"/>
              <w:bottom w:sz="3.199999999999818" w:val="single" w:color="#000000"/>
            </w:tcBorders>
            <w:tcMar>
              <w:start w:w="0" w:type="dxa"/>
              <w:end w:w="0" w:type="dxa"/>
            </w:tcMar>
          </w:tcPr>
          <w:p/>
        </w:tc>
        <w:tc>
          <w:tcPr>
            <w:tcW w:type="dxa" w:w="92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28"/>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r>
        <w:trPr>
          <w:trHeight w:hRule="exact" w:val="312"/>
        </w:trPr>
        <w:tc>
          <w:tcPr>
            <w:tcW w:type="dxa" w:w="928"/>
            <w:tcBorders>
              <w:start w:sz="4.0" w:val="single" w:color="#000000"/>
              <w:top w:sz="3.199999999999818" w:val="single" w:color="#000000"/>
              <w:end w:sz="3.199999999999932" w:val="single" w:color="#000000"/>
              <w:bottom w:sz="3.199999999999818" w:val="single" w:color="#000000"/>
            </w:tcBorders>
            <w:tcMar>
              <w:start w:w="0" w:type="dxa"/>
              <w:end w:w="0" w:type="dxa"/>
            </w:tcMar>
          </w:tcPr>
          <w:p>
            <w:pPr>
              <w:autoSpaceDN w:val="0"/>
              <w:autoSpaceDE w:val="0"/>
              <w:widowControl/>
              <w:spacing w:line="247" w:lineRule="auto" w:before="8" w:after="0"/>
              <w:ind w:left="0" w:right="0" w:firstLine="0"/>
              <w:jc w:val="center"/>
            </w:pPr>
            <w:r>
              <w:rPr>
                <w:rFonts w:ascii="TimesNewRoman" w:hAnsi="TimesNewRoman" w:eastAsia="TimesNewRoman"/>
                <w:b w:val="0"/>
                <w:i w:val="0"/>
                <w:color w:val="3E3E3E"/>
                <w:sz w:val="21"/>
              </w:rPr>
              <w:t>C</w:t>
            </w:r>
            <w:r>
              <w:rPr>
                <w:rFonts w:ascii="TimesNewRoman" w:hAnsi="TimesNewRoman" w:eastAsia="TimesNewRoman"/>
                <w:b w:val="0"/>
                <w:i w:val="0"/>
                <w:color w:val="3E3E3E"/>
                <w:sz w:val="14"/>
              </w:rPr>
              <w:t>54</w:t>
            </w:r>
            <w:r>
              <w:rPr>
                <w:rFonts w:ascii="TimesNewRoman" w:hAnsi="TimesNewRoman" w:eastAsia="TimesNewRoman"/>
                <w:b w:val="0"/>
                <w:i w:val="0"/>
                <w:color w:val="3E3E3E"/>
                <w:sz w:val="21"/>
              </w:rPr>
              <w:t>-C</w:t>
            </w:r>
            <w:r>
              <w:rPr>
                <w:rFonts w:ascii="TimesNewRoman" w:hAnsi="TimesNewRoman" w:eastAsia="TimesNewRoman"/>
                <w:b w:val="0"/>
                <w:i w:val="0"/>
                <w:color w:val="3E3E3E"/>
                <w:sz w:val="14"/>
              </w:rPr>
              <w:t>55</w:t>
            </w:r>
          </w:p>
        </w:tc>
        <w:tc>
          <w:tcPr>
            <w:tcW w:type="dxa" w:w="928"/>
            <w:tcBorders>
              <w:start w:sz="3.199999999999932"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26"/>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930"/>
            <w:tcBorders>
              <w:start w:sz="3.2000000000000455" w:val="single" w:color="#000000"/>
              <w:top w:sz="3.199999999999818" w:val="single" w:color="#000000"/>
              <w:end w:sz="3.200000000000273" w:val="single" w:color="#000000"/>
              <w:bottom w:sz="3.199999999999818" w:val="single" w:color="#000000"/>
            </w:tcBorders>
            <w:tcMar>
              <w:start w:w="0" w:type="dxa"/>
              <w:end w:w="0" w:type="dxa"/>
            </w:tcMar>
          </w:tcPr>
          <w:p/>
        </w:tc>
        <w:tc>
          <w:tcPr>
            <w:tcW w:type="dxa" w:w="930"/>
            <w:tcBorders>
              <w:start w:sz="3.200000000000273" w:val="single" w:color="#000000"/>
              <w:top w:sz="3.199999999999818" w:val="single" w:color="#000000"/>
              <w:end w:sz="4.0" w:val="single" w:color="#000000"/>
              <w:bottom w:sz="3.199999999999818" w:val="single" w:color="#000000"/>
            </w:tcBorders>
            <w:tcMar>
              <w:start w:w="0" w:type="dxa"/>
              <w:end w:w="0" w:type="dxa"/>
            </w:tcMar>
          </w:tcPr>
          <w:p/>
        </w:tc>
        <w:tc>
          <w:tcPr>
            <w:tcW w:type="dxa" w:w="92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3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28"/>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bl>
    <w:p>
      <w:pPr>
        <w:autoSpaceDN w:val="0"/>
        <w:autoSpaceDE w:val="0"/>
        <w:widowControl/>
        <w:spacing w:line="230" w:lineRule="auto" w:before="1468" w:after="0"/>
        <w:ind w:left="0" w:right="4532" w:firstLine="0"/>
        <w:jc w:val="right"/>
      </w:pPr>
      <w:r>
        <w:rPr>
          <w:rFonts w:ascii="TimesNewRoman" w:hAnsi="TimesNewRoman" w:eastAsia="TimesNewRoman"/>
          <w:b w:val="0"/>
          <w:i w:val="0"/>
          <w:color w:val="000000"/>
          <w:sz w:val="18"/>
        </w:rPr>
        <w:t xml:space="preserve">74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60" name="Picture 4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61" name="Picture 4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28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185" w:lineRule="auto" w:before="0" w:after="0"/>
        <w:ind w:left="0" w:right="4396" w:firstLine="0"/>
        <w:jc w:val="right"/>
      </w:pPr>
      <w:r>
        <w:rPr>
          <w:rFonts w:ascii="SimSun" w:hAnsi="SimSun" w:eastAsia="SimSun"/>
          <w:b w:val="0"/>
          <w:i w:val="0"/>
          <w:color w:val="000000"/>
          <w:sz w:val="21"/>
        </w:rPr>
        <w:t>附录</w:t>
      </w:r>
    </w:p>
    <w:p>
      <w:pPr>
        <w:autoSpaceDN w:val="0"/>
        <w:autoSpaceDE w:val="0"/>
        <w:widowControl/>
        <w:spacing w:line="185" w:lineRule="auto" w:before="754" w:after="0"/>
        <w:ind w:left="998" w:right="0" w:firstLine="0"/>
        <w:jc w:val="left"/>
      </w:pPr>
      <w:r>
        <w:rPr>
          <w:rFonts w:ascii="SimHei" w:hAnsi="SimHei" w:eastAsia="SimHei"/>
          <w:b w:val="0"/>
          <w:i w:val="0"/>
          <w:color w:val="000000"/>
          <w:sz w:val="30"/>
        </w:rPr>
        <w:t xml:space="preserve">附录4：可拓综合评价法  地铁盾构法施工安全风险评价问卷调查 </w:t>
      </w:r>
    </w:p>
    <w:p>
      <w:pPr>
        <w:autoSpaceDN w:val="0"/>
        <w:tabs>
          <w:tab w:pos="1478" w:val="left"/>
          <w:tab w:pos="3494" w:val="left"/>
        </w:tabs>
        <w:autoSpaceDE w:val="0"/>
        <w:widowControl/>
        <w:spacing w:line="271" w:lineRule="auto" w:before="494" w:after="0"/>
        <w:ind w:left="998" w:right="0" w:firstLine="0"/>
        <w:jc w:val="left"/>
      </w:pPr>
      <w:r>
        <w:tab/>
      </w:r>
      <w:r>
        <w:rPr>
          <w:rFonts w:ascii="SimSun" w:hAnsi="SimSun" w:eastAsia="SimSun"/>
          <w:b w:val="0"/>
          <w:i w:val="0"/>
          <w:color w:val="000000"/>
          <w:sz w:val="24"/>
        </w:rPr>
        <w:t>地铁盾构法施工安全风险评价问卷调查</w:t>
      </w:r>
      <w:r>
        <w:br/>
      </w:r>
      <w:r>
        <w:rPr>
          <w:rFonts w:ascii="SimSun" w:hAnsi="SimSun" w:eastAsia="SimSun"/>
          <w:b w:val="0"/>
          <w:i w:val="0"/>
          <w:color w:val="000000"/>
          <w:sz w:val="24"/>
        </w:rPr>
        <w:t>尊敬的</w:t>
      </w:r>
      <w:r>
        <w:rPr>
          <w:rFonts w:ascii="SimSun" w:hAnsi="SimSun" w:eastAsia="SimSun"/>
          <w:b w:val="0"/>
          <w:i w:val="0"/>
          <w:color w:val="000000"/>
          <w:sz w:val="24"/>
        </w:rPr>
        <w:t>专家</w:t>
      </w:r>
      <w:r>
        <w:rPr>
          <w:rFonts w:ascii="TimesNewRoman" w:hAnsi="TimesNewRoman" w:eastAsia="TimesNewRoman"/>
          <w:b w:val="0"/>
          <w:i w:val="0"/>
          <w:color w:val="000000"/>
          <w:sz w:val="24"/>
        </w:rPr>
        <w:t xml:space="preserve">: </w:t>
      </w:r>
      <w:r>
        <w:br/>
      </w:r>
      <w:r>
        <w:tab/>
      </w:r>
      <w:r>
        <w:rPr>
          <w:rFonts w:ascii="SimSun" w:hAnsi="SimSun" w:eastAsia="SimSun"/>
          <w:b w:val="0"/>
          <w:i w:val="0"/>
          <w:color w:val="000000"/>
          <w:sz w:val="24"/>
        </w:rPr>
        <w:t>您好，非常感谢前段时间您配合我完成的两次调研，希望您能继续帮我完成风险评</w:t>
      </w:r>
      <w:r>
        <w:rPr>
          <w:rFonts w:ascii="SimSun" w:hAnsi="SimSun" w:eastAsia="SimSun"/>
          <w:b w:val="0"/>
          <w:i w:val="0"/>
          <w:color w:val="000000"/>
          <w:sz w:val="24"/>
        </w:rPr>
        <w:t>价因素调查表，在此献上诚挚的谢意和真挚的祝福。</w:t>
      </w:r>
    </w:p>
    <w:p>
      <w:pPr>
        <w:autoSpaceDN w:val="0"/>
        <w:tabs>
          <w:tab w:pos="1478" w:val="left"/>
        </w:tabs>
        <w:autoSpaceDE w:val="0"/>
        <w:widowControl/>
        <w:spacing w:line="245" w:lineRule="auto" w:before="142" w:after="0"/>
        <w:ind w:left="998" w:right="0" w:firstLine="0"/>
        <w:jc w:val="left"/>
      </w:pPr>
      <w:r>
        <w:tab/>
      </w:r>
      <w:r>
        <w:rPr>
          <w:rFonts w:ascii="SimSun" w:hAnsi="SimSun" w:eastAsia="SimSun"/>
          <w:b w:val="0"/>
          <w:i w:val="0"/>
          <w:color w:val="000000"/>
          <w:sz w:val="24"/>
        </w:rPr>
        <w:t>对风险进行评价可以合理的确定风险的等级，在北京地铁</w:t>
      </w:r>
      <w:r>
        <w:rPr>
          <w:rFonts w:ascii="TimesNewRoman" w:hAnsi="TimesNewRoman" w:eastAsia="TimesNewRoman"/>
          <w:b w:val="0"/>
          <w:i w:val="0"/>
          <w:color w:val="000000"/>
          <w:sz w:val="24"/>
        </w:rPr>
        <w:t>3</w:t>
      </w:r>
      <w:r>
        <w:rPr>
          <w:rFonts w:ascii="SimSun" w:hAnsi="SimSun" w:eastAsia="SimSun"/>
          <w:b w:val="0"/>
          <w:i w:val="0"/>
          <w:color w:val="000000"/>
          <w:sz w:val="24"/>
        </w:rPr>
        <w:t xml:space="preserve"> 号线盾构施工过程中，</w:t>
      </w:r>
      <w:r>
        <w:rPr>
          <w:rFonts w:ascii="SimSun" w:hAnsi="SimSun" w:eastAsia="SimSun"/>
          <w:b w:val="0"/>
          <w:i w:val="0"/>
          <w:color w:val="000000"/>
          <w:sz w:val="24"/>
        </w:rPr>
        <w:t>采用可拓综合法可以结合定性与定量综合确定风险等级。</w:t>
      </w:r>
    </w:p>
    <w:p>
      <w:pPr>
        <w:autoSpaceDN w:val="0"/>
        <w:tabs>
          <w:tab w:pos="1478" w:val="left"/>
        </w:tabs>
        <w:autoSpaceDE w:val="0"/>
        <w:widowControl/>
        <w:spacing w:line="245" w:lineRule="auto" w:before="142" w:after="0"/>
        <w:ind w:left="998" w:right="0" w:firstLine="0"/>
        <w:jc w:val="left"/>
      </w:pPr>
      <w:r>
        <w:tab/>
      </w:r>
      <w:r>
        <w:rPr>
          <w:rFonts w:ascii="SimSun" w:hAnsi="SimSun" w:eastAsia="SimSun"/>
          <w:b w:val="0"/>
          <w:i w:val="0"/>
          <w:color w:val="000000"/>
          <w:sz w:val="24"/>
        </w:rPr>
        <w:t>请您对风险项进行打分，满分</w:t>
      </w:r>
      <w:r>
        <w:rPr>
          <w:rFonts w:ascii="TimesNewRoman" w:hAnsi="TimesNewRoman" w:eastAsia="TimesNewRoman"/>
          <w:b w:val="0"/>
          <w:i w:val="0"/>
          <w:color w:val="000000"/>
          <w:sz w:val="24"/>
        </w:rPr>
        <w:t>100</w:t>
      </w:r>
      <w:r>
        <w:rPr>
          <w:rFonts w:ascii="SimSun" w:hAnsi="SimSun" w:eastAsia="SimSun"/>
          <w:b w:val="0"/>
          <w:i w:val="0"/>
          <w:color w:val="000000"/>
          <w:sz w:val="24"/>
        </w:rPr>
        <w:t xml:space="preserve"> 分，分值越高说明该风险项越不易发生，分值越</w:t>
      </w:r>
      <w:r>
        <w:rPr>
          <w:rFonts w:ascii="SimSun" w:hAnsi="SimSun" w:eastAsia="SimSun"/>
          <w:b w:val="0"/>
          <w:i w:val="0"/>
          <w:color w:val="000000"/>
          <w:sz w:val="24"/>
        </w:rPr>
        <w:t>低说明该风险项越容易发生。</w:t>
      </w:r>
    </w:p>
    <w:p>
      <w:pPr>
        <w:autoSpaceDN w:val="0"/>
        <w:tabs>
          <w:tab w:pos="1478" w:val="left"/>
          <w:tab w:pos="3372" w:val="left"/>
        </w:tabs>
        <w:autoSpaceDE w:val="0"/>
        <w:widowControl/>
        <w:spacing w:line="262" w:lineRule="auto" w:before="150" w:after="0"/>
        <w:ind w:left="998" w:right="0" w:firstLine="0"/>
        <w:jc w:val="left"/>
      </w:pPr>
      <w:r>
        <w:tab/>
      </w:r>
      <w:r>
        <w:rPr>
          <w:rFonts w:ascii="SimSun" w:hAnsi="SimSun" w:eastAsia="SimSun"/>
          <w:b w:val="0"/>
          <w:i w:val="0"/>
          <w:color w:val="000000"/>
          <w:sz w:val="24"/>
        </w:rPr>
        <w:t>再次感谢您参加本次调查问卷，给您带来的不便敬请谅解。在此郑重承诺本次调研</w:t>
      </w:r>
      <w:r>
        <w:rPr>
          <w:rFonts w:ascii="SimSun" w:hAnsi="SimSun" w:eastAsia="SimSun"/>
          <w:b w:val="0"/>
          <w:i w:val="0"/>
          <w:color w:val="000000"/>
          <w:sz w:val="24"/>
        </w:rPr>
        <w:t>仅供学术研究，非常期待收到您的宝贵意见。恳请您将问卷回复至本邮箱</w:t>
      </w:r>
      <w:r>
        <w:rPr>
          <w:rFonts w:ascii="SimSun" w:hAnsi="SimSun" w:eastAsia="SimSun"/>
          <w:b w:val="0"/>
          <w:i w:val="0"/>
          <w:color w:val="000000"/>
          <w:sz w:val="24"/>
        </w:rPr>
        <w:t>（</w:t>
      </w:r>
      <w:r>
        <w:tab/>
      </w:r>
      <w:r>
        <w:rPr>
          <w:rFonts w:ascii="SimSun" w:hAnsi="SimSun" w:eastAsia="SimSun"/>
          <w:b w:val="0"/>
          <w:i w:val="0"/>
          <w:color w:val="000000"/>
          <w:sz w:val="24"/>
        </w:rPr>
        <w:t>）。</w:t>
      </w:r>
    </w:p>
    <w:p>
      <w:pPr>
        <w:autoSpaceDN w:val="0"/>
        <w:autoSpaceDE w:val="0"/>
        <w:widowControl/>
        <w:spacing w:line="185" w:lineRule="auto" w:before="148" w:after="0"/>
        <w:ind w:left="1478" w:right="0" w:firstLine="0"/>
        <w:jc w:val="left"/>
      </w:pPr>
      <w:r>
        <w:rPr>
          <w:rFonts w:ascii="SimSun" w:hAnsi="SimSun" w:eastAsia="SimSun"/>
          <w:b w:val="0"/>
          <w:i w:val="0"/>
          <w:color w:val="000000"/>
          <w:sz w:val="24"/>
        </w:rPr>
        <w:t>祝您工作顺利，身体健康！</w:t>
      </w:r>
    </w:p>
    <w:p>
      <w:pPr>
        <w:autoSpaceDN w:val="0"/>
        <w:autoSpaceDE w:val="0"/>
        <w:widowControl/>
        <w:spacing w:line="204" w:lineRule="auto" w:before="4972" w:after="0"/>
        <w:ind w:left="0" w:right="72" w:firstLine="0"/>
        <w:jc w:val="right"/>
      </w:pPr>
      <w:r>
        <w:rPr>
          <w:rFonts w:ascii="SimSun" w:hAnsi="SimSun" w:eastAsia="SimSun"/>
          <w:b w:val="0"/>
          <w:i w:val="0"/>
          <w:color w:val="000000"/>
          <w:sz w:val="24"/>
        </w:rPr>
        <w:t>大连交通大学</w:t>
      </w:r>
      <w:r>
        <w:rPr>
          <w:rFonts w:ascii="SimSun" w:hAnsi="SimSun" w:eastAsia="SimSun"/>
          <w:b w:val="0"/>
          <w:i w:val="0"/>
          <w:color w:val="000000"/>
          <w:sz w:val="24"/>
        </w:rPr>
        <w:t>交通运输工程学院</w:t>
      </w:r>
      <w:r>
        <w:rPr>
          <w:rFonts w:ascii="TimesNewRoman" w:hAnsi="TimesNewRoman" w:eastAsia="TimesNewRoman"/>
          <w:b w:val="0"/>
          <w:i w:val="0"/>
          <w:color w:val="000000"/>
          <w:sz w:val="24"/>
        </w:rPr>
        <w:t xml:space="preserve">  2019</w:t>
      </w:r>
      <w:r>
        <w:rPr>
          <w:rFonts w:ascii="SimSun" w:hAnsi="SimSun" w:eastAsia="SimSun"/>
          <w:b w:val="0"/>
          <w:i w:val="0"/>
          <w:color w:val="000000"/>
          <w:sz w:val="24"/>
        </w:rPr>
        <w:t xml:space="preserve"> 级</w:t>
      </w:r>
      <w:r>
        <w:rPr>
          <w:rFonts w:ascii="SimSun" w:hAnsi="SimSun" w:eastAsia="SimSun"/>
          <w:b w:val="0"/>
          <w:i w:val="0"/>
          <w:color w:val="000000"/>
          <w:sz w:val="24"/>
        </w:rPr>
        <w:t>张德禹</w:t>
      </w:r>
    </w:p>
    <w:p>
      <w:pPr>
        <w:autoSpaceDN w:val="0"/>
        <w:autoSpaceDE w:val="0"/>
        <w:widowControl/>
        <w:spacing w:line="230" w:lineRule="auto" w:before="2534" w:after="0"/>
        <w:ind w:left="0" w:right="4472" w:firstLine="0"/>
        <w:jc w:val="right"/>
      </w:pPr>
      <w:r>
        <w:rPr>
          <w:rFonts w:ascii="TimesNewRoman" w:hAnsi="TimesNewRoman" w:eastAsia="TimesNewRoman"/>
          <w:b w:val="0"/>
          <w:i w:val="0"/>
          <w:color w:val="000000"/>
          <w:sz w:val="18"/>
        </w:rPr>
        <w:t xml:space="preserve">75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62" name="Picture 4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63" name="Picture 4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4" w:h="16840"/>
          <w:pgMar w:top="724" w:right="1344"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1253490</wp:posOffset>
            </wp:positionH>
            <wp:positionV relativeFrom="page">
              <wp:posOffset>1913889</wp:posOffset>
            </wp:positionV>
            <wp:extent cx="5481320" cy="4986479"/>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5481320" cy="4986479"/>
                    </a:xfrm>
                    <a:prstGeom prst="rect"/>
                  </pic:spPr>
                </pic:pic>
              </a:graphicData>
            </a:graphic>
          </wp:anchor>
        </w:drawing>
      </w:r>
    </w:p>
    <w:p>
      <w:pPr>
        <w:autoSpaceDN w:val="0"/>
        <w:autoSpaceDE w:val="0"/>
        <w:widowControl/>
        <w:spacing w:line="185" w:lineRule="auto" w:before="0" w:after="0"/>
        <w:ind w:left="0" w:right="3244" w:firstLine="0"/>
        <w:jc w:val="right"/>
      </w:pPr>
      <w:r>
        <w:rPr>
          <w:rFonts w:ascii="SimSun" w:hAnsi="SimSun" w:eastAsia="SimSun"/>
          <w:b w:val="0"/>
          <w:i w:val="0"/>
          <w:color w:val="000000"/>
          <w:sz w:val="21"/>
        </w:rPr>
        <w:t>大连交通大学专业硕士学位论文</w:t>
      </w:r>
    </w:p>
    <w:p>
      <w:pPr>
        <w:autoSpaceDN w:val="0"/>
        <w:autoSpaceDE w:val="0"/>
        <w:widowControl/>
        <w:spacing w:line="206" w:lineRule="auto" w:before="732" w:after="0"/>
        <w:ind w:left="0" w:right="2668" w:firstLine="0"/>
        <w:jc w:val="right"/>
      </w:pPr>
      <w:r>
        <w:rPr>
          <w:rFonts w:ascii="SimSun" w:hAnsi="SimSun" w:eastAsia="SimSun"/>
          <w:b w:val="0"/>
          <w:i w:val="0"/>
          <w:color w:val="000000"/>
          <w:sz w:val="21"/>
        </w:rPr>
        <w:t>表</w:t>
      </w:r>
      <w:r>
        <w:rPr>
          <w:rFonts w:ascii="TimesNewRoman" w:hAnsi="TimesNewRoman" w:eastAsia="TimesNewRoman"/>
          <w:b w:val="0"/>
          <w:i w:val="0"/>
          <w:color w:val="000000"/>
          <w:sz w:val="21"/>
        </w:rPr>
        <w:t xml:space="preserve">B1 </w:t>
      </w:r>
      <w:r>
        <w:rPr>
          <w:rFonts w:ascii="SimSun" w:hAnsi="SimSun" w:eastAsia="SimSun"/>
          <w:b w:val="0"/>
          <w:i w:val="0"/>
          <w:color w:val="000000"/>
          <w:sz w:val="21"/>
        </w:rPr>
        <w:t>地铁盾构法施工安全风险评价打分表</w:t>
      </w:r>
    </w:p>
    <w:p>
      <w:pPr>
        <w:autoSpaceDN w:val="0"/>
        <w:autoSpaceDE w:val="0"/>
        <w:widowControl/>
        <w:spacing w:line="230" w:lineRule="auto" w:before="92" w:after="62"/>
        <w:ind w:left="2468" w:right="0" w:firstLine="0"/>
        <w:jc w:val="left"/>
      </w:pPr>
      <w:r>
        <w:rPr>
          <w:rFonts w:ascii="TimesNewRoman" w:hAnsi="TimesNewRoman" w:eastAsia="TimesNewRoman"/>
          <w:b w:val="0"/>
          <w:i w:val="0"/>
          <w:color w:val="000000"/>
          <w:sz w:val="21"/>
        </w:rPr>
        <w:t xml:space="preserve">Table B1 Subway shield construction safety risk evaluation scoring table </w:t>
      </w:r>
    </w:p>
    <w:tbl>
      <w:tblPr>
        <w:tblW w:type="auto" w:w="0"/>
        <w:tblLayout w:type="fixed"/>
        <w:tblLook w:firstColumn="1" w:firstRow="1" w:lastColumn="0" w:lastRow="0" w:noHBand="0" w:noVBand="1" w:val="04A0"/>
        <w:tblInd w:w="898.0000000000001" w:type="dxa"/>
      </w:tblPr>
      <w:tblGrid>
        <w:gridCol w:w="1273"/>
        <w:gridCol w:w="1273"/>
        <w:gridCol w:w="1273"/>
        <w:gridCol w:w="1273"/>
        <w:gridCol w:w="1273"/>
        <w:gridCol w:w="1273"/>
        <w:gridCol w:w="1273"/>
        <w:gridCol w:w="1273"/>
      </w:tblGrid>
      <w:tr>
        <w:trPr>
          <w:trHeight w:hRule="exact" w:val="558"/>
        </w:trPr>
        <w:tc>
          <w:tcPr>
            <w:tcW w:type="dxa" w:w="802"/>
            <w:vMerge w:val="restart"/>
            <w:tcBorders>
              <w:top w:sz="7.2000000000000455"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834" w:after="0"/>
              <w:ind w:left="0" w:right="112" w:firstLine="0"/>
              <w:jc w:val="right"/>
            </w:pPr>
            <w:r>
              <w:drawing>
                <wp:inline xmlns:a="http://schemas.openxmlformats.org/drawingml/2006/main" xmlns:pic="http://schemas.openxmlformats.org/drawingml/2006/picture">
                  <wp:extent cx="8890" cy="97790"/>
                  <wp:docPr id="464" name="Picture 46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8890" cy="97790"/>
                          </a:xfrm>
                          <a:prstGeom prst="rect"/>
                        </pic:spPr>
                      </pic:pic>
                    </a:graphicData>
                  </a:graphic>
                </wp:inline>
              </w:drawing>
            </w:r>
          </w:p>
        </w:tc>
        <w:tc>
          <w:tcPr>
            <w:tcW w:type="dxa" w:w="1640"/>
            <w:tcBorders>
              <w:top w:sz="7.2000000000000455" w:val="single" w:color="#000000"/>
            </w:tcBorders>
            <w:tcMar>
              <w:start w:w="0" w:type="dxa"/>
              <w:end w:w="0" w:type="dxa"/>
            </w:tcMar>
          </w:tcPr>
          <w:p>
            <w:pPr>
              <w:autoSpaceDN w:val="0"/>
              <w:autoSpaceDE w:val="0"/>
              <w:widowControl/>
              <w:spacing w:line="185" w:lineRule="auto" w:before="190" w:after="0"/>
              <w:ind w:left="0" w:right="666" w:firstLine="0"/>
              <w:jc w:val="right"/>
            </w:pPr>
            <w:r>
              <w:rPr>
                <w:rFonts w:ascii="SimSun" w:hAnsi="SimSun" w:eastAsia="SimSun"/>
                <w:b w:val="0"/>
                <w:i w:val="0"/>
                <w:color w:val="000000"/>
                <w:sz w:val="21"/>
              </w:rPr>
              <w:t>指标</w:t>
            </w:r>
          </w:p>
        </w:tc>
        <w:tc>
          <w:tcPr>
            <w:tcW w:type="dxa" w:w="760"/>
            <w:tcBorders>
              <w:top w:sz="7.2000000000000455" w:val="single" w:color="#000000"/>
            </w:tcBorders>
            <w:tcMar>
              <w:start w:w="0" w:type="dxa"/>
              <w:end w:w="0" w:type="dxa"/>
            </w:tcMar>
          </w:tcPr>
          <w:p>
            <w:pPr>
              <w:autoSpaceDN w:val="0"/>
              <w:autoSpaceDE w:val="0"/>
              <w:widowControl/>
              <w:spacing w:line="185" w:lineRule="auto" w:before="190" w:after="0"/>
              <w:ind w:left="0" w:right="0" w:firstLine="0"/>
              <w:jc w:val="center"/>
            </w:pPr>
            <w:r>
              <w:rPr>
                <w:rFonts w:ascii="SimSun" w:hAnsi="SimSun" w:eastAsia="SimSun"/>
                <w:b w:val="0"/>
                <w:i w:val="0"/>
                <w:color w:val="000000"/>
                <w:sz w:val="21"/>
              </w:rPr>
              <w:t>编号</w:t>
            </w:r>
          </w:p>
        </w:tc>
        <w:tc>
          <w:tcPr>
            <w:tcW w:type="dxa" w:w="186"/>
            <w:vMerge w:val="restart"/>
            <w:tcBorders>
              <w:top w:sz="7.2000000000000455"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834" w:after="0"/>
              <w:ind w:left="8" w:right="0" w:firstLine="0"/>
              <w:jc w:val="left"/>
            </w:pPr>
            <w:r>
              <w:drawing>
                <wp:inline xmlns:a="http://schemas.openxmlformats.org/drawingml/2006/main" xmlns:pic="http://schemas.openxmlformats.org/drawingml/2006/picture">
                  <wp:extent cx="8889" cy="97790"/>
                  <wp:docPr id="465" name="Picture 46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8889" cy="97790"/>
                          </a:xfrm>
                          <a:prstGeom prst="rect"/>
                        </pic:spPr>
                      </pic:pic>
                    </a:graphicData>
                  </a:graphic>
                </wp:inline>
              </w:drawing>
            </w:r>
          </w:p>
        </w:tc>
        <w:tc>
          <w:tcPr>
            <w:tcW w:type="dxa" w:w="2594"/>
            <w:tcBorders>
              <w:top w:sz="7.2000000000000455" w:val="single" w:color="#000000"/>
            </w:tcBorders>
            <w:tcMar>
              <w:start w:w="0" w:type="dxa"/>
              <w:end w:w="0" w:type="dxa"/>
            </w:tcMar>
          </w:tcPr>
          <w:p>
            <w:pPr>
              <w:autoSpaceDN w:val="0"/>
              <w:autoSpaceDE w:val="0"/>
              <w:widowControl/>
              <w:spacing w:line="185" w:lineRule="auto" w:before="190" w:after="0"/>
              <w:ind w:left="0" w:right="960" w:firstLine="0"/>
              <w:jc w:val="right"/>
            </w:pPr>
            <w:r>
              <w:rPr>
                <w:rFonts w:ascii="SimSun" w:hAnsi="SimSun" w:eastAsia="SimSun"/>
                <w:b w:val="0"/>
                <w:i w:val="0"/>
                <w:color w:val="000000"/>
                <w:sz w:val="21"/>
              </w:rPr>
              <w:t>风险因素</w:t>
            </w:r>
          </w:p>
        </w:tc>
        <w:tc>
          <w:tcPr>
            <w:tcW w:type="dxa" w:w="760"/>
            <w:tcBorders>
              <w:top w:sz="7.2000000000000455" w:val="single" w:color="#000000"/>
            </w:tcBorders>
            <w:tcMar>
              <w:start w:w="0" w:type="dxa"/>
              <w:end w:w="0" w:type="dxa"/>
            </w:tcMar>
          </w:tcPr>
          <w:p>
            <w:pPr>
              <w:autoSpaceDN w:val="0"/>
              <w:autoSpaceDE w:val="0"/>
              <w:widowControl/>
              <w:spacing w:line="185" w:lineRule="auto" w:before="190" w:after="0"/>
              <w:ind w:left="0" w:right="0" w:firstLine="0"/>
              <w:jc w:val="center"/>
            </w:pPr>
            <w:r>
              <w:rPr>
                <w:rFonts w:ascii="SimSun" w:hAnsi="SimSun" w:eastAsia="SimSun"/>
                <w:b w:val="0"/>
                <w:i w:val="0"/>
                <w:color w:val="000000"/>
                <w:sz w:val="21"/>
              </w:rPr>
              <w:t>编号</w:t>
            </w:r>
          </w:p>
        </w:tc>
        <w:tc>
          <w:tcPr>
            <w:tcW w:type="dxa" w:w="176"/>
            <w:vMerge w:val="restart"/>
            <w:tcBorders>
              <w:top w:sz="7.2000000000000455"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834" w:after="0"/>
              <w:ind w:left="8" w:right="0" w:firstLine="0"/>
              <w:jc w:val="left"/>
            </w:pPr>
            <w:r>
              <w:drawing>
                <wp:inline xmlns:a="http://schemas.openxmlformats.org/drawingml/2006/main" xmlns:pic="http://schemas.openxmlformats.org/drawingml/2006/picture">
                  <wp:extent cx="8890" cy="97790"/>
                  <wp:docPr id="466" name="Picture 46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8890" cy="97790"/>
                          </a:xfrm>
                          <a:prstGeom prst="rect"/>
                        </pic:spPr>
                      </pic:pic>
                    </a:graphicData>
                  </a:graphic>
                </wp:inline>
              </w:drawing>
            </w:r>
          </w:p>
        </w:tc>
        <w:tc>
          <w:tcPr>
            <w:tcW w:type="dxa" w:w="2352"/>
            <w:vMerge w:val="restart"/>
            <w:tcBorders>
              <w:top w:sz="7.2000000000000455"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auto" w:before="184" w:after="0"/>
              <w:ind w:left="152" w:right="0" w:firstLine="0"/>
              <w:jc w:val="left"/>
            </w:pPr>
            <w:r>
              <w:rPr>
                <w:rFonts w:ascii="SimSun" w:hAnsi="SimSun" w:eastAsia="SimSun"/>
                <w:b w:val="0"/>
                <w:i w:val="0"/>
                <w:color w:val="000000"/>
                <w:sz w:val="21"/>
              </w:rPr>
              <w:t>打分（满分</w:t>
            </w:r>
            <w:r>
              <w:rPr>
                <w:rFonts w:ascii="TimesNewRoman" w:hAnsi="TimesNewRoman" w:eastAsia="TimesNewRoman"/>
                <w:b w:val="0"/>
                <w:i w:val="0"/>
                <w:color w:val="000000"/>
                <w:sz w:val="21"/>
              </w:rPr>
              <w:t>100</w:t>
            </w:r>
            <w:r>
              <w:rPr>
                <w:rFonts w:ascii="SimSun" w:hAnsi="SimSun" w:eastAsia="SimSun"/>
                <w:b w:val="0"/>
                <w:i w:val="0"/>
                <w:color w:val="000000"/>
                <w:sz w:val="21"/>
              </w:rPr>
              <w:t xml:space="preserve"> 分）</w:t>
            </w:r>
          </w:p>
        </w:tc>
      </w:tr>
      <w:tr>
        <w:trPr>
          <w:trHeight w:hRule="exact" w:val="442"/>
        </w:trPr>
        <w:tc>
          <w:tcPr>
            <w:tcW w:type="dxa" w:w="1273"/>
            <w:vMerge/>
            <w:tcBorders>
              <w:top w:sz="7.2000000000000455" w:val="single" w:color="#000000"/>
              <w:bottom w:sz="8.0" w:val="single" w:color="#000000"/>
            </w:tcBorders>
          </w:tcPr>
          <w:p/>
        </w:tc>
        <w:tc>
          <w:tcPr>
            <w:tcW w:type="dxa" w:w="16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74" w:after="0"/>
              <w:ind w:left="134" w:right="0" w:firstLine="0"/>
              <w:jc w:val="left"/>
            </w:pPr>
            <w:r>
              <w:rPr>
                <w:rFonts w:ascii="SimSun" w:hAnsi="SimSun" w:eastAsia="SimSun"/>
                <w:b w:val="0"/>
                <w:i w:val="0"/>
                <w:color w:val="000000"/>
                <w:sz w:val="21"/>
              </w:rPr>
              <w:t>施工技术因素</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672"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 xml:space="preserve">1 </w:t>
            </w:r>
          </w:p>
        </w:tc>
        <w:tc>
          <w:tcPr>
            <w:tcW w:type="dxa" w:w="1273"/>
            <w:vMerge/>
            <w:tcBorders>
              <w:top w:sz="7.2000000000000455" w:val="single" w:color="#000000"/>
              <w:bottom w:sz="8.0" w:val="single" w:color="#000000"/>
            </w:tcBorders>
          </w:tcPr>
          <w:p/>
        </w:tc>
        <w:tc>
          <w:tcPr>
            <w:tcW w:type="dxa" w:w="2594"/>
            <w:tcBorders/>
            <w:tcMar>
              <w:start w:w="0" w:type="dxa"/>
              <w:end w:w="0" w:type="dxa"/>
            </w:tcMar>
          </w:tcPr>
          <w:p>
            <w:pPr>
              <w:autoSpaceDN w:val="0"/>
              <w:autoSpaceDE w:val="0"/>
              <w:widowControl/>
              <w:spacing w:line="185" w:lineRule="auto" w:before="154" w:after="0"/>
              <w:ind w:left="270" w:right="0" w:firstLine="0"/>
              <w:jc w:val="left"/>
            </w:pPr>
            <w:r>
              <w:rPr>
                <w:rFonts w:ascii="SimSun" w:hAnsi="SimSun" w:eastAsia="SimSun"/>
                <w:b w:val="0"/>
                <w:i w:val="0"/>
                <w:color w:val="000000"/>
                <w:sz w:val="21"/>
              </w:rPr>
              <w:t>破坏管线、轴线偏移</w:t>
            </w:r>
          </w:p>
        </w:tc>
        <w:tc>
          <w:tcPr>
            <w:tcW w:type="dxa" w:w="760"/>
            <w:tcBorders/>
            <w:tcMar>
              <w:start w:w="0" w:type="dxa"/>
              <w:end w:w="0" w:type="dxa"/>
            </w:tcMar>
          </w:tcPr>
          <w:p>
            <w:pPr>
              <w:autoSpaceDN w:val="0"/>
              <w:autoSpaceDE w:val="0"/>
              <w:widowControl/>
              <w:spacing w:line="247" w:lineRule="auto" w:before="150"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 xml:space="preserve">11 </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278"/>
        </w:trPr>
        <w:tc>
          <w:tcPr>
            <w:tcW w:type="dxa" w:w="1273"/>
            <w:vMerge/>
            <w:tcBorders>
              <w:top w:sz="7.2000000000000455" w:val="single" w:color="#000000"/>
              <w:bottom w:sz="8.0" w:val="single" w:color="#000000"/>
            </w:tcBorders>
          </w:tcPr>
          <w:p/>
        </w:tc>
        <w:tc>
          <w:tcPr>
            <w:tcW w:type="dxa" w:w="1273"/>
            <w:vMerge/>
            <w:tcBorders/>
          </w:tcPr>
          <w:p/>
        </w:tc>
        <w:tc>
          <w:tcPr>
            <w:tcW w:type="dxa" w:w="1273"/>
            <w:vMerge/>
            <w:tcBorders/>
          </w:tcPr>
          <w:p/>
        </w:tc>
        <w:tc>
          <w:tcPr>
            <w:tcW w:type="dxa" w:w="1273"/>
            <w:vMerge/>
            <w:tcBorders>
              <w:top w:sz="7.2000000000000455" w:val="single" w:color="#000000"/>
              <w:bottom w:sz="8.0" w:val="single" w:color="#000000"/>
            </w:tcBorders>
          </w:tcPr>
          <w:p/>
        </w:tc>
        <w:tc>
          <w:tcPr>
            <w:tcW w:type="dxa" w:w="2594"/>
            <w:tcBorders/>
            <w:tcMar>
              <w:start w:w="0" w:type="dxa"/>
              <w:end w:w="0" w:type="dxa"/>
            </w:tcMar>
          </w:tcPr>
          <w:p>
            <w:pPr>
              <w:autoSpaceDN w:val="0"/>
              <w:autoSpaceDE w:val="0"/>
              <w:widowControl/>
              <w:spacing w:line="185" w:lineRule="auto" w:before="62" w:after="0"/>
              <w:ind w:left="270" w:right="0" w:firstLine="0"/>
              <w:jc w:val="left"/>
            </w:pPr>
            <w:r>
              <w:rPr>
                <w:rFonts w:ascii="SimSun" w:hAnsi="SimSun" w:eastAsia="SimSun"/>
                <w:b w:val="0"/>
                <w:i w:val="0"/>
                <w:color w:val="000000"/>
                <w:sz w:val="21"/>
              </w:rPr>
              <w:t>砂浆外泄、土体滑落</w:t>
            </w:r>
          </w:p>
        </w:tc>
        <w:tc>
          <w:tcPr>
            <w:tcW w:type="dxa" w:w="760"/>
            <w:vMerge w:val="restart"/>
            <w:tcBorders/>
            <w:tcMar>
              <w:start w:w="0" w:type="dxa"/>
              <w:end w:w="0" w:type="dxa"/>
            </w:tcMar>
            <w:tcMar>
              <w:start w:w="0" w:type="dxa"/>
              <w:end w:w="0" w:type="dxa"/>
            </w:tcMar>
          </w:tcPr>
          <w:p>
            <w:pPr>
              <w:autoSpaceDN w:val="0"/>
              <w:autoSpaceDE w:val="0"/>
              <w:widowControl/>
              <w:spacing w:line="245" w:lineRule="auto" w:before="60"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12</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80"/>
        </w:trPr>
        <w:tc>
          <w:tcPr>
            <w:tcW w:type="dxa" w:w="1273"/>
            <w:vMerge/>
            <w:tcBorders>
              <w:top w:sz="7.2000000000000455" w:val="single" w:color="#000000"/>
              <w:bottom w:sz="8.0" w:val="single" w:color="#000000"/>
            </w:tcBorders>
          </w:tcPr>
          <w:p/>
        </w:tc>
        <w:tc>
          <w:tcPr>
            <w:tcW w:type="dxa" w:w="1273"/>
            <w:vMerge/>
            <w:tcBorders/>
          </w:tcPr>
          <w:p/>
        </w:tc>
        <w:tc>
          <w:tcPr>
            <w:tcW w:type="dxa" w:w="1273"/>
            <w:vMerge/>
            <w:tcBorders/>
          </w:tcPr>
          <w:p/>
        </w:tc>
        <w:tc>
          <w:tcPr>
            <w:tcW w:type="dxa" w:w="1273"/>
            <w:vMerge/>
            <w:tcBorders>
              <w:top w:sz="7.2000000000000455" w:val="single" w:color="#000000"/>
              <w:bottom w:sz="8.0" w:val="single" w:color="#000000"/>
            </w:tcBorders>
          </w:tcPr>
          <w:p/>
        </w:tc>
        <w:tc>
          <w:tcPr>
            <w:tcW w:type="dxa" w:w="2594"/>
            <w:vMerge w:val="restart"/>
            <w:tcBorders/>
            <w:tcMar>
              <w:start w:w="0" w:type="dxa"/>
              <w:end w:w="0" w:type="dxa"/>
            </w:tcMar>
            <w:tcMar>
              <w:start w:w="0" w:type="dxa"/>
              <w:end w:w="0" w:type="dxa"/>
            </w:tcMar>
          </w:tcPr>
          <w:p>
            <w:pPr>
              <w:autoSpaceDN w:val="0"/>
              <w:autoSpaceDE w:val="0"/>
              <w:widowControl/>
              <w:spacing w:line="185" w:lineRule="auto" w:before="134" w:after="0"/>
              <w:ind w:left="0" w:right="960" w:firstLine="0"/>
              <w:jc w:val="right"/>
            </w:pPr>
            <w:r>
              <w:rPr>
                <w:rFonts w:ascii="SimSun" w:hAnsi="SimSun" w:eastAsia="SimSun"/>
                <w:b w:val="0"/>
                <w:i w:val="0"/>
                <w:color w:val="000000"/>
                <w:sz w:val="21"/>
              </w:rPr>
              <w:t>锁扣断裂</w:t>
            </w:r>
          </w:p>
        </w:tc>
        <w:tc>
          <w:tcPr>
            <w:tcW w:type="dxa" w:w="1273"/>
            <w:vMerge/>
            <w:tcBorders/>
          </w:tcP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280"/>
        </w:trPr>
        <w:tc>
          <w:tcPr>
            <w:tcW w:type="dxa" w:w="1273"/>
            <w:vMerge/>
            <w:tcBorders>
              <w:top w:sz="7.2000000000000455" w:val="single" w:color="#000000"/>
              <w:bottom w:sz="8.0" w:val="single" w:color="#000000"/>
            </w:tcBorders>
          </w:tcPr>
          <w:p/>
        </w:tc>
        <w:tc>
          <w:tcPr>
            <w:tcW w:type="dxa" w:w="1273"/>
            <w:vMerge/>
            <w:tcBorders/>
          </w:tcPr>
          <w:p/>
        </w:tc>
        <w:tc>
          <w:tcPr>
            <w:tcW w:type="dxa" w:w="1273"/>
            <w:vMerge/>
            <w:tcBorders/>
          </w:tcPr>
          <w:p/>
        </w:tc>
        <w:tc>
          <w:tcPr>
            <w:tcW w:type="dxa" w:w="1273"/>
            <w:vMerge/>
            <w:tcBorders>
              <w:top w:sz="7.2000000000000455" w:val="single" w:color="#000000"/>
              <w:bottom w:sz="8.0" w:val="single" w:color="#000000"/>
            </w:tcBorders>
          </w:tcPr>
          <w:p/>
        </w:tc>
        <w:tc>
          <w:tcPr>
            <w:tcW w:type="dxa" w:w="1273"/>
            <w:vMerge/>
            <w:tcBorders/>
          </w:tcPr>
          <w:p/>
        </w:tc>
        <w:tc>
          <w:tcPr>
            <w:tcW w:type="dxa" w:w="760"/>
            <w:tcBorders/>
            <w:tcMar>
              <w:start w:w="0" w:type="dxa"/>
              <w:end w:w="0" w:type="dxa"/>
            </w:tcMar>
          </w:tcPr>
          <w:p>
            <w:pPr>
              <w:autoSpaceDN w:val="0"/>
              <w:autoSpaceDE w:val="0"/>
              <w:widowControl/>
              <w:spacing w:line="247" w:lineRule="auto" w:before="32"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13</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414"/>
        </w:trPr>
        <w:tc>
          <w:tcPr>
            <w:tcW w:type="dxa" w:w="1273"/>
            <w:vMerge/>
            <w:tcBorders>
              <w:top w:sz="7.2000000000000455" w:val="single" w:color="#000000"/>
              <w:bottom w:sz="8.0" w:val="single" w:color="#000000"/>
            </w:tcBorders>
          </w:tcPr>
          <w:p/>
        </w:tc>
        <w:tc>
          <w:tcPr>
            <w:tcW w:type="dxa" w:w="16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22" w:after="0"/>
              <w:ind w:left="344" w:right="0" w:firstLine="0"/>
              <w:jc w:val="left"/>
            </w:pPr>
            <w:r>
              <w:rPr>
                <w:rFonts w:ascii="SimSun" w:hAnsi="SimSun" w:eastAsia="SimSun"/>
                <w:b w:val="0"/>
                <w:i w:val="0"/>
                <w:color w:val="000000"/>
                <w:sz w:val="21"/>
              </w:rPr>
              <w:t>环境因素</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818"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2</w:t>
            </w:r>
          </w:p>
        </w:tc>
        <w:tc>
          <w:tcPr>
            <w:tcW w:type="dxa" w:w="1273"/>
            <w:vMerge/>
            <w:tcBorders>
              <w:top w:sz="7.2000000000000455" w:val="single" w:color="#000000"/>
              <w:bottom w:sz="8.0" w:val="single" w:color="#000000"/>
            </w:tcBorders>
          </w:tcPr>
          <w:p/>
        </w:tc>
        <w:tc>
          <w:tcPr>
            <w:tcW w:type="dxa" w:w="2594"/>
            <w:tcBorders/>
            <w:tcMar>
              <w:start w:w="0" w:type="dxa"/>
              <w:end w:w="0" w:type="dxa"/>
            </w:tcMar>
          </w:tcPr>
          <w:p>
            <w:pPr>
              <w:autoSpaceDN w:val="0"/>
              <w:autoSpaceDE w:val="0"/>
              <w:widowControl/>
              <w:spacing w:line="185" w:lineRule="auto" w:before="126" w:after="0"/>
              <w:ind w:left="0" w:right="960" w:firstLine="0"/>
              <w:jc w:val="right"/>
            </w:pPr>
            <w:r>
              <w:rPr>
                <w:rFonts w:ascii="SimSun" w:hAnsi="SimSun" w:eastAsia="SimSun"/>
                <w:b w:val="0"/>
                <w:i w:val="0"/>
                <w:color w:val="000000"/>
                <w:sz w:val="21"/>
              </w:rPr>
              <w:t>洞口坍塌</w:t>
            </w:r>
          </w:p>
        </w:tc>
        <w:tc>
          <w:tcPr>
            <w:tcW w:type="dxa" w:w="760"/>
            <w:tcBorders/>
            <w:tcMar>
              <w:start w:w="0" w:type="dxa"/>
              <w:end w:w="0" w:type="dxa"/>
            </w:tcMar>
          </w:tcPr>
          <w:p>
            <w:pPr>
              <w:autoSpaceDN w:val="0"/>
              <w:autoSpaceDE w:val="0"/>
              <w:widowControl/>
              <w:spacing w:line="247" w:lineRule="auto" w:before="122"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14</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350"/>
        </w:trPr>
        <w:tc>
          <w:tcPr>
            <w:tcW w:type="dxa" w:w="1273"/>
            <w:vMerge/>
            <w:tcBorders>
              <w:top w:sz="7.2000000000000455" w:val="single" w:color="#000000"/>
              <w:bottom w:sz="8.0" w:val="single" w:color="#000000"/>
            </w:tcBorders>
          </w:tcPr>
          <w:p/>
        </w:tc>
        <w:tc>
          <w:tcPr>
            <w:tcW w:type="dxa" w:w="1273"/>
            <w:vMerge/>
            <w:tcBorders/>
          </w:tcPr>
          <w:p/>
        </w:tc>
        <w:tc>
          <w:tcPr>
            <w:tcW w:type="dxa" w:w="1273"/>
            <w:vMerge/>
            <w:tcBorders/>
          </w:tcPr>
          <w:p/>
        </w:tc>
        <w:tc>
          <w:tcPr>
            <w:tcW w:type="dxa" w:w="1273"/>
            <w:vMerge/>
            <w:tcBorders>
              <w:top w:sz="7.2000000000000455" w:val="single" w:color="#000000"/>
              <w:bottom w:sz="8.0" w:val="single" w:color="#000000"/>
            </w:tcBorders>
          </w:tcPr>
          <w:p/>
        </w:tc>
        <w:tc>
          <w:tcPr>
            <w:tcW w:type="dxa" w:w="2594"/>
            <w:tcBorders/>
            <w:tcMar>
              <w:start w:w="0" w:type="dxa"/>
              <w:end w:w="0" w:type="dxa"/>
            </w:tcMar>
          </w:tcPr>
          <w:p>
            <w:pPr>
              <w:autoSpaceDN w:val="0"/>
              <w:autoSpaceDE w:val="0"/>
              <w:widowControl/>
              <w:spacing w:line="185" w:lineRule="auto" w:before="62" w:after="0"/>
              <w:ind w:left="584" w:right="0" w:firstLine="0"/>
              <w:jc w:val="left"/>
            </w:pPr>
            <w:r>
              <w:rPr>
                <w:rFonts w:ascii="SimSun" w:hAnsi="SimSun" w:eastAsia="SimSun"/>
                <w:b w:val="0"/>
                <w:i w:val="0"/>
                <w:color w:val="000000"/>
                <w:sz w:val="21"/>
              </w:rPr>
              <w:t>地质条件复杂</w:t>
            </w:r>
          </w:p>
        </w:tc>
        <w:tc>
          <w:tcPr>
            <w:tcW w:type="dxa" w:w="760"/>
            <w:tcBorders/>
            <w:tcMar>
              <w:start w:w="0" w:type="dxa"/>
              <w:end w:w="0" w:type="dxa"/>
            </w:tcMar>
          </w:tcPr>
          <w:p>
            <w:pPr>
              <w:autoSpaceDN w:val="0"/>
              <w:autoSpaceDE w:val="0"/>
              <w:widowControl/>
              <w:spacing w:line="247" w:lineRule="auto" w:before="58"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21</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276"/>
        </w:trPr>
        <w:tc>
          <w:tcPr>
            <w:tcW w:type="dxa" w:w="1273"/>
            <w:vMerge/>
            <w:tcBorders>
              <w:top w:sz="7.2000000000000455" w:val="single" w:color="#000000"/>
              <w:bottom w:sz="8.0" w:val="single" w:color="#000000"/>
            </w:tcBorders>
          </w:tcPr>
          <w:p/>
        </w:tc>
        <w:tc>
          <w:tcPr>
            <w:tcW w:type="dxa" w:w="1273"/>
            <w:vMerge/>
            <w:tcBorders/>
          </w:tcPr>
          <w:p/>
        </w:tc>
        <w:tc>
          <w:tcPr>
            <w:tcW w:type="dxa" w:w="1273"/>
            <w:vMerge/>
            <w:tcBorders/>
          </w:tcPr>
          <w:p/>
        </w:tc>
        <w:tc>
          <w:tcPr>
            <w:tcW w:type="dxa" w:w="1273"/>
            <w:vMerge/>
            <w:tcBorders>
              <w:top w:sz="7.2000000000000455" w:val="single" w:color="#000000"/>
              <w:bottom w:sz="8.0" w:val="single" w:color="#000000"/>
            </w:tcBorders>
          </w:tcPr>
          <w:p/>
        </w:tc>
        <w:tc>
          <w:tcPr>
            <w:tcW w:type="dxa" w:w="2594"/>
            <w:tcBorders/>
            <w:tcMar>
              <w:start w:w="0" w:type="dxa"/>
              <w:end w:w="0" w:type="dxa"/>
            </w:tcMar>
          </w:tcPr>
          <w:p>
            <w:pPr>
              <w:autoSpaceDN w:val="0"/>
              <w:autoSpaceDE w:val="0"/>
              <w:widowControl/>
              <w:spacing w:line="185" w:lineRule="auto" w:before="62" w:after="0"/>
              <w:ind w:left="584" w:right="0" w:firstLine="0"/>
              <w:jc w:val="left"/>
            </w:pPr>
            <w:r>
              <w:rPr>
                <w:rFonts w:ascii="SimSun" w:hAnsi="SimSun" w:eastAsia="SimSun"/>
                <w:b w:val="0"/>
                <w:i w:val="0"/>
                <w:color w:val="000000"/>
                <w:sz w:val="21"/>
              </w:rPr>
              <w:t>水文条件多变</w:t>
            </w:r>
          </w:p>
        </w:tc>
        <w:tc>
          <w:tcPr>
            <w:tcW w:type="dxa" w:w="760"/>
            <w:vMerge w:val="restart"/>
            <w:tcBorders/>
            <w:tcMar>
              <w:start w:w="0" w:type="dxa"/>
              <w:end w:w="0" w:type="dxa"/>
            </w:tcMar>
            <w:tcMar>
              <w:start w:w="0" w:type="dxa"/>
              <w:end w:w="0" w:type="dxa"/>
            </w:tcMar>
          </w:tcPr>
          <w:p>
            <w:pPr>
              <w:autoSpaceDN w:val="0"/>
              <w:autoSpaceDE w:val="0"/>
              <w:widowControl/>
              <w:spacing w:line="247" w:lineRule="auto" w:before="58"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22</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82"/>
        </w:trPr>
        <w:tc>
          <w:tcPr>
            <w:tcW w:type="dxa" w:w="1273"/>
            <w:vMerge/>
            <w:tcBorders>
              <w:top w:sz="7.2000000000000455" w:val="single" w:color="#000000"/>
              <w:bottom w:sz="8.0" w:val="single" w:color="#000000"/>
            </w:tcBorders>
          </w:tcPr>
          <w:p/>
        </w:tc>
        <w:tc>
          <w:tcPr>
            <w:tcW w:type="dxa" w:w="16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32" w:after="0"/>
              <w:ind w:left="134" w:right="0" w:firstLine="0"/>
              <w:jc w:val="left"/>
            </w:pPr>
            <w:r>
              <w:rPr>
                <w:rFonts w:ascii="SimSun" w:hAnsi="SimSun" w:eastAsia="SimSun"/>
                <w:b w:val="0"/>
                <w:i w:val="0"/>
                <w:color w:val="000000"/>
                <w:sz w:val="21"/>
              </w:rPr>
              <w:t>施工材料因素</w:t>
            </w:r>
          </w:p>
        </w:tc>
        <w:tc>
          <w:tcPr>
            <w:tcW w:type="dxa" w:w="1273"/>
            <w:vMerge/>
            <w:tcBorders/>
          </w:tcPr>
          <w:p/>
        </w:tc>
        <w:tc>
          <w:tcPr>
            <w:tcW w:type="dxa" w:w="1273"/>
            <w:vMerge/>
            <w:tcBorders>
              <w:top w:sz="7.2000000000000455" w:val="single" w:color="#000000"/>
              <w:bottom w:sz="8.0" w:val="single" w:color="#000000"/>
            </w:tcBorders>
          </w:tcPr>
          <w:p/>
        </w:tc>
        <w:tc>
          <w:tcPr>
            <w:tcW w:type="dxa" w:w="2594"/>
            <w:vMerge w:val="restart"/>
            <w:tcBorders/>
            <w:tcMar>
              <w:start w:w="0" w:type="dxa"/>
              <w:end w:w="0" w:type="dxa"/>
            </w:tcMar>
            <w:tcMar>
              <w:start w:w="0" w:type="dxa"/>
              <w:end w:w="0" w:type="dxa"/>
            </w:tcMar>
          </w:tcPr>
          <w:p>
            <w:pPr>
              <w:autoSpaceDN w:val="0"/>
              <w:autoSpaceDE w:val="0"/>
              <w:widowControl/>
              <w:spacing w:line="185" w:lineRule="auto" w:before="136" w:after="0"/>
              <w:ind w:left="480" w:right="0" w:firstLine="0"/>
              <w:jc w:val="left"/>
            </w:pPr>
            <w:r>
              <w:rPr>
                <w:rFonts w:ascii="SimSun" w:hAnsi="SimSun" w:eastAsia="SimSun"/>
                <w:b w:val="0"/>
                <w:i w:val="0"/>
                <w:color w:val="000000"/>
                <w:sz w:val="21"/>
              </w:rPr>
              <w:t>建筑物地基影响</w:t>
            </w:r>
          </w:p>
        </w:tc>
        <w:tc>
          <w:tcPr>
            <w:tcW w:type="dxa" w:w="1273"/>
            <w:vMerge/>
            <w:tcBorders/>
          </w:tcP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345"/>
        </w:trPr>
        <w:tc>
          <w:tcPr>
            <w:tcW w:type="dxa" w:w="1273"/>
            <w:vMerge/>
            <w:tcBorders>
              <w:top w:sz="7.2000000000000455" w:val="single" w:color="#000000"/>
              <w:bottom w:sz="8.0" w:val="single" w:color="#000000"/>
            </w:tcBorders>
          </w:tcPr>
          <w:p/>
        </w:tc>
        <w:tc>
          <w:tcPr>
            <w:tcW w:type="dxa" w:w="1273"/>
            <w:vMerge/>
            <w:tcBorders/>
          </w:tcPr>
          <w:p/>
        </w:tc>
        <w:tc>
          <w:tcPr>
            <w:tcW w:type="dxa" w:w="1273"/>
            <w:vMerge/>
            <w:tcBorders/>
          </w:tcPr>
          <w:p/>
        </w:tc>
        <w:tc>
          <w:tcPr>
            <w:tcW w:type="dxa" w:w="1273"/>
            <w:vMerge/>
            <w:tcBorders>
              <w:top w:sz="7.2000000000000455" w:val="single" w:color="#000000"/>
              <w:bottom w:sz="8.0" w:val="single" w:color="#000000"/>
            </w:tcBorders>
          </w:tcPr>
          <w:p/>
        </w:tc>
        <w:tc>
          <w:tcPr>
            <w:tcW w:type="dxa" w:w="1273"/>
            <w:vMerge/>
            <w:tcBorders/>
          </w:tcPr>
          <w:p/>
        </w:tc>
        <w:tc>
          <w:tcPr>
            <w:tcW w:type="dxa" w:w="760"/>
            <w:tcBorders/>
            <w:tcMar>
              <w:start w:w="0" w:type="dxa"/>
              <w:end w:w="0" w:type="dxa"/>
            </w:tcMar>
          </w:tcPr>
          <w:p>
            <w:pPr>
              <w:autoSpaceDN w:val="0"/>
              <w:autoSpaceDE w:val="0"/>
              <w:widowControl/>
              <w:spacing w:line="245" w:lineRule="auto" w:before="52"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23</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348"/>
        </w:trPr>
        <w:tc>
          <w:tcPr>
            <w:tcW w:type="dxa" w:w="1273"/>
            <w:vMerge/>
            <w:tcBorders>
              <w:top w:sz="7.2000000000000455" w:val="single" w:color="#000000"/>
              <w:bottom w:sz="8.0" w:val="single" w:color="#000000"/>
            </w:tcBorders>
          </w:tcPr>
          <w:p/>
        </w:tc>
        <w:tc>
          <w:tcPr>
            <w:tcW w:type="dxa" w:w="1273"/>
            <w:vMerge/>
            <w:tcBorders/>
          </w:tcPr>
          <w:p/>
        </w:tc>
        <w:tc>
          <w:tcPr>
            <w:tcW w:type="dxa" w:w="760"/>
            <w:vMerge w:val="restart"/>
            <w:tcBorders/>
            <w:tcMar>
              <w:start w:w="0" w:type="dxa"/>
              <w:end w:w="0" w:type="dxa"/>
            </w:tcMar>
            <w:tcMar>
              <w:start w:w="0" w:type="dxa"/>
              <w:end w:w="0" w:type="dxa"/>
            </w:tcMar>
          </w:tcPr>
          <w:p>
            <w:pPr>
              <w:autoSpaceDN w:val="0"/>
              <w:autoSpaceDE w:val="0"/>
              <w:widowControl/>
              <w:spacing w:line="245" w:lineRule="auto" w:before="386"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3</w:t>
            </w:r>
          </w:p>
        </w:tc>
        <w:tc>
          <w:tcPr>
            <w:tcW w:type="dxa" w:w="1273"/>
            <w:vMerge/>
            <w:tcBorders>
              <w:top w:sz="7.2000000000000455" w:val="single" w:color="#000000"/>
              <w:bottom w:sz="8.0" w:val="single" w:color="#000000"/>
            </w:tcBorders>
          </w:tcPr>
          <w:p/>
        </w:tc>
        <w:tc>
          <w:tcPr>
            <w:tcW w:type="dxa" w:w="2594"/>
            <w:tcBorders/>
            <w:tcMar>
              <w:start w:w="0" w:type="dxa"/>
              <w:end w:w="0" w:type="dxa"/>
            </w:tcMar>
          </w:tcPr>
          <w:p>
            <w:pPr>
              <w:autoSpaceDN w:val="0"/>
              <w:autoSpaceDE w:val="0"/>
              <w:widowControl/>
              <w:spacing w:line="185" w:lineRule="auto" w:before="58" w:after="0"/>
              <w:ind w:left="584" w:right="0" w:firstLine="0"/>
              <w:jc w:val="left"/>
            </w:pPr>
            <w:r>
              <w:rPr>
                <w:rFonts w:ascii="SimSun" w:hAnsi="SimSun" w:eastAsia="SimSun"/>
                <w:b w:val="0"/>
                <w:i w:val="0"/>
                <w:color w:val="000000"/>
                <w:sz w:val="21"/>
              </w:rPr>
              <w:t>管片质量标准</w:t>
            </w:r>
          </w:p>
        </w:tc>
        <w:tc>
          <w:tcPr>
            <w:tcW w:type="dxa" w:w="760"/>
            <w:tcBorders/>
            <w:tcMar>
              <w:start w:w="0" w:type="dxa"/>
              <w:end w:w="0" w:type="dxa"/>
            </w:tcMar>
          </w:tcPr>
          <w:p>
            <w:pPr>
              <w:autoSpaceDN w:val="0"/>
              <w:autoSpaceDE w:val="0"/>
              <w:widowControl/>
              <w:spacing w:line="247" w:lineRule="auto" w:before="56"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31</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285"/>
        </w:trPr>
        <w:tc>
          <w:tcPr>
            <w:tcW w:type="dxa" w:w="1273"/>
            <w:vMerge/>
            <w:tcBorders>
              <w:top w:sz="7.2000000000000455" w:val="single" w:color="#000000"/>
              <w:bottom w:sz="8.0" w:val="single" w:color="#000000"/>
            </w:tcBorders>
          </w:tcPr>
          <w:p/>
        </w:tc>
        <w:tc>
          <w:tcPr>
            <w:tcW w:type="dxa" w:w="1273"/>
            <w:vMerge/>
            <w:tcBorders/>
          </w:tcPr>
          <w:p/>
        </w:tc>
        <w:tc>
          <w:tcPr>
            <w:tcW w:type="dxa" w:w="1273"/>
            <w:vMerge/>
            <w:tcBorders/>
          </w:tcPr>
          <w:p/>
        </w:tc>
        <w:tc>
          <w:tcPr>
            <w:tcW w:type="dxa" w:w="1273"/>
            <w:vMerge/>
            <w:tcBorders>
              <w:top w:sz="7.2000000000000455" w:val="single" w:color="#000000"/>
              <w:bottom w:sz="8.0" w:val="single" w:color="#000000"/>
            </w:tcBorders>
          </w:tcPr>
          <w:p/>
        </w:tc>
        <w:tc>
          <w:tcPr>
            <w:tcW w:type="dxa" w:w="2594"/>
            <w:tcBorders/>
            <w:tcMar>
              <w:start w:w="0" w:type="dxa"/>
              <w:end w:w="0" w:type="dxa"/>
            </w:tcMar>
          </w:tcPr>
          <w:p>
            <w:pPr>
              <w:autoSpaceDN w:val="0"/>
              <w:autoSpaceDE w:val="0"/>
              <w:widowControl/>
              <w:spacing w:line="185" w:lineRule="auto" w:before="62" w:after="0"/>
              <w:ind w:left="0" w:right="960" w:firstLine="0"/>
              <w:jc w:val="right"/>
            </w:pPr>
            <w:r>
              <w:rPr>
                <w:rFonts w:ascii="SimSun" w:hAnsi="SimSun" w:eastAsia="SimSun"/>
                <w:b w:val="0"/>
                <w:i w:val="0"/>
                <w:color w:val="000000"/>
                <w:sz w:val="21"/>
              </w:rPr>
              <w:t>注浆材料</w:t>
            </w:r>
          </w:p>
        </w:tc>
        <w:tc>
          <w:tcPr>
            <w:tcW w:type="dxa" w:w="760"/>
            <w:vMerge w:val="restart"/>
            <w:tcBorders/>
            <w:tcMar>
              <w:start w:w="0" w:type="dxa"/>
              <w:end w:w="0" w:type="dxa"/>
            </w:tcMar>
            <w:tcMar>
              <w:start w:w="0" w:type="dxa"/>
              <w:end w:w="0" w:type="dxa"/>
            </w:tcMar>
          </w:tcPr>
          <w:p>
            <w:pPr>
              <w:autoSpaceDN w:val="0"/>
              <w:autoSpaceDE w:val="0"/>
              <w:widowControl/>
              <w:spacing w:line="247" w:lineRule="auto" w:before="58"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32</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72"/>
        </w:trPr>
        <w:tc>
          <w:tcPr>
            <w:tcW w:type="dxa" w:w="1273"/>
            <w:vMerge/>
            <w:tcBorders>
              <w:top w:sz="7.2000000000000455" w:val="single" w:color="#000000"/>
              <w:bottom w:sz="8.0" w:val="single" w:color="#000000"/>
            </w:tcBorders>
          </w:tcPr>
          <w:p/>
        </w:tc>
        <w:tc>
          <w:tcPr>
            <w:tcW w:type="dxa" w:w="1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350" w:after="0"/>
              <w:ind w:left="134" w:right="0" w:firstLine="0"/>
              <w:jc w:val="left"/>
            </w:pPr>
            <w:r>
              <w:rPr>
                <w:rFonts w:ascii="SimSun" w:hAnsi="SimSun" w:eastAsia="SimSun"/>
                <w:b w:val="0"/>
                <w:i w:val="0"/>
                <w:color w:val="000000"/>
                <w:sz w:val="21"/>
              </w:rPr>
              <w:t>机械设备因素</w:t>
            </w:r>
          </w:p>
        </w:tc>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7" w:lineRule="auto" w:before="1346"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4</w:t>
            </w:r>
          </w:p>
        </w:tc>
        <w:tc>
          <w:tcPr>
            <w:tcW w:type="dxa" w:w="1273"/>
            <w:vMerge/>
            <w:tcBorders>
              <w:top w:sz="7.2000000000000455" w:val="single" w:color="#000000"/>
              <w:bottom w:sz="8.0" w:val="single" w:color="#000000"/>
            </w:tcBorders>
          </w:tcPr>
          <w:p/>
        </w:tc>
        <w:tc>
          <w:tcPr>
            <w:tcW w:type="dxa" w:w="2594"/>
            <w:vMerge w:val="restart"/>
            <w:tcBorders/>
            <w:tcMar>
              <w:start w:w="0" w:type="dxa"/>
              <w:end w:w="0" w:type="dxa"/>
            </w:tcMar>
            <w:tcMar>
              <w:start w:w="0" w:type="dxa"/>
              <w:end w:w="0" w:type="dxa"/>
            </w:tcMar>
          </w:tcPr>
          <w:p>
            <w:pPr>
              <w:autoSpaceDN w:val="0"/>
              <w:autoSpaceDE w:val="0"/>
              <w:widowControl/>
              <w:spacing w:line="185" w:lineRule="auto" w:before="128" w:after="0"/>
              <w:ind w:left="584" w:right="0" w:firstLine="0"/>
              <w:jc w:val="left"/>
            </w:pPr>
            <w:r>
              <w:rPr>
                <w:rFonts w:ascii="SimSun" w:hAnsi="SimSun" w:eastAsia="SimSun"/>
                <w:b w:val="0"/>
                <w:i w:val="0"/>
                <w:color w:val="000000"/>
                <w:sz w:val="21"/>
              </w:rPr>
              <w:t>管片螺栓型号</w:t>
            </w:r>
          </w:p>
        </w:tc>
        <w:tc>
          <w:tcPr>
            <w:tcW w:type="dxa" w:w="1273"/>
            <w:vMerge/>
            <w:tcBorders/>
          </w:tcP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343"/>
        </w:trPr>
        <w:tc>
          <w:tcPr>
            <w:tcW w:type="dxa" w:w="1273"/>
            <w:vMerge/>
            <w:tcBorders>
              <w:top w:sz="7.2000000000000455" w:val="single" w:color="#000000"/>
              <w:bottom w:sz="8.0" w:val="single" w:color="#000000"/>
            </w:tcBorders>
          </w:tcPr>
          <w:p/>
        </w:tc>
        <w:tc>
          <w:tcPr>
            <w:tcW w:type="dxa" w:w="1273"/>
            <w:vMerge/>
            <w:tcBorders/>
          </w:tcPr>
          <w:p/>
        </w:tc>
        <w:tc>
          <w:tcPr>
            <w:tcW w:type="dxa" w:w="1273"/>
            <w:vMerge/>
            <w:tcBorders/>
          </w:tcPr>
          <w:p/>
        </w:tc>
        <w:tc>
          <w:tcPr>
            <w:tcW w:type="dxa" w:w="1273"/>
            <w:vMerge/>
            <w:tcBorders>
              <w:top w:sz="7.2000000000000455" w:val="single" w:color="#000000"/>
              <w:bottom w:sz="8.0" w:val="single" w:color="#000000"/>
            </w:tcBorders>
          </w:tcPr>
          <w:p/>
        </w:tc>
        <w:tc>
          <w:tcPr>
            <w:tcW w:type="dxa" w:w="1273"/>
            <w:vMerge/>
            <w:tcBorders/>
          </w:tcPr>
          <w:p/>
        </w:tc>
        <w:tc>
          <w:tcPr>
            <w:tcW w:type="dxa" w:w="760"/>
            <w:tcBorders/>
            <w:tcMar>
              <w:start w:w="0" w:type="dxa"/>
              <w:end w:w="0" w:type="dxa"/>
            </w:tcMar>
          </w:tcPr>
          <w:p>
            <w:pPr>
              <w:autoSpaceDN w:val="0"/>
              <w:autoSpaceDE w:val="0"/>
              <w:widowControl/>
              <w:spacing w:line="247" w:lineRule="auto" w:before="52"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33</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351"/>
        </w:trPr>
        <w:tc>
          <w:tcPr>
            <w:tcW w:type="dxa" w:w="1273"/>
            <w:vMerge/>
            <w:tcBorders>
              <w:top w:sz="7.2000000000000455" w:val="single" w:color="#000000"/>
              <w:bottom w:sz="8.0" w:val="single" w:color="#000000"/>
            </w:tcBorders>
          </w:tcPr>
          <w:p/>
        </w:tc>
        <w:tc>
          <w:tcPr>
            <w:tcW w:type="dxa" w:w="1273"/>
            <w:vMerge/>
            <w:tcBorders/>
          </w:tcPr>
          <w:p/>
        </w:tc>
        <w:tc>
          <w:tcPr>
            <w:tcW w:type="dxa" w:w="1273"/>
            <w:vMerge/>
            <w:tcBorders/>
          </w:tcPr>
          <w:p/>
        </w:tc>
        <w:tc>
          <w:tcPr>
            <w:tcW w:type="dxa" w:w="1273"/>
            <w:vMerge/>
            <w:tcBorders>
              <w:top w:sz="7.2000000000000455" w:val="single" w:color="#000000"/>
              <w:bottom w:sz="8.0" w:val="single" w:color="#000000"/>
            </w:tcBorders>
          </w:tcPr>
          <w:p/>
        </w:tc>
        <w:tc>
          <w:tcPr>
            <w:tcW w:type="dxa" w:w="2594"/>
            <w:tcBorders/>
            <w:tcMar>
              <w:start w:w="0" w:type="dxa"/>
              <w:end w:w="0" w:type="dxa"/>
            </w:tcMar>
          </w:tcPr>
          <w:p>
            <w:pPr>
              <w:autoSpaceDN w:val="0"/>
              <w:autoSpaceDE w:val="0"/>
              <w:widowControl/>
              <w:spacing w:line="185" w:lineRule="auto" w:before="62" w:after="0"/>
              <w:ind w:left="374" w:right="0" w:firstLine="0"/>
              <w:jc w:val="left"/>
            </w:pPr>
            <w:r>
              <w:rPr>
                <w:rFonts w:ascii="SimSun" w:hAnsi="SimSun" w:eastAsia="SimSun"/>
                <w:b w:val="0"/>
                <w:i w:val="0"/>
                <w:color w:val="000000"/>
                <w:sz w:val="21"/>
              </w:rPr>
              <w:t>隧道排水设备故障</w:t>
            </w:r>
          </w:p>
        </w:tc>
        <w:tc>
          <w:tcPr>
            <w:tcW w:type="dxa" w:w="760"/>
            <w:tcBorders/>
            <w:tcMar>
              <w:start w:w="0" w:type="dxa"/>
              <w:end w:w="0" w:type="dxa"/>
            </w:tcMar>
          </w:tcPr>
          <w:p>
            <w:pPr>
              <w:autoSpaceDN w:val="0"/>
              <w:autoSpaceDE w:val="0"/>
              <w:widowControl/>
              <w:spacing w:line="247" w:lineRule="auto" w:before="58"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41</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350"/>
        </w:trPr>
        <w:tc>
          <w:tcPr>
            <w:tcW w:type="dxa" w:w="1273"/>
            <w:vMerge/>
            <w:tcBorders>
              <w:top w:sz="7.2000000000000455" w:val="single" w:color="#000000"/>
              <w:bottom w:sz="8.0" w:val="single" w:color="#000000"/>
            </w:tcBorders>
          </w:tcPr>
          <w:p/>
        </w:tc>
        <w:tc>
          <w:tcPr>
            <w:tcW w:type="dxa" w:w="1273"/>
            <w:vMerge/>
            <w:tcBorders/>
          </w:tcPr>
          <w:p/>
        </w:tc>
        <w:tc>
          <w:tcPr>
            <w:tcW w:type="dxa" w:w="1273"/>
            <w:vMerge/>
            <w:tcBorders/>
          </w:tcPr>
          <w:p/>
        </w:tc>
        <w:tc>
          <w:tcPr>
            <w:tcW w:type="dxa" w:w="1273"/>
            <w:vMerge/>
            <w:tcBorders>
              <w:top w:sz="7.2000000000000455" w:val="single" w:color="#000000"/>
              <w:bottom w:sz="8.0" w:val="single" w:color="#000000"/>
            </w:tcBorders>
          </w:tcPr>
          <w:p/>
        </w:tc>
        <w:tc>
          <w:tcPr>
            <w:tcW w:type="dxa" w:w="2594"/>
            <w:tcBorders/>
            <w:tcMar>
              <w:start w:w="0" w:type="dxa"/>
              <w:end w:w="0" w:type="dxa"/>
            </w:tcMar>
          </w:tcPr>
          <w:p>
            <w:pPr>
              <w:autoSpaceDN w:val="0"/>
              <w:autoSpaceDE w:val="0"/>
              <w:widowControl/>
              <w:spacing w:line="185" w:lineRule="auto" w:before="62" w:after="0"/>
              <w:ind w:left="164" w:right="0" w:firstLine="0"/>
              <w:jc w:val="left"/>
            </w:pPr>
            <w:r>
              <w:rPr>
                <w:rFonts w:ascii="SimSun" w:hAnsi="SimSun" w:eastAsia="SimSun"/>
                <w:b w:val="0"/>
                <w:i w:val="0"/>
                <w:color w:val="000000"/>
                <w:sz w:val="21"/>
              </w:rPr>
              <w:t>盾构机刀盘和刀具受损</w:t>
            </w:r>
          </w:p>
        </w:tc>
        <w:tc>
          <w:tcPr>
            <w:tcW w:type="dxa" w:w="760"/>
            <w:tcBorders/>
            <w:tcMar>
              <w:start w:w="0" w:type="dxa"/>
              <w:end w:w="0" w:type="dxa"/>
            </w:tcMar>
          </w:tcPr>
          <w:p>
            <w:pPr>
              <w:autoSpaceDN w:val="0"/>
              <w:autoSpaceDE w:val="0"/>
              <w:widowControl/>
              <w:spacing w:line="245" w:lineRule="auto" w:before="60"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42</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284"/>
        </w:trPr>
        <w:tc>
          <w:tcPr>
            <w:tcW w:type="dxa" w:w="1273"/>
            <w:vMerge/>
            <w:tcBorders>
              <w:top w:sz="7.2000000000000455" w:val="single" w:color="#000000"/>
              <w:bottom w:sz="8.0" w:val="single" w:color="#000000"/>
            </w:tcBorders>
          </w:tcPr>
          <w:p/>
        </w:tc>
        <w:tc>
          <w:tcPr>
            <w:tcW w:type="dxa" w:w="1273"/>
            <w:vMerge/>
            <w:tcBorders/>
          </w:tcPr>
          <w:p/>
        </w:tc>
        <w:tc>
          <w:tcPr>
            <w:tcW w:type="dxa" w:w="1273"/>
            <w:vMerge/>
            <w:tcBorders/>
          </w:tcPr>
          <w:p/>
        </w:tc>
        <w:tc>
          <w:tcPr>
            <w:tcW w:type="dxa" w:w="1273"/>
            <w:vMerge/>
            <w:tcBorders>
              <w:top w:sz="7.2000000000000455" w:val="single" w:color="#000000"/>
              <w:bottom w:sz="8.0" w:val="single" w:color="#000000"/>
            </w:tcBorders>
          </w:tcPr>
          <w:p/>
        </w:tc>
        <w:tc>
          <w:tcPr>
            <w:tcW w:type="dxa" w:w="2594"/>
            <w:tcBorders/>
            <w:tcMar>
              <w:start w:w="0" w:type="dxa"/>
              <w:end w:w="0" w:type="dxa"/>
            </w:tcMar>
          </w:tcPr>
          <w:p>
            <w:pPr>
              <w:autoSpaceDN w:val="0"/>
              <w:autoSpaceDE w:val="0"/>
              <w:widowControl/>
              <w:spacing w:line="185" w:lineRule="auto" w:before="62" w:after="0"/>
              <w:ind w:left="584" w:right="0" w:firstLine="0"/>
              <w:jc w:val="left"/>
            </w:pPr>
            <w:r>
              <w:rPr>
                <w:rFonts w:ascii="SimSun" w:hAnsi="SimSun" w:eastAsia="SimSun"/>
                <w:b w:val="0"/>
                <w:i w:val="0"/>
                <w:color w:val="000000"/>
                <w:sz w:val="21"/>
              </w:rPr>
              <w:t>掘进推力失控</w:t>
            </w:r>
          </w:p>
        </w:tc>
        <w:tc>
          <w:tcPr>
            <w:tcW w:type="dxa" w:w="760"/>
            <w:vMerge w:val="restart"/>
            <w:tcBorders/>
            <w:tcMar>
              <w:start w:w="0" w:type="dxa"/>
              <w:end w:w="0" w:type="dxa"/>
            </w:tcMar>
            <w:tcMar>
              <w:start w:w="0" w:type="dxa"/>
              <w:end w:w="0" w:type="dxa"/>
            </w:tcMar>
          </w:tcPr>
          <w:p>
            <w:pPr>
              <w:autoSpaceDN w:val="0"/>
              <w:autoSpaceDE w:val="0"/>
              <w:widowControl/>
              <w:spacing w:line="247" w:lineRule="auto" w:before="60"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43</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76"/>
        </w:trPr>
        <w:tc>
          <w:tcPr>
            <w:tcW w:type="dxa" w:w="1273"/>
            <w:vMerge/>
            <w:tcBorders>
              <w:top w:sz="7.2000000000000455" w:val="single" w:color="#000000"/>
              <w:bottom w:sz="8.0" w:val="single" w:color="#000000"/>
            </w:tcBorders>
          </w:tcPr>
          <w:p/>
        </w:tc>
        <w:tc>
          <w:tcPr>
            <w:tcW w:type="dxa" w:w="1273"/>
            <w:vMerge/>
            <w:tcBorders/>
          </w:tcPr>
          <w:p/>
        </w:tc>
        <w:tc>
          <w:tcPr>
            <w:tcW w:type="dxa" w:w="1273"/>
            <w:vMerge/>
            <w:tcBorders/>
          </w:tcPr>
          <w:p/>
        </w:tc>
        <w:tc>
          <w:tcPr>
            <w:tcW w:type="dxa" w:w="1273"/>
            <w:vMerge/>
            <w:tcBorders>
              <w:top w:sz="7.2000000000000455" w:val="single" w:color="#000000"/>
              <w:bottom w:sz="8.0" w:val="single" w:color="#000000"/>
            </w:tcBorders>
          </w:tcPr>
          <w:p/>
        </w:tc>
        <w:tc>
          <w:tcPr>
            <w:tcW w:type="dxa" w:w="2594"/>
            <w:vMerge w:val="restart"/>
            <w:tcBorders/>
            <w:tcMar>
              <w:start w:w="0" w:type="dxa"/>
              <w:end w:w="0" w:type="dxa"/>
            </w:tcMar>
            <w:tcMar>
              <w:start w:w="0" w:type="dxa"/>
              <w:end w:w="0" w:type="dxa"/>
            </w:tcMar>
          </w:tcPr>
          <w:p>
            <w:pPr>
              <w:autoSpaceDN w:val="0"/>
              <w:autoSpaceDE w:val="0"/>
              <w:widowControl/>
              <w:spacing w:line="185" w:lineRule="auto" w:before="130" w:after="0"/>
              <w:ind w:left="480" w:right="0" w:firstLine="0"/>
              <w:jc w:val="left"/>
            </w:pPr>
            <w:r>
              <w:rPr>
                <w:rFonts w:ascii="SimSun" w:hAnsi="SimSun" w:eastAsia="SimSun"/>
                <w:b w:val="0"/>
                <w:i w:val="0"/>
                <w:color w:val="000000"/>
                <w:sz w:val="21"/>
              </w:rPr>
              <w:t>盾构机连续作业</w:t>
            </w:r>
          </w:p>
        </w:tc>
        <w:tc>
          <w:tcPr>
            <w:tcW w:type="dxa" w:w="1273"/>
            <w:vMerge/>
            <w:tcBorders/>
          </w:tcP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264"/>
        </w:trPr>
        <w:tc>
          <w:tcPr>
            <w:tcW w:type="dxa" w:w="1273"/>
            <w:vMerge/>
            <w:tcBorders>
              <w:top w:sz="7.2000000000000455" w:val="single" w:color="#000000"/>
              <w:bottom w:sz="8.0" w:val="single" w:color="#000000"/>
            </w:tcBorders>
          </w:tcPr>
          <w:p/>
        </w:tc>
        <w:tc>
          <w:tcPr>
            <w:tcW w:type="dxa" w:w="1273"/>
            <w:vMerge/>
            <w:tcBorders/>
          </w:tcPr>
          <w:p/>
        </w:tc>
        <w:tc>
          <w:tcPr>
            <w:tcW w:type="dxa" w:w="1273"/>
            <w:vMerge/>
            <w:tcBorders/>
          </w:tcPr>
          <w:p/>
        </w:tc>
        <w:tc>
          <w:tcPr>
            <w:tcW w:type="dxa" w:w="1273"/>
            <w:vMerge/>
            <w:tcBorders>
              <w:top w:sz="7.2000000000000455" w:val="single" w:color="#000000"/>
              <w:bottom w:sz="8.0" w:val="single" w:color="#000000"/>
            </w:tcBorders>
          </w:tcPr>
          <w:p/>
        </w:tc>
        <w:tc>
          <w:tcPr>
            <w:tcW w:type="dxa" w:w="1273"/>
            <w:vMerge/>
            <w:tcBorders/>
          </w:tcPr>
          <w:p/>
        </w:tc>
        <w:tc>
          <w:tcPr>
            <w:tcW w:type="dxa" w:w="760"/>
            <w:vMerge w:val="restart"/>
            <w:tcBorders/>
            <w:tcMar>
              <w:start w:w="0" w:type="dxa"/>
              <w:end w:w="0" w:type="dxa"/>
            </w:tcMar>
            <w:tcMar>
              <w:start w:w="0" w:type="dxa"/>
              <w:end w:w="0" w:type="dxa"/>
            </w:tcMar>
          </w:tcPr>
          <w:p>
            <w:pPr>
              <w:autoSpaceDN w:val="0"/>
              <w:autoSpaceDE w:val="0"/>
              <w:widowControl/>
              <w:spacing w:line="247" w:lineRule="auto" w:before="50"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44</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84"/>
        </w:trPr>
        <w:tc>
          <w:tcPr>
            <w:tcW w:type="dxa" w:w="1273"/>
            <w:vMerge/>
            <w:tcBorders>
              <w:top w:sz="7.2000000000000455" w:val="single" w:color="#000000"/>
              <w:bottom w:sz="8.0" w:val="single" w:color="#000000"/>
            </w:tcBorders>
          </w:tcPr>
          <w:p/>
        </w:tc>
        <w:tc>
          <w:tcPr>
            <w:tcW w:type="dxa" w:w="1640"/>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36" w:after="0"/>
              <w:ind w:left="134" w:right="0" w:firstLine="0"/>
              <w:jc w:val="left"/>
            </w:pPr>
            <w:r>
              <w:rPr>
                <w:rFonts w:ascii="SimSun" w:hAnsi="SimSun" w:eastAsia="SimSun"/>
                <w:b w:val="0"/>
                <w:i w:val="0"/>
                <w:color w:val="000000"/>
                <w:sz w:val="21"/>
              </w:rPr>
              <w:t>人员管理因素</w:t>
            </w:r>
          </w:p>
        </w:tc>
        <w:tc>
          <w:tcPr>
            <w:tcW w:type="dxa" w:w="760"/>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534" w:after="0"/>
              <w:ind w:left="0" w:right="0" w:firstLine="0"/>
              <w:jc w:val="center"/>
            </w:pPr>
            <w:r>
              <w:rPr>
                <w:rFonts w:ascii="TimesNewRoman" w:hAnsi="TimesNewRoman" w:eastAsia="TimesNewRoman"/>
                <w:b w:val="0"/>
                <w:i w:val="0"/>
                <w:color w:val="000000"/>
                <w:sz w:val="21"/>
              </w:rPr>
              <w:t>B</w:t>
            </w:r>
            <w:r>
              <w:rPr>
                <w:rFonts w:ascii="TimesNewRoman" w:hAnsi="TimesNewRoman" w:eastAsia="TimesNewRoman"/>
                <w:b w:val="0"/>
                <w:i w:val="0"/>
                <w:color w:val="000000"/>
                <w:sz w:val="14"/>
              </w:rPr>
              <w:t>5</w:t>
            </w:r>
          </w:p>
          <w:p>
            <w:pPr>
              <w:autoSpaceDN w:val="0"/>
              <w:autoSpaceDE w:val="0"/>
              <w:widowControl/>
              <w:spacing w:line="240" w:lineRule="auto" w:before="586" w:after="0"/>
              <w:ind w:left="4" w:right="0" w:firstLine="0"/>
              <w:jc w:val="left"/>
            </w:pPr>
            <w:r>
              <w:drawing>
                <wp:inline xmlns:a="http://schemas.openxmlformats.org/drawingml/2006/main" xmlns:pic="http://schemas.openxmlformats.org/drawingml/2006/picture">
                  <wp:extent cx="8890" cy="97790"/>
                  <wp:docPr id="467" name="Picture 46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8890" cy="97790"/>
                          </a:xfrm>
                          <a:prstGeom prst="rect"/>
                        </pic:spPr>
                      </pic:pic>
                    </a:graphicData>
                  </a:graphic>
                </wp:inline>
              </w:drawing>
            </w:r>
          </w:p>
        </w:tc>
        <w:tc>
          <w:tcPr>
            <w:tcW w:type="dxa" w:w="1273"/>
            <w:vMerge/>
            <w:tcBorders>
              <w:top w:sz="7.2000000000000455" w:val="single" w:color="#000000"/>
              <w:bottom w:sz="8.0" w:val="single" w:color="#000000"/>
            </w:tcBorders>
          </w:tcPr>
          <w:p/>
        </w:tc>
        <w:tc>
          <w:tcPr>
            <w:tcW w:type="dxa" w:w="2594"/>
            <w:vMerge w:val="restart"/>
            <w:tcBorders/>
            <w:tcMar>
              <w:start w:w="0" w:type="dxa"/>
              <w:end w:w="0" w:type="dxa"/>
            </w:tcMar>
            <w:tcMar>
              <w:start w:w="0" w:type="dxa"/>
              <w:end w:w="0" w:type="dxa"/>
            </w:tcMar>
          </w:tcPr>
          <w:p>
            <w:pPr>
              <w:autoSpaceDN w:val="0"/>
              <w:autoSpaceDE w:val="0"/>
              <w:widowControl/>
              <w:spacing w:line="185" w:lineRule="auto" w:before="140" w:after="0"/>
              <w:ind w:left="480" w:right="0" w:firstLine="0"/>
              <w:jc w:val="left"/>
            </w:pPr>
            <w:r>
              <w:rPr>
                <w:rFonts w:ascii="SimSun" w:hAnsi="SimSun" w:eastAsia="SimSun"/>
                <w:b w:val="0"/>
                <w:i w:val="0"/>
                <w:color w:val="000000"/>
                <w:sz w:val="21"/>
              </w:rPr>
              <w:t>盾构非正常停机</w:t>
            </w:r>
          </w:p>
        </w:tc>
        <w:tc>
          <w:tcPr>
            <w:tcW w:type="dxa" w:w="1273"/>
            <w:vMerge/>
            <w:tcBorders/>
          </w:tcP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344"/>
        </w:trPr>
        <w:tc>
          <w:tcPr>
            <w:tcW w:type="dxa" w:w="1273"/>
            <w:vMerge/>
            <w:tcBorders>
              <w:top w:sz="7.2000000000000455" w:val="single" w:color="#000000"/>
              <w:bottom w:sz="8.0" w:val="single" w:color="#000000"/>
            </w:tcBorders>
          </w:tcPr>
          <w:p/>
        </w:tc>
        <w:tc>
          <w:tcPr>
            <w:tcW w:type="dxa" w:w="1273"/>
            <w:vMerge/>
            <w:tcBorders>
              <w:bottom w:sz="8.0" w:val="single" w:color="#000000"/>
            </w:tcBorders>
          </w:tcPr>
          <w:p/>
        </w:tc>
        <w:tc>
          <w:tcPr>
            <w:tcW w:type="dxa" w:w="1273"/>
            <w:vMerge/>
            <w:tcBorders>
              <w:bottom w:sz="8.0" w:val="single" w:color="#000000"/>
            </w:tcBorders>
          </w:tcPr>
          <w:p/>
        </w:tc>
        <w:tc>
          <w:tcPr>
            <w:tcW w:type="dxa" w:w="1273"/>
            <w:vMerge/>
            <w:tcBorders>
              <w:top w:sz="7.2000000000000455" w:val="single" w:color="#000000"/>
              <w:bottom w:sz="8.0" w:val="single" w:color="#000000"/>
            </w:tcBorders>
          </w:tcPr>
          <w:p/>
        </w:tc>
        <w:tc>
          <w:tcPr>
            <w:tcW w:type="dxa" w:w="1273"/>
            <w:vMerge/>
            <w:tcBorders/>
          </w:tcPr>
          <w:p/>
        </w:tc>
        <w:tc>
          <w:tcPr>
            <w:tcW w:type="dxa" w:w="760"/>
            <w:tcBorders/>
            <w:tcMar>
              <w:start w:w="0" w:type="dxa"/>
              <w:end w:w="0" w:type="dxa"/>
            </w:tcMar>
          </w:tcPr>
          <w:p>
            <w:pPr>
              <w:autoSpaceDN w:val="0"/>
              <w:autoSpaceDE w:val="0"/>
              <w:widowControl/>
              <w:spacing w:line="247" w:lineRule="auto" w:before="52"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45</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350"/>
        </w:trPr>
        <w:tc>
          <w:tcPr>
            <w:tcW w:type="dxa" w:w="1273"/>
            <w:vMerge/>
            <w:tcBorders>
              <w:top w:sz="7.2000000000000455" w:val="single" w:color="#000000"/>
              <w:bottom w:sz="8.0" w:val="single" w:color="#000000"/>
            </w:tcBorders>
          </w:tcPr>
          <w:p/>
        </w:tc>
        <w:tc>
          <w:tcPr>
            <w:tcW w:type="dxa" w:w="1273"/>
            <w:vMerge/>
            <w:tcBorders>
              <w:bottom w:sz="8.0" w:val="single" w:color="#000000"/>
            </w:tcBorders>
          </w:tcPr>
          <w:p/>
        </w:tc>
        <w:tc>
          <w:tcPr>
            <w:tcW w:type="dxa" w:w="1273"/>
            <w:vMerge/>
            <w:tcBorders>
              <w:bottom w:sz="8.0" w:val="single" w:color="#000000"/>
            </w:tcBorders>
          </w:tcPr>
          <w:p/>
        </w:tc>
        <w:tc>
          <w:tcPr>
            <w:tcW w:type="dxa" w:w="1273"/>
            <w:vMerge/>
            <w:tcBorders>
              <w:top w:sz="7.2000000000000455" w:val="single" w:color="#000000"/>
              <w:bottom w:sz="8.0" w:val="single" w:color="#000000"/>
            </w:tcBorders>
          </w:tcPr>
          <w:p/>
        </w:tc>
        <w:tc>
          <w:tcPr>
            <w:tcW w:type="dxa" w:w="2594"/>
            <w:tcBorders/>
            <w:tcMar>
              <w:start w:w="0" w:type="dxa"/>
              <w:end w:w="0" w:type="dxa"/>
            </w:tcMar>
          </w:tcPr>
          <w:p>
            <w:pPr>
              <w:autoSpaceDN w:val="0"/>
              <w:autoSpaceDE w:val="0"/>
              <w:widowControl/>
              <w:spacing w:line="185" w:lineRule="auto" w:before="62" w:after="0"/>
              <w:ind w:left="584" w:right="0" w:firstLine="0"/>
              <w:jc w:val="left"/>
            </w:pPr>
            <w:r>
              <w:rPr>
                <w:rFonts w:ascii="SimSun" w:hAnsi="SimSun" w:eastAsia="SimSun"/>
                <w:b w:val="0"/>
                <w:i w:val="0"/>
                <w:color w:val="000000"/>
                <w:sz w:val="21"/>
              </w:rPr>
              <w:t>排渣系统故障</w:t>
            </w:r>
          </w:p>
        </w:tc>
        <w:tc>
          <w:tcPr>
            <w:tcW w:type="dxa" w:w="760"/>
            <w:tcBorders/>
            <w:tcMar>
              <w:start w:w="0" w:type="dxa"/>
              <w:end w:w="0" w:type="dxa"/>
            </w:tcMar>
          </w:tcPr>
          <w:p>
            <w:pPr>
              <w:autoSpaceDN w:val="0"/>
              <w:autoSpaceDE w:val="0"/>
              <w:widowControl/>
              <w:spacing w:line="247" w:lineRule="auto" w:before="58"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46</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350"/>
        </w:trPr>
        <w:tc>
          <w:tcPr>
            <w:tcW w:type="dxa" w:w="1273"/>
            <w:vMerge/>
            <w:tcBorders>
              <w:top w:sz="7.2000000000000455" w:val="single" w:color="#000000"/>
              <w:bottom w:sz="8.0" w:val="single" w:color="#000000"/>
            </w:tcBorders>
          </w:tcPr>
          <w:p/>
        </w:tc>
        <w:tc>
          <w:tcPr>
            <w:tcW w:type="dxa" w:w="1273"/>
            <w:vMerge/>
            <w:tcBorders>
              <w:bottom w:sz="8.0" w:val="single" w:color="#000000"/>
            </w:tcBorders>
          </w:tcPr>
          <w:p/>
        </w:tc>
        <w:tc>
          <w:tcPr>
            <w:tcW w:type="dxa" w:w="1273"/>
            <w:vMerge/>
            <w:tcBorders>
              <w:bottom w:sz="8.0" w:val="single" w:color="#000000"/>
            </w:tcBorders>
          </w:tcPr>
          <w:p/>
        </w:tc>
        <w:tc>
          <w:tcPr>
            <w:tcW w:type="dxa" w:w="1273"/>
            <w:vMerge/>
            <w:tcBorders>
              <w:top w:sz="7.2000000000000455" w:val="single" w:color="#000000"/>
              <w:bottom w:sz="8.0" w:val="single" w:color="#000000"/>
            </w:tcBorders>
          </w:tcPr>
          <w:p/>
        </w:tc>
        <w:tc>
          <w:tcPr>
            <w:tcW w:type="dxa" w:w="2594"/>
            <w:tcBorders/>
            <w:tcMar>
              <w:start w:w="0" w:type="dxa"/>
              <w:end w:w="0" w:type="dxa"/>
            </w:tcMar>
          </w:tcPr>
          <w:p>
            <w:pPr>
              <w:autoSpaceDN w:val="0"/>
              <w:autoSpaceDE w:val="0"/>
              <w:widowControl/>
              <w:spacing w:line="185" w:lineRule="auto" w:before="62" w:after="0"/>
              <w:ind w:left="270" w:right="0" w:firstLine="0"/>
              <w:jc w:val="left"/>
            </w:pPr>
            <w:r>
              <w:rPr>
                <w:rFonts w:ascii="SimSun" w:hAnsi="SimSun" w:eastAsia="SimSun"/>
                <w:b w:val="0"/>
                <w:i w:val="0"/>
                <w:color w:val="000000"/>
                <w:sz w:val="21"/>
              </w:rPr>
              <w:t>对安全重视程度不足</w:t>
            </w:r>
          </w:p>
        </w:tc>
        <w:tc>
          <w:tcPr>
            <w:tcW w:type="dxa" w:w="760"/>
            <w:tcBorders/>
            <w:tcMar>
              <w:start w:w="0" w:type="dxa"/>
              <w:end w:w="0" w:type="dxa"/>
            </w:tcMar>
          </w:tcPr>
          <w:p>
            <w:pPr>
              <w:autoSpaceDN w:val="0"/>
              <w:autoSpaceDE w:val="0"/>
              <w:widowControl/>
              <w:spacing w:line="245" w:lineRule="auto" w:before="60"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51</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352"/>
        </w:trPr>
        <w:tc>
          <w:tcPr>
            <w:tcW w:type="dxa" w:w="1273"/>
            <w:vMerge/>
            <w:tcBorders>
              <w:top w:sz="7.2000000000000455" w:val="single" w:color="#000000"/>
              <w:bottom w:sz="8.0" w:val="single" w:color="#000000"/>
            </w:tcBorders>
          </w:tcPr>
          <w:p/>
        </w:tc>
        <w:tc>
          <w:tcPr>
            <w:tcW w:type="dxa" w:w="1273"/>
            <w:vMerge/>
            <w:tcBorders>
              <w:bottom w:sz="8.0" w:val="single" w:color="#000000"/>
            </w:tcBorders>
          </w:tcPr>
          <w:p/>
        </w:tc>
        <w:tc>
          <w:tcPr>
            <w:tcW w:type="dxa" w:w="1273"/>
            <w:vMerge/>
            <w:tcBorders>
              <w:bottom w:sz="8.0" w:val="single" w:color="#000000"/>
            </w:tcBorders>
          </w:tcPr>
          <w:p/>
        </w:tc>
        <w:tc>
          <w:tcPr>
            <w:tcW w:type="dxa" w:w="1273"/>
            <w:vMerge/>
            <w:tcBorders>
              <w:top w:sz="7.2000000000000455" w:val="single" w:color="#000000"/>
              <w:bottom w:sz="8.0" w:val="single" w:color="#000000"/>
            </w:tcBorders>
          </w:tcPr>
          <w:p/>
        </w:tc>
        <w:tc>
          <w:tcPr>
            <w:tcW w:type="dxa" w:w="2594"/>
            <w:tcBorders/>
            <w:tcMar>
              <w:start w:w="0" w:type="dxa"/>
              <w:end w:w="0" w:type="dxa"/>
            </w:tcMar>
          </w:tcPr>
          <w:p>
            <w:pPr>
              <w:autoSpaceDN w:val="0"/>
              <w:autoSpaceDE w:val="0"/>
              <w:widowControl/>
              <w:spacing w:line="185" w:lineRule="auto" w:before="62" w:after="0"/>
              <w:ind w:left="374" w:right="0" w:firstLine="0"/>
              <w:jc w:val="left"/>
            </w:pPr>
            <w:r>
              <w:rPr>
                <w:rFonts w:ascii="SimSun" w:hAnsi="SimSun" w:eastAsia="SimSun"/>
                <w:b w:val="0"/>
                <w:i w:val="0"/>
                <w:color w:val="000000"/>
                <w:sz w:val="21"/>
              </w:rPr>
              <w:t>未按规范操作设备</w:t>
            </w:r>
          </w:p>
        </w:tc>
        <w:tc>
          <w:tcPr>
            <w:tcW w:type="dxa" w:w="760"/>
            <w:tcBorders/>
            <w:tcMar>
              <w:start w:w="0" w:type="dxa"/>
              <w:end w:w="0" w:type="dxa"/>
            </w:tcMar>
          </w:tcPr>
          <w:p>
            <w:pPr>
              <w:autoSpaceDN w:val="0"/>
              <w:autoSpaceDE w:val="0"/>
              <w:widowControl/>
              <w:spacing w:line="247" w:lineRule="auto" w:before="60"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52</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280"/>
        </w:trPr>
        <w:tc>
          <w:tcPr>
            <w:tcW w:type="dxa" w:w="1273"/>
            <w:vMerge/>
            <w:tcBorders>
              <w:top w:sz="7.2000000000000455" w:val="single" w:color="#000000"/>
              <w:bottom w:sz="8.0" w:val="single" w:color="#000000"/>
            </w:tcBorders>
          </w:tcPr>
          <w:p/>
        </w:tc>
        <w:tc>
          <w:tcPr>
            <w:tcW w:type="dxa" w:w="1273"/>
            <w:vMerge/>
            <w:tcBorders>
              <w:bottom w:sz="8.0" w:val="single" w:color="#000000"/>
            </w:tcBorders>
          </w:tcPr>
          <w:p/>
        </w:tc>
        <w:tc>
          <w:tcPr>
            <w:tcW w:type="dxa" w:w="1273"/>
            <w:vMerge/>
            <w:tcBorders>
              <w:bottom w:sz="8.0" w:val="single" w:color="#000000"/>
            </w:tcBorders>
          </w:tcPr>
          <w:p/>
        </w:tc>
        <w:tc>
          <w:tcPr>
            <w:tcW w:type="dxa" w:w="1273"/>
            <w:vMerge/>
            <w:tcBorders>
              <w:top w:sz="7.2000000000000455" w:val="single" w:color="#000000"/>
              <w:bottom w:sz="8.0" w:val="single" w:color="#000000"/>
            </w:tcBorders>
          </w:tcPr>
          <w:p/>
        </w:tc>
        <w:tc>
          <w:tcPr>
            <w:tcW w:type="dxa" w:w="2594"/>
            <w:tcBorders/>
            <w:tcMar>
              <w:start w:w="0" w:type="dxa"/>
              <w:end w:w="0" w:type="dxa"/>
            </w:tcMar>
          </w:tcPr>
          <w:p>
            <w:pPr>
              <w:autoSpaceDN w:val="0"/>
              <w:autoSpaceDE w:val="0"/>
              <w:widowControl/>
              <w:spacing w:line="185" w:lineRule="auto" w:before="62" w:after="0"/>
              <w:ind w:left="584" w:right="0" w:firstLine="0"/>
              <w:jc w:val="left"/>
            </w:pPr>
            <w:r>
              <w:rPr>
                <w:rFonts w:ascii="SimSun" w:hAnsi="SimSun" w:eastAsia="SimSun"/>
                <w:b w:val="0"/>
                <w:i w:val="0"/>
                <w:color w:val="000000"/>
                <w:sz w:val="21"/>
              </w:rPr>
              <w:t>沟通能力不足</w:t>
            </w:r>
          </w:p>
        </w:tc>
        <w:tc>
          <w:tcPr>
            <w:tcW w:type="dxa" w:w="760"/>
            <w:vMerge w:val="restart"/>
            <w:tcBorders/>
            <w:tcMar>
              <w:start w:w="0" w:type="dxa"/>
              <w:end w:w="0" w:type="dxa"/>
            </w:tcMar>
            <w:tcMar>
              <w:start w:w="0" w:type="dxa"/>
              <w:end w:w="0" w:type="dxa"/>
            </w:tcMar>
          </w:tcPr>
          <w:p>
            <w:pPr>
              <w:autoSpaceDN w:val="0"/>
              <w:autoSpaceDE w:val="0"/>
              <w:widowControl/>
              <w:spacing w:line="247" w:lineRule="auto" w:before="58"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53</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76"/>
        </w:trPr>
        <w:tc>
          <w:tcPr>
            <w:tcW w:type="dxa" w:w="1273"/>
            <w:vMerge/>
            <w:tcBorders>
              <w:top w:sz="7.2000000000000455" w:val="single" w:color="#000000"/>
              <w:bottom w:sz="8.0" w:val="single" w:color="#000000"/>
            </w:tcBorders>
          </w:tcPr>
          <w:p/>
        </w:tc>
        <w:tc>
          <w:tcPr>
            <w:tcW w:type="dxa" w:w="1273"/>
            <w:vMerge/>
            <w:tcBorders>
              <w:bottom w:sz="8.0" w:val="single" w:color="#000000"/>
            </w:tcBorders>
          </w:tcPr>
          <w:p/>
        </w:tc>
        <w:tc>
          <w:tcPr>
            <w:tcW w:type="dxa" w:w="1273"/>
            <w:vMerge/>
            <w:tcBorders>
              <w:bottom w:sz="8.0" w:val="single" w:color="#000000"/>
            </w:tcBorders>
          </w:tcPr>
          <w:p/>
        </w:tc>
        <w:tc>
          <w:tcPr>
            <w:tcW w:type="dxa" w:w="1273"/>
            <w:vMerge/>
            <w:tcBorders>
              <w:top w:sz="7.2000000000000455" w:val="single" w:color="#000000"/>
              <w:bottom w:sz="8.0" w:val="single" w:color="#000000"/>
            </w:tcBorders>
          </w:tcPr>
          <w:p/>
        </w:tc>
        <w:tc>
          <w:tcPr>
            <w:tcW w:type="dxa" w:w="2594"/>
            <w:vMerge w:val="restart"/>
            <w:tcBorders/>
            <w:tcMar>
              <w:start w:w="0" w:type="dxa"/>
              <w:end w:w="0" w:type="dxa"/>
            </w:tcMar>
            <w:tcMar>
              <w:start w:w="0" w:type="dxa"/>
              <w:end w:w="0" w:type="dxa"/>
            </w:tcMar>
          </w:tcPr>
          <w:p>
            <w:pPr>
              <w:autoSpaceDN w:val="0"/>
              <w:autoSpaceDE w:val="0"/>
              <w:widowControl/>
              <w:spacing w:line="185" w:lineRule="auto" w:before="130" w:after="0"/>
              <w:ind w:left="374" w:right="0" w:firstLine="0"/>
              <w:jc w:val="left"/>
            </w:pPr>
            <w:r>
              <w:rPr>
                <w:rFonts w:ascii="SimSun" w:hAnsi="SimSun" w:eastAsia="SimSun"/>
                <w:b w:val="0"/>
                <w:i w:val="0"/>
                <w:color w:val="000000"/>
                <w:sz w:val="21"/>
              </w:rPr>
              <w:t>无特种设备作业证</w:t>
            </w:r>
          </w:p>
        </w:tc>
        <w:tc>
          <w:tcPr>
            <w:tcW w:type="dxa" w:w="1273"/>
            <w:vMerge/>
            <w:tcBorders/>
          </w:tcP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264"/>
        </w:trPr>
        <w:tc>
          <w:tcPr>
            <w:tcW w:type="dxa" w:w="1273"/>
            <w:vMerge/>
            <w:tcBorders>
              <w:top w:sz="7.2000000000000455" w:val="single" w:color="#000000"/>
              <w:bottom w:sz="8.0" w:val="single" w:color="#000000"/>
            </w:tcBorders>
          </w:tcPr>
          <w:p/>
        </w:tc>
        <w:tc>
          <w:tcPr>
            <w:tcW w:type="dxa" w:w="1273"/>
            <w:vMerge/>
            <w:tcBorders>
              <w:bottom w:sz="8.0" w:val="single" w:color="#000000"/>
            </w:tcBorders>
          </w:tcPr>
          <w:p/>
        </w:tc>
        <w:tc>
          <w:tcPr>
            <w:tcW w:type="dxa" w:w="1273"/>
            <w:vMerge/>
            <w:tcBorders>
              <w:bottom w:sz="8.0" w:val="single" w:color="#000000"/>
            </w:tcBorders>
          </w:tcPr>
          <w:p/>
        </w:tc>
        <w:tc>
          <w:tcPr>
            <w:tcW w:type="dxa" w:w="1273"/>
            <w:vMerge/>
            <w:tcBorders>
              <w:top w:sz="7.2000000000000455" w:val="single" w:color="#000000"/>
              <w:bottom w:sz="8.0" w:val="single" w:color="#000000"/>
            </w:tcBorders>
          </w:tcPr>
          <w:p/>
        </w:tc>
        <w:tc>
          <w:tcPr>
            <w:tcW w:type="dxa" w:w="1273"/>
            <w:vMerge/>
            <w:tcBorders/>
          </w:tcPr>
          <w:p/>
        </w:tc>
        <w:tc>
          <w:tcPr>
            <w:tcW w:type="dxa" w:w="760"/>
            <w:vMerge w:val="restart"/>
            <w:tcBorders/>
            <w:tcMar>
              <w:start w:w="0" w:type="dxa"/>
              <w:end w:w="0" w:type="dxa"/>
            </w:tcMar>
            <w:tcMar>
              <w:start w:w="0" w:type="dxa"/>
              <w:end w:w="0" w:type="dxa"/>
            </w:tcMar>
          </w:tcPr>
          <w:p>
            <w:pPr>
              <w:autoSpaceDN w:val="0"/>
              <w:autoSpaceDE w:val="0"/>
              <w:widowControl/>
              <w:spacing w:line="247" w:lineRule="auto" w:before="52" w:after="0"/>
              <w:ind w:left="0" w:right="0" w:firstLine="0"/>
              <w:jc w:val="center"/>
            </w:pPr>
            <w:r>
              <w:rPr>
                <w:rFonts w:ascii="TimesNewRoman" w:hAnsi="TimesNewRoman" w:eastAsia="TimesNewRoman"/>
                <w:b w:val="0"/>
                <w:i w:val="0"/>
                <w:color w:val="000000"/>
                <w:sz w:val="21"/>
              </w:rPr>
              <w:t>C</w:t>
            </w:r>
            <w:r>
              <w:rPr>
                <w:rFonts w:ascii="TimesNewRoman" w:hAnsi="TimesNewRoman" w:eastAsia="TimesNewRoman"/>
                <w:b w:val="0"/>
                <w:i w:val="0"/>
                <w:color w:val="000000"/>
                <w:sz w:val="14"/>
              </w:rPr>
              <w:t>54</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86"/>
        </w:trPr>
        <w:tc>
          <w:tcPr>
            <w:tcW w:type="dxa" w:w="1273"/>
            <w:vMerge/>
            <w:tcBorders>
              <w:top w:sz="7.2000000000000455" w:val="single" w:color="#000000"/>
              <w:bottom w:sz="8.0" w:val="single" w:color="#000000"/>
            </w:tcBorders>
          </w:tcPr>
          <w:p/>
        </w:tc>
        <w:tc>
          <w:tcPr>
            <w:tcW w:type="dxa" w:w="1273"/>
            <w:vMerge/>
            <w:tcBorders>
              <w:bottom w:sz="8.0" w:val="single" w:color="#000000"/>
            </w:tcBorders>
          </w:tcPr>
          <w:p/>
        </w:tc>
        <w:tc>
          <w:tcPr>
            <w:tcW w:type="dxa" w:w="1273"/>
            <w:vMerge/>
            <w:tcBorders>
              <w:bottom w:sz="8.0" w:val="single" w:color="#000000"/>
            </w:tcBorders>
          </w:tcPr>
          <w:p/>
        </w:tc>
        <w:tc>
          <w:tcPr>
            <w:tcW w:type="dxa" w:w="1273"/>
            <w:vMerge/>
            <w:tcBorders>
              <w:top w:sz="7.2000000000000455" w:val="single" w:color="#000000"/>
              <w:bottom w:sz="8.0" w:val="single" w:color="#000000"/>
            </w:tcBorders>
          </w:tcPr>
          <w:p/>
        </w:tc>
        <w:tc>
          <w:tcPr>
            <w:tcW w:type="dxa" w:w="2594"/>
            <w:vMerge w:val="restart"/>
            <w:tcBorders>
              <w:bottom w:sz="8.0" w:val="single" w:color="#000000"/>
            </w:tcBorders>
            <w:tcMar>
              <w:start w:w="0" w:type="dxa"/>
              <w:end w:w="0" w:type="dxa"/>
            </w:tcMar>
            <w:tcMar>
              <w:start w:w="0" w:type="dxa"/>
              <w:end w:w="0" w:type="dxa"/>
            </w:tcMar>
          </w:tcPr>
          <w:p>
            <w:pPr>
              <w:autoSpaceDN w:val="0"/>
              <w:autoSpaceDE w:val="0"/>
              <w:widowControl/>
              <w:spacing w:line="185" w:lineRule="auto" w:before="142" w:after="0"/>
              <w:ind w:left="374" w:right="0" w:firstLine="0"/>
              <w:jc w:val="left"/>
            </w:pPr>
            <w:r>
              <w:rPr>
                <w:rFonts w:ascii="SimSun" w:hAnsi="SimSun" w:eastAsia="SimSun"/>
                <w:b w:val="0"/>
                <w:i w:val="0"/>
                <w:color w:val="000000"/>
                <w:sz w:val="21"/>
              </w:rPr>
              <w:t>未安全教育和培训</w:t>
            </w:r>
          </w:p>
        </w:tc>
        <w:tc>
          <w:tcPr>
            <w:tcW w:type="dxa" w:w="1273"/>
            <w:vMerge/>
            <w:tcBorders/>
          </w:tcP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r>
        <w:trPr>
          <w:trHeight w:hRule="exact" w:val="378"/>
        </w:trPr>
        <w:tc>
          <w:tcPr>
            <w:tcW w:type="dxa" w:w="1273"/>
            <w:vMerge/>
            <w:tcBorders>
              <w:top w:sz="7.2000000000000455" w:val="single" w:color="#000000"/>
              <w:bottom w:sz="8.0" w:val="single" w:color="#000000"/>
            </w:tcBorders>
          </w:tcPr>
          <w:p/>
        </w:tc>
        <w:tc>
          <w:tcPr>
            <w:tcW w:type="dxa" w:w="1273"/>
            <w:vMerge/>
            <w:tcBorders>
              <w:bottom w:sz="8.0" w:val="single" w:color="#000000"/>
            </w:tcBorders>
          </w:tcPr>
          <w:p/>
        </w:tc>
        <w:tc>
          <w:tcPr>
            <w:tcW w:type="dxa" w:w="1273"/>
            <w:vMerge/>
            <w:tcBorders>
              <w:bottom w:sz="8.0" w:val="single" w:color="#000000"/>
            </w:tcBorders>
          </w:tcPr>
          <w:p/>
        </w:tc>
        <w:tc>
          <w:tcPr>
            <w:tcW w:type="dxa" w:w="1273"/>
            <w:vMerge/>
            <w:tcBorders>
              <w:top w:sz="7.2000000000000455" w:val="single" w:color="#000000"/>
              <w:bottom w:sz="8.0" w:val="single" w:color="#000000"/>
            </w:tcBorders>
          </w:tcPr>
          <w:p/>
        </w:tc>
        <w:tc>
          <w:tcPr>
            <w:tcW w:type="dxa" w:w="1273"/>
            <w:vMerge/>
            <w:tcBorders>
              <w:bottom w:sz="8.0" w:val="single" w:color="#000000"/>
            </w:tcBorders>
          </w:tcPr>
          <w:p/>
        </w:tc>
        <w:tc>
          <w:tcPr>
            <w:tcW w:type="dxa" w:w="760"/>
            <w:tcBorders>
              <w:bottom w:sz="8.0" w:val="single" w:color="#000000"/>
            </w:tcBorders>
            <w:tcMar>
              <w:start w:w="0" w:type="dxa"/>
              <w:end w:w="0" w:type="dxa"/>
            </w:tcMar>
          </w:tcPr>
          <w:p>
            <w:pPr>
              <w:autoSpaceDN w:val="0"/>
              <w:tabs>
                <w:tab w:pos="250" w:val="left"/>
              </w:tabs>
              <w:autoSpaceDE w:val="0"/>
              <w:widowControl/>
              <w:spacing w:line="240" w:lineRule="auto" w:before="52" w:after="0"/>
              <w:ind w:left="4" w:right="0" w:firstLine="0"/>
              <w:jc w:val="left"/>
            </w:pPr>
            <w:r>
              <w:drawing>
                <wp:inline xmlns:a="http://schemas.openxmlformats.org/drawingml/2006/main" xmlns:pic="http://schemas.openxmlformats.org/drawingml/2006/picture">
                  <wp:extent cx="8889" cy="97790"/>
                  <wp:docPr id="468" name="Picture 468"/>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8889" cy="97790"/>
                          </a:xfrm>
                          <a:prstGeom prst="rect"/>
                        </pic:spPr>
                      </pic:pic>
                    </a:graphicData>
                  </a:graphic>
                </wp:inline>
              </w:drawing>
            </w:r>
            <w:r>
              <w:tab/>
            </w:r>
            <w:r>
              <w:rPr>
                <w:rFonts w:ascii="TimesNewRoman" w:hAnsi="TimesNewRoman" w:eastAsia="TimesNewRoman"/>
                <w:b w:val="0"/>
                <w:i w:val="0"/>
                <w:color w:val="000000"/>
                <w:sz w:val="21"/>
              </w:rPr>
              <w:t>C</w:t>
            </w:r>
            <w:r>
              <w:rPr>
                <w:rFonts w:ascii="TimesNewRoman" w:hAnsi="TimesNewRoman" w:eastAsia="TimesNewRoman"/>
                <w:b w:val="0"/>
                <w:i w:val="0"/>
                <w:color w:val="000000"/>
                <w:sz w:val="14"/>
              </w:rPr>
              <w:t>55</w:t>
            </w:r>
          </w:p>
        </w:tc>
        <w:tc>
          <w:tcPr>
            <w:tcW w:type="dxa" w:w="1273"/>
            <w:vMerge/>
            <w:tcBorders>
              <w:top w:sz="7.2000000000000455" w:val="single" w:color="#000000"/>
              <w:bottom w:sz="8.0" w:val="single" w:color="#000000"/>
            </w:tcBorders>
          </w:tcPr>
          <w:p/>
        </w:tc>
        <w:tc>
          <w:tcPr>
            <w:tcW w:type="dxa" w:w="1273"/>
            <w:vMerge/>
            <w:tcBorders>
              <w:top w:sz="7.2000000000000455" w:val="single" w:color="#000000"/>
              <w:bottom w:sz="8.0" w:val="single" w:color="#000000"/>
            </w:tcBorders>
          </w:tcPr>
          <w:p/>
        </w:tc>
      </w:tr>
    </w:tbl>
    <w:p>
      <w:pPr>
        <w:autoSpaceDN w:val="0"/>
        <w:autoSpaceDE w:val="0"/>
        <w:widowControl/>
        <w:spacing w:line="230" w:lineRule="auto" w:before="4426" w:after="0"/>
        <w:ind w:left="0" w:right="4520" w:firstLine="0"/>
        <w:jc w:val="right"/>
      </w:pPr>
      <w:r>
        <w:rPr>
          <w:rFonts w:ascii="TimesNewRoman" w:hAnsi="TimesNewRoman" w:eastAsia="TimesNewRoman"/>
          <w:b w:val="0"/>
          <w:i w:val="0"/>
          <w:color w:val="000000"/>
          <w:sz w:val="18"/>
        </w:rPr>
        <w:t xml:space="preserve">76 </w:t>
      </w:r>
    </w:p>
    <w:p>
      <w:pPr>
        <w:autoSpaceDN w:val="0"/>
        <w:tabs>
          <w:tab w:pos="1240" w:val="left"/>
        </w:tabs>
        <w:autoSpaceDE w:val="0"/>
        <w:widowControl/>
        <w:spacing w:line="240" w:lineRule="auto" w:before="522" w:after="0"/>
        <w:ind w:left="0" w:right="0" w:firstLine="0"/>
        <w:jc w:val="left"/>
      </w:pPr>
      <w:r>
        <w:drawing>
          <wp:inline xmlns:a="http://schemas.openxmlformats.org/drawingml/2006/main" xmlns:pic="http://schemas.openxmlformats.org/drawingml/2006/picture">
            <wp:extent cx="584200" cy="165100"/>
            <wp:docPr id="469" name="Picture 4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70" name="Picture 47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sectPr w:rsidR="00FC693F" w:rsidRPr="0006063C" w:rsidSect="00034616">
      <w:pgSz w:w="11904" w:h="16840"/>
      <w:pgMar w:top="724" w:right="1296"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