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02"/>
        <w:ind w:left="0" w:right="0"/>
      </w:pPr>
    </w:p>
    <w:tbl>
      <w:tblPr>
        <w:tblW w:type="auto" w:w="0"/>
        <w:tblLayout w:type="fixed"/>
        <w:tblLook w:firstColumn="1" w:firstRow="1" w:lastColumn="0" w:lastRow="0" w:noHBand="0" w:noVBand="1" w:val="04A0"/>
        <w:tblInd w:w="512.0" w:type="dxa"/>
      </w:tblPr>
      <w:tblGrid>
        <w:gridCol w:w="1780"/>
        <w:gridCol w:w="1780"/>
        <w:gridCol w:w="1780"/>
        <w:gridCol w:w="1780"/>
        <w:gridCol w:w="1780"/>
        <w:gridCol w:w="1780"/>
      </w:tblGrid>
      <w:tr>
        <w:trPr>
          <w:trHeight w:hRule="exact" w:val="198"/>
        </w:trPr>
        <w:tc>
          <w:tcPr>
            <w:tcW w:type="dxa" w:w="2748"/>
            <w:tcBorders/>
            <w:tcMar>
              <w:start w:w="0" w:type="dxa"/>
              <w:end w:w="0" w:type="dxa"/>
            </w:tcMar>
          </w:tcPr>
          <w:p>
            <w:pPr>
              <w:autoSpaceDN w:val="0"/>
              <w:autoSpaceDE w:val="0"/>
              <w:widowControl/>
              <w:spacing w:line="210" w:lineRule="exact" w:before="0" w:after="0"/>
              <w:ind w:left="314" w:right="0" w:firstLine="0"/>
              <w:jc w:val="left"/>
            </w:pPr>
            <w:r>
              <w:rPr>
                <w:w w:val="97.03505039215088"/>
                <w:rFonts w:ascii="方正书宋_GBK" w:hAnsi="方正书宋_GBK" w:eastAsia="方正书宋_GBK"/>
                <w:b w:val="0"/>
                <w:i w:val="0"/>
                <w:color w:val="000000"/>
                <w:sz w:val="16"/>
              </w:rPr>
              <w:t>第</w:t>
            </w:r>
            <w:r>
              <w:rPr>
                <w:w w:val="97.03505039215088"/>
                <w:rFonts w:ascii="ZEKA25" w:hAnsi="ZEKA25" w:eastAsia="ZEKA25"/>
                <w:b w:val="0"/>
                <w:i w:val="0"/>
                <w:color w:val="000000"/>
                <w:sz w:val="16"/>
              </w:rPr>
              <w:t>45</w:t>
            </w:r>
            <w:r>
              <w:rPr>
                <w:w w:val="97.03505039215088"/>
                <w:rFonts w:ascii="方正书宋_GBK" w:hAnsi="方正书宋_GBK" w:eastAsia="方正书宋_GBK"/>
                <w:b w:val="0"/>
                <w:i w:val="0"/>
                <w:color w:val="000000"/>
                <w:sz w:val="16"/>
              </w:rPr>
              <w:t xml:space="preserve"> 卷第</w:t>
            </w:r>
            <w:r>
              <w:rPr>
                <w:w w:val="97.03505039215088"/>
                <w:rFonts w:ascii="ZEKA25" w:hAnsi="ZEKA25" w:eastAsia="ZEKA25"/>
                <w:b w:val="0"/>
                <w:i w:val="0"/>
                <w:color w:val="000000"/>
                <w:sz w:val="16"/>
              </w:rPr>
              <w:t>4</w:t>
            </w:r>
            <w:r>
              <w:rPr>
                <w:w w:val="97.03505039215088"/>
                <w:rFonts w:ascii="方正书宋_GBK" w:hAnsi="方正书宋_GBK" w:eastAsia="方正书宋_GBK"/>
                <w:b w:val="0"/>
                <w:i w:val="0"/>
                <w:color w:val="000000"/>
                <w:sz w:val="16"/>
              </w:rPr>
              <w:t xml:space="preserve"> 期</w:t>
            </w:r>
          </w:p>
        </w:tc>
        <w:tc>
          <w:tcPr>
            <w:tcW w:type="dxa" w:w="1760"/>
            <w:vMerge w:val="restart"/>
            <w:tcBorders/>
            <w:tcMar>
              <w:start w:w="0" w:type="dxa"/>
              <w:end w:w="0" w:type="dxa"/>
            </w:tcMar>
            <w:tcMar>
              <w:start w:w="0" w:type="dxa"/>
              <w:end w:w="0" w:type="dxa"/>
            </w:tcMar>
          </w:tcPr>
          <w:p>
            <w:pPr>
              <w:autoSpaceDN w:val="0"/>
              <w:autoSpaceDE w:val="0"/>
              <w:widowControl/>
              <w:spacing w:line="232" w:lineRule="exact" w:before="0" w:after="0"/>
              <w:ind w:left="0" w:right="86" w:firstLine="0"/>
              <w:jc w:val="right"/>
            </w:pPr>
            <w:r>
              <w:rPr>
                <w:w w:val="98.1132083468967"/>
                <w:rFonts w:ascii="方正书宋_GBK" w:hAnsi="方正书宋_GBK" w:eastAsia="方正书宋_GBK"/>
                <w:b w:val="0"/>
                <w:i w:val="0"/>
                <w:color w:val="000000"/>
                <w:sz w:val="18"/>
              </w:rPr>
              <w:t>人</w:t>
            </w:r>
          </w:p>
        </w:tc>
        <w:tc>
          <w:tcPr>
            <w:tcW w:type="dxa" w:w="400"/>
            <w:vMerge w:val="restart"/>
            <w:tcBorders/>
            <w:tcMar>
              <w:start w:w="0" w:type="dxa"/>
              <w:end w:w="0" w:type="dxa"/>
            </w:tcMar>
            <w:tcMar>
              <w:start w:w="0" w:type="dxa"/>
              <w:end w:w="0" w:type="dxa"/>
            </w:tcMar>
          </w:tcPr>
          <w:p>
            <w:pPr>
              <w:autoSpaceDN w:val="0"/>
              <w:autoSpaceDE w:val="0"/>
              <w:widowControl/>
              <w:spacing w:line="232" w:lineRule="exact" w:before="0" w:after="0"/>
              <w:ind w:left="0" w:right="0" w:firstLine="0"/>
              <w:jc w:val="center"/>
            </w:pPr>
            <w:r>
              <w:rPr>
                <w:w w:val="98.1132083468967"/>
                <w:rFonts w:ascii="方正书宋_GBK" w:hAnsi="方正书宋_GBK" w:eastAsia="方正书宋_GBK"/>
                <w:b w:val="0"/>
                <w:i w:val="0"/>
                <w:color w:val="000000"/>
                <w:sz w:val="18"/>
              </w:rPr>
              <w:t>民</w:t>
            </w:r>
          </w:p>
        </w:tc>
        <w:tc>
          <w:tcPr>
            <w:tcW w:type="dxa" w:w="320"/>
            <w:vMerge w:val="restart"/>
            <w:tcBorders/>
            <w:tcMar>
              <w:start w:w="0" w:type="dxa"/>
              <w:end w:w="0" w:type="dxa"/>
            </w:tcMar>
            <w:tcMar>
              <w:start w:w="0" w:type="dxa"/>
              <w:end w:w="0" w:type="dxa"/>
            </w:tcMar>
          </w:tcPr>
          <w:p>
            <w:pPr>
              <w:autoSpaceDN w:val="0"/>
              <w:autoSpaceDE w:val="0"/>
              <w:widowControl/>
              <w:spacing w:line="232" w:lineRule="exact" w:before="0" w:after="0"/>
              <w:ind w:left="0" w:right="0" w:firstLine="0"/>
              <w:jc w:val="center"/>
            </w:pPr>
            <w:r>
              <w:rPr>
                <w:w w:val="98.1132083468967"/>
                <w:rFonts w:ascii="方正书宋_GBK" w:hAnsi="方正书宋_GBK" w:eastAsia="方正书宋_GBK"/>
                <w:b w:val="0"/>
                <w:i w:val="0"/>
                <w:color w:val="000000"/>
                <w:sz w:val="18"/>
              </w:rPr>
              <w:t>黄</w:t>
            </w:r>
          </w:p>
        </w:tc>
        <w:tc>
          <w:tcPr>
            <w:tcW w:type="dxa" w:w="1940"/>
            <w:vMerge w:val="restart"/>
            <w:tcBorders/>
            <w:tcMar>
              <w:start w:w="0" w:type="dxa"/>
              <w:end w:w="0" w:type="dxa"/>
            </w:tcMar>
            <w:tcMar>
              <w:start w:w="0" w:type="dxa"/>
              <w:end w:w="0" w:type="dxa"/>
            </w:tcMar>
          </w:tcPr>
          <w:p>
            <w:pPr>
              <w:autoSpaceDN w:val="0"/>
              <w:autoSpaceDE w:val="0"/>
              <w:widowControl/>
              <w:spacing w:line="232" w:lineRule="exact" w:before="0" w:after="0"/>
              <w:ind w:left="100" w:right="0" w:firstLine="0"/>
              <w:jc w:val="left"/>
            </w:pPr>
            <w:r>
              <w:rPr>
                <w:w w:val="98.1132083468967"/>
                <w:rFonts w:ascii="方正书宋_GBK" w:hAnsi="方正书宋_GBK" w:eastAsia="方正书宋_GBK"/>
                <w:b w:val="0"/>
                <w:i w:val="0"/>
                <w:color w:val="000000"/>
                <w:sz w:val="18"/>
              </w:rPr>
              <w:t>河</w:t>
            </w:r>
          </w:p>
        </w:tc>
        <w:tc>
          <w:tcPr>
            <w:tcW w:type="dxa" w:w="2892"/>
            <w:tcBorders/>
            <w:tcMar>
              <w:start w:w="0" w:type="dxa"/>
              <w:end w:w="0" w:type="dxa"/>
            </w:tcMar>
          </w:tcPr>
          <w:p>
            <w:pPr>
              <w:autoSpaceDN w:val="0"/>
              <w:autoSpaceDE w:val="0"/>
              <w:widowControl/>
              <w:spacing w:line="202" w:lineRule="exact" w:before="0" w:after="0"/>
              <w:ind w:left="0" w:right="292" w:firstLine="0"/>
              <w:jc w:val="right"/>
            </w:pPr>
            <w:r>
              <w:rPr>
                <w:w w:val="97.03505039215088"/>
                <w:rFonts w:ascii="ZEKA25" w:hAnsi="ZEKA25" w:eastAsia="ZEKA25"/>
                <w:b w:val="0"/>
                <w:i w:val="0"/>
                <w:color w:val="000000"/>
                <w:sz w:val="16"/>
              </w:rPr>
              <w:t>Vol ．45</w:t>
            </w:r>
            <w:r>
              <w:rPr>
                <w:w w:val="97.03505039215088"/>
                <w:rFonts w:ascii="方正书宋_GBK" w:hAnsi="方正书宋_GBK" w:eastAsia="方正书宋_GBK"/>
                <w:b w:val="0"/>
                <w:i w:val="0"/>
                <w:color w:val="000000"/>
                <w:sz w:val="16"/>
              </w:rPr>
              <w:t xml:space="preserve"> ，</w:t>
            </w:r>
            <w:r>
              <w:rPr>
                <w:w w:val="97.03505039215088"/>
                <w:rFonts w:ascii="ZEKA25" w:hAnsi="ZEKA25" w:eastAsia="ZEKA25"/>
                <w:b w:val="0"/>
                <w:i w:val="0"/>
                <w:color w:val="000000"/>
                <w:sz w:val="16"/>
              </w:rPr>
              <w:t>No ．4</w:t>
            </w:r>
          </w:p>
        </w:tc>
      </w:tr>
      <w:tr>
        <w:trPr>
          <w:trHeight w:hRule="exact" w:val="54"/>
        </w:trPr>
        <w:tc>
          <w:tcPr>
            <w:tcW w:type="dxa" w:w="2748"/>
            <w:vMerge w:val="restart"/>
            <w:tcBorders>
              <w:bottom w:sz="3.2000000000000455" w:val="single" w:color="#000000"/>
            </w:tcBorders>
            <w:tcMar>
              <w:start w:w="0" w:type="dxa"/>
              <w:end w:w="0" w:type="dxa"/>
            </w:tcMar>
            <w:tcMar>
              <w:start w:w="0" w:type="dxa"/>
              <w:end w:w="0" w:type="dxa"/>
            </w:tcMar>
          </w:tcPr>
          <w:p>
            <w:pPr>
              <w:autoSpaceDN w:val="0"/>
              <w:autoSpaceDE w:val="0"/>
              <w:widowControl/>
              <w:spacing w:line="210" w:lineRule="exact" w:before="44" w:after="0"/>
              <w:ind w:left="318" w:right="0" w:firstLine="0"/>
              <w:jc w:val="left"/>
            </w:pPr>
            <w:r>
              <w:rPr>
                <w:w w:val="97.03505039215088"/>
                <w:rFonts w:ascii="ZEKA25" w:hAnsi="ZEKA25" w:eastAsia="ZEKA25"/>
                <w:b w:val="0"/>
                <w:i w:val="0"/>
                <w:color w:val="000000"/>
                <w:sz w:val="16"/>
              </w:rPr>
              <w:t>2023</w:t>
            </w:r>
            <w:r>
              <w:rPr>
                <w:w w:val="97.03505039215088"/>
                <w:rFonts w:ascii="方正书宋_GBK" w:hAnsi="方正书宋_GBK" w:eastAsia="方正书宋_GBK"/>
                <w:b w:val="0"/>
                <w:i w:val="0"/>
                <w:color w:val="000000"/>
                <w:sz w:val="16"/>
              </w:rPr>
              <w:t xml:space="preserve"> 年</w:t>
            </w:r>
            <w:r>
              <w:rPr>
                <w:w w:val="97.03505039215088"/>
                <w:rFonts w:ascii="ZEKA25" w:hAnsi="ZEKA25" w:eastAsia="ZEKA25"/>
                <w:b w:val="0"/>
                <w:i w:val="0"/>
                <w:color w:val="000000"/>
                <w:sz w:val="16"/>
              </w:rPr>
              <w:t>4</w:t>
            </w:r>
            <w:r>
              <w:rPr>
                <w:w w:val="97.03505039215088"/>
                <w:rFonts w:ascii="方正书宋_GBK" w:hAnsi="方正书宋_GBK" w:eastAsia="方正书宋_GBK"/>
                <w:b w:val="0"/>
                <w:i w:val="0"/>
                <w:color w:val="000000"/>
                <w:sz w:val="16"/>
              </w:rPr>
              <w:t xml:space="preserve"> 月</w:t>
            </w:r>
          </w:p>
        </w:tc>
        <w:tc>
          <w:tcPr>
            <w:tcW w:type="dxa" w:w="1780"/>
            <w:vMerge/>
            <w:tcBorders/>
          </w:tcPr>
          <w:p/>
        </w:tc>
        <w:tc>
          <w:tcPr>
            <w:tcW w:type="dxa" w:w="1780"/>
            <w:vMerge/>
            <w:tcBorders/>
          </w:tcPr>
          <w:p/>
        </w:tc>
        <w:tc>
          <w:tcPr>
            <w:tcW w:type="dxa" w:w="1780"/>
            <w:vMerge/>
            <w:tcBorders/>
          </w:tcPr>
          <w:p/>
        </w:tc>
        <w:tc>
          <w:tcPr>
            <w:tcW w:type="dxa" w:w="1780"/>
            <w:vMerge/>
            <w:tcBorders/>
          </w:tcPr>
          <w:p/>
        </w:tc>
        <w:tc>
          <w:tcPr>
            <w:tcW w:type="dxa" w:w="2892"/>
            <w:vMerge w:val="restart"/>
            <w:tcBorders>
              <w:bottom w:sz="3.2000000000000455" w:val="single" w:color="#000000"/>
            </w:tcBorders>
            <w:tcMar>
              <w:start w:w="0" w:type="dxa"/>
              <w:end w:w="0" w:type="dxa"/>
            </w:tcMar>
            <w:tcMar>
              <w:start w:w="0" w:type="dxa"/>
              <w:end w:w="0" w:type="dxa"/>
            </w:tcMar>
          </w:tcPr>
          <w:p>
            <w:pPr>
              <w:autoSpaceDN w:val="0"/>
              <w:autoSpaceDE w:val="0"/>
              <w:widowControl/>
              <w:spacing w:line="204" w:lineRule="exact" w:before="44" w:after="0"/>
              <w:ind w:left="0" w:right="300" w:firstLine="0"/>
              <w:jc w:val="right"/>
            </w:pPr>
            <w:r>
              <w:rPr>
                <w:w w:val="97.03505039215088"/>
                <w:rFonts w:ascii="ZEKA25" w:hAnsi="ZEKA25" w:eastAsia="ZEKA25"/>
                <w:b w:val="0"/>
                <w:i w:val="0"/>
                <w:color w:val="000000"/>
                <w:sz w:val="16"/>
              </w:rPr>
              <w:t>Apr．</w:t>
            </w:r>
            <w:r>
              <w:rPr>
                <w:w w:val="97.03505039215088"/>
                <w:rFonts w:ascii="方正书宋_GBK" w:hAnsi="方正书宋_GBK" w:eastAsia="方正书宋_GBK"/>
                <w:b w:val="0"/>
                <w:i w:val="0"/>
                <w:color w:val="000000"/>
                <w:sz w:val="16"/>
              </w:rPr>
              <w:t>，</w:t>
            </w:r>
            <w:r>
              <w:rPr>
                <w:w w:val="97.03505039215088"/>
                <w:rFonts w:ascii="ZEKA25" w:hAnsi="ZEKA25" w:eastAsia="ZEKA25"/>
                <w:b w:val="0"/>
                <w:i w:val="0"/>
                <w:color w:val="000000"/>
                <w:sz w:val="16"/>
              </w:rPr>
              <w:t>2023</w:t>
            </w:r>
          </w:p>
        </w:tc>
      </w:tr>
      <w:tr>
        <w:trPr>
          <w:trHeight w:hRule="exact" w:val="276"/>
        </w:trPr>
        <w:tc>
          <w:tcPr>
            <w:tcW w:type="dxa" w:w="1780"/>
            <w:vMerge/>
            <w:tcBorders>
              <w:bottom w:sz="3.2000000000000455" w:val="single" w:color="#000000"/>
            </w:tcBorders>
          </w:tcPr>
          <w:p/>
        </w:tc>
        <w:tc>
          <w:tcPr>
            <w:tcW w:type="dxa" w:w="2160"/>
            <w:gridSpan w:val="2"/>
            <w:tcBorders>
              <w:bottom w:sz="3.2000000000000455" w:val="single" w:color="#000000"/>
            </w:tcBorders>
            <w:tcMar>
              <w:start w:w="0" w:type="dxa"/>
              <w:end w:w="0" w:type="dxa"/>
            </w:tcMar>
            <w:tcMar>
              <w:start w:w="0" w:type="dxa"/>
              <w:end w:w="0" w:type="dxa"/>
            </w:tcMar>
          </w:tcPr>
          <w:p>
            <w:pPr>
              <w:autoSpaceDN w:val="0"/>
              <w:autoSpaceDE w:val="0"/>
              <w:widowControl/>
              <w:spacing w:line="176" w:lineRule="exact" w:before="20" w:after="0"/>
              <w:ind w:left="0" w:right="50" w:firstLine="0"/>
              <w:jc w:val="right"/>
            </w:pPr>
            <w:r>
              <w:rPr>
                <w:w w:val="98.1132083468967"/>
                <w:rFonts w:ascii="ZEKA25" w:hAnsi="ZEKA25" w:eastAsia="ZEKA25"/>
                <w:b w:val="0"/>
                <w:i w:val="0"/>
                <w:color w:val="000000"/>
                <w:sz w:val="18"/>
              </w:rPr>
              <w:t>YELLOW</w:t>
            </w:r>
          </w:p>
        </w:tc>
        <w:tc>
          <w:tcPr>
            <w:tcW w:type="dxa" w:w="2260"/>
            <w:gridSpan w:val="2"/>
            <w:tcBorders>
              <w:bottom w:sz="3.2000000000000455" w:val="single" w:color="#000000"/>
            </w:tcBorders>
            <w:tcMar>
              <w:start w:w="0" w:type="dxa"/>
              <w:end w:w="0" w:type="dxa"/>
            </w:tcMar>
            <w:tcMar>
              <w:start w:w="0" w:type="dxa"/>
              <w:end w:w="0" w:type="dxa"/>
            </w:tcMar>
          </w:tcPr>
          <w:p>
            <w:pPr>
              <w:autoSpaceDN w:val="0"/>
              <w:autoSpaceDE w:val="0"/>
              <w:widowControl/>
              <w:spacing w:line="176" w:lineRule="exact" w:before="20" w:after="0"/>
              <w:ind w:left="134" w:right="0" w:firstLine="0"/>
              <w:jc w:val="left"/>
            </w:pPr>
            <w:r>
              <w:rPr>
                <w:w w:val="98.1132083468967"/>
                <w:rFonts w:ascii="ZEKA25" w:hAnsi="ZEKA25" w:eastAsia="ZEKA25"/>
                <w:b w:val="0"/>
                <w:i w:val="0"/>
                <w:color w:val="000000"/>
                <w:sz w:val="18"/>
              </w:rPr>
              <w:t>ＲIVEＲ</w:t>
            </w:r>
          </w:p>
        </w:tc>
        <w:tc>
          <w:tcPr>
            <w:tcW w:type="dxa" w:w="1780"/>
            <w:vMerge/>
            <w:tcBorders>
              <w:bottom w:sz="3.2000000000000455" w:val="single" w:color="#000000"/>
            </w:tcBorders>
          </w:tcPr>
          <w:p/>
        </w:tc>
      </w:tr>
    </w:tbl>
    <w:p>
      <w:pPr>
        <w:autoSpaceDN w:val="0"/>
        <w:tabs>
          <w:tab w:pos="514" w:val="left"/>
          <w:tab w:pos="874" w:val="left"/>
        </w:tabs>
        <w:autoSpaceDE w:val="0"/>
        <w:widowControl/>
        <w:spacing w:line="284" w:lineRule="exact" w:before="296" w:after="0"/>
        <w:ind w:left="464" w:right="0" w:firstLine="0"/>
        <w:jc w:val="left"/>
      </w:pPr>
      <w:r>
        <w:rPr>
          <w:w w:val="101.34771135118272"/>
          <w:rFonts w:ascii="ZEKA25" w:hAnsi="ZEKA25" w:eastAsia="ZEKA25"/>
          <w:b w:val="0"/>
          <w:i w:val="0"/>
          <w:color w:val="000000"/>
          <w:sz w:val="27"/>
        </w:rPr>
        <w:t>【</w:t>
      </w:r>
      <w:r>
        <w:rPr>
          <w:w w:val="101.34771135118272"/>
          <w:rFonts w:ascii="方正黑体_GBK" w:hAnsi="方正黑体_GBK" w:eastAsia="方正黑体_GBK"/>
          <w:b w:val="0"/>
          <w:i w:val="0"/>
          <w:color w:val="000000"/>
          <w:sz w:val="27"/>
        </w:rPr>
        <w:t>专题研究</w:t>
      </w:r>
      <w:r>
        <w:rPr>
          <w:w w:val="101.34771135118272"/>
          <w:rFonts w:ascii="ZEKA25" w:hAnsi="ZEKA25" w:eastAsia="ZEKA25"/>
          <w:b w:val="0"/>
          <w:i w:val="0"/>
          <w:color w:val="000000"/>
          <w:sz w:val="27"/>
        </w:rPr>
        <w:t>】</w:t>
      </w:r>
      <w:r>
        <w:br/>
      </w:r>
      <w:r>
        <w:tab/>
      </w:r>
      <w:r>
        <w:tab/>
      </w:r>
      <w:r>
        <w:rPr>
          <w:w w:val="98.1132083468967"/>
          <w:rFonts w:ascii="方正黑体_GBK" w:hAnsi="方正黑体_GBK" w:eastAsia="方正黑体_GBK"/>
          <w:b w:val="0"/>
          <w:i w:val="0"/>
          <w:color w:val="000000"/>
          <w:sz w:val="18"/>
        </w:rPr>
        <w:t>编者按:</w:t>
      </w:r>
      <w:r>
        <w:rPr>
          <w:w w:val="98.1132083468967"/>
          <w:rFonts w:ascii="方正楷体_GBK" w:hAnsi="方正楷体_GBK" w:eastAsia="方正楷体_GBK"/>
          <w:b w:val="0"/>
          <w:i w:val="0"/>
          <w:color w:val="000000"/>
          <w:sz w:val="18"/>
        </w:rPr>
        <w:t xml:space="preserve"> 河南省西霞院水利枢纽输水及灌区工程是国务院第</w:t>
      </w:r>
      <w:r>
        <w:rPr>
          <w:w w:val="98.1132083468967"/>
          <w:rFonts w:ascii="ZEKA25" w:hAnsi="ZEKA25" w:eastAsia="ZEKA25"/>
          <w:b w:val="0"/>
          <w:i w:val="0"/>
          <w:color w:val="000000"/>
          <w:sz w:val="18"/>
        </w:rPr>
        <w:t>48</w:t>
      </w:r>
      <w:r>
        <w:rPr>
          <w:w w:val="98.1132083468967"/>
          <w:rFonts w:ascii="方正楷体_GBK" w:hAnsi="方正楷体_GBK" w:eastAsia="方正楷体_GBK"/>
          <w:b w:val="0"/>
          <w:i w:val="0"/>
          <w:color w:val="000000"/>
          <w:sz w:val="18"/>
        </w:rPr>
        <w:t xml:space="preserve"> 次常务会议确定的</w:t>
      </w:r>
      <w:r>
        <w:rPr>
          <w:w w:val="98.1132083468967"/>
          <w:rFonts w:ascii="ZEKA25" w:hAnsi="ZEKA25" w:eastAsia="ZEKA25"/>
          <w:b w:val="0"/>
          <w:i w:val="0"/>
          <w:color w:val="000000"/>
          <w:sz w:val="18"/>
        </w:rPr>
        <w:t>172</w:t>
      </w:r>
      <w:r>
        <w:rPr>
          <w:w w:val="98.1132083468967"/>
          <w:rFonts w:ascii="方正楷体_GBK" w:hAnsi="方正楷体_GBK" w:eastAsia="方正楷体_GBK"/>
          <w:b w:val="0"/>
          <w:i w:val="0"/>
          <w:color w:val="000000"/>
          <w:sz w:val="18"/>
        </w:rPr>
        <w:t xml:space="preserve"> 项节水供水重大水利工程之一，是河南</w:t>
      </w:r>
      <w:r>
        <w:rPr>
          <w:w w:val="98.1132083468967"/>
          <w:rFonts w:ascii="方正楷体_GBK" w:hAnsi="方正楷体_GBK" w:eastAsia="方正楷体_GBK"/>
          <w:b w:val="0"/>
          <w:i w:val="0"/>
          <w:color w:val="000000"/>
          <w:sz w:val="18"/>
        </w:rPr>
        <w:t>省委省政府实施</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四水同治</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战略首批推进的</w:t>
      </w:r>
      <w:r>
        <w:rPr>
          <w:w w:val="98.1132083468967"/>
          <w:rFonts w:ascii="ZEKA25" w:hAnsi="ZEKA25" w:eastAsia="ZEKA25"/>
          <w:b w:val="0"/>
          <w:i w:val="0"/>
          <w:color w:val="000000"/>
          <w:sz w:val="18"/>
        </w:rPr>
        <w:t>10</w:t>
      </w:r>
      <w:r>
        <w:rPr>
          <w:w w:val="98.1132083468967"/>
          <w:rFonts w:ascii="方正楷体_GBK" w:hAnsi="方正楷体_GBK" w:eastAsia="方正楷体_GBK"/>
          <w:b w:val="0"/>
          <w:i w:val="0"/>
          <w:color w:val="000000"/>
          <w:sz w:val="18"/>
        </w:rPr>
        <w:t xml:space="preserve"> 项重大水利工程之一，同时被国务院纳入</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十四五</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规划</w:t>
      </w:r>
      <w:r>
        <w:rPr>
          <w:w w:val="98.1132083468967"/>
          <w:rFonts w:ascii="ZEKA25" w:hAnsi="ZEKA25" w:eastAsia="ZEKA25"/>
          <w:b w:val="0"/>
          <w:i w:val="0"/>
          <w:color w:val="000000"/>
          <w:sz w:val="18"/>
        </w:rPr>
        <w:t>150</w:t>
      </w:r>
      <w:r>
        <w:rPr>
          <w:w w:val="98.1132083468967"/>
          <w:rFonts w:ascii="方正楷体_GBK" w:hAnsi="方正楷体_GBK" w:eastAsia="方正楷体_GBK"/>
          <w:b w:val="0"/>
          <w:i w:val="0"/>
          <w:color w:val="000000"/>
          <w:sz w:val="18"/>
        </w:rPr>
        <w:t xml:space="preserve"> 项重大水利工程之中</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工程布置各类渠系</w:t>
      </w:r>
      <w:r>
        <w:rPr>
          <w:w w:val="98.1132083468967"/>
          <w:rFonts w:ascii="ZEKA25" w:hAnsi="ZEKA25" w:eastAsia="ZEKA25"/>
          <w:b w:val="0"/>
          <w:i w:val="0"/>
          <w:color w:val="000000"/>
          <w:sz w:val="18"/>
        </w:rPr>
        <w:t>13</w:t>
      </w:r>
      <w:r>
        <w:rPr>
          <w:w w:val="98.1132083468967"/>
          <w:rFonts w:ascii="方正楷体_GBK" w:hAnsi="方正楷体_GBK" w:eastAsia="方正楷体_GBK"/>
          <w:b w:val="0"/>
          <w:i w:val="0"/>
          <w:color w:val="000000"/>
          <w:sz w:val="18"/>
        </w:rPr>
        <w:t xml:space="preserve"> 条，新建</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改建骨干建筑物</w:t>
      </w:r>
      <w:r>
        <w:rPr>
          <w:w w:val="98.1132083468967"/>
          <w:rFonts w:ascii="ZEKA25" w:hAnsi="ZEKA25" w:eastAsia="ZEKA25"/>
          <w:b w:val="0"/>
          <w:i w:val="0"/>
          <w:color w:val="000000"/>
          <w:sz w:val="18"/>
        </w:rPr>
        <w:t>570</w:t>
      </w:r>
      <w:r>
        <w:rPr>
          <w:w w:val="98.1132083468967"/>
          <w:rFonts w:ascii="方正楷体_GBK" w:hAnsi="方正楷体_GBK" w:eastAsia="方正楷体_GBK"/>
          <w:b w:val="0"/>
          <w:i w:val="0"/>
          <w:color w:val="000000"/>
          <w:sz w:val="18"/>
        </w:rPr>
        <w:t xml:space="preserve"> 座，实施过程中涉及穿沁河隧洞工程施工风险管控</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漫滩地下水控制等关键技</w:t>
      </w:r>
      <w:r>
        <w:rPr>
          <w:w w:val="98.1132083468967"/>
          <w:rFonts w:ascii="方正楷体_GBK" w:hAnsi="方正楷体_GBK" w:eastAsia="方正楷体_GBK"/>
          <w:b w:val="0"/>
          <w:i w:val="0"/>
          <w:color w:val="000000"/>
          <w:sz w:val="18"/>
        </w:rPr>
        <w:t>术</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穿沁河隧洞是西霞院输水总干渠穿越沁河的关键控制性建筑物，是河南省首个采用泥水平衡盾构掘进成型的水利工程，其围</w:t>
      </w:r>
      <w:r>
        <w:rPr>
          <w:w w:val="98.1132083468967"/>
          <w:rFonts w:ascii="方正楷体_GBK" w:hAnsi="方正楷体_GBK" w:eastAsia="方正楷体_GBK"/>
          <w:b w:val="0"/>
          <w:i w:val="0"/>
          <w:color w:val="000000"/>
          <w:sz w:val="18"/>
        </w:rPr>
        <w:t>岩地质条件复杂</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为提高盾构水工隧洞施工质量安全管理，河南省西霞院水利枢纽输水及灌区工程建设管理局与南京水利科学研</w:t>
      </w:r>
      <w:r>
        <w:rPr>
          <w:w w:val="98.1132083468967"/>
          <w:rFonts w:ascii="方正楷体_GBK" w:hAnsi="方正楷体_GBK" w:eastAsia="方正楷体_GBK"/>
          <w:b w:val="0"/>
          <w:i w:val="0"/>
          <w:color w:val="000000"/>
          <w:sz w:val="18"/>
        </w:rPr>
        <w:t>究院合作，开展了穿沁河隧洞工程施工期风险动态辨识与分级管控关键技术等研究; 与河海大学合作，开展了二元结构强透水地层</w:t>
      </w:r>
      <w:r>
        <w:rPr>
          <w:w w:val="98.1132083468967"/>
          <w:rFonts w:ascii="方正楷体_GBK" w:hAnsi="方正楷体_GBK" w:eastAsia="方正楷体_GBK"/>
          <w:b w:val="0"/>
          <w:i w:val="0"/>
          <w:color w:val="000000"/>
          <w:sz w:val="18"/>
        </w:rPr>
        <w:t>防渗</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降水与沉降变形控制关键技术研究</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为总结西霞院输水工程建设经验，本刊约请南京水利科学研究院</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河海大学和河南省西</w:t>
      </w:r>
      <w:r>
        <w:rPr>
          <w:w w:val="98.1132083468967"/>
          <w:rFonts w:ascii="方正楷体_GBK" w:hAnsi="方正楷体_GBK" w:eastAsia="方正楷体_GBK"/>
          <w:b w:val="0"/>
          <w:i w:val="0"/>
          <w:color w:val="000000"/>
          <w:sz w:val="18"/>
        </w:rPr>
        <w:t>霞院水利枢纽输水及灌区工程建设管理局相关技术人员，从设计优化</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风险辨识</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影响评估等方面撰写了若干篇论文，在</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人民黄</w:t>
      </w:r>
      <w:r>
        <w:rPr>
          <w:w w:val="98.1132083468967"/>
          <w:rFonts w:ascii="方正楷体_GBK" w:hAnsi="方正楷体_GBK" w:eastAsia="方正楷体_GBK"/>
          <w:b w:val="0"/>
          <w:i w:val="0"/>
          <w:color w:val="000000"/>
          <w:sz w:val="18"/>
        </w:rPr>
        <w:t>河</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陆续发表，以飨读者</w:t>
      </w:r>
      <w:r>
        <w:rPr>
          <w:w w:val="98.1132083468967"/>
          <w:rFonts w:ascii="ZEKA25" w:hAnsi="ZEKA25" w:eastAsia="ZEKA25"/>
          <w:b w:val="0"/>
          <w:i w:val="0"/>
          <w:color w:val="000000"/>
          <w:sz w:val="18"/>
        </w:rPr>
        <w:t>。</w:t>
      </w:r>
    </w:p>
    <w:p>
      <w:pPr>
        <w:autoSpaceDN w:val="0"/>
        <w:autoSpaceDE w:val="0"/>
        <w:widowControl/>
        <w:spacing w:line="514" w:lineRule="exact" w:before="164" w:after="184"/>
        <w:ind w:left="1990" w:right="0" w:firstLine="0"/>
        <w:jc w:val="left"/>
      </w:pPr>
      <w:r>
        <w:rPr>
          <w:w w:val="101.01597125713641"/>
          <w:rFonts w:ascii="方正黑体_GBK" w:hAnsi="方正黑体_GBK" w:eastAsia="方正黑体_GBK"/>
          <w:b w:val="0"/>
          <w:i w:val="0"/>
          <w:color w:val="000000"/>
          <w:sz w:val="39"/>
        </w:rPr>
        <w:t>引水隧洞盾构法施工风险源辨识与分析</w:t>
      </w:r>
    </w:p>
    <w:tbl>
      <w:tblPr>
        <w:tblW w:type="auto" w:w="0"/>
        <w:tblLayout w:type="fixed"/>
        <w:tblLook w:firstColumn="1" w:firstRow="1" w:lastColumn="0" w:lastRow="0" w:noHBand="0" w:noVBand="1" w:val="04A0"/>
        <w:tblInd w:w="1860.0" w:type="dxa"/>
      </w:tblPr>
      <w:tblGrid>
        <w:gridCol w:w="1780"/>
        <w:gridCol w:w="1780"/>
        <w:gridCol w:w="1780"/>
        <w:gridCol w:w="1780"/>
        <w:gridCol w:w="1780"/>
        <w:gridCol w:w="1780"/>
      </w:tblGrid>
      <w:tr>
        <w:trPr>
          <w:trHeight w:hRule="exact" w:val="440"/>
        </w:trPr>
        <w:tc>
          <w:tcPr>
            <w:tcW w:type="dxa" w:w="2240"/>
            <w:tcBorders/>
            <w:tcMar>
              <w:start w:w="0" w:type="dxa"/>
              <w:end w:w="0" w:type="dxa"/>
            </w:tcMar>
          </w:tcPr>
          <w:p>
            <w:pPr>
              <w:autoSpaceDN w:val="0"/>
              <w:autoSpaceDE w:val="0"/>
              <w:widowControl/>
              <w:spacing w:line="308" w:lineRule="exact" w:before="72" w:after="0"/>
              <w:ind w:left="0" w:right="116" w:firstLine="0"/>
              <w:jc w:val="right"/>
            </w:pPr>
            <w:r>
              <w:rPr>
                <w:w w:val="98.6522912979126"/>
                <w:rFonts w:ascii="方正楷体_GBK" w:hAnsi="方正楷体_GBK" w:eastAsia="方正楷体_GBK"/>
                <w:b w:val="0"/>
                <w:i w:val="0"/>
                <w:color w:val="000000"/>
                <w:sz w:val="24"/>
              </w:rPr>
              <w:t>李</w:t>
            </w:r>
          </w:p>
        </w:tc>
        <w:tc>
          <w:tcPr>
            <w:tcW w:type="dxa" w:w="360"/>
            <w:tcBorders/>
            <w:tcMar>
              <w:start w:w="0" w:type="dxa"/>
              <w:end w:w="0" w:type="dxa"/>
            </w:tcMar>
          </w:tcPr>
          <w:p>
            <w:pPr>
              <w:autoSpaceDN w:val="0"/>
              <w:autoSpaceDE w:val="0"/>
              <w:widowControl/>
              <w:spacing w:line="308" w:lineRule="exact" w:before="72" w:after="0"/>
              <w:ind w:left="0" w:right="0" w:firstLine="0"/>
              <w:jc w:val="right"/>
            </w:pPr>
            <w:r>
              <w:rPr>
                <w:w w:val="98.6522912979126"/>
                <w:rFonts w:ascii="方正楷体_GBK" w:hAnsi="方正楷体_GBK" w:eastAsia="方正楷体_GBK"/>
                <w:b w:val="0"/>
                <w:i w:val="0"/>
                <w:color w:val="000000"/>
                <w:sz w:val="24"/>
              </w:rPr>
              <w:t>强</w:t>
            </w:r>
          </w:p>
        </w:tc>
        <w:tc>
          <w:tcPr>
            <w:tcW w:type="dxa" w:w="940"/>
            <w:tcBorders/>
            <w:tcMar>
              <w:start w:w="0" w:type="dxa"/>
              <w:end w:w="0" w:type="dxa"/>
            </w:tcMar>
          </w:tcPr>
          <w:p>
            <w:pPr>
              <w:autoSpaceDN w:val="0"/>
              <w:autoSpaceDE w:val="0"/>
              <w:widowControl/>
              <w:spacing w:line="320" w:lineRule="exact" w:before="60" w:after="0"/>
              <w:ind w:left="0" w:right="0" w:firstLine="0"/>
              <w:jc w:val="center"/>
            </w:pPr>
            <w:r>
              <w:rPr>
                <w:w w:val="98.42126028878349"/>
                <w:rFonts w:ascii="ZEKA25" w:hAnsi="ZEKA25" w:eastAsia="ZEKA25"/>
                <w:b w:val="0"/>
                <w:i w:val="0"/>
                <w:color w:val="000000"/>
                <w:sz w:val="14"/>
              </w:rPr>
              <w:t>1</w:t>
            </w:r>
            <w:r>
              <w:rPr>
                <w:w w:val="98.6522912979126"/>
                <w:rFonts w:ascii="方正楷体_GBK" w:hAnsi="方正楷体_GBK" w:eastAsia="方正楷体_GBK"/>
                <w:b w:val="0"/>
                <w:i w:val="0"/>
                <w:color w:val="000000"/>
                <w:sz w:val="24"/>
              </w:rPr>
              <w:t>，李子阳</w:t>
            </w:r>
          </w:p>
        </w:tc>
        <w:tc>
          <w:tcPr>
            <w:tcW w:type="dxa" w:w="920"/>
            <w:tcBorders/>
            <w:tcMar>
              <w:start w:w="0" w:type="dxa"/>
              <w:end w:w="0" w:type="dxa"/>
            </w:tcMar>
          </w:tcPr>
          <w:p>
            <w:pPr>
              <w:autoSpaceDN w:val="0"/>
              <w:autoSpaceDE w:val="0"/>
              <w:widowControl/>
              <w:spacing w:line="320" w:lineRule="exact" w:before="60" w:after="0"/>
              <w:ind w:left="0" w:right="0" w:firstLine="0"/>
              <w:jc w:val="center"/>
            </w:pPr>
            <w:r>
              <w:rPr>
                <w:w w:val="98.42126028878349"/>
                <w:rFonts w:ascii="ZEKA25" w:hAnsi="ZEKA25" w:eastAsia="ZEKA25"/>
                <w:b w:val="0"/>
                <w:i w:val="0"/>
                <w:color w:val="000000"/>
                <w:sz w:val="14"/>
              </w:rPr>
              <w:t>1</w:t>
            </w:r>
            <w:r>
              <w:rPr>
                <w:w w:val="98.6522912979126"/>
                <w:rFonts w:ascii="方正楷体_GBK" w:hAnsi="方正楷体_GBK" w:eastAsia="方正楷体_GBK"/>
                <w:b w:val="0"/>
                <w:i w:val="0"/>
                <w:color w:val="000000"/>
                <w:sz w:val="24"/>
              </w:rPr>
              <w:t>，许林军</w:t>
            </w:r>
          </w:p>
        </w:tc>
        <w:tc>
          <w:tcPr>
            <w:tcW w:type="dxa" w:w="940"/>
            <w:tcBorders/>
            <w:tcMar>
              <w:start w:w="0" w:type="dxa"/>
              <w:end w:w="0" w:type="dxa"/>
            </w:tcMar>
          </w:tcPr>
          <w:p>
            <w:pPr>
              <w:autoSpaceDN w:val="0"/>
              <w:autoSpaceDE w:val="0"/>
              <w:widowControl/>
              <w:spacing w:line="320" w:lineRule="exact" w:before="60" w:after="0"/>
              <w:ind w:left="0" w:right="0" w:firstLine="0"/>
              <w:jc w:val="center"/>
            </w:pPr>
            <w:r>
              <w:rPr>
                <w:w w:val="98.42126028878349"/>
                <w:rFonts w:ascii="ZEKA25" w:hAnsi="ZEKA25" w:eastAsia="ZEKA25"/>
                <w:b w:val="0"/>
                <w:i w:val="0"/>
                <w:color w:val="000000"/>
                <w:sz w:val="14"/>
              </w:rPr>
              <w:t>2</w:t>
            </w:r>
            <w:r>
              <w:rPr>
                <w:w w:val="98.6522912979126"/>
                <w:rFonts w:ascii="方正楷体_GBK" w:hAnsi="方正楷体_GBK" w:eastAsia="方正楷体_GBK"/>
                <w:b w:val="0"/>
                <w:i w:val="0"/>
                <w:color w:val="000000"/>
                <w:sz w:val="24"/>
              </w:rPr>
              <w:t>，王彦领</w:t>
            </w:r>
          </w:p>
        </w:tc>
        <w:tc>
          <w:tcPr>
            <w:tcW w:type="dxa" w:w="1740"/>
            <w:tcBorders/>
            <w:tcMar>
              <w:start w:w="0" w:type="dxa"/>
              <w:end w:w="0" w:type="dxa"/>
            </w:tcMar>
          </w:tcPr>
          <w:p>
            <w:pPr>
              <w:autoSpaceDN w:val="0"/>
              <w:autoSpaceDE w:val="0"/>
              <w:widowControl/>
              <w:spacing w:line="138" w:lineRule="exact" w:before="86" w:after="0"/>
              <w:ind w:left="4" w:right="0" w:firstLine="0"/>
              <w:jc w:val="left"/>
            </w:pPr>
            <w:r>
              <w:rPr>
                <w:w w:val="98.42126028878349"/>
                <w:rFonts w:ascii="ZEKA25" w:hAnsi="ZEKA25" w:eastAsia="ZEKA25"/>
                <w:b w:val="0"/>
                <w:i w:val="0"/>
                <w:color w:val="000000"/>
                <w:sz w:val="14"/>
              </w:rPr>
              <w:t>3</w:t>
            </w:r>
          </w:p>
        </w:tc>
      </w:tr>
    </w:tbl>
    <w:p>
      <w:pPr>
        <w:autoSpaceDN w:val="0"/>
        <w:autoSpaceDE w:val="0"/>
        <w:widowControl/>
        <w:spacing w:line="314" w:lineRule="exact" w:before="146" w:after="0"/>
        <w:ind w:left="1440" w:right="1152" w:firstLine="0"/>
        <w:jc w:val="center"/>
      </w:pPr>
      <w:r>
        <w:rPr>
          <w:w w:val="97.95919145856585"/>
          <w:rFonts w:ascii="方正仿宋_GBK" w:hAnsi="方正仿宋_GBK" w:eastAsia="方正仿宋_GBK"/>
          <w:b w:val="0"/>
          <w:i w:val="0"/>
          <w:color w:val="000000"/>
          <w:sz w:val="21"/>
        </w:rPr>
        <w:t>(</w:t>
      </w:r>
      <w:r>
        <w:rPr>
          <w:w w:val="97.95919145856585"/>
          <w:rFonts w:ascii="ZEKA25" w:hAnsi="ZEKA25" w:eastAsia="ZEKA25"/>
          <w:b w:val="0"/>
          <w:i w:val="0"/>
          <w:color w:val="000000"/>
          <w:sz w:val="21"/>
        </w:rPr>
        <w:t xml:space="preserve"> 1．</w:t>
      </w:r>
      <w:r>
        <w:rPr>
          <w:w w:val="97.95919145856585"/>
          <w:rFonts w:ascii="方正仿宋_GBK" w:hAnsi="方正仿宋_GBK" w:eastAsia="方正仿宋_GBK"/>
          <w:b w:val="0"/>
          <w:i w:val="0"/>
          <w:color w:val="000000"/>
          <w:sz w:val="21"/>
        </w:rPr>
        <w:t>南京水利科学研究院水文水资源与水利工程科学国家重点实验室，江苏南京</w:t>
      </w:r>
      <w:r>
        <w:rPr>
          <w:w w:val="97.95919145856585"/>
          <w:rFonts w:ascii="ZEKA25" w:hAnsi="ZEKA25" w:eastAsia="ZEKA25"/>
          <w:b w:val="0"/>
          <w:i w:val="0"/>
          <w:color w:val="000000"/>
          <w:sz w:val="21"/>
        </w:rPr>
        <w:t>210029</w:t>
      </w:r>
      <w:r>
        <w:rPr>
          <w:w w:val="97.95919145856585"/>
          <w:rFonts w:ascii="方正仿宋_GBK" w:hAnsi="方正仿宋_GBK" w:eastAsia="方正仿宋_GBK"/>
          <w:b w:val="0"/>
          <w:i w:val="0"/>
          <w:color w:val="000000"/>
          <w:sz w:val="21"/>
        </w:rPr>
        <w:t xml:space="preserve">; </w:t>
      </w:r>
      <w:r>
        <w:rPr>
          <w:w w:val="97.95919145856585"/>
          <w:rFonts w:ascii="ZEKA25" w:hAnsi="ZEKA25" w:eastAsia="ZEKA25"/>
          <w:b w:val="0"/>
          <w:i w:val="0"/>
          <w:color w:val="000000"/>
          <w:sz w:val="21"/>
        </w:rPr>
        <w:t>2．</w:t>
      </w:r>
      <w:r>
        <w:rPr>
          <w:w w:val="97.95919145856585"/>
          <w:rFonts w:ascii="方正仿宋_GBK" w:hAnsi="方正仿宋_GBK" w:eastAsia="方正仿宋_GBK"/>
          <w:b w:val="0"/>
          <w:i w:val="0"/>
          <w:color w:val="000000"/>
          <w:sz w:val="21"/>
        </w:rPr>
        <w:t>河南省西霞院水利枢纽输水及灌区工程建设管理局，河南郑州</w:t>
      </w:r>
      <w:r>
        <w:rPr>
          <w:w w:val="97.95919145856585"/>
          <w:rFonts w:ascii="ZEKA25" w:hAnsi="ZEKA25" w:eastAsia="ZEKA25"/>
          <w:b w:val="0"/>
          <w:i w:val="0"/>
          <w:color w:val="000000"/>
          <w:sz w:val="21"/>
        </w:rPr>
        <w:t>450008</w:t>
      </w:r>
      <w:r>
        <w:rPr>
          <w:w w:val="97.95919145856585"/>
          <w:rFonts w:ascii="方正仿宋_GBK" w:hAnsi="方正仿宋_GBK" w:eastAsia="方正仿宋_GBK"/>
          <w:b w:val="0"/>
          <w:i w:val="0"/>
          <w:color w:val="000000"/>
          <w:sz w:val="21"/>
        </w:rPr>
        <w:t xml:space="preserve">; </w:t>
      </w:r>
      <w:r>
        <w:br/>
      </w:r>
      <w:r>
        <w:rPr>
          <w:w w:val="97.95919145856585"/>
          <w:rFonts w:ascii="ZEKA25" w:hAnsi="ZEKA25" w:eastAsia="ZEKA25"/>
          <w:b w:val="0"/>
          <w:i w:val="0"/>
          <w:color w:val="000000"/>
          <w:sz w:val="21"/>
        </w:rPr>
        <w:t>3．</w:t>
      </w:r>
      <w:r>
        <w:rPr>
          <w:w w:val="97.95919145856585"/>
          <w:rFonts w:ascii="方正仿宋_GBK" w:hAnsi="方正仿宋_GBK" w:eastAsia="方正仿宋_GBK"/>
          <w:b w:val="0"/>
          <w:i w:val="0"/>
          <w:color w:val="000000"/>
          <w:sz w:val="21"/>
        </w:rPr>
        <w:t>中国南水北调集团东线有限公司徐州分公司，江苏徐州</w:t>
      </w:r>
      <w:r>
        <w:rPr>
          <w:w w:val="97.95919145856585"/>
          <w:rFonts w:ascii="ZEKA25" w:hAnsi="ZEKA25" w:eastAsia="ZEKA25"/>
          <w:b w:val="0"/>
          <w:i w:val="0"/>
          <w:color w:val="000000"/>
          <w:sz w:val="21"/>
        </w:rPr>
        <w:t>221002</w:t>
      </w:r>
      <w:r>
        <w:rPr>
          <w:w w:val="97.95919145856585"/>
          <w:rFonts w:ascii="方正仿宋_GBK" w:hAnsi="方正仿宋_GBK" w:eastAsia="方正仿宋_GBK"/>
          <w:b w:val="0"/>
          <w:i w:val="0"/>
          <w:color w:val="000000"/>
          <w:sz w:val="21"/>
        </w:rPr>
        <w:t>)</w:t>
      </w:r>
    </w:p>
    <w:p>
      <w:pPr>
        <w:autoSpaceDN w:val="0"/>
        <w:tabs>
          <w:tab w:pos="872" w:val="left"/>
        </w:tabs>
        <w:autoSpaceDE w:val="0"/>
        <w:widowControl/>
        <w:spacing w:line="260" w:lineRule="exact" w:before="144" w:after="0"/>
        <w:ind w:left="514" w:right="0" w:firstLine="0"/>
        <w:jc w:val="left"/>
      </w:pPr>
      <w:r>
        <w:rPr>
          <w:w w:val="98.1132083468967"/>
          <w:rFonts w:ascii="方正黑体_GBK" w:hAnsi="方正黑体_GBK" w:eastAsia="方正黑体_GBK"/>
          <w:b w:val="0"/>
          <w:i w:val="0"/>
          <w:color w:val="000000"/>
          <w:sz w:val="18"/>
        </w:rPr>
        <w:t>摘</w:t>
      </w:r>
      <w:r>
        <w:tab/>
      </w:r>
      <w:r>
        <w:rPr>
          <w:w w:val="98.1132083468967"/>
          <w:rFonts w:ascii="方正黑体_GBK" w:hAnsi="方正黑体_GBK" w:eastAsia="方正黑体_GBK"/>
          <w:b w:val="0"/>
          <w:i w:val="0"/>
          <w:color w:val="000000"/>
          <w:sz w:val="18"/>
        </w:rPr>
        <w:t>要:</w:t>
      </w:r>
      <w:r>
        <w:rPr>
          <w:w w:val="98.1132083468967"/>
          <w:rFonts w:ascii="方正楷体_GBK" w:hAnsi="方正楷体_GBK" w:eastAsia="方正楷体_GBK"/>
          <w:b w:val="0"/>
          <w:i w:val="0"/>
          <w:color w:val="000000"/>
          <w:sz w:val="18"/>
        </w:rPr>
        <w:t xml:space="preserve"> 引水隧洞所处地质环境多变，加之盾构施工是一个复杂的施工过程，其风险概率高，风险难以预测，并且风险带来的经济损</w:t>
      </w:r>
      <w:r>
        <w:rPr>
          <w:w w:val="98.1132083468967"/>
          <w:rFonts w:ascii="方正楷体_GBK" w:hAnsi="方正楷体_GBK" w:eastAsia="方正楷体_GBK"/>
          <w:b w:val="0"/>
          <w:i w:val="0"/>
          <w:color w:val="000000"/>
          <w:sz w:val="18"/>
        </w:rPr>
        <w:t>失</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人身伤害不可估量</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寻找引水隧洞盾构施工中可能出现的风险源并进行分析，有助于保障隧洞工程安全施工</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针对某引水隧</w:t>
      </w:r>
      <w:r>
        <w:rPr>
          <w:w w:val="98.1132083468967"/>
          <w:rFonts w:ascii="方正楷体_GBK" w:hAnsi="方正楷体_GBK" w:eastAsia="方正楷体_GBK"/>
          <w:b w:val="0"/>
          <w:i w:val="0"/>
          <w:color w:val="000000"/>
          <w:sz w:val="18"/>
        </w:rPr>
        <w:t>洞，利用</w:t>
      </w:r>
      <w:r>
        <w:rPr>
          <w:w w:val="98.1132083468967"/>
          <w:rFonts w:ascii="ZEKA25" w:hAnsi="ZEKA25" w:eastAsia="ZEKA25"/>
          <w:b w:val="0"/>
          <w:i w:val="0"/>
          <w:color w:val="000000"/>
          <w:sz w:val="18"/>
        </w:rPr>
        <w:t>WBS</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ＲBS</w:t>
      </w:r>
      <w:r>
        <w:rPr>
          <w:w w:val="98.1132083468967"/>
          <w:rFonts w:ascii="方正楷体_GBK" w:hAnsi="方正楷体_GBK" w:eastAsia="方正楷体_GBK"/>
          <w:b w:val="0"/>
          <w:i w:val="0"/>
          <w:color w:val="000000"/>
          <w:sz w:val="18"/>
        </w:rPr>
        <w:t xml:space="preserve"> 法构建风险矩阵，进行隧洞盾构施工风险源辨识，然后通过层次分析法，确定隧洞各风险因素的权重，得出各个</w:t>
      </w:r>
      <w:r>
        <w:rPr>
          <w:w w:val="98.1132083468967"/>
          <w:rFonts w:ascii="方正楷体_GBK" w:hAnsi="方正楷体_GBK" w:eastAsia="方正楷体_GBK"/>
          <w:b w:val="0"/>
          <w:i w:val="0"/>
          <w:color w:val="000000"/>
          <w:sz w:val="18"/>
        </w:rPr>
        <w:t>风险因素对隧洞盾构施工进度的影响程度，根据影响程度制定相应的风险控制措施，使隧洞盾构施工安全管理从事后补救变为事</w:t>
      </w:r>
      <w:r>
        <w:rPr>
          <w:w w:val="98.1132083468967"/>
          <w:rFonts w:ascii="方正楷体_GBK" w:hAnsi="方正楷体_GBK" w:eastAsia="方正楷体_GBK"/>
          <w:b w:val="0"/>
          <w:i w:val="0"/>
          <w:color w:val="000000"/>
          <w:sz w:val="18"/>
        </w:rPr>
        <w:t>前预防，降低了风险发生的概率，提高隧洞盾构施工安全管理的水平</w:t>
      </w:r>
      <w:r>
        <w:rPr>
          <w:w w:val="98.1132083468967"/>
          <w:rFonts w:ascii="ZEKA25" w:hAnsi="ZEKA25" w:eastAsia="ZEKA25"/>
          <w:b w:val="0"/>
          <w:i w:val="0"/>
          <w:color w:val="000000"/>
          <w:sz w:val="18"/>
        </w:rPr>
        <w:t>。</w:t>
      </w:r>
    </w:p>
    <w:p>
      <w:pPr>
        <w:autoSpaceDN w:val="0"/>
        <w:autoSpaceDE w:val="0"/>
        <w:widowControl/>
        <w:spacing w:line="240" w:lineRule="exact" w:before="18" w:after="8"/>
        <w:ind w:left="514" w:right="0" w:firstLine="0"/>
        <w:jc w:val="left"/>
      </w:pPr>
      <w:r>
        <w:rPr>
          <w:w w:val="98.1132083468967"/>
          <w:rFonts w:ascii="方正黑体_GBK" w:hAnsi="方正黑体_GBK" w:eastAsia="方正黑体_GBK"/>
          <w:b w:val="0"/>
          <w:i w:val="0"/>
          <w:color w:val="000000"/>
          <w:sz w:val="18"/>
        </w:rPr>
        <w:t>关键词:</w:t>
      </w:r>
      <w:r>
        <w:rPr>
          <w:w w:val="98.1132083468967"/>
          <w:rFonts w:ascii="方正楷体_GBK" w:hAnsi="方正楷体_GBK" w:eastAsia="方正楷体_GBK"/>
          <w:b w:val="0"/>
          <w:i w:val="0"/>
          <w:color w:val="000000"/>
          <w:sz w:val="18"/>
        </w:rPr>
        <w:t xml:space="preserve"> 盾构施工;</w:t>
      </w:r>
      <w:r>
        <w:rPr>
          <w:w w:val="98.1132083468967"/>
          <w:rFonts w:ascii="ZEKA25" w:hAnsi="ZEKA25" w:eastAsia="ZEKA25"/>
          <w:b w:val="0"/>
          <w:i w:val="0"/>
          <w:color w:val="000000"/>
          <w:sz w:val="18"/>
        </w:rPr>
        <w:t xml:space="preserve"> WBS</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ＲBS</w:t>
      </w:r>
      <w:r>
        <w:rPr>
          <w:w w:val="98.1132083468967"/>
          <w:rFonts w:ascii="方正楷体_GBK" w:hAnsi="方正楷体_GBK" w:eastAsia="方正楷体_GBK"/>
          <w:b w:val="0"/>
          <w:i w:val="0"/>
          <w:color w:val="000000"/>
          <w:sz w:val="18"/>
        </w:rPr>
        <w:t xml:space="preserve"> 法; 风险源辨识; 层次分析法</w:t>
      </w:r>
    </w:p>
    <w:tbl>
      <w:tblPr>
        <w:tblW w:type="auto" w:w="0"/>
        <w:tblLayout w:type="fixed"/>
        <w:tblLook w:firstColumn="1" w:firstRow="1" w:lastColumn="0" w:lastRow="0" w:noHBand="0" w:noVBand="1" w:val="04A0"/>
        <w:tblInd w:w="240.0" w:type="dxa"/>
      </w:tblPr>
      <w:tblGrid>
        <w:gridCol w:w="3560"/>
        <w:gridCol w:w="3560"/>
        <w:gridCol w:w="3560"/>
      </w:tblGrid>
      <w:tr>
        <w:trPr>
          <w:trHeight w:hRule="exact" w:val="260"/>
        </w:trPr>
        <w:tc>
          <w:tcPr>
            <w:tcW w:type="dxa" w:w="2000"/>
            <w:tcBorders/>
            <w:tcMar>
              <w:start w:w="0" w:type="dxa"/>
              <w:end w:w="0" w:type="dxa"/>
            </w:tcMar>
          </w:tcPr>
          <w:p>
            <w:pPr>
              <w:autoSpaceDN w:val="0"/>
              <w:autoSpaceDE w:val="0"/>
              <w:widowControl/>
              <w:spacing w:line="240" w:lineRule="exact" w:before="10" w:after="0"/>
              <w:ind w:left="0" w:right="0" w:firstLine="0"/>
              <w:jc w:val="center"/>
            </w:pPr>
            <w:r>
              <w:rPr>
                <w:w w:val="98.1132083468967"/>
                <w:rFonts w:ascii="方正黑体_GBK" w:hAnsi="方正黑体_GBK" w:eastAsia="方正黑体_GBK"/>
                <w:b w:val="0"/>
                <w:i w:val="0"/>
                <w:color w:val="000000"/>
                <w:sz w:val="18"/>
              </w:rPr>
              <w:t>中图分类号:</w:t>
            </w:r>
            <w:r>
              <w:rPr>
                <w:w w:val="98.1132083468967"/>
                <w:rFonts w:ascii="ZEKA25" w:hAnsi="ZEKA25" w:eastAsia="ZEKA25"/>
                <w:b w:val="0"/>
                <w:i w:val="0"/>
                <w:color w:val="000000"/>
                <w:sz w:val="18"/>
              </w:rPr>
              <w:t xml:space="preserve"> TV512</w:t>
            </w:r>
          </w:p>
        </w:tc>
        <w:tc>
          <w:tcPr>
            <w:tcW w:type="dxa" w:w="1660"/>
            <w:tcBorders/>
            <w:tcMar>
              <w:start w:w="0" w:type="dxa"/>
              <w:end w:w="0" w:type="dxa"/>
            </w:tcMar>
          </w:tcPr>
          <w:p>
            <w:pPr>
              <w:autoSpaceDN w:val="0"/>
              <w:autoSpaceDE w:val="0"/>
              <w:widowControl/>
              <w:spacing w:line="240" w:lineRule="exact" w:before="10" w:after="0"/>
              <w:ind w:left="0" w:right="0" w:firstLine="0"/>
              <w:jc w:val="center"/>
            </w:pPr>
            <w:r>
              <w:rPr>
                <w:w w:val="98.1132083468967"/>
                <w:rFonts w:ascii="方正黑体_GBK" w:hAnsi="方正黑体_GBK" w:eastAsia="方正黑体_GBK"/>
                <w:b w:val="0"/>
                <w:i w:val="0"/>
                <w:color w:val="000000"/>
                <w:sz w:val="18"/>
              </w:rPr>
              <w:t>文献标志码:</w:t>
            </w:r>
            <w:r>
              <w:rPr>
                <w:w w:val="98.1132083468967"/>
                <w:rFonts w:ascii="ZEKA25" w:hAnsi="ZEKA25" w:eastAsia="ZEKA25"/>
                <w:b w:val="0"/>
                <w:i w:val="0"/>
                <w:color w:val="000000"/>
                <w:sz w:val="18"/>
              </w:rPr>
              <w:t xml:space="preserve"> A</w:t>
            </w:r>
          </w:p>
        </w:tc>
        <w:tc>
          <w:tcPr>
            <w:tcW w:type="dxa" w:w="5080"/>
            <w:tcBorders/>
            <w:tcMar>
              <w:start w:w="0" w:type="dxa"/>
              <w:end w:w="0" w:type="dxa"/>
            </w:tcMar>
          </w:tcPr>
          <w:p>
            <w:pPr>
              <w:autoSpaceDN w:val="0"/>
              <w:autoSpaceDE w:val="0"/>
              <w:widowControl/>
              <w:spacing w:line="230" w:lineRule="exact" w:before="10" w:after="0"/>
              <w:ind w:left="280" w:right="0" w:firstLine="0"/>
              <w:jc w:val="left"/>
            </w:pPr>
            <w:r>
              <w:rPr>
                <w:w w:val="98.1132083468967"/>
                <w:rFonts w:ascii="ZEKA25" w:hAnsi="ZEKA25" w:eastAsia="ZEKA25"/>
                <w:b w:val="0"/>
                <w:i w:val="0"/>
                <w:color w:val="000000"/>
                <w:sz w:val="18"/>
              </w:rPr>
              <w:t>doi</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10．3969/j．issn．1000－1379．2023．04．21</w:t>
            </w:r>
          </w:p>
        </w:tc>
      </w:tr>
    </w:tbl>
    <w:p>
      <w:pPr>
        <w:autoSpaceDN w:val="0"/>
        <w:autoSpaceDE w:val="0"/>
        <w:widowControl/>
        <w:spacing w:line="240" w:lineRule="exact" w:before="8" w:after="0"/>
        <w:ind w:left="514" w:right="0" w:firstLine="0"/>
        <w:jc w:val="left"/>
      </w:pPr>
      <w:r>
        <w:rPr>
          <w:w w:val="98.1132083468967"/>
          <w:rFonts w:ascii="方正黑体_GBK" w:hAnsi="方正黑体_GBK" w:eastAsia="方正黑体_GBK"/>
          <w:b w:val="0"/>
          <w:i w:val="0"/>
          <w:color w:val="000000"/>
          <w:sz w:val="18"/>
        </w:rPr>
        <w:t>引用格式:</w:t>
      </w:r>
      <w:r>
        <w:rPr>
          <w:w w:val="98.1132083468967"/>
          <w:rFonts w:ascii="方正楷体_GBK" w:hAnsi="方正楷体_GBK" w:eastAsia="方正楷体_GBK"/>
          <w:b w:val="0"/>
          <w:i w:val="0"/>
          <w:color w:val="000000"/>
          <w:sz w:val="18"/>
        </w:rPr>
        <w:t xml:space="preserve"> 李强，李子阳，许林军，等</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引水隧洞盾构法施工风险源辨识与分析［</w:t>
      </w:r>
      <w:r>
        <w:rPr>
          <w:w w:val="98.1132083468967"/>
          <w:rFonts w:ascii="ZEKA25" w:hAnsi="ZEKA25" w:eastAsia="ZEKA25"/>
          <w:b w:val="0"/>
          <w:i w:val="0"/>
          <w:color w:val="000000"/>
          <w:sz w:val="18"/>
        </w:rPr>
        <w:t>J</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人民黄河，</w:t>
      </w:r>
      <w:r>
        <w:rPr>
          <w:w w:val="98.1132083468967"/>
          <w:rFonts w:ascii="ZEKA25" w:hAnsi="ZEKA25" w:eastAsia="ZEKA25"/>
          <w:b w:val="0"/>
          <w:i w:val="0"/>
          <w:color w:val="000000"/>
          <w:sz w:val="18"/>
        </w:rPr>
        <w:t>2023</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45</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 4</w:t>
      </w:r>
      <w:r>
        <w:rPr>
          <w:w w:val="98.1132083468967"/>
          <w:rFonts w:ascii="方正楷体_GBK" w:hAnsi="方正楷体_GBK" w:eastAsia="方正楷体_GBK"/>
          <w:b w:val="0"/>
          <w:i w:val="0"/>
          <w:color w:val="000000"/>
          <w:sz w:val="18"/>
        </w:rPr>
        <w:t>) :</w:t>
      </w:r>
      <w:r>
        <w:rPr>
          <w:w w:val="98.1132083468967"/>
          <w:rFonts w:ascii="ZEKA25" w:hAnsi="ZEKA25" w:eastAsia="ZEKA25"/>
          <w:b w:val="0"/>
          <w:i w:val="0"/>
          <w:color w:val="000000"/>
          <w:sz w:val="18"/>
        </w:rPr>
        <w:t xml:space="preserve"> 121</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125．</w:t>
      </w:r>
    </w:p>
    <w:p>
      <w:pPr>
        <w:autoSpaceDN w:val="0"/>
        <w:tabs>
          <w:tab w:pos="514" w:val="left"/>
          <w:tab w:pos="528" w:val="left"/>
          <w:tab w:pos="1536" w:val="left"/>
          <w:tab w:pos="1766" w:val="left"/>
          <w:tab w:pos="3580" w:val="left"/>
        </w:tabs>
        <w:autoSpaceDE w:val="0"/>
        <w:widowControl/>
        <w:spacing w:line="278" w:lineRule="exact" w:before="248" w:after="0"/>
        <w:ind w:left="492" w:right="0" w:firstLine="0"/>
        <w:jc w:val="left"/>
      </w:pPr>
      <w:r>
        <w:tab/>
      </w:r>
      <w:r>
        <w:tab/>
      </w:r>
      <w:r>
        <w:tab/>
      </w:r>
      <w:r>
        <w:rPr>
          <w:w w:val="97.95919145856585"/>
          <w:rFonts w:ascii="ZEKA25" w:hAnsi="ZEKA25" w:eastAsia="ZEKA25"/>
          <w:b w:val="0"/>
          <w:i w:val="0"/>
          <w:color w:val="000000"/>
          <w:sz w:val="21"/>
        </w:rPr>
        <w:t xml:space="preserve">Identification and Analysis of Ｒisk Sources in Shield Tunneling of Diversion Tunnel </w:t>
      </w:r>
      <w:r>
        <w:br/>
      </w:r>
      <w:r>
        <w:tab/>
      </w:r>
      <w:r>
        <w:tab/>
      </w:r>
      <w:r>
        <w:tab/>
      </w:r>
      <w:r>
        <w:tab/>
      </w:r>
      <w:r>
        <w:tab/>
      </w:r>
      <w:r>
        <w:rPr>
          <w:w w:val="98.1132083468967"/>
          <w:rFonts w:ascii="ZEKA25" w:hAnsi="ZEKA25" w:eastAsia="ZEKA25"/>
          <w:b w:val="0"/>
          <w:i w:val="0"/>
          <w:color w:val="000000"/>
          <w:sz w:val="18"/>
        </w:rPr>
        <w:t>LI Qiang</w:t>
      </w:r>
      <w:r>
        <w:rPr>
          <w:w w:val="102.8571605682373"/>
          <w:rFonts w:ascii="ZEKA25" w:hAnsi="ZEKA25" w:eastAsia="ZEKA25"/>
          <w:b w:val="0"/>
          <w:i w:val="0"/>
          <w:color w:val="000000"/>
          <w:sz w:val="10"/>
        </w:rPr>
        <w:t>1</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LI Ziyang</w:t>
      </w:r>
      <w:r>
        <w:rPr>
          <w:w w:val="102.8571605682373"/>
          <w:rFonts w:ascii="ZEKA25" w:hAnsi="ZEKA25" w:eastAsia="ZEKA25"/>
          <w:b w:val="0"/>
          <w:i w:val="0"/>
          <w:color w:val="000000"/>
          <w:sz w:val="10"/>
        </w:rPr>
        <w:t>1</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XU Linjun</w:t>
      </w:r>
      <w:r>
        <w:rPr>
          <w:w w:val="102.8571605682373"/>
          <w:rFonts w:ascii="ZEKA25" w:hAnsi="ZEKA25" w:eastAsia="ZEKA25"/>
          <w:b w:val="0"/>
          <w:i w:val="0"/>
          <w:color w:val="000000"/>
          <w:sz w:val="10"/>
        </w:rPr>
        <w:t>2</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WANG Yanling</w:t>
      </w:r>
      <w:r>
        <w:rPr>
          <w:w w:val="102.8571605682373"/>
          <w:rFonts w:ascii="ZEKA25" w:hAnsi="ZEKA25" w:eastAsia="ZEKA25"/>
          <w:b w:val="0"/>
          <w:i w:val="0"/>
          <w:color w:val="000000"/>
          <w:sz w:val="10"/>
        </w:rPr>
        <w:t xml:space="preserve">3 </w:t>
      </w:r>
      <w:r>
        <w:br/>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 1．State Key Laboratory of Hydrology-Water Ｒesources and Hydraulic Engineering</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Nanjing Hydraulic Ｒesearch Institute</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Nanjing 210029</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China</w:t>
      </w:r>
      <w:r>
        <w:rPr>
          <w:w w:val="98.1132083468967"/>
          <w:rFonts w:ascii="方正楷体_GBK" w:hAnsi="方正楷体_GBK" w:eastAsia="方正楷体_GBK"/>
          <w:b w:val="0"/>
          <w:i w:val="0"/>
          <w:color w:val="000000"/>
          <w:sz w:val="18"/>
        </w:rPr>
        <w:t xml:space="preserve">; </w:t>
      </w:r>
      <w:r>
        <w:rPr>
          <w:w w:val="98.1132083468967"/>
          <w:rFonts w:ascii="ZEKA25" w:hAnsi="ZEKA25" w:eastAsia="ZEKA25"/>
          <w:b w:val="0"/>
          <w:i w:val="0"/>
          <w:color w:val="000000"/>
          <w:sz w:val="18"/>
        </w:rPr>
        <w:t>2．Water Conservancy and Irrigation Area Engineering Construction Administration of Xixiayuan Water Control Project</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Zhengzhou 450008</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China</w:t>
      </w:r>
      <w:r>
        <w:rPr>
          <w:w w:val="98.1132083468967"/>
          <w:rFonts w:ascii="方正楷体_GBK" w:hAnsi="方正楷体_GBK" w:eastAsia="方正楷体_GBK"/>
          <w:b w:val="0"/>
          <w:i w:val="0"/>
          <w:color w:val="000000"/>
          <w:sz w:val="18"/>
        </w:rPr>
        <w:t xml:space="preserve">; </w:t>
      </w:r>
      <w:r>
        <w:tab/>
      </w:r>
      <w:r>
        <w:tab/>
      </w:r>
      <w:r>
        <w:rPr>
          <w:w w:val="98.1132083468967"/>
          <w:rFonts w:ascii="ZEKA25" w:hAnsi="ZEKA25" w:eastAsia="ZEKA25"/>
          <w:b w:val="0"/>
          <w:i w:val="0"/>
          <w:color w:val="000000"/>
          <w:sz w:val="18"/>
        </w:rPr>
        <w:t>3．Xuzhou Branch of China South to North Water Transfer Group East Line Co．</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Ltd．</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Xuzhou 221002</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China</w:t>
      </w:r>
      <w:r>
        <w:rPr>
          <w:w w:val="98.1132083468967"/>
          <w:rFonts w:ascii="方正楷体_GBK" w:hAnsi="方正楷体_GBK" w:eastAsia="方正楷体_GBK"/>
          <w:b w:val="0"/>
          <w:i w:val="0"/>
          <w:color w:val="000000"/>
          <w:sz w:val="18"/>
        </w:rPr>
        <w:t xml:space="preserve">) </w:t>
      </w:r>
      <w:r>
        <w:br/>
      </w:r>
      <w:r>
        <w:rPr>
          <w:w w:val="98.1132083468967"/>
          <w:rFonts w:ascii="ZEKA25" w:hAnsi="ZEKA25" w:eastAsia="ZEKA25"/>
          <w:b w:val="0"/>
          <w:i w:val="0"/>
          <w:color w:val="000000"/>
          <w:sz w:val="18"/>
        </w:rPr>
        <w:t>Abstract</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 As the geological environment of the diversion tunnel is changeable</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and shield construction is a complex construction process</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the </w:t>
      </w:r>
      <w:r>
        <w:rPr>
          <w:w w:val="98.1132083468967"/>
          <w:rFonts w:ascii="ZEKA25" w:hAnsi="ZEKA25" w:eastAsia="ZEKA25"/>
          <w:b w:val="0"/>
          <w:i w:val="0"/>
          <w:color w:val="000000"/>
          <w:sz w:val="18"/>
        </w:rPr>
        <w:t>risk probability is high</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the risk is difficult to predict</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and the economic loss and personal injury caused by the risk are immeasurable．Loo-</w:t>
      </w:r>
    </w:p>
    <w:p>
      <w:pPr>
        <w:autoSpaceDN w:val="0"/>
        <w:autoSpaceDE w:val="0"/>
        <w:widowControl/>
        <w:spacing w:line="276" w:lineRule="exact" w:before="0" w:after="0"/>
        <w:ind w:left="432" w:right="0" w:firstLine="0"/>
        <w:jc w:val="center"/>
      </w:pPr>
      <w:r>
        <w:rPr>
          <w:w w:val="98.1132083468967"/>
          <w:rFonts w:ascii="ZEKA25" w:hAnsi="ZEKA25" w:eastAsia="ZEKA25"/>
          <w:b w:val="0"/>
          <w:i w:val="0"/>
          <w:color w:val="000000"/>
          <w:sz w:val="18"/>
        </w:rPr>
        <w:t xml:space="preserve">king for and analyzing the possible risk sources in shield construction of diversion tunnel is helpful to ensure the safe construction of tunnel </w:t>
      </w:r>
      <w:r>
        <w:rPr>
          <w:w w:val="98.1132083468967"/>
          <w:rFonts w:ascii="ZEKA25" w:hAnsi="ZEKA25" w:eastAsia="ZEKA25"/>
          <w:b w:val="0"/>
          <w:i w:val="0"/>
          <w:color w:val="000000"/>
          <w:sz w:val="18"/>
        </w:rPr>
        <w:t>engineering．In this paper</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for a diversion tunnel</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the WBS-ＲBS method was used to build a risk matrix</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identify the risk sources of tunnel </w:t>
      </w:r>
      <w:r>
        <w:rPr>
          <w:w w:val="98.1132083468967"/>
          <w:rFonts w:ascii="ZEKA25" w:hAnsi="ZEKA25" w:eastAsia="ZEKA25"/>
          <w:b w:val="0"/>
          <w:i w:val="0"/>
          <w:color w:val="000000"/>
          <w:sz w:val="18"/>
        </w:rPr>
        <w:t>shield construction through the study of the matrix</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and then determined the weight of each risk factor of the tunnel through the Analytic Hier-</w:t>
      </w:r>
      <w:r>
        <w:rPr>
          <w:w w:val="98.1132083468967"/>
          <w:rFonts w:ascii="ZEKA25" w:hAnsi="ZEKA25" w:eastAsia="ZEKA25"/>
          <w:b w:val="0"/>
          <w:i w:val="0"/>
          <w:color w:val="000000"/>
          <w:sz w:val="18"/>
        </w:rPr>
        <w:t>archy Process</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obtained the impact degree of each risk factor on the progress of tunnel shield construction</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and formulated corresponding risk </w:t>
      </w:r>
      <w:r>
        <w:rPr>
          <w:w w:val="98.1132083468967"/>
          <w:rFonts w:ascii="ZEKA25" w:hAnsi="ZEKA25" w:eastAsia="ZEKA25"/>
          <w:b w:val="0"/>
          <w:i w:val="0"/>
          <w:color w:val="000000"/>
          <w:sz w:val="18"/>
        </w:rPr>
        <w:t>control measures according to the impact degree</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so as to provide effective management methods for tunnel shield construction．It made the </w:t>
      </w:r>
      <w:r>
        <w:rPr>
          <w:w w:val="98.1132083468967"/>
          <w:rFonts w:ascii="ZEKA25" w:hAnsi="ZEKA25" w:eastAsia="ZEKA25"/>
          <w:b w:val="0"/>
          <w:i w:val="0"/>
          <w:color w:val="000000"/>
          <w:sz w:val="18"/>
        </w:rPr>
        <w:t>safety management of tunnel shield construction from post remediation to pre prevention</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reduced the probability of risk occurrence</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and im-</w:t>
      </w:r>
    </w:p>
    <w:p>
      <w:pPr>
        <w:autoSpaceDN w:val="0"/>
        <w:autoSpaceDE w:val="0"/>
        <w:widowControl/>
        <w:spacing w:line="178" w:lineRule="exact" w:before="86" w:after="0"/>
        <w:ind w:left="514" w:right="0" w:firstLine="0"/>
        <w:jc w:val="left"/>
      </w:pPr>
      <w:r>
        <w:rPr>
          <w:w w:val="98.1132083468967"/>
          <w:rFonts w:ascii="ZEKA25" w:hAnsi="ZEKA25" w:eastAsia="ZEKA25"/>
          <w:b w:val="0"/>
          <w:i w:val="0"/>
          <w:color w:val="000000"/>
          <w:sz w:val="18"/>
        </w:rPr>
        <w:t>proved the level of safety management of tunnel shield construction．</w:t>
      </w:r>
    </w:p>
    <w:p>
      <w:pPr>
        <w:autoSpaceDN w:val="0"/>
        <w:autoSpaceDE w:val="0"/>
        <w:widowControl/>
        <w:spacing w:line="230" w:lineRule="exact" w:before="56" w:after="364"/>
        <w:ind w:left="514" w:right="0" w:firstLine="0"/>
        <w:jc w:val="left"/>
      </w:pPr>
      <w:r>
        <w:rPr>
          <w:w w:val="98.1132083468967"/>
          <w:rFonts w:ascii="ZEKA25" w:hAnsi="ZEKA25" w:eastAsia="ZEKA25"/>
          <w:b w:val="0"/>
          <w:i w:val="0"/>
          <w:color w:val="000000"/>
          <w:sz w:val="18"/>
        </w:rPr>
        <w:t>Key words</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 shield construction</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 WBS-ＲBS</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 risk identification</w:t>
      </w:r>
      <w:r>
        <w:rPr>
          <w:w w:val="98.1132083468967"/>
          <w:rFonts w:ascii="方正楷体_GBK" w:hAnsi="方正楷体_GBK" w:eastAsia="方正楷体_GBK"/>
          <w:b w:val="0"/>
          <w:i w:val="0"/>
          <w:color w:val="000000"/>
          <w:sz w:val="18"/>
        </w:rPr>
        <w:t>;</w:t>
      </w:r>
      <w:r>
        <w:rPr>
          <w:w w:val="98.1132083468967"/>
          <w:rFonts w:ascii="ZEKA25" w:hAnsi="ZEKA25" w:eastAsia="ZEKA25"/>
          <w:b w:val="0"/>
          <w:i w:val="0"/>
          <w:color w:val="000000"/>
          <w:sz w:val="18"/>
        </w:rPr>
        <w:t xml:space="preserve"> Analytic Hierarchy Process</w:t>
      </w:r>
    </w:p>
    <w:p>
      <w:pPr>
        <w:sectPr>
          <w:pgSz w:w="11906" w:h="16838"/>
          <w:pgMar w:top="420" w:right="826" w:bottom="168" w:left="400" w:header="720" w:footer="720" w:gutter="0"/>
          <w:cols/>
          <w:docGrid w:linePitch="360"/>
        </w:sectPr>
      </w:pPr>
    </w:p>
    <w:p>
      <w:pPr>
        <w:autoSpaceDN w:val="0"/>
        <w:autoSpaceDE w:val="0"/>
        <w:widowControl/>
        <w:spacing w:line="278" w:lineRule="exact" w:before="0" w:after="0"/>
        <w:ind w:left="932" w:right="0" w:firstLine="0"/>
        <w:jc w:val="left"/>
      </w:pPr>
      <w:r>
        <w:rPr>
          <w:w w:val="97.95919145856585"/>
          <w:rFonts w:ascii="方正书宋_GBK" w:hAnsi="方正书宋_GBK" w:eastAsia="方正书宋_GBK"/>
          <w:b w:val="0"/>
          <w:i w:val="0"/>
          <w:color w:val="000000"/>
          <w:sz w:val="21"/>
        </w:rPr>
        <w:t>近些年来，盾构法施工技术不断完善，其具有精度</w:t>
      </w:r>
    </w:p>
    <w:p>
      <w:pPr>
        <w:autoSpaceDN w:val="0"/>
        <w:autoSpaceDE w:val="0"/>
        <w:widowControl/>
        <w:spacing w:line="280" w:lineRule="exact" w:before="34" w:after="0"/>
        <w:ind w:left="514" w:right="0" w:firstLine="0"/>
        <w:jc w:val="left"/>
      </w:pPr>
      <w:r>
        <w:rPr>
          <w:w w:val="97.95919145856585"/>
          <w:rFonts w:ascii="方正书宋_GBK" w:hAnsi="方正书宋_GBK" w:eastAsia="方正书宋_GBK"/>
          <w:b w:val="0"/>
          <w:i w:val="0"/>
          <w:color w:val="000000"/>
          <w:sz w:val="21"/>
        </w:rPr>
        <w:t>高</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施工进度快等优点，因此在隧洞工程施工中逐步占</w:t>
      </w:r>
    </w:p>
    <w:p>
      <w:pPr>
        <w:autoSpaceDN w:val="0"/>
        <w:autoSpaceDE w:val="0"/>
        <w:widowControl/>
        <w:spacing w:line="284" w:lineRule="exact" w:before="10" w:after="0"/>
        <w:ind w:left="514" w:right="0" w:firstLine="0"/>
        <w:jc w:val="left"/>
      </w:pPr>
      <w:r>
        <w:rPr>
          <w:w w:val="97.95919145856585"/>
          <w:rFonts w:ascii="方正书宋_GBK" w:hAnsi="方正书宋_GBK" w:eastAsia="方正书宋_GBK"/>
          <w:b w:val="0"/>
          <w:i w:val="0"/>
          <w:color w:val="000000"/>
          <w:sz w:val="21"/>
        </w:rPr>
        <w:t>据主导地位</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1</w:t>
      </w:r>
      <w:r>
        <w:rPr>
          <w:w w:val="98.65228335062662"/>
          <w:rFonts w:ascii="方正书宋_GBK" w:hAnsi="方正书宋_GBK" w:eastAsia="方正书宋_GBK"/>
          <w:b w:val="0"/>
          <w:i w:val="0"/>
          <w:color w:val="000000"/>
          <w:sz w:val="12"/>
        </w:rPr>
        <w:t>］</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隧洞工程水文地质条件复杂多变，隧</w:t>
      </w:r>
    </w:p>
    <w:p>
      <w:pPr>
        <w:autoSpaceDN w:val="0"/>
        <w:autoSpaceDE w:val="0"/>
        <w:widowControl/>
        <w:spacing w:line="284" w:lineRule="exact" w:before="4" w:after="0"/>
        <w:ind w:left="514" w:right="0" w:firstLine="0"/>
        <w:jc w:val="left"/>
      </w:pPr>
      <w:r>
        <w:rPr>
          <w:w w:val="97.95919145856585"/>
          <w:rFonts w:ascii="方正书宋_GBK" w:hAnsi="方正书宋_GBK" w:eastAsia="方正书宋_GBK"/>
          <w:b w:val="0"/>
          <w:i w:val="0"/>
          <w:color w:val="000000"/>
          <w:sz w:val="21"/>
        </w:rPr>
        <w:t>洞结构有着独特性</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2</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，加之盾构法施工难度大，施工</w:t>
      </w:r>
    </w:p>
    <w:p>
      <w:pPr>
        <w:autoSpaceDN w:val="0"/>
        <w:autoSpaceDE w:val="0"/>
        <w:widowControl/>
        <w:spacing w:line="280" w:lineRule="exact" w:before="30" w:after="0"/>
        <w:ind w:left="514" w:right="0" w:firstLine="0"/>
        <w:jc w:val="left"/>
      </w:pPr>
      <w:r>
        <w:rPr>
          <w:w w:val="97.95919145856585"/>
          <w:rFonts w:ascii="方正书宋_GBK" w:hAnsi="方正书宋_GBK" w:eastAsia="方正书宋_GBK"/>
          <w:b w:val="0"/>
          <w:i w:val="0"/>
          <w:color w:val="000000"/>
          <w:sz w:val="21"/>
        </w:rPr>
        <w:t>过程是一个复杂的系统，受到多种不可预见的风险因</w:t>
      </w:r>
    </w:p>
    <w:p>
      <w:pPr>
        <w:autoSpaceDN w:val="0"/>
        <w:autoSpaceDE w:val="0"/>
        <w:widowControl/>
        <w:spacing w:line="280" w:lineRule="exact" w:before="44" w:after="0"/>
        <w:ind w:left="514" w:right="0" w:firstLine="0"/>
        <w:jc w:val="left"/>
      </w:pPr>
      <w:r>
        <w:rPr>
          <w:w w:val="97.95919145856585"/>
          <w:rFonts w:ascii="方正书宋_GBK" w:hAnsi="方正书宋_GBK" w:eastAsia="方正书宋_GBK"/>
          <w:b w:val="0"/>
          <w:i w:val="0"/>
          <w:color w:val="000000"/>
          <w:sz w:val="21"/>
        </w:rPr>
        <w:t>素制约，在工程进度和施工人员安全方面具有较大风</w:t>
      </w:r>
    </w:p>
    <w:p>
      <w:pPr>
        <w:sectPr>
          <w:type w:val="continuous"/>
          <w:pgSz w:w="11906" w:h="16838"/>
          <w:pgMar w:top="420" w:right="826" w:bottom="168" w:left="400" w:header="720" w:footer="720" w:gutter="0"/>
          <w:cols w:num="2" w:equalWidth="0">
            <w:col w:w="5538" w:space="0"/>
            <w:col w:w="5142" w:space="0"/>
          </w:cols>
          <w:docGrid w:linePitch="360"/>
        </w:sectPr>
      </w:pPr>
    </w:p>
    <w:tbl>
      <w:tblPr>
        <w:tblW w:type="auto" w:w="0"/>
        <w:tblLayout w:type="fixed"/>
        <w:tblLook w:firstColumn="1" w:firstRow="1" w:lastColumn="0" w:lastRow="0" w:noHBand="0" w:noVBand="1" w:val="04A0"/>
        <w:tblInd w:w="210.0" w:type="dxa"/>
      </w:tblPr>
      <w:tblGrid>
        <w:gridCol w:w="10680"/>
      </w:tblGrid>
      <w:tr>
        <w:trPr>
          <w:trHeight w:hRule="exact" w:val="448"/>
        </w:trPr>
        <w:tc>
          <w:tcPr>
            <w:tcW w:type="dxa" w:w="4872"/>
            <w:tcBorders>
              <w:bottom w:sz="2.6199440956115723" w:val="single" w:color="#000000"/>
            </w:tcBorders>
            <w:tcMar>
              <w:start w:w="0" w:type="dxa"/>
              <w:end w:w="0" w:type="dxa"/>
            </w:tcMar>
          </w:tcPr>
          <w:p>
            <w:pPr>
              <w:autoSpaceDN w:val="0"/>
              <w:autoSpaceDE w:val="0"/>
              <w:widowControl/>
              <w:spacing w:line="268" w:lineRule="exact" w:before="0" w:after="0"/>
              <w:ind w:left="0" w:right="0" w:firstLine="0"/>
              <w:jc w:val="center"/>
            </w:pPr>
            <w:r>
              <w:rPr>
                <w:w w:val="97.95919145856585"/>
                <w:rFonts w:ascii="方正书宋_GBK" w:hAnsi="方正书宋_GBK" w:eastAsia="方正书宋_GBK"/>
                <w:b w:val="0"/>
                <w:i w:val="0"/>
                <w:color w:val="000000"/>
                <w:sz w:val="21"/>
              </w:rPr>
              <w:t>险</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3</w:t>
            </w:r>
            <w:r>
              <w:rPr>
                <w:w w:val="98.65228335062662"/>
                <w:rFonts w:ascii="方正书宋_GBK" w:hAnsi="方正书宋_GBK" w:eastAsia="方正书宋_GBK"/>
                <w:b w:val="0"/>
                <w:i w:val="0"/>
                <w:color w:val="000000"/>
                <w:sz w:val="12"/>
              </w:rPr>
              <w:t>］</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针对引水隧洞盾构施工期的危险源辨识与分</w:t>
            </w:r>
          </w:p>
        </w:tc>
      </w:tr>
    </w:tbl>
    <w:p>
      <w:pPr>
        <w:autoSpaceDN w:val="0"/>
        <w:tabs>
          <w:tab w:pos="394" w:val="left"/>
          <w:tab w:pos="396" w:val="left"/>
        </w:tabs>
        <w:autoSpaceDE w:val="0"/>
        <w:widowControl/>
        <w:spacing w:line="208" w:lineRule="exact" w:before="132" w:after="56"/>
        <w:ind w:left="214" w:right="0" w:firstLine="0"/>
        <w:jc w:val="left"/>
      </w:pPr>
      <w:r>
        <w:tab/>
      </w:r>
      <w:r>
        <w:rPr>
          <w:w w:val="98.1132083468967"/>
          <w:rFonts w:ascii="方正黑体_GBK" w:hAnsi="方正黑体_GBK" w:eastAsia="方正黑体_GBK"/>
          <w:b w:val="0"/>
          <w:i w:val="0"/>
          <w:color w:val="000000"/>
          <w:sz w:val="18"/>
        </w:rPr>
        <w:t>收稿日期:</w:t>
      </w:r>
      <w:r>
        <w:rPr>
          <w:w w:val="98.1132083468967"/>
          <w:rFonts w:ascii="ZEKA25" w:hAnsi="ZEKA25" w:eastAsia="ZEKA25"/>
          <w:b w:val="0"/>
          <w:i w:val="0"/>
          <w:color w:val="000000"/>
          <w:sz w:val="18"/>
        </w:rPr>
        <w:t xml:space="preserve"> 2022</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09</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06</w:t>
      </w:r>
      <w:r>
        <w:br/>
      </w:r>
      <w:r>
        <w:tab/>
      </w:r>
      <w:r>
        <w:rPr>
          <w:w w:val="98.1132083468967"/>
          <w:rFonts w:ascii="方正黑体_GBK" w:hAnsi="方正黑体_GBK" w:eastAsia="方正黑体_GBK"/>
          <w:b w:val="0"/>
          <w:i w:val="0"/>
          <w:color w:val="000000"/>
          <w:sz w:val="18"/>
        </w:rPr>
        <w:t>基金项目:</w:t>
      </w:r>
      <w:r>
        <w:rPr>
          <w:w w:val="98.1132083468967"/>
          <w:rFonts w:ascii="方正楷体_GBK" w:hAnsi="方正楷体_GBK" w:eastAsia="方正楷体_GBK"/>
          <w:b w:val="0"/>
          <w:i w:val="0"/>
          <w:color w:val="000000"/>
          <w:sz w:val="18"/>
        </w:rPr>
        <w:t xml:space="preserve"> 黄河水科学研究联合基金资助项目(</w:t>
      </w:r>
      <w:r>
        <w:rPr>
          <w:w w:val="98.1132083468967"/>
          <w:rFonts w:ascii="ZEKA25" w:hAnsi="ZEKA25" w:eastAsia="ZEKA25"/>
          <w:b w:val="0"/>
          <w:i w:val="0"/>
          <w:color w:val="000000"/>
          <w:sz w:val="18"/>
        </w:rPr>
        <w:t xml:space="preserve"> U2243223</w:t>
      </w:r>
      <w:r>
        <w:rPr>
          <w:w w:val="98.1132083468967"/>
          <w:rFonts w:ascii="方正楷体_GBK" w:hAnsi="方正楷体_GBK" w:eastAsia="方正楷体_GBK"/>
          <w:b w:val="0"/>
          <w:i w:val="0"/>
          <w:color w:val="000000"/>
          <w:sz w:val="18"/>
        </w:rPr>
        <w:t>) ;</w:t>
      </w:r>
      <w:r>
        <w:rPr>
          <w:w w:val="98.1132083468967"/>
          <w:rFonts w:ascii="方正楷体_GBK" w:hAnsi="方正楷体_GBK" w:eastAsia="方正楷体_GBK"/>
          <w:b w:val="0"/>
          <w:i w:val="0"/>
          <w:color w:val="000000"/>
          <w:sz w:val="18"/>
        </w:rPr>
        <w:t>中央级公益性科研院所基本科研业务费专项(</w:t>
      </w:r>
      <w:r>
        <w:rPr>
          <w:w w:val="98.1132083468967"/>
          <w:rFonts w:ascii="ZEKA25" w:hAnsi="ZEKA25" w:eastAsia="ZEKA25"/>
          <w:b w:val="0"/>
          <w:i w:val="0"/>
          <w:color w:val="000000"/>
          <w:sz w:val="18"/>
        </w:rPr>
        <w:t xml:space="preserve"> Y722003</w:t>
      </w:r>
      <w:r>
        <w:rPr>
          <w:w w:val="98.1132083468967"/>
          <w:rFonts w:ascii="方正楷体_GBK" w:hAnsi="方正楷体_GBK" w:eastAsia="方正楷体_GBK"/>
          <w:b w:val="0"/>
          <w:i w:val="0"/>
          <w:color w:val="000000"/>
          <w:sz w:val="18"/>
        </w:rPr>
        <w:t>)</w:t>
      </w:r>
      <w:r>
        <w:br/>
      </w:r>
      <w:r>
        <w:tab/>
      </w:r>
      <w:r>
        <w:rPr>
          <w:w w:val="98.1132083468967"/>
          <w:rFonts w:ascii="方正黑体_GBK" w:hAnsi="方正黑体_GBK" w:eastAsia="方正黑体_GBK"/>
          <w:b w:val="0"/>
          <w:i w:val="0"/>
          <w:color w:val="000000"/>
          <w:sz w:val="18"/>
        </w:rPr>
        <w:t>作者简介:</w:t>
      </w:r>
      <w:r>
        <w:rPr>
          <w:w w:val="98.1132083468967"/>
          <w:rFonts w:ascii="方正楷体_GBK" w:hAnsi="方正楷体_GBK" w:eastAsia="方正楷体_GBK"/>
          <w:b w:val="0"/>
          <w:i w:val="0"/>
          <w:color w:val="000000"/>
          <w:sz w:val="18"/>
        </w:rPr>
        <w:t xml:space="preserve"> 李强(</w:t>
      </w:r>
      <w:r>
        <w:rPr>
          <w:w w:val="98.1132083468967"/>
          <w:rFonts w:ascii="ZEKA25" w:hAnsi="ZEKA25" w:eastAsia="ZEKA25"/>
          <w:b w:val="0"/>
          <w:i w:val="0"/>
          <w:color w:val="000000"/>
          <w:sz w:val="18"/>
        </w:rPr>
        <w:t xml:space="preserve"> 1997</w:t>
      </w:r>
      <w:r>
        <w:rPr>
          <w:w w:val="98.1132083468967"/>
          <w:rFonts w:ascii="ZEKA25" w:hAnsi="ZEKA25" w:eastAsia="ZEKA25"/>
          <w:b w:val="0"/>
          <w:i w:val="0"/>
          <w:color w:val="000000"/>
          <w:sz w:val="18"/>
        </w:rPr>
        <w:t>—</w:t>
      </w:r>
      <w:r>
        <w:rPr>
          <w:w w:val="98.1132083468967"/>
          <w:rFonts w:ascii="方正楷体_GBK" w:hAnsi="方正楷体_GBK" w:eastAsia="方正楷体_GBK"/>
          <w:b w:val="0"/>
          <w:i w:val="0"/>
          <w:color w:val="000000"/>
          <w:sz w:val="18"/>
        </w:rPr>
        <w:t>) ，男，山西吕梁人，硕士研究生，研究</w:t>
      </w:r>
      <w:r>
        <w:rPr>
          <w:w w:val="98.1132083468967"/>
          <w:rFonts w:ascii="方正楷体_GBK" w:hAnsi="方正楷体_GBK" w:eastAsia="方正楷体_GBK"/>
          <w:b w:val="0"/>
          <w:i w:val="0"/>
          <w:color w:val="000000"/>
          <w:sz w:val="18"/>
        </w:rPr>
        <w:t>方向为水工结构风险评估</w:t>
      </w:r>
      <w:r>
        <w:br/>
      </w:r>
      <w:r>
        <w:tab/>
      </w:r>
      <w:r>
        <w:rPr>
          <w:w w:val="98.1132083468967"/>
          <w:rFonts w:ascii="ZEKA25" w:hAnsi="ZEKA25" w:eastAsia="ZEKA25"/>
          <w:b w:val="0"/>
          <w:i w:val="0"/>
          <w:color w:val="000000"/>
          <w:sz w:val="18"/>
        </w:rPr>
        <w:t>E-mail</w:t>
      </w:r>
      <w:r>
        <w:rPr>
          <w:w w:val="98.1132083468967"/>
          <w:rFonts w:ascii="方正黑体_GBK" w:hAnsi="方正黑体_GBK" w:eastAsia="方正黑体_GBK"/>
          <w:b w:val="0"/>
          <w:i w:val="0"/>
          <w:color w:val="000000"/>
          <w:sz w:val="18"/>
        </w:rPr>
        <w:t>:</w:t>
      </w:r>
      <w:r>
        <w:rPr>
          <w:w w:val="98.1132083468967"/>
          <w:rFonts w:ascii="ZEKA25" w:hAnsi="ZEKA25" w:eastAsia="ZEKA25"/>
          <w:b w:val="0"/>
          <w:i w:val="0"/>
          <w:color w:val="000000"/>
          <w:sz w:val="18"/>
        </w:rPr>
        <w:t xml:space="preserve"> 799624513@ qq．com</w:t>
      </w:r>
    </w:p>
    <w:tbl>
      <w:tblPr>
        <w:tblW w:type="auto" w:w="0"/>
        <w:tblLayout w:type="fixed"/>
        <w:tblLook w:firstColumn="1" w:firstRow="1" w:lastColumn="0" w:lastRow="0" w:noHBand="0" w:noVBand="1" w:val="04A0"/>
        <w:tblInd w:w="2062.0000000000005" w:type="dxa"/>
      </w:tblPr>
      <w:tblGrid>
        <w:gridCol w:w="2136"/>
        <w:gridCol w:w="2136"/>
        <w:gridCol w:w="2136"/>
        <w:gridCol w:w="2136"/>
        <w:gridCol w:w="2136"/>
      </w:tblGrid>
      <w:tr>
        <w:trPr>
          <w:trHeight w:hRule="exact" w:val="246"/>
        </w:trPr>
        <w:tc>
          <w:tcPr>
            <w:tcW w:type="dxa" w:w="2280"/>
            <w:tcBorders/>
            <w:tcMar>
              <w:start w:w="0" w:type="dxa"/>
              <w:end w:w="0" w:type="dxa"/>
            </w:tcMar>
          </w:tcPr>
          <w:p>
            <w:pPr>
              <w:autoSpaceDN w:val="0"/>
              <w:autoSpaceDE w:val="0"/>
              <w:widowControl/>
              <w:spacing w:line="206" w:lineRule="exact" w:before="60" w:after="0"/>
              <w:ind w:left="0" w:right="0" w:firstLine="0"/>
              <w:jc w:val="right"/>
            </w:pPr>
            <w:r>
              <w:rPr>
                <w:w w:val="97.95919145856585"/>
                <w:rFonts w:ascii="ZEKA25" w:hAnsi="ZEKA25" w:eastAsia="ZEKA25"/>
                <w:b w:val="0"/>
                <w:i w:val="0"/>
                <w:color w:val="000000"/>
                <w:sz w:val="21"/>
              </w:rPr>
              <w:t>·</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EKA25" w:hAnsi="ZEKA25" w:eastAsia="ZEKA25"/>
                <w:b w:val="0"/>
                <w:i w:val="0"/>
                <w:color w:val="000000"/>
                <w:sz w:val="21"/>
              </w:rPr>
              <w:t>1</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EKA25" w:hAnsi="ZEKA25" w:eastAsia="ZEKA25"/>
                <w:b w:val="0"/>
                <w:i w:val="0"/>
                <w:color w:val="000000"/>
                <w:sz w:val="21"/>
              </w:rPr>
              <w:t>2</w:t>
            </w:r>
          </w:p>
        </w:tc>
        <w:tc>
          <w:tcPr>
            <w:tcW w:type="dxa" w:w="12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EKA25" w:hAnsi="ZEKA25" w:eastAsia="ZEKA25"/>
                <w:b w:val="0"/>
                <w:i w:val="0"/>
                <w:color w:val="000000"/>
                <w:sz w:val="21"/>
              </w:rPr>
              <w:t>1</w:t>
            </w:r>
          </w:p>
        </w:tc>
        <w:tc>
          <w:tcPr>
            <w:tcW w:type="dxa" w:w="340"/>
            <w:tcBorders/>
            <w:tcMar>
              <w:start w:w="0" w:type="dxa"/>
              <w:end w:w="0" w:type="dxa"/>
            </w:tcMar>
          </w:tcPr>
          <w:p>
            <w:pPr>
              <w:autoSpaceDN w:val="0"/>
              <w:autoSpaceDE w:val="0"/>
              <w:widowControl/>
              <w:spacing w:line="206" w:lineRule="exact" w:before="60" w:after="0"/>
              <w:ind w:left="4" w:right="0" w:firstLine="0"/>
              <w:jc w:val="left"/>
            </w:pPr>
            <w:r>
              <w:rPr>
                <w:w w:val="97.95919145856585"/>
                <w:rFonts w:ascii="ZEKA25" w:hAnsi="ZEKA25" w:eastAsia="ZEKA25"/>
                <w:b w:val="0"/>
                <w:i w:val="0"/>
                <w:color w:val="000000"/>
                <w:sz w:val="21"/>
              </w:rPr>
              <w:t>·</w:t>
            </w:r>
          </w:p>
        </w:tc>
      </w:tr>
    </w:tbl>
    <w:p>
      <w:pPr>
        <w:autoSpaceDN w:val="0"/>
        <w:autoSpaceDE w:val="0"/>
        <w:widowControl/>
        <w:spacing w:line="14" w:lineRule="exact" w:before="0" w:after="268"/>
        <w:ind w:left="0" w:right="0"/>
      </w:pPr>
    </w:p>
    <w:p>
      <w:pPr>
        <w:sectPr>
          <w:type w:val="nextColumn"/>
          <w:pgSz w:w="11906" w:h="16838"/>
          <w:pgMar w:top="420" w:right="826" w:bottom="168" w:left="400" w:header="720" w:footer="720" w:gutter="0"/>
          <w:cols w:num="2" w:equalWidth="0">
            <w:col w:w="5538" w:space="0"/>
            <w:col w:w="514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420" w:right="826" w:bottom="168" w:left="400" w:header="720" w:footer="720" w:gutter="0"/>
          <w:cols/>
          <w:docGrid w:linePitch="360"/>
        </w:sectPr>
      </w:pPr>
    </w:p>
    <w:p>
      <w:pPr>
        <w:autoSpaceDN w:val="0"/>
        <w:autoSpaceDE w:val="0"/>
        <w:widowControl/>
        <w:spacing w:line="220" w:lineRule="exact" w:before="0" w:after="31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4041140</wp:posOffset>
            </wp:positionH>
            <wp:positionV relativeFrom="page">
              <wp:posOffset>3512820</wp:posOffset>
            </wp:positionV>
            <wp:extent cx="2790190" cy="1617457"/>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790190" cy="16174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4978400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6502400</wp:posOffset>
            </wp:positionH>
            <wp:positionV relativeFrom="page">
              <wp:posOffset>4940300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4940300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4902200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4826000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4838700</wp:posOffset>
            </wp:positionV>
            <wp:extent cx="381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4826000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4864100</wp:posOffset>
            </wp:positionV>
            <wp:extent cx="38100" cy="508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4914900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4775200</wp:posOffset>
            </wp:positionV>
            <wp:extent cx="38100" cy="38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4876800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4775200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4749800</wp:posOffset>
            </wp:positionV>
            <wp:extent cx="381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4572000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4546600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4356100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4064000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4343400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4292600</wp:posOffset>
            </wp:positionV>
            <wp:extent cx="63500" cy="762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4279900</wp:posOffset>
            </wp:positionV>
            <wp:extent cx="381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4254500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4229100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4330700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4318000</wp:posOffset>
            </wp:positionV>
            <wp:extent cx="63500" cy="508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4445000</wp:posOffset>
            </wp:positionV>
            <wp:extent cx="38100" cy="635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4419600</wp:posOffset>
            </wp:positionV>
            <wp:extent cx="38100" cy="508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4406900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4406900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4356100</wp:posOffset>
            </wp:positionV>
            <wp:extent cx="508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4318000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4305300</wp:posOffset>
            </wp:positionV>
            <wp:extent cx="508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4305300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4241800</wp:posOffset>
            </wp:positionV>
            <wp:extent cx="38100" cy="635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4356100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4597400</wp:posOffset>
            </wp:positionV>
            <wp:extent cx="508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4584700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4584700</wp:posOffset>
            </wp:positionV>
            <wp:extent cx="76200" cy="635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4483100</wp:posOffset>
            </wp:positionV>
            <wp:extent cx="63500" cy="508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4483100</wp:posOffset>
            </wp:positionV>
            <wp:extent cx="50800" cy="635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4483100</wp:posOffset>
            </wp:positionV>
            <wp:extent cx="762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4368800</wp:posOffset>
            </wp:positionV>
            <wp:extent cx="76200" cy="508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4356100</wp:posOffset>
            </wp:positionV>
            <wp:extent cx="63500" cy="762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4356100</wp:posOffset>
            </wp:positionV>
            <wp:extent cx="88900" cy="1778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4318000</wp:posOffset>
            </wp:positionV>
            <wp:extent cx="38100" cy="508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4279900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4254500</wp:posOffset>
            </wp:positionV>
            <wp:extent cx="38100" cy="50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6642100</wp:posOffset>
            </wp:positionH>
            <wp:positionV relativeFrom="page">
              <wp:posOffset>4013200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4013200</wp:posOffset>
            </wp:positionV>
            <wp:extent cx="508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4013200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4000500</wp:posOffset>
            </wp:positionV>
            <wp:extent cx="38100" cy="50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3771900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4013200</wp:posOffset>
            </wp:positionV>
            <wp:extent cx="508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3987800</wp:posOffset>
            </wp:positionV>
            <wp:extent cx="38100" cy="508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3975100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3975100</wp:posOffset>
            </wp:positionV>
            <wp:extent cx="177800" cy="762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3975100</wp:posOffset>
            </wp:positionV>
            <wp:extent cx="241300" cy="762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3975100</wp:posOffset>
            </wp:positionV>
            <wp:extent cx="101600" cy="762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3975100</wp:posOffset>
            </wp:positionV>
            <wp:extent cx="76200" cy="635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3975100</wp:posOffset>
            </wp:positionV>
            <wp:extent cx="165100" cy="762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3937000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3860800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3860800</wp:posOffset>
            </wp:positionV>
            <wp:extent cx="508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3860800</wp:posOffset>
            </wp:positionV>
            <wp:extent cx="762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3848100</wp:posOffset>
            </wp:positionV>
            <wp:extent cx="76200" cy="508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3848100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3835400</wp:posOffset>
            </wp:positionV>
            <wp:extent cx="114300" cy="635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3822700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3771900</wp:posOffset>
            </wp:positionV>
            <wp:extent cx="38100" cy="508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3771900</wp:posOffset>
            </wp:positionV>
            <wp:extent cx="76200" cy="889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3771900</wp:posOffset>
            </wp:positionV>
            <wp:extent cx="114300" cy="1270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3721100</wp:posOffset>
            </wp:positionV>
            <wp:extent cx="635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3721100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3695700</wp:posOffset>
            </wp:positionV>
            <wp:extent cx="241300" cy="635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3695700</wp:posOffset>
            </wp:positionV>
            <wp:extent cx="127000" cy="635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3695700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3975100</wp:posOffset>
            </wp:positionV>
            <wp:extent cx="152400" cy="762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3975100</wp:posOffset>
            </wp:positionV>
            <wp:extent cx="152400" cy="762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3975100</wp:posOffset>
            </wp:positionV>
            <wp:extent cx="215900" cy="762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3898900</wp:posOffset>
            </wp:positionV>
            <wp:extent cx="215900" cy="635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3860800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3860800</wp:posOffset>
            </wp:positionV>
            <wp:extent cx="635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3848100</wp:posOffset>
            </wp:positionV>
            <wp:extent cx="152400" cy="508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3835400</wp:posOffset>
            </wp:positionV>
            <wp:extent cx="38100" cy="508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3771900</wp:posOffset>
            </wp:positionV>
            <wp:extent cx="101600" cy="1270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3771900</wp:posOffset>
            </wp:positionV>
            <wp:extent cx="101600" cy="1270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3721100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3721100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3695700</wp:posOffset>
            </wp:positionV>
            <wp:extent cx="241300" cy="635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3721100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3568700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4940300</wp:posOffset>
            </wp:positionV>
            <wp:extent cx="25400" cy="254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4305300</wp:posOffset>
            </wp:positionV>
            <wp:extent cx="254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4076700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4127500</wp:posOffset>
            </wp:positionV>
            <wp:extent cx="25400" cy="254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4229100</wp:posOffset>
            </wp:positionV>
            <wp:extent cx="38100" cy="254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4127500</wp:posOffset>
            </wp:positionV>
            <wp:extent cx="38100" cy="762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4165600</wp:posOffset>
            </wp:positionV>
            <wp:extent cx="254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4089400</wp:posOffset>
            </wp:positionV>
            <wp:extent cx="38100" cy="254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4305300</wp:posOffset>
            </wp:positionV>
            <wp:extent cx="25400" cy="254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4191000</wp:posOffset>
            </wp:positionV>
            <wp:extent cx="38100" cy="50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4076700</wp:posOffset>
            </wp:positionV>
            <wp:extent cx="63500" cy="254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4089400</wp:posOffset>
            </wp:positionV>
            <wp:extent cx="25400" cy="254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3962400</wp:posOffset>
            </wp:positionV>
            <wp:extent cx="25400" cy="254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3924300</wp:posOffset>
            </wp:positionV>
            <wp:extent cx="25400" cy="254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3911600</wp:posOffset>
            </wp:positionV>
            <wp:extent cx="25400" cy="254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3771900</wp:posOffset>
            </wp:positionV>
            <wp:extent cx="25400" cy="254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3733800</wp:posOffset>
            </wp:positionV>
            <wp:extent cx="50800" cy="635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3721100</wp:posOffset>
            </wp:positionV>
            <wp:extent cx="25400" cy="254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4000500</wp:posOffset>
            </wp:positionV>
            <wp:extent cx="50800" cy="254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3924300</wp:posOffset>
            </wp:positionV>
            <wp:extent cx="38100" cy="508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3721100</wp:posOffset>
            </wp:positionV>
            <wp:extent cx="254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7785100</wp:posOffset>
            </wp:positionV>
            <wp:extent cx="25400" cy="254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7556500</wp:posOffset>
            </wp:positionV>
            <wp:extent cx="25400" cy="254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7658100</wp:posOffset>
            </wp:positionV>
            <wp:extent cx="25400" cy="762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7315200</wp:posOffset>
            </wp:positionV>
            <wp:extent cx="25400" cy="254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7277100</wp:posOffset>
            </wp:positionV>
            <wp:extent cx="25400" cy="254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7340600</wp:posOffset>
            </wp:positionV>
            <wp:extent cx="25400" cy="254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7175500</wp:posOffset>
            </wp:positionV>
            <wp:extent cx="25400" cy="508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7175500</wp:posOffset>
            </wp:positionV>
            <wp:extent cx="25400" cy="254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6642100</wp:posOffset>
            </wp:positionV>
            <wp:extent cx="25400" cy="254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6642100</wp:posOffset>
            </wp:positionV>
            <wp:extent cx="25400" cy="254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7772400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7708900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7734300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7772400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7734300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7658100</wp:posOffset>
            </wp:positionV>
            <wp:extent cx="139700" cy="1270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7658100</wp:posOffset>
            </wp:positionV>
            <wp:extent cx="508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7658100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7658100</wp:posOffset>
            </wp:positionV>
            <wp:extent cx="508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7708900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7429500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4602480</wp:posOffset>
            </wp:positionH>
            <wp:positionV relativeFrom="page">
              <wp:posOffset>6572250</wp:posOffset>
            </wp:positionV>
            <wp:extent cx="1668780" cy="1339896"/>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668780" cy="13398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7556500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7366000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7429500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7391400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7366000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7327900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7289800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7239000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7556500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7442200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7429500</wp:posOffset>
            </wp:positionV>
            <wp:extent cx="63500" cy="1905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7353300</wp:posOffset>
            </wp:positionV>
            <wp:extent cx="76200" cy="1016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7327900</wp:posOffset>
            </wp:positionV>
            <wp:extent cx="50800" cy="508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7658100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7658100</wp:posOffset>
            </wp:positionV>
            <wp:extent cx="508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7442200</wp:posOffset>
            </wp:positionV>
            <wp:extent cx="127000" cy="1524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7378700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7340600</wp:posOffset>
            </wp:positionV>
            <wp:extent cx="101600" cy="1270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7772400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7683500</wp:posOffset>
            </wp:positionV>
            <wp:extent cx="63500" cy="889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7429500</wp:posOffset>
            </wp:positionV>
            <wp:extent cx="76200" cy="2667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762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7340600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7327900</wp:posOffset>
            </wp:positionV>
            <wp:extent cx="50800" cy="1143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7493000</wp:posOffset>
            </wp:positionV>
            <wp:extent cx="38100" cy="508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7556500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7556500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7556500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7061200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6997700</wp:posOffset>
            </wp:positionV>
            <wp:extent cx="635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6832600</wp:posOffset>
            </wp:positionV>
            <wp:extent cx="38100" cy="508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6832600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512.0" w:type="dxa"/>
      </w:tblPr>
      <w:tblGrid>
        <w:gridCol w:w="3565"/>
        <w:gridCol w:w="3565"/>
        <w:gridCol w:w="3565"/>
      </w:tblGrid>
      <w:tr>
        <w:trPr>
          <w:trHeight w:hRule="exact" w:val="300"/>
        </w:trPr>
        <w:tc>
          <w:tcPr>
            <w:tcW w:type="dxa" w:w="4908"/>
            <w:tcBorders>
              <w:bottom w:sz="3.2000000000000455" w:val="single" w:color="#000000"/>
            </w:tcBorders>
            <w:tcMar>
              <w:start w:w="0" w:type="dxa"/>
              <w:end w:w="0" w:type="dxa"/>
            </w:tcMar>
          </w:tcPr>
          <w:p>
            <w:pPr>
              <w:autoSpaceDN w:val="0"/>
              <w:autoSpaceDE w:val="0"/>
              <w:widowControl/>
              <w:spacing w:line="230" w:lineRule="exact" w:before="10" w:after="0"/>
              <w:ind w:left="0" w:right="76" w:firstLine="0"/>
              <w:jc w:val="right"/>
            </w:pPr>
            <w:r>
              <w:rPr>
                <w:w w:val="98.1132083468967"/>
                <w:rFonts w:ascii="方正书宋_GBK" w:hAnsi="方正书宋_GBK" w:eastAsia="方正书宋_GBK"/>
                <w:b w:val="0"/>
                <w:i w:val="0"/>
                <w:color w:val="000000"/>
                <w:sz w:val="18"/>
              </w:rPr>
              <w:t>人民黄河</w:t>
            </w:r>
          </w:p>
        </w:tc>
        <w:tc>
          <w:tcPr>
            <w:tcW w:type="dxa" w:w="5152"/>
            <w:gridSpan w:val="2"/>
            <w:tcBorders>
              <w:bottom w:sz="3.2000000000000455" w:val="single" w:color="#000000"/>
            </w:tcBorders>
            <w:tcMar>
              <w:start w:w="0" w:type="dxa"/>
              <w:end w:w="0" w:type="dxa"/>
            </w:tcMar>
            <w:tcMar>
              <w:start w:w="0" w:type="dxa"/>
              <w:end w:w="0" w:type="dxa"/>
            </w:tcMar>
          </w:tcPr>
          <w:p>
            <w:pPr>
              <w:autoSpaceDN w:val="0"/>
              <w:autoSpaceDE w:val="0"/>
              <w:widowControl/>
              <w:spacing w:line="240" w:lineRule="exact" w:before="0" w:after="0"/>
              <w:ind w:left="104" w:right="0" w:firstLine="0"/>
              <w:jc w:val="left"/>
            </w:pPr>
            <w:r>
              <w:rPr>
                <w:w w:val="98.1132083468967"/>
                <w:rFonts w:ascii="ZEKA25" w:hAnsi="ZEKA25" w:eastAsia="ZEKA25"/>
                <w:b w:val="0"/>
                <w:i w:val="0"/>
                <w:color w:val="000000"/>
                <w:sz w:val="18"/>
              </w:rPr>
              <w:t>2023</w:t>
            </w:r>
            <w:r>
              <w:rPr>
                <w:w w:val="98.1132083468967"/>
                <w:rFonts w:ascii="方正书宋_GBK" w:hAnsi="方正书宋_GBK" w:eastAsia="方正书宋_GBK"/>
                <w:b w:val="0"/>
                <w:i w:val="0"/>
                <w:color w:val="000000"/>
                <w:sz w:val="18"/>
              </w:rPr>
              <w:t xml:space="preserve"> 年第</w:t>
            </w:r>
            <w:r>
              <w:rPr>
                <w:w w:val="98.1132083468967"/>
                <w:rFonts w:ascii="ZEKA25" w:hAnsi="ZEKA25" w:eastAsia="ZEKA25"/>
                <w:b w:val="0"/>
                <w:i w:val="0"/>
                <w:color w:val="000000"/>
                <w:sz w:val="18"/>
              </w:rPr>
              <w:t>4</w:t>
            </w:r>
            <w:r>
              <w:rPr>
                <w:w w:val="98.1132083468967"/>
                <w:rFonts w:ascii="方正书宋_GBK" w:hAnsi="方正书宋_GBK" w:eastAsia="方正书宋_GBK"/>
                <w:b w:val="0"/>
                <w:i w:val="0"/>
                <w:color w:val="000000"/>
                <w:sz w:val="18"/>
              </w:rPr>
              <w:t xml:space="preserve"> 期</w:t>
            </w:r>
          </w:p>
        </w:tc>
      </w:tr>
      <w:tr>
        <w:trPr>
          <w:trHeight w:hRule="exact" w:val="808"/>
        </w:trPr>
        <w:tc>
          <w:tcPr>
            <w:tcW w:type="dxa" w:w="4908"/>
            <w:tcBorders>
              <w:top w:sz="3.2000000000000455" w:val="single" w:color="#000000"/>
            </w:tcBorders>
            <w:tcMar>
              <w:start w:w="0" w:type="dxa"/>
              <w:end w:w="0" w:type="dxa"/>
            </w:tcMar>
          </w:tcPr>
          <w:p>
            <w:pPr>
              <w:autoSpaceDN w:val="0"/>
              <w:autoSpaceDE w:val="0"/>
              <w:widowControl/>
              <w:spacing w:line="328" w:lineRule="exact" w:before="168" w:after="0"/>
              <w:ind w:left="2" w:right="0" w:firstLine="0"/>
              <w:jc w:val="left"/>
            </w:pPr>
            <w:r>
              <w:rPr>
                <w:w w:val="97.95919145856585"/>
                <w:rFonts w:ascii="方正书宋_GBK" w:hAnsi="方正书宋_GBK" w:eastAsia="方正书宋_GBK"/>
                <w:b w:val="0"/>
                <w:i w:val="0"/>
                <w:color w:val="000000"/>
                <w:sz w:val="21"/>
              </w:rPr>
              <w:t>析可帮助管理者有效规避施工风险，将大部分风险扼</w:t>
            </w:r>
            <w:r>
              <w:rPr>
                <w:w w:val="97.95919145856585"/>
                <w:rFonts w:ascii="方正书宋_GBK" w:hAnsi="方正书宋_GBK" w:eastAsia="方正书宋_GBK"/>
                <w:b w:val="0"/>
                <w:i w:val="0"/>
                <w:color w:val="000000"/>
                <w:sz w:val="21"/>
              </w:rPr>
              <w:t>杀在摇篮阶段</w:t>
            </w:r>
            <w:r>
              <w:rPr>
                <w:w w:val="97.95919145856585"/>
                <w:rFonts w:ascii="ZEKA25" w:hAnsi="ZEKA25" w:eastAsia="ZEKA25"/>
                <w:b w:val="0"/>
                <w:i w:val="0"/>
                <w:color w:val="000000"/>
                <w:sz w:val="21"/>
              </w:rPr>
              <w:t>。</w:t>
            </w:r>
          </w:p>
        </w:tc>
        <w:tc>
          <w:tcPr>
            <w:tcW w:type="dxa" w:w="560"/>
            <w:tcBorders>
              <w:top w:sz="3.2000000000000455" w:val="single" w:color="#000000"/>
            </w:tcBorders>
            <w:tcMar>
              <w:start w:w="0" w:type="dxa"/>
              <w:end w:w="0" w:type="dxa"/>
            </w:tcMar>
          </w:tcPr>
          <w:p>
            <w:pPr>
              <w:autoSpaceDN w:val="0"/>
              <w:autoSpaceDE w:val="0"/>
              <w:widowControl/>
              <w:spacing w:line="238" w:lineRule="exact" w:before="440" w:after="0"/>
              <w:ind w:left="0" w:right="114" w:firstLine="0"/>
              <w:jc w:val="right"/>
            </w:pPr>
            <w:r>
              <w:rPr>
                <w:w w:val="98.6522912979126"/>
                <w:rFonts w:ascii="ZEKA25" w:hAnsi="ZEKA25" w:eastAsia="ZEKA25"/>
                <w:b w:val="0"/>
                <w:i w:val="0"/>
                <w:color w:val="000000"/>
                <w:sz w:val="24"/>
              </w:rPr>
              <w:t>2</w:t>
            </w:r>
          </w:p>
        </w:tc>
        <w:tc>
          <w:tcPr>
            <w:tcW w:type="dxa" w:w="4592"/>
            <w:tcBorders>
              <w:top w:sz="3.2000000000000455" w:val="single" w:color="#000000"/>
            </w:tcBorders>
            <w:tcMar>
              <w:start w:w="0" w:type="dxa"/>
              <w:end w:w="0" w:type="dxa"/>
            </w:tcMar>
          </w:tcPr>
          <w:p>
            <w:pPr>
              <w:autoSpaceDN w:val="0"/>
              <w:autoSpaceDE w:val="0"/>
              <w:widowControl/>
              <w:spacing w:line="320" w:lineRule="exact" w:before="384" w:after="0"/>
              <w:ind w:left="132" w:right="0" w:firstLine="0"/>
              <w:jc w:val="left"/>
            </w:pPr>
            <w:r>
              <w:rPr>
                <w:w w:val="98.6522912979126"/>
                <w:rFonts w:ascii="ZEKA25" w:hAnsi="ZEKA25" w:eastAsia="ZEKA25"/>
                <w:b w:val="0"/>
                <w:i w:val="0"/>
                <w:color w:val="000000"/>
                <w:sz w:val="24"/>
              </w:rPr>
              <w:t>WBS－ＲBS</w:t>
            </w:r>
            <w:r>
              <w:rPr>
                <w:w w:val="98.6522912979126"/>
                <w:rFonts w:ascii="方正黑体_GBK" w:hAnsi="方正黑体_GBK" w:eastAsia="方正黑体_GBK"/>
                <w:b w:val="0"/>
                <w:i w:val="0"/>
                <w:color w:val="000000"/>
                <w:sz w:val="24"/>
              </w:rPr>
              <w:t xml:space="preserve"> 法风险源辨识</w:t>
            </w:r>
          </w:p>
        </w:tc>
      </w:tr>
    </w:tbl>
    <w:p>
      <w:pPr>
        <w:autoSpaceDN w:val="0"/>
        <w:autoSpaceDE w:val="0"/>
        <w:widowControl/>
        <w:spacing w:line="14" w:lineRule="exact" w:before="0" w:after="48"/>
        <w:ind w:left="0" w:right="0"/>
      </w:pPr>
    </w:p>
    <w:p>
      <w:pPr>
        <w:sectPr>
          <w:pgSz w:w="11906" w:h="16838"/>
          <w:pgMar w:top="536" w:right="812" w:bottom="168" w:left="400" w:header="720" w:footer="720" w:gutter="0"/>
          <w:cols/>
          <w:docGrid w:linePitch="360"/>
        </w:sectPr>
      </w:pPr>
    </w:p>
    <w:p>
      <w:pPr>
        <w:autoSpaceDN w:val="0"/>
        <w:autoSpaceDE w:val="0"/>
        <w:widowControl/>
        <w:spacing w:line="312" w:lineRule="exact" w:before="0" w:after="0"/>
        <w:ind w:left="514" w:right="212" w:firstLine="418"/>
        <w:jc w:val="both"/>
      </w:pPr>
      <w:r>
        <w:rPr>
          <w:w w:val="97.95919145856585"/>
          <w:rFonts w:ascii="方正书宋_GBK" w:hAnsi="方正书宋_GBK" w:eastAsia="方正书宋_GBK"/>
          <w:b w:val="0"/>
          <w:i w:val="0"/>
          <w:color w:val="000000"/>
          <w:sz w:val="21"/>
        </w:rPr>
        <w:t>风险事故并非无端出现，每一风险事故的发生都</w:t>
      </w:r>
      <w:r>
        <w:rPr>
          <w:w w:val="97.95919145856585"/>
          <w:rFonts w:ascii="方正书宋_GBK" w:hAnsi="方正书宋_GBK" w:eastAsia="方正书宋_GBK"/>
          <w:b w:val="0"/>
          <w:i w:val="0"/>
          <w:color w:val="000000"/>
          <w:sz w:val="21"/>
        </w:rPr>
        <w:t>存在载体</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4</w:t>
      </w:r>
      <w:r>
        <w:rPr>
          <w:w w:val="98.65228335062662"/>
          <w:rFonts w:ascii="方正书宋_GBK" w:hAnsi="方正书宋_GBK" w:eastAsia="方正书宋_GBK"/>
          <w:b w:val="0"/>
          <w:i w:val="0"/>
          <w:color w:val="000000"/>
          <w:sz w:val="12"/>
        </w:rPr>
        <w:t>］</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对于隧洞工程项目而言，其基本施工过</w:t>
      </w:r>
      <w:r>
        <w:rPr>
          <w:w w:val="97.95919145856585"/>
          <w:rFonts w:ascii="方正书宋_GBK" w:hAnsi="方正书宋_GBK" w:eastAsia="方正书宋_GBK"/>
          <w:b w:val="0"/>
          <w:i w:val="0"/>
          <w:color w:val="000000"/>
          <w:sz w:val="21"/>
        </w:rPr>
        <w:t>程就是风险发生的载体</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5</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，因此可通过工程施工工序</w:t>
      </w:r>
    </w:p>
    <w:p>
      <w:pPr>
        <w:sectPr>
          <w:type w:val="continuous"/>
          <w:pgSz w:w="11906" w:h="16838"/>
          <w:pgMar w:top="536" w:right="812" w:bottom="168" w:left="400" w:header="720" w:footer="720" w:gutter="0"/>
          <w:cols w:num="2" w:equalWidth="0">
            <w:col w:w="5542" w:space="0"/>
            <w:col w:w="5152" w:space="0"/>
          </w:cols>
          <w:docGrid w:linePitch="360"/>
        </w:sectPr>
      </w:pPr>
    </w:p>
    <w:p>
      <w:pPr>
        <w:autoSpaceDN w:val="0"/>
        <w:autoSpaceDE w:val="0"/>
        <w:widowControl/>
        <w:spacing w:line="302" w:lineRule="exact" w:before="0" w:after="36"/>
        <w:ind w:left="210" w:right="124" w:firstLine="420"/>
        <w:jc w:val="both"/>
      </w:pPr>
      <w:r>
        <w:rPr>
          <w:w w:val="97.95919145856585"/>
          <w:rFonts w:ascii="ZEKA25" w:hAnsi="ZEKA25" w:eastAsia="ZEKA25"/>
          <w:b w:val="0"/>
          <w:i w:val="0"/>
          <w:color w:val="000000"/>
          <w:sz w:val="21"/>
        </w:rPr>
        <w:t>WBS－ＲBS</w:t>
      </w:r>
      <w:r>
        <w:rPr>
          <w:w w:val="97.95919145856585"/>
          <w:rFonts w:ascii="方正书宋_GBK" w:hAnsi="方正书宋_GBK" w:eastAsia="方正书宋_GBK"/>
          <w:b w:val="0"/>
          <w:i w:val="0"/>
          <w:color w:val="000000"/>
          <w:sz w:val="21"/>
        </w:rPr>
        <w:t xml:space="preserve"> 法原理是将工作分解结构法</w:t>
      </w:r>
      <w:r>
        <w:rPr>
          <w:w w:val="97.95919145856585"/>
          <w:rFonts w:ascii="ZEKA25" w:hAnsi="ZEKA25" w:eastAsia="ZEKA25"/>
          <w:b w:val="0"/>
          <w:i w:val="0"/>
          <w:color w:val="000000"/>
          <w:sz w:val="21"/>
        </w:rPr>
        <w:t xml:space="preserve">WBS </w:t>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Work Breakdown Structure</w:t>
      </w:r>
      <w:r>
        <w:rPr>
          <w:w w:val="97.95919145856585"/>
          <w:rFonts w:ascii="方正书宋_GBK" w:hAnsi="方正书宋_GBK" w:eastAsia="方正书宋_GBK"/>
          <w:b w:val="0"/>
          <w:i w:val="0"/>
          <w:color w:val="000000"/>
          <w:sz w:val="21"/>
        </w:rPr>
        <w:t>) 和风险分解结构法</w:t>
      </w:r>
      <w:r>
        <w:rPr>
          <w:w w:val="97.95919145856585"/>
          <w:rFonts w:ascii="ZEKA25" w:hAnsi="ZEKA25" w:eastAsia="ZEKA25"/>
          <w:b w:val="0"/>
          <w:i w:val="0"/>
          <w:color w:val="000000"/>
          <w:sz w:val="21"/>
        </w:rPr>
        <w:t xml:space="preserve">ＲBS </w:t>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Ｒisk Breakdown Structure</w:t>
      </w:r>
      <w:r>
        <w:rPr>
          <w:w w:val="97.95919145856585"/>
          <w:rFonts w:ascii="方正书宋_GBK" w:hAnsi="方正书宋_GBK" w:eastAsia="方正书宋_GBK"/>
          <w:b w:val="0"/>
          <w:i w:val="0"/>
          <w:color w:val="000000"/>
          <w:sz w:val="21"/>
        </w:rPr>
        <w:t>) 进行有机结合，构建耦合矩</w:t>
      </w:r>
    </w:p>
    <w:p>
      <w:pPr>
        <w:sectPr>
          <w:type w:val="nextColumn"/>
          <w:pgSz w:w="11906" w:h="16838"/>
          <w:pgMar w:top="536" w:right="812" w:bottom="168" w:left="400" w:header="720" w:footer="720" w:gutter="0"/>
          <w:cols w:num="2" w:equalWidth="0">
            <w:col w:w="5542" w:space="0"/>
            <w:col w:w="5152" w:space="0"/>
          </w:cols>
          <w:docGrid w:linePitch="360"/>
        </w:sectPr>
      </w:pPr>
    </w:p>
    <w:p>
      <w:pPr>
        <w:autoSpaceDN w:val="0"/>
        <w:tabs>
          <w:tab w:pos="5086" w:val="left"/>
          <w:tab w:pos="5752" w:val="left"/>
        </w:tabs>
        <w:autoSpaceDE w:val="0"/>
        <w:widowControl/>
        <w:spacing w:line="280" w:lineRule="exact" w:before="0" w:after="0"/>
        <w:ind w:left="514" w:right="0" w:firstLine="0"/>
        <w:jc w:val="left"/>
      </w:pPr>
      <w:r>
        <w:rPr>
          <w:w w:val="97.95919145856585"/>
          <w:rFonts w:ascii="方正书宋_GBK" w:hAnsi="方正书宋_GBK" w:eastAsia="方正书宋_GBK"/>
          <w:b w:val="0"/>
          <w:i w:val="0"/>
          <w:color w:val="000000"/>
          <w:sz w:val="21"/>
        </w:rPr>
        <w:t>识别出危险源</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在危险源识别的研究中，周红波等</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6</w:t>
      </w:r>
      <w:r>
        <w:rPr>
          <w:w w:val="98.65228335062662"/>
          <w:rFonts w:ascii="方正书宋_GBK" w:hAnsi="方正书宋_GBK" w:eastAsia="方正书宋_GBK"/>
          <w:b w:val="0"/>
          <w:i w:val="0"/>
          <w:color w:val="000000"/>
          <w:sz w:val="12"/>
        </w:rPr>
        <w:t>］</w:t>
      </w:r>
      <w:r>
        <w:tab/>
      </w:r>
      <w:r>
        <w:rPr>
          <w:w w:val="97.95919145856585"/>
          <w:rFonts w:ascii="方正书宋_GBK" w:hAnsi="方正书宋_GBK" w:eastAsia="方正书宋_GBK"/>
          <w:b w:val="0"/>
          <w:i w:val="0"/>
          <w:color w:val="000000"/>
          <w:sz w:val="21"/>
        </w:rPr>
        <w:t>阵进行风险识别</w:t>
      </w:r>
      <w:r>
        <w:rPr>
          <w:w w:val="97.95919145856585"/>
          <w:rFonts w:ascii="ZEKA25" w:hAnsi="ZEKA25" w:eastAsia="ZEKA25"/>
          <w:b w:val="0"/>
          <w:i w:val="0"/>
          <w:color w:val="000000"/>
          <w:sz w:val="21"/>
        </w:rPr>
        <w:t>。</w:t>
      </w:r>
    </w:p>
    <w:p>
      <w:pPr>
        <w:autoSpaceDN w:val="0"/>
        <w:tabs>
          <w:tab w:pos="5748" w:val="left"/>
          <w:tab w:pos="6232" w:val="left"/>
        </w:tabs>
        <w:autoSpaceDE w:val="0"/>
        <w:widowControl/>
        <w:spacing w:line="300" w:lineRule="exact" w:before="8" w:after="48"/>
        <w:ind w:left="514" w:right="0" w:firstLine="0"/>
        <w:jc w:val="left"/>
      </w:pPr>
      <w:r>
        <w:rPr>
          <w:w w:val="97.95919145856585"/>
          <w:rFonts w:ascii="方正书宋_GBK" w:hAnsi="方正书宋_GBK" w:eastAsia="方正书宋_GBK"/>
          <w:b w:val="0"/>
          <w:i w:val="0"/>
          <w:color w:val="000000"/>
          <w:sz w:val="21"/>
        </w:rPr>
        <w:t>提出以故障树分析为基础结合</w:t>
      </w:r>
      <w:r>
        <w:rPr>
          <w:w w:val="97.95919145856585"/>
          <w:rFonts w:ascii="ZEKA25" w:hAnsi="ZEKA25" w:eastAsia="ZEKA25"/>
          <w:b w:val="0"/>
          <w:i w:val="0"/>
          <w:color w:val="000000"/>
          <w:sz w:val="21"/>
        </w:rPr>
        <w:t>WBS</w:t>
      </w: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法进行风险</w:t>
      </w:r>
      <w:r>
        <w:tab/>
      </w:r>
      <w:r>
        <w:rPr>
          <w:w w:val="97.95919145856585"/>
          <w:rFonts w:ascii="ZEKA25" w:hAnsi="ZEKA25" w:eastAsia="ZEKA25"/>
          <w:b w:val="0"/>
          <w:i w:val="0"/>
          <w:color w:val="000000"/>
          <w:sz w:val="21"/>
        </w:rPr>
        <w:t xml:space="preserve">2．1 </w:t>
      </w:r>
      <w:r>
        <w:tab/>
      </w:r>
      <w:r>
        <w:rPr>
          <w:w w:val="97.95919145856585"/>
          <w:rFonts w:ascii="ZEKA25" w:hAnsi="ZEKA25" w:eastAsia="ZEKA25"/>
          <w:b w:val="0"/>
          <w:i w:val="0"/>
          <w:color w:val="000000"/>
          <w:sz w:val="21"/>
        </w:rPr>
        <w:t>WBS</w:t>
      </w:r>
      <w:r>
        <w:rPr>
          <w:w w:val="97.95919145856585"/>
          <w:rFonts w:ascii="方正黑体_GBK" w:hAnsi="方正黑体_GBK" w:eastAsia="方正黑体_GBK"/>
          <w:b w:val="0"/>
          <w:i w:val="0"/>
          <w:color w:val="000000"/>
          <w:sz w:val="21"/>
        </w:rPr>
        <w:t xml:space="preserve"> 法</w:t>
      </w:r>
    </w:p>
    <w:p>
      <w:pPr>
        <w:sectPr>
          <w:type w:val="continuous"/>
          <w:pgSz w:w="11906" w:h="16838"/>
          <w:pgMar w:top="536" w:right="812" w:bottom="168" w:left="400" w:header="720" w:footer="720" w:gutter="0"/>
          <w:cols/>
          <w:docGrid w:linePitch="360"/>
        </w:sectPr>
      </w:pPr>
    </w:p>
    <w:p>
      <w:pPr>
        <w:autoSpaceDN w:val="0"/>
        <w:tabs>
          <w:tab w:pos="698" w:val="left"/>
          <w:tab w:pos="906" w:val="left"/>
        </w:tabs>
        <w:autoSpaceDE w:val="0"/>
        <w:widowControl/>
        <w:spacing w:line="322" w:lineRule="exact" w:before="0" w:after="0"/>
        <w:ind w:left="514" w:right="144" w:firstLine="0"/>
        <w:jc w:val="left"/>
      </w:pPr>
      <w:r>
        <w:rPr>
          <w:w w:val="97.95919145856585"/>
          <w:rFonts w:ascii="方正书宋_GBK" w:hAnsi="方正书宋_GBK" w:eastAsia="方正书宋_GBK"/>
          <w:b w:val="0"/>
          <w:i w:val="0"/>
          <w:color w:val="000000"/>
          <w:sz w:val="21"/>
        </w:rPr>
        <w:t>识别的方法，有效解决了地铁基坑工程因环境复杂</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不</w:t>
      </w:r>
      <w:r>
        <w:rPr>
          <w:w w:val="97.95919145856585"/>
          <w:rFonts w:ascii="方正书宋_GBK" w:hAnsi="方正书宋_GBK" w:eastAsia="方正书宋_GBK"/>
          <w:b w:val="0"/>
          <w:i w:val="0"/>
          <w:color w:val="000000"/>
          <w:sz w:val="21"/>
        </w:rPr>
        <w:t>确定因素多而导致风险分析不全的问题</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杨建斌</w:t>
      </w:r>
      <w:r>
        <w:rPr>
          <w:w w:val="97.95919145856585"/>
          <w:rFonts w:ascii="方正书宋_GBK" w:hAnsi="方正书宋_GBK" w:eastAsia="方正书宋_GBK"/>
          <w:b w:val="0"/>
          <w:i w:val="0"/>
          <w:color w:val="000000"/>
          <w:sz w:val="21"/>
        </w:rPr>
        <w:t>等</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7</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以项目风险分析理论为基础，结合</w:t>
      </w:r>
      <w:r>
        <w:rPr>
          <w:w w:val="97.95919145856585"/>
          <w:rFonts w:ascii="ZEKA25" w:hAnsi="ZEKA25" w:eastAsia="ZEKA25"/>
          <w:b w:val="0"/>
          <w:i w:val="0"/>
          <w:color w:val="000000"/>
          <w:sz w:val="21"/>
        </w:rPr>
        <w:t>WBS－ＲBS</w:t>
      </w:r>
      <w:r>
        <w:rPr>
          <w:w w:val="97.95919145856585"/>
          <w:rFonts w:ascii="方正书宋_GBK" w:hAnsi="方正书宋_GBK" w:eastAsia="方正书宋_GBK"/>
          <w:b w:val="0"/>
          <w:i w:val="0"/>
          <w:color w:val="000000"/>
          <w:sz w:val="21"/>
        </w:rPr>
        <w:t xml:space="preserve"> 法</w:t>
      </w:r>
      <w:r>
        <w:rPr>
          <w:w w:val="97.95919145856585"/>
          <w:rFonts w:ascii="方正书宋_GBK" w:hAnsi="方正书宋_GBK" w:eastAsia="方正书宋_GBK"/>
          <w:b w:val="0"/>
          <w:i w:val="0"/>
          <w:color w:val="000000"/>
          <w:sz w:val="21"/>
        </w:rPr>
        <w:t>识别风险，对大型工程项目动态风险管理进行了探讨，</w:t>
      </w:r>
      <w:r>
        <w:rPr>
          <w:w w:val="97.95919145856585"/>
          <w:rFonts w:ascii="方正书宋_GBK" w:hAnsi="方正书宋_GBK" w:eastAsia="方正书宋_GBK"/>
          <w:b w:val="0"/>
          <w:i w:val="0"/>
          <w:color w:val="000000"/>
          <w:sz w:val="21"/>
        </w:rPr>
        <w:t>并有针对性地提出转移或降低风险的技术对策，对盾</w:t>
      </w:r>
      <w:r>
        <w:rPr>
          <w:w w:val="97.95919145856585"/>
          <w:rFonts w:ascii="方正书宋_GBK" w:hAnsi="方正书宋_GBK" w:eastAsia="方正书宋_GBK"/>
          <w:b w:val="0"/>
          <w:i w:val="0"/>
          <w:color w:val="000000"/>
          <w:sz w:val="21"/>
        </w:rPr>
        <w:t>构法施工有重要意义</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在危险源分析的研究中，钟登</w:t>
      </w:r>
      <w:r>
        <w:rPr>
          <w:w w:val="97.95919145856585"/>
          <w:rFonts w:ascii="方正书宋_GBK" w:hAnsi="方正书宋_GBK" w:eastAsia="方正书宋_GBK"/>
          <w:b w:val="0"/>
          <w:i w:val="0"/>
          <w:color w:val="000000"/>
          <w:sz w:val="21"/>
        </w:rPr>
        <w:t>华等</w:t>
      </w:r>
      <w:r>
        <w:br/>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8</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把</w:t>
      </w:r>
      <w:r>
        <w:rPr>
          <w:w w:val="97.95919145856585"/>
          <w:rFonts w:ascii="ZEKA25" w:hAnsi="ZEKA25" w:eastAsia="ZEKA25"/>
          <w:b w:val="0"/>
          <w:i w:val="0"/>
          <w:color w:val="000000"/>
          <w:sz w:val="21"/>
        </w:rPr>
        <w:t>AHP</w:t>
      </w:r>
      <w:r>
        <w:rPr>
          <w:w w:val="97.95919145856585"/>
          <w:rFonts w:ascii="方正书宋_GBK" w:hAnsi="方正书宋_GBK" w:eastAsia="方正书宋_GBK"/>
          <w:b w:val="0"/>
          <w:i w:val="0"/>
          <w:color w:val="000000"/>
          <w:sz w:val="21"/>
        </w:rPr>
        <w:t xml:space="preserve"> 方法运用于工程项目风险分析，并将风</w:t>
      </w:r>
      <w:r>
        <w:rPr>
          <w:w w:val="97.95919145856585"/>
          <w:rFonts w:ascii="方正书宋_GBK" w:hAnsi="方正书宋_GBK" w:eastAsia="方正书宋_GBK"/>
          <w:b w:val="0"/>
          <w:i w:val="0"/>
          <w:color w:val="000000"/>
          <w:sz w:val="21"/>
        </w:rPr>
        <w:t>险因素的可控制性和企业信誉风险也作为风险判断准</w:t>
      </w:r>
    </w:p>
    <w:p>
      <w:pPr>
        <w:sectPr>
          <w:type w:val="continuous"/>
          <w:pgSz w:w="11906" w:h="16838"/>
          <w:pgMar w:top="536" w:right="812" w:bottom="168" w:left="400" w:header="720" w:footer="720" w:gutter="0"/>
          <w:cols w:num="2" w:equalWidth="0">
            <w:col w:w="5592" w:space="0"/>
            <w:col w:w="5102" w:space="0"/>
          </w:cols>
          <w:docGrid w:linePitch="360"/>
        </w:sectPr>
      </w:pPr>
    </w:p>
    <w:p>
      <w:pPr>
        <w:autoSpaceDN w:val="0"/>
        <w:autoSpaceDE w:val="0"/>
        <w:widowControl/>
        <w:spacing w:line="308" w:lineRule="exact" w:before="0" w:after="1120"/>
        <w:ind w:left="160" w:right="0" w:firstLine="420"/>
        <w:jc w:val="left"/>
      </w:pPr>
      <w:r>
        <w:rPr>
          <w:w w:val="97.95919145856585"/>
          <w:rFonts w:ascii="ZEKA25" w:hAnsi="ZEKA25" w:eastAsia="ZEKA25"/>
          <w:b w:val="0"/>
          <w:i w:val="0"/>
          <w:color w:val="000000"/>
          <w:sz w:val="21"/>
        </w:rPr>
        <w:t>WBS</w:t>
      </w:r>
      <w:r>
        <w:rPr>
          <w:w w:val="97.95919145856585"/>
          <w:rFonts w:ascii="方正书宋_GBK" w:hAnsi="方正书宋_GBK" w:eastAsia="方正书宋_GBK"/>
          <w:b w:val="0"/>
          <w:i w:val="0"/>
          <w:color w:val="000000"/>
          <w:sz w:val="21"/>
        </w:rPr>
        <w:t xml:space="preserve"> 法是把一个项目按照一定的原则进行分解，</w:t>
      </w:r>
      <w:r>
        <w:rPr>
          <w:w w:val="97.95919145856585"/>
          <w:rFonts w:ascii="方正书宋_GBK" w:hAnsi="方正书宋_GBK" w:eastAsia="方正书宋_GBK"/>
          <w:b w:val="0"/>
          <w:i w:val="0"/>
          <w:color w:val="000000"/>
          <w:sz w:val="21"/>
        </w:rPr>
        <w:t>将项目层层分解至具有操作性的独立的单元</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5</w:t>
      </w:r>
      <w:r>
        <w:rPr>
          <w:w w:val="98.65228335062662"/>
          <w:rFonts w:ascii="方正书宋_GBK" w:hAnsi="方正书宋_GBK" w:eastAsia="方正书宋_GBK"/>
          <w:b w:val="0"/>
          <w:i w:val="0"/>
          <w:color w:val="000000"/>
          <w:sz w:val="12"/>
        </w:rPr>
        <w:t>］</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本</w:t>
      </w:r>
      <w:r>
        <w:rPr>
          <w:w w:val="97.95919145856585"/>
          <w:rFonts w:ascii="方正书宋_GBK" w:hAnsi="方正书宋_GBK" w:eastAsia="方正书宋_GBK"/>
          <w:b w:val="0"/>
          <w:i w:val="0"/>
          <w:color w:val="000000"/>
          <w:sz w:val="21"/>
        </w:rPr>
        <w:t>文将盾构法施工工序分为盾构始发段</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盾构正常掘进</w:t>
      </w:r>
      <w:r>
        <w:rPr>
          <w:w w:val="97.95919145856585"/>
          <w:rFonts w:ascii="方正书宋_GBK" w:hAnsi="方正书宋_GBK" w:eastAsia="方正书宋_GBK"/>
          <w:b w:val="0"/>
          <w:i w:val="0"/>
          <w:color w:val="000000"/>
          <w:sz w:val="21"/>
        </w:rPr>
        <w:t>施工段</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盾构接收段</w:t>
      </w:r>
      <w:r>
        <w:rPr>
          <w:w w:val="97.95919145856585"/>
          <w:rFonts w:ascii="ZEKA25" w:hAnsi="ZEKA25" w:eastAsia="ZEKA25"/>
          <w:b w:val="0"/>
          <w:i w:val="0"/>
          <w:color w:val="000000"/>
          <w:sz w:val="21"/>
        </w:rPr>
        <w:t>3</w:t>
      </w:r>
      <w:r>
        <w:rPr>
          <w:w w:val="97.95919145856585"/>
          <w:rFonts w:ascii="方正书宋_GBK" w:hAnsi="方正书宋_GBK" w:eastAsia="方正书宋_GBK"/>
          <w:b w:val="0"/>
          <w:i w:val="0"/>
          <w:color w:val="000000"/>
          <w:sz w:val="21"/>
        </w:rPr>
        <w:t xml:space="preserve"> 个，形成隧洞盾构施工</w:t>
      </w:r>
      <w:r>
        <w:rPr>
          <w:w w:val="97.95919145856585"/>
          <w:rFonts w:ascii="ZEKA25" w:hAnsi="ZEKA25" w:eastAsia="ZEKA25"/>
          <w:b w:val="0"/>
          <w:i w:val="0"/>
          <w:color w:val="000000"/>
          <w:sz w:val="21"/>
        </w:rPr>
        <w:t>WBS</w:t>
      </w:r>
      <w:r>
        <w:rPr>
          <w:w w:val="97.95919145856585"/>
          <w:rFonts w:ascii="方正书宋_GBK" w:hAnsi="方正书宋_GBK" w:eastAsia="方正书宋_GBK"/>
          <w:b w:val="0"/>
          <w:i w:val="0"/>
          <w:color w:val="000000"/>
          <w:sz w:val="21"/>
        </w:rPr>
        <w:t xml:space="preserve"> 结</w:t>
      </w:r>
      <w:r>
        <w:rPr>
          <w:w w:val="97.95919145856585"/>
          <w:rFonts w:ascii="方正书宋_GBK" w:hAnsi="方正书宋_GBK" w:eastAsia="方正书宋_GBK"/>
          <w:b w:val="0"/>
          <w:i w:val="0"/>
          <w:color w:val="000000"/>
          <w:sz w:val="21"/>
        </w:rPr>
        <w:t>构，具体分解树如图</w:t>
      </w:r>
      <w:r>
        <w:rPr>
          <w:w w:val="97.95919145856585"/>
          <w:rFonts w:ascii="ZEKA25" w:hAnsi="ZEKA25" w:eastAsia="ZEKA25"/>
          <w:b w:val="0"/>
          <w:i w:val="0"/>
          <w:color w:val="000000"/>
          <w:sz w:val="21"/>
        </w:rPr>
        <w:t>1</w:t>
      </w:r>
      <w:r>
        <w:rPr>
          <w:w w:val="97.95919145856585"/>
          <w:rFonts w:ascii="方正书宋_GBK" w:hAnsi="方正书宋_GBK" w:eastAsia="方正书宋_GBK"/>
          <w:b w:val="0"/>
          <w:i w:val="0"/>
          <w:color w:val="000000"/>
          <w:sz w:val="21"/>
        </w:rPr>
        <w:t xml:space="preserve"> 所示</w:t>
      </w:r>
      <w:r>
        <w:rPr>
          <w:w w:val="97.95919145856585"/>
          <w:rFonts w:ascii="ZEKA25" w:hAnsi="ZEKA25" w:eastAsia="ZEKA25"/>
          <w:b w:val="0"/>
          <w:i w:val="0"/>
          <w:color w:val="000000"/>
          <w:sz w:val="21"/>
        </w:rPr>
        <w:t>。</w:t>
      </w:r>
    </w:p>
    <w:p>
      <w:pPr>
        <w:sectPr>
          <w:type w:val="nextColumn"/>
          <w:pgSz w:w="11906" w:h="16838"/>
          <w:pgMar w:top="536" w:right="812" w:bottom="168" w:left="400" w:header="720" w:footer="720" w:gutter="0"/>
          <w:cols w:num="2" w:equalWidth="0">
            <w:col w:w="5592" w:space="0"/>
            <w:col w:w="5102" w:space="0"/>
          </w:cols>
          <w:docGrid w:linePitch="360"/>
        </w:sectPr>
      </w:pPr>
    </w:p>
    <w:p>
      <w:pPr>
        <w:autoSpaceDN w:val="0"/>
        <w:autoSpaceDE w:val="0"/>
        <w:widowControl/>
        <w:spacing w:line="316" w:lineRule="exact" w:before="0" w:after="22"/>
        <w:ind w:left="514" w:right="5184" w:firstLine="0"/>
        <w:jc w:val="left"/>
      </w:pPr>
      <w:r>
        <w:rPr>
          <w:w w:val="97.95919145856585"/>
          <w:rFonts w:ascii="方正书宋_GBK" w:hAnsi="方正书宋_GBK" w:eastAsia="方正书宋_GBK"/>
          <w:b w:val="0"/>
          <w:i w:val="0"/>
          <w:color w:val="000000"/>
          <w:sz w:val="21"/>
        </w:rPr>
        <w:t>则之一，使得风险的评价更合理</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更能反映工程实际</w:t>
      </w:r>
      <w:r>
        <w:rPr>
          <w:w w:val="97.95919145856585"/>
          <w:rFonts w:ascii="ZEKA25" w:hAnsi="ZEKA25" w:eastAsia="ZEKA25"/>
          <w:b w:val="0"/>
          <w:i w:val="0"/>
          <w:color w:val="000000"/>
          <w:sz w:val="21"/>
        </w:rPr>
        <w:t>。</w:t>
      </w:r>
      <w:r>
        <w:br/>
      </w:r>
      <w:r>
        <w:rPr>
          <w:w w:val="97.95919145856585"/>
          <w:rFonts w:ascii="方正书宋_GBK" w:hAnsi="方正书宋_GBK" w:eastAsia="方正书宋_GBK"/>
          <w:b w:val="0"/>
          <w:i w:val="0"/>
          <w:color w:val="000000"/>
          <w:sz w:val="21"/>
        </w:rPr>
        <w:t>贾俊峰等</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9</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将风险评估过程分为工程项目资料调研</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风</w:t>
      </w:r>
      <w:r>
        <w:br/>
      </w:r>
      <w:r>
        <w:rPr>
          <w:w w:val="97.95919145856585"/>
          <w:rFonts w:ascii="方正书宋_GBK" w:hAnsi="方正书宋_GBK" w:eastAsia="方正书宋_GBK"/>
          <w:b w:val="0"/>
          <w:i w:val="0"/>
          <w:color w:val="000000"/>
          <w:sz w:val="21"/>
        </w:rPr>
        <w:t>险辨识</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风险衡量和风险度计算</w:t>
      </w:r>
      <w:r>
        <w:rPr>
          <w:w w:val="97.95919145856585"/>
          <w:rFonts w:ascii="ZEKA25" w:hAnsi="ZEKA25" w:eastAsia="ZEKA25"/>
          <w:b w:val="0"/>
          <w:i w:val="0"/>
          <w:color w:val="000000"/>
          <w:sz w:val="21"/>
        </w:rPr>
        <w:t>4</w:t>
      </w:r>
      <w:r>
        <w:rPr>
          <w:w w:val="97.95919145856585"/>
          <w:rFonts w:ascii="方正书宋_GBK" w:hAnsi="方正书宋_GBK" w:eastAsia="方正书宋_GBK"/>
          <w:b w:val="0"/>
          <w:i w:val="0"/>
          <w:color w:val="000000"/>
          <w:sz w:val="21"/>
        </w:rPr>
        <w:t xml:space="preserve"> 个步骤，借助层次分</w:t>
      </w:r>
      <w:r>
        <w:br/>
      </w:r>
      <w:r>
        <w:rPr>
          <w:w w:val="97.95919145856585"/>
          <w:rFonts w:ascii="方正书宋_GBK" w:hAnsi="方正书宋_GBK" w:eastAsia="方正书宋_GBK"/>
          <w:b w:val="0"/>
          <w:i w:val="0"/>
          <w:color w:val="000000"/>
          <w:sz w:val="21"/>
        </w:rPr>
        <w:t>析法为施工安全风险评价提供了一个可行的方法</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邓</w:t>
      </w:r>
    </w:p>
    <w:tbl>
      <w:tblPr>
        <w:tblW w:type="auto" w:w="0"/>
        <w:tblLayout w:type="fixed"/>
        <w:tblLook w:firstColumn="1" w:firstRow="1" w:lastColumn="0" w:lastRow="0" w:noHBand="0" w:noVBand="1" w:val="04A0"/>
        <w:tblInd w:w="240.0" w:type="dxa"/>
      </w:tblPr>
      <w:tblGrid>
        <w:gridCol w:w="2673"/>
        <w:gridCol w:w="2673"/>
        <w:gridCol w:w="2673"/>
        <w:gridCol w:w="2673"/>
      </w:tblGrid>
      <w:tr>
        <w:trPr>
          <w:trHeight w:hRule="exact" w:val="324"/>
        </w:trPr>
        <w:tc>
          <w:tcPr>
            <w:tcW w:type="dxa" w:w="5420"/>
            <w:tcBorders/>
            <w:tcMar>
              <w:start w:w="0" w:type="dxa"/>
              <w:end w:w="0" w:type="dxa"/>
            </w:tcMar>
          </w:tcPr>
          <w:p>
            <w:pPr>
              <w:autoSpaceDN w:val="0"/>
              <w:autoSpaceDE w:val="0"/>
              <w:widowControl/>
              <w:spacing w:line="284" w:lineRule="exact" w:before="8" w:after="0"/>
              <w:ind w:left="0" w:right="0" w:firstLine="0"/>
              <w:jc w:val="center"/>
            </w:pPr>
            <w:r>
              <w:rPr>
                <w:w w:val="97.95919145856585"/>
                <w:rFonts w:ascii="方正书宋_GBK" w:hAnsi="方正书宋_GBK" w:eastAsia="方正书宋_GBK"/>
                <w:b w:val="0"/>
                <w:i w:val="0"/>
                <w:color w:val="000000"/>
                <w:sz w:val="21"/>
              </w:rPr>
              <w:t>丽娜</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10</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运用层次分析法进行隧道工程风险评估，将定</w:t>
            </w:r>
          </w:p>
        </w:tc>
        <w:tc>
          <w:tcPr>
            <w:tcW w:type="dxa" w:w="840"/>
            <w:vMerge w:val="restart"/>
            <w:tcBorders/>
            <w:tcMar>
              <w:start w:w="0" w:type="dxa"/>
              <w:end w:w="0" w:type="dxa"/>
            </w:tcMar>
            <w:tcMar>
              <w:start w:w="0" w:type="dxa"/>
              <w:end w:w="0" w:type="dxa"/>
            </w:tcMar>
          </w:tcPr>
          <w:p>
            <w:pPr>
              <w:autoSpaceDN w:val="0"/>
              <w:autoSpaceDE w:val="0"/>
              <w:widowControl/>
              <w:spacing w:line="240" w:lineRule="auto" w:before="164" w:after="0"/>
              <w:ind w:left="0" w:right="0" w:firstLine="0"/>
              <w:jc w:val="center"/>
            </w:pPr>
            <w:r>
              <w:drawing>
                <wp:inline xmlns:a="http://schemas.openxmlformats.org/drawingml/2006/main" xmlns:pic="http://schemas.openxmlformats.org/drawingml/2006/picture">
                  <wp:extent cx="76200" cy="25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6200" cy="25400"/>
                          </a:xfrm>
                          <a:prstGeom prst="rect"/>
                        </pic:spPr>
                      </pic:pic>
                    </a:graphicData>
                  </a:graphic>
                </wp:inline>
              </w:drawing>
            </w:r>
          </w:p>
        </w:tc>
        <w:tc>
          <w:tcPr>
            <w:tcW w:type="dxa" w:w="760"/>
            <w:tcBorders/>
            <w:tcMar>
              <w:start w:w="0" w:type="dxa"/>
              <w:end w:w="0" w:type="dxa"/>
            </w:tcMar>
          </w:tcPr>
          <w:p>
            <w:pPr>
              <w:autoSpaceDN w:val="0"/>
              <w:autoSpaceDE w:val="0"/>
              <w:widowControl/>
              <w:spacing w:line="240" w:lineRule="auto" w:before="104" w:after="0"/>
              <w:ind w:left="0" w:right="240" w:firstLine="0"/>
              <w:jc w:val="right"/>
            </w:pPr>
            <w:r>
              <w:drawing>
                <wp:inline xmlns:a="http://schemas.openxmlformats.org/drawingml/2006/main" xmlns:pic="http://schemas.openxmlformats.org/drawingml/2006/picture">
                  <wp:extent cx="25400" cy="25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400" cy="25400"/>
                          </a:xfrm>
                          <a:prstGeom prst="rect"/>
                        </pic:spPr>
                      </pic:pic>
                    </a:graphicData>
                  </a:graphic>
                </wp:inline>
              </w:drawing>
            </w:r>
          </w:p>
        </w:tc>
        <w:tc>
          <w:tcPr>
            <w:tcW w:type="dxa" w:w="2800"/>
            <w:tcBorders/>
            <w:tcMar>
              <w:start w:w="0" w:type="dxa"/>
              <w:end w:w="0" w:type="dxa"/>
            </w:tcMar>
          </w:tcPr>
          <w:p>
            <w:pPr>
              <w:autoSpaceDN w:val="0"/>
              <w:autoSpaceDE w:val="0"/>
              <w:widowControl/>
              <w:spacing w:line="240" w:lineRule="auto" w:before="124" w:after="0"/>
              <w:ind w:left="0" w:right="1460" w:firstLine="0"/>
              <w:jc w:val="right"/>
            </w:pPr>
            <w:r>
              <w:drawing>
                <wp:inline xmlns:a="http://schemas.openxmlformats.org/drawingml/2006/main" xmlns:pic="http://schemas.openxmlformats.org/drawingml/2006/picture">
                  <wp:extent cx="25400" cy="381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400" cy="38100"/>
                          </a:xfrm>
                          <a:prstGeom prst="rect"/>
                        </pic:spPr>
                      </pic:pic>
                    </a:graphicData>
                  </a:graphic>
                </wp:inline>
              </w:drawing>
            </w:r>
          </w:p>
        </w:tc>
      </w:tr>
      <w:tr>
        <w:trPr>
          <w:trHeight w:hRule="exact" w:val="318"/>
        </w:trPr>
        <w:tc>
          <w:tcPr>
            <w:tcW w:type="dxa" w:w="5420"/>
            <w:tcBorders/>
            <w:tcMar>
              <w:start w:w="0" w:type="dxa"/>
              <w:end w:w="0" w:type="dxa"/>
            </w:tcMar>
          </w:tcPr>
          <w:p>
            <w:pPr>
              <w:autoSpaceDN w:val="0"/>
              <w:autoSpaceDE w:val="0"/>
              <w:widowControl/>
              <w:spacing w:line="280" w:lineRule="exact" w:before="30" w:after="0"/>
              <w:ind w:left="274" w:right="0" w:firstLine="0"/>
              <w:jc w:val="left"/>
            </w:pPr>
            <w:r>
              <w:rPr>
                <w:w w:val="97.95919145856585"/>
                <w:rFonts w:ascii="方正书宋_GBK" w:hAnsi="方正书宋_GBK" w:eastAsia="方正书宋_GBK"/>
                <w:b w:val="0"/>
                <w:i w:val="0"/>
                <w:color w:val="000000"/>
                <w:sz w:val="21"/>
              </w:rPr>
              <w:t>性分析与定量分析相结合，弥补了专家调查法的不足</w:t>
            </w:r>
            <w:r>
              <w:rPr>
                <w:w w:val="97.95919145856585"/>
                <w:rFonts w:ascii="ZEKA25" w:hAnsi="ZEKA25" w:eastAsia="ZEKA25"/>
                <w:b w:val="0"/>
                <w:i w:val="0"/>
                <w:color w:val="000000"/>
                <w:sz w:val="21"/>
              </w:rPr>
              <w:t>。</w:t>
            </w:r>
          </w:p>
        </w:tc>
        <w:tc>
          <w:tcPr>
            <w:tcW w:type="dxa" w:w="2673"/>
            <w:vMerge/>
            <w:tcBorders/>
          </w:tcPr>
          <w:p/>
        </w:tc>
        <w:tc>
          <w:tcPr>
            <w:tcW w:type="dxa" w:w="760"/>
            <w:tcBorders/>
            <w:tcMar>
              <w:start w:w="0" w:type="dxa"/>
              <w:end w:w="0" w:type="dxa"/>
            </w:tcMar>
          </w:tcPr>
          <w:p>
            <w:pPr>
              <w:autoSpaceDN w:val="0"/>
              <w:autoSpaceDE w:val="0"/>
              <w:widowControl/>
              <w:spacing w:line="232" w:lineRule="exact" w:before="106" w:after="0"/>
              <w:ind w:left="0" w:right="88" w:firstLine="0"/>
              <w:jc w:val="right"/>
            </w:pPr>
            <w:r>
              <w:rPr>
                <w:w w:val="98.1132083468967"/>
                <w:rFonts w:ascii="方正黑体_GBK" w:hAnsi="方正黑体_GBK" w:eastAsia="方正黑体_GBK"/>
                <w:b w:val="0"/>
                <w:i w:val="0"/>
                <w:color w:val="000000"/>
                <w:sz w:val="18"/>
              </w:rPr>
              <w:t>图</w:t>
            </w:r>
            <w:r>
              <w:rPr>
                <w:w w:val="98.1132083468967"/>
                <w:rFonts w:ascii="ZEKA25" w:hAnsi="ZEKA25" w:eastAsia="ZEKA25"/>
                <w:b w:val="0"/>
                <w:i w:val="0"/>
                <w:color w:val="000000"/>
                <w:sz w:val="18"/>
              </w:rPr>
              <w:t>1</w:t>
            </w:r>
          </w:p>
        </w:tc>
        <w:tc>
          <w:tcPr>
            <w:tcW w:type="dxa" w:w="2800"/>
            <w:tcBorders/>
            <w:tcMar>
              <w:start w:w="0" w:type="dxa"/>
              <w:end w:w="0" w:type="dxa"/>
            </w:tcMar>
          </w:tcPr>
          <w:p>
            <w:pPr>
              <w:autoSpaceDN w:val="0"/>
              <w:autoSpaceDE w:val="0"/>
              <w:widowControl/>
              <w:spacing w:line="240" w:lineRule="exact" w:before="98" w:after="0"/>
              <w:ind w:left="96" w:right="0" w:firstLine="0"/>
              <w:jc w:val="left"/>
            </w:pPr>
            <w:r>
              <w:rPr>
                <w:w w:val="98.1132083468967"/>
                <w:rFonts w:ascii="方正黑体_GBK" w:hAnsi="方正黑体_GBK" w:eastAsia="方正黑体_GBK"/>
                <w:b w:val="0"/>
                <w:i w:val="0"/>
                <w:color w:val="000000"/>
                <w:sz w:val="18"/>
              </w:rPr>
              <w:t>隧洞盾构施工</w:t>
            </w:r>
            <w:r>
              <w:rPr>
                <w:w w:val="98.1132083468967"/>
                <w:rFonts w:ascii="ZEKA25" w:hAnsi="ZEKA25" w:eastAsia="ZEKA25"/>
                <w:b w:val="0"/>
                <w:i w:val="0"/>
                <w:color w:val="000000"/>
                <w:sz w:val="18"/>
              </w:rPr>
              <w:t>WBS</w:t>
            </w:r>
            <w:r>
              <w:rPr>
                <w:w w:val="98.1132083468967"/>
                <w:rFonts w:ascii="方正黑体_GBK" w:hAnsi="方正黑体_GBK" w:eastAsia="方正黑体_GBK"/>
                <w:b w:val="0"/>
                <w:i w:val="0"/>
                <w:color w:val="000000"/>
                <w:sz w:val="18"/>
              </w:rPr>
              <w:t xml:space="preserve"> 分解树</w:t>
            </w:r>
          </w:p>
        </w:tc>
      </w:tr>
    </w:tbl>
    <w:p>
      <w:pPr>
        <w:autoSpaceDN w:val="0"/>
        <w:autoSpaceDE w:val="0"/>
        <w:widowControl/>
        <w:spacing w:line="14" w:lineRule="exact" w:before="0" w:after="20"/>
        <w:ind w:left="0" w:right="0"/>
      </w:pPr>
    </w:p>
    <w:p>
      <w:pPr>
        <w:sectPr>
          <w:type w:val="continuous"/>
          <w:pgSz w:w="11906" w:h="16838"/>
          <w:pgMar w:top="536" w:right="812" w:bottom="168" w:left="400" w:header="720" w:footer="720" w:gutter="0"/>
          <w:cols/>
          <w:docGrid w:linePitch="360"/>
        </w:sectPr>
      </w:pPr>
    </w:p>
    <w:p>
      <w:pPr>
        <w:autoSpaceDN w:val="0"/>
        <w:autoSpaceDE w:val="0"/>
        <w:widowControl/>
        <w:spacing w:line="320" w:lineRule="exact" w:before="0" w:after="0"/>
        <w:ind w:left="514" w:right="208" w:firstLine="418"/>
        <w:jc w:val="both"/>
      </w:pPr>
      <w:r>
        <w:rPr>
          <w:w w:val="97.95919145856585"/>
          <w:rFonts w:ascii="方正书宋_GBK" w:hAnsi="方正书宋_GBK" w:eastAsia="方正书宋_GBK"/>
          <w:b w:val="0"/>
          <w:i w:val="0"/>
          <w:color w:val="000000"/>
          <w:sz w:val="21"/>
        </w:rPr>
        <w:t>本文采用</w:t>
      </w:r>
      <w:r>
        <w:rPr>
          <w:w w:val="97.95919145856585"/>
          <w:rFonts w:ascii="ZEKA25" w:hAnsi="ZEKA25" w:eastAsia="ZEKA25"/>
          <w:b w:val="0"/>
          <w:i w:val="0"/>
          <w:color w:val="000000"/>
          <w:sz w:val="21"/>
        </w:rPr>
        <w:t>WBS</w:t>
      </w: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和</w:t>
      </w:r>
      <w:r>
        <w:rPr>
          <w:w w:val="97.95919145856585"/>
          <w:rFonts w:ascii="ZEKA25" w:hAnsi="ZEKA25" w:eastAsia="ZEKA25"/>
          <w:b w:val="0"/>
          <w:i w:val="0"/>
          <w:color w:val="000000"/>
          <w:sz w:val="21"/>
        </w:rPr>
        <w:t>AHP</w:t>
      </w:r>
      <w:r>
        <w:rPr>
          <w:w w:val="97.95919145856585"/>
          <w:rFonts w:ascii="方正书宋_GBK" w:hAnsi="方正书宋_GBK" w:eastAsia="方正书宋_GBK"/>
          <w:b w:val="0"/>
          <w:i w:val="0"/>
          <w:color w:val="000000"/>
          <w:sz w:val="21"/>
        </w:rPr>
        <w:t xml:space="preserve"> 相结合的方法对某</w:t>
      </w:r>
      <w:r>
        <w:rPr>
          <w:w w:val="97.95919145856585"/>
          <w:rFonts w:ascii="方正书宋_GBK" w:hAnsi="方正书宋_GBK" w:eastAsia="方正书宋_GBK"/>
          <w:b w:val="0"/>
          <w:i w:val="0"/>
          <w:color w:val="000000"/>
          <w:sz w:val="21"/>
        </w:rPr>
        <w:t>隧洞盾构施工风险源进行辨识和分析</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首先根据</w:t>
      </w:r>
      <w:r>
        <w:rPr>
          <w:w w:val="97.95919145856585"/>
          <w:rFonts w:ascii="ZEKA25" w:hAnsi="ZEKA25" w:eastAsia="ZEKA25"/>
          <w:b w:val="0"/>
          <w:i w:val="0"/>
          <w:color w:val="000000"/>
          <w:sz w:val="21"/>
        </w:rPr>
        <w:t>WBS－ＲBS</w:t>
      </w:r>
      <w:r>
        <w:rPr>
          <w:w w:val="97.95919145856585"/>
          <w:rFonts w:ascii="方正书宋_GBK" w:hAnsi="方正书宋_GBK" w:eastAsia="方正书宋_GBK"/>
          <w:b w:val="0"/>
          <w:i w:val="0"/>
          <w:color w:val="000000"/>
          <w:sz w:val="21"/>
        </w:rPr>
        <w:t xml:space="preserve"> 构建风险矩阵，通过风险耦合分析找出隧</w:t>
      </w:r>
      <w:r>
        <w:rPr>
          <w:w w:val="97.95919145856585"/>
          <w:rFonts w:ascii="方正书宋_GBK" w:hAnsi="方正书宋_GBK" w:eastAsia="方正书宋_GBK"/>
          <w:b w:val="0"/>
          <w:i w:val="0"/>
          <w:color w:val="000000"/>
          <w:sz w:val="21"/>
        </w:rPr>
        <w:t>洞可能发生的风险事件; 然后采用</w:t>
      </w:r>
      <w:r>
        <w:rPr>
          <w:w w:val="97.95919145856585"/>
          <w:rFonts w:ascii="ZEKA25" w:hAnsi="ZEKA25" w:eastAsia="ZEKA25"/>
          <w:b w:val="0"/>
          <w:i w:val="0"/>
          <w:color w:val="000000"/>
          <w:sz w:val="21"/>
        </w:rPr>
        <w:t>AHP</w:t>
      </w:r>
      <w:r>
        <w:rPr>
          <w:w w:val="97.95919145856585"/>
          <w:rFonts w:ascii="方正书宋_GBK" w:hAnsi="方正书宋_GBK" w:eastAsia="方正书宋_GBK"/>
          <w:b w:val="0"/>
          <w:i w:val="0"/>
          <w:color w:val="000000"/>
          <w:sz w:val="21"/>
        </w:rPr>
        <w:t xml:space="preserve"> 法建立施工风</w:t>
      </w:r>
      <w:r>
        <w:rPr>
          <w:w w:val="97.95919145856585"/>
          <w:rFonts w:ascii="方正书宋_GBK" w:hAnsi="方正书宋_GBK" w:eastAsia="方正书宋_GBK"/>
          <w:b w:val="0"/>
          <w:i w:val="0"/>
          <w:color w:val="000000"/>
          <w:sz w:val="21"/>
        </w:rPr>
        <w:t>险指标体系，通过计算分析得到各个风险因素对隧洞</w:t>
      </w:r>
      <w:r>
        <w:rPr>
          <w:w w:val="97.95919145856585"/>
          <w:rFonts w:ascii="方正书宋_GBK" w:hAnsi="方正书宋_GBK" w:eastAsia="方正书宋_GBK"/>
          <w:b w:val="0"/>
          <w:i w:val="0"/>
          <w:color w:val="000000"/>
          <w:sz w:val="21"/>
        </w:rPr>
        <w:t>盾构施工进度的影响程度</w:t>
      </w:r>
      <w:r>
        <w:rPr>
          <w:w w:val="97.95919145856585"/>
          <w:rFonts w:ascii="ZEKA25" w:hAnsi="ZEKA25" w:eastAsia="ZEKA25"/>
          <w:b w:val="0"/>
          <w:i w:val="0"/>
          <w:color w:val="000000"/>
          <w:sz w:val="21"/>
        </w:rPr>
        <w:t>。</w:t>
      </w:r>
    </w:p>
    <w:p>
      <w:pPr>
        <w:autoSpaceDN w:val="0"/>
        <w:tabs>
          <w:tab w:pos="872" w:val="left"/>
        </w:tabs>
        <w:autoSpaceDE w:val="0"/>
        <w:widowControl/>
        <w:spacing w:line="310" w:lineRule="exact" w:before="158" w:after="0"/>
        <w:ind w:left="508" w:right="0" w:firstLine="0"/>
        <w:jc w:val="left"/>
      </w:pPr>
      <w:r>
        <w:rPr>
          <w:w w:val="98.6522912979126"/>
          <w:rFonts w:ascii="ZEKA25" w:hAnsi="ZEKA25" w:eastAsia="ZEKA25"/>
          <w:b w:val="0"/>
          <w:i w:val="0"/>
          <w:color w:val="000000"/>
          <w:sz w:val="24"/>
        </w:rPr>
        <w:t>1</w:t>
      </w:r>
      <w:r>
        <w:tab/>
      </w:r>
      <w:r>
        <w:rPr>
          <w:w w:val="98.6522912979126"/>
          <w:rFonts w:ascii="方正黑体_GBK" w:hAnsi="方正黑体_GBK" w:eastAsia="方正黑体_GBK"/>
          <w:b w:val="0"/>
          <w:i w:val="0"/>
          <w:color w:val="000000"/>
          <w:sz w:val="24"/>
        </w:rPr>
        <w:t>工程概况</w:t>
      </w:r>
    </w:p>
    <w:p>
      <w:pPr>
        <w:sectPr>
          <w:type w:val="continuous"/>
          <w:pgSz w:w="11906" w:h="16838"/>
          <w:pgMar w:top="536" w:right="812" w:bottom="168" w:left="400" w:header="720" w:footer="720" w:gutter="0"/>
          <w:cols w:num="2" w:equalWidth="0">
            <w:col w:w="5538" w:space="0"/>
            <w:col w:w="5156" w:space="0"/>
          </w:cols>
          <w:docGrid w:linePitch="360"/>
        </w:sectPr>
      </w:pPr>
    </w:p>
    <w:p>
      <w:pPr>
        <w:autoSpaceDN w:val="0"/>
        <w:tabs>
          <w:tab w:pos="400" w:val="left"/>
          <w:tab w:pos="634" w:val="left"/>
          <w:tab w:pos="694" w:val="left"/>
        </w:tabs>
        <w:autoSpaceDE w:val="0"/>
        <w:widowControl/>
        <w:spacing w:line="308" w:lineRule="exact" w:before="0" w:after="956"/>
        <w:ind w:left="210" w:right="0" w:firstLine="0"/>
        <w:jc w:val="left"/>
      </w:pPr>
      <w:r>
        <w:rPr>
          <w:w w:val="97.95919145856585"/>
          <w:rFonts w:ascii="ZEKA25" w:hAnsi="ZEKA25" w:eastAsia="ZEKA25"/>
          <w:b w:val="0"/>
          <w:i w:val="0"/>
          <w:color w:val="000000"/>
          <w:sz w:val="21"/>
        </w:rPr>
        <w:t>2．2</w:t>
      </w:r>
      <w:r>
        <w:tab/>
      </w:r>
      <w:r>
        <w:tab/>
      </w:r>
      <w:r>
        <w:rPr>
          <w:w w:val="97.95919145856585"/>
          <w:rFonts w:ascii="ZEKA25" w:hAnsi="ZEKA25" w:eastAsia="ZEKA25"/>
          <w:b w:val="0"/>
          <w:i w:val="0"/>
          <w:color w:val="000000"/>
          <w:sz w:val="21"/>
        </w:rPr>
        <w:t>ＲBS</w:t>
      </w:r>
      <w:r>
        <w:rPr>
          <w:w w:val="97.95919145856585"/>
          <w:rFonts w:ascii="方正黑体_GBK" w:hAnsi="方正黑体_GBK" w:eastAsia="方正黑体_GBK"/>
          <w:b w:val="0"/>
          <w:i w:val="0"/>
          <w:color w:val="000000"/>
          <w:sz w:val="21"/>
        </w:rPr>
        <w:t xml:space="preserve"> 法</w:t>
      </w:r>
      <w:r>
        <w:br/>
      </w:r>
      <w:r>
        <w:tab/>
      </w:r>
      <w:r>
        <w:tab/>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法是定义潜在风险源的层级结构，将风险因</w:t>
      </w:r>
      <w:r>
        <w:rPr>
          <w:w w:val="97.95919145856585"/>
          <w:rFonts w:ascii="方正书宋_GBK" w:hAnsi="方正书宋_GBK" w:eastAsia="方正书宋_GBK"/>
          <w:b w:val="0"/>
          <w:i w:val="0"/>
          <w:color w:val="000000"/>
          <w:sz w:val="21"/>
        </w:rPr>
        <w:t>素进行细化和分解，直至分解到最基本的风险因</w:t>
      </w:r>
      <w:r>
        <w:rPr>
          <w:w w:val="97.95919145856585"/>
          <w:rFonts w:ascii="方正书宋_GBK" w:hAnsi="方正书宋_GBK" w:eastAsia="方正书宋_GBK"/>
          <w:b w:val="0"/>
          <w:i w:val="0"/>
          <w:color w:val="000000"/>
          <w:sz w:val="21"/>
        </w:rPr>
        <w:t>素</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11</w:t>
      </w:r>
      <w:r>
        <w:rPr>
          <w:w w:val="98.65228335062662"/>
          <w:rFonts w:ascii="方正书宋_GBK" w:hAnsi="方正书宋_GBK" w:eastAsia="方正书宋_GBK"/>
          <w:b w:val="0"/>
          <w:i w:val="0"/>
          <w:color w:val="000000"/>
          <w:sz w:val="12"/>
        </w:rPr>
        <w:t>］</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本文按照内部风险和外部风险形成隧洞盾构</w:t>
      </w:r>
      <w:r>
        <w:rPr>
          <w:w w:val="97.95919145856585"/>
          <w:rFonts w:ascii="方正书宋_GBK" w:hAnsi="方正书宋_GBK" w:eastAsia="方正书宋_GBK"/>
          <w:b w:val="0"/>
          <w:i w:val="0"/>
          <w:color w:val="000000"/>
          <w:sz w:val="21"/>
        </w:rPr>
        <w:t>施工</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结构，具体分解树如图</w:t>
      </w:r>
      <w:r>
        <w:rPr>
          <w:w w:val="97.95919145856585"/>
          <w:rFonts w:ascii="ZEKA25" w:hAnsi="ZEKA25" w:eastAsia="ZEKA25"/>
          <w:b w:val="0"/>
          <w:i w:val="0"/>
          <w:color w:val="000000"/>
          <w:sz w:val="21"/>
        </w:rPr>
        <w:t>2</w:t>
      </w:r>
      <w:r>
        <w:rPr>
          <w:w w:val="97.95919145856585"/>
          <w:rFonts w:ascii="方正书宋_GBK" w:hAnsi="方正书宋_GBK" w:eastAsia="方正书宋_GBK"/>
          <w:b w:val="0"/>
          <w:i w:val="0"/>
          <w:color w:val="000000"/>
          <w:sz w:val="21"/>
        </w:rPr>
        <w:t xml:space="preserve"> 所示</w:t>
      </w:r>
      <w:r>
        <w:rPr>
          <w:w w:val="97.95919145856585"/>
          <w:rFonts w:ascii="ZEKA25" w:hAnsi="ZEKA25" w:eastAsia="ZEKA25"/>
          <w:b w:val="0"/>
          <w:i w:val="0"/>
          <w:color w:val="000000"/>
          <w:sz w:val="21"/>
        </w:rPr>
        <w:t>。</w:t>
      </w:r>
    </w:p>
    <w:p>
      <w:pPr>
        <w:sectPr>
          <w:type w:val="nextColumn"/>
          <w:pgSz w:w="11906" w:h="16838"/>
          <w:pgMar w:top="536" w:right="812" w:bottom="168" w:left="400" w:header="720" w:footer="720" w:gutter="0"/>
          <w:cols w:num="2" w:equalWidth="0">
            <w:col w:w="5538" w:space="0"/>
            <w:col w:w="5156" w:space="0"/>
          </w:cols>
          <w:docGrid w:linePitch="360"/>
        </w:sectPr>
      </w:pPr>
    </w:p>
    <w:tbl>
      <w:tblPr>
        <w:tblW w:type="auto" w:w="0"/>
        <w:tblLayout w:type="fixed"/>
        <w:tblLook w:firstColumn="1" w:firstRow="1" w:lastColumn="0" w:lastRow="0" w:noHBand="0" w:noVBand="1" w:val="04A0"/>
        <w:tblInd w:w="240.0" w:type="dxa"/>
      </w:tblPr>
      <w:tblGrid>
        <w:gridCol w:w="2673"/>
        <w:gridCol w:w="2673"/>
        <w:gridCol w:w="2673"/>
        <w:gridCol w:w="2673"/>
      </w:tblGrid>
      <w:tr>
        <w:trPr>
          <w:trHeight w:hRule="exact" w:val="296"/>
        </w:trPr>
        <w:tc>
          <w:tcPr>
            <w:tcW w:type="dxa" w:w="5880"/>
            <w:tcBorders/>
            <w:tcMar>
              <w:start w:w="0" w:type="dxa"/>
              <w:end w:w="0" w:type="dxa"/>
            </w:tcMar>
          </w:tcPr>
          <w:p>
            <w:pPr>
              <w:autoSpaceDN w:val="0"/>
              <w:autoSpaceDE w:val="0"/>
              <w:widowControl/>
              <w:spacing w:line="280" w:lineRule="exact" w:before="0" w:after="0"/>
              <w:ind w:left="692" w:right="0" w:firstLine="0"/>
              <w:jc w:val="left"/>
            </w:pPr>
            <w:r>
              <w:rPr>
                <w:w w:val="97.95919145856585"/>
                <w:rFonts w:ascii="方正书宋_GBK" w:hAnsi="方正书宋_GBK" w:eastAsia="方正书宋_GBK"/>
                <w:b w:val="0"/>
                <w:i w:val="0"/>
                <w:color w:val="000000"/>
                <w:sz w:val="21"/>
              </w:rPr>
              <w:t>案例隧洞全长</w:t>
            </w:r>
            <w:r>
              <w:rPr>
                <w:w w:val="97.95919145856585"/>
                <w:rFonts w:ascii="ZEKA25" w:hAnsi="ZEKA25" w:eastAsia="ZEKA25"/>
                <w:b w:val="0"/>
                <w:i w:val="0"/>
                <w:color w:val="000000"/>
                <w:sz w:val="21"/>
              </w:rPr>
              <w:t>2．85 km</w:t>
            </w:r>
            <w:r>
              <w:rPr>
                <w:w w:val="97.95919145856585"/>
                <w:rFonts w:ascii="方正书宋_GBK" w:hAnsi="方正书宋_GBK" w:eastAsia="方正书宋_GBK"/>
                <w:b w:val="0"/>
                <w:i w:val="0"/>
                <w:color w:val="000000"/>
                <w:sz w:val="21"/>
              </w:rPr>
              <w:t>，其中隧洞段长</w:t>
            </w:r>
            <w:r>
              <w:rPr>
                <w:w w:val="97.95919145856585"/>
                <w:rFonts w:ascii="ZEKA25" w:hAnsi="ZEKA25" w:eastAsia="ZEKA25"/>
                <w:b w:val="0"/>
                <w:i w:val="0"/>
                <w:color w:val="000000"/>
                <w:sz w:val="21"/>
              </w:rPr>
              <w:t>2．646 km</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隧</w:t>
            </w:r>
          </w:p>
        </w:tc>
        <w:tc>
          <w:tcPr>
            <w:tcW w:type="dxa" w:w="1380"/>
            <w:vMerge w:val="restart"/>
            <w:tcBorders/>
            <w:tcMar>
              <w:start w:w="0" w:type="dxa"/>
              <w:end w:w="0" w:type="dxa"/>
            </w:tcMar>
            <w:tcMar>
              <w:start w:w="0" w:type="dxa"/>
              <w:end w:w="0" w:type="dxa"/>
            </w:tcMar>
          </w:tcPr>
          <w:p>
            <w:pPr>
              <w:autoSpaceDN w:val="0"/>
              <w:autoSpaceDE w:val="0"/>
              <w:widowControl/>
              <w:spacing w:line="240" w:lineRule="auto" w:before="156" w:after="0"/>
              <w:ind w:left="0" w:right="540" w:firstLine="0"/>
              <w:jc w:val="right"/>
            </w:pPr>
            <w:r>
              <w:drawing>
                <wp:inline xmlns:a="http://schemas.openxmlformats.org/drawingml/2006/main" xmlns:pic="http://schemas.openxmlformats.org/drawingml/2006/picture">
                  <wp:extent cx="762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6200" cy="152400"/>
                          </a:xfrm>
                          <a:prstGeom prst="rect"/>
                        </pic:spPr>
                      </pic:pic>
                    </a:graphicData>
                  </a:graphic>
                </wp:inline>
              </w:drawing>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116" w:after="0"/>
              <w:ind w:left="120" w:right="0" w:firstLine="0"/>
              <w:jc w:val="left"/>
            </w:pPr>
            <w:r>
              <w:drawing>
                <wp:inline xmlns:a="http://schemas.openxmlformats.org/drawingml/2006/main" xmlns:pic="http://schemas.openxmlformats.org/drawingml/2006/picture">
                  <wp:extent cx="50800" cy="508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140" w:right="0" w:firstLine="0"/>
              <w:jc w:val="left"/>
            </w:pPr>
            <w:r>
              <w:drawing>
                <wp:inline xmlns:a="http://schemas.openxmlformats.org/drawingml/2006/main" xmlns:pic="http://schemas.openxmlformats.org/drawingml/2006/picture">
                  <wp:extent cx="38100" cy="635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63500"/>
                          </a:xfrm>
                          <a:prstGeom prst="rect"/>
                        </pic:spPr>
                      </pic:pic>
                    </a:graphicData>
                  </a:graphic>
                </wp:inline>
              </w:drawing>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36" w:after="0"/>
              <w:ind w:left="140" w:right="0" w:firstLine="0"/>
              <w:jc w:val="left"/>
            </w:pPr>
            <w:r>
              <w:drawing>
                <wp:inline xmlns:a="http://schemas.openxmlformats.org/drawingml/2006/main" xmlns:pic="http://schemas.openxmlformats.org/drawingml/2006/picture">
                  <wp:extent cx="50800" cy="254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25400"/>
                          </a:xfrm>
                          <a:prstGeom prst="rect"/>
                        </pic:spPr>
                      </pic:pic>
                    </a:graphicData>
                  </a:graphic>
                </wp:inline>
              </w:drawing>
            </w:r>
          </w:p>
        </w:tc>
      </w:tr>
      <w:tr>
        <w:trPr>
          <w:trHeight w:hRule="exact" w:val="100"/>
        </w:trPr>
        <w:tc>
          <w:tcPr>
            <w:tcW w:type="dxa" w:w="5880"/>
            <w:vMerge w:val="restart"/>
            <w:tcBorders/>
            <w:tcMar>
              <w:start w:w="0" w:type="dxa"/>
              <w:end w:w="0" w:type="dxa"/>
            </w:tcMar>
            <w:tcMar>
              <w:start w:w="0" w:type="dxa"/>
              <w:end w:w="0" w:type="dxa"/>
            </w:tcMar>
          </w:tcPr>
          <w:p>
            <w:pPr>
              <w:autoSpaceDN w:val="0"/>
              <w:autoSpaceDE w:val="0"/>
              <w:widowControl/>
              <w:spacing w:line="280" w:lineRule="exact" w:before="32" w:after="0"/>
              <w:ind w:left="274" w:right="0" w:firstLine="0"/>
              <w:jc w:val="left"/>
            </w:pPr>
            <w:r>
              <w:rPr>
                <w:w w:val="97.95919145856585"/>
                <w:rFonts w:ascii="方正书宋_GBK" w:hAnsi="方正书宋_GBK" w:eastAsia="方正书宋_GBK"/>
                <w:b w:val="0"/>
                <w:i w:val="0"/>
                <w:color w:val="000000"/>
                <w:sz w:val="21"/>
              </w:rPr>
              <w:t>洞洞身下穿堤防，隧洞洞身段建筑物级别为</w:t>
            </w:r>
            <w:r>
              <w:rPr>
                <w:w w:val="97.95919145856585"/>
                <w:rFonts w:ascii="ZEKA25" w:hAnsi="ZEKA25" w:eastAsia="ZEKA25"/>
                <w:b w:val="0"/>
                <w:i w:val="0"/>
                <w:color w:val="000000"/>
                <w:sz w:val="21"/>
              </w:rPr>
              <w:t>1</w:t>
            </w:r>
            <w:r>
              <w:rPr>
                <w:w w:val="97.95919145856585"/>
                <w:rFonts w:ascii="方正书宋_GBK" w:hAnsi="方正书宋_GBK" w:eastAsia="方正书宋_GBK"/>
                <w:b w:val="0"/>
                <w:i w:val="0"/>
                <w:color w:val="000000"/>
                <w:sz w:val="21"/>
              </w:rPr>
              <w:t xml:space="preserve"> 级，进</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出口</w:t>
            </w:r>
          </w:p>
        </w:tc>
        <w:tc>
          <w:tcPr>
            <w:tcW w:type="dxa" w:w="2673"/>
            <w:vMerge/>
            <w:tcBorders/>
          </w:tcPr>
          <w:p/>
        </w:tc>
        <w:tc>
          <w:tcPr>
            <w:tcW w:type="dxa" w:w="2673"/>
            <w:vMerge/>
            <w:tcBorders/>
          </w:tcPr>
          <w:p/>
        </w:tc>
        <w:tc>
          <w:tcPr>
            <w:tcW w:type="dxa" w:w="2673"/>
            <w:vMerge/>
            <w:tcBorders/>
          </w:tcPr>
          <w:p/>
        </w:tc>
      </w:tr>
      <w:tr>
        <w:trPr>
          <w:trHeight w:hRule="exact" w:val="220"/>
        </w:trPr>
        <w:tc>
          <w:tcPr>
            <w:tcW w:type="dxa" w:w="2673"/>
            <w:vMerge/>
            <w:tcBorders/>
          </w:tcPr>
          <w:p/>
        </w:tc>
        <w:tc>
          <w:tcPr>
            <w:tcW w:type="dxa" w:w="13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520" w:firstLine="0"/>
              <w:jc w:val="right"/>
            </w:pPr>
            <w:r>
              <w:drawing>
                <wp:inline xmlns:a="http://schemas.openxmlformats.org/drawingml/2006/main" xmlns:pic="http://schemas.openxmlformats.org/drawingml/2006/picture">
                  <wp:extent cx="88900" cy="3302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8900" cy="330200"/>
                          </a:xfrm>
                          <a:prstGeom prst="rect"/>
                        </pic:spPr>
                      </pic:pic>
                    </a:graphicData>
                  </a:graphic>
                </wp:inline>
              </w:drawing>
            </w:r>
          </w:p>
          <w:p>
            <w:pPr>
              <w:autoSpaceDN w:val="0"/>
              <w:autoSpaceDE w:val="0"/>
              <w:widowControl/>
              <w:spacing w:line="240" w:lineRule="auto" w:before="0" w:after="0"/>
              <w:ind w:left="0" w:right="480" w:firstLine="0"/>
              <w:jc w:val="right"/>
            </w:pPr>
            <w:r>
              <w:drawing>
                <wp:inline xmlns:a="http://schemas.openxmlformats.org/drawingml/2006/main" xmlns:pic="http://schemas.openxmlformats.org/drawingml/2006/picture">
                  <wp:extent cx="38100" cy="381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inline>
              </w:drawing>
            </w:r>
          </w:p>
        </w:tc>
        <w:tc>
          <w:tcPr>
            <w:tcW w:type="dxa" w:w="2673"/>
            <w:vMerge/>
            <w:tcBorders/>
          </w:tcPr>
          <w:p/>
        </w:tc>
        <w:tc>
          <w:tcPr>
            <w:tcW w:type="dxa" w:w="2673"/>
            <w:vMerge/>
            <w:tcBorders/>
          </w:tcPr>
          <w:p/>
        </w:tc>
      </w:tr>
      <w:tr>
        <w:trPr>
          <w:trHeight w:hRule="exact" w:val="340"/>
        </w:trPr>
        <w:tc>
          <w:tcPr>
            <w:tcW w:type="dxa" w:w="5880"/>
            <w:tcBorders/>
            <w:tcMar>
              <w:start w:w="0" w:type="dxa"/>
              <w:end w:w="0" w:type="dxa"/>
            </w:tcMar>
          </w:tcPr>
          <w:p>
            <w:pPr>
              <w:autoSpaceDN w:val="0"/>
              <w:autoSpaceDE w:val="0"/>
              <w:widowControl/>
              <w:spacing w:line="280" w:lineRule="exact" w:before="40" w:after="0"/>
              <w:ind w:left="274" w:right="0" w:firstLine="0"/>
              <w:jc w:val="left"/>
            </w:pPr>
            <w:r>
              <w:rPr>
                <w:w w:val="97.95919145856585"/>
                <w:rFonts w:ascii="方正书宋_GBK" w:hAnsi="方正书宋_GBK" w:eastAsia="方正书宋_GBK"/>
                <w:b w:val="0"/>
                <w:i w:val="0"/>
                <w:color w:val="000000"/>
                <w:sz w:val="21"/>
              </w:rPr>
              <w:t>闸及两端连接建筑物级别为</w:t>
            </w:r>
            <w:r>
              <w:rPr>
                <w:w w:val="97.95919145856585"/>
                <w:rFonts w:ascii="ZEKA25" w:hAnsi="ZEKA25" w:eastAsia="ZEKA25"/>
                <w:b w:val="0"/>
                <w:i w:val="0"/>
                <w:color w:val="000000"/>
                <w:sz w:val="21"/>
              </w:rPr>
              <w:t>3</w:t>
            </w:r>
            <w:r>
              <w:rPr>
                <w:w w:val="97.95919145856585"/>
                <w:rFonts w:ascii="方正书宋_GBK" w:hAnsi="方正书宋_GBK" w:eastAsia="方正书宋_GBK"/>
                <w:b w:val="0"/>
                <w:i w:val="0"/>
                <w:color w:val="000000"/>
                <w:sz w:val="21"/>
              </w:rPr>
              <w:t xml:space="preserve"> 级</w:t>
            </w:r>
            <w:r>
              <w:rPr>
                <w:w w:val="97.95919145856585"/>
                <w:rFonts w:ascii="ZEKA25" w:hAnsi="ZEKA25" w:eastAsia="ZEKA25"/>
                <w:b w:val="0"/>
                <w:i w:val="0"/>
                <w:color w:val="000000"/>
                <w:sz w:val="21"/>
              </w:rPr>
              <w:t>。</w:t>
            </w:r>
          </w:p>
        </w:tc>
        <w:tc>
          <w:tcPr>
            <w:tcW w:type="dxa" w:w="2673"/>
            <w:vMerge/>
            <w:tcBorders/>
          </w:tcPr>
          <w:p/>
        </w:tc>
        <w:tc>
          <w:tcPr>
            <w:tcW w:type="dxa" w:w="2673"/>
            <w:vMerge/>
            <w:tcBorders/>
          </w:tcPr>
          <w:p/>
        </w:tc>
        <w:tc>
          <w:tcPr>
            <w:tcW w:type="dxa" w:w="2673"/>
            <w:vMerge/>
            <w:tcBorders/>
          </w:tcPr>
          <w:p/>
        </w:tc>
      </w:tr>
      <w:tr>
        <w:trPr>
          <w:trHeight w:hRule="exact" w:val="300"/>
        </w:trPr>
        <w:tc>
          <w:tcPr>
            <w:tcW w:type="dxa" w:w="5880"/>
            <w:tcBorders/>
            <w:tcMar>
              <w:start w:w="0" w:type="dxa"/>
              <w:end w:w="0" w:type="dxa"/>
            </w:tcMar>
          </w:tcPr>
          <w:p>
            <w:pPr>
              <w:autoSpaceDN w:val="0"/>
              <w:autoSpaceDE w:val="0"/>
              <w:widowControl/>
              <w:spacing w:line="280" w:lineRule="exact" w:before="28" w:after="0"/>
              <w:ind w:left="0" w:right="0" w:firstLine="0"/>
              <w:jc w:val="center"/>
            </w:pPr>
            <w:r>
              <w:rPr>
                <w:w w:val="97.95919145856585"/>
                <w:rFonts w:ascii="方正书宋_GBK" w:hAnsi="方正书宋_GBK" w:eastAsia="方正书宋_GBK"/>
                <w:b w:val="0"/>
                <w:i w:val="0"/>
                <w:color w:val="000000"/>
                <w:sz w:val="21"/>
              </w:rPr>
              <w:t>该隧洞围岩地层主要为第四系粉土</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黏土</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砂层，</w:t>
            </w:r>
          </w:p>
        </w:tc>
        <w:tc>
          <w:tcPr>
            <w:tcW w:type="dxa" w:w="2673"/>
            <w:vMerge/>
            <w:tcBorders/>
          </w:tcPr>
          <w:p/>
        </w:tc>
        <w:tc>
          <w:tcPr>
            <w:tcW w:type="dxa" w:w="2673"/>
            <w:vMerge/>
            <w:tcBorders/>
          </w:tcPr>
          <w:p/>
        </w:tc>
        <w:tc>
          <w:tcPr>
            <w:tcW w:type="dxa" w:w="2673"/>
            <w:vMerge/>
            <w:tcBorders/>
          </w:tcPr>
          <w:p/>
        </w:tc>
      </w:tr>
    </w:tbl>
    <w:p>
      <w:pPr>
        <w:autoSpaceDN w:val="0"/>
        <w:autoSpaceDE w:val="0"/>
        <w:widowControl/>
        <w:spacing w:line="14" w:lineRule="exact" w:before="0" w:after="36"/>
        <w:ind w:left="0" w:right="0"/>
      </w:pPr>
    </w:p>
    <w:p>
      <w:pPr>
        <w:sectPr>
          <w:type w:val="continuous"/>
          <w:pgSz w:w="11906" w:h="16838"/>
          <w:pgMar w:top="536" w:right="812" w:bottom="168" w:left="400" w:header="720" w:footer="720" w:gutter="0"/>
          <w:cols/>
          <w:docGrid w:linePitch="360"/>
        </w:sectPr>
      </w:pPr>
    </w:p>
    <w:p>
      <w:pPr>
        <w:autoSpaceDN w:val="0"/>
        <w:autoSpaceDE w:val="0"/>
        <w:widowControl/>
        <w:spacing w:line="320" w:lineRule="exact" w:before="0" w:after="66"/>
        <w:ind w:left="514" w:right="144" w:firstLine="0"/>
        <w:jc w:val="left"/>
      </w:pPr>
      <w:r>
        <w:rPr>
          <w:w w:val="97.95919145856585"/>
          <w:rFonts w:ascii="方正书宋_GBK" w:hAnsi="方正书宋_GBK" w:eastAsia="方正书宋_GBK"/>
          <w:b w:val="0"/>
          <w:i w:val="0"/>
          <w:color w:val="000000"/>
          <w:sz w:val="21"/>
        </w:rPr>
        <w:t>地质条件复杂，场地类别为</w:t>
      </w:r>
      <w:r>
        <w:rPr>
          <w:w w:val="97.95919145856585"/>
          <w:rFonts w:ascii="ZEKA3A" w:hAnsi="ZEKA3A" w:eastAsia="ZEKA3A"/>
          <w:b w:val="0"/>
          <w:i w:val="0"/>
          <w:color w:val="000000"/>
          <w:sz w:val="21"/>
        </w:rPr>
        <w:t>Ⅱ</w:t>
      </w:r>
      <w:r>
        <w:rPr>
          <w:w w:val="97.95919145856585"/>
          <w:rFonts w:ascii="方正书宋_GBK" w:hAnsi="方正书宋_GBK" w:eastAsia="方正书宋_GBK"/>
          <w:b w:val="0"/>
          <w:i w:val="0"/>
          <w:color w:val="000000"/>
          <w:sz w:val="21"/>
        </w:rPr>
        <w:t>类，围岩工程地质分类为</w:t>
      </w:r>
      <w:r>
        <w:rPr>
          <w:w w:val="97.95919145856585"/>
          <w:rFonts w:ascii="ZEKA25" w:hAnsi="ZEKA25" w:eastAsia="ZEKA25"/>
          <w:b w:val="0"/>
          <w:i w:val="0"/>
          <w:color w:val="000000"/>
          <w:sz w:val="21"/>
        </w:rPr>
        <w:t>V</w:t>
      </w:r>
      <w:r>
        <w:rPr>
          <w:w w:val="97.95919145856585"/>
          <w:rFonts w:ascii="方正书宋_GBK" w:hAnsi="方正书宋_GBK" w:eastAsia="方正书宋_GBK"/>
          <w:b w:val="0"/>
          <w:i w:val="0"/>
          <w:color w:val="000000"/>
          <w:sz w:val="21"/>
        </w:rPr>
        <w:t xml:space="preserve"> 类，主要存在洞室围岩稳定性差</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砂土液化</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大变形</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扰动变形等问题</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同时，场区地下水位较高，且穿越沁</w:t>
      </w:r>
      <w:r>
        <w:rPr>
          <w:w w:val="97.95919145856585"/>
          <w:rFonts w:ascii="方正书宋_GBK" w:hAnsi="方正书宋_GBK" w:eastAsia="方正书宋_GBK"/>
          <w:b w:val="0"/>
          <w:i w:val="0"/>
          <w:color w:val="000000"/>
          <w:sz w:val="21"/>
        </w:rPr>
        <w:t>河河床及漫滩，隧洞全线位于地下水位以下</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地下水</w:t>
      </w:r>
      <w:r>
        <w:rPr>
          <w:w w:val="97.95919145856585"/>
          <w:rFonts w:ascii="方正书宋_GBK" w:hAnsi="方正书宋_GBK" w:eastAsia="方正书宋_GBK"/>
          <w:b w:val="0"/>
          <w:i w:val="0"/>
          <w:color w:val="000000"/>
          <w:sz w:val="21"/>
        </w:rPr>
        <w:t>对隧洞施工安全将带来很大的影响，地下水位下降会</w:t>
      </w:r>
      <w:r>
        <w:rPr>
          <w:w w:val="97.95919145856585"/>
          <w:rFonts w:ascii="方正书宋_GBK" w:hAnsi="方正书宋_GBK" w:eastAsia="方正书宋_GBK"/>
          <w:b w:val="0"/>
          <w:i w:val="0"/>
          <w:color w:val="000000"/>
          <w:sz w:val="21"/>
        </w:rPr>
        <w:t>引起地层固结沉降，影响既有堤防</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建筑物基础及地下</w:t>
      </w:r>
      <w:r>
        <w:rPr>
          <w:w w:val="97.95919145856585"/>
          <w:rFonts w:ascii="方正书宋_GBK" w:hAnsi="方正书宋_GBK" w:eastAsia="方正书宋_GBK"/>
          <w:b w:val="0"/>
          <w:i w:val="0"/>
          <w:color w:val="000000"/>
          <w:sz w:val="21"/>
        </w:rPr>
        <w:t>管线管道，导致堤防</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周边建筑物</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地下管线等发生不</w:t>
      </w:r>
      <w:r>
        <w:rPr>
          <w:w w:val="97.95919145856585"/>
          <w:rFonts w:ascii="方正书宋_GBK" w:hAnsi="方正书宋_GBK" w:eastAsia="方正书宋_GBK"/>
          <w:b w:val="0"/>
          <w:i w:val="0"/>
          <w:color w:val="000000"/>
          <w:sz w:val="21"/>
        </w:rPr>
        <w:t>均匀沉降甚至破坏</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因此，该隧洞施工环境复杂，有诸</w:t>
      </w:r>
      <w:r>
        <w:rPr>
          <w:w w:val="97.95919145856585"/>
          <w:rFonts w:ascii="方正书宋_GBK" w:hAnsi="方正书宋_GBK" w:eastAsia="方正书宋_GBK"/>
          <w:b w:val="0"/>
          <w:i w:val="0"/>
          <w:color w:val="000000"/>
          <w:sz w:val="21"/>
        </w:rPr>
        <w:t>多不确定因素干扰，欲将</w:t>
      </w:r>
      <w:r>
        <w:rPr>
          <w:w w:val="97.95919145856585"/>
          <w:rFonts w:ascii="ZEKA25" w:hAnsi="ZEKA25" w:eastAsia="ZEKA25"/>
          <w:b w:val="0"/>
          <w:i w:val="0"/>
          <w:color w:val="000000"/>
          <w:sz w:val="21"/>
        </w:rPr>
        <w:t>WBS</w:t>
      </w: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法和</w:t>
      </w:r>
      <w:r>
        <w:rPr>
          <w:w w:val="97.95919145856585"/>
          <w:rFonts w:ascii="ZEKA25" w:hAnsi="ZEKA25" w:eastAsia="ZEKA25"/>
          <w:b w:val="0"/>
          <w:i w:val="0"/>
          <w:color w:val="000000"/>
          <w:sz w:val="21"/>
        </w:rPr>
        <w:t>AHP</w:t>
      </w:r>
      <w:r>
        <w:rPr>
          <w:w w:val="97.95919145856585"/>
          <w:rFonts w:ascii="方正书宋_GBK" w:hAnsi="方正书宋_GBK" w:eastAsia="方正书宋_GBK"/>
          <w:b w:val="0"/>
          <w:i w:val="0"/>
          <w:color w:val="000000"/>
          <w:sz w:val="21"/>
        </w:rPr>
        <w:t xml:space="preserve"> 法相结</w:t>
      </w:r>
      <w:r>
        <w:rPr>
          <w:w w:val="97.95919145856585"/>
          <w:rFonts w:ascii="方正书宋_GBK" w:hAnsi="方正书宋_GBK" w:eastAsia="方正书宋_GBK"/>
          <w:b w:val="0"/>
          <w:i w:val="0"/>
          <w:color w:val="000000"/>
          <w:sz w:val="21"/>
        </w:rPr>
        <w:t>合对该隧洞施工风险源进行辨识和分析</w:t>
      </w:r>
      <w:r>
        <w:rPr>
          <w:w w:val="97.95919145856585"/>
          <w:rFonts w:ascii="ZEKA25" w:hAnsi="ZEKA25" w:eastAsia="ZEKA25"/>
          <w:b w:val="0"/>
          <w:i w:val="0"/>
          <w:color w:val="000000"/>
          <w:sz w:val="21"/>
        </w:rPr>
        <w:t>。</w:t>
      </w:r>
    </w:p>
    <w:tbl>
      <w:tblPr>
        <w:tblW w:type="auto" w:w="0"/>
        <w:tblLayout w:type="fixed"/>
        <w:tblLook w:firstColumn="1" w:firstRow="1" w:lastColumn="0" w:lastRow="0" w:noHBand="0" w:noVBand="1" w:val="04A0"/>
        <w:tblInd w:w="320.0" w:type="dxa"/>
      </w:tblPr>
      <w:tblGrid>
        <w:gridCol w:w="2139"/>
        <w:gridCol w:w="2139"/>
        <w:gridCol w:w="2139"/>
        <w:gridCol w:w="2139"/>
        <w:gridCol w:w="2139"/>
      </w:tblGrid>
      <w:tr>
        <w:trPr>
          <w:trHeight w:hRule="exact" w:val="246"/>
        </w:trPr>
        <w:tc>
          <w:tcPr>
            <w:tcW w:type="dxa" w:w="540"/>
            <w:tcBorders/>
            <w:tcMar>
              <w:start w:w="0" w:type="dxa"/>
              <w:end w:w="0" w:type="dxa"/>
            </w:tcMar>
          </w:tcPr>
          <w:p>
            <w:pPr>
              <w:autoSpaceDN w:val="0"/>
              <w:autoSpaceDE w:val="0"/>
              <w:widowControl/>
              <w:spacing w:line="206" w:lineRule="exact" w:before="60" w:after="0"/>
              <w:ind w:left="0" w:right="0" w:firstLine="0"/>
              <w:jc w:val="right"/>
            </w:pPr>
            <w:r>
              <w:rPr>
                <w:w w:val="97.95919145856585"/>
                <w:rFonts w:ascii="ZEKA25" w:hAnsi="ZEKA25" w:eastAsia="ZEKA25"/>
                <w:b w:val="0"/>
                <w:i w:val="0"/>
                <w:color w:val="000000"/>
                <w:sz w:val="21"/>
              </w:rPr>
              <w:t>·</w:t>
            </w:r>
          </w:p>
        </w:tc>
        <w:tc>
          <w:tcPr>
            <w:tcW w:type="dxa" w:w="12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EKA25" w:hAnsi="ZEKA25" w:eastAsia="ZEKA25"/>
                <w:b w:val="0"/>
                <w:i w:val="0"/>
                <w:color w:val="000000"/>
                <w:sz w:val="21"/>
              </w:rPr>
              <w:t>1</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EKA25" w:hAnsi="ZEKA25" w:eastAsia="ZEKA25"/>
                <w:b w:val="0"/>
                <w:i w:val="0"/>
                <w:color w:val="000000"/>
                <w:sz w:val="21"/>
              </w:rPr>
              <w:t>2</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EKA25" w:hAnsi="ZEKA25" w:eastAsia="ZEKA25"/>
                <w:b w:val="0"/>
                <w:i w:val="0"/>
                <w:color w:val="000000"/>
                <w:sz w:val="21"/>
              </w:rPr>
              <w:t>2</w:t>
            </w:r>
          </w:p>
        </w:tc>
        <w:tc>
          <w:tcPr>
            <w:tcW w:type="dxa" w:w="2300"/>
            <w:tcBorders/>
            <w:tcMar>
              <w:start w:w="0" w:type="dxa"/>
              <w:end w:w="0" w:type="dxa"/>
            </w:tcMar>
          </w:tcPr>
          <w:p>
            <w:pPr>
              <w:autoSpaceDN w:val="0"/>
              <w:autoSpaceDE w:val="0"/>
              <w:widowControl/>
              <w:spacing w:line="206" w:lineRule="exact" w:before="60" w:after="0"/>
              <w:ind w:left="12" w:right="0" w:firstLine="0"/>
              <w:jc w:val="left"/>
            </w:pPr>
            <w:r>
              <w:rPr>
                <w:w w:val="97.95919145856585"/>
                <w:rFonts w:ascii="ZEKA25" w:hAnsi="ZEKA25" w:eastAsia="ZEKA25"/>
                <w:b w:val="0"/>
                <w:i w:val="0"/>
                <w:color w:val="000000"/>
                <w:sz w:val="21"/>
              </w:rPr>
              <w:t>·</w:t>
            </w:r>
          </w:p>
        </w:tc>
      </w:tr>
    </w:tbl>
    <w:p>
      <w:pPr>
        <w:autoSpaceDN w:val="0"/>
        <w:autoSpaceDE w:val="0"/>
        <w:widowControl/>
        <w:spacing w:line="14" w:lineRule="exact" w:before="0" w:after="0"/>
        <w:ind w:left="0" w:right="0"/>
      </w:pPr>
    </w:p>
    <w:p>
      <w:pPr>
        <w:sectPr>
          <w:type w:val="continuous"/>
          <w:pgSz w:w="11906" w:h="16838"/>
          <w:pgMar w:top="536" w:right="812" w:bottom="168" w:left="400" w:header="720" w:footer="720" w:gutter="0"/>
          <w:cols w:num="2" w:equalWidth="0">
            <w:col w:w="5590" w:space="0"/>
            <w:col w:w="5104" w:space="0"/>
          </w:cols>
          <w:docGrid w:linePitch="360"/>
        </w:sectPr>
      </w:pPr>
    </w:p>
    <w:p>
      <w:pPr>
        <w:autoSpaceDN w:val="0"/>
        <w:tabs>
          <w:tab w:pos="1792" w:val="left"/>
        </w:tabs>
        <w:autoSpaceDE w:val="0"/>
        <w:widowControl/>
        <w:spacing w:line="232" w:lineRule="exact" w:before="0" w:after="0"/>
        <w:ind w:left="1298" w:right="0" w:firstLine="0"/>
        <w:jc w:val="left"/>
      </w:pPr>
      <w:r>
        <w:rPr>
          <w:w w:val="98.1132083468967"/>
          <w:rFonts w:ascii="方正黑体_GBK" w:hAnsi="方正黑体_GBK" w:eastAsia="方正黑体_GBK"/>
          <w:b w:val="0"/>
          <w:i w:val="0"/>
          <w:color w:val="000000"/>
          <w:sz w:val="18"/>
        </w:rPr>
        <w:t>图</w:t>
      </w:r>
      <w:r>
        <w:rPr>
          <w:w w:val="98.1132083468967"/>
          <w:rFonts w:ascii="ZEKA25" w:hAnsi="ZEKA25" w:eastAsia="ZEKA25"/>
          <w:b w:val="0"/>
          <w:i w:val="0"/>
          <w:color w:val="000000"/>
          <w:sz w:val="18"/>
        </w:rPr>
        <w:t>2</w:t>
      </w:r>
      <w:r>
        <w:tab/>
      </w:r>
      <w:r>
        <w:rPr>
          <w:w w:val="98.1132083468967"/>
          <w:rFonts w:ascii="方正黑体_GBK" w:hAnsi="方正黑体_GBK" w:eastAsia="方正黑体_GBK"/>
          <w:b w:val="0"/>
          <w:i w:val="0"/>
          <w:color w:val="000000"/>
          <w:sz w:val="18"/>
        </w:rPr>
        <w:t>隧洞盾构施工</w:t>
      </w:r>
      <w:r>
        <w:rPr>
          <w:w w:val="98.1132083468967"/>
          <w:rFonts w:ascii="ZEKA25" w:hAnsi="ZEKA25" w:eastAsia="ZEKA25"/>
          <w:b w:val="0"/>
          <w:i w:val="0"/>
          <w:color w:val="000000"/>
          <w:sz w:val="18"/>
        </w:rPr>
        <w:t>ＲBS</w:t>
      </w:r>
      <w:r>
        <w:rPr>
          <w:w w:val="98.1132083468967"/>
          <w:rFonts w:ascii="方正黑体_GBK" w:hAnsi="方正黑体_GBK" w:eastAsia="方正黑体_GBK"/>
          <w:b w:val="0"/>
          <w:i w:val="0"/>
          <w:color w:val="000000"/>
          <w:sz w:val="18"/>
        </w:rPr>
        <w:t xml:space="preserve"> 分解树</w:t>
      </w:r>
    </w:p>
    <w:p>
      <w:pPr>
        <w:autoSpaceDN w:val="0"/>
        <w:tabs>
          <w:tab w:pos="582" w:val="left"/>
          <w:tab w:pos="642" w:val="left"/>
        </w:tabs>
        <w:autoSpaceDE w:val="0"/>
        <w:widowControl/>
        <w:spacing w:line="334" w:lineRule="exact" w:before="86" w:after="0"/>
        <w:ind w:left="158" w:right="0" w:firstLine="0"/>
        <w:jc w:val="left"/>
      </w:pPr>
      <w:r>
        <w:rPr>
          <w:w w:val="97.95919145856585"/>
          <w:rFonts w:ascii="ZEKA25" w:hAnsi="ZEKA25" w:eastAsia="ZEKA25"/>
          <w:b w:val="0"/>
          <w:i w:val="0"/>
          <w:color w:val="000000"/>
          <w:sz w:val="21"/>
        </w:rPr>
        <w:t xml:space="preserve">2．3 </w:t>
      </w:r>
      <w:r>
        <w:tab/>
      </w:r>
      <w:r>
        <w:tab/>
      </w:r>
      <w:r>
        <w:rPr>
          <w:w w:val="97.95919145856585"/>
          <w:rFonts w:ascii="ZEKA25" w:hAnsi="ZEKA25" w:eastAsia="ZEKA25"/>
          <w:b w:val="0"/>
          <w:i w:val="0"/>
          <w:color w:val="000000"/>
          <w:sz w:val="21"/>
        </w:rPr>
        <w:t>WBS－ＲBS</w:t>
      </w:r>
      <w:r>
        <w:rPr>
          <w:w w:val="97.95919145856585"/>
          <w:rFonts w:ascii="方正黑体_GBK" w:hAnsi="方正黑体_GBK" w:eastAsia="方正黑体_GBK"/>
          <w:b w:val="0"/>
          <w:i w:val="0"/>
          <w:color w:val="000000"/>
          <w:sz w:val="21"/>
        </w:rPr>
        <w:t xml:space="preserve"> 耦合矩阵</w:t>
      </w:r>
      <w:r>
        <w:br/>
      </w:r>
      <w:r>
        <w:tab/>
      </w:r>
      <w:r>
        <w:rPr>
          <w:w w:val="97.95919145856585"/>
          <w:rFonts w:ascii="方正书宋_GBK" w:hAnsi="方正书宋_GBK" w:eastAsia="方正书宋_GBK"/>
          <w:b w:val="0"/>
          <w:i w:val="0"/>
          <w:color w:val="000000"/>
          <w:sz w:val="21"/>
        </w:rPr>
        <w:t>对案例隧洞盾构施工进行</w:t>
      </w:r>
      <w:r>
        <w:rPr>
          <w:w w:val="97.95919145856585"/>
          <w:rFonts w:ascii="ZEKA25" w:hAnsi="ZEKA25" w:eastAsia="ZEKA25"/>
          <w:b w:val="0"/>
          <w:i w:val="0"/>
          <w:color w:val="000000"/>
          <w:sz w:val="21"/>
        </w:rPr>
        <w:t>WBS</w:t>
      </w:r>
      <w:r>
        <w:rPr>
          <w:w w:val="97.95919145856585"/>
          <w:rFonts w:ascii="方正书宋_GBK" w:hAnsi="方正书宋_GBK" w:eastAsia="方正书宋_GBK"/>
          <w:b w:val="0"/>
          <w:i w:val="0"/>
          <w:color w:val="000000"/>
          <w:sz w:val="21"/>
        </w:rPr>
        <w:t xml:space="preserve"> 和</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分解后，</w:t>
      </w:r>
      <w:r>
        <w:rPr>
          <w:w w:val="97.95919145856585"/>
          <w:rFonts w:ascii="方正书宋_GBK" w:hAnsi="方正书宋_GBK" w:eastAsia="方正书宋_GBK"/>
          <w:b w:val="0"/>
          <w:i w:val="0"/>
          <w:color w:val="000000"/>
          <w:sz w:val="21"/>
        </w:rPr>
        <w:t>结合专家经验，将各项元素两两耦合，得到</w:t>
      </w:r>
      <w:r>
        <w:rPr>
          <w:w w:val="97.95919145856585"/>
          <w:rFonts w:ascii="ZEKA25" w:hAnsi="ZEKA25" w:eastAsia="ZEKA25"/>
          <w:b w:val="0"/>
          <w:i w:val="0"/>
          <w:color w:val="000000"/>
          <w:sz w:val="21"/>
        </w:rPr>
        <w:t>WBS</w:t>
      </w: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耦合矩阵( 见表</w:t>
      </w:r>
      <w:r>
        <w:rPr>
          <w:w w:val="97.95919145856585"/>
          <w:rFonts w:ascii="ZEKA25" w:hAnsi="ZEKA25" w:eastAsia="ZEKA25"/>
          <w:b w:val="0"/>
          <w:i w:val="0"/>
          <w:color w:val="000000"/>
          <w:sz w:val="21"/>
        </w:rPr>
        <w:t>1</w:t>
      </w:r>
      <w:r>
        <w:rPr>
          <w:w w:val="97.95919145856585"/>
          <w:rFonts w:ascii="方正书宋_GBK" w:hAnsi="方正书宋_GBK" w:eastAsia="方正书宋_GBK"/>
          <w:b w:val="0"/>
          <w:i w:val="0"/>
          <w:color w:val="000000"/>
          <w:sz w:val="21"/>
        </w:rPr>
        <w:t>，其中</w:t>
      </w:r>
      <w:r>
        <w:rPr>
          <w:w w:val="97.95919145856585"/>
          <w:rFonts w:ascii="ZEKA25" w:hAnsi="ZEKA25" w:eastAsia="ZEKA25"/>
          <w:b w:val="0"/>
          <w:i w:val="0"/>
          <w:color w:val="000000"/>
          <w:sz w:val="21"/>
        </w:rPr>
        <w:t>1</w:t>
      </w:r>
      <w:r>
        <w:rPr>
          <w:w w:val="97.95919145856585"/>
          <w:rFonts w:ascii="方正书宋_GBK" w:hAnsi="方正书宋_GBK" w:eastAsia="方正书宋_GBK"/>
          <w:b w:val="0"/>
          <w:i w:val="0"/>
          <w:color w:val="000000"/>
          <w:sz w:val="21"/>
        </w:rPr>
        <w:t xml:space="preserve"> 表示耦合结果可能发生风</w:t>
      </w:r>
      <w:r>
        <w:rPr>
          <w:w w:val="97.95919145856585"/>
          <w:rFonts w:ascii="方正书宋_GBK" w:hAnsi="方正书宋_GBK" w:eastAsia="方正书宋_GBK"/>
          <w:b w:val="0"/>
          <w:i w:val="0"/>
          <w:color w:val="000000"/>
          <w:sz w:val="21"/>
        </w:rPr>
        <w:t>险，</w:t>
      </w:r>
      <w:r>
        <w:rPr>
          <w:w w:val="97.95919145856585"/>
          <w:rFonts w:ascii="ZEKA25" w:hAnsi="ZEKA25" w:eastAsia="ZEKA25"/>
          <w:b w:val="0"/>
          <w:i w:val="0"/>
          <w:color w:val="000000"/>
          <w:sz w:val="21"/>
        </w:rPr>
        <w:t>0</w:t>
      </w:r>
      <w:r>
        <w:rPr>
          <w:w w:val="97.95919145856585"/>
          <w:rFonts w:ascii="方正书宋_GBK" w:hAnsi="方正书宋_GBK" w:eastAsia="方正书宋_GBK"/>
          <w:b w:val="0"/>
          <w:i w:val="0"/>
          <w:color w:val="000000"/>
          <w:sz w:val="21"/>
        </w:rPr>
        <w:t xml:space="preserve"> 表示耦合结果不可能发生风险)</w:t>
      </w:r>
      <w:r>
        <w:rPr>
          <w:w w:val="97.95919145856585"/>
          <w:rFonts w:ascii="ZEKA26" w:hAnsi="ZEKA26" w:eastAsia="ZEKA26"/>
          <w:b w:val="0"/>
          <w:i w:val="0"/>
          <w:color w:val="000000"/>
          <w:sz w:val="21"/>
        </w:rPr>
        <w:t xml:space="preserve"> 。</w:t>
      </w:r>
    </w:p>
    <w:p>
      <w:pPr>
        <w:autoSpaceDN w:val="0"/>
        <w:autoSpaceDE w:val="0"/>
        <w:widowControl/>
        <w:spacing w:line="314" w:lineRule="exact" w:before="2" w:after="744"/>
        <w:ind w:left="162" w:right="0" w:firstLine="420"/>
        <w:jc w:val="left"/>
      </w:pPr>
      <w:r>
        <w:rPr>
          <w:w w:val="97.95919145856585"/>
          <w:rFonts w:ascii="方正书宋_GBK" w:hAnsi="方正书宋_GBK" w:eastAsia="方正书宋_GBK"/>
          <w:b w:val="0"/>
          <w:i w:val="0"/>
          <w:color w:val="000000"/>
          <w:sz w:val="21"/>
        </w:rPr>
        <w:t>通过对耦合结果为</w:t>
      </w: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1</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的风险单元进行分析，确</w:t>
      </w:r>
      <w:r>
        <w:rPr>
          <w:w w:val="97.95919145856585"/>
          <w:rFonts w:ascii="方正书宋_GBK" w:hAnsi="方正书宋_GBK" w:eastAsia="方正书宋_GBK"/>
          <w:b w:val="0"/>
          <w:i w:val="0"/>
          <w:color w:val="000000"/>
          <w:sz w:val="21"/>
        </w:rPr>
        <w:t>定该单元所代表的风险</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这些风险为人员受伤</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返工</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撤换施工人员</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撤换管理人员</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临时修改方案</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刀盘磨</w:t>
      </w:r>
    </w:p>
    <w:p>
      <w:pPr>
        <w:sectPr>
          <w:type w:val="nextColumn"/>
          <w:pgSz w:w="11906" w:h="16838"/>
          <w:pgMar w:top="536" w:right="812" w:bottom="168" w:left="400" w:header="720" w:footer="720" w:gutter="0"/>
          <w:cols w:num="2" w:equalWidth="0">
            <w:col w:w="5590" w:space="0"/>
            <w:col w:w="510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536" w:right="812" w:bottom="168" w:left="40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512.0" w:type="dxa"/>
      </w:tblPr>
      <w:tblGrid>
        <w:gridCol w:w="2650"/>
        <w:gridCol w:w="2650"/>
        <w:gridCol w:w="2650"/>
        <w:gridCol w:w="2650"/>
      </w:tblGrid>
      <w:tr>
        <w:trPr>
          <w:trHeight w:hRule="exact" w:val="300"/>
        </w:trPr>
        <w:tc>
          <w:tcPr>
            <w:tcW w:type="dxa" w:w="1008"/>
            <w:tcBorders>
              <w:bottom w:sz="3.2000000000000455" w:val="single" w:color="#000000"/>
            </w:tcBorders>
            <w:tcMar>
              <w:start w:w="0" w:type="dxa"/>
              <w:end w:w="0" w:type="dxa"/>
            </w:tcMar>
          </w:tcPr>
          <w:p/>
        </w:tc>
        <w:tc>
          <w:tcPr>
            <w:tcW w:type="dxa" w:w="3900"/>
            <w:tcBorders>
              <w:bottom w:sz="3.2000000000000455" w:val="single" w:color="#000000"/>
            </w:tcBorders>
            <w:tcMar>
              <w:start w:w="0" w:type="dxa"/>
              <w:end w:w="0" w:type="dxa"/>
            </w:tcMar>
          </w:tcPr>
          <w:p>
            <w:pPr>
              <w:autoSpaceDN w:val="0"/>
              <w:autoSpaceDE w:val="0"/>
              <w:widowControl/>
              <w:spacing w:line="230" w:lineRule="exact" w:before="10" w:after="0"/>
              <w:ind w:left="0" w:right="76" w:firstLine="0"/>
              <w:jc w:val="right"/>
            </w:pPr>
            <w:r>
              <w:rPr>
                <w:w w:val="98.1132083468967"/>
                <w:rFonts w:ascii="方正书宋_GBK" w:hAnsi="方正书宋_GBK" w:eastAsia="方正书宋_GBK"/>
                <w:b w:val="0"/>
                <w:i w:val="0"/>
                <w:color w:val="000000"/>
                <w:sz w:val="18"/>
              </w:rPr>
              <w:t>人民黄河</w:t>
            </w:r>
          </w:p>
        </w:tc>
        <w:tc>
          <w:tcPr>
            <w:tcW w:type="dxa" w:w="5152"/>
            <w:gridSpan w:val="2"/>
            <w:tcBorders>
              <w:bottom w:sz="3.2000000000000455" w:val="single" w:color="#000000"/>
            </w:tcBorders>
            <w:tcMar>
              <w:start w:w="0" w:type="dxa"/>
              <w:end w:w="0" w:type="dxa"/>
            </w:tcMar>
            <w:tcMar>
              <w:start w:w="0" w:type="dxa"/>
              <w:end w:w="0" w:type="dxa"/>
            </w:tcMar>
          </w:tcPr>
          <w:p>
            <w:pPr>
              <w:autoSpaceDN w:val="0"/>
              <w:autoSpaceDE w:val="0"/>
              <w:widowControl/>
              <w:spacing w:line="240" w:lineRule="exact" w:before="0" w:after="0"/>
              <w:ind w:left="104" w:right="0" w:firstLine="0"/>
              <w:jc w:val="left"/>
            </w:pPr>
            <w:r>
              <w:rPr>
                <w:w w:val="98.1132083468967"/>
                <w:rFonts w:ascii="ZEKA25" w:hAnsi="ZEKA25" w:eastAsia="ZEKA25"/>
                <w:b w:val="0"/>
                <w:i w:val="0"/>
                <w:color w:val="000000"/>
                <w:sz w:val="18"/>
              </w:rPr>
              <w:t>2023</w:t>
            </w:r>
            <w:r>
              <w:rPr>
                <w:w w:val="98.1132083468967"/>
                <w:rFonts w:ascii="方正书宋_GBK" w:hAnsi="方正书宋_GBK" w:eastAsia="方正书宋_GBK"/>
                <w:b w:val="0"/>
                <w:i w:val="0"/>
                <w:color w:val="000000"/>
                <w:sz w:val="18"/>
              </w:rPr>
              <w:t xml:space="preserve"> 年第</w:t>
            </w:r>
            <w:r>
              <w:rPr>
                <w:w w:val="98.1132083468967"/>
                <w:rFonts w:ascii="ZEKA25" w:hAnsi="ZEKA25" w:eastAsia="ZEKA25"/>
                <w:b w:val="0"/>
                <w:i w:val="0"/>
                <w:color w:val="000000"/>
                <w:sz w:val="18"/>
              </w:rPr>
              <w:t>4</w:t>
            </w:r>
            <w:r>
              <w:rPr>
                <w:w w:val="98.1132083468967"/>
                <w:rFonts w:ascii="方正书宋_GBK" w:hAnsi="方正书宋_GBK" w:eastAsia="方正书宋_GBK"/>
                <w:b w:val="0"/>
                <w:i w:val="0"/>
                <w:color w:val="000000"/>
                <w:sz w:val="18"/>
              </w:rPr>
              <w:t xml:space="preserve"> 期</w:t>
            </w:r>
          </w:p>
        </w:tc>
      </w:tr>
      <w:tr>
        <w:trPr>
          <w:trHeight w:hRule="exact" w:val="480"/>
        </w:trPr>
        <w:tc>
          <w:tcPr>
            <w:tcW w:type="dxa" w:w="1008"/>
            <w:tcBorders>
              <w:top w:sz="3.2000000000000455" w:val="single" w:color="#000000"/>
            </w:tcBorders>
            <w:tcMar>
              <w:start w:w="0" w:type="dxa"/>
              <w:end w:w="0" w:type="dxa"/>
            </w:tcMar>
          </w:tcPr>
          <w:p>
            <w:pPr>
              <w:autoSpaceDN w:val="0"/>
              <w:autoSpaceDE w:val="0"/>
              <w:widowControl/>
              <w:spacing w:line="232" w:lineRule="exact" w:before="230" w:after="0"/>
              <w:ind w:left="0" w:right="84" w:firstLine="0"/>
              <w:jc w:val="righ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1</w:t>
            </w:r>
          </w:p>
        </w:tc>
        <w:tc>
          <w:tcPr>
            <w:tcW w:type="dxa" w:w="3900"/>
            <w:tcBorders>
              <w:top w:sz="3.2000000000000455" w:val="single" w:color="#000000"/>
            </w:tcBorders>
            <w:tcMar>
              <w:start w:w="0" w:type="dxa"/>
              <w:end w:w="0" w:type="dxa"/>
            </w:tcMar>
          </w:tcPr>
          <w:p>
            <w:pPr>
              <w:autoSpaceDN w:val="0"/>
              <w:autoSpaceDE w:val="0"/>
              <w:widowControl/>
              <w:spacing w:line="240" w:lineRule="exact" w:before="222" w:after="0"/>
              <w:ind w:left="100" w:right="0" w:firstLine="0"/>
              <w:jc w:val="left"/>
            </w:pPr>
            <w:r>
              <w:rPr>
                <w:w w:val="98.1132083468967"/>
                <w:rFonts w:ascii="方正黑体_GBK" w:hAnsi="方正黑体_GBK" w:eastAsia="方正黑体_GBK"/>
                <w:b w:val="0"/>
                <w:i w:val="0"/>
                <w:color w:val="000000"/>
                <w:sz w:val="18"/>
              </w:rPr>
              <w:t>隧洞盾构施工</w:t>
            </w:r>
            <w:r>
              <w:rPr>
                <w:w w:val="98.1132083468967"/>
                <w:rFonts w:ascii="ZEKA25" w:hAnsi="ZEKA25" w:eastAsia="ZEKA25"/>
                <w:b w:val="0"/>
                <w:i w:val="0"/>
                <w:color w:val="000000"/>
                <w:sz w:val="18"/>
              </w:rPr>
              <w:t>WBS</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ＲBS</w:t>
            </w:r>
            <w:r>
              <w:rPr>
                <w:w w:val="98.1132083468967"/>
                <w:rFonts w:ascii="方正黑体_GBK" w:hAnsi="方正黑体_GBK" w:eastAsia="方正黑体_GBK"/>
                <w:b w:val="0"/>
                <w:i w:val="0"/>
                <w:color w:val="000000"/>
                <w:sz w:val="18"/>
              </w:rPr>
              <w:t xml:space="preserve"> 风险耦合矩阵</w:t>
            </w:r>
          </w:p>
        </w:tc>
        <w:tc>
          <w:tcPr>
            <w:tcW w:type="dxa" w:w="700"/>
            <w:tcBorders>
              <w:top w:sz="3.2000000000000455" w:val="single" w:color="#000000"/>
            </w:tcBorders>
            <w:tcMar>
              <w:start w:w="0" w:type="dxa"/>
              <w:end w:w="0" w:type="dxa"/>
            </w:tcMar>
          </w:tcPr>
          <w:p>
            <w:pPr>
              <w:autoSpaceDN w:val="0"/>
              <w:autoSpaceDE w:val="0"/>
              <w:widowControl/>
              <w:spacing w:line="206" w:lineRule="exact" w:before="266" w:after="0"/>
              <w:ind w:left="0" w:right="104" w:firstLine="0"/>
              <w:jc w:val="right"/>
            </w:pPr>
            <w:r>
              <w:rPr>
                <w:w w:val="97.95919145856585"/>
                <w:rFonts w:ascii="ZEKA25" w:hAnsi="ZEKA25" w:eastAsia="ZEKA25"/>
                <w:b w:val="0"/>
                <w:i w:val="0"/>
                <w:color w:val="000000"/>
                <w:sz w:val="21"/>
              </w:rPr>
              <w:t>3．2</w:t>
            </w:r>
          </w:p>
        </w:tc>
        <w:tc>
          <w:tcPr>
            <w:tcW w:type="dxa" w:w="4452"/>
            <w:tcBorders>
              <w:top w:sz="3.2000000000000455" w:val="single" w:color="#000000"/>
            </w:tcBorders>
            <w:tcMar>
              <w:start w:w="0" w:type="dxa"/>
              <w:end w:w="0" w:type="dxa"/>
            </w:tcMar>
          </w:tcPr>
          <w:p>
            <w:pPr>
              <w:autoSpaceDN w:val="0"/>
              <w:autoSpaceDE w:val="0"/>
              <w:widowControl/>
              <w:spacing w:line="270" w:lineRule="exact" w:before="226" w:after="0"/>
              <w:ind w:left="112" w:right="0" w:firstLine="0"/>
              <w:jc w:val="left"/>
            </w:pPr>
            <w:r>
              <w:rPr>
                <w:w w:val="97.95919145856585"/>
                <w:rFonts w:ascii="方正黑体_GBK" w:hAnsi="方正黑体_GBK" w:eastAsia="方正黑体_GBK"/>
                <w:b w:val="0"/>
                <w:i w:val="0"/>
                <w:color w:val="000000"/>
                <w:sz w:val="21"/>
              </w:rPr>
              <w:t>隧洞盾构施工风险评价</w:t>
            </w:r>
          </w:p>
        </w:tc>
      </w:tr>
    </w:tbl>
    <w:p>
      <w:pPr>
        <w:autoSpaceDN w:val="0"/>
        <w:autoSpaceDE w:val="0"/>
        <w:widowControl/>
        <w:spacing w:line="14" w:lineRule="exact" w:before="0" w:after="20"/>
        <w:ind w:left="0" w:right="0"/>
      </w:pPr>
    </w:p>
    <w:p>
      <w:pPr>
        <w:sectPr>
          <w:pgSz w:w="11906" w:h="16838"/>
          <w:pgMar w:top="536" w:right="906" w:bottom="168" w:left="400" w:header="720" w:footer="720" w:gutter="0"/>
          <w:cols/>
          <w:docGrid w:linePitch="360"/>
        </w:sectPr>
      </w:pPr>
    </w:p>
    <w:p>
      <w:pPr>
        <w:autoSpaceDN w:val="0"/>
        <w:autoSpaceDE w:val="0"/>
        <w:widowControl/>
        <w:spacing w:line="204" w:lineRule="exact" w:before="26" w:after="12"/>
        <w:ind w:left="0" w:right="1030" w:firstLine="0"/>
        <w:jc w:val="right"/>
      </w:pPr>
      <w:r>
        <w:rPr>
          <w:w w:val="97.03505039215088"/>
          <w:rFonts w:ascii="方正书宋_GBK" w:hAnsi="方正书宋_GBK" w:eastAsia="方正书宋_GBK"/>
          <w:b w:val="0"/>
          <w:i w:val="0"/>
          <w:color w:val="000000"/>
          <w:sz w:val="16"/>
        </w:rPr>
        <w:t>隧洞盾构施工</w:t>
      </w:r>
      <w:r>
        <w:rPr>
          <w:w w:val="97.03505039215088"/>
          <w:rFonts w:ascii="ZEKA25" w:hAnsi="ZEKA25" w:eastAsia="ZEKA25"/>
          <w:b w:val="0"/>
          <w:i w:val="0"/>
          <w:color w:val="000000"/>
          <w:sz w:val="16"/>
        </w:rPr>
        <w:t>Ｒ</w:t>
      </w:r>
    </w:p>
    <w:tbl>
      <w:tblPr>
        <w:tblW w:type="auto" w:w="0"/>
        <w:tblLayout w:type="fixed"/>
        <w:tblLook w:firstColumn="1" w:firstRow="1" w:lastColumn="0" w:lastRow="0" w:noHBand="0" w:noVBand="1" w:val="04A0"/>
        <w:tblInd w:w="508.0" w:type="dxa"/>
      </w:tblPr>
      <w:tblGrid>
        <w:gridCol w:w="1178"/>
        <w:gridCol w:w="1178"/>
        <w:gridCol w:w="1178"/>
        <w:gridCol w:w="1178"/>
        <w:gridCol w:w="1178"/>
        <w:gridCol w:w="1178"/>
        <w:gridCol w:w="1178"/>
        <w:gridCol w:w="1178"/>
        <w:gridCol w:w="1178"/>
      </w:tblGrid>
      <w:tr>
        <w:trPr>
          <w:trHeight w:hRule="exact" w:val="240"/>
        </w:trPr>
        <w:tc>
          <w:tcPr>
            <w:tcW w:type="dxa" w:w="508"/>
            <w:tcBorders>
              <w:top w:sz="2.6199440956115723" w:val="single" w:color="#000000"/>
              <w:bottom w:sz="2.6199440956115723" w:val="single" w:color="#000000"/>
            </w:tcBorders>
            <w:tcMar>
              <w:start w:w="0" w:type="dxa"/>
              <w:end w:w="0" w:type="dxa"/>
            </w:tcMar>
          </w:tcPr>
          <w:p/>
        </w:tc>
        <w:tc>
          <w:tcPr>
            <w:tcW w:type="dxa" w:w="1064"/>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项目</w:t>
            </w:r>
          </w:p>
        </w:tc>
        <w:tc>
          <w:tcPr>
            <w:tcW w:type="dxa" w:w="524"/>
            <w:tcBorders>
              <w:top w:sz="2.6199440956115723" w:val="single" w:color="#000000"/>
              <w:bottom w:sz="2.6199440956115723" w:val="single" w:color="#000000"/>
            </w:tcBorders>
            <w:tcMar>
              <w:start w:w="0" w:type="dxa"/>
              <w:end w:w="0" w:type="dxa"/>
            </w:tcMar>
          </w:tcPr>
          <w:p/>
        </w:tc>
        <w:tc>
          <w:tcPr>
            <w:tcW w:type="dxa" w:w="86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12" w:lineRule="exact" w:before="2" w:after="0"/>
              <w:ind w:left="0" w:right="0" w:firstLine="0"/>
              <w:jc w:val="center"/>
            </w:pPr>
            <w:r>
              <w:rPr>
                <w:w w:val="97.03505039215088"/>
                <w:rFonts w:ascii="方正书宋_GBK" w:hAnsi="方正书宋_GBK" w:eastAsia="方正书宋_GBK"/>
                <w:b w:val="0"/>
                <w:i w:val="0"/>
                <w:color w:val="000000"/>
                <w:sz w:val="16"/>
              </w:rPr>
              <w:t>外部风险</w:t>
            </w:r>
            <w:r>
              <w:rPr>
                <w:w w:val="97.03505039215088"/>
                <w:rFonts w:ascii="ZEKA25" w:hAnsi="ZEKA25" w:eastAsia="ZEKA25"/>
                <w:b w:val="0"/>
                <w:i w:val="0"/>
                <w:color w:val="000000"/>
                <w:sz w:val="16"/>
              </w:rPr>
              <w:t>Ｒ</w:t>
            </w:r>
            <w:r>
              <w:rPr>
                <w:w w:val="102.8571605682373"/>
                <w:rFonts w:ascii="ZEKA25" w:hAnsi="ZEKA25" w:eastAsia="ZEKA25"/>
                <w:b w:val="0"/>
                <w:i w:val="0"/>
                <w:color w:val="000000"/>
                <w:sz w:val="10"/>
              </w:rPr>
              <w:t>1</w:t>
            </w:r>
          </w:p>
        </w:tc>
        <w:tc>
          <w:tcPr>
            <w:tcW w:type="dxa" w:w="436"/>
            <w:tcBorders>
              <w:top w:sz="2.6199440956115723" w:val="single" w:color="#000000"/>
              <w:bottom w:sz="2.6199440956115723" w:val="single" w:color="#000000"/>
            </w:tcBorders>
            <w:tcMar>
              <w:start w:w="0" w:type="dxa"/>
              <w:end w:w="0" w:type="dxa"/>
            </w:tcMar>
          </w:tcPr>
          <w:p/>
        </w:tc>
        <w:tc>
          <w:tcPr>
            <w:tcW w:type="dxa" w:w="100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12" w:lineRule="exact" w:before="2" w:after="0"/>
              <w:ind w:left="0" w:right="0" w:firstLine="0"/>
              <w:jc w:val="center"/>
            </w:pPr>
            <w:r>
              <w:rPr>
                <w:w w:val="97.03505039215088"/>
                <w:rFonts w:ascii="方正书宋_GBK" w:hAnsi="方正书宋_GBK" w:eastAsia="方正书宋_GBK"/>
                <w:b w:val="0"/>
                <w:i w:val="0"/>
                <w:color w:val="000000"/>
                <w:sz w:val="16"/>
              </w:rPr>
              <w:t>内部风险</w:t>
            </w:r>
            <w:r>
              <w:rPr>
                <w:w w:val="97.03505039215088"/>
                <w:rFonts w:ascii="ZEKA25" w:hAnsi="ZEKA25" w:eastAsia="ZEKA25"/>
                <w:b w:val="0"/>
                <w:i w:val="0"/>
                <w:color w:val="000000"/>
                <w:sz w:val="16"/>
              </w:rPr>
              <w:t>Ｒ</w:t>
            </w:r>
            <w:r>
              <w:rPr>
                <w:w w:val="102.8571605682373"/>
                <w:rFonts w:ascii="ZEKA25" w:hAnsi="ZEKA25" w:eastAsia="ZEKA25"/>
                <w:b w:val="0"/>
                <w:i w:val="0"/>
                <w:color w:val="000000"/>
                <w:sz w:val="10"/>
              </w:rPr>
              <w:t>2</w:t>
            </w:r>
          </w:p>
        </w:tc>
        <w:tc>
          <w:tcPr>
            <w:tcW w:type="dxa" w:w="436"/>
            <w:tcBorders>
              <w:top w:sz="2.6199440956115723" w:val="single" w:color="#000000"/>
              <w:bottom w:sz="2.6199440956115723" w:val="single" w:color="#000000"/>
            </w:tcBorders>
            <w:tcMar>
              <w:start w:w="0" w:type="dxa"/>
              <w:end w:w="0" w:type="dxa"/>
            </w:tcMar>
          </w:tcPr>
          <w:p/>
        </w:tc>
      </w:tr>
      <w:tr>
        <w:trPr>
          <w:trHeight w:hRule="exact" w:val="238"/>
        </w:trPr>
        <w:tc>
          <w:tcPr>
            <w:tcW w:type="dxa" w:w="508"/>
            <w:tcBorders>
              <w:top w:sz="2.6199440956115723" w:val="single" w:color="#000000"/>
              <w:bottom w:sz="2.6199440956115723" w:val="single" w:color="#000000"/>
            </w:tcBorders>
            <w:tcMar>
              <w:start w:w="0" w:type="dxa"/>
              <w:end w:w="0" w:type="dxa"/>
            </w:tcMar>
          </w:tcPr>
          <w:p/>
        </w:tc>
        <w:tc>
          <w:tcPr>
            <w:tcW w:type="dxa" w:w="1064"/>
            <w:tcBorders>
              <w:top w:sz="2.6199440956115723" w:val="single" w:color="#000000"/>
              <w:bottom w:sz="2.6199440956115723" w:val="single" w:color="#000000"/>
            </w:tcBorders>
            <w:tcMar>
              <w:start w:w="0" w:type="dxa"/>
              <w:end w:w="0" w:type="dxa"/>
            </w:tcMar>
          </w:tcPr>
          <w:p/>
        </w:tc>
        <w:tc>
          <w:tcPr>
            <w:tcW w:type="dxa" w:w="524"/>
            <w:tcBorders>
              <w:top w:sz="2.6199440956115723" w:val="single" w:color="#000000"/>
              <w:bottom w:sz="2.6199440956115723" w:val="single" w:color="#000000"/>
            </w:tcBorders>
            <w:tcMar>
              <w:start w:w="0" w:type="dxa"/>
              <w:end w:w="0" w:type="dxa"/>
            </w:tcMar>
          </w:tcPr>
          <w:p/>
        </w:tc>
        <w:tc>
          <w:tcPr>
            <w:tcW w:type="dxa" w:w="416"/>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Ｒ</w:t>
            </w:r>
            <w:r>
              <w:rPr>
                <w:w w:val="102.8571605682373"/>
                <w:rFonts w:ascii="ZEKA25" w:hAnsi="ZEKA25" w:eastAsia="ZEKA25"/>
                <w:b w:val="0"/>
                <w:i w:val="0"/>
                <w:color w:val="000000"/>
                <w:sz w:val="10"/>
              </w:rPr>
              <w:t>11</w:t>
            </w:r>
          </w:p>
        </w:tc>
        <w:tc>
          <w:tcPr>
            <w:tcW w:type="dxa" w:w="444"/>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Ｒ</w:t>
            </w:r>
            <w:r>
              <w:rPr>
                <w:w w:val="102.8571605682373"/>
                <w:rFonts w:ascii="ZEKA25" w:hAnsi="ZEKA25" w:eastAsia="ZEKA25"/>
                <w:b w:val="0"/>
                <w:i w:val="0"/>
                <w:color w:val="000000"/>
                <w:sz w:val="10"/>
              </w:rPr>
              <w:t>12</w:t>
            </w:r>
          </w:p>
        </w:tc>
        <w:tc>
          <w:tcPr>
            <w:tcW w:type="dxa" w:w="436"/>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66" w:firstLine="0"/>
              <w:jc w:val="right"/>
            </w:pPr>
            <w:r>
              <w:rPr>
                <w:w w:val="97.03505039215088"/>
                <w:rFonts w:ascii="ZEKA25" w:hAnsi="ZEKA25" w:eastAsia="ZEKA25"/>
                <w:b w:val="0"/>
                <w:i w:val="0"/>
                <w:color w:val="000000"/>
                <w:sz w:val="16"/>
              </w:rPr>
              <w:t>Ｒ</w:t>
            </w:r>
            <w:r>
              <w:rPr>
                <w:w w:val="102.8571605682373"/>
                <w:rFonts w:ascii="ZEKA25" w:hAnsi="ZEKA25" w:eastAsia="ZEKA25"/>
                <w:b w:val="0"/>
                <w:i w:val="0"/>
                <w:color w:val="000000"/>
                <w:sz w:val="10"/>
              </w:rPr>
              <w:t>21</w:t>
            </w:r>
          </w:p>
        </w:tc>
        <w:tc>
          <w:tcPr>
            <w:tcW w:type="dxa" w:w="500"/>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Ｒ</w:t>
            </w:r>
            <w:r>
              <w:rPr>
                <w:w w:val="102.8571605682373"/>
                <w:rFonts w:ascii="ZEKA25" w:hAnsi="ZEKA25" w:eastAsia="ZEKA25"/>
                <w:b w:val="0"/>
                <w:i w:val="0"/>
                <w:color w:val="000000"/>
                <w:sz w:val="10"/>
              </w:rPr>
              <w:t>22</w:t>
            </w:r>
          </w:p>
        </w:tc>
        <w:tc>
          <w:tcPr>
            <w:tcW w:type="dxa" w:w="500"/>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Ｒ</w:t>
            </w:r>
            <w:r>
              <w:rPr>
                <w:w w:val="102.8571605682373"/>
                <w:rFonts w:ascii="ZEKA25" w:hAnsi="ZEKA25" w:eastAsia="ZEKA25"/>
                <w:b w:val="0"/>
                <w:i w:val="0"/>
                <w:color w:val="000000"/>
                <w:sz w:val="10"/>
              </w:rPr>
              <w:t>23</w:t>
            </w:r>
          </w:p>
        </w:tc>
        <w:tc>
          <w:tcPr>
            <w:tcW w:type="dxa" w:w="436"/>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Ｒ</w:t>
            </w:r>
            <w:r>
              <w:rPr>
                <w:w w:val="102.8571605682373"/>
                <w:rFonts w:ascii="ZEKA25" w:hAnsi="ZEKA25" w:eastAsia="ZEKA25"/>
                <w:b w:val="0"/>
                <w:i w:val="0"/>
                <w:color w:val="000000"/>
                <w:sz w:val="10"/>
              </w:rPr>
              <w:t>24</w:t>
            </w:r>
          </w:p>
        </w:tc>
      </w:tr>
      <w:tr>
        <w:trPr>
          <w:trHeight w:hRule="exact" w:val="206"/>
        </w:trPr>
        <w:tc>
          <w:tcPr>
            <w:tcW w:type="dxa" w:w="50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06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58" w:after="0"/>
              <w:ind w:left="0" w:right="0" w:firstLine="0"/>
              <w:jc w:val="center"/>
            </w:pPr>
            <w:r>
              <w:rPr>
                <w:w w:val="97.03505039215088"/>
                <w:rFonts w:ascii="方正书宋_GBK" w:hAnsi="方正书宋_GBK" w:eastAsia="方正书宋_GBK"/>
                <w:b w:val="0"/>
                <w:i w:val="0"/>
                <w:color w:val="000000"/>
                <w:sz w:val="16"/>
              </w:rPr>
              <w:t>始发段</w:t>
            </w: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1</w:t>
            </w:r>
          </w:p>
        </w:tc>
        <w:tc>
          <w:tcPr>
            <w:tcW w:type="dxa" w:w="524"/>
            <w:tcBorders>
              <w:top w:sz="2.6199440956115723" w:val="single" w:color="#000000"/>
            </w:tcBorders>
            <w:tcMar>
              <w:start w:w="0" w:type="dxa"/>
              <w:end w:w="0" w:type="dxa"/>
            </w:tcMar>
          </w:tcPr>
          <w:p>
            <w:pPr>
              <w:autoSpaceDN w:val="0"/>
              <w:autoSpaceDE w:val="0"/>
              <w:widowControl/>
              <w:spacing w:line="180" w:lineRule="exact" w:before="22"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11</w:t>
            </w:r>
          </w:p>
        </w:tc>
        <w:tc>
          <w:tcPr>
            <w:tcW w:type="dxa" w:w="416"/>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EKA25" w:hAnsi="ZEKA25" w:eastAsia="ZEKA25"/>
                <w:b w:val="0"/>
                <w:i w:val="0"/>
                <w:color w:val="000000"/>
                <w:sz w:val="16"/>
              </w:rPr>
              <w:t>0</w:t>
            </w:r>
          </w:p>
        </w:tc>
        <w:tc>
          <w:tcPr>
            <w:tcW w:type="dxa" w:w="444"/>
            <w:tcBorders>
              <w:top w:sz="2.6199440956115723" w:val="single" w:color="#000000"/>
            </w:tcBorders>
            <w:tcMar>
              <w:start w:w="0" w:type="dxa"/>
              <w:end w:w="0" w:type="dxa"/>
            </w:tcMar>
          </w:tcPr>
          <w:p>
            <w:pPr>
              <w:autoSpaceDN w:val="0"/>
              <w:autoSpaceDE w:val="0"/>
              <w:widowControl/>
              <w:spacing w:line="156" w:lineRule="exact" w:before="44" w:after="0"/>
              <w:ind w:left="0" w:right="138" w:firstLine="0"/>
              <w:jc w:val="right"/>
            </w:pPr>
            <w:r>
              <w:rPr>
                <w:w w:val="97.03505039215088"/>
                <w:rFonts w:ascii="ZEKA25" w:hAnsi="ZEKA25" w:eastAsia="ZEKA25"/>
                <w:b w:val="0"/>
                <w:i w:val="0"/>
                <w:color w:val="000000"/>
                <w:sz w:val="16"/>
              </w:rPr>
              <w:t>0</w:t>
            </w:r>
          </w:p>
        </w:tc>
        <w:tc>
          <w:tcPr>
            <w:tcW w:type="dxa" w:w="436"/>
            <w:tcBorders>
              <w:top w:sz="2.6199440956115723" w:val="single" w:color="#000000"/>
            </w:tcBorders>
            <w:tcMar>
              <w:start w:w="0" w:type="dxa"/>
              <w:end w:w="0" w:type="dxa"/>
            </w:tcMar>
          </w:tcPr>
          <w:p>
            <w:pPr>
              <w:autoSpaceDN w:val="0"/>
              <w:autoSpaceDE w:val="0"/>
              <w:widowControl/>
              <w:spacing w:line="156" w:lineRule="exact" w:before="44" w:after="0"/>
              <w:ind w:left="0" w:right="122" w:firstLine="0"/>
              <w:jc w:val="right"/>
            </w:pPr>
            <w:r>
              <w:rPr>
                <w:w w:val="97.03505039215088"/>
                <w:rFonts w:ascii="ZEKA25" w:hAnsi="ZEKA25" w:eastAsia="ZEKA25"/>
                <w:b w:val="0"/>
                <w:i w:val="0"/>
                <w:color w:val="000000"/>
                <w:sz w:val="16"/>
              </w:rPr>
              <w:t>0</w:t>
            </w:r>
          </w:p>
        </w:tc>
        <w:tc>
          <w:tcPr>
            <w:tcW w:type="dxa" w:w="500"/>
            <w:tcBorders>
              <w:top w:sz="2.6199440956115723" w:val="single" w:color="#000000"/>
            </w:tcBorders>
            <w:tcMar>
              <w:start w:w="0" w:type="dxa"/>
              <w:end w:w="0" w:type="dxa"/>
            </w:tcMar>
          </w:tcPr>
          <w:p>
            <w:pPr>
              <w:autoSpaceDN w:val="0"/>
              <w:autoSpaceDE w:val="0"/>
              <w:widowControl/>
              <w:spacing w:line="156" w:lineRule="exact" w:before="44" w:after="0"/>
              <w:ind w:left="0" w:right="168" w:firstLine="0"/>
              <w:jc w:val="right"/>
            </w:pPr>
            <w:r>
              <w:rPr>
                <w:w w:val="97.03505039215088"/>
                <w:rFonts w:ascii="ZEKA25" w:hAnsi="ZEKA25" w:eastAsia="ZEKA25"/>
                <w:b w:val="0"/>
                <w:i w:val="0"/>
                <w:color w:val="000000"/>
                <w:sz w:val="16"/>
              </w:rPr>
              <w:t>1</w:t>
            </w:r>
          </w:p>
        </w:tc>
        <w:tc>
          <w:tcPr>
            <w:tcW w:type="dxa" w:w="500"/>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EKA25" w:hAnsi="ZEKA25" w:eastAsia="ZEKA25"/>
                <w:b w:val="0"/>
                <w:i w:val="0"/>
                <w:color w:val="000000"/>
                <w:sz w:val="16"/>
              </w:rPr>
              <w:t>0</w:t>
            </w:r>
          </w:p>
        </w:tc>
        <w:tc>
          <w:tcPr>
            <w:tcW w:type="dxa" w:w="436"/>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EKA25" w:hAnsi="ZEKA25" w:eastAsia="ZEKA25"/>
                <w:b w:val="0"/>
                <w:i w:val="0"/>
                <w:color w:val="000000"/>
                <w:sz w:val="16"/>
              </w:rPr>
              <w:t>0</w:t>
            </w:r>
          </w:p>
        </w:tc>
      </w:tr>
      <w:tr>
        <w:trPr>
          <w:trHeight w:hRule="exact" w:val="240"/>
        </w:trPr>
        <w:tc>
          <w:tcPr>
            <w:tcW w:type="dxa" w:w="1178"/>
            <w:vMerge/>
            <w:tcBorders>
              <w:top w:sz="2.6199440956115723" w:val="single" w:color="#000000"/>
              <w:bottom w:sz="2.6199440956115723" w:val="single" w:color="#000000"/>
            </w:tcBorders>
          </w:tcPr>
          <w:p/>
        </w:tc>
        <w:tc>
          <w:tcPr>
            <w:tcW w:type="dxa" w:w="1178"/>
            <w:vMerge/>
            <w:tcBorders>
              <w:top w:sz="2.6199440956115723" w:val="single" w:color="#000000"/>
              <w:bottom w:sz="2.6199440956115723" w:val="single" w:color="#000000"/>
            </w:tcBorders>
          </w:tcPr>
          <w:p/>
        </w:tc>
        <w:tc>
          <w:tcPr>
            <w:tcW w:type="dxa" w:w="524"/>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12</w:t>
            </w:r>
          </w:p>
        </w:tc>
        <w:tc>
          <w:tcPr>
            <w:tcW w:type="dxa" w:w="416"/>
            <w:tcBorders/>
            <w:tcMar>
              <w:start w:w="0" w:type="dxa"/>
              <w:end w:w="0" w:type="dxa"/>
            </w:tcMar>
          </w:tcPr>
          <w:p>
            <w:pPr>
              <w:autoSpaceDN w:val="0"/>
              <w:autoSpaceDE w:val="0"/>
              <w:widowControl/>
              <w:spacing w:line="154" w:lineRule="exact" w:before="82" w:after="0"/>
              <w:ind w:left="0" w:right="0" w:firstLine="0"/>
              <w:jc w:val="center"/>
            </w:pPr>
            <w:r>
              <w:rPr>
                <w:w w:val="97.03505039215088"/>
                <w:rFonts w:ascii="ZEKA25" w:hAnsi="ZEKA25" w:eastAsia="ZEKA25"/>
                <w:b w:val="0"/>
                <w:i w:val="0"/>
                <w:color w:val="000000"/>
                <w:sz w:val="16"/>
              </w:rPr>
              <w:t>0</w:t>
            </w:r>
          </w:p>
        </w:tc>
        <w:tc>
          <w:tcPr>
            <w:tcW w:type="dxa" w:w="444"/>
            <w:tcBorders/>
            <w:tcMar>
              <w:start w:w="0" w:type="dxa"/>
              <w:end w:w="0" w:type="dxa"/>
            </w:tcMar>
          </w:tcPr>
          <w:p>
            <w:pPr>
              <w:autoSpaceDN w:val="0"/>
              <w:autoSpaceDE w:val="0"/>
              <w:widowControl/>
              <w:spacing w:line="154" w:lineRule="exact" w:before="82" w:after="0"/>
              <w:ind w:left="0" w:right="138" w:firstLine="0"/>
              <w:jc w:val="right"/>
            </w:pPr>
            <w:r>
              <w:rPr>
                <w:w w:val="97.03505039215088"/>
                <w:rFonts w:ascii="ZEKA25" w:hAnsi="ZEKA25" w:eastAsia="ZEKA25"/>
                <w:b w:val="0"/>
                <w:i w:val="0"/>
                <w:color w:val="000000"/>
                <w:sz w:val="16"/>
              </w:rPr>
              <w:t>0</w:t>
            </w:r>
          </w:p>
        </w:tc>
        <w:tc>
          <w:tcPr>
            <w:tcW w:type="dxa" w:w="436"/>
            <w:tcBorders/>
            <w:tcMar>
              <w:start w:w="0" w:type="dxa"/>
              <w:end w:w="0" w:type="dxa"/>
            </w:tcMar>
          </w:tcPr>
          <w:p>
            <w:pPr>
              <w:autoSpaceDN w:val="0"/>
              <w:autoSpaceDE w:val="0"/>
              <w:widowControl/>
              <w:spacing w:line="154" w:lineRule="exact" w:before="82" w:after="0"/>
              <w:ind w:left="0" w:right="122" w:firstLine="0"/>
              <w:jc w:val="right"/>
            </w:pPr>
            <w:r>
              <w:rPr>
                <w:w w:val="97.03505039215088"/>
                <w:rFonts w:ascii="ZEKA25" w:hAnsi="ZEKA25" w:eastAsia="ZEKA25"/>
                <w:b w:val="0"/>
                <w:i w:val="0"/>
                <w:color w:val="000000"/>
                <w:sz w:val="16"/>
              </w:rPr>
              <w:t>1</w:t>
            </w:r>
          </w:p>
        </w:tc>
        <w:tc>
          <w:tcPr>
            <w:tcW w:type="dxa" w:w="500"/>
            <w:tcBorders/>
            <w:tcMar>
              <w:start w:w="0" w:type="dxa"/>
              <w:end w:w="0" w:type="dxa"/>
            </w:tcMar>
          </w:tcPr>
          <w:p>
            <w:pPr>
              <w:autoSpaceDN w:val="0"/>
              <w:autoSpaceDE w:val="0"/>
              <w:widowControl/>
              <w:spacing w:line="154" w:lineRule="exact" w:before="82" w:after="0"/>
              <w:ind w:left="0" w:right="168" w:firstLine="0"/>
              <w:jc w:val="right"/>
            </w:pPr>
            <w:r>
              <w:rPr>
                <w:w w:val="97.03505039215088"/>
                <w:rFonts w:ascii="ZEKA25" w:hAnsi="ZEKA25" w:eastAsia="ZEKA25"/>
                <w:b w:val="0"/>
                <w:i w:val="0"/>
                <w:color w:val="000000"/>
                <w:sz w:val="16"/>
              </w:rPr>
              <w:t>0</w:t>
            </w:r>
          </w:p>
        </w:tc>
        <w:tc>
          <w:tcPr>
            <w:tcW w:type="dxa" w:w="500"/>
            <w:tcBorders/>
            <w:tcMar>
              <w:start w:w="0" w:type="dxa"/>
              <w:end w:w="0" w:type="dxa"/>
            </w:tcMar>
          </w:tcPr>
          <w:p>
            <w:pPr>
              <w:autoSpaceDN w:val="0"/>
              <w:autoSpaceDE w:val="0"/>
              <w:widowControl/>
              <w:spacing w:line="154" w:lineRule="exact" w:before="82" w:after="0"/>
              <w:ind w:left="0" w:right="0" w:firstLine="0"/>
              <w:jc w:val="center"/>
            </w:pPr>
            <w:r>
              <w:rPr>
                <w:w w:val="97.03505039215088"/>
                <w:rFonts w:ascii="ZEKA25" w:hAnsi="ZEKA25" w:eastAsia="ZEKA25"/>
                <w:b w:val="0"/>
                <w:i w:val="0"/>
                <w:color w:val="000000"/>
                <w:sz w:val="16"/>
              </w:rPr>
              <w:t>0</w:t>
            </w:r>
          </w:p>
        </w:tc>
        <w:tc>
          <w:tcPr>
            <w:tcW w:type="dxa" w:w="436"/>
            <w:tcBorders/>
            <w:tcMar>
              <w:start w:w="0" w:type="dxa"/>
              <w:end w:w="0" w:type="dxa"/>
            </w:tcMar>
          </w:tcPr>
          <w:p>
            <w:pPr>
              <w:autoSpaceDN w:val="0"/>
              <w:autoSpaceDE w:val="0"/>
              <w:widowControl/>
              <w:spacing w:line="154" w:lineRule="exact" w:before="82" w:after="0"/>
              <w:ind w:left="0" w:right="0" w:firstLine="0"/>
              <w:jc w:val="center"/>
            </w:pPr>
            <w:r>
              <w:rPr>
                <w:w w:val="97.03505039215088"/>
                <w:rFonts w:ascii="ZEKA25" w:hAnsi="ZEKA25" w:eastAsia="ZEKA25"/>
                <w:b w:val="0"/>
                <w:i w:val="0"/>
                <w:color w:val="000000"/>
                <w:sz w:val="16"/>
              </w:rPr>
              <w:t>0</w:t>
            </w:r>
          </w:p>
        </w:tc>
      </w:tr>
      <w:tr>
        <w:trPr>
          <w:trHeight w:hRule="exact" w:val="240"/>
        </w:trPr>
        <w:tc>
          <w:tcPr>
            <w:tcW w:type="dxa" w:w="1178"/>
            <w:vMerge/>
            <w:tcBorders>
              <w:top w:sz="2.6199440956115723" w:val="single" w:color="#000000"/>
              <w:bottom w:sz="2.6199440956115723" w:val="single" w:color="#000000"/>
            </w:tcBorders>
          </w:tcPr>
          <w:p/>
        </w:tc>
        <w:tc>
          <w:tcPr>
            <w:tcW w:type="dxa" w:w="1178"/>
            <w:vMerge/>
            <w:tcBorders>
              <w:top w:sz="2.6199440956115723" w:val="single" w:color="#000000"/>
              <w:bottom w:sz="2.6199440956115723" w:val="single" w:color="#000000"/>
            </w:tcBorders>
          </w:tcPr>
          <w:p/>
        </w:tc>
        <w:tc>
          <w:tcPr>
            <w:tcW w:type="dxa" w:w="524"/>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13</w:t>
            </w:r>
          </w:p>
        </w:tc>
        <w:tc>
          <w:tcPr>
            <w:tcW w:type="dxa" w:w="416"/>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1</w:t>
            </w:r>
          </w:p>
        </w:tc>
        <w:tc>
          <w:tcPr>
            <w:tcW w:type="dxa" w:w="444"/>
            <w:tcBorders/>
            <w:tcMar>
              <w:start w:w="0" w:type="dxa"/>
              <w:end w:w="0" w:type="dxa"/>
            </w:tcMar>
          </w:tcPr>
          <w:p>
            <w:pPr>
              <w:autoSpaceDN w:val="0"/>
              <w:autoSpaceDE w:val="0"/>
              <w:widowControl/>
              <w:spacing w:line="156" w:lineRule="exact" w:before="80" w:after="0"/>
              <w:ind w:left="0" w:right="138" w:firstLine="0"/>
              <w:jc w:val="right"/>
            </w:pPr>
            <w:r>
              <w:rPr>
                <w:w w:val="97.03505039215088"/>
                <w:rFonts w:ascii="ZEKA25" w:hAnsi="ZEKA25" w:eastAsia="ZEKA25"/>
                <w:b w:val="0"/>
                <w:i w:val="0"/>
                <w:color w:val="000000"/>
                <w:sz w:val="16"/>
              </w:rPr>
              <w:t>0</w:t>
            </w:r>
          </w:p>
        </w:tc>
        <w:tc>
          <w:tcPr>
            <w:tcW w:type="dxa" w:w="436"/>
            <w:tcBorders/>
            <w:tcMar>
              <w:start w:w="0" w:type="dxa"/>
              <w:end w:w="0" w:type="dxa"/>
            </w:tcMar>
          </w:tcPr>
          <w:p>
            <w:pPr>
              <w:autoSpaceDN w:val="0"/>
              <w:autoSpaceDE w:val="0"/>
              <w:widowControl/>
              <w:spacing w:line="156" w:lineRule="exact" w:before="80" w:after="0"/>
              <w:ind w:left="0" w:right="122" w:firstLine="0"/>
              <w:jc w:val="right"/>
            </w:pPr>
            <w:r>
              <w:rPr>
                <w:w w:val="97.03505039215088"/>
                <w:rFonts w:ascii="ZEKA25" w:hAnsi="ZEKA25" w:eastAsia="ZEKA25"/>
                <w:b w:val="0"/>
                <w:i w:val="0"/>
                <w:color w:val="000000"/>
                <w:sz w:val="16"/>
              </w:rPr>
              <w:t>0</w:t>
            </w:r>
          </w:p>
        </w:tc>
        <w:tc>
          <w:tcPr>
            <w:tcW w:type="dxa" w:w="500"/>
            <w:tcBorders/>
            <w:tcMar>
              <w:start w:w="0" w:type="dxa"/>
              <w:end w:w="0" w:type="dxa"/>
            </w:tcMar>
          </w:tcPr>
          <w:p>
            <w:pPr>
              <w:autoSpaceDN w:val="0"/>
              <w:autoSpaceDE w:val="0"/>
              <w:widowControl/>
              <w:spacing w:line="156" w:lineRule="exact" w:before="80" w:after="0"/>
              <w:ind w:left="0" w:right="168" w:firstLine="0"/>
              <w:jc w:val="right"/>
            </w:pPr>
            <w:r>
              <w:rPr>
                <w:w w:val="97.03505039215088"/>
                <w:rFonts w:ascii="ZEKA25" w:hAnsi="ZEKA25" w:eastAsia="ZEKA25"/>
                <w:b w:val="0"/>
                <w:i w:val="0"/>
                <w:color w:val="000000"/>
                <w:sz w:val="16"/>
              </w:rPr>
              <w:t>0</w:t>
            </w:r>
          </w:p>
        </w:tc>
        <w:tc>
          <w:tcPr>
            <w:tcW w:type="dxa" w:w="50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1</w:t>
            </w:r>
          </w:p>
        </w:tc>
        <w:tc>
          <w:tcPr>
            <w:tcW w:type="dxa" w:w="436"/>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0</w:t>
            </w:r>
          </w:p>
        </w:tc>
      </w:tr>
      <w:tr>
        <w:trPr>
          <w:trHeight w:hRule="exact" w:val="270"/>
        </w:trPr>
        <w:tc>
          <w:tcPr>
            <w:tcW w:type="dxa" w:w="1178"/>
            <w:vMerge/>
            <w:tcBorders>
              <w:top w:sz="2.6199440956115723" w:val="single" w:color="#000000"/>
              <w:bottom w:sz="2.6199440956115723" w:val="single" w:color="#000000"/>
            </w:tcBorders>
          </w:tcPr>
          <w:p/>
        </w:tc>
        <w:tc>
          <w:tcPr>
            <w:tcW w:type="dxa" w:w="1178"/>
            <w:vMerge/>
            <w:tcBorders>
              <w:top w:sz="2.6199440956115723" w:val="single" w:color="#000000"/>
              <w:bottom w:sz="2.6199440956115723" w:val="single" w:color="#000000"/>
            </w:tcBorders>
          </w:tcPr>
          <w:p/>
        </w:tc>
        <w:tc>
          <w:tcPr>
            <w:tcW w:type="dxa" w:w="524"/>
            <w:tcBorders>
              <w:bottom w:sz="2.6199440956115723" w:val="single" w:color="#000000"/>
            </w:tcBorders>
            <w:tcMar>
              <w:start w:w="0" w:type="dxa"/>
              <w:end w:w="0" w:type="dxa"/>
            </w:tcMar>
          </w:tcPr>
          <w:p>
            <w:pPr>
              <w:autoSpaceDN w:val="0"/>
              <w:autoSpaceDE w:val="0"/>
              <w:widowControl/>
              <w:spacing w:line="180" w:lineRule="exact" w:before="66"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14</w:t>
            </w:r>
          </w:p>
        </w:tc>
        <w:tc>
          <w:tcPr>
            <w:tcW w:type="dxa" w:w="416"/>
            <w:tcBorders>
              <w:bottom w:sz="2.6199440956115723" w:val="single" w:color="#000000"/>
            </w:tcBorders>
            <w:tcMar>
              <w:start w:w="0" w:type="dxa"/>
              <w:end w:w="0" w:type="dxa"/>
            </w:tcMar>
          </w:tcPr>
          <w:p>
            <w:pPr>
              <w:autoSpaceDN w:val="0"/>
              <w:autoSpaceDE w:val="0"/>
              <w:widowControl/>
              <w:spacing w:line="156" w:lineRule="exact" w:before="78" w:after="0"/>
              <w:ind w:left="0" w:right="0" w:firstLine="0"/>
              <w:jc w:val="center"/>
            </w:pPr>
            <w:r>
              <w:rPr>
                <w:w w:val="97.03505039215088"/>
                <w:rFonts w:ascii="ZEKA25" w:hAnsi="ZEKA25" w:eastAsia="ZEKA25"/>
                <w:b w:val="0"/>
                <w:i w:val="0"/>
                <w:color w:val="000000"/>
                <w:sz w:val="16"/>
              </w:rPr>
              <w:t>0</w:t>
            </w:r>
          </w:p>
        </w:tc>
        <w:tc>
          <w:tcPr>
            <w:tcW w:type="dxa" w:w="444"/>
            <w:tcBorders>
              <w:bottom w:sz="2.6199440956115723" w:val="single" w:color="#000000"/>
            </w:tcBorders>
            <w:tcMar>
              <w:start w:w="0" w:type="dxa"/>
              <w:end w:w="0" w:type="dxa"/>
            </w:tcMar>
          </w:tcPr>
          <w:p>
            <w:pPr>
              <w:autoSpaceDN w:val="0"/>
              <w:autoSpaceDE w:val="0"/>
              <w:widowControl/>
              <w:spacing w:line="156" w:lineRule="exact" w:before="78" w:after="0"/>
              <w:ind w:left="0" w:right="138" w:firstLine="0"/>
              <w:jc w:val="right"/>
            </w:pPr>
            <w:r>
              <w:rPr>
                <w:w w:val="97.03505039215088"/>
                <w:rFonts w:ascii="ZEKA25" w:hAnsi="ZEKA25" w:eastAsia="ZEKA25"/>
                <w:b w:val="0"/>
                <w:i w:val="0"/>
                <w:color w:val="000000"/>
                <w:sz w:val="16"/>
              </w:rPr>
              <w:t>0</w:t>
            </w:r>
          </w:p>
        </w:tc>
        <w:tc>
          <w:tcPr>
            <w:tcW w:type="dxa" w:w="436"/>
            <w:tcBorders>
              <w:bottom w:sz="2.6199440956115723" w:val="single" w:color="#000000"/>
            </w:tcBorders>
            <w:tcMar>
              <w:start w:w="0" w:type="dxa"/>
              <w:end w:w="0" w:type="dxa"/>
            </w:tcMar>
          </w:tcPr>
          <w:p>
            <w:pPr>
              <w:autoSpaceDN w:val="0"/>
              <w:autoSpaceDE w:val="0"/>
              <w:widowControl/>
              <w:spacing w:line="156" w:lineRule="exact" w:before="78" w:after="0"/>
              <w:ind w:left="0" w:right="122" w:firstLine="0"/>
              <w:jc w:val="right"/>
            </w:pPr>
            <w:r>
              <w:rPr>
                <w:w w:val="97.03505039215088"/>
                <w:rFonts w:ascii="ZEKA25" w:hAnsi="ZEKA25" w:eastAsia="ZEKA25"/>
                <w:b w:val="0"/>
                <w:i w:val="0"/>
                <w:color w:val="000000"/>
                <w:sz w:val="16"/>
              </w:rPr>
              <w:t>0</w:t>
            </w:r>
          </w:p>
        </w:tc>
        <w:tc>
          <w:tcPr>
            <w:tcW w:type="dxa" w:w="500"/>
            <w:tcBorders>
              <w:bottom w:sz="2.6199440956115723" w:val="single" w:color="#000000"/>
            </w:tcBorders>
            <w:tcMar>
              <w:start w:w="0" w:type="dxa"/>
              <w:end w:w="0" w:type="dxa"/>
            </w:tcMar>
          </w:tcPr>
          <w:p>
            <w:pPr>
              <w:autoSpaceDN w:val="0"/>
              <w:autoSpaceDE w:val="0"/>
              <w:widowControl/>
              <w:spacing w:line="156" w:lineRule="exact" w:before="78" w:after="0"/>
              <w:ind w:left="0" w:right="168" w:firstLine="0"/>
              <w:jc w:val="right"/>
            </w:pPr>
            <w:r>
              <w:rPr>
                <w:w w:val="97.03505039215088"/>
                <w:rFonts w:ascii="ZEKA25" w:hAnsi="ZEKA25" w:eastAsia="ZEKA25"/>
                <w:b w:val="0"/>
                <w:i w:val="0"/>
                <w:color w:val="000000"/>
                <w:sz w:val="16"/>
              </w:rPr>
              <w:t>1</w:t>
            </w:r>
          </w:p>
        </w:tc>
        <w:tc>
          <w:tcPr>
            <w:tcW w:type="dxa" w:w="500"/>
            <w:tcBorders>
              <w:bottom w:sz="2.6199440956115723" w:val="single" w:color="#000000"/>
            </w:tcBorders>
            <w:tcMar>
              <w:start w:w="0" w:type="dxa"/>
              <w:end w:w="0" w:type="dxa"/>
            </w:tcMar>
          </w:tcPr>
          <w:p>
            <w:pPr>
              <w:autoSpaceDN w:val="0"/>
              <w:autoSpaceDE w:val="0"/>
              <w:widowControl/>
              <w:spacing w:line="156" w:lineRule="exact" w:before="78" w:after="0"/>
              <w:ind w:left="0" w:right="0" w:firstLine="0"/>
              <w:jc w:val="center"/>
            </w:pPr>
            <w:r>
              <w:rPr>
                <w:w w:val="97.03505039215088"/>
                <w:rFonts w:ascii="ZEKA25" w:hAnsi="ZEKA25" w:eastAsia="ZEKA25"/>
                <w:b w:val="0"/>
                <w:i w:val="0"/>
                <w:color w:val="000000"/>
                <w:sz w:val="16"/>
              </w:rPr>
              <w:t>0</w:t>
            </w:r>
          </w:p>
        </w:tc>
        <w:tc>
          <w:tcPr>
            <w:tcW w:type="dxa" w:w="436"/>
            <w:tcBorders>
              <w:bottom w:sz="2.6199440956115723" w:val="single" w:color="#000000"/>
            </w:tcBorders>
            <w:tcMar>
              <w:start w:w="0" w:type="dxa"/>
              <w:end w:w="0" w:type="dxa"/>
            </w:tcMar>
          </w:tcPr>
          <w:p>
            <w:pPr>
              <w:autoSpaceDN w:val="0"/>
              <w:autoSpaceDE w:val="0"/>
              <w:widowControl/>
              <w:spacing w:line="156" w:lineRule="exact" w:before="78" w:after="0"/>
              <w:ind w:left="0" w:right="0" w:firstLine="0"/>
              <w:jc w:val="center"/>
            </w:pPr>
            <w:r>
              <w:rPr>
                <w:w w:val="97.03505039215088"/>
                <w:rFonts w:ascii="ZEKA25" w:hAnsi="ZEKA25" w:eastAsia="ZEKA25"/>
                <w:b w:val="0"/>
                <w:i w:val="0"/>
                <w:color w:val="000000"/>
                <w:sz w:val="16"/>
              </w:rPr>
              <w:t>0</w:t>
            </w:r>
          </w:p>
        </w:tc>
      </w:tr>
      <w:tr>
        <w:trPr>
          <w:trHeight w:hRule="exact" w:val="190"/>
        </w:trPr>
        <w:tc>
          <w:tcPr>
            <w:tcW w:type="dxa" w:w="508"/>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8" w:lineRule="exact" w:before="180" w:after="0"/>
              <w:ind w:left="180" w:right="174" w:firstLine="0"/>
              <w:jc w:val="both"/>
            </w:pPr>
            <w:r>
              <w:rPr>
                <w:w w:val="97.03505039215088"/>
                <w:rFonts w:ascii="方正书宋_GBK" w:hAnsi="方正书宋_GBK" w:eastAsia="方正书宋_GBK"/>
                <w:b w:val="0"/>
                <w:i w:val="0"/>
                <w:color w:val="000000"/>
                <w:sz w:val="16"/>
              </w:rPr>
              <w:t>隧</w:t>
            </w:r>
            <w:r>
              <w:br/>
            </w:r>
            <w:r>
              <w:rPr>
                <w:w w:val="97.03505039215088"/>
                <w:rFonts w:ascii="方正书宋_GBK" w:hAnsi="方正书宋_GBK" w:eastAsia="方正书宋_GBK"/>
                <w:b w:val="0"/>
                <w:i w:val="0"/>
                <w:color w:val="000000"/>
                <w:sz w:val="16"/>
              </w:rPr>
              <w:t>洞</w:t>
            </w:r>
            <w:r>
              <w:br/>
            </w:r>
            <w:r>
              <w:rPr>
                <w:w w:val="97.03505039215088"/>
                <w:rFonts w:ascii="方正书宋_GBK" w:hAnsi="方正书宋_GBK" w:eastAsia="方正书宋_GBK"/>
                <w:b w:val="0"/>
                <w:i w:val="0"/>
                <w:color w:val="000000"/>
                <w:sz w:val="16"/>
              </w:rPr>
              <w:t>盾</w:t>
            </w:r>
            <w:r>
              <w:br/>
            </w:r>
            <w:r>
              <w:rPr>
                <w:w w:val="97.03505039215088"/>
                <w:rFonts w:ascii="方正书宋_GBK" w:hAnsi="方正书宋_GBK" w:eastAsia="方正书宋_GBK"/>
                <w:b w:val="0"/>
                <w:i w:val="0"/>
                <w:color w:val="000000"/>
                <w:sz w:val="16"/>
              </w:rPr>
              <w:t>构</w:t>
            </w:r>
            <w:r>
              <w:br/>
            </w:r>
            <w:r>
              <w:rPr>
                <w:w w:val="97.03505039215088"/>
                <w:rFonts w:ascii="方正书宋_GBK" w:hAnsi="方正书宋_GBK" w:eastAsia="方正书宋_GBK"/>
                <w:b w:val="0"/>
                <w:i w:val="0"/>
                <w:color w:val="000000"/>
                <w:sz w:val="16"/>
              </w:rPr>
              <w:t>施</w:t>
            </w:r>
            <w:r>
              <w:br/>
            </w:r>
            <w:r>
              <w:rPr>
                <w:w w:val="97.03505039215088"/>
                <w:rFonts w:ascii="方正书宋_GBK" w:hAnsi="方正书宋_GBK" w:eastAsia="方正书宋_GBK"/>
                <w:b w:val="0"/>
                <w:i w:val="0"/>
                <w:color w:val="000000"/>
                <w:sz w:val="16"/>
              </w:rPr>
              <w:t>工</w:t>
            </w:r>
          </w:p>
        </w:tc>
        <w:tc>
          <w:tcPr>
            <w:tcW w:type="dxa" w:w="106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16" w:after="0"/>
              <w:ind w:left="0" w:right="0" w:firstLine="0"/>
              <w:jc w:val="center"/>
            </w:pPr>
            <w:r>
              <w:rPr>
                <w:w w:val="97.03505039215088"/>
                <w:rFonts w:ascii="方正书宋_GBK" w:hAnsi="方正书宋_GBK" w:eastAsia="方正书宋_GBK"/>
                <w:b w:val="0"/>
                <w:i w:val="0"/>
                <w:color w:val="000000"/>
                <w:sz w:val="16"/>
              </w:rPr>
              <w:t>掘进段</w:t>
            </w: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2</w:t>
            </w:r>
          </w:p>
        </w:tc>
        <w:tc>
          <w:tcPr>
            <w:tcW w:type="dxa" w:w="524"/>
            <w:vMerge w:val="restart"/>
            <w:tcBorders>
              <w:top w:sz="2.6199440956115723" w:val="single" w:color="#000000"/>
            </w:tcBorders>
            <w:tcMar>
              <w:start w:w="0" w:type="dxa"/>
              <w:end w:w="0" w:type="dxa"/>
            </w:tcMar>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21</w:t>
            </w:r>
          </w:p>
        </w:tc>
        <w:tc>
          <w:tcPr>
            <w:tcW w:type="dxa" w:w="416"/>
            <w:tcBorders>
              <w:top w:sz="2.6199440956115723" w:val="single" w:color="#000000"/>
            </w:tcBorders>
            <w:tcMar>
              <w:start w:w="0" w:type="dxa"/>
              <w:end w:w="0" w:type="dxa"/>
            </w:tcMar>
          </w:tcPr>
          <w:p>
            <w:pPr>
              <w:autoSpaceDN w:val="0"/>
              <w:autoSpaceDE w:val="0"/>
              <w:widowControl/>
              <w:spacing w:line="154" w:lineRule="exact" w:before="32" w:after="0"/>
              <w:ind w:left="0" w:right="0" w:firstLine="0"/>
              <w:jc w:val="center"/>
            </w:pPr>
            <w:r>
              <w:rPr>
                <w:w w:val="97.03505039215088"/>
                <w:rFonts w:ascii="ZEKA25" w:hAnsi="ZEKA25" w:eastAsia="ZEKA25"/>
                <w:b w:val="0"/>
                <w:i w:val="0"/>
                <w:color w:val="000000"/>
                <w:sz w:val="16"/>
              </w:rPr>
              <w:t>1</w:t>
            </w:r>
          </w:p>
        </w:tc>
        <w:tc>
          <w:tcPr>
            <w:tcW w:type="dxa" w:w="444"/>
            <w:tcBorders>
              <w:top w:sz="2.6199440956115723" w:val="single" w:color="#000000"/>
            </w:tcBorders>
            <w:tcMar>
              <w:start w:w="0" w:type="dxa"/>
              <w:end w:w="0" w:type="dxa"/>
            </w:tcMar>
          </w:tcPr>
          <w:p>
            <w:pPr>
              <w:autoSpaceDN w:val="0"/>
              <w:autoSpaceDE w:val="0"/>
              <w:widowControl/>
              <w:spacing w:line="154" w:lineRule="exact" w:before="32" w:after="0"/>
              <w:ind w:left="0" w:right="138" w:firstLine="0"/>
              <w:jc w:val="right"/>
            </w:pPr>
            <w:r>
              <w:rPr>
                <w:w w:val="97.03505039215088"/>
                <w:rFonts w:ascii="ZEKA25" w:hAnsi="ZEKA25" w:eastAsia="ZEKA25"/>
                <w:b w:val="0"/>
                <w:i w:val="0"/>
                <w:color w:val="000000"/>
                <w:sz w:val="16"/>
              </w:rPr>
              <w:t>0</w:t>
            </w:r>
          </w:p>
        </w:tc>
        <w:tc>
          <w:tcPr>
            <w:tcW w:type="dxa" w:w="436"/>
            <w:tcBorders>
              <w:top w:sz="2.6199440956115723" w:val="single" w:color="#000000"/>
            </w:tcBorders>
            <w:tcMar>
              <w:start w:w="0" w:type="dxa"/>
              <w:end w:w="0" w:type="dxa"/>
            </w:tcMar>
          </w:tcPr>
          <w:p>
            <w:pPr>
              <w:autoSpaceDN w:val="0"/>
              <w:autoSpaceDE w:val="0"/>
              <w:widowControl/>
              <w:spacing w:line="154" w:lineRule="exact" w:before="32" w:after="0"/>
              <w:ind w:left="0" w:right="122" w:firstLine="0"/>
              <w:jc w:val="right"/>
            </w:pPr>
            <w:r>
              <w:rPr>
                <w:w w:val="97.03505039215088"/>
                <w:rFonts w:ascii="ZEKA25" w:hAnsi="ZEKA25" w:eastAsia="ZEKA25"/>
                <w:b w:val="0"/>
                <w:i w:val="0"/>
                <w:color w:val="000000"/>
                <w:sz w:val="16"/>
              </w:rPr>
              <w:t>1</w:t>
            </w:r>
          </w:p>
        </w:tc>
        <w:tc>
          <w:tcPr>
            <w:tcW w:type="dxa" w:w="500"/>
            <w:tcBorders>
              <w:top w:sz="2.6199440956115723" w:val="single" w:color="#000000"/>
            </w:tcBorders>
            <w:tcMar>
              <w:start w:w="0" w:type="dxa"/>
              <w:end w:w="0" w:type="dxa"/>
            </w:tcMar>
          </w:tcPr>
          <w:p>
            <w:pPr>
              <w:autoSpaceDN w:val="0"/>
              <w:autoSpaceDE w:val="0"/>
              <w:widowControl/>
              <w:spacing w:line="154" w:lineRule="exact" w:before="32" w:after="0"/>
              <w:ind w:left="0" w:right="168" w:firstLine="0"/>
              <w:jc w:val="right"/>
            </w:pPr>
            <w:r>
              <w:rPr>
                <w:w w:val="97.03505039215088"/>
                <w:rFonts w:ascii="ZEKA25" w:hAnsi="ZEKA25" w:eastAsia="ZEKA25"/>
                <w:b w:val="0"/>
                <w:i w:val="0"/>
                <w:color w:val="000000"/>
                <w:sz w:val="16"/>
              </w:rPr>
              <w:t>1</w:t>
            </w:r>
          </w:p>
        </w:tc>
        <w:tc>
          <w:tcPr>
            <w:tcW w:type="dxa" w:w="500"/>
            <w:tcBorders>
              <w:top w:sz="2.6199440956115723" w:val="single" w:color="#000000"/>
            </w:tcBorders>
            <w:tcMar>
              <w:start w:w="0" w:type="dxa"/>
              <w:end w:w="0" w:type="dxa"/>
            </w:tcMar>
          </w:tcPr>
          <w:p>
            <w:pPr>
              <w:autoSpaceDN w:val="0"/>
              <w:autoSpaceDE w:val="0"/>
              <w:widowControl/>
              <w:spacing w:line="154" w:lineRule="exact" w:before="32" w:after="0"/>
              <w:ind w:left="0" w:right="0" w:firstLine="0"/>
              <w:jc w:val="center"/>
            </w:pPr>
            <w:r>
              <w:rPr>
                <w:w w:val="97.03505039215088"/>
                <w:rFonts w:ascii="ZEKA25" w:hAnsi="ZEKA25" w:eastAsia="ZEKA25"/>
                <w:b w:val="0"/>
                <w:i w:val="0"/>
                <w:color w:val="000000"/>
                <w:sz w:val="16"/>
              </w:rPr>
              <w:t>1</w:t>
            </w:r>
          </w:p>
        </w:tc>
        <w:tc>
          <w:tcPr>
            <w:tcW w:type="dxa" w:w="436"/>
            <w:tcBorders>
              <w:top w:sz="2.6199440956115723" w:val="single" w:color="#000000"/>
            </w:tcBorders>
            <w:tcMar>
              <w:start w:w="0" w:type="dxa"/>
              <w:end w:w="0" w:type="dxa"/>
            </w:tcMar>
          </w:tcPr>
          <w:p>
            <w:pPr>
              <w:autoSpaceDN w:val="0"/>
              <w:autoSpaceDE w:val="0"/>
              <w:widowControl/>
              <w:spacing w:line="154" w:lineRule="exact" w:before="32" w:after="0"/>
              <w:ind w:left="0" w:right="0" w:firstLine="0"/>
              <w:jc w:val="center"/>
            </w:pPr>
            <w:r>
              <w:rPr>
                <w:w w:val="97.03505039215088"/>
                <w:rFonts w:ascii="ZEKA25" w:hAnsi="ZEKA25" w:eastAsia="ZEKA25"/>
                <w:b w:val="0"/>
                <w:i w:val="0"/>
                <w:color w:val="000000"/>
                <w:sz w:val="16"/>
              </w:rPr>
              <w:t>1</w:t>
            </w:r>
          </w:p>
        </w:tc>
      </w:tr>
      <w:tr>
        <w:trPr>
          <w:trHeight w:hRule="exact" w:val="54"/>
        </w:trPr>
        <w:tc>
          <w:tcPr>
            <w:tcW w:type="dxa" w:w="1178"/>
            <w:vMerge/>
            <w:tcBorders>
              <w:top w:sz="2.6199440956115723" w:val="single" w:color="#000000"/>
            </w:tcBorders>
          </w:tcPr>
          <w:p/>
        </w:tc>
        <w:tc>
          <w:tcPr>
            <w:tcW w:type="dxa" w:w="1178"/>
            <w:vMerge/>
            <w:tcBorders>
              <w:top w:sz="2.6199440956115723" w:val="single" w:color="#000000"/>
              <w:bottom w:sz="2.6199440956115723" w:val="single" w:color="#000000"/>
            </w:tcBorders>
          </w:tcPr>
          <w:p/>
        </w:tc>
        <w:tc>
          <w:tcPr>
            <w:tcW w:type="dxa" w:w="1178"/>
            <w:vMerge/>
            <w:tcBorders>
              <w:top w:sz="2.6199440956115723" w:val="single" w:color="#000000"/>
            </w:tcBorders>
          </w:tcPr>
          <w:p/>
        </w:tc>
        <w:tc>
          <w:tcPr>
            <w:tcW w:type="dxa" w:w="416"/>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0</w:t>
            </w:r>
          </w:p>
        </w:tc>
        <w:tc>
          <w:tcPr>
            <w:tcW w:type="dxa" w:w="444"/>
            <w:vMerge w:val="restart"/>
            <w:tcBorders/>
            <w:tcMar>
              <w:start w:w="0" w:type="dxa"/>
              <w:end w:w="0" w:type="dxa"/>
            </w:tcMar>
            <w:tcMar>
              <w:start w:w="0" w:type="dxa"/>
              <w:end w:w="0" w:type="dxa"/>
            </w:tcMar>
          </w:tcPr>
          <w:p>
            <w:pPr>
              <w:autoSpaceDN w:val="0"/>
              <w:autoSpaceDE w:val="0"/>
              <w:widowControl/>
              <w:spacing w:line="156" w:lineRule="exact" w:before="84" w:after="0"/>
              <w:ind w:left="0" w:right="138" w:firstLine="0"/>
              <w:jc w:val="right"/>
            </w:pPr>
            <w:r>
              <w:rPr>
                <w:w w:val="97.03505039215088"/>
                <w:rFonts w:ascii="ZEKA25" w:hAnsi="ZEKA25" w:eastAsia="ZEKA25"/>
                <w:b w:val="0"/>
                <w:i w:val="0"/>
                <w:color w:val="000000"/>
                <w:sz w:val="16"/>
              </w:rPr>
              <w:t>0</w:t>
            </w:r>
          </w:p>
        </w:tc>
        <w:tc>
          <w:tcPr>
            <w:tcW w:type="dxa" w:w="436"/>
            <w:vMerge w:val="restart"/>
            <w:tcBorders/>
            <w:tcMar>
              <w:start w:w="0" w:type="dxa"/>
              <w:end w:w="0" w:type="dxa"/>
            </w:tcMar>
            <w:tcMar>
              <w:start w:w="0" w:type="dxa"/>
              <w:end w:w="0" w:type="dxa"/>
            </w:tcMar>
          </w:tcPr>
          <w:p>
            <w:pPr>
              <w:autoSpaceDN w:val="0"/>
              <w:autoSpaceDE w:val="0"/>
              <w:widowControl/>
              <w:spacing w:line="156" w:lineRule="exact" w:before="84" w:after="0"/>
              <w:ind w:left="0" w:right="122" w:firstLine="0"/>
              <w:jc w:val="right"/>
            </w:pPr>
            <w:r>
              <w:rPr>
                <w:w w:val="97.03505039215088"/>
                <w:rFonts w:ascii="ZEKA25" w:hAnsi="ZEKA25" w:eastAsia="ZEKA25"/>
                <w:b w:val="0"/>
                <w:i w:val="0"/>
                <w:color w:val="000000"/>
                <w:sz w:val="16"/>
              </w:rPr>
              <w:t>0</w:t>
            </w:r>
          </w:p>
        </w:tc>
        <w:tc>
          <w:tcPr>
            <w:tcW w:type="dxa" w:w="500"/>
            <w:vMerge w:val="restart"/>
            <w:tcBorders/>
            <w:tcMar>
              <w:start w:w="0" w:type="dxa"/>
              <w:end w:w="0" w:type="dxa"/>
            </w:tcMar>
            <w:tcMar>
              <w:start w:w="0" w:type="dxa"/>
              <w:end w:w="0" w:type="dxa"/>
            </w:tcMar>
          </w:tcPr>
          <w:p>
            <w:pPr>
              <w:autoSpaceDN w:val="0"/>
              <w:autoSpaceDE w:val="0"/>
              <w:widowControl/>
              <w:spacing w:line="156" w:lineRule="exact" w:before="84" w:after="0"/>
              <w:ind w:left="0" w:right="168" w:firstLine="0"/>
              <w:jc w:val="right"/>
            </w:pPr>
            <w:r>
              <w:rPr>
                <w:w w:val="97.03505039215088"/>
                <w:rFonts w:ascii="ZEKA25" w:hAnsi="ZEKA25" w:eastAsia="ZEKA25"/>
                <w:b w:val="0"/>
                <w:i w:val="0"/>
                <w:color w:val="000000"/>
                <w:sz w:val="16"/>
              </w:rPr>
              <w:t>1</w:t>
            </w:r>
          </w:p>
        </w:tc>
        <w:tc>
          <w:tcPr>
            <w:tcW w:type="dxa" w:w="50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p>
        </w:tc>
        <w:tc>
          <w:tcPr>
            <w:tcW w:type="dxa" w:w="436"/>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p>
        </w:tc>
      </w:tr>
      <w:tr>
        <w:trPr>
          <w:trHeight w:hRule="exact" w:val="186"/>
        </w:trPr>
        <w:tc>
          <w:tcPr>
            <w:tcW w:type="dxa" w:w="1178"/>
            <w:vMerge/>
            <w:tcBorders>
              <w:top w:sz="2.6199440956115723" w:val="single" w:color="#000000"/>
            </w:tcBorders>
          </w:tcPr>
          <w:p/>
        </w:tc>
        <w:tc>
          <w:tcPr>
            <w:tcW w:type="dxa" w:w="1178"/>
            <w:vMerge/>
            <w:tcBorders>
              <w:top w:sz="2.6199440956115723" w:val="single" w:color="#000000"/>
              <w:bottom w:sz="2.6199440956115723" w:val="single" w:color="#000000"/>
            </w:tcBorders>
          </w:tcPr>
          <w:p/>
        </w:tc>
        <w:tc>
          <w:tcPr>
            <w:tcW w:type="dxa" w:w="524"/>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22</w:t>
            </w:r>
          </w:p>
        </w:tc>
        <w:tc>
          <w:tcPr>
            <w:tcW w:type="dxa" w:w="1178"/>
            <w:vMerge/>
            <w:tcBorders/>
          </w:tcPr>
          <w:p/>
        </w:tc>
        <w:tc>
          <w:tcPr>
            <w:tcW w:type="dxa" w:w="1178"/>
            <w:vMerge/>
            <w:tcBorders/>
          </w:tcPr>
          <w:p/>
        </w:tc>
        <w:tc>
          <w:tcPr>
            <w:tcW w:type="dxa" w:w="1178"/>
            <w:vMerge/>
            <w:tcBorders/>
          </w:tcPr>
          <w:p/>
        </w:tc>
        <w:tc>
          <w:tcPr>
            <w:tcW w:type="dxa" w:w="1178"/>
            <w:vMerge/>
            <w:tcBorders/>
          </w:tcPr>
          <w:p/>
        </w:tc>
        <w:tc>
          <w:tcPr>
            <w:tcW w:type="dxa" w:w="1178"/>
            <w:vMerge/>
            <w:tcBorders/>
          </w:tcPr>
          <w:p/>
        </w:tc>
        <w:tc>
          <w:tcPr>
            <w:tcW w:type="dxa" w:w="1178"/>
            <w:vMerge/>
            <w:tcBorders/>
          </w:tcPr>
          <w:p/>
        </w:tc>
      </w:tr>
      <w:tr>
        <w:trPr>
          <w:trHeight w:hRule="exact" w:val="52"/>
        </w:trPr>
        <w:tc>
          <w:tcPr>
            <w:tcW w:type="dxa" w:w="1178"/>
            <w:vMerge/>
            <w:tcBorders>
              <w:top w:sz="2.6199440956115723" w:val="single" w:color="#000000"/>
            </w:tcBorders>
          </w:tcPr>
          <w:p/>
        </w:tc>
        <w:tc>
          <w:tcPr>
            <w:tcW w:type="dxa" w:w="1178"/>
            <w:vMerge/>
            <w:tcBorders>
              <w:top w:sz="2.6199440956115723" w:val="single" w:color="#000000"/>
              <w:bottom w:sz="2.6199440956115723" w:val="single" w:color="#000000"/>
            </w:tcBorders>
          </w:tcPr>
          <w:p/>
        </w:tc>
        <w:tc>
          <w:tcPr>
            <w:tcW w:type="dxa" w:w="1178"/>
            <w:vMerge/>
            <w:tcBorders/>
          </w:tcPr>
          <w:p/>
        </w:tc>
        <w:tc>
          <w:tcPr>
            <w:tcW w:type="dxa" w:w="416"/>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0</w:t>
            </w:r>
          </w:p>
        </w:tc>
        <w:tc>
          <w:tcPr>
            <w:tcW w:type="dxa" w:w="444"/>
            <w:vMerge w:val="restart"/>
            <w:tcBorders/>
            <w:tcMar>
              <w:start w:w="0" w:type="dxa"/>
              <w:end w:w="0" w:type="dxa"/>
            </w:tcMar>
            <w:tcMar>
              <w:start w:w="0" w:type="dxa"/>
              <w:end w:w="0" w:type="dxa"/>
            </w:tcMar>
          </w:tcPr>
          <w:p>
            <w:pPr>
              <w:autoSpaceDN w:val="0"/>
              <w:autoSpaceDE w:val="0"/>
              <w:widowControl/>
              <w:spacing w:line="156" w:lineRule="exact" w:before="84" w:after="0"/>
              <w:ind w:left="0" w:right="138" w:firstLine="0"/>
              <w:jc w:val="right"/>
            </w:pPr>
            <w:r>
              <w:rPr>
                <w:w w:val="97.03505039215088"/>
                <w:rFonts w:ascii="ZEKA25" w:hAnsi="ZEKA25" w:eastAsia="ZEKA25"/>
                <w:b w:val="0"/>
                <w:i w:val="0"/>
                <w:color w:val="000000"/>
                <w:sz w:val="16"/>
              </w:rPr>
              <w:t>0</w:t>
            </w:r>
          </w:p>
        </w:tc>
        <w:tc>
          <w:tcPr>
            <w:tcW w:type="dxa" w:w="436"/>
            <w:vMerge w:val="restart"/>
            <w:tcBorders/>
            <w:tcMar>
              <w:start w:w="0" w:type="dxa"/>
              <w:end w:w="0" w:type="dxa"/>
            </w:tcMar>
            <w:tcMar>
              <w:start w:w="0" w:type="dxa"/>
              <w:end w:w="0" w:type="dxa"/>
            </w:tcMar>
          </w:tcPr>
          <w:p>
            <w:pPr>
              <w:autoSpaceDN w:val="0"/>
              <w:autoSpaceDE w:val="0"/>
              <w:widowControl/>
              <w:spacing w:line="156" w:lineRule="exact" w:before="84" w:after="0"/>
              <w:ind w:left="0" w:right="122" w:firstLine="0"/>
              <w:jc w:val="right"/>
            </w:pPr>
            <w:r>
              <w:rPr>
                <w:w w:val="97.03505039215088"/>
                <w:rFonts w:ascii="ZEKA25" w:hAnsi="ZEKA25" w:eastAsia="ZEKA25"/>
                <w:b w:val="0"/>
                <w:i w:val="0"/>
                <w:color w:val="000000"/>
                <w:sz w:val="16"/>
              </w:rPr>
              <w:t>0</w:t>
            </w:r>
          </w:p>
        </w:tc>
        <w:tc>
          <w:tcPr>
            <w:tcW w:type="dxa" w:w="500"/>
            <w:vMerge w:val="restart"/>
            <w:tcBorders/>
            <w:tcMar>
              <w:start w:w="0" w:type="dxa"/>
              <w:end w:w="0" w:type="dxa"/>
            </w:tcMar>
            <w:tcMar>
              <w:start w:w="0" w:type="dxa"/>
              <w:end w:w="0" w:type="dxa"/>
            </w:tcMar>
          </w:tcPr>
          <w:p>
            <w:pPr>
              <w:autoSpaceDN w:val="0"/>
              <w:autoSpaceDE w:val="0"/>
              <w:widowControl/>
              <w:spacing w:line="156" w:lineRule="exact" w:before="84" w:after="0"/>
              <w:ind w:left="0" w:right="168" w:firstLine="0"/>
              <w:jc w:val="right"/>
            </w:pPr>
            <w:r>
              <w:rPr>
                <w:w w:val="97.03505039215088"/>
                <w:rFonts w:ascii="ZEKA25" w:hAnsi="ZEKA25" w:eastAsia="ZEKA25"/>
                <w:b w:val="0"/>
                <w:i w:val="0"/>
                <w:color w:val="000000"/>
                <w:sz w:val="16"/>
              </w:rPr>
              <w:t>0</w:t>
            </w:r>
          </w:p>
        </w:tc>
        <w:tc>
          <w:tcPr>
            <w:tcW w:type="dxa" w:w="50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p>
        </w:tc>
        <w:tc>
          <w:tcPr>
            <w:tcW w:type="dxa" w:w="436"/>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p>
        </w:tc>
      </w:tr>
      <w:tr>
        <w:trPr>
          <w:trHeight w:hRule="exact" w:val="188"/>
        </w:trPr>
        <w:tc>
          <w:tcPr>
            <w:tcW w:type="dxa" w:w="1178"/>
            <w:vMerge/>
            <w:tcBorders>
              <w:top w:sz="2.6199440956115723" w:val="single" w:color="#000000"/>
            </w:tcBorders>
          </w:tcPr>
          <w:p/>
        </w:tc>
        <w:tc>
          <w:tcPr>
            <w:tcW w:type="dxa" w:w="1178"/>
            <w:vMerge/>
            <w:tcBorders>
              <w:top w:sz="2.6199440956115723" w:val="single" w:color="#000000"/>
              <w:bottom w:sz="2.6199440956115723" w:val="single" w:color="#000000"/>
            </w:tcBorders>
          </w:tcPr>
          <w:p/>
        </w:tc>
        <w:tc>
          <w:tcPr>
            <w:tcW w:type="dxa" w:w="524"/>
            <w:vMerge w:val="restart"/>
            <w:tcBorders/>
            <w:tcMar>
              <w:start w:w="0" w:type="dxa"/>
              <w:end w:w="0" w:type="dxa"/>
            </w:tcMar>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23</w:t>
            </w:r>
          </w:p>
        </w:tc>
        <w:tc>
          <w:tcPr>
            <w:tcW w:type="dxa" w:w="1178"/>
            <w:vMerge/>
            <w:tcBorders/>
          </w:tcPr>
          <w:p/>
        </w:tc>
        <w:tc>
          <w:tcPr>
            <w:tcW w:type="dxa" w:w="1178"/>
            <w:vMerge/>
            <w:tcBorders/>
          </w:tcPr>
          <w:p/>
        </w:tc>
        <w:tc>
          <w:tcPr>
            <w:tcW w:type="dxa" w:w="1178"/>
            <w:vMerge/>
            <w:tcBorders/>
          </w:tcPr>
          <w:p/>
        </w:tc>
        <w:tc>
          <w:tcPr>
            <w:tcW w:type="dxa" w:w="1178"/>
            <w:vMerge/>
            <w:tcBorders/>
          </w:tcPr>
          <w:p/>
        </w:tc>
        <w:tc>
          <w:tcPr>
            <w:tcW w:type="dxa" w:w="1178"/>
            <w:vMerge/>
            <w:tcBorders/>
          </w:tcPr>
          <w:p/>
        </w:tc>
        <w:tc>
          <w:tcPr>
            <w:tcW w:type="dxa" w:w="1178"/>
            <w:vMerge/>
            <w:tcBorders/>
          </w:tcPr>
          <w:p/>
        </w:tc>
      </w:tr>
      <w:tr>
        <w:trPr>
          <w:trHeight w:hRule="exact" w:val="52"/>
        </w:trPr>
        <w:tc>
          <w:tcPr>
            <w:tcW w:type="dxa" w:w="1178"/>
            <w:vMerge/>
            <w:tcBorders>
              <w:top w:sz="2.6199440956115723" w:val="single" w:color="#000000"/>
            </w:tcBorders>
          </w:tcPr>
          <w:p/>
        </w:tc>
        <w:tc>
          <w:tcPr>
            <w:tcW w:type="dxa" w:w="1178"/>
            <w:vMerge/>
            <w:tcBorders>
              <w:top w:sz="2.6199440956115723" w:val="single" w:color="#000000"/>
              <w:bottom w:sz="2.6199440956115723" w:val="single" w:color="#000000"/>
            </w:tcBorders>
          </w:tcPr>
          <w:p/>
        </w:tc>
        <w:tc>
          <w:tcPr>
            <w:tcW w:type="dxa" w:w="1178"/>
            <w:vMerge/>
            <w:tcBorders/>
          </w:tcPr>
          <w:p/>
        </w:tc>
        <w:tc>
          <w:tcPr>
            <w:tcW w:type="dxa" w:w="416"/>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0</w:t>
            </w:r>
          </w:p>
        </w:tc>
        <w:tc>
          <w:tcPr>
            <w:tcW w:type="dxa" w:w="444"/>
            <w:vMerge w:val="restart"/>
            <w:tcBorders/>
            <w:tcMar>
              <w:start w:w="0" w:type="dxa"/>
              <w:end w:w="0" w:type="dxa"/>
            </w:tcMar>
            <w:tcMar>
              <w:start w:w="0" w:type="dxa"/>
              <w:end w:w="0" w:type="dxa"/>
            </w:tcMar>
          </w:tcPr>
          <w:p>
            <w:pPr>
              <w:autoSpaceDN w:val="0"/>
              <w:autoSpaceDE w:val="0"/>
              <w:widowControl/>
              <w:spacing w:line="154" w:lineRule="exact" w:before="86" w:after="0"/>
              <w:ind w:left="0" w:right="138" w:firstLine="0"/>
              <w:jc w:val="right"/>
            </w:pPr>
            <w:r>
              <w:rPr>
                <w:w w:val="97.03505039215088"/>
                <w:rFonts w:ascii="ZEKA25" w:hAnsi="ZEKA25" w:eastAsia="ZEKA25"/>
                <w:b w:val="0"/>
                <w:i w:val="0"/>
                <w:color w:val="000000"/>
                <w:sz w:val="16"/>
              </w:rPr>
              <w:t>0</w:t>
            </w:r>
          </w:p>
        </w:tc>
        <w:tc>
          <w:tcPr>
            <w:tcW w:type="dxa" w:w="436"/>
            <w:vMerge w:val="restart"/>
            <w:tcBorders/>
            <w:tcMar>
              <w:start w:w="0" w:type="dxa"/>
              <w:end w:w="0" w:type="dxa"/>
            </w:tcMar>
            <w:tcMar>
              <w:start w:w="0" w:type="dxa"/>
              <w:end w:w="0" w:type="dxa"/>
            </w:tcMar>
          </w:tcPr>
          <w:p>
            <w:pPr>
              <w:autoSpaceDN w:val="0"/>
              <w:autoSpaceDE w:val="0"/>
              <w:widowControl/>
              <w:spacing w:line="154" w:lineRule="exact" w:before="86" w:after="0"/>
              <w:ind w:left="0" w:right="122" w:firstLine="0"/>
              <w:jc w:val="right"/>
            </w:pPr>
            <w:r>
              <w:rPr>
                <w:w w:val="97.03505039215088"/>
                <w:rFonts w:ascii="ZEKA25" w:hAnsi="ZEKA25" w:eastAsia="ZEKA25"/>
                <w:b w:val="0"/>
                <w:i w:val="0"/>
                <w:color w:val="000000"/>
                <w:sz w:val="16"/>
              </w:rPr>
              <w:t>1</w:t>
            </w:r>
          </w:p>
        </w:tc>
        <w:tc>
          <w:tcPr>
            <w:tcW w:type="dxa" w:w="500"/>
            <w:vMerge w:val="restart"/>
            <w:tcBorders/>
            <w:tcMar>
              <w:start w:w="0" w:type="dxa"/>
              <w:end w:w="0" w:type="dxa"/>
            </w:tcMar>
            <w:tcMar>
              <w:start w:w="0" w:type="dxa"/>
              <w:end w:w="0" w:type="dxa"/>
            </w:tcMar>
          </w:tcPr>
          <w:p>
            <w:pPr>
              <w:autoSpaceDN w:val="0"/>
              <w:autoSpaceDE w:val="0"/>
              <w:widowControl/>
              <w:spacing w:line="154" w:lineRule="exact" w:before="86" w:after="0"/>
              <w:ind w:left="0" w:right="168" w:firstLine="0"/>
              <w:jc w:val="right"/>
            </w:pPr>
            <w:r>
              <w:rPr>
                <w:w w:val="97.03505039215088"/>
                <w:rFonts w:ascii="ZEKA25" w:hAnsi="ZEKA25" w:eastAsia="ZEKA25"/>
                <w:b w:val="0"/>
                <w:i w:val="0"/>
                <w:color w:val="000000"/>
                <w:sz w:val="16"/>
              </w:rPr>
              <w:t>0</w:t>
            </w:r>
          </w:p>
        </w:tc>
        <w:tc>
          <w:tcPr>
            <w:tcW w:type="dxa" w:w="50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p>
        </w:tc>
        <w:tc>
          <w:tcPr>
            <w:tcW w:type="dxa" w:w="436"/>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p>
        </w:tc>
      </w:tr>
      <w:tr>
        <w:trPr>
          <w:trHeight w:hRule="exact" w:val="188"/>
        </w:trPr>
        <w:tc>
          <w:tcPr>
            <w:tcW w:type="dxa" w:w="1178"/>
            <w:vMerge/>
            <w:tcBorders>
              <w:top w:sz="2.6199440956115723" w:val="single" w:color="#000000"/>
            </w:tcBorders>
          </w:tcPr>
          <w:p/>
        </w:tc>
        <w:tc>
          <w:tcPr>
            <w:tcW w:type="dxa" w:w="1178"/>
            <w:vMerge/>
            <w:tcBorders>
              <w:top w:sz="2.6199440956115723" w:val="single" w:color="#000000"/>
              <w:bottom w:sz="2.6199440956115723" w:val="single" w:color="#000000"/>
            </w:tcBorders>
          </w:tcPr>
          <w:p/>
        </w:tc>
        <w:tc>
          <w:tcPr>
            <w:tcW w:type="dxa" w:w="524"/>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24</w:t>
            </w:r>
          </w:p>
        </w:tc>
        <w:tc>
          <w:tcPr>
            <w:tcW w:type="dxa" w:w="1178"/>
            <w:vMerge/>
            <w:tcBorders/>
          </w:tcPr>
          <w:p/>
        </w:tc>
        <w:tc>
          <w:tcPr>
            <w:tcW w:type="dxa" w:w="1178"/>
            <w:vMerge/>
            <w:tcBorders/>
          </w:tcPr>
          <w:p/>
        </w:tc>
        <w:tc>
          <w:tcPr>
            <w:tcW w:type="dxa" w:w="1178"/>
            <w:vMerge/>
            <w:tcBorders/>
          </w:tcPr>
          <w:p/>
        </w:tc>
        <w:tc>
          <w:tcPr>
            <w:tcW w:type="dxa" w:w="1178"/>
            <w:vMerge/>
            <w:tcBorders/>
          </w:tcPr>
          <w:p/>
        </w:tc>
        <w:tc>
          <w:tcPr>
            <w:tcW w:type="dxa" w:w="1178"/>
            <w:vMerge/>
            <w:tcBorders/>
          </w:tcPr>
          <w:p/>
        </w:tc>
        <w:tc>
          <w:tcPr>
            <w:tcW w:type="dxa" w:w="1178"/>
            <w:vMerge/>
            <w:tcBorders/>
          </w:tcPr>
          <w:p/>
        </w:tc>
      </w:tr>
      <w:tr>
        <w:trPr>
          <w:trHeight w:hRule="exact" w:val="50"/>
        </w:trPr>
        <w:tc>
          <w:tcPr>
            <w:tcW w:type="dxa" w:w="1178"/>
            <w:vMerge/>
            <w:tcBorders>
              <w:top w:sz="2.6199440956115723" w:val="single" w:color="#000000"/>
            </w:tcBorders>
          </w:tcPr>
          <w:p/>
        </w:tc>
        <w:tc>
          <w:tcPr>
            <w:tcW w:type="dxa" w:w="1178"/>
            <w:vMerge/>
            <w:tcBorders>
              <w:top w:sz="2.6199440956115723" w:val="single" w:color="#000000"/>
              <w:bottom w:sz="2.6199440956115723" w:val="single" w:color="#000000"/>
            </w:tcBorders>
          </w:tcPr>
          <w:p/>
        </w:tc>
        <w:tc>
          <w:tcPr>
            <w:tcW w:type="dxa" w:w="1178"/>
            <w:vMerge/>
            <w:tcBorders/>
          </w:tcPr>
          <w:p/>
        </w:tc>
        <w:tc>
          <w:tcPr>
            <w:tcW w:type="dxa" w:w="416"/>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p>
        </w:tc>
        <w:tc>
          <w:tcPr>
            <w:tcW w:type="dxa" w:w="444"/>
            <w:vMerge w:val="restart"/>
            <w:tcBorders/>
            <w:tcMar>
              <w:start w:w="0" w:type="dxa"/>
              <w:end w:w="0" w:type="dxa"/>
            </w:tcMar>
            <w:tcMar>
              <w:start w:w="0" w:type="dxa"/>
              <w:end w:w="0" w:type="dxa"/>
            </w:tcMar>
          </w:tcPr>
          <w:p>
            <w:pPr>
              <w:autoSpaceDN w:val="0"/>
              <w:autoSpaceDE w:val="0"/>
              <w:widowControl/>
              <w:spacing w:line="156" w:lineRule="exact" w:before="84" w:after="0"/>
              <w:ind w:left="0" w:right="138" w:firstLine="0"/>
              <w:jc w:val="right"/>
            </w:pPr>
            <w:r>
              <w:rPr>
                <w:w w:val="97.03505039215088"/>
                <w:rFonts w:ascii="ZEKA25" w:hAnsi="ZEKA25" w:eastAsia="ZEKA25"/>
                <w:b w:val="0"/>
                <w:i w:val="0"/>
                <w:color w:val="000000"/>
                <w:sz w:val="16"/>
              </w:rPr>
              <w:t>0</w:t>
            </w:r>
          </w:p>
        </w:tc>
        <w:tc>
          <w:tcPr>
            <w:tcW w:type="dxa" w:w="436"/>
            <w:vMerge w:val="restart"/>
            <w:tcBorders/>
            <w:tcMar>
              <w:start w:w="0" w:type="dxa"/>
              <w:end w:w="0" w:type="dxa"/>
            </w:tcMar>
            <w:tcMar>
              <w:start w:w="0" w:type="dxa"/>
              <w:end w:w="0" w:type="dxa"/>
            </w:tcMar>
          </w:tcPr>
          <w:p>
            <w:pPr>
              <w:autoSpaceDN w:val="0"/>
              <w:autoSpaceDE w:val="0"/>
              <w:widowControl/>
              <w:spacing w:line="156" w:lineRule="exact" w:before="84" w:after="0"/>
              <w:ind w:left="0" w:right="122" w:firstLine="0"/>
              <w:jc w:val="right"/>
            </w:pPr>
            <w:r>
              <w:rPr>
                <w:w w:val="97.03505039215088"/>
                <w:rFonts w:ascii="ZEKA25" w:hAnsi="ZEKA25" w:eastAsia="ZEKA25"/>
                <w:b w:val="0"/>
                <w:i w:val="0"/>
                <w:color w:val="000000"/>
                <w:sz w:val="16"/>
              </w:rPr>
              <w:t>0</w:t>
            </w:r>
          </w:p>
        </w:tc>
        <w:tc>
          <w:tcPr>
            <w:tcW w:type="dxa" w:w="500"/>
            <w:vMerge w:val="restart"/>
            <w:tcBorders/>
            <w:tcMar>
              <w:start w:w="0" w:type="dxa"/>
              <w:end w:w="0" w:type="dxa"/>
            </w:tcMar>
            <w:tcMar>
              <w:start w:w="0" w:type="dxa"/>
              <w:end w:w="0" w:type="dxa"/>
            </w:tcMar>
          </w:tcPr>
          <w:p>
            <w:pPr>
              <w:autoSpaceDN w:val="0"/>
              <w:autoSpaceDE w:val="0"/>
              <w:widowControl/>
              <w:spacing w:line="156" w:lineRule="exact" w:before="84" w:after="0"/>
              <w:ind w:left="0" w:right="168" w:firstLine="0"/>
              <w:jc w:val="right"/>
            </w:pPr>
            <w:r>
              <w:rPr>
                <w:w w:val="97.03505039215088"/>
                <w:rFonts w:ascii="ZEKA25" w:hAnsi="ZEKA25" w:eastAsia="ZEKA25"/>
                <w:b w:val="0"/>
                <w:i w:val="0"/>
                <w:color w:val="000000"/>
                <w:sz w:val="16"/>
              </w:rPr>
              <w:t>0</w:t>
            </w:r>
          </w:p>
        </w:tc>
        <w:tc>
          <w:tcPr>
            <w:tcW w:type="dxa" w:w="50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0</w:t>
            </w:r>
          </w:p>
        </w:tc>
        <w:tc>
          <w:tcPr>
            <w:tcW w:type="dxa" w:w="436"/>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0</w:t>
            </w:r>
          </w:p>
        </w:tc>
      </w:tr>
      <w:tr>
        <w:trPr>
          <w:trHeight w:hRule="exact" w:val="189"/>
        </w:trPr>
        <w:tc>
          <w:tcPr>
            <w:tcW w:type="dxa" w:w="1178"/>
            <w:vMerge/>
            <w:tcBorders>
              <w:top w:sz="2.6199440956115723" w:val="single" w:color="#000000"/>
            </w:tcBorders>
          </w:tcPr>
          <w:p/>
        </w:tc>
        <w:tc>
          <w:tcPr>
            <w:tcW w:type="dxa" w:w="1178"/>
            <w:vMerge/>
            <w:tcBorders>
              <w:top w:sz="2.6199440956115723" w:val="single" w:color="#000000"/>
              <w:bottom w:sz="2.6199440956115723" w:val="single" w:color="#000000"/>
            </w:tcBorders>
          </w:tcPr>
          <w:p/>
        </w:tc>
        <w:tc>
          <w:tcPr>
            <w:tcW w:type="dxa" w:w="524"/>
            <w:tcBorders/>
            <w:tcMar>
              <w:start w:w="0" w:type="dxa"/>
              <w:end w:w="0" w:type="dxa"/>
            </w:tcMar>
          </w:tcPr>
          <w:p>
            <w:pPr>
              <w:autoSpaceDN w:val="0"/>
              <w:autoSpaceDE w:val="0"/>
              <w:widowControl/>
              <w:spacing w:line="182" w:lineRule="exact" w:before="8"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25</w:t>
            </w:r>
          </w:p>
        </w:tc>
        <w:tc>
          <w:tcPr>
            <w:tcW w:type="dxa" w:w="1178"/>
            <w:vMerge/>
            <w:tcBorders/>
          </w:tcPr>
          <w:p/>
        </w:tc>
        <w:tc>
          <w:tcPr>
            <w:tcW w:type="dxa" w:w="1178"/>
            <w:vMerge/>
            <w:tcBorders/>
          </w:tcPr>
          <w:p/>
        </w:tc>
        <w:tc>
          <w:tcPr>
            <w:tcW w:type="dxa" w:w="1178"/>
            <w:vMerge/>
            <w:tcBorders/>
          </w:tcPr>
          <w:p/>
        </w:tc>
        <w:tc>
          <w:tcPr>
            <w:tcW w:type="dxa" w:w="1178"/>
            <w:vMerge/>
            <w:tcBorders/>
          </w:tcPr>
          <w:p/>
        </w:tc>
        <w:tc>
          <w:tcPr>
            <w:tcW w:type="dxa" w:w="1178"/>
            <w:vMerge/>
            <w:tcBorders/>
          </w:tcPr>
          <w:p/>
        </w:tc>
        <w:tc>
          <w:tcPr>
            <w:tcW w:type="dxa" w:w="1178"/>
            <w:vMerge/>
            <w:tcBorders/>
          </w:tcPr>
          <w:p/>
        </w:tc>
      </w:tr>
      <w:tr>
        <w:trPr>
          <w:trHeight w:hRule="exact" w:val="241"/>
        </w:trPr>
        <w:tc>
          <w:tcPr>
            <w:tcW w:type="dxa" w:w="508"/>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0" w:after="0"/>
              <w:ind w:left="0" w:right="0" w:firstLine="0"/>
              <w:jc w:val="center"/>
            </w:pPr>
            <w:r>
              <w:rPr>
                <w:w w:val="97.03505039215088"/>
                <w:rFonts w:ascii="ZEKA25" w:hAnsi="ZEKA25" w:eastAsia="ZEKA25"/>
                <w:b w:val="0"/>
                <w:i w:val="0"/>
                <w:color w:val="000000"/>
                <w:sz w:val="16"/>
              </w:rPr>
              <w:t>W</w:t>
            </w:r>
          </w:p>
        </w:tc>
        <w:tc>
          <w:tcPr>
            <w:tcW w:type="dxa" w:w="1178"/>
            <w:vMerge/>
            <w:tcBorders>
              <w:top w:sz="2.6199440956115723" w:val="single" w:color="#000000"/>
              <w:bottom w:sz="2.6199440956115723" w:val="single" w:color="#000000"/>
            </w:tcBorders>
          </w:tcPr>
          <w:p/>
        </w:tc>
        <w:tc>
          <w:tcPr>
            <w:tcW w:type="dxa" w:w="524"/>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26</w:t>
            </w:r>
          </w:p>
        </w:tc>
        <w:tc>
          <w:tcPr>
            <w:tcW w:type="dxa" w:w="416"/>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p>
        </w:tc>
        <w:tc>
          <w:tcPr>
            <w:tcW w:type="dxa" w:w="444"/>
            <w:tcBorders/>
            <w:tcMar>
              <w:start w:w="0" w:type="dxa"/>
              <w:end w:w="0" w:type="dxa"/>
            </w:tcMar>
          </w:tcPr>
          <w:p>
            <w:pPr>
              <w:autoSpaceDN w:val="0"/>
              <w:autoSpaceDE w:val="0"/>
              <w:widowControl/>
              <w:spacing w:line="154" w:lineRule="exact" w:before="86" w:after="0"/>
              <w:ind w:left="0" w:right="138" w:firstLine="0"/>
              <w:jc w:val="right"/>
            </w:pPr>
            <w:r>
              <w:rPr>
                <w:w w:val="97.03505039215088"/>
                <w:rFonts w:ascii="ZEKA25" w:hAnsi="ZEKA25" w:eastAsia="ZEKA25"/>
                <w:b w:val="0"/>
                <w:i w:val="0"/>
                <w:color w:val="000000"/>
                <w:sz w:val="16"/>
              </w:rPr>
              <w:t>0</w:t>
            </w:r>
          </w:p>
        </w:tc>
        <w:tc>
          <w:tcPr>
            <w:tcW w:type="dxa" w:w="436"/>
            <w:tcBorders/>
            <w:tcMar>
              <w:start w:w="0" w:type="dxa"/>
              <w:end w:w="0" w:type="dxa"/>
            </w:tcMar>
          </w:tcPr>
          <w:p>
            <w:pPr>
              <w:autoSpaceDN w:val="0"/>
              <w:autoSpaceDE w:val="0"/>
              <w:widowControl/>
              <w:spacing w:line="154" w:lineRule="exact" w:before="86" w:after="0"/>
              <w:ind w:left="0" w:right="122" w:firstLine="0"/>
              <w:jc w:val="right"/>
            </w:pPr>
            <w:r>
              <w:rPr>
                <w:w w:val="97.03505039215088"/>
                <w:rFonts w:ascii="ZEKA25" w:hAnsi="ZEKA25" w:eastAsia="ZEKA25"/>
                <w:b w:val="0"/>
                <w:i w:val="0"/>
                <w:color w:val="000000"/>
                <w:sz w:val="16"/>
              </w:rPr>
              <w:t>0</w:t>
            </w:r>
          </w:p>
        </w:tc>
        <w:tc>
          <w:tcPr>
            <w:tcW w:type="dxa" w:w="500"/>
            <w:tcBorders/>
            <w:tcMar>
              <w:start w:w="0" w:type="dxa"/>
              <w:end w:w="0" w:type="dxa"/>
            </w:tcMar>
          </w:tcPr>
          <w:p>
            <w:pPr>
              <w:autoSpaceDN w:val="0"/>
              <w:autoSpaceDE w:val="0"/>
              <w:widowControl/>
              <w:spacing w:line="154" w:lineRule="exact" w:before="86" w:after="0"/>
              <w:ind w:left="0" w:right="168" w:firstLine="0"/>
              <w:jc w:val="right"/>
            </w:pPr>
            <w:r>
              <w:rPr>
                <w:w w:val="97.03505039215088"/>
                <w:rFonts w:ascii="ZEKA25" w:hAnsi="ZEKA25" w:eastAsia="ZEKA25"/>
                <w:b w:val="0"/>
                <w:i w:val="0"/>
                <w:color w:val="000000"/>
                <w:sz w:val="16"/>
              </w:rPr>
              <w:t>1</w:t>
            </w:r>
          </w:p>
        </w:tc>
        <w:tc>
          <w:tcPr>
            <w:tcW w:type="dxa" w:w="50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p>
        </w:tc>
        <w:tc>
          <w:tcPr>
            <w:tcW w:type="dxa" w:w="436"/>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p>
        </w:tc>
      </w:tr>
      <w:tr>
        <w:trPr>
          <w:trHeight w:hRule="exact" w:val="280"/>
        </w:trPr>
        <w:tc>
          <w:tcPr>
            <w:tcW w:type="dxa" w:w="1178"/>
            <w:vMerge/>
            <w:tcBorders>
              <w:bottom w:sz="2.6199440956115723" w:val="single" w:color="#000000"/>
            </w:tcBorders>
          </w:tcPr>
          <w:p/>
        </w:tc>
        <w:tc>
          <w:tcPr>
            <w:tcW w:type="dxa" w:w="1178"/>
            <w:vMerge/>
            <w:tcBorders>
              <w:top w:sz="2.6199440956115723" w:val="single" w:color="#000000"/>
              <w:bottom w:sz="2.6199440956115723" w:val="single" w:color="#000000"/>
            </w:tcBorders>
          </w:tcPr>
          <w:p/>
        </w:tc>
        <w:tc>
          <w:tcPr>
            <w:tcW w:type="dxa" w:w="524"/>
            <w:tcBorders>
              <w:bottom w:sz="2.6199440956115723" w:val="single" w:color="#000000"/>
            </w:tcBorders>
            <w:tcMar>
              <w:start w:w="0" w:type="dxa"/>
              <w:end w:w="0" w:type="dxa"/>
            </w:tcMar>
          </w:tcPr>
          <w:p>
            <w:pPr>
              <w:autoSpaceDN w:val="0"/>
              <w:autoSpaceDE w:val="0"/>
              <w:widowControl/>
              <w:spacing w:line="182" w:lineRule="exact" w:before="76"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27</w:t>
            </w:r>
          </w:p>
        </w:tc>
        <w:tc>
          <w:tcPr>
            <w:tcW w:type="dxa" w:w="416"/>
            <w:tcBorders>
              <w:bottom w:sz="2.6199440956115723" w:val="single" w:color="#00000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EKA25" w:hAnsi="ZEKA25" w:eastAsia="ZEKA25"/>
                <w:b w:val="0"/>
                <w:i w:val="0"/>
                <w:color w:val="000000"/>
                <w:sz w:val="16"/>
              </w:rPr>
              <w:t>0</w:t>
            </w:r>
          </w:p>
        </w:tc>
        <w:tc>
          <w:tcPr>
            <w:tcW w:type="dxa" w:w="444"/>
            <w:tcBorders>
              <w:bottom w:sz="2.6199440956115723" w:val="single" w:color="#000000"/>
            </w:tcBorders>
            <w:tcMar>
              <w:start w:w="0" w:type="dxa"/>
              <w:end w:w="0" w:type="dxa"/>
            </w:tcMar>
          </w:tcPr>
          <w:p>
            <w:pPr>
              <w:autoSpaceDN w:val="0"/>
              <w:autoSpaceDE w:val="0"/>
              <w:widowControl/>
              <w:spacing w:line="156" w:lineRule="exact" w:before="90" w:after="0"/>
              <w:ind w:left="0" w:right="138" w:firstLine="0"/>
              <w:jc w:val="right"/>
            </w:pPr>
            <w:r>
              <w:rPr>
                <w:w w:val="97.03505039215088"/>
                <w:rFonts w:ascii="ZEKA25" w:hAnsi="ZEKA25" w:eastAsia="ZEKA25"/>
                <w:b w:val="0"/>
                <w:i w:val="0"/>
                <w:color w:val="000000"/>
                <w:sz w:val="16"/>
              </w:rPr>
              <w:t>0</w:t>
            </w:r>
          </w:p>
        </w:tc>
        <w:tc>
          <w:tcPr>
            <w:tcW w:type="dxa" w:w="436"/>
            <w:tcBorders>
              <w:bottom w:sz="2.6199440956115723" w:val="single" w:color="#000000"/>
            </w:tcBorders>
            <w:tcMar>
              <w:start w:w="0" w:type="dxa"/>
              <w:end w:w="0" w:type="dxa"/>
            </w:tcMar>
          </w:tcPr>
          <w:p>
            <w:pPr>
              <w:autoSpaceDN w:val="0"/>
              <w:autoSpaceDE w:val="0"/>
              <w:widowControl/>
              <w:spacing w:line="156" w:lineRule="exact" w:before="90" w:after="0"/>
              <w:ind w:left="0" w:right="122" w:firstLine="0"/>
              <w:jc w:val="right"/>
            </w:pPr>
            <w:r>
              <w:rPr>
                <w:w w:val="97.03505039215088"/>
                <w:rFonts w:ascii="ZEKA25" w:hAnsi="ZEKA25" w:eastAsia="ZEKA25"/>
                <w:b w:val="0"/>
                <w:i w:val="0"/>
                <w:color w:val="000000"/>
                <w:sz w:val="16"/>
              </w:rPr>
              <w:t>0</w:t>
            </w:r>
          </w:p>
        </w:tc>
        <w:tc>
          <w:tcPr>
            <w:tcW w:type="dxa" w:w="500"/>
            <w:tcBorders>
              <w:bottom w:sz="2.6199440956115723" w:val="single" w:color="#000000"/>
            </w:tcBorders>
            <w:tcMar>
              <w:start w:w="0" w:type="dxa"/>
              <w:end w:w="0" w:type="dxa"/>
            </w:tcMar>
          </w:tcPr>
          <w:p>
            <w:pPr>
              <w:autoSpaceDN w:val="0"/>
              <w:autoSpaceDE w:val="0"/>
              <w:widowControl/>
              <w:spacing w:line="156" w:lineRule="exact" w:before="90" w:after="0"/>
              <w:ind w:left="0" w:right="168" w:firstLine="0"/>
              <w:jc w:val="right"/>
            </w:pPr>
            <w:r>
              <w:rPr>
                <w:w w:val="97.03505039215088"/>
                <w:rFonts w:ascii="ZEKA25" w:hAnsi="ZEKA25" w:eastAsia="ZEKA25"/>
                <w:b w:val="0"/>
                <w:i w:val="0"/>
                <w:color w:val="000000"/>
                <w:sz w:val="16"/>
              </w:rPr>
              <w:t>1</w:t>
            </w:r>
          </w:p>
        </w:tc>
        <w:tc>
          <w:tcPr>
            <w:tcW w:type="dxa" w:w="500"/>
            <w:tcBorders>
              <w:bottom w:sz="2.6199440956115723" w:val="single" w:color="#00000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EKA25" w:hAnsi="ZEKA25" w:eastAsia="ZEKA25"/>
                <w:b w:val="0"/>
                <w:i w:val="0"/>
                <w:color w:val="000000"/>
                <w:sz w:val="16"/>
              </w:rPr>
              <w:t>1</w:t>
            </w:r>
          </w:p>
        </w:tc>
        <w:tc>
          <w:tcPr>
            <w:tcW w:type="dxa" w:w="436"/>
            <w:tcBorders>
              <w:bottom w:sz="2.6199440956115723" w:val="single" w:color="#00000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EKA25" w:hAnsi="ZEKA25" w:eastAsia="ZEKA25"/>
                <w:b w:val="0"/>
                <w:i w:val="0"/>
                <w:color w:val="000000"/>
                <w:sz w:val="16"/>
              </w:rPr>
              <w:t>0</w:t>
            </w:r>
          </w:p>
        </w:tc>
      </w:tr>
      <w:tr>
        <w:trPr>
          <w:trHeight w:hRule="exact" w:val="200"/>
        </w:trPr>
        <w:tc>
          <w:tcPr>
            <w:tcW w:type="dxa" w:w="508"/>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Pr>
          <w:p/>
        </w:tc>
        <w:tc>
          <w:tcPr>
            <w:tcW w:type="dxa" w:w="1064"/>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0" w:after="0"/>
              <w:ind w:left="0" w:right="0" w:firstLine="0"/>
              <w:jc w:val="center"/>
            </w:pPr>
            <w:r>
              <w:rPr>
                <w:w w:val="97.03505039215088"/>
                <w:rFonts w:ascii="方正书宋_GBK" w:hAnsi="方正书宋_GBK" w:eastAsia="方正书宋_GBK"/>
                <w:b w:val="0"/>
                <w:i w:val="0"/>
                <w:color w:val="000000"/>
                <w:sz w:val="16"/>
              </w:rPr>
              <w:t>接收段</w:t>
            </w: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3</w:t>
            </w:r>
          </w:p>
        </w:tc>
        <w:tc>
          <w:tcPr>
            <w:tcW w:type="dxa" w:w="524"/>
            <w:tcBorders>
              <w:top w:sz="2.6199440956115723" w:val="single" w:color="#000000"/>
            </w:tcBorders>
            <w:tcMar>
              <w:start w:w="0" w:type="dxa"/>
              <w:end w:w="0" w:type="dxa"/>
            </w:tcMar>
          </w:tcPr>
          <w:p>
            <w:pPr>
              <w:autoSpaceDN w:val="0"/>
              <w:autoSpaceDE w:val="0"/>
              <w:widowControl/>
              <w:spacing w:line="182" w:lineRule="exact" w:before="14"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31</w:t>
            </w:r>
          </w:p>
        </w:tc>
        <w:tc>
          <w:tcPr>
            <w:tcW w:type="dxa" w:w="416"/>
            <w:tcBorders>
              <w:top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EKA25" w:hAnsi="ZEKA25" w:eastAsia="ZEKA25"/>
                <w:b w:val="0"/>
                <w:i w:val="0"/>
                <w:color w:val="000000"/>
                <w:sz w:val="16"/>
              </w:rPr>
              <w:t>0</w:t>
            </w:r>
          </w:p>
        </w:tc>
        <w:tc>
          <w:tcPr>
            <w:tcW w:type="dxa" w:w="444"/>
            <w:tcBorders>
              <w:top w:sz="2.6199440956115723" w:val="single" w:color="#000000"/>
            </w:tcBorders>
            <w:tcMar>
              <w:start w:w="0" w:type="dxa"/>
              <w:end w:w="0" w:type="dxa"/>
            </w:tcMar>
          </w:tcPr>
          <w:p>
            <w:pPr>
              <w:autoSpaceDN w:val="0"/>
              <w:autoSpaceDE w:val="0"/>
              <w:widowControl/>
              <w:spacing w:line="156" w:lineRule="exact" w:before="40" w:after="0"/>
              <w:ind w:left="0" w:right="138" w:firstLine="0"/>
              <w:jc w:val="right"/>
            </w:pPr>
            <w:r>
              <w:rPr>
                <w:w w:val="97.03505039215088"/>
                <w:rFonts w:ascii="ZEKA25" w:hAnsi="ZEKA25" w:eastAsia="ZEKA25"/>
                <w:b w:val="0"/>
                <w:i w:val="0"/>
                <w:color w:val="000000"/>
                <w:sz w:val="16"/>
              </w:rPr>
              <w:t>0</w:t>
            </w:r>
          </w:p>
        </w:tc>
        <w:tc>
          <w:tcPr>
            <w:tcW w:type="dxa" w:w="436"/>
            <w:tcBorders>
              <w:top w:sz="2.6199440956115723" w:val="single" w:color="#000000"/>
            </w:tcBorders>
            <w:tcMar>
              <w:start w:w="0" w:type="dxa"/>
              <w:end w:w="0" w:type="dxa"/>
            </w:tcMar>
          </w:tcPr>
          <w:p>
            <w:pPr>
              <w:autoSpaceDN w:val="0"/>
              <w:autoSpaceDE w:val="0"/>
              <w:widowControl/>
              <w:spacing w:line="156" w:lineRule="exact" w:before="40" w:after="0"/>
              <w:ind w:left="0" w:right="122" w:firstLine="0"/>
              <w:jc w:val="right"/>
            </w:pPr>
            <w:r>
              <w:rPr>
                <w:w w:val="97.03505039215088"/>
                <w:rFonts w:ascii="ZEKA25" w:hAnsi="ZEKA25" w:eastAsia="ZEKA25"/>
                <w:b w:val="0"/>
                <w:i w:val="0"/>
                <w:color w:val="000000"/>
                <w:sz w:val="16"/>
              </w:rPr>
              <w:t>0</w:t>
            </w:r>
          </w:p>
        </w:tc>
        <w:tc>
          <w:tcPr>
            <w:tcW w:type="dxa" w:w="500"/>
            <w:tcBorders>
              <w:top w:sz="2.6199440956115723" w:val="single" w:color="#000000"/>
            </w:tcBorders>
            <w:tcMar>
              <w:start w:w="0" w:type="dxa"/>
              <w:end w:w="0" w:type="dxa"/>
            </w:tcMar>
          </w:tcPr>
          <w:p>
            <w:pPr>
              <w:autoSpaceDN w:val="0"/>
              <w:autoSpaceDE w:val="0"/>
              <w:widowControl/>
              <w:spacing w:line="156" w:lineRule="exact" w:before="40" w:after="0"/>
              <w:ind w:left="0" w:right="168" w:firstLine="0"/>
              <w:jc w:val="right"/>
            </w:pPr>
            <w:r>
              <w:rPr>
                <w:w w:val="97.03505039215088"/>
                <w:rFonts w:ascii="ZEKA25" w:hAnsi="ZEKA25" w:eastAsia="ZEKA25"/>
                <w:b w:val="0"/>
                <w:i w:val="0"/>
                <w:color w:val="000000"/>
                <w:sz w:val="16"/>
              </w:rPr>
              <w:t>1</w:t>
            </w:r>
          </w:p>
        </w:tc>
        <w:tc>
          <w:tcPr>
            <w:tcW w:type="dxa" w:w="500"/>
            <w:tcBorders>
              <w:top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EKA25" w:hAnsi="ZEKA25" w:eastAsia="ZEKA25"/>
                <w:b w:val="0"/>
                <w:i w:val="0"/>
                <w:color w:val="000000"/>
                <w:sz w:val="16"/>
              </w:rPr>
              <w:t>0</w:t>
            </w:r>
          </w:p>
        </w:tc>
        <w:tc>
          <w:tcPr>
            <w:tcW w:type="dxa" w:w="436"/>
            <w:tcBorders>
              <w:top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EKA25" w:hAnsi="ZEKA25" w:eastAsia="ZEKA25"/>
                <w:b w:val="0"/>
                <w:i w:val="0"/>
                <w:color w:val="000000"/>
                <w:sz w:val="16"/>
              </w:rPr>
              <w:t>0</w:t>
            </w:r>
          </w:p>
        </w:tc>
      </w:tr>
      <w:tr>
        <w:trPr>
          <w:trHeight w:hRule="exact" w:val="240"/>
        </w:trPr>
        <w:tc>
          <w:tcPr>
            <w:tcW w:type="dxa" w:w="1178"/>
            <w:vMerge/>
            <w:tcBorders>
              <w:top w:sz="2.6199440956115723" w:val="single" w:color="#000000"/>
              <w:bottom w:sz="6.113207817077637" w:val="single" w:color="#000000"/>
            </w:tcBorders>
          </w:tcPr>
          <w:p/>
        </w:tc>
        <w:tc>
          <w:tcPr>
            <w:tcW w:type="dxa" w:w="1178"/>
            <w:vMerge/>
            <w:tcBorders>
              <w:top w:sz="2.6199440956115723" w:val="single" w:color="#000000"/>
              <w:bottom w:sz="6.113207817077637" w:val="single" w:color="#000000"/>
            </w:tcBorders>
          </w:tcPr>
          <w:p/>
        </w:tc>
        <w:tc>
          <w:tcPr>
            <w:tcW w:type="dxa" w:w="524"/>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32</w:t>
            </w:r>
          </w:p>
        </w:tc>
        <w:tc>
          <w:tcPr>
            <w:tcW w:type="dxa" w:w="416"/>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0</w:t>
            </w:r>
          </w:p>
        </w:tc>
        <w:tc>
          <w:tcPr>
            <w:tcW w:type="dxa" w:w="444"/>
            <w:tcBorders/>
            <w:tcMar>
              <w:start w:w="0" w:type="dxa"/>
              <w:end w:w="0" w:type="dxa"/>
            </w:tcMar>
          </w:tcPr>
          <w:p>
            <w:pPr>
              <w:autoSpaceDN w:val="0"/>
              <w:autoSpaceDE w:val="0"/>
              <w:widowControl/>
              <w:spacing w:line="154" w:lineRule="exact" w:before="86" w:after="0"/>
              <w:ind w:left="0" w:right="138" w:firstLine="0"/>
              <w:jc w:val="right"/>
            </w:pPr>
            <w:r>
              <w:rPr>
                <w:w w:val="97.03505039215088"/>
                <w:rFonts w:ascii="ZEKA25" w:hAnsi="ZEKA25" w:eastAsia="ZEKA25"/>
                <w:b w:val="0"/>
                <w:i w:val="0"/>
                <w:color w:val="000000"/>
                <w:sz w:val="16"/>
              </w:rPr>
              <w:t>0</w:t>
            </w:r>
          </w:p>
        </w:tc>
        <w:tc>
          <w:tcPr>
            <w:tcW w:type="dxa" w:w="436"/>
            <w:tcBorders/>
            <w:tcMar>
              <w:start w:w="0" w:type="dxa"/>
              <w:end w:w="0" w:type="dxa"/>
            </w:tcMar>
          </w:tcPr>
          <w:p>
            <w:pPr>
              <w:autoSpaceDN w:val="0"/>
              <w:autoSpaceDE w:val="0"/>
              <w:widowControl/>
              <w:spacing w:line="154" w:lineRule="exact" w:before="86" w:after="0"/>
              <w:ind w:left="0" w:right="122" w:firstLine="0"/>
              <w:jc w:val="right"/>
            </w:pPr>
            <w:r>
              <w:rPr>
                <w:w w:val="97.03505039215088"/>
                <w:rFonts w:ascii="ZEKA25" w:hAnsi="ZEKA25" w:eastAsia="ZEKA25"/>
                <w:b w:val="0"/>
                <w:i w:val="0"/>
                <w:color w:val="000000"/>
                <w:sz w:val="16"/>
              </w:rPr>
              <w:t>0</w:t>
            </w:r>
          </w:p>
        </w:tc>
        <w:tc>
          <w:tcPr>
            <w:tcW w:type="dxa" w:w="500"/>
            <w:tcBorders/>
            <w:tcMar>
              <w:start w:w="0" w:type="dxa"/>
              <w:end w:w="0" w:type="dxa"/>
            </w:tcMar>
          </w:tcPr>
          <w:p>
            <w:pPr>
              <w:autoSpaceDN w:val="0"/>
              <w:autoSpaceDE w:val="0"/>
              <w:widowControl/>
              <w:spacing w:line="154" w:lineRule="exact" w:before="86" w:after="0"/>
              <w:ind w:left="0" w:right="168" w:firstLine="0"/>
              <w:jc w:val="right"/>
            </w:pPr>
            <w:r>
              <w:rPr>
                <w:w w:val="97.03505039215088"/>
                <w:rFonts w:ascii="ZEKA25" w:hAnsi="ZEKA25" w:eastAsia="ZEKA25"/>
                <w:b w:val="0"/>
                <w:i w:val="0"/>
                <w:color w:val="000000"/>
                <w:sz w:val="16"/>
              </w:rPr>
              <w:t>1</w:t>
            </w:r>
          </w:p>
        </w:tc>
        <w:tc>
          <w:tcPr>
            <w:tcW w:type="dxa" w:w="50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p>
        </w:tc>
        <w:tc>
          <w:tcPr>
            <w:tcW w:type="dxa" w:w="436"/>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p>
        </w:tc>
      </w:tr>
      <w:tr>
        <w:trPr>
          <w:trHeight w:hRule="exact" w:val="276"/>
        </w:trPr>
        <w:tc>
          <w:tcPr>
            <w:tcW w:type="dxa" w:w="1178"/>
            <w:vMerge/>
            <w:tcBorders>
              <w:top w:sz="2.6199440956115723" w:val="single" w:color="#000000"/>
              <w:bottom w:sz="6.113207817077637" w:val="single" w:color="#000000"/>
            </w:tcBorders>
          </w:tcPr>
          <w:p/>
        </w:tc>
        <w:tc>
          <w:tcPr>
            <w:tcW w:type="dxa" w:w="1178"/>
            <w:vMerge/>
            <w:tcBorders>
              <w:top w:sz="2.6199440956115723" w:val="single" w:color="#000000"/>
              <w:bottom w:sz="6.113207817077637" w:val="single" w:color="#000000"/>
            </w:tcBorders>
          </w:tcPr>
          <w:p/>
        </w:tc>
        <w:tc>
          <w:tcPr>
            <w:tcW w:type="dxa" w:w="524"/>
            <w:tcBorders>
              <w:bottom w:sz="6.113207817077637" w:val="single" w:color="#000000"/>
            </w:tcBorders>
            <w:tcMar>
              <w:start w:w="0" w:type="dxa"/>
              <w:end w:w="0" w:type="dxa"/>
            </w:tcMar>
          </w:tcPr>
          <w:p>
            <w:pPr>
              <w:autoSpaceDN w:val="0"/>
              <w:autoSpaceDE w:val="0"/>
              <w:widowControl/>
              <w:spacing w:line="182" w:lineRule="exact" w:before="72" w:after="0"/>
              <w:ind w:left="0" w:right="0" w:firstLine="0"/>
              <w:jc w:val="center"/>
            </w:pPr>
            <w:r>
              <w:rPr>
                <w:w w:val="97.03505039215088"/>
                <w:rFonts w:ascii="ZEKA25" w:hAnsi="ZEKA25" w:eastAsia="ZEKA25"/>
                <w:b w:val="0"/>
                <w:i w:val="0"/>
                <w:color w:val="000000"/>
                <w:sz w:val="16"/>
              </w:rPr>
              <w:t>W</w:t>
            </w:r>
            <w:r>
              <w:rPr>
                <w:w w:val="102.8571605682373"/>
                <w:rFonts w:ascii="ZEKA25" w:hAnsi="ZEKA25" w:eastAsia="ZEKA25"/>
                <w:b w:val="0"/>
                <w:i w:val="0"/>
                <w:color w:val="000000"/>
                <w:sz w:val="10"/>
              </w:rPr>
              <w:t>33</w:t>
            </w:r>
          </w:p>
        </w:tc>
        <w:tc>
          <w:tcPr>
            <w:tcW w:type="dxa" w:w="416"/>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EKA25" w:hAnsi="ZEKA25" w:eastAsia="ZEKA25"/>
                <w:b w:val="0"/>
                <w:i w:val="0"/>
                <w:color w:val="000000"/>
                <w:sz w:val="16"/>
              </w:rPr>
              <w:t>0</w:t>
            </w:r>
          </w:p>
        </w:tc>
        <w:tc>
          <w:tcPr>
            <w:tcW w:type="dxa" w:w="444"/>
            <w:tcBorders>
              <w:bottom w:sz="6.113207817077637" w:val="single" w:color="#000000"/>
            </w:tcBorders>
            <w:tcMar>
              <w:start w:w="0" w:type="dxa"/>
              <w:end w:w="0" w:type="dxa"/>
            </w:tcMar>
          </w:tcPr>
          <w:p>
            <w:pPr>
              <w:autoSpaceDN w:val="0"/>
              <w:autoSpaceDE w:val="0"/>
              <w:widowControl/>
              <w:spacing w:line="156" w:lineRule="exact" w:before="86" w:after="0"/>
              <w:ind w:left="0" w:right="138" w:firstLine="0"/>
              <w:jc w:val="right"/>
            </w:pPr>
            <w:r>
              <w:rPr>
                <w:w w:val="97.03505039215088"/>
                <w:rFonts w:ascii="ZEKA25" w:hAnsi="ZEKA25" w:eastAsia="ZEKA25"/>
                <w:b w:val="0"/>
                <w:i w:val="0"/>
                <w:color w:val="000000"/>
                <w:sz w:val="16"/>
              </w:rPr>
              <w:t>0</w:t>
            </w:r>
          </w:p>
        </w:tc>
        <w:tc>
          <w:tcPr>
            <w:tcW w:type="dxa" w:w="436"/>
            <w:tcBorders>
              <w:bottom w:sz="6.113207817077637" w:val="single" w:color="#000000"/>
            </w:tcBorders>
            <w:tcMar>
              <w:start w:w="0" w:type="dxa"/>
              <w:end w:w="0" w:type="dxa"/>
            </w:tcMar>
          </w:tcPr>
          <w:p>
            <w:pPr>
              <w:autoSpaceDN w:val="0"/>
              <w:autoSpaceDE w:val="0"/>
              <w:widowControl/>
              <w:spacing w:line="156" w:lineRule="exact" w:before="86" w:after="0"/>
              <w:ind w:left="0" w:right="122" w:firstLine="0"/>
              <w:jc w:val="right"/>
            </w:pPr>
            <w:r>
              <w:rPr>
                <w:w w:val="97.03505039215088"/>
                <w:rFonts w:ascii="ZEKA25" w:hAnsi="ZEKA25" w:eastAsia="ZEKA25"/>
                <w:b w:val="0"/>
                <w:i w:val="0"/>
                <w:color w:val="000000"/>
                <w:sz w:val="16"/>
              </w:rPr>
              <w:t>0</w:t>
            </w:r>
          </w:p>
        </w:tc>
        <w:tc>
          <w:tcPr>
            <w:tcW w:type="dxa" w:w="500"/>
            <w:tcBorders>
              <w:bottom w:sz="6.113207817077637" w:val="single" w:color="#000000"/>
            </w:tcBorders>
            <w:tcMar>
              <w:start w:w="0" w:type="dxa"/>
              <w:end w:w="0" w:type="dxa"/>
            </w:tcMar>
          </w:tcPr>
          <w:p>
            <w:pPr>
              <w:autoSpaceDN w:val="0"/>
              <w:autoSpaceDE w:val="0"/>
              <w:widowControl/>
              <w:spacing w:line="156" w:lineRule="exact" w:before="86" w:after="0"/>
              <w:ind w:left="0" w:right="168" w:firstLine="0"/>
              <w:jc w:val="right"/>
            </w:pPr>
            <w:r>
              <w:rPr>
                <w:w w:val="97.03505039215088"/>
                <w:rFonts w:ascii="ZEKA25" w:hAnsi="ZEKA25" w:eastAsia="ZEKA25"/>
                <w:b w:val="0"/>
                <w:i w:val="0"/>
                <w:color w:val="000000"/>
                <w:sz w:val="16"/>
              </w:rPr>
              <w:t>0</w:t>
            </w:r>
          </w:p>
        </w:tc>
        <w:tc>
          <w:tcPr>
            <w:tcW w:type="dxa" w:w="500"/>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EKA25" w:hAnsi="ZEKA25" w:eastAsia="ZEKA25"/>
                <w:b w:val="0"/>
                <w:i w:val="0"/>
                <w:color w:val="000000"/>
                <w:sz w:val="16"/>
              </w:rPr>
              <w:t>1</w:t>
            </w:r>
          </w:p>
        </w:tc>
        <w:tc>
          <w:tcPr>
            <w:tcW w:type="dxa" w:w="436"/>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EKA25" w:hAnsi="ZEKA25" w:eastAsia="ZEKA25"/>
                <w:b w:val="0"/>
                <w:i w:val="0"/>
                <w:color w:val="000000"/>
                <w:sz w:val="16"/>
              </w:rPr>
              <w:t>1</w:t>
            </w:r>
          </w:p>
        </w:tc>
      </w:tr>
    </w:tbl>
    <w:p>
      <w:pPr>
        <w:autoSpaceDN w:val="0"/>
        <w:autoSpaceDE w:val="0"/>
        <w:widowControl/>
        <w:spacing w:line="270" w:lineRule="exact" w:before="86" w:after="0"/>
        <w:ind w:left="514" w:right="0" w:firstLine="0"/>
        <w:jc w:val="left"/>
      </w:pPr>
      <w:r>
        <w:rPr>
          <w:w w:val="97.95919145856585"/>
          <w:rFonts w:ascii="方正书宋_GBK" w:hAnsi="方正书宋_GBK" w:eastAsia="方正书宋_GBK"/>
          <w:b w:val="0"/>
          <w:i w:val="0"/>
          <w:color w:val="000000"/>
          <w:sz w:val="21"/>
        </w:rPr>
        <w:t>损</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盾构机机尾密封失效</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盾构机油缸系统故障</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运输</w:t>
      </w:r>
    </w:p>
    <w:p>
      <w:pPr>
        <w:autoSpaceDN w:val="0"/>
        <w:autoSpaceDE w:val="0"/>
        <w:widowControl/>
        <w:spacing w:line="268" w:lineRule="exact" w:before="44" w:after="0"/>
        <w:ind w:left="514" w:right="0" w:firstLine="0"/>
        <w:jc w:val="left"/>
      </w:pPr>
      <w:r>
        <w:rPr>
          <w:w w:val="97.95919145856585"/>
          <w:rFonts w:ascii="方正书宋_GBK" w:hAnsi="方正书宋_GBK" w:eastAsia="方正书宋_GBK"/>
          <w:b w:val="0"/>
          <w:i w:val="0"/>
          <w:color w:val="000000"/>
          <w:sz w:val="21"/>
        </w:rPr>
        <w:t>设备故障</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通风系统故障</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管片质量不达标</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管片供应</w:t>
      </w:r>
    </w:p>
    <w:p>
      <w:pPr>
        <w:sectPr>
          <w:type w:val="continuous"/>
          <w:pgSz w:w="11906" w:h="16838"/>
          <w:pgMar w:top="536" w:right="906" w:bottom="168" w:left="400" w:header="720" w:footer="720" w:gutter="0"/>
          <w:cols w:num="2" w:equalWidth="0">
            <w:col w:w="5542" w:space="0"/>
            <w:col w:w="5058" w:space="0"/>
          </w:cols>
          <w:docGrid w:linePitch="360"/>
        </w:sectPr>
      </w:pPr>
    </w:p>
    <w:p>
      <w:pPr>
        <w:autoSpaceDN w:val="0"/>
        <w:autoSpaceDE w:val="0"/>
        <w:widowControl/>
        <w:spacing w:line="312" w:lineRule="exact" w:before="0" w:after="22"/>
        <w:ind w:left="210" w:right="0" w:firstLine="420"/>
        <w:jc w:val="left"/>
      </w:pPr>
      <w:r>
        <w:rPr>
          <w:w w:val="97.95919145856585"/>
          <w:rFonts w:ascii="方正书宋_GBK" w:hAnsi="方正书宋_GBK" w:eastAsia="方正书宋_GBK"/>
          <w:b w:val="0"/>
          <w:i w:val="0"/>
          <w:color w:val="000000"/>
          <w:sz w:val="21"/>
        </w:rPr>
        <w:t>采用</w:t>
      </w:r>
      <w:r>
        <w:rPr>
          <w:w w:val="97.95919145856585"/>
          <w:rFonts w:ascii="ZEKA25" w:hAnsi="ZEKA25" w:eastAsia="ZEKA25"/>
          <w:b w:val="0"/>
          <w:i w:val="0"/>
          <w:color w:val="000000"/>
          <w:sz w:val="21"/>
        </w:rPr>
        <w:t>1 ～9</w:t>
      </w:r>
      <w:r>
        <w:rPr>
          <w:w w:val="97.95919145856585"/>
          <w:rFonts w:ascii="方正书宋_GBK" w:hAnsi="方正书宋_GBK" w:eastAsia="方正书宋_GBK"/>
          <w:b w:val="0"/>
          <w:i w:val="0"/>
          <w:color w:val="000000"/>
          <w:sz w:val="21"/>
        </w:rPr>
        <w:t xml:space="preserve"> 标度法</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14</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进行准则层和各个指标的重</w:t>
      </w:r>
      <w:r>
        <w:rPr>
          <w:w w:val="97.95919145856585"/>
          <w:rFonts w:ascii="方正书宋_GBK" w:hAnsi="方正书宋_GBK" w:eastAsia="方正书宋_GBK"/>
          <w:b w:val="0"/>
          <w:i w:val="0"/>
          <w:color w:val="000000"/>
          <w:sz w:val="21"/>
        </w:rPr>
        <w:t>要度判断，通过收集专家意见，根据专家给出的各指标</w:t>
      </w:r>
      <w:r>
        <w:rPr>
          <w:w w:val="97.95919145856585"/>
          <w:rFonts w:ascii="方正书宋_GBK" w:hAnsi="方正书宋_GBK" w:eastAsia="方正书宋_GBK"/>
          <w:b w:val="0"/>
          <w:i w:val="0"/>
          <w:color w:val="000000"/>
          <w:sz w:val="21"/>
        </w:rPr>
        <w:t>间风险程度的比较值，建立判段矩阵并计算出最大特</w:t>
      </w:r>
      <w:r>
        <w:rPr>
          <w:w w:val="97.95919145856585"/>
          <w:rFonts w:ascii="方正书宋_GBK" w:hAnsi="方正书宋_GBK" w:eastAsia="方正书宋_GBK"/>
          <w:b w:val="0"/>
          <w:i w:val="0"/>
          <w:color w:val="000000"/>
          <w:sz w:val="21"/>
        </w:rPr>
        <w:t>征值，然后进行一致性检验，结果见表</w:t>
      </w:r>
      <w:r>
        <w:rPr>
          <w:w w:val="97.95919145856585"/>
          <w:rFonts w:ascii="ZEKA25" w:hAnsi="ZEKA25" w:eastAsia="ZEKA25"/>
          <w:b w:val="0"/>
          <w:i w:val="0"/>
          <w:color w:val="000000"/>
          <w:sz w:val="21"/>
        </w:rPr>
        <w:t>3 ～</w:t>
      </w:r>
      <w:r>
        <w:rPr>
          <w:w w:val="97.95919145856585"/>
          <w:rFonts w:ascii="方正书宋_GBK" w:hAnsi="方正书宋_GBK" w:eastAsia="方正书宋_GBK"/>
          <w:b w:val="0"/>
          <w:i w:val="0"/>
          <w:color w:val="000000"/>
          <w:sz w:val="21"/>
        </w:rPr>
        <w:t>表</w:t>
      </w:r>
      <w:r>
        <w:rPr>
          <w:w w:val="97.95919145856585"/>
          <w:rFonts w:ascii="ZEKA25" w:hAnsi="ZEKA25" w:eastAsia="ZEKA25"/>
          <w:b w:val="0"/>
          <w:i w:val="0"/>
          <w:color w:val="000000"/>
          <w:sz w:val="21"/>
        </w:rPr>
        <w:t>9</w:t>
      </w:r>
      <w:r>
        <w:rPr>
          <w:w w:val="97.95919145856585"/>
          <w:rFonts w:ascii="方正书宋_GBK" w:hAnsi="方正书宋_GBK" w:eastAsia="方正书宋_GBK"/>
          <w:b w:val="0"/>
          <w:i w:val="0"/>
          <w:color w:val="000000"/>
          <w:sz w:val="21"/>
        </w:rPr>
        <w:t>( 其中:</w:t>
      </w:r>
      <w:r>
        <w:rPr>
          <w:w w:val="97.95919145856585"/>
          <w:rFonts w:ascii="ZEKA3A" w:hAnsi="ZEKA3A" w:eastAsia="ZEKA3A"/>
          <w:b w:val="0"/>
          <w:i w:val="0"/>
          <w:color w:val="000000"/>
          <w:sz w:val="21"/>
        </w:rPr>
        <w:t>λ</w:t>
      </w:r>
      <w:r>
        <w:rPr>
          <w:w w:val="98.65228335062662"/>
          <w:rFonts w:ascii="ZEKA25" w:hAnsi="ZEKA25" w:eastAsia="ZEKA25"/>
          <w:b w:val="0"/>
          <w:i w:val="0"/>
          <w:color w:val="000000"/>
          <w:sz w:val="12"/>
        </w:rPr>
        <w:t>max</w:t>
      </w:r>
      <w:r>
        <w:rPr>
          <w:w w:val="97.95919145856585"/>
          <w:rFonts w:ascii="方正书宋_GBK" w:hAnsi="方正书宋_GBK" w:eastAsia="方正书宋_GBK"/>
          <w:b w:val="0"/>
          <w:i w:val="0"/>
          <w:color w:val="000000"/>
          <w:sz w:val="21"/>
        </w:rPr>
        <w:t>为最大特征值;</w:t>
      </w:r>
      <w:r>
        <w:rPr>
          <w:w w:val="97.95919145856585"/>
          <w:rFonts w:ascii="ZEKA25" w:hAnsi="ZEKA25" w:eastAsia="ZEKA25"/>
          <w:b w:val="0"/>
          <w:i w:val="0"/>
          <w:color w:val="000000"/>
          <w:sz w:val="21"/>
        </w:rPr>
        <w:t xml:space="preserve"> CI</w:t>
      </w:r>
      <w:r>
        <w:rPr>
          <w:w w:val="97.95919145856585"/>
          <w:rFonts w:ascii="方正书宋_GBK" w:hAnsi="方正书宋_GBK" w:eastAsia="方正书宋_GBK"/>
          <w:b w:val="0"/>
          <w:i w:val="0"/>
          <w:color w:val="000000"/>
          <w:sz w:val="21"/>
        </w:rPr>
        <w:t xml:space="preserve"> 为一致性指标;</w:t>
      </w:r>
      <w:r>
        <w:rPr>
          <w:w w:val="97.95919145856585"/>
          <w:rFonts w:ascii="ZEKA25" w:hAnsi="ZEKA25" w:eastAsia="ZEKA25"/>
          <w:b w:val="0"/>
          <w:i w:val="0"/>
          <w:color w:val="000000"/>
          <w:sz w:val="21"/>
        </w:rPr>
        <w:t xml:space="preserve"> ＲI</w:t>
      </w:r>
      <w:r>
        <w:rPr>
          <w:w w:val="97.95919145856585"/>
          <w:rFonts w:ascii="方正书宋_GBK" w:hAnsi="方正书宋_GBK" w:eastAsia="方正书宋_GBK"/>
          <w:b w:val="0"/>
          <w:i w:val="0"/>
          <w:color w:val="000000"/>
          <w:sz w:val="21"/>
        </w:rPr>
        <w:t xml:space="preserve"> 为一致性期</w:t>
      </w:r>
      <w:r>
        <w:rPr>
          <w:w w:val="97.95919145856585"/>
          <w:rFonts w:ascii="方正书宋_GBK" w:hAnsi="方正书宋_GBK" w:eastAsia="方正书宋_GBK"/>
          <w:b w:val="0"/>
          <w:i w:val="0"/>
          <w:color w:val="000000"/>
          <w:sz w:val="21"/>
        </w:rPr>
        <w:t>望值;</w:t>
      </w:r>
      <w:r>
        <w:rPr>
          <w:w w:val="97.95919145856585"/>
          <w:rFonts w:ascii="ZEKA25" w:hAnsi="ZEKA25" w:eastAsia="ZEKA25"/>
          <w:b w:val="0"/>
          <w:i w:val="0"/>
          <w:color w:val="000000"/>
          <w:sz w:val="21"/>
        </w:rPr>
        <w:t xml:space="preserve"> CＲ</w:t>
      </w:r>
      <w:r>
        <w:rPr>
          <w:w w:val="97.95919145856585"/>
          <w:rFonts w:ascii="方正书宋_GBK" w:hAnsi="方正书宋_GBK" w:eastAsia="方正书宋_GBK"/>
          <w:b w:val="0"/>
          <w:i w:val="0"/>
          <w:color w:val="000000"/>
          <w:sz w:val="21"/>
        </w:rPr>
        <w:t>为一致性比率)</w:t>
      </w:r>
      <w:r>
        <w:rPr>
          <w:w w:val="97.95919145856585"/>
          <w:rFonts w:ascii="ZEKA26" w:hAnsi="ZEKA26" w:eastAsia="ZEKA26"/>
          <w:b w:val="0"/>
          <w:i w:val="0"/>
          <w:color w:val="000000"/>
          <w:sz w:val="21"/>
        </w:rPr>
        <w:t xml:space="preserve"> 。</w:t>
      </w:r>
    </w:p>
    <w:tbl>
      <w:tblPr>
        <w:tblW w:type="auto" w:w="0"/>
        <w:tblLayout w:type="fixed"/>
        <w:tblLook w:firstColumn="1" w:firstRow="1" w:lastColumn="0" w:lastRow="0" w:noHBand="0" w:noVBand="1" w:val="04A0"/>
        <w:tblInd w:w="200.0" w:type="dxa"/>
      </w:tblPr>
      <w:tblGrid>
        <w:gridCol w:w="1060"/>
        <w:gridCol w:w="1060"/>
        <w:gridCol w:w="1060"/>
        <w:gridCol w:w="1060"/>
        <w:gridCol w:w="1060"/>
        <w:gridCol w:w="1060"/>
        <w:gridCol w:w="1060"/>
        <w:gridCol w:w="1060"/>
        <w:gridCol w:w="1060"/>
        <w:gridCol w:w="1060"/>
      </w:tblGrid>
      <w:tr>
        <w:trPr>
          <w:trHeight w:hRule="exact" w:val="350"/>
        </w:trPr>
        <w:tc>
          <w:tcPr>
            <w:tcW w:type="dxa" w:w="684"/>
            <w:tcBorders>
              <w:bottom w:sz="6.113207817077637" w:val="single" w:color="#000000"/>
            </w:tcBorders>
            <w:tcMar>
              <w:start w:w="0" w:type="dxa"/>
              <w:end w:w="0" w:type="dxa"/>
            </w:tcMar>
          </w:tcPr>
          <w:p/>
        </w:tc>
        <w:tc>
          <w:tcPr>
            <w:tcW w:type="dxa" w:w="454"/>
            <w:tcBorders>
              <w:bottom w:sz="6.113207817077637" w:val="single" w:color="#000000"/>
            </w:tcBorders>
            <w:tcMar>
              <w:start w:w="0" w:type="dxa"/>
              <w:end w:w="0" w:type="dxa"/>
            </w:tcMar>
          </w:tcPr>
          <w:p/>
        </w:tc>
        <w:tc>
          <w:tcPr>
            <w:tcW w:type="dxa" w:w="760"/>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0" w:after="0"/>
              <w:ind w:left="0" w:right="98" w:firstLine="0"/>
              <w:jc w:val="righ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3</w:t>
            </w:r>
          </w:p>
        </w:tc>
        <w:tc>
          <w:tcPr>
            <w:tcW w:type="dxa" w:w="1700"/>
            <w:gridSpan w:val="4"/>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 w:after="0"/>
              <w:ind w:left="84" w:right="0" w:firstLine="0"/>
              <w:jc w:val="left"/>
            </w:pPr>
            <w:r>
              <w:rPr>
                <w:w w:val="98.1132083468967"/>
                <w:rFonts w:ascii="ZEKA3L" w:hAnsi="ZEKA3L" w:eastAsia="ZEKA3L"/>
                <w:b w:val="0"/>
                <w:i w:val="0"/>
                <w:color w:val="000000"/>
                <w:sz w:val="18"/>
              </w:rPr>
              <w:t>A</w:t>
            </w:r>
            <w:r>
              <w:rPr>
                <w:w w:val="98.1132083468967"/>
                <w:rFonts w:ascii="ZEKA25" w:hAnsi="ZEKA25" w:eastAsia="ZEKA25"/>
                <w:b w:val="0"/>
                <w:i w:val="0"/>
                <w:color w:val="000000"/>
                <w:sz w:val="18"/>
              </w:rPr>
              <w:t>—</w:t>
            </w:r>
            <w:r>
              <w:rPr>
                <w:w w:val="98.1132083468967"/>
                <w:rFonts w:ascii="ZEKA3L" w:hAnsi="ZEKA3L" w:eastAsia="ZEKA3L"/>
                <w:b w:val="0"/>
                <w:i w:val="0"/>
                <w:color w:val="000000"/>
                <w:sz w:val="18"/>
              </w:rPr>
              <w:t>B</w:t>
            </w:r>
            <w:r>
              <w:rPr>
                <w:w w:val="98.1132083468967"/>
                <w:rFonts w:ascii="方正黑体_GBK" w:hAnsi="方正黑体_GBK" w:eastAsia="方正黑体_GBK"/>
                <w:b w:val="0"/>
                <w:i w:val="0"/>
                <w:color w:val="000000"/>
                <w:sz w:val="18"/>
              </w:rPr>
              <w:t xml:space="preserve"> 层权重计算</w:t>
            </w:r>
          </w:p>
        </w:tc>
        <w:tc>
          <w:tcPr>
            <w:tcW w:type="dxa" w:w="1240"/>
            <w:tcBorders>
              <w:bottom w:sz="6.113207817077637" w:val="single" w:color="#000000"/>
            </w:tcBorders>
            <w:tcMar>
              <w:start w:w="0" w:type="dxa"/>
              <w:end w:w="0" w:type="dxa"/>
            </w:tcMar>
          </w:tcPr>
          <w:p/>
        </w:tc>
      </w:tr>
      <w:tr>
        <w:trPr>
          <w:trHeight w:hRule="exact" w:val="238"/>
        </w:trPr>
        <w:tc>
          <w:tcPr>
            <w:tcW w:type="dxa" w:w="684"/>
            <w:tcBorders>
              <w:top w:sz="6.113207817077637" w:val="single" w:color="#000000"/>
              <w:bottom w:sz="2.6199440956115723" w:val="single" w:color="#000000"/>
            </w:tcBorders>
            <w:tcMar>
              <w:start w:w="0" w:type="dxa"/>
              <w:end w:w="0" w:type="dxa"/>
            </w:tcMar>
          </w:tcPr>
          <w:p/>
        </w:tc>
        <w:tc>
          <w:tcPr>
            <w:tcW w:type="dxa" w:w="454"/>
            <w:tcBorders>
              <w:top w:sz="6.113207817077637" w:val="single" w:color="#000000"/>
              <w:bottom w:sz="2.6199440956115723" w:val="single" w:color="#000000"/>
            </w:tcBorders>
            <w:tcMar>
              <w:start w:w="0" w:type="dxa"/>
              <w:end w:w="0" w:type="dxa"/>
            </w:tcMar>
          </w:tcPr>
          <w:p/>
        </w:tc>
        <w:tc>
          <w:tcPr>
            <w:tcW w:type="dxa" w:w="1240"/>
            <w:gridSpan w:val="4"/>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0" w:after="0"/>
              <w:ind w:left="128" w:right="0" w:firstLine="0"/>
              <w:jc w:val="left"/>
            </w:pPr>
            <w:r>
              <w:rPr>
                <w:w w:val="97.03505039215088"/>
                <w:rFonts w:ascii="方正书宋_GBK" w:hAnsi="方正书宋_GBK" w:eastAsia="方正书宋_GBK"/>
                <w:b w:val="0"/>
                <w:i w:val="0"/>
                <w:color w:val="000000"/>
                <w:sz w:val="16"/>
              </w:rPr>
              <w:t>风险程度比较值</w:t>
            </w:r>
          </w:p>
        </w:tc>
        <w:tc>
          <w:tcPr>
            <w:tcW w:type="dxa" w:w="440"/>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264" w:after="0"/>
              <w:ind w:left="0" w:right="20" w:firstLine="0"/>
              <w:jc w:val="right"/>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5</w:t>
            </w:r>
          </w:p>
        </w:tc>
        <w:tc>
          <w:tcPr>
            <w:tcW w:type="dxa" w:w="780"/>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30" w:after="0"/>
              <w:ind w:left="0" w:right="174" w:firstLine="0"/>
              <w:jc w:val="right"/>
            </w:pPr>
            <w:r>
              <w:rPr>
                <w:w w:val="97.03505039215088"/>
                <w:rFonts w:ascii="方正书宋_GBK" w:hAnsi="方正书宋_GBK" w:eastAsia="方正书宋_GBK"/>
                <w:b w:val="0"/>
                <w:i w:val="0"/>
                <w:color w:val="000000"/>
                <w:sz w:val="16"/>
              </w:rPr>
              <w:t>权重</w:t>
            </w:r>
          </w:p>
        </w:tc>
        <w:tc>
          <w:tcPr>
            <w:tcW w:type="dxa" w:w="1240"/>
            <w:tcBorders>
              <w:top w:sz="6.113207817077637" w:val="single" w:color="#000000"/>
              <w:bottom w:sz="2.6199440956115723" w:val="single" w:color="#000000"/>
            </w:tcBorders>
            <w:tcMar>
              <w:start w:w="0" w:type="dxa"/>
              <w:end w:w="0" w:type="dxa"/>
            </w:tcMar>
          </w:tcPr>
          <w:p/>
        </w:tc>
      </w:tr>
      <w:tr>
        <w:trPr>
          <w:trHeight w:hRule="exact" w:val="238"/>
        </w:trPr>
        <w:tc>
          <w:tcPr>
            <w:tcW w:type="dxa" w:w="684"/>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准则</w:t>
            </w:r>
          </w:p>
        </w:tc>
        <w:tc>
          <w:tcPr>
            <w:tcW w:type="dxa" w:w="454"/>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1</w:t>
            </w:r>
          </w:p>
        </w:tc>
        <w:tc>
          <w:tcPr>
            <w:tcW w:type="dxa" w:w="320"/>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22" w:firstLine="0"/>
              <w:jc w:val="right"/>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2</w:t>
            </w:r>
          </w:p>
        </w:tc>
        <w:tc>
          <w:tcPr>
            <w:tcW w:type="dxa" w:w="44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30" w:after="0"/>
              <w:ind w:left="0" w:right="8" w:firstLine="0"/>
              <w:jc w:val="right"/>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3</w:t>
            </w:r>
          </w:p>
        </w:tc>
        <w:tc>
          <w:tcPr>
            <w:tcW w:type="dxa" w:w="480"/>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34" w:firstLine="0"/>
              <w:jc w:val="right"/>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4</w:t>
            </w:r>
          </w:p>
        </w:tc>
        <w:tc>
          <w:tcPr>
            <w:tcW w:type="dxa" w:w="1060"/>
            <w:vMerge/>
            <w:tcBorders>
              <w:top w:sz="6.113207817077637" w:val="single" w:color="#000000"/>
              <w:bottom w:sz="2.6199440956115723" w:val="single" w:color="#000000"/>
            </w:tcBorders>
          </w:tcPr>
          <w:p/>
        </w:tc>
        <w:tc>
          <w:tcPr>
            <w:tcW w:type="dxa" w:w="2120"/>
            <w:gridSpan w:val="2"/>
            <w:vMerge/>
            <w:tcBorders>
              <w:top w:sz="6.113207817077637" w:val="single" w:color="#000000"/>
              <w:bottom w:sz="2.6199440956115723" w:val="single" w:color="#000000"/>
            </w:tcBorders>
          </w:tcPr>
          <w:p/>
        </w:tc>
        <w:tc>
          <w:tcPr>
            <w:tcW w:type="dxa" w:w="1240"/>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一致性检验</w:t>
            </w:r>
          </w:p>
        </w:tc>
      </w:tr>
      <w:tr>
        <w:trPr>
          <w:trHeight w:hRule="exact" w:val="194"/>
        </w:trPr>
        <w:tc>
          <w:tcPr>
            <w:tcW w:type="dxa" w:w="684"/>
            <w:vMerge w:val="restart"/>
            <w:tcBorders>
              <w:top w:sz="2.6199440956115723" w:val="single" w:color="#000000"/>
            </w:tcBorders>
            <w:tcMar>
              <w:start w:w="0" w:type="dxa"/>
              <w:end w:w="0" w:type="dxa"/>
            </w:tcMar>
            <w:tcMar>
              <w:start w:w="0" w:type="dxa"/>
              <w:end w:w="0" w:type="dxa"/>
            </w:tcMar>
          </w:tcPr>
          <w:p>
            <w:pPr>
              <w:autoSpaceDN w:val="0"/>
              <w:autoSpaceDE w:val="0"/>
              <w:widowControl/>
              <w:spacing w:line="182" w:lineRule="exact" w:before="32" w:after="0"/>
              <w:ind w:left="0" w:right="0" w:firstLine="0"/>
              <w:jc w:val="center"/>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1</w:t>
            </w:r>
          </w:p>
        </w:tc>
        <w:tc>
          <w:tcPr>
            <w:tcW w:type="dxa" w:w="454"/>
            <w:tcBorders>
              <w:top w:sz="2.6199440956115723" w:val="single" w:color="#000000"/>
            </w:tcBorders>
            <w:tcMar>
              <w:start w:w="0" w:type="dxa"/>
              <w:end w:w="0" w:type="dxa"/>
            </w:tcMar>
          </w:tcPr>
          <w:p>
            <w:pPr>
              <w:autoSpaceDN w:val="0"/>
              <w:autoSpaceDE w:val="0"/>
              <w:widowControl/>
              <w:spacing w:line="154" w:lineRule="exact" w:before="36" w:after="0"/>
              <w:ind w:left="0" w:right="0" w:firstLine="0"/>
              <w:jc w:val="center"/>
            </w:pPr>
            <w:r>
              <w:rPr>
                <w:w w:val="97.03505039215088"/>
                <w:rFonts w:ascii="ZEKA25" w:hAnsi="ZEKA25" w:eastAsia="ZEKA25"/>
                <w:b w:val="0"/>
                <w:i w:val="0"/>
                <w:color w:val="000000"/>
                <w:sz w:val="16"/>
              </w:rPr>
              <w:t>1</w:t>
            </w:r>
          </w:p>
        </w:tc>
        <w:tc>
          <w:tcPr>
            <w:tcW w:type="dxa" w:w="494"/>
            <w:gridSpan w:val="2"/>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36"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4</w:t>
            </w:r>
          </w:p>
        </w:tc>
        <w:tc>
          <w:tcPr>
            <w:tcW w:type="dxa" w:w="266"/>
            <w:tcBorders>
              <w:top w:sz="2.6199440956115723" w:val="single" w:color="#000000"/>
            </w:tcBorders>
            <w:tcMar>
              <w:start w:w="0" w:type="dxa"/>
              <w:end w:w="0" w:type="dxa"/>
            </w:tcMar>
          </w:tcPr>
          <w:p>
            <w:pPr>
              <w:autoSpaceDN w:val="0"/>
              <w:autoSpaceDE w:val="0"/>
              <w:widowControl/>
              <w:spacing w:line="154" w:lineRule="exact" w:before="36" w:after="0"/>
              <w:ind w:left="0" w:right="40" w:firstLine="0"/>
              <w:jc w:val="right"/>
            </w:pPr>
            <w:r>
              <w:rPr>
                <w:w w:val="97.03505039215088"/>
                <w:rFonts w:ascii="ZEKA25" w:hAnsi="ZEKA25" w:eastAsia="ZEKA25"/>
                <w:b w:val="0"/>
                <w:i w:val="0"/>
                <w:color w:val="000000"/>
                <w:sz w:val="16"/>
              </w:rPr>
              <w:t>2</w:t>
            </w:r>
          </w:p>
        </w:tc>
        <w:tc>
          <w:tcPr>
            <w:tcW w:type="dxa" w:w="480"/>
            <w:tcBorders>
              <w:top w:sz="2.6199440956115723" w:val="single" w:color="#000000"/>
            </w:tcBorders>
            <w:tcMar>
              <w:start w:w="0" w:type="dxa"/>
              <w:end w:w="0" w:type="dxa"/>
            </w:tcMar>
          </w:tcPr>
          <w:p>
            <w:pPr>
              <w:autoSpaceDN w:val="0"/>
              <w:autoSpaceDE w:val="0"/>
              <w:widowControl/>
              <w:spacing w:line="154" w:lineRule="exact" w:before="36" w:after="0"/>
              <w:ind w:left="0" w:right="66" w:firstLine="0"/>
              <w:jc w:val="right"/>
            </w:pPr>
            <w:r>
              <w:rPr>
                <w:w w:val="97.03505039215088"/>
                <w:rFonts w:ascii="ZEKA25" w:hAnsi="ZEKA25" w:eastAsia="ZEKA25"/>
                <w:b w:val="0"/>
                <w:i w:val="0"/>
                <w:color w:val="000000"/>
                <w:sz w:val="16"/>
              </w:rPr>
              <w:t>1</w:t>
            </w:r>
          </w:p>
        </w:tc>
        <w:tc>
          <w:tcPr>
            <w:tcW w:type="dxa" w:w="554"/>
            <w:gridSpan w:val="2"/>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36" w:after="0"/>
              <w:ind w:left="0" w:right="88"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3</w:t>
            </w:r>
          </w:p>
        </w:tc>
        <w:tc>
          <w:tcPr>
            <w:tcW w:type="dxa" w:w="666"/>
            <w:tcBorders>
              <w:top w:sz="2.6199440956115723" w:val="single" w:color="#000000"/>
            </w:tcBorders>
            <w:tcMar>
              <w:start w:w="0" w:type="dxa"/>
              <w:end w:w="0" w:type="dxa"/>
            </w:tcMar>
          </w:tcPr>
          <w:p>
            <w:pPr>
              <w:autoSpaceDN w:val="0"/>
              <w:autoSpaceDE w:val="0"/>
              <w:widowControl/>
              <w:spacing w:line="154" w:lineRule="exact" w:before="36"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109 7</w:t>
            </w:r>
          </w:p>
        </w:tc>
        <w:tc>
          <w:tcPr>
            <w:tcW w:type="dxa" w:w="124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92" w:lineRule="exact" w:before="202" w:after="0"/>
              <w:ind w:left="0" w:right="0" w:firstLine="0"/>
              <w:jc w:val="center"/>
            </w:pPr>
            <w:r>
              <w:rPr>
                <w:w w:val="97.03505039215088"/>
                <w:rFonts w:ascii="ZEKA3A" w:hAnsi="ZEKA3A" w:eastAsia="ZEKA3A"/>
                <w:b w:val="0"/>
                <w:i w:val="0"/>
                <w:color w:val="000000"/>
                <w:sz w:val="16"/>
              </w:rPr>
              <w:t>λ</w:t>
            </w:r>
            <w:r>
              <w:rPr>
                <w:w w:val="102.8571605682373"/>
                <w:rFonts w:ascii="ZEKA25" w:hAnsi="ZEKA25" w:eastAsia="ZEKA25"/>
                <w:b w:val="0"/>
                <w:i w:val="0"/>
                <w:color w:val="000000"/>
                <w:sz w:val="10"/>
              </w:rPr>
              <w:t>max</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5</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016</w:t>
            </w:r>
          </w:p>
        </w:tc>
      </w:tr>
      <w:tr>
        <w:trPr>
          <w:trHeight w:hRule="exact" w:val="52"/>
        </w:trPr>
        <w:tc>
          <w:tcPr>
            <w:tcW w:type="dxa" w:w="1060"/>
            <w:vMerge/>
            <w:tcBorders>
              <w:top w:sz="2.6199440956115723" w:val="single" w:color="#000000"/>
            </w:tcBorders>
          </w:tcPr>
          <w:p/>
        </w:tc>
        <w:tc>
          <w:tcPr>
            <w:tcW w:type="dxa" w:w="454"/>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4</w:t>
            </w:r>
          </w:p>
        </w:tc>
        <w:tc>
          <w:tcPr>
            <w:tcW w:type="dxa" w:w="320"/>
            <w:vMerge w:val="restart"/>
            <w:tcBorders/>
            <w:tcMar>
              <w:start w:w="0" w:type="dxa"/>
              <w:end w:w="0" w:type="dxa"/>
            </w:tcMar>
            <w:tcMar>
              <w:start w:w="0" w:type="dxa"/>
              <w:end w:w="0" w:type="dxa"/>
            </w:tcMar>
          </w:tcPr>
          <w:p>
            <w:pPr>
              <w:autoSpaceDN w:val="0"/>
              <w:autoSpaceDE w:val="0"/>
              <w:widowControl/>
              <w:spacing w:line="156" w:lineRule="exact" w:before="84" w:after="0"/>
              <w:ind w:left="0" w:right="54" w:firstLine="0"/>
              <w:jc w:val="right"/>
            </w:pPr>
            <w:r>
              <w:rPr>
                <w:w w:val="97.03505039215088"/>
                <w:rFonts w:ascii="ZEKA25" w:hAnsi="ZEKA25" w:eastAsia="ZEKA25"/>
                <w:b w:val="0"/>
                <w:i w:val="0"/>
                <w:color w:val="000000"/>
                <w:sz w:val="16"/>
              </w:rPr>
              <w:t>1</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40" w:firstLine="0"/>
              <w:jc w:val="right"/>
            </w:pPr>
            <w:r>
              <w:rPr>
                <w:w w:val="97.03505039215088"/>
                <w:rFonts w:ascii="ZEKA25" w:hAnsi="ZEKA25" w:eastAsia="ZEKA25"/>
                <w:b w:val="0"/>
                <w:i w:val="0"/>
                <w:color w:val="000000"/>
                <w:sz w:val="16"/>
              </w:rPr>
              <w:t>7</w:t>
            </w:r>
          </w:p>
        </w:tc>
        <w:tc>
          <w:tcPr>
            <w:tcW w:type="dxa" w:w="480"/>
            <w:vMerge w:val="restart"/>
            <w:tcBorders/>
            <w:tcMar>
              <w:start w:w="0" w:type="dxa"/>
              <w:end w:w="0" w:type="dxa"/>
            </w:tcMar>
            <w:tcMar>
              <w:start w:w="0" w:type="dxa"/>
              <w:end w:w="0" w:type="dxa"/>
            </w:tcMar>
          </w:tcPr>
          <w:p>
            <w:pPr>
              <w:autoSpaceDN w:val="0"/>
              <w:autoSpaceDE w:val="0"/>
              <w:widowControl/>
              <w:spacing w:line="156" w:lineRule="exact" w:before="84" w:after="0"/>
              <w:ind w:left="0" w:right="66" w:firstLine="0"/>
              <w:jc w:val="right"/>
            </w:pPr>
            <w:r>
              <w:rPr>
                <w:w w:val="97.03505039215088"/>
                <w:rFonts w:ascii="ZEKA25" w:hAnsi="ZEKA25" w:eastAsia="ZEKA25"/>
                <w:b w:val="0"/>
                <w:i w:val="0"/>
                <w:color w:val="000000"/>
                <w:sz w:val="16"/>
              </w:rPr>
              <w:t>3</w:t>
            </w:r>
          </w:p>
        </w:tc>
        <w:tc>
          <w:tcPr>
            <w:tcW w:type="dxa" w:w="440"/>
            <w:vMerge w:val="restart"/>
            <w:tcBorders/>
            <w:tcMar>
              <w:start w:w="0" w:type="dxa"/>
              <w:end w:w="0" w:type="dxa"/>
            </w:tcMar>
            <w:tcMar>
              <w:start w:w="0" w:type="dxa"/>
              <w:end w:w="0" w:type="dxa"/>
            </w:tcMar>
          </w:tcPr>
          <w:p>
            <w:pPr>
              <w:autoSpaceDN w:val="0"/>
              <w:autoSpaceDE w:val="0"/>
              <w:widowControl/>
              <w:spacing w:line="156" w:lineRule="exact" w:before="84" w:after="0"/>
              <w:ind w:left="0" w:right="52" w:firstLine="0"/>
              <w:jc w:val="right"/>
            </w:pPr>
            <w:r>
              <w:rPr>
                <w:w w:val="97.03505039215088"/>
                <w:rFonts w:ascii="ZEKA25" w:hAnsi="ZEKA25" w:eastAsia="ZEKA25"/>
                <w:b w:val="0"/>
                <w:i w:val="0"/>
                <w:color w:val="000000"/>
                <w:sz w:val="16"/>
              </w:rPr>
              <w:t>1</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8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380 3</w:t>
            </w:r>
          </w:p>
        </w:tc>
        <w:tc>
          <w:tcPr>
            <w:tcW w:type="dxa" w:w="1060"/>
            <w:vMerge/>
            <w:tcBorders>
              <w:top w:sz="2.6199440956115723" w:val="single" w:color="#000000"/>
            </w:tcBorders>
          </w:tcPr>
          <w:p/>
        </w:tc>
      </w:tr>
      <w:tr>
        <w:trPr>
          <w:trHeight w:hRule="exact" w:val="188"/>
        </w:trPr>
        <w:tc>
          <w:tcPr>
            <w:tcW w:type="dxa" w:w="684"/>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2</w:t>
            </w:r>
          </w:p>
        </w:tc>
        <w:tc>
          <w:tcPr>
            <w:tcW w:type="dxa" w:w="1060"/>
            <w:vMerge/>
            <w:tcBorders/>
          </w:tcPr>
          <w:p/>
        </w:tc>
        <w:tc>
          <w:tcPr>
            <w:tcW w:type="dxa" w:w="1060"/>
            <w:vMerge/>
            <w:tcBorders/>
          </w:tcPr>
          <w:p/>
        </w:tc>
        <w:tc>
          <w:tcPr>
            <w:tcW w:type="dxa" w:w="2120"/>
            <w:gridSpan w:val="2"/>
            <w:vMerge/>
            <w:tcBorders/>
          </w:tcPr>
          <w:p/>
        </w:tc>
        <w:tc>
          <w:tcPr>
            <w:tcW w:type="dxa" w:w="1060"/>
            <w:vMerge/>
            <w:tcBorders/>
          </w:tcPr>
          <w:p/>
        </w:tc>
        <w:tc>
          <w:tcPr>
            <w:tcW w:type="dxa" w:w="1060"/>
            <w:vMerge/>
            <w:tcBorders/>
          </w:tcPr>
          <w:p/>
        </w:tc>
        <w:tc>
          <w:tcPr>
            <w:tcW w:type="dxa" w:w="2120"/>
            <w:gridSpan w:val="2"/>
            <w:vMerge/>
            <w:tcBorders/>
          </w:tcPr>
          <w:p/>
        </w:tc>
        <w:tc>
          <w:tcPr>
            <w:tcW w:type="dxa" w:w="1060"/>
            <w:vMerge/>
            <w:tcBorders>
              <w:top w:sz="2.6199440956115723" w:val="single" w:color="#000000"/>
            </w:tcBorders>
          </w:tcPr>
          <w:p/>
        </w:tc>
      </w:tr>
      <w:tr>
        <w:trPr>
          <w:trHeight w:hRule="exact" w:val="52"/>
        </w:trPr>
        <w:tc>
          <w:tcPr>
            <w:tcW w:type="dxa" w:w="1060"/>
            <w:vMerge/>
            <w:tcBorders/>
          </w:tcPr>
          <w:p/>
        </w:tc>
        <w:tc>
          <w:tcPr>
            <w:tcW w:type="dxa" w:w="454"/>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w:t>
            </w:r>
          </w:p>
        </w:tc>
        <w:tc>
          <w:tcPr>
            <w:tcW w:type="dxa" w:w="49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7</w:t>
            </w:r>
          </w:p>
        </w:tc>
        <w:tc>
          <w:tcPr>
            <w:tcW w:type="dxa" w:w="266"/>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40" w:firstLine="0"/>
              <w:jc w:val="right"/>
            </w:pPr>
            <w:r>
              <w:rPr>
                <w:w w:val="97.03505039215088"/>
                <w:rFonts w:ascii="ZEKA25" w:hAnsi="ZEKA25" w:eastAsia="ZEKA25"/>
                <w:b w:val="0"/>
                <w:i w:val="0"/>
                <w:color w:val="000000"/>
                <w:sz w:val="16"/>
              </w:rPr>
              <w:t>1</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55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88"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5</w:t>
            </w:r>
          </w:p>
        </w:tc>
        <w:tc>
          <w:tcPr>
            <w:tcW w:type="dxa" w:w="666"/>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058 5</w:t>
            </w:r>
          </w:p>
        </w:tc>
        <w:tc>
          <w:tcPr>
            <w:tcW w:type="dxa" w:w="1240"/>
            <w:vMerge w:val="restart"/>
            <w:tcBorders/>
            <w:tcMar>
              <w:start w:w="0" w:type="dxa"/>
              <w:end w:w="0" w:type="dxa"/>
            </w:tcMar>
            <w:tcMar>
              <w:start w:w="0" w:type="dxa"/>
              <w:end w:w="0" w:type="dxa"/>
            </w:tcMar>
          </w:tcPr>
          <w:p>
            <w:pPr>
              <w:autoSpaceDN w:val="0"/>
              <w:autoSpaceDE w:val="0"/>
              <w:widowControl/>
              <w:spacing w:line="164" w:lineRule="exact" w:before="0" w:after="0"/>
              <w:ind w:left="0" w:right="0" w:firstLine="0"/>
              <w:jc w:val="center"/>
            </w:pPr>
            <w:r>
              <w:rPr>
                <w:w w:val="97.03505039215088"/>
                <w:rFonts w:ascii="ZEKA25" w:hAnsi="ZEKA25" w:eastAsia="ZEKA25"/>
                <w:b w:val="0"/>
                <w:i w:val="0"/>
                <w:color w:val="000000"/>
                <w:sz w:val="16"/>
              </w:rPr>
              <w:t>CI</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004</w:t>
            </w:r>
          </w:p>
        </w:tc>
      </w:tr>
      <w:tr>
        <w:trPr>
          <w:trHeight w:hRule="exact" w:val="128"/>
        </w:trPr>
        <w:tc>
          <w:tcPr>
            <w:tcW w:type="dxa" w:w="684"/>
            <w:vMerge w:val="restart"/>
            <w:tcBorders/>
            <w:tcMar>
              <w:start w:w="0" w:type="dxa"/>
              <w:end w:w="0" w:type="dxa"/>
            </w:tcMar>
            <w:tcMar>
              <w:start w:w="0" w:type="dxa"/>
              <w:end w:w="0" w:type="dxa"/>
            </w:tcMar>
          </w:tcPr>
          <w:p>
            <w:pPr>
              <w:autoSpaceDN w:val="0"/>
              <w:autoSpaceDE w:val="0"/>
              <w:widowControl/>
              <w:spacing w:line="180" w:lineRule="exact" w:before="8" w:after="0"/>
              <w:ind w:left="0" w:right="0" w:firstLine="0"/>
              <w:jc w:val="center"/>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3</w:t>
            </w:r>
          </w:p>
        </w:tc>
        <w:tc>
          <w:tcPr>
            <w:tcW w:type="dxa" w:w="1060"/>
            <w:vMerge/>
            <w:tcBorders/>
          </w:tcPr>
          <w:p/>
        </w:tc>
        <w:tc>
          <w:tcPr>
            <w:tcW w:type="dxa" w:w="2120"/>
            <w:gridSpan w:val="2"/>
            <w:vMerge/>
            <w:tcBorders/>
          </w:tcPr>
          <w:p/>
        </w:tc>
        <w:tc>
          <w:tcPr>
            <w:tcW w:type="dxa" w:w="1060"/>
            <w:vMerge/>
            <w:tcBorders/>
          </w:tcPr>
          <w:p/>
        </w:tc>
        <w:tc>
          <w:tcPr>
            <w:tcW w:type="dxa" w:w="1060"/>
            <w:vMerge/>
            <w:tcBorders/>
          </w:tcPr>
          <w:p/>
        </w:tc>
        <w:tc>
          <w:tcPr>
            <w:tcW w:type="dxa" w:w="2120"/>
            <w:gridSpan w:val="2"/>
            <w:vMerge/>
            <w:tcBorders/>
          </w:tcPr>
          <w:p/>
        </w:tc>
        <w:tc>
          <w:tcPr>
            <w:tcW w:type="dxa" w:w="1060"/>
            <w:vMerge/>
            <w:tcBorders/>
          </w:tcPr>
          <w:p/>
        </w:tc>
        <w:tc>
          <w:tcPr>
            <w:tcW w:type="dxa" w:w="1060"/>
            <w:vMerge/>
            <w:tcBorders/>
          </w:tcPr>
          <w:p/>
        </w:tc>
      </w:tr>
      <w:tr>
        <w:trPr>
          <w:trHeight w:hRule="exact" w:val="60"/>
        </w:trPr>
        <w:tc>
          <w:tcPr>
            <w:tcW w:type="dxa" w:w="1060"/>
            <w:vMerge/>
            <w:tcBorders/>
          </w:tcPr>
          <w:p/>
        </w:tc>
        <w:tc>
          <w:tcPr>
            <w:tcW w:type="dxa" w:w="1060"/>
            <w:vMerge/>
            <w:tcBorders/>
          </w:tcPr>
          <w:p/>
        </w:tc>
        <w:tc>
          <w:tcPr>
            <w:tcW w:type="dxa" w:w="2120"/>
            <w:gridSpan w:val="2"/>
            <w:vMerge/>
            <w:tcBorders/>
          </w:tcPr>
          <w:p/>
        </w:tc>
        <w:tc>
          <w:tcPr>
            <w:tcW w:type="dxa" w:w="1060"/>
            <w:vMerge/>
            <w:tcBorders/>
          </w:tcPr>
          <w:p/>
        </w:tc>
        <w:tc>
          <w:tcPr>
            <w:tcW w:type="dxa" w:w="1060"/>
            <w:vMerge/>
            <w:tcBorders/>
          </w:tcPr>
          <w:p/>
        </w:tc>
        <w:tc>
          <w:tcPr>
            <w:tcW w:type="dxa" w:w="2120"/>
            <w:gridSpan w:val="2"/>
            <w:vMerge/>
            <w:tcBorders/>
          </w:tcPr>
          <w:p/>
        </w:tc>
        <w:tc>
          <w:tcPr>
            <w:tcW w:type="dxa" w:w="1060"/>
            <w:vMerge/>
            <w:tcBorders/>
          </w:tcPr>
          <w:p/>
        </w:tc>
        <w:tc>
          <w:tcPr>
            <w:tcW w:type="dxa" w:w="1240"/>
            <w:vMerge w:val="restart"/>
            <w:tcBorders/>
            <w:tcMar>
              <w:start w:w="0" w:type="dxa"/>
              <w:end w:w="0" w:type="dxa"/>
            </w:tcMar>
            <w:tcMar>
              <w:start w:w="0" w:type="dxa"/>
              <w:end w:w="0" w:type="dxa"/>
            </w:tcMar>
          </w:tcPr>
          <w:p>
            <w:pPr>
              <w:autoSpaceDN w:val="0"/>
              <w:autoSpaceDE w:val="0"/>
              <w:widowControl/>
              <w:spacing w:line="164" w:lineRule="exact" w:before="16" w:after="0"/>
              <w:ind w:left="0" w:right="0" w:firstLine="0"/>
              <w:jc w:val="center"/>
            </w:pPr>
            <w:r>
              <w:rPr>
                <w:w w:val="97.03505039215088"/>
                <w:rFonts w:ascii="ZEKA25" w:hAnsi="ZEKA25" w:eastAsia="ZEKA25"/>
                <w:b w:val="0"/>
                <w:i w:val="0"/>
                <w:color w:val="000000"/>
                <w:sz w:val="16"/>
              </w:rPr>
              <w:t>ＲI</w:t>
            </w:r>
            <w:r>
              <w:rPr>
                <w:w w:val="97.03505039215088"/>
                <w:rFonts w:ascii="ZEKA25" w:hAnsi="ZEKA25" w:eastAsia="ZEKA25"/>
                <w:b w:val="0"/>
                <w:i w:val="0"/>
                <w:color w:val="000000"/>
                <w:sz w:val="16"/>
              </w:rPr>
              <w:t>= 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12</w:t>
            </w:r>
          </w:p>
        </w:tc>
      </w:tr>
      <w:tr>
        <w:trPr>
          <w:trHeight w:hRule="exact" w:val="120"/>
        </w:trPr>
        <w:tc>
          <w:tcPr>
            <w:tcW w:type="dxa" w:w="684"/>
            <w:vMerge w:val="restart"/>
            <w:tcBorders/>
            <w:tcMar>
              <w:start w:w="0" w:type="dxa"/>
              <w:end w:w="0" w:type="dxa"/>
            </w:tcMar>
            <w:tcMar>
              <w:start w:w="0" w:type="dxa"/>
              <w:end w:w="0" w:type="dxa"/>
            </w:tcMar>
          </w:tcPr>
          <w:p>
            <w:pPr>
              <w:autoSpaceDN w:val="0"/>
              <w:autoSpaceDE w:val="0"/>
              <w:widowControl/>
              <w:spacing w:line="182" w:lineRule="exact" w:before="58" w:after="0"/>
              <w:ind w:left="0" w:right="0" w:firstLine="0"/>
              <w:jc w:val="center"/>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4</w:t>
            </w:r>
          </w:p>
        </w:tc>
        <w:tc>
          <w:tcPr>
            <w:tcW w:type="dxa" w:w="454"/>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p>
        </w:tc>
        <w:tc>
          <w:tcPr>
            <w:tcW w:type="dxa" w:w="49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3</w:t>
            </w:r>
          </w:p>
        </w:tc>
        <w:tc>
          <w:tcPr>
            <w:tcW w:type="dxa" w:w="266"/>
            <w:vMerge w:val="restart"/>
            <w:tcBorders/>
            <w:tcMar>
              <w:start w:w="0" w:type="dxa"/>
              <w:end w:w="0" w:type="dxa"/>
            </w:tcMar>
            <w:tcMar>
              <w:start w:w="0" w:type="dxa"/>
              <w:end w:w="0" w:type="dxa"/>
            </w:tcMar>
          </w:tcPr>
          <w:p>
            <w:pPr>
              <w:autoSpaceDN w:val="0"/>
              <w:autoSpaceDE w:val="0"/>
              <w:widowControl/>
              <w:spacing w:line="154" w:lineRule="exact" w:before="86" w:after="0"/>
              <w:ind w:left="0" w:right="40" w:firstLine="0"/>
              <w:jc w:val="right"/>
            </w:pPr>
            <w:r>
              <w:rPr>
                <w:w w:val="97.03505039215088"/>
                <w:rFonts w:ascii="ZEKA25" w:hAnsi="ZEKA25" w:eastAsia="ZEKA25"/>
                <w:b w:val="0"/>
                <w:i w:val="0"/>
                <w:color w:val="000000"/>
                <w:sz w:val="16"/>
              </w:rPr>
              <w:t>2</w:t>
            </w:r>
          </w:p>
        </w:tc>
        <w:tc>
          <w:tcPr>
            <w:tcW w:type="dxa" w:w="480"/>
            <w:vMerge w:val="restart"/>
            <w:tcBorders/>
            <w:tcMar>
              <w:start w:w="0" w:type="dxa"/>
              <w:end w:w="0" w:type="dxa"/>
            </w:tcMar>
            <w:tcMar>
              <w:start w:w="0" w:type="dxa"/>
              <w:end w:w="0" w:type="dxa"/>
            </w:tcMar>
          </w:tcPr>
          <w:p>
            <w:pPr>
              <w:autoSpaceDN w:val="0"/>
              <w:autoSpaceDE w:val="0"/>
              <w:widowControl/>
              <w:spacing w:line="154" w:lineRule="exact" w:before="86" w:after="0"/>
              <w:ind w:left="0" w:right="66" w:firstLine="0"/>
              <w:jc w:val="right"/>
            </w:pPr>
            <w:r>
              <w:rPr>
                <w:w w:val="97.03505039215088"/>
                <w:rFonts w:ascii="ZEKA25" w:hAnsi="ZEKA25" w:eastAsia="ZEKA25"/>
                <w:b w:val="0"/>
                <w:i w:val="0"/>
                <w:color w:val="000000"/>
                <w:sz w:val="16"/>
              </w:rPr>
              <w:t>1</w:t>
            </w:r>
          </w:p>
        </w:tc>
        <w:tc>
          <w:tcPr>
            <w:tcW w:type="dxa" w:w="55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88"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3</w:t>
            </w:r>
          </w:p>
        </w:tc>
        <w:tc>
          <w:tcPr>
            <w:tcW w:type="dxa" w:w="666"/>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115 8</w:t>
            </w:r>
          </w:p>
        </w:tc>
        <w:tc>
          <w:tcPr>
            <w:tcW w:type="dxa" w:w="1060"/>
            <w:vMerge/>
            <w:tcBorders/>
          </w:tcPr>
          <w:p/>
        </w:tc>
      </w:tr>
      <w:tr>
        <w:trPr>
          <w:trHeight w:hRule="exact" w:val="120"/>
        </w:trPr>
        <w:tc>
          <w:tcPr>
            <w:tcW w:type="dxa" w:w="1060"/>
            <w:vMerge/>
            <w:tcBorders/>
          </w:tcPr>
          <w:p/>
        </w:tc>
        <w:tc>
          <w:tcPr>
            <w:tcW w:type="dxa" w:w="1060"/>
            <w:vMerge/>
            <w:tcBorders/>
          </w:tcPr>
          <w:p/>
        </w:tc>
        <w:tc>
          <w:tcPr>
            <w:tcW w:type="dxa" w:w="2120"/>
            <w:gridSpan w:val="2"/>
            <w:vMerge/>
            <w:tcBorders/>
          </w:tcPr>
          <w:p/>
        </w:tc>
        <w:tc>
          <w:tcPr>
            <w:tcW w:type="dxa" w:w="1060"/>
            <w:vMerge/>
            <w:tcBorders/>
          </w:tcPr>
          <w:p/>
        </w:tc>
        <w:tc>
          <w:tcPr>
            <w:tcW w:type="dxa" w:w="1060"/>
            <w:vMerge/>
            <w:tcBorders/>
          </w:tcPr>
          <w:p/>
        </w:tc>
        <w:tc>
          <w:tcPr>
            <w:tcW w:type="dxa" w:w="2120"/>
            <w:gridSpan w:val="2"/>
            <w:vMerge/>
            <w:tcBorders/>
          </w:tcPr>
          <w:p/>
        </w:tc>
        <w:tc>
          <w:tcPr>
            <w:tcW w:type="dxa" w:w="1060"/>
            <w:vMerge/>
            <w:tcBorders/>
          </w:tcPr>
          <w:p/>
        </w:tc>
        <w:tc>
          <w:tcPr>
            <w:tcW w:type="dxa" w:w="12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64" w:lineRule="exact" w:before="36" w:after="0"/>
              <w:ind w:left="0" w:right="0" w:firstLine="0"/>
              <w:jc w:val="center"/>
            </w:pPr>
            <w:r>
              <w:rPr>
                <w:w w:val="97.03505039215088"/>
                <w:rFonts w:ascii="ZEKA25" w:hAnsi="ZEKA25" w:eastAsia="ZEKA25"/>
                <w:b w:val="0"/>
                <w:i w:val="0"/>
                <w:color w:val="000000"/>
                <w:sz w:val="16"/>
              </w:rPr>
              <w:t>CＲ</w:t>
            </w: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003 5＜0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w:t>
            </w:r>
          </w:p>
        </w:tc>
      </w:tr>
      <w:tr>
        <w:trPr>
          <w:trHeight w:hRule="exact" w:val="280"/>
        </w:trPr>
        <w:tc>
          <w:tcPr>
            <w:tcW w:type="dxa" w:w="684"/>
            <w:tcBorders>
              <w:bottom w:sz="6.113207817077637" w:val="single" w:color="#000000"/>
            </w:tcBorders>
            <w:tcMar>
              <w:start w:w="0" w:type="dxa"/>
              <w:end w:w="0" w:type="dxa"/>
            </w:tcMar>
          </w:tcPr>
          <w:p>
            <w:pPr>
              <w:autoSpaceDN w:val="0"/>
              <w:autoSpaceDE w:val="0"/>
              <w:widowControl/>
              <w:spacing w:line="182" w:lineRule="exact" w:before="76" w:after="0"/>
              <w:ind w:left="0" w:right="0" w:firstLine="0"/>
              <w:jc w:val="center"/>
            </w:pPr>
            <w:r>
              <w:rPr>
                <w:w w:val="97.03505039215088"/>
                <w:rFonts w:ascii="ZEKA25" w:hAnsi="ZEKA25" w:eastAsia="ZEKA25"/>
                <w:b w:val="0"/>
                <w:i w:val="0"/>
                <w:color w:val="000000"/>
                <w:sz w:val="16"/>
              </w:rPr>
              <w:t>B</w:t>
            </w:r>
            <w:r>
              <w:rPr>
                <w:w w:val="102.8571605682373"/>
                <w:rFonts w:ascii="ZEKA25" w:hAnsi="ZEKA25" w:eastAsia="ZEKA25"/>
                <w:b w:val="0"/>
                <w:i w:val="0"/>
                <w:color w:val="000000"/>
                <w:sz w:val="10"/>
              </w:rPr>
              <w:t>5</w:t>
            </w:r>
          </w:p>
        </w:tc>
        <w:tc>
          <w:tcPr>
            <w:tcW w:type="dxa" w:w="454"/>
            <w:tcBorders>
              <w:bottom w:sz="6.113207817077637" w:val="single" w:color="#00000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EKA25" w:hAnsi="ZEKA25" w:eastAsia="ZEKA25"/>
                <w:b w:val="0"/>
                <w:i w:val="0"/>
                <w:color w:val="000000"/>
                <w:sz w:val="16"/>
              </w:rPr>
              <w:t>3</w:t>
            </w:r>
          </w:p>
        </w:tc>
        <w:tc>
          <w:tcPr>
            <w:tcW w:type="dxa" w:w="320"/>
            <w:tcBorders>
              <w:bottom w:sz="6.113207817077637" w:val="single" w:color="#000000"/>
            </w:tcBorders>
            <w:tcMar>
              <w:start w:w="0" w:type="dxa"/>
              <w:end w:w="0" w:type="dxa"/>
            </w:tcMar>
          </w:tcPr>
          <w:p>
            <w:pPr>
              <w:autoSpaceDN w:val="0"/>
              <w:autoSpaceDE w:val="0"/>
              <w:widowControl/>
              <w:spacing w:line="156" w:lineRule="exact" w:before="90" w:after="0"/>
              <w:ind w:left="0" w:right="54" w:firstLine="0"/>
              <w:jc w:val="right"/>
            </w:pPr>
            <w:r>
              <w:rPr>
                <w:w w:val="97.03505039215088"/>
                <w:rFonts w:ascii="ZEKA25" w:hAnsi="ZEKA25" w:eastAsia="ZEKA25"/>
                <w:b w:val="0"/>
                <w:i w:val="0"/>
                <w:color w:val="000000"/>
                <w:sz w:val="16"/>
              </w:rPr>
              <w:t>1</w:t>
            </w:r>
          </w:p>
        </w:tc>
        <w:tc>
          <w:tcPr>
            <w:tcW w:type="dxa" w:w="440"/>
            <w:gridSpan w:val="2"/>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0" w:after="0"/>
              <w:ind w:left="0" w:right="40" w:firstLine="0"/>
              <w:jc w:val="right"/>
            </w:pPr>
            <w:r>
              <w:rPr>
                <w:w w:val="97.03505039215088"/>
                <w:rFonts w:ascii="ZEKA25" w:hAnsi="ZEKA25" w:eastAsia="ZEKA25"/>
                <w:b w:val="0"/>
                <w:i w:val="0"/>
                <w:color w:val="000000"/>
                <w:sz w:val="16"/>
              </w:rPr>
              <w:t>5</w:t>
            </w:r>
          </w:p>
        </w:tc>
        <w:tc>
          <w:tcPr>
            <w:tcW w:type="dxa" w:w="480"/>
            <w:tcBorders>
              <w:bottom w:sz="6.113207817077637" w:val="single" w:color="#000000"/>
            </w:tcBorders>
            <w:tcMar>
              <w:start w:w="0" w:type="dxa"/>
              <w:end w:w="0" w:type="dxa"/>
            </w:tcMar>
          </w:tcPr>
          <w:p>
            <w:pPr>
              <w:autoSpaceDN w:val="0"/>
              <w:autoSpaceDE w:val="0"/>
              <w:widowControl/>
              <w:spacing w:line="156" w:lineRule="exact" w:before="90" w:after="0"/>
              <w:ind w:left="0" w:right="66" w:firstLine="0"/>
              <w:jc w:val="right"/>
            </w:pPr>
            <w:r>
              <w:rPr>
                <w:w w:val="97.03505039215088"/>
                <w:rFonts w:ascii="ZEKA25" w:hAnsi="ZEKA25" w:eastAsia="ZEKA25"/>
                <w:b w:val="0"/>
                <w:i w:val="0"/>
                <w:color w:val="000000"/>
                <w:sz w:val="16"/>
              </w:rPr>
              <w:t>3</w:t>
            </w:r>
          </w:p>
        </w:tc>
        <w:tc>
          <w:tcPr>
            <w:tcW w:type="dxa" w:w="440"/>
            <w:tcBorders>
              <w:bottom w:sz="6.113207817077637" w:val="single" w:color="#000000"/>
            </w:tcBorders>
            <w:tcMar>
              <w:start w:w="0" w:type="dxa"/>
              <w:end w:w="0" w:type="dxa"/>
            </w:tcMar>
          </w:tcPr>
          <w:p>
            <w:pPr>
              <w:autoSpaceDN w:val="0"/>
              <w:autoSpaceDE w:val="0"/>
              <w:widowControl/>
              <w:spacing w:line="156" w:lineRule="exact" w:before="90" w:after="0"/>
              <w:ind w:left="0" w:right="52" w:firstLine="0"/>
              <w:jc w:val="right"/>
            </w:pPr>
            <w:r>
              <w:rPr>
                <w:w w:val="97.03505039215088"/>
                <w:rFonts w:ascii="ZEKA25" w:hAnsi="ZEKA25" w:eastAsia="ZEKA25"/>
                <w:b w:val="0"/>
                <w:i w:val="0"/>
                <w:color w:val="000000"/>
                <w:sz w:val="16"/>
              </w:rPr>
              <w:t>1</w:t>
            </w:r>
          </w:p>
        </w:tc>
        <w:tc>
          <w:tcPr>
            <w:tcW w:type="dxa" w:w="780"/>
            <w:gridSpan w:val="2"/>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0" w:after="0"/>
              <w:ind w:left="0" w:right="8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335 7</w:t>
            </w:r>
          </w:p>
        </w:tc>
        <w:tc>
          <w:tcPr>
            <w:tcW w:type="dxa" w:w="1060"/>
            <w:vMerge/>
            <w:tcBorders>
              <w:bottom w:sz="6.113207817077637" w:val="single" w:color="#000000"/>
            </w:tcBorders>
          </w:tcPr>
          <w:p/>
        </w:tc>
      </w:tr>
      <w:tr>
        <w:trPr>
          <w:trHeight w:hRule="exact" w:val="330"/>
        </w:trPr>
        <w:tc>
          <w:tcPr>
            <w:tcW w:type="dxa" w:w="684"/>
            <w:tcBorders>
              <w:top w:sz="6.113207817077637" w:val="single" w:color="#000000"/>
              <w:bottom w:sz="6.113207817077637" w:val="single" w:color="#000000"/>
            </w:tcBorders>
            <w:tcMar>
              <w:start w:w="0" w:type="dxa"/>
              <w:end w:w="0" w:type="dxa"/>
            </w:tcMar>
          </w:tcPr>
          <w:p/>
        </w:tc>
        <w:tc>
          <w:tcPr>
            <w:tcW w:type="dxa" w:w="454"/>
            <w:tcBorders>
              <w:top w:sz="6.113207817077637" w:val="single" w:color="#000000"/>
              <w:bottom w:sz="6.113207817077637" w:val="single" w:color="#000000"/>
            </w:tcBorders>
            <w:tcMar>
              <w:start w:w="0" w:type="dxa"/>
              <w:end w:w="0" w:type="dxa"/>
            </w:tcMar>
          </w:tcPr>
          <w:p/>
        </w:tc>
        <w:tc>
          <w:tcPr>
            <w:tcW w:type="dxa" w:w="760"/>
            <w:gridSpan w:val="3"/>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10" w:after="0"/>
              <w:ind w:left="0" w:right="134" w:firstLine="0"/>
              <w:jc w:val="righ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4</w:t>
            </w:r>
          </w:p>
        </w:tc>
        <w:tc>
          <w:tcPr>
            <w:tcW w:type="dxa" w:w="1700"/>
            <w:gridSpan w:val="4"/>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50" w:right="0" w:firstLine="0"/>
              <w:jc w:val="left"/>
            </w:pPr>
            <w:r>
              <w:rPr>
                <w:w w:val="98.1132083468967"/>
                <w:rFonts w:ascii="ZEKA3L" w:hAnsi="ZEKA3L" w:eastAsia="ZEKA3L"/>
                <w:b w:val="0"/>
                <w:i w:val="0"/>
                <w:color w:val="000000"/>
                <w:sz w:val="18"/>
              </w:rPr>
              <w:t>B</w:t>
            </w:r>
            <w:r>
              <w:rPr>
                <w:w w:val="102.8571605682373"/>
                <w:rFonts w:ascii="ZEKA25" w:hAnsi="ZEKA25" w:eastAsia="ZEKA25"/>
                <w:b w:val="0"/>
                <w:i w:val="0"/>
                <w:color w:val="000000"/>
                <w:sz w:val="10"/>
              </w:rPr>
              <w:t>1</w:t>
            </w:r>
            <w:r>
              <w:rPr>
                <w:w w:val="98.1132083468967"/>
                <w:rFonts w:ascii="ZEKA25" w:hAnsi="ZEKA25" w:eastAsia="ZEKA25"/>
                <w:b w:val="0"/>
                <w:i w:val="0"/>
                <w:color w:val="000000"/>
                <w:sz w:val="18"/>
              </w:rPr>
              <w:t>—</w:t>
            </w:r>
            <w:r>
              <w:rPr>
                <w:w w:val="98.1132083468967"/>
                <w:rFonts w:ascii="ZEKA3L" w:hAnsi="ZEKA3L" w:eastAsia="ZEKA3L"/>
                <w:b w:val="0"/>
                <w:i w:val="0"/>
                <w:color w:val="000000"/>
                <w:sz w:val="18"/>
              </w:rPr>
              <w:t>C</w:t>
            </w:r>
            <w:r>
              <w:rPr>
                <w:w w:val="98.1132083468967"/>
                <w:rFonts w:ascii="方正黑体_GBK" w:hAnsi="方正黑体_GBK" w:eastAsia="方正黑体_GBK"/>
                <w:b w:val="0"/>
                <w:i w:val="0"/>
                <w:color w:val="000000"/>
                <w:sz w:val="18"/>
              </w:rPr>
              <w:t xml:space="preserve"> 层权重计算</w:t>
            </w:r>
          </w:p>
        </w:tc>
        <w:tc>
          <w:tcPr>
            <w:tcW w:type="dxa" w:w="1240"/>
            <w:tcBorders>
              <w:top w:sz="6.113207817077637" w:val="single" w:color="#000000"/>
              <w:bottom w:sz="6.113207817077637" w:val="single" w:color="#000000"/>
            </w:tcBorders>
            <w:tcMar>
              <w:start w:w="0" w:type="dxa"/>
              <w:end w:w="0" w:type="dxa"/>
            </w:tcMar>
          </w:tcPr>
          <w:p/>
        </w:tc>
      </w:tr>
      <w:tr>
        <w:trPr>
          <w:trHeight w:hRule="exact" w:val="240"/>
        </w:trPr>
        <w:tc>
          <w:tcPr>
            <w:tcW w:type="dxa" w:w="684"/>
            <w:tcBorders>
              <w:top w:sz="6.113207817077637" w:val="single" w:color="#000000"/>
              <w:bottom w:sz="2.6199440956115723" w:val="single" w:color="#000000"/>
            </w:tcBorders>
            <w:tcMar>
              <w:start w:w="0" w:type="dxa"/>
              <w:end w:w="0" w:type="dxa"/>
            </w:tcMar>
          </w:tcPr>
          <w:p/>
        </w:tc>
        <w:tc>
          <w:tcPr>
            <w:tcW w:type="dxa" w:w="454"/>
            <w:tcBorders>
              <w:top w:sz="6.113207817077637" w:val="single" w:color="#000000"/>
              <w:bottom w:sz="2.6199440956115723" w:val="single" w:color="#000000"/>
            </w:tcBorders>
            <w:tcMar>
              <w:start w:w="0" w:type="dxa"/>
              <w:end w:w="0" w:type="dxa"/>
            </w:tcMar>
          </w:tcPr>
          <w:p/>
        </w:tc>
        <w:tc>
          <w:tcPr>
            <w:tcW w:type="dxa" w:w="1240"/>
            <w:gridSpan w:val="4"/>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0" w:after="0"/>
              <w:ind w:left="128" w:right="0" w:firstLine="0"/>
              <w:jc w:val="left"/>
            </w:pPr>
            <w:r>
              <w:rPr>
                <w:w w:val="97.03505039215088"/>
                <w:rFonts w:ascii="方正书宋_GBK" w:hAnsi="方正书宋_GBK" w:eastAsia="方正书宋_GBK"/>
                <w:b w:val="0"/>
                <w:i w:val="0"/>
                <w:color w:val="000000"/>
                <w:sz w:val="16"/>
              </w:rPr>
              <w:t>风险程度比较值</w:t>
            </w:r>
          </w:p>
        </w:tc>
        <w:tc>
          <w:tcPr>
            <w:tcW w:type="dxa" w:w="440"/>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266" w:after="0"/>
              <w:ind w:left="0" w:right="0"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15</w:t>
            </w:r>
          </w:p>
        </w:tc>
        <w:tc>
          <w:tcPr>
            <w:tcW w:type="dxa" w:w="780"/>
            <w:gridSpan w:val="2"/>
            <w:tcBorders>
              <w:top w:sz="6.113207817077637" w:val="single" w:color="#000000"/>
              <w:bottom w:sz="2.6199440956115723" w:val="single" w:color="#000000"/>
            </w:tcBorders>
            <w:tcMar>
              <w:start w:w="0" w:type="dxa"/>
              <w:end w:w="0" w:type="dxa"/>
            </w:tcMar>
            <w:tcMar>
              <w:start w:w="0" w:type="dxa"/>
              <w:end w:w="0" w:type="dxa"/>
            </w:tcMar>
          </w:tcPr>
          <w:p/>
        </w:tc>
        <w:tc>
          <w:tcPr>
            <w:tcW w:type="dxa" w:w="1240"/>
            <w:tcBorders>
              <w:top w:sz="6.113207817077637" w:val="single" w:color="#000000"/>
              <w:bottom w:sz="2.6199440956115723" w:val="single" w:color="#000000"/>
            </w:tcBorders>
            <w:tcMar>
              <w:start w:w="0" w:type="dxa"/>
              <w:end w:w="0" w:type="dxa"/>
            </w:tcMar>
          </w:tcPr>
          <w:p/>
        </w:tc>
      </w:tr>
      <w:tr>
        <w:trPr>
          <w:trHeight w:hRule="exact" w:val="218"/>
        </w:trPr>
        <w:tc>
          <w:tcPr>
            <w:tcW w:type="dxa" w:w="684"/>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指标</w:t>
            </w:r>
          </w:p>
        </w:tc>
        <w:tc>
          <w:tcPr>
            <w:tcW w:type="dxa" w:w="454"/>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11</w:t>
            </w:r>
          </w:p>
        </w:tc>
        <w:tc>
          <w:tcPr>
            <w:tcW w:type="dxa" w:w="320"/>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12</w:t>
            </w:r>
          </w:p>
        </w:tc>
        <w:tc>
          <w:tcPr>
            <w:tcW w:type="dxa" w:w="44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30" w:after="0"/>
              <w:ind w:left="0" w:right="0"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13</w:t>
            </w:r>
          </w:p>
        </w:tc>
        <w:tc>
          <w:tcPr>
            <w:tcW w:type="dxa" w:w="480"/>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8"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14</w:t>
            </w:r>
          </w:p>
        </w:tc>
        <w:tc>
          <w:tcPr>
            <w:tcW w:type="dxa" w:w="1060"/>
            <w:vMerge/>
            <w:tcBorders>
              <w:top w:sz="6.113207817077637" w:val="single" w:color="#000000"/>
              <w:bottom w:sz="2.6199440956115723" w:val="single" w:color="#000000"/>
            </w:tcBorders>
          </w:tcPr>
          <w:p/>
        </w:tc>
        <w:tc>
          <w:tcPr>
            <w:tcW w:type="dxa" w:w="78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02" w:lineRule="exact" w:before="0" w:after="0"/>
              <w:ind w:left="0" w:right="174" w:firstLine="0"/>
              <w:jc w:val="right"/>
            </w:pPr>
            <w:r>
              <w:rPr>
                <w:w w:val="97.03505039215088"/>
                <w:rFonts w:ascii="方正书宋_GBK" w:hAnsi="方正书宋_GBK" w:eastAsia="方正书宋_GBK"/>
                <w:b w:val="0"/>
                <w:i w:val="0"/>
                <w:color w:val="000000"/>
                <w:sz w:val="16"/>
              </w:rPr>
              <w:t>权重</w:t>
            </w:r>
          </w:p>
        </w:tc>
        <w:tc>
          <w:tcPr>
            <w:tcW w:type="dxa" w:w="1240"/>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一致性检验</w:t>
            </w:r>
          </w:p>
        </w:tc>
      </w:tr>
    </w:tbl>
    <w:p>
      <w:pPr>
        <w:autoSpaceDN w:val="0"/>
        <w:autoSpaceDE w:val="0"/>
        <w:widowControl/>
        <w:spacing w:line="14" w:lineRule="exact" w:before="0" w:after="30"/>
        <w:ind w:left="0" w:right="0"/>
      </w:pPr>
    </w:p>
    <w:p>
      <w:pPr>
        <w:sectPr>
          <w:type w:val="nextColumn"/>
          <w:pgSz w:w="11906" w:h="16838"/>
          <w:pgMar w:top="536" w:right="906" w:bottom="168" w:left="400" w:header="720" w:footer="720" w:gutter="0"/>
          <w:cols w:num="2" w:equalWidth="0">
            <w:col w:w="5542" w:space="0"/>
            <w:col w:w="5058" w:space="0"/>
          </w:cols>
          <w:docGrid w:linePitch="360"/>
        </w:sectPr>
      </w:pPr>
    </w:p>
    <w:tbl>
      <w:tblPr>
        <w:tblW w:type="auto" w:w="0"/>
        <w:tblLayout w:type="fixed"/>
        <w:tblLook w:firstColumn="1" w:firstRow="1" w:lastColumn="0" w:lastRow="0" w:noHBand="0" w:noVBand="1" w:val="04A0"/>
        <w:tblInd w:w="240.0" w:type="dxa"/>
      </w:tblPr>
      <w:tblGrid>
        <w:gridCol w:w="1060"/>
        <w:gridCol w:w="1060"/>
        <w:gridCol w:w="1060"/>
        <w:gridCol w:w="1060"/>
        <w:gridCol w:w="1060"/>
        <w:gridCol w:w="1060"/>
        <w:gridCol w:w="1060"/>
        <w:gridCol w:w="1060"/>
        <w:gridCol w:w="1060"/>
        <w:gridCol w:w="1060"/>
      </w:tblGrid>
      <w:tr>
        <w:trPr>
          <w:trHeight w:hRule="exact" w:val="158"/>
        </w:trPr>
        <w:tc>
          <w:tcPr>
            <w:tcW w:type="dxa" w:w="55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 w:after="0"/>
              <w:ind w:left="274" w:right="0" w:firstLine="0"/>
              <w:jc w:val="left"/>
            </w:pPr>
            <w:r>
              <w:rPr>
                <w:w w:val="97.95919145856585"/>
                <w:rFonts w:ascii="方正书宋_GBK" w:hAnsi="方正书宋_GBK" w:eastAsia="方正书宋_GBK"/>
                <w:b w:val="0"/>
                <w:i w:val="0"/>
                <w:color w:val="000000"/>
                <w:sz w:val="21"/>
              </w:rPr>
              <w:t>不及时</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管片搬运损坏</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地层变形</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地面隆起</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土体涌入</w:t>
            </w:r>
          </w:p>
        </w:tc>
        <w:tc>
          <w:tcPr>
            <w:tcW w:type="dxa" w:w="618"/>
            <w:vMerge w:val="restart"/>
            <w:tcBorders/>
            <w:tcMar>
              <w:start w:w="0" w:type="dxa"/>
              <w:end w:w="0" w:type="dxa"/>
            </w:tcMar>
            <w:tcMar>
              <w:start w:w="0" w:type="dxa"/>
              <w:end w:w="0" w:type="dxa"/>
            </w:tcMar>
          </w:tcPr>
          <w:p>
            <w:pPr>
              <w:autoSpaceDN w:val="0"/>
              <w:autoSpaceDE w:val="0"/>
              <w:widowControl/>
              <w:spacing w:line="182" w:lineRule="exact" w:before="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11</w:t>
            </w:r>
          </w:p>
        </w:tc>
        <w:tc>
          <w:tcPr>
            <w:tcW w:type="dxa" w:w="560"/>
            <w:tcBorders/>
            <w:tcMar>
              <w:start w:w="0" w:type="dxa"/>
              <w:end w:w="0" w:type="dxa"/>
            </w:tcMar>
          </w:tcPr>
          <w:p>
            <w:pPr>
              <w:autoSpaceDN w:val="0"/>
              <w:autoSpaceDE w:val="0"/>
              <w:widowControl/>
              <w:spacing w:line="156" w:lineRule="exact" w:before="2" w:after="0"/>
              <w:ind w:left="0" w:right="0" w:firstLine="0"/>
              <w:jc w:val="center"/>
            </w:pPr>
            <w:r>
              <w:rPr>
                <w:w w:val="97.03505039215088"/>
                <w:rFonts w:ascii="ZEKA25" w:hAnsi="ZEKA25" w:eastAsia="ZEKA25"/>
                <w:b w:val="0"/>
                <w:i w:val="0"/>
                <w:color w:val="000000"/>
                <w:sz w:val="16"/>
              </w:rPr>
              <w:t>1</w:t>
            </w:r>
          </w:p>
        </w:tc>
        <w:tc>
          <w:tcPr>
            <w:tcW w:type="dxa" w:w="240"/>
            <w:tcBorders/>
            <w:tcMar>
              <w:start w:w="0" w:type="dxa"/>
              <w:end w:w="0" w:type="dxa"/>
            </w:tcMar>
          </w:tcPr>
          <w:p>
            <w:pPr>
              <w:autoSpaceDN w:val="0"/>
              <w:autoSpaceDE w:val="0"/>
              <w:widowControl/>
              <w:spacing w:line="156" w:lineRule="exact" w:before="2" w:after="0"/>
              <w:ind w:left="0" w:right="14" w:firstLine="0"/>
              <w:jc w:val="right"/>
            </w:pPr>
            <w:r>
              <w:rPr>
                <w:w w:val="97.03505039215088"/>
                <w:rFonts w:ascii="ZEKA25" w:hAnsi="ZEKA25" w:eastAsia="ZEKA25"/>
                <w:b w:val="0"/>
                <w:i w:val="0"/>
                <w:color w:val="000000"/>
                <w:sz w:val="16"/>
              </w:rPr>
              <w:t>7</w:t>
            </w:r>
          </w:p>
        </w:tc>
        <w:tc>
          <w:tcPr>
            <w:tcW w:type="dxa" w:w="520"/>
            <w:tcBorders/>
            <w:tcMar>
              <w:start w:w="0" w:type="dxa"/>
              <w:end w:w="0" w:type="dxa"/>
            </w:tcMar>
          </w:tcPr>
          <w:p>
            <w:pPr>
              <w:autoSpaceDN w:val="0"/>
              <w:autoSpaceDE w:val="0"/>
              <w:widowControl/>
              <w:spacing w:line="156" w:lineRule="exact" w:before="2" w:after="0"/>
              <w:ind w:left="0" w:right="80" w:firstLine="0"/>
              <w:jc w:val="right"/>
            </w:pPr>
            <w:r>
              <w:rPr>
                <w:w w:val="97.03505039215088"/>
                <w:rFonts w:ascii="ZEKA25" w:hAnsi="ZEKA25" w:eastAsia="ZEKA25"/>
                <w:b w:val="0"/>
                <w:i w:val="0"/>
                <w:color w:val="000000"/>
                <w:sz w:val="16"/>
              </w:rPr>
              <w:t>5</w:t>
            </w:r>
          </w:p>
        </w:tc>
        <w:tc>
          <w:tcPr>
            <w:tcW w:type="dxa" w:w="560"/>
            <w:tcBorders/>
            <w:tcMar>
              <w:start w:w="0" w:type="dxa"/>
              <w:end w:w="0" w:type="dxa"/>
            </w:tcMar>
          </w:tcPr>
          <w:p>
            <w:pPr>
              <w:autoSpaceDN w:val="0"/>
              <w:autoSpaceDE w:val="0"/>
              <w:widowControl/>
              <w:spacing w:line="156" w:lineRule="exact" w:before="2" w:after="0"/>
              <w:ind w:left="0" w:right="186" w:firstLine="0"/>
              <w:jc w:val="right"/>
            </w:pPr>
            <w:r>
              <w:rPr>
                <w:w w:val="97.03505039215088"/>
                <w:rFonts w:ascii="ZEKA25" w:hAnsi="ZEKA25" w:eastAsia="ZEKA25"/>
                <w:b w:val="0"/>
                <w:i w:val="0"/>
                <w:color w:val="000000"/>
                <w:sz w:val="16"/>
              </w:rPr>
              <w:t>2</w:t>
            </w:r>
          </w:p>
        </w:tc>
        <w:tc>
          <w:tcPr>
            <w:tcW w:type="dxa" w:w="420"/>
            <w:tcBorders/>
            <w:tcMar>
              <w:start w:w="0" w:type="dxa"/>
              <w:end w:w="0" w:type="dxa"/>
            </w:tcMar>
          </w:tcPr>
          <w:p>
            <w:pPr>
              <w:autoSpaceDN w:val="0"/>
              <w:autoSpaceDE w:val="0"/>
              <w:widowControl/>
              <w:spacing w:line="156" w:lineRule="exact" w:before="2" w:after="0"/>
              <w:ind w:left="0" w:right="0" w:firstLine="0"/>
              <w:jc w:val="center"/>
            </w:pPr>
            <w:r>
              <w:rPr>
                <w:w w:val="97.03505039215088"/>
                <w:rFonts w:ascii="ZEKA25" w:hAnsi="ZEKA25" w:eastAsia="ZEKA25"/>
                <w:b w:val="0"/>
                <w:i w:val="0"/>
                <w:color w:val="000000"/>
                <w:sz w:val="16"/>
              </w:rPr>
              <w:t>2</w:t>
            </w:r>
          </w:p>
        </w:tc>
        <w:tc>
          <w:tcPr>
            <w:tcW w:type="dxa" w:w="680"/>
            <w:tcBorders/>
            <w:tcMar>
              <w:start w:w="0" w:type="dxa"/>
              <w:end w:w="0" w:type="dxa"/>
            </w:tcMar>
          </w:tcPr>
          <w:p>
            <w:pPr>
              <w:autoSpaceDN w:val="0"/>
              <w:autoSpaceDE w:val="0"/>
              <w:widowControl/>
              <w:spacing w:line="156" w:lineRule="exact" w:before="2"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410 3</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200" w:after="0"/>
              <w:ind w:left="0" w:right="0" w:firstLine="0"/>
              <w:jc w:val="center"/>
            </w:pPr>
            <w:r>
              <w:rPr>
                <w:w w:val="97.03505039215088"/>
                <w:rFonts w:ascii="ZEKA3A" w:hAnsi="ZEKA3A" w:eastAsia="ZEKA3A"/>
                <w:b w:val="0"/>
                <w:i w:val="0"/>
                <w:color w:val="000000"/>
                <w:sz w:val="16"/>
              </w:rPr>
              <w:t>λ</w:t>
            </w:r>
            <w:r>
              <w:rPr>
                <w:w w:val="102.8571605682373"/>
                <w:rFonts w:ascii="ZEKA25" w:hAnsi="ZEKA25" w:eastAsia="ZEKA25"/>
                <w:b w:val="0"/>
                <w:i w:val="0"/>
                <w:color w:val="000000"/>
                <w:sz w:val="10"/>
              </w:rPr>
              <w:t>max</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5</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042</w:t>
            </w:r>
          </w:p>
        </w:tc>
      </w:tr>
      <w:tr>
        <w:trPr>
          <w:trHeight w:hRule="exact" w:val="52"/>
        </w:trPr>
        <w:tc>
          <w:tcPr>
            <w:tcW w:type="dxa" w:w="2120"/>
            <w:gridSpan w:val="2"/>
            <w:vMerge/>
            <w:tcBorders/>
          </w:tcPr>
          <w:p/>
        </w:tc>
        <w:tc>
          <w:tcPr>
            <w:tcW w:type="dxa" w:w="1060"/>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7</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14" w:firstLine="0"/>
              <w:jc w:val="right"/>
            </w:pPr>
            <w:r>
              <w:rPr>
                <w:w w:val="97.03505039215088"/>
                <w:rFonts w:ascii="ZEKA25" w:hAnsi="ZEKA25" w:eastAsia="ZEKA25"/>
                <w:b w:val="0"/>
                <w:i w:val="0"/>
                <w:color w:val="000000"/>
                <w:sz w:val="16"/>
              </w:rPr>
              <w:t>1</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2"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108"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4</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5</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050 0</w:t>
            </w:r>
          </w:p>
        </w:tc>
        <w:tc>
          <w:tcPr>
            <w:tcW w:type="dxa" w:w="1060"/>
            <w:vMerge/>
            <w:tcBorders/>
          </w:tcPr>
          <w:p/>
        </w:tc>
      </w:tr>
      <w:tr>
        <w:trPr>
          <w:trHeight w:hRule="exact" w:val="88"/>
        </w:trPr>
        <w:tc>
          <w:tcPr>
            <w:tcW w:type="dxa" w:w="2120"/>
            <w:gridSpan w:val="2"/>
            <w:vMerge/>
            <w:tcBorders/>
          </w:tcPr>
          <w:p/>
        </w:tc>
        <w:tc>
          <w:tcPr>
            <w:tcW w:type="dxa" w:w="618"/>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3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12</w:t>
            </w: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r>
      <w:tr>
        <w:trPr>
          <w:trHeight w:hRule="exact" w:val="100"/>
        </w:trPr>
        <w:tc>
          <w:tcPr>
            <w:tcW w:type="dxa" w:w="55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 w:after="0"/>
              <w:ind w:left="274" w:right="0" w:firstLine="0"/>
              <w:jc w:val="left"/>
            </w:pPr>
            <w:r>
              <w:rPr>
                <w:w w:val="97.95919145856585"/>
                <w:rFonts w:ascii="方正书宋_GBK" w:hAnsi="方正书宋_GBK" w:eastAsia="方正书宋_GBK"/>
                <w:b w:val="0"/>
                <w:i w:val="0"/>
                <w:color w:val="000000"/>
                <w:sz w:val="21"/>
              </w:rPr>
              <w:t>工作井</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支护不及时</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涌水涌砂</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地面沉降</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塌方</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姿态</w:t>
            </w: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r>
      <w:tr>
        <w:trPr>
          <w:trHeight w:hRule="exact" w:val="52"/>
        </w:trPr>
        <w:tc>
          <w:tcPr>
            <w:tcW w:type="dxa" w:w="2120"/>
            <w:gridSpan w:val="2"/>
            <w:vMerge/>
            <w:tcBorders/>
          </w:tcPr>
          <w:p/>
        </w:tc>
        <w:tc>
          <w:tcPr>
            <w:tcW w:type="dxa" w:w="1060"/>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5</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14" w:firstLine="0"/>
              <w:jc w:val="right"/>
            </w:pPr>
            <w:r>
              <w:rPr>
                <w:w w:val="97.03505039215088"/>
                <w:rFonts w:ascii="ZEKA25" w:hAnsi="ZEKA25" w:eastAsia="ZEKA25"/>
                <w:b w:val="0"/>
                <w:i w:val="0"/>
                <w:color w:val="000000"/>
                <w:sz w:val="16"/>
              </w:rPr>
              <w:t>2</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80" w:firstLine="0"/>
              <w:jc w:val="right"/>
            </w:pPr>
            <w:r>
              <w:rPr>
                <w:w w:val="97.03505039215088"/>
                <w:rFonts w:ascii="ZEKA25" w:hAnsi="ZEKA25" w:eastAsia="ZEKA25"/>
                <w:b w:val="0"/>
                <w:i w:val="0"/>
                <w:color w:val="000000"/>
                <w:sz w:val="16"/>
              </w:rPr>
              <w:t>1</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108"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3</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4</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078 7</w:t>
            </w:r>
          </w:p>
        </w:tc>
        <w:tc>
          <w:tcPr>
            <w:tcW w:type="dxa" w:w="1240"/>
            <w:vMerge w:val="restart"/>
            <w:tcBorders/>
            <w:tcMar>
              <w:start w:w="0" w:type="dxa"/>
              <w:end w:w="0" w:type="dxa"/>
            </w:tcMar>
            <w:tcMar>
              <w:start w:w="0" w:type="dxa"/>
              <w:end w:w="0" w:type="dxa"/>
            </w:tcMar>
          </w:tcPr>
          <w:p>
            <w:pPr>
              <w:autoSpaceDN w:val="0"/>
              <w:autoSpaceDE w:val="0"/>
              <w:widowControl/>
              <w:spacing w:line="164" w:lineRule="exact" w:before="10" w:after="0"/>
              <w:ind w:left="0" w:right="0" w:firstLine="0"/>
              <w:jc w:val="center"/>
            </w:pPr>
            <w:r>
              <w:rPr>
                <w:w w:val="97.03505039215088"/>
                <w:rFonts w:ascii="ZEKA25" w:hAnsi="ZEKA25" w:eastAsia="ZEKA25"/>
                <w:b w:val="0"/>
                <w:i w:val="0"/>
                <w:color w:val="000000"/>
                <w:sz w:val="16"/>
              </w:rPr>
              <w:t>CI</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011</w:t>
            </w:r>
          </w:p>
        </w:tc>
      </w:tr>
      <w:tr>
        <w:trPr>
          <w:trHeight w:hRule="exact" w:val="128"/>
        </w:trPr>
        <w:tc>
          <w:tcPr>
            <w:tcW w:type="dxa" w:w="2120"/>
            <w:gridSpan w:val="2"/>
            <w:vMerge/>
            <w:tcBorders/>
          </w:tcPr>
          <w:p/>
        </w:tc>
        <w:tc>
          <w:tcPr>
            <w:tcW w:type="dxa" w:w="61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13</w:t>
            </w: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r>
      <w:tr>
        <w:trPr>
          <w:trHeight w:hRule="exact" w:val="60"/>
        </w:trPr>
        <w:tc>
          <w:tcPr>
            <w:tcW w:type="dxa" w:w="2120"/>
            <w:gridSpan w:val="2"/>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8" w:after="0"/>
              <w:ind w:left="0" w:right="0" w:firstLine="0"/>
              <w:jc w:val="center"/>
            </w:pPr>
            <w:r>
              <w:rPr>
                <w:w w:val="97.03505039215088"/>
                <w:rFonts w:ascii="ZEKA25" w:hAnsi="ZEKA25" w:eastAsia="ZEKA25"/>
                <w:b w:val="0"/>
                <w:i w:val="0"/>
                <w:color w:val="000000"/>
                <w:sz w:val="16"/>
              </w:rPr>
              <w:t>ＲI</w:t>
            </w:r>
            <w:r>
              <w:rPr>
                <w:w w:val="97.03505039215088"/>
                <w:rFonts w:ascii="ZEKA25" w:hAnsi="ZEKA25" w:eastAsia="ZEKA25"/>
                <w:b w:val="0"/>
                <w:i w:val="0"/>
                <w:color w:val="000000"/>
                <w:sz w:val="16"/>
              </w:rPr>
              <w:t>= 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12</w:t>
            </w:r>
          </w:p>
        </w:tc>
      </w:tr>
      <w:tr>
        <w:trPr>
          <w:trHeight w:hRule="exact" w:val="50"/>
        </w:trPr>
        <w:tc>
          <w:tcPr>
            <w:tcW w:type="dxa" w:w="55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274" w:right="0" w:firstLine="0"/>
              <w:jc w:val="left"/>
            </w:pPr>
            <w:r>
              <w:rPr>
                <w:w w:val="97.95919145856585"/>
                <w:rFonts w:ascii="方正书宋_GBK" w:hAnsi="方正书宋_GBK" w:eastAsia="方正书宋_GBK"/>
                <w:b w:val="0"/>
                <w:i w:val="0"/>
                <w:color w:val="000000"/>
                <w:sz w:val="21"/>
              </w:rPr>
              <w:t>偏差</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卡护盾</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卡刀盘</w:t>
            </w:r>
            <w:r>
              <w:rPr>
                <w:w w:val="97.95919145856585"/>
                <w:rFonts w:ascii="ZEKA25" w:hAnsi="ZEKA25" w:eastAsia="ZEKA25"/>
                <w:b w:val="0"/>
                <w:i w:val="0"/>
                <w:color w:val="000000"/>
                <w:sz w:val="21"/>
              </w:rPr>
              <w:t>。</w:t>
            </w:r>
          </w:p>
        </w:tc>
        <w:tc>
          <w:tcPr>
            <w:tcW w:type="dxa" w:w="1060"/>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14" w:firstLine="0"/>
              <w:jc w:val="right"/>
            </w:pPr>
            <w:r>
              <w:rPr>
                <w:w w:val="97.03505039215088"/>
                <w:rFonts w:ascii="ZEKA25" w:hAnsi="ZEKA25" w:eastAsia="ZEKA25"/>
                <w:b w:val="0"/>
                <w:i w:val="0"/>
                <w:color w:val="000000"/>
                <w:sz w:val="16"/>
              </w:rPr>
              <w:t>4</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80" w:firstLine="0"/>
              <w:jc w:val="right"/>
            </w:pPr>
            <w:r>
              <w:rPr>
                <w:w w:val="97.03505039215088"/>
                <w:rFonts w:ascii="ZEKA25" w:hAnsi="ZEKA25" w:eastAsia="ZEKA25"/>
                <w:b w:val="0"/>
                <w:i w:val="0"/>
                <w:color w:val="000000"/>
                <w:sz w:val="16"/>
              </w:rPr>
              <w:t>3</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186" w:firstLine="0"/>
              <w:jc w:val="right"/>
            </w:pPr>
            <w:r>
              <w:rPr>
                <w:w w:val="97.03505039215088"/>
                <w:rFonts w:ascii="ZEKA25" w:hAnsi="ZEKA25" w:eastAsia="ZEKA25"/>
                <w:b w:val="0"/>
                <w:i w:val="0"/>
                <w:color w:val="000000"/>
                <w:sz w:val="16"/>
              </w:rPr>
              <w:t>1</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1</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217 8</w:t>
            </w:r>
          </w:p>
        </w:tc>
        <w:tc>
          <w:tcPr>
            <w:tcW w:type="dxa" w:w="1060"/>
            <w:vMerge/>
            <w:tcBorders/>
          </w:tcPr>
          <w:p/>
        </w:tc>
      </w:tr>
      <w:tr>
        <w:trPr>
          <w:trHeight w:hRule="exact" w:val="70"/>
        </w:trPr>
        <w:tc>
          <w:tcPr>
            <w:tcW w:type="dxa" w:w="2120"/>
            <w:gridSpan w:val="2"/>
            <w:vMerge/>
            <w:tcBorders/>
          </w:tcPr>
          <w:p/>
        </w:tc>
        <w:tc>
          <w:tcPr>
            <w:tcW w:type="dxa" w:w="618"/>
            <w:vMerge w:val="restart"/>
            <w:tcBorders/>
            <w:tcMar>
              <w:start w:w="0" w:type="dxa"/>
              <w:end w:w="0" w:type="dxa"/>
            </w:tcMar>
            <w:tcMar>
              <w:start w:w="0" w:type="dxa"/>
              <w:end w:w="0" w:type="dxa"/>
            </w:tcMar>
          </w:tcPr>
          <w:p>
            <w:pPr>
              <w:autoSpaceDN w:val="0"/>
              <w:autoSpaceDE w:val="0"/>
              <w:widowControl/>
              <w:spacing w:line="182" w:lineRule="exact" w:before="8"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14</w:t>
            </w: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r>
      <w:tr>
        <w:trPr>
          <w:trHeight w:hRule="exact" w:val="120"/>
        </w:trPr>
        <w:tc>
          <w:tcPr>
            <w:tcW w:type="dxa" w:w="2120"/>
            <w:gridSpan w:val="2"/>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240"/>
            <w:vMerge w:val="restart"/>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64" w:lineRule="exact" w:before="8" w:after="0"/>
              <w:ind w:left="0" w:right="0" w:firstLine="0"/>
              <w:jc w:val="center"/>
            </w:pPr>
            <w:r>
              <w:rPr>
                <w:w w:val="97.03505039215088"/>
                <w:rFonts w:ascii="ZEKA25" w:hAnsi="ZEKA25" w:eastAsia="ZEKA25"/>
                <w:b w:val="0"/>
                <w:i w:val="0"/>
                <w:color w:val="000000"/>
                <w:sz w:val="16"/>
              </w:rPr>
              <w:t>CＲ</w:t>
            </w: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009 4＜0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w:t>
            </w:r>
          </w:p>
        </w:tc>
      </w:tr>
      <w:tr>
        <w:trPr>
          <w:trHeight w:hRule="exact" w:val="130"/>
        </w:trPr>
        <w:tc>
          <w:tcPr>
            <w:tcW w:type="dxa" w:w="2120"/>
            <w:gridSpan w:val="2"/>
            <w:vMerge/>
            <w:tcBorders/>
          </w:tcPr>
          <w:p/>
        </w:tc>
        <w:tc>
          <w:tcPr>
            <w:tcW w:type="dxa" w:w="618"/>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82" w:lineRule="exact" w:before="78"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15</w:t>
            </w:r>
          </w:p>
        </w:tc>
        <w:tc>
          <w:tcPr>
            <w:tcW w:type="dxa" w:w="56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w:t>
            </w:r>
          </w:p>
        </w:tc>
        <w:tc>
          <w:tcPr>
            <w:tcW w:type="dxa" w:w="2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0" w:after="0"/>
              <w:ind w:left="0" w:right="14" w:firstLine="0"/>
              <w:jc w:val="right"/>
            </w:pPr>
            <w:r>
              <w:rPr>
                <w:w w:val="97.03505039215088"/>
                <w:rFonts w:ascii="ZEKA25" w:hAnsi="ZEKA25" w:eastAsia="ZEKA25"/>
                <w:b w:val="0"/>
                <w:i w:val="0"/>
                <w:color w:val="000000"/>
                <w:sz w:val="16"/>
              </w:rPr>
              <w:t>5</w:t>
            </w:r>
          </w:p>
        </w:tc>
        <w:tc>
          <w:tcPr>
            <w:tcW w:type="dxa" w:w="52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0" w:after="0"/>
              <w:ind w:left="0" w:right="80" w:firstLine="0"/>
              <w:jc w:val="right"/>
            </w:pPr>
            <w:r>
              <w:rPr>
                <w:w w:val="97.03505039215088"/>
                <w:rFonts w:ascii="ZEKA25" w:hAnsi="ZEKA25" w:eastAsia="ZEKA25"/>
                <w:b w:val="0"/>
                <w:i w:val="0"/>
                <w:color w:val="000000"/>
                <w:sz w:val="16"/>
              </w:rPr>
              <w:t>4</w:t>
            </w:r>
          </w:p>
        </w:tc>
        <w:tc>
          <w:tcPr>
            <w:tcW w:type="dxa" w:w="56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0" w:after="0"/>
              <w:ind w:left="0" w:right="186" w:firstLine="0"/>
              <w:jc w:val="right"/>
            </w:pPr>
            <w:r>
              <w:rPr>
                <w:w w:val="97.03505039215088"/>
                <w:rFonts w:ascii="ZEKA25" w:hAnsi="ZEKA25" w:eastAsia="ZEKA25"/>
                <w:b w:val="0"/>
                <w:i w:val="0"/>
                <w:color w:val="000000"/>
                <w:sz w:val="16"/>
              </w:rPr>
              <w:t>1</w:t>
            </w:r>
          </w:p>
        </w:tc>
        <w:tc>
          <w:tcPr>
            <w:tcW w:type="dxa" w:w="42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0" w:after="0"/>
              <w:ind w:left="0" w:right="0" w:firstLine="0"/>
              <w:jc w:val="center"/>
            </w:pPr>
            <w:r>
              <w:rPr>
                <w:w w:val="97.03505039215088"/>
                <w:rFonts w:ascii="ZEKA25" w:hAnsi="ZEKA25" w:eastAsia="ZEKA25"/>
                <w:b w:val="0"/>
                <w:i w:val="0"/>
                <w:color w:val="000000"/>
                <w:sz w:val="16"/>
              </w:rPr>
              <w:t>1</w:t>
            </w:r>
          </w:p>
        </w:tc>
        <w:tc>
          <w:tcPr>
            <w:tcW w:type="dxa" w:w="6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0"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243 2</w:t>
            </w:r>
          </w:p>
        </w:tc>
        <w:tc>
          <w:tcPr>
            <w:tcW w:type="dxa" w:w="1060"/>
            <w:vMerge/>
            <w:tcBorders>
              <w:bottom w:sz="6.113207817077637" w:val="single" w:color="#000000"/>
            </w:tcBorders>
          </w:tcPr>
          <w:p/>
        </w:tc>
      </w:tr>
      <w:tr>
        <w:trPr>
          <w:trHeight w:hRule="exact" w:val="152"/>
        </w:trPr>
        <w:tc>
          <w:tcPr>
            <w:tcW w:type="dxa" w:w="500"/>
            <w:tcBorders>
              <w:bottom w:sz="6.113207817077637" w:val="single" w:color="#000000"/>
            </w:tcBorders>
            <w:tcMar>
              <w:start w:w="0" w:type="dxa"/>
              <w:end w:w="0" w:type="dxa"/>
            </w:tcMar>
          </w:tcPr>
          <w:p/>
        </w:tc>
        <w:tc>
          <w:tcPr>
            <w:tcW w:type="dxa" w:w="5002"/>
            <w:tcBorders>
              <w:bottom w:sz="6.113207817077637" w:val="single" w:color="#000000"/>
            </w:tcBorders>
            <w:tcMar>
              <w:start w:w="0" w:type="dxa"/>
              <w:end w:w="0" w:type="dxa"/>
            </w:tcMar>
          </w:tcPr>
          <w:p/>
        </w:tc>
        <w:tc>
          <w:tcPr>
            <w:tcW w:type="dxa" w:w="1060"/>
            <w:vMerge/>
            <w:tcBorders>
              <w:bottom w:sz="6.113207817077637" w:val="single" w:color="#000000"/>
            </w:tcBorders>
          </w:tcPr>
          <w:p/>
        </w:tc>
        <w:tc>
          <w:tcPr>
            <w:tcW w:type="dxa" w:w="1060"/>
            <w:vMerge/>
            <w:tcBorders>
              <w:bottom w:sz="6.113207817077637" w:val="single" w:color="#000000"/>
            </w:tcBorders>
          </w:tcPr>
          <w:p/>
        </w:tc>
        <w:tc>
          <w:tcPr>
            <w:tcW w:type="dxa" w:w="1060"/>
            <w:vMerge/>
            <w:tcBorders>
              <w:bottom w:sz="6.113207817077637" w:val="single" w:color="#000000"/>
            </w:tcBorders>
          </w:tcPr>
          <w:p/>
        </w:tc>
        <w:tc>
          <w:tcPr>
            <w:tcW w:type="dxa" w:w="1060"/>
            <w:vMerge/>
            <w:tcBorders>
              <w:bottom w:sz="6.113207817077637" w:val="single" w:color="#000000"/>
            </w:tcBorders>
          </w:tcPr>
          <w:p/>
        </w:tc>
        <w:tc>
          <w:tcPr>
            <w:tcW w:type="dxa" w:w="1060"/>
            <w:vMerge/>
            <w:tcBorders>
              <w:bottom w:sz="6.113207817077637" w:val="single" w:color="#000000"/>
            </w:tcBorders>
          </w:tcPr>
          <w:p/>
        </w:tc>
        <w:tc>
          <w:tcPr>
            <w:tcW w:type="dxa" w:w="1060"/>
            <w:vMerge/>
            <w:tcBorders>
              <w:bottom w:sz="6.113207817077637" w:val="single" w:color="#000000"/>
            </w:tcBorders>
          </w:tcPr>
          <w:p/>
        </w:tc>
        <w:tc>
          <w:tcPr>
            <w:tcW w:type="dxa" w:w="1060"/>
            <w:vMerge/>
            <w:tcBorders>
              <w:bottom w:sz="6.113207817077637" w:val="single" w:color="#000000"/>
            </w:tcBorders>
          </w:tcPr>
          <w:p/>
        </w:tc>
        <w:tc>
          <w:tcPr>
            <w:tcW w:type="dxa" w:w="1060"/>
            <w:vMerge/>
            <w:tcBorders>
              <w:bottom w:sz="6.113207817077637" w:val="single" w:color="#000000"/>
            </w:tcBorders>
          </w:tcPr>
          <w:p/>
        </w:tc>
      </w:tr>
      <w:tr>
        <w:trPr>
          <w:trHeight w:hRule="exact" w:val="394"/>
        </w:trPr>
        <w:tc>
          <w:tcPr>
            <w:tcW w:type="dxa" w:w="500"/>
            <w:tcBorders>
              <w:top w:sz="6.113207817077637" w:val="single" w:color="#000000"/>
              <w:bottom w:sz="6.113207817077637" w:val="single" w:color="#000000"/>
            </w:tcBorders>
            <w:tcMar>
              <w:start w:w="0" w:type="dxa"/>
              <w:end w:w="0" w:type="dxa"/>
            </w:tcMar>
          </w:tcPr>
          <w:p>
            <w:pPr>
              <w:autoSpaceDN w:val="0"/>
              <w:autoSpaceDE w:val="0"/>
              <w:widowControl/>
              <w:spacing w:line="236" w:lineRule="exact" w:before="0" w:after="0"/>
              <w:ind w:left="0" w:right="114" w:firstLine="0"/>
              <w:jc w:val="right"/>
            </w:pPr>
            <w:r>
              <w:rPr>
                <w:w w:val="98.6522912979126"/>
                <w:rFonts w:ascii="ZEKA25" w:hAnsi="ZEKA25" w:eastAsia="ZEKA25"/>
                <w:b w:val="0"/>
                <w:i w:val="0"/>
                <w:color w:val="000000"/>
                <w:sz w:val="24"/>
              </w:rPr>
              <w:t>3</w:t>
            </w:r>
          </w:p>
        </w:tc>
        <w:tc>
          <w:tcPr>
            <w:tcW w:type="dxa" w:w="5002"/>
            <w:tcBorders>
              <w:top w:sz="6.113207817077637" w:val="single" w:color="#000000"/>
              <w:bottom w:sz="6.113207817077637" w:val="single" w:color="#000000"/>
            </w:tcBorders>
            <w:tcMar>
              <w:start w:w="0" w:type="dxa"/>
              <w:end w:w="0" w:type="dxa"/>
            </w:tcMar>
          </w:tcPr>
          <w:p>
            <w:pPr>
              <w:autoSpaceDN w:val="0"/>
              <w:autoSpaceDE w:val="0"/>
              <w:widowControl/>
              <w:spacing w:line="310" w:lineRule="exact" w:before="0" w:after="0"/>
              <w:ind w:left="132" w:right="0" w:firstLine="0"/>
              <w:jc w:val="left"/>
            </w:pPr>
            <w:r>
              <w:rPr>
                <w:w w:val="98.6522912979126"/>
                <w:rFonts w:ascii="方正黑体_GBK" w:hAnsi="方正黑体_GBK" w:eastAsia="方正黑体_GBK"/>
                <w:b w:val="0"/>
                <w:i w:val="0"/>
                <w:color w:val="000000"/>
                <w:sz w:val="24"/>
              </w:rPr>
              <w:t>隧洞盾构施工风险分析</w:t>
            </w:r>
          </w:p>
        </w:tc>
        <w:tc>
          <w:tcPr>
            <w:tcW w:type="dxa" w:w="618"/>
            <w:tcBorders>
              <w:top w:sz="6.113207817077637" w:val="single" w:color="#000000"/>
              <w:bottom w:sz="6.113207817077637" w:val="single" w:color="#000000"/>
            </w:tcBorders>
            <w:tcMar>
              <w:start w:w="0" w:type="dxa"/>
              <w:end w:w="0" w:type="dxa"/>
            </w:tcMar>
          </w:tcPr>
          <w:p/>
        </w:tc>
        <w:tc>
          <w:tcPr>
            <w:tcW w:type="dxa" w:w="560"/>
            <w:tcBorders>
              <w:top w:sz="6.113207817077637" w:val="single" w:color="#000000"/>
              <w:bottom w:sz="6.113207817077637" w:val="single" w:color="#000000"/>
            </w:tcBorders>
            <w:tcMar>
              <w:start w:w="0" w:type="dxa"/>
              <w:end w:w="0" w:type="dxa"/>
            </w:tcMar>
          </w:tcPr>
          <w:p/>
        </w:tc>
        <w:tc>
          <w:tcPr>
            <w:tcW w:type="dxa" w:w="240"/>
            <w:tcBorders>
              <w:top w:sz="6.113207817077637" w:val="single" w:color="#000000"/>
              <w:bottom w:sz="6.113207817077637" w:val="single" w:color="#000000"/>
            </w:tcBorders>
            <w:tcMar>
              <w:start w:w="0" w:type="dxa"/>
              <w:end w:w="0" w:type="dxa"/>
            </w:tcMar>
          </w:tcPr>
          <w:p/>
        </w:tc>
        <w:tc>
          <w:tcPr>
            <w:tcW w:type="dxa" w:w="520"/>
            <w:tcBorders>
              <w:top w:sz="6.113207817077637" w:val="single" w:color="#000000"/>
              <w:bottom w:sz="6.113207817077637" w:val="single" w:color="#000000"/>
            </w:tcBorders>
            <w:tcMar>
              <w:start w:w="0" w:type="dxa"/>
              <w:end w:w="0" w:type="dxa"/>
            </w:tcMar>
          </w:tcPr>
          <w:p>
            <w:pPr>
              <w:autoSpaceDN w:val="0"/>
              <w:autoSpaceDE w:val="0"/>
              <w:widowControl/>
              <w:spacing w:line="232" w:lineRule="exact" w:before="94" w:after="0"/>
              <w:ind w:left="36" w:right="0" w:firstLine="0"/>
              <w:jc w:val="lef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5</w:t>
            </w:r>
          </w:p>
        </w:tc>
        <w:tc>
          <w:tcPr>
            <w:tcW w:type="dxa" w:w="1660"/>
            <w:gridSpan w:val="3"/>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44" w:lineRule="exact" w:before="86" w:after="0"/>
              <w:ind w:left="10" w:right="0" w:firstLine="0"/>
              <w:jc w:val="left"/>
            </w:pPr>
            <w:r>
              <w:rPr>
                <w:w w:val="98.1132083468967"/>
                <w:rFonts w:ascii="ZEKA3L" w:hAnsi="ZEKA3L" w:eastAsia="ZEKA3L"/>
                <w:b w:val="0"/>
                <w:i w:val="0"/>
                <w:color w:val="000000"/>
                <w:sz w:val="18"/>
              </w:rPr>
              <w:t>B</w:t>
            </w:r>
            <w:r>
              <w:rPr>
                <w:w w:val="102.8571605682373"/>
                <w:rFonts w:ascii="ZEKA25" w:hAnsi="ZEKA25" w:eastAsia="ZEKA25"/>
                <w:b w:val="0"/>
                <w:i w:val="0"/>
                <w:color w:val="000000"/>
                <w:sz w:val="10"/>
              </w:rPr>
              <w:t>2</w:t>
            </w:r>
            <w:r>
              <w:rPr>
                <w:w w:val="98.1132083468967"/>
                <w:rFonts w:ascii="ZEKA25" w:hAnsi="ZEKA25" w:eastAsia="ZEKA25"/>
                <w:b w:val="0"/>
                <w:i w:val="0"/>
                <w:color w:val="000000"/>
                <w:sz w:val="18"/>
              </w:rPr>
              <w:t>—</w:t>
            </w:r>
            <w:r>
              <w:rPr>
                <w:w w:val="98.1132083468967"/>
                <w:rFonts w:ascii="ZEKA3L" w:hAnsi="ZEKA3L" w:eastAsia="ZEKA3L"/>
                <w:b w:val="0"/>
                <w:i w:val="0"/>
                <w:color w:val="000000"/>
                <w:sz w:val="18"/>
              </w:rPr>
              <w:t>C</w:t>
            </w:r>
            <w:r>
              <w:rPr>
                <w:w w:val="98.1132083468967"/>
                <w:rFonts w:ascii="方正黑体_GBK" w:hAnsi="方正黑体_GBK" w:eastAsia="方正黑体_GBK"/>
                <w:b w:val="0"/>
                <w:i w:val="0"/>
                <w:color w:val="000000"/>
                <w:sz w:val="18"/>
              </w:rPr>
              <w:t xml:space="preserve"> 层权重计算</w:t>
            </w:r>
          </w:p>
        </w:tc>
        <w:tc>
          <w:tcPr>
            <w:tcW w:type="dxa" w:w="1240"/>
            <w:tcBorders>
              <w:top w:sz="6.113207817077637" w:val="single" w:color="#000000"/>
              <w:bottom w:sz="6.113207817077637" w:val="single" w:color="#000000"/>
            </w:tcBorders>
            <w:tcMar>
              <w:start w:w="0" w:type="dxa"/>
              <w:end w:w="0" w:type="dxa"/>
            </w:tcMar>
          </w:tcPr>
          <w:p/>
        </w:tc>
      </w:tr>
    </w:tbl>
    <w:p>
      <w:pPr>
        <w:autoSpaceDN w:val="0"/>
        <w:autoSpaceDE w:val="0"/>
        <w:widowControl/>
        <w:spacing w:line="14" w:lineRule="exact" w:before="0" w:after="46"/>
        <w:ind w:left="0" w:right="0"/>
      </w:pPr>
    </w:p>
    <w:p>
      <w:pPr>
        <w:sectPr>
          <w:type w:val="continuous"/>
          <w:pgSz w:w="11906" w:h="16838"/>
          <w:pgMar w:top="536" w:right="906" w:bottom="168" w:left="400" w:header="720" w:footer="720" w:gutter="0"/>
          <w:cols/>
          <w:docGrid w:linePitch="360"/>
        </w:sectPr>
      </w:pPr>
    </w:p>
    <w:p>
      <w:pPr>
        <w:autoSpaceDN w:val="0"/>
        <w:autoSpaceDE w:val="0"/>
        <w:widowControl/>
        <w:spacing w:line="304" w:lineRule="exact" w:before="0" w:after="0"/>
        <w:ind w:left="514" w:right="144" w:firstLine="418"/>
        <w:jc w:val="left"/>
      </w:pPr>
      <w:r>
        <w:rPr>
          <w:w w:val="97.95919145856585"/>
          <w:rFonts w:ascii="方正书宋_GBK" w:hAnsi="方正书宋_GBK" w:eastAsia="方正书宋_GBK"/>
          <w:b w:val="0"/>
          <w:i w:val="0"/>
          <w:color w:val="000000"/>
          <w:sz w:val="21"/>
        </w:rPr>
        <w:t>层次分析法(</w:t>
      </w:r>
      <w:r>
        <w:rPr>
          <w:w w:val="97.95919145856585"/>
          <w:rFonts w:ascii="ZEKA25" w:hAnsi="ZEKA25" w:eastAsia="ZEKA25"/>
          <w:b w:val="0"/>
          <w:i w:val="0"/>
          <w:color w:val="000000"/>
          <w:sz w:val="21"/>
        </w:rPr>
        <w:t xml:space="preserve"> Analytical Hierarchy Process</w:t>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AHP</w:t>
      </w: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是</w:t>
      </w:r>
      <w:r>
        <w:rPr>
          <w:w w:val="97.95919145856585"/>
          <w:rFonts w:ascii="ZEKA25" w:hAnsi="ZEKA25" w:eastAsia="ZEKA25"/>
          <w:b w:val="0"/>
          <w:i w:val="0"/>
          <w:color w:val="000000"/>
          <w:sz w:val="21"/>
        </w:rPr>
        <w:t>20</w:t>
      </w:r>
      <w:r>
        <w:rPr>
          <w:w w:val="97.95919145856585"/>
          <w:rFonts w:ascii="方正书宋_GBK" w:hAnsi="方正书宋_GBK" w:eastAsia="方正书宋_GBK"/>
          <w:b w:val="0"/>
          <w:i w:val="0"/>
          <w:color w:val="000000"/>
          <w:sz w:val="21"/>
        </w:rPr>
        <w:t xml:space="preserve"> 世纪</w:t>
      </w:r>
      <w:r>
        <w:rPr>
          <w:w w:val="97.95919145856585"/>
          <w:rFonts w:ascii="ZEKA25" w:hAnsi="ZEKA25" w:eastAsia="ZEKA25"/>
          <w:b w:val="0"/>
          <w:i w:val="0"/>
          <w:color w:val="000000"/>
          <w:sz w:val="21"/>
        </w:rPr>
        <w:t>70</w:t>
      </w:r>
      <w:r>
        <w:rPr>
          <w:w w:val="97.95919145856585"/>
          <w:rFonts w:ascii="方正书宋_GBK" w:hAnsi="方正书宋_GBK" w:eastAsia="方正书宋_GBK"/>
          <w:b w:val="0"/>
          <w:i w:val="0"/>
          <w:color w:val="000000"/>
          <w:sz w:val="21"/>
        </w:rPr>
        <w:t xml:space="preserve"> 年代由美国运筹学家</w:t>
      </w:r>
      <w:r>
        <w:rPr>
          <w:w w:val="97.95919145856585"/>
          <w:rFonts w:ascii="ZEKA25" w:hAnsi="ZEKA25" w:eastAsia="ZEKA25"/>
          <w:b w:val="0"/>
          <w:i w:val="0"/>
          <w:color w:val="000000"/>
          <w:sz w:val="21"/>
        </w:rPr>
        <w:t>Saaty</w:t>
      </w:r>
      <w:r>
        <w:rPr>
          <w:w w:val="97.95919145856585"/>
          <w:rFonts w:ascii="方正书宋_GBK" w:hAnsi="方正书宋_GBK" w:eastAsia="方正书宋_GBK"/>
          <w:b w:val="0"/>
          <w:i w:val="0"/>
          <w:color w:val="000000"/>
          <w:sz w:val="21"/>
        </w:rPr>
        <w:t xml:space="preserve"> 提出的</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12</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是将复杂问题的有关因素分解为相互联系的有序层</w:t>
      </w:r>
      <w:r>
        <w:rPr>
          <w:w w:val="97.95919145856585"/>
          <w:rFonts w:ascii="方正书宋_GBK" w:hAnsi="方正书宋_GBK" w:eastAsia="方正书宋_GBK"/>
          <w:b w:val="0"/>
          <w:i w:val="0"/>
          <w:color w:val="000000"/>
          <w:sz w:val="21"/>
        </w:rPr>
        <w:t>次，形成具有递进关系的多层次结构模型，然后建立各</w:t>
      </w:r>
      <w:r>
        <w:rPr>
          <w:w w:val="97.95919145856585"/>
          <w:rFonts w:ascii="方正书宋_GBK" w:hAnsi="方正书宋_GBK" w:eastAsia="方正书宋_GBK"/>
          <w:b w:val="0"/>
          <w:i w:val="0"/>
          <w:color w:val="000000"/>
          <w:sz w:val="21"/>
        </w:rPr>
        <w:t>层次中的全部判断矩阵，并计算验证判断矩阵的一致</w:t>
      </w:r>
      <w:r>
        <w:rPr>
          <w:w w:val="97.95919145856585"/>
          <w:rFonts w:ascii="方正书宋_GBK" w:hAnsi="方正书宋_GBK" w:eastAsia="方正书宋_GBK"/>
          <w:b w:val="0"/>
          <w:i w:val="0"/>
          <w:color w:val="000000"/>
          <w:sz w:val="21"/>
        </w:rPr>
        <w:t>性，最后根据判断矩阵得出相对重要度排序结论</w:t>
      </w:r>
      <w:r>
        <w:rPr>
          <w:w w:val="98.65228335062662"/>
          <w:rFonts w:ascii="方正书宋_GBK" w:hAnsi="方正书宋_GBK" w:eastAsia="方正书宋_GBK"/>
          <w:b w:val="0"/>
          <w:i w:val="0"/>
          <w:color w:val="000000"/>
          <w:sz w:val="12"/>
        </w:rPr>
        <w:t>［</w:t>
      </w:r>
      <w:r>
        <w:rPr>
          <w:w w:val="98.65228335062662"/>
          <w:rFonts w:ascii="ZEKA25" w:hAnsi="ZEKA25" w:eastAsia="ZEKA25"/>
          <w:b w:val="0"/>
          <w:i w:val="0"/>
          <w:color w:val="000000"/>
          <w:sz w:val="12"/>
        </w:rPr>
        <w:t>13</w:t>
      </w:r>
      <w:r>
        <w:rPr>
          <w:w w:val="98.65228335062662"/>
          <w:rFonts w:ascii="方正书宋_GBK" w:hAnsi="方正书宋_GBK" w:eastAsia="方正书宋_GBK"/>
          <w:b w:val="0"/>
          <w:i w:val="0"/>
          <w:color w:val="000000"/>
          <w:sz w:val="12"/>
        </w:rPr>
        <w:t>］</w:t>
      </w:r>
      <w:r>
        <w:rPr>
          <w:w w:val="97.95919145856585"/>
          <w:rFonts w:ascii="ZEKA25" w:hAnsi="ZEKA25" w:eastAsia="ZEKA25"/>
          <w:b w:val="0"/>
          <w:i w:val="0"/>
          <w:color w:val="000000"/>
          <w:sz w:val="21"/>
        </w:rPr>
        <w:t>。</w:t>
      </w:r>
    </w:p>
    <w:p>
      <w:pPr>
        <w:autoSpaceDN w:val="0"/>
        <w:tabs>
          <w:tab w:pos="932" w:val="left"/>
          <w:tab w:pos="992" w:val="left"/>
        </w:tabs>
        <w:autoSpaceDE w:val="0"/>
        <w:widowControl/>
        <w:spacing w:line="312" w:lineRule="exact" w:before="0" w:after="22"/>
        <w:ind w:left="508" w:right="144" w:firstLine="0"/>
        <w:jc w:val="left"/>
      </w:pPr>
      <w:r>
        <w:rPr>
          <w:w w:val="97.95919145856585"/>
          <w:rFonts w:ascii="ZEKA25" w:hAnsi="ZEKA25" w:eastAsia="ZEKA25"/>
          <w:b w:val="0"/>
          <w:i w:val="0"/>
          <w:color w:val="000000"/>
          <w:sz w:val="21"/>
        </w:rPr>
        <w:t>3．1</w:t>
      </w:r>
      <w:r>
        <w:tab/>
      </w:r>
      <w:r>
        <w:rPr>
          <w:w w:val="97.95919145856585"/>
          <w:rFonts w:ascii="方正黑体_GBK" w:hAnsi="方正黑体_GBK" w:eastAsia="方正黑体_GBK"/>
          <w:b w:val="0"/>
          <w:i w:val="0"/>
          <w:color w:val="000000"/>
          <w:sz w:val="21"/>
        </w:rPr>
        <w:t>建立施工风险指标体系</w:t>
      </w:r>
      <w:r>
        <w:br/>
      </w:r>
      <w:r>
        <w:rPr>
          <w:w w:val="97.95919145856585"/>
          <w:rFonts w:ascii="方正书宋_GBK" w:hAnsi="方正书宋_GBK" w:eastAsia="方正书宋_GBK"/>
          <w:b w:val="0"/>
          <w:i w:val="0"/>
          <w:color w:val="000000"/>
          <w:sz w:val="21"/>
        </w:rPr>
        <w:t>层次分析法需要建立评价指标体系，该评价指标</w:t>
      </w:r>
      <w:r>
        <w:rPr>
          <w:w w:val="97.95919145856585"/>
          <w:rFonts w:ascii="方正书宋_GBK" w:hAnsi="方正书宋_GBK" w:eastAsia="方正书宋_GBK"/>
          <w:b w:val="0"/>
          <w:i w:val="0"/>
          <w:color w:val="000000"/>
          <w:sz w:val="21"/>
        </w:rPr>
        <w:t>体系主要考虑目标层</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准则层</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风险层</w:t>
      </w:r>
      <w:r>
        <w:rPr>
          <w:w w:val="97.95919145856585"/>
          <w:rFonts w:ascii="ZEKA25" w:hAnsi="ZEKA25" w:eastAsia="ZEKA25"/>
          <w:b w:val="0"/>
          <w:i w:val="0"/>
          <w:color w:val="000000"/>
          <w:sz w:val="21"/>
        </w:rPr>
        <w:t>3</w:t>
      </w:r>
      <w:r>
        <w:rPr>
          <w:w w:val="97.95919145856585"/>
          <w:rFonts w:ascii="方正书宋_GBK" w:hAnsi="方正书宋_GBK" w:eastAsia="方正书宋_GBK"/>
          <w:b w:val="0"/>
          <w:i w:val="0"/>
          <w:color w:val="000000"/>
          <w:sz w:val="21"/>
        </w:rPr>
        <w:t xml:space="preserve"> 个层次，其中</w:t>
      </w:r>
      <w:r>
        <w:rPr>
          <w:w w:val="97.95919145856585"/>
          <w:rFonts w:ascii="方正书宋_GBK" w:hAnsi="方正书宋_GBK" w:eastAsia="方正书宋_GBK"/>
          <w:b w:val="0"/>
          <w:i w:val="0"/>
          <w:color w:val="000000"/>
          <w:sz w:val="21"/>
        </w:rPr>
        <w:t>目标层为隧洞盾构施工风险评价，准则层包括环境风</w:t>
      </w:r>
      <w:r>
        <w:rPr>
          <w:w w:val="97.95919145856585"/>
          <w:rFonts w:ascii="方正书宋_GBK" w:hAnsi="方正书宋_GBK" w:eastAsia="方正书宋_GBK"/>
          <w:b w:val="0"/>
          <w:i w:val="0"/>
          <w:color w:val="000000"/>
          <w:sz w:val="21"/>
        </w:rPr>
        <w:t>险</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材料风险</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施工技术风险</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人为风险</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设备风险，指</w:t>
      </w:r>
      <w:r>
        <w:rPr>
          <w:w w:val="97.95919145856585"/>
          <w:rFonts w:ascii="方正书宋_GBK" w:hAnsi="方正书宋_GBK" w:eastAsia="方正书宋_GBK"/>
          <w:b w:val="0"/>
          <w:i w:val="0"/>
          <w:color w:val="000000"/>
          <w:sz w:val="21"/>
        </w:rPr>
        <w:t>标层为</w:t>
      </w:r>
      <w:r>
        <w:rPr>
          <w:w w:val="97.95919145856585"/>
          <w:rFonts w:ascii="ZEKA25" w:hAnsi="ZEKA25" w:eastAsia="ZEKA25"/>
          <w:b w:val="0"/>
          <w:i w:val="0"/>
          <w:color w:val="000000"/>
          <w:sz w:val="21"/>
        </w:rPr>
        <w:t>WBS</w:t>
      </w: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法危险源辨识结果</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隧洞盾构施工</w:t>
      </w:r>
      <w:r>
        <w:rPr>
          <w:w w:val="97.95919145856585"/>
          <w:rFonts w:ascii="方正书宋_GBK" w:hAnsi="方正书宋_GBK" w:eastAsia="方正书宋_GBK"/>
          <w:b w:val="0"/>
          <w:i w:val="0"/>
          <w:color w:val="000000"/>
          <w:sz w:val="21"/>
        </w:rPr>
        <w:t>风险评价指标体系见表</w:t>
      </w:r>
      <w:r>
        <w:rPr>
          <w:w w:val="97.95919145856585"/>
          <w:rFonts w:ascii="ZEKA25" w:hAnsi="ZEKA25" w:eastAsia="ZEKA25"/>
          <w:b w:val="0"/>
          <w:i w:val="0"/>
          <w:color w:val="000000"/>
          <w:sz w:val="21"/>
        </w:rPr>
        <w:t>2</w:t>
      </w:r>
      <w:r>
        <w:rPr>
          <w:w w:val="97.95919145856585"/>
          <w:rFonts w:ascii="ZEKA25" w:hAnsi="ZEKA25" w:eastAsia="ZEKA25"/>
          <w:b w:val="0"/>
          <w:i w:val="0"/>
          <w:color w:val="000000"/>
          <w:sz w:val="21"/>
        </w:rPr>
        <w:t>。</w:t>
      </w:r>
    </w:p>
    <w:tbl>
      <w:tblPr>
        <w:tblW w:type="auto" w:w="0"/>
        <w:tblLayout w:type="fixed"/>
        <w:tblLook w:firstColumn="1" w:firstRow="1" w:lastColumn="0" w:lastRow="0" w:noHBand="0" w:noVBand="1" w:val="04A0"/>
        <w:tblInd w:w="504.00000000000006" w:type="dxa"/>
      </w:tblPr>
      <w:tblGrid>
        <w:gridCol w:w="2120"/>
        <w:gridCol w:w="2120"/>
        <w:gridCol w:w="2120"/>
        <w:gridCol w:w="2120"/>
        <w:gridCol w:w="2120"/>
      </w:tblGrid>
      <w:tr>
        <w:trPr>
          <w:trHeight w:hRule="exact" w:val="312"/>
        </w:trPr>
        <w:tc>
          <w:tcPr>
            <w:tcW w:type="dxa" w:w="756"/>
            <w:tcBorders>
              <w:bottom w:sz="6.113207817077637" w:val="single" w:color="#000000"/>
            </w:tcBorders>
            <w:tcMar>
              <w:start w:w="0" w:type="dxa"/>
              <w:end w:w="0" w:type="dxa"/>
            </w:tcMar>
          </w:tcPr>
          <w:p/>
        </w:tc>
        <w:tc>
          <w:tcPr>
            <w:tcW w:type="dxa" w:w="540"/>
            <w:tcBorders>
              <w:bottom w:sz="6.113207817077637" w:val="single" w:color="#000000"/>
            </w:tcBorders>
            <w:tcMar>
              <w:start w:w="0" w:type="dxa"/>
              <w:end w:w="0" w:type="dxa"/>
            </w:tcMar>
          </w:tcPr>
          <w:p>
            <w:pPr>
              <w:autoSpaceDN w:val="0"/>
              <w:autoSpaceDE w:val="0"/>
              <w:widowControl/>
              <w:spacing w:line="230" w:lineRule="exact" w:before="20" w:after="0"/>
              <w:ind w:left="0" w:right="76" w:firstLine="0"/>
              <w:jc w:val="righ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2</w:t>
            </w:r>
          </w:p>
        </w:tc>
        <w:tc>
          <w:tcPr>
            <w:tcW w:type="dxa" w:w="3540"/>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20" w:after="0"/>
              <w:ind w:left="106" w:right="0" w:firstLine="0"/>
              <w:jc w:val="left"/>
            </w:pPr>
            <w:r>
              <w:rPr>
                <w:w w:val="98.1132083468967"/>
                <w:rFonts w:ascii="方正黑体_GBK" w:hAnsi="方正黑体_GBK" w:eastAsia="方正黑体_GBK"/>
                <w:b w:val="0"/>
                <w:i w:val="0"/>
                <w:color w:val="000000"/>
                <w:sz w:val="18"/>
              </w:rPr>
              <w:t>隧洞盾构施工风险评价指标体系</w:t>
            </w:r>
          </w:p>
        </w:tc>
      </w:tr>
      <w:tr>
        <w:trPr>
          <w:trHeight w:hRule="exact" w:val="318"/>
        </w:trPr>
        <w:tc>
          <w:tcPr>
            <w:tcW w:type="dxa" w:w="756"/>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0" w:right="116" w:firstLine="0"/>
              <w:jc w:val="right"/>
            </w:pPr>
            <w:r>
              <w:rPr>
                <w:w w:val="97.50828425089519"/>
                <w:rFonts w:ascii="方正书宋_GBK" w:hAnsi="方正书宋_GBK" w:eastAsia="方正书宋_GBK"/>
                <w:b w:val="0"/>
                <w:i w:val="0"/>
                <w:color w:val="000000"/>
                <w:sz w:val="15"/>
              </w:rPr>
              <w:t>目标层</w:t>
            </w:r>
          </w:p>
        </w:tc>
        <w:tc>
          <w:tcPr>
            <w:tcW w:type="dxa" w:w="88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02" w:lineRule="exact" w:before="52" w:after="0"/>
              <w:ind w:left="0" w:right="4" w:firstLine="0"/>
              <w:jc w:val="right"/>
            </w:pPr>
            <w:r>
              <w:rPr>
                <w:w w:val="97.50828425089519"/>
                <w:rFonts w:ascii="方正书宋_GBK" w:hAnsi="方正书宋_GBK" w:eastAsia="方正书宋_GBK"/>
                <w:b w:val="0"/>
                <w:i w:val="0"/>
                <w:color w:val="000000"/>
                <w:sz w:val="15"/>
              </w:rPr>
              <w:t>准则层</w:t>
            </w:r>
          </w:p>
        </w:tc>
        <w:tc>
          <w:tcPr>
            <w:tcW w:type="dxa" w:w="320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02" w:lineRule="exact" w:before="52" w:after="0"/>
              <w:ind w:left="0" w:right="1220" w:firstLine="0"/>
              <w:jc w:val="right"/>
            </w:pPr>
            <w:r>
              <w:rPr>
                <w:w w:val="97.50828425089519"/>
                <w:rFonts w:ascii="方正书宋_GBK" w:hAnsi="方正书宋_GBK" w:eastAsia="方正书宋_GBK"/>
                <w:b w:val="0"/>
                <w:i w:val="0"/>
                <w:color w:val="000000"/>
                <w:sz w:val="15"/>
              </w:rPr>
              <w:t>指标层</w:t>
            </w:r>
          </w:p>
        </w:tc>
      </w:tr>
      <w:tr>
        <w:trPr>
          <w:trHeight w:hRule="exact" w:val="420"/>
        </w:trPr>
        <w:tc>
          <w:tcPr>
            <w:tcW w:type="dxa" w:w="756"/>
            <w:tcBorders>
              <w:top w:sz="2.6199440956115723" w:val="single" w:color="#000000"/>
            </w:tcBorders>
            <w:tcMar>
              <w:start w:w="0" w:type="dxa"/>
              <w:end w:w="0" w:type="dxa"/>
            </w:tcMar>
          </w:tcPr>
          <w:p/>
        </w:tc>
        <w:tc>
          <w:tcPr>
            <w:tcW w:type="dxa" w:w="1106"/>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0" w:right="0" w:firstLine="0"/>
              <w:jc w:val="center"/>
            </w:pPr>
            <w:r>
              <w:rPr>
                <w:w w:val="97.50828425089519"/>
                <w:rFonts w:ascii="方正书宋_GBK" w:hAnsi="方正书宋_GBK" w:eastAsia="方正书宋_GBK"/>
                <w:b w:val="0"/>
                <w:i w:val="0"/>
                <w:color w:val="000000"/>
                <w:sz w:val="15"/>
              </w:rPr>
              <w:t>人为风险</w:t>
            </w:r>
            <w:r>
              <w:rPr>
                <w:w w:val="97.50828425089519"/>
                <w:rFonts w:ascii="ZEKA25" w:hAnsi="ZEKA25" w:eastAsia="ZEKA25"/>
                <w:b w:val="0"/>
                <w:i w:val="0"/>
                <w:color w:val="000000"/>
                <w:sz w:val="15"/>
              </w:rPr>
              <w:t>B</w:t>
            </w:r>
            <w:r>
              <w:rPr>
                <w:w w:val="102.8571605682373"/>
                <w:rFonts w:ascii="ZEKA25" w:hAnsi="ZEKA25" w:eastAsia="ZEKA25"/>
                <w:b w:val="0"/>
                <w:i w:val="0"/>
                <w:color w:val="000000"/>
                <w:sz w:val="10"/>
              </w:rPr>
              <w:t>1</w:t>
            </w:r>
          </w:p>
        </w:tc>
        <w:tc>
          <w:tcPr>
            <w:tcW w:type="dxa" w:w="2974"/>
            <w:tcBorders>
              <w:top w:sz="2.6199440956115723" w:val="single" w:color="#000000"/>
            </w:tcBorders>
            <w:tcMar>
              <w:start w:w="0" w:type="dxa"/>
              <w:end w:w="0" w:type="dxa"/>
            </w:tcMar>
          </w:tcPr>
          <w:p>
            <w:pPr>
              <w:autoSpaceDN w:val="0"/>
              <w:autoSpaceDE w:val="0"/>
              <w:widowControl/>
              <w:spacing w:line="208" w:lineRule="exact" w:before="20" w:after="0"/>
              <w:ind w:left="198" w:right="0" w:firstLine="0"/>
              <w:jc w:val="left"/>
            </w:pPr>
            <w:r>
              <w:rPr>
                <w:w w:val="97.50828425089519"/>
                <w:rFonts w:ascii="方正书宋_GBK" w:hAnsi="方正书宋_GBK" w:eastAsia="方正书宋_GBK"/>
                <w:b w:val="0"/>
                <w:i w:val="0"/>
                <w:color w:val="000000"/>
                <w:sz w:val="15"/>
              </w:rPr>
              <w:t>人员受伤</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11</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返工</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12</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撤换施工人员</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13</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撤</w:t>
            </w:r>
            <w:r>
              <w:rPr>
                <w:w w:val="97.50828425089519"/>
                <w:rFonts w:ascii="方正书宋_GBK" w:hAnsi="方正书宋_GBK" w:eastAsia="方正书宋_GBK"/>
                <w:b w:val="0"/>
                <w:i w:val="0"/>
                <w:color w:val="000000"/>
                <w:sz w:val="15"/>
              </w:rPr>
              <w:t>换管理人员</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14</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临时修改方案</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15</w:t>
            </w:r>
          </w:p>
        </w:tc>
      </w:tr>
    </w:tbl>
    <w:p>
      <w:pPr>
        <w:autoSpaceDN w:val="0"/>
        <w:autoSpaceDE w:val="0"/>
        <w:widowControl/>
        <w:spacing w:line="14" w:lineRule="exact" w:before="0" w:after="0"/>
        <w:ind w:left="0" w:right="0"/>
      </w:pPr>
    </w:p>
    <w:p>
      <w:pPr>
        <w:sectPr>
          <w:type w:val="continuous"/>
          <w:pgSz w:w="11906" w:h="16838"/>
          <w:pgMar w:top="536" w:right="906" w:bottom="168" w:left="400" w:header="720" w:footer="720" w:gutter="0"/>
          <w:cols w:num="2" w:equalWidth="0">
            <w:col w:w="5588" w:space="0"/>
            <w:col w:w="5012" w:space="0"/>
          </w:cols>
          <w:docGrid w:linePitch="360"/>
        </w:sectPr>
      </w:pPr>
    </w:p>
    <w:tbl>
      <w:tblPr>
        <w:tblW w:type="auto" w:w="0"/>
        <w:tblLayout w:type="fixed"/>
        <w:tblLook w:firstColumn="1" w:firstRow="1" w:lastColumn="0" w:lastRow="0" w:noHBand="0" w:noVBand="1" w:val="04A0"/>
        <w:tblInd w:w="158.00000000000068" w:type="dxa"/>
      </w:tblPr>
      <w:tblGrid>
        <w:gridCol w:w="964"/>
        <w:gridCol w:w="964"/>
        <w:gridCol w:w="964"/>
        <w:gridCol w:w="964"/>
        <w:gridCol w:w="964"/>
        <w:gridCol w:w="964"/>
        <w:gridCol w:w="964"/>
        <w:gridCol w:w="964"/>
        <w:gridCol w:w="964"/>
        <w:gridCol w:w="964"/>
        <w:gridCol w:w="964"/>
      </w:tblGrid>
      <w:tr>
        <w:trPr>
          <w:trHeight w:hRule="exact" w:val="222"/>
        </w:trPr>
        <w:tc>
          <w:tcPr>
            <w:tcW w:type="dxa" w:w="680"/>
            <w:tcBorders>
              <w:bottom w:sz="2.6199440956115723" w:val="single" w:color="#000000"/>
            </w:tcBorders>
            <w:tcMar>
              <w:start w:w="0" w:type="dxa"/>
              <w:end w:w="0" w:type="dxa"/>
            </w:tcMar>
          </w:tcPr>
          <w:p/>
        </w:tc>
        <w:tc>
          <w:tcPr>
            <w:tcW w:type="dxa" w:w="514"/>
            <w:tcBorders>
              <w:bottom w:sz="2.6199440956115723" w:val="single" w:color="#000000"/>
            </w:tcBorders>
            <w:tcMar>
              <w:start w:w="0" w:type="dxa"/>
              <w:end w:w="0" w:type="dxa"/>
            </w:tcMar>
          </w:tcPr>
          <w:p/>
        </w:tc>
        <w:tc>
          <w:tcPr>
            <w:tcW w:type="dxa" w:w="1320"/>
            <w:gridSpan w:val="5"/>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风险程度比较值</w:t>
            </w:r>
          </w:p>
        </w:tc>
        <w:tc>
          <w:tcPr>
            <w:tcW w:type="dxa" w:w="450"/>
            <w:gridSpan w:val="2"/>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56"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25</w:t>
            </w:r>
          </w:p>
        </w:tc>
        <w:tc>
          <w:tcPr>
            <w:tcW w:type="dxa" w:w="59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202" w:lineRule="exact" w:before="122" w:after="0"/>
              <w:ind w:left="0" w:right="0" w:firstLine="0"/>
              <w:jc w:val="center"/>
            </w:pPr>
            <w:r>
              <w:rPr>
                <w:w w:val="97.03505039215088"/>
                <w:rFonts w:ascii="方正书宋_GBK" w:hAnsi="方正书宋_GBK" w:eastAsia="方正书宋_GBK"/>
                <w:b w:val="0"/>
                <w:i w:val="0"/>
                <w:color w:val="000000"/>
                <w:sz w:val="16"/>
              </w:rPr>
              <w:t>权重</w:t>
            </w:r>
          </w:p>
        </w:tc>
        <w:tc>
          <w:tcPr>
            <w:tcW w:type="dxa" w:w="1276"/>
            <w:tcBorders>
              <w:bottom w:sz="2.6199440956115723" w:val="single" w:color="#000000"/>
            </w:tcBorders>
            <w:tcMar>
              <w:start w:w="0" w:type="dxa"/>
              <w:end w:w="0" w:type="dxa"/>
            </w:tcMar>
          </w:tcPr>
          <w:p/>
        </w:tc>
      </w:tr>
      <w:tr>
        <w:trPr>
          <w:trHeight w:hRule="exact" w:val="238"/>
        </w:trPr>
        <w:tc>
          <w:tcPr>
            <w:tcW w:type="dxa" w:w="680"/>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指标</w:t>
            </w:r>
          </w:p>
        </w:tc>
        <w:tc>
          <w:tcPr>
            <w:tcW w:type="dxa" w:w="514"/>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21</w:t>
            </w:r>
          </w:p>
        </w:tc>
        <w:tc>
          <w:tcPr>
            <w:tcW w:type="dxa" w:w="260"/>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22</w:t>
            </w:r>
          </w:p>
        </w:tc>
        <w:tc>
          <w:tcPr>
            <w:tcW w:type="dxa" w:w="46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30" w:after="0"/>
              <w:ind w:left="0" w:right="2"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23</w:t>
            </w:r>
          </w:p>
        </w:tc>
        <w:tc>
          <w:tcPr>
            <w:tcW w:type="dxa" w:w="60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30" w:after="0"/>
              <w:ind w:left="0" w:right="148"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24</w:t>
            </w:r>
          </w:p>
        </w:tc>
        <w:tc>
          <w:tcPr>
            <w:tcW w:type="dxa" w:w="1928"/>
            <w:gridSpan w:val="2"/>
            <w:vMerge/>
            <w:tcBorders>
              <w:bottom w:sz="2.6199440956115723" w:val="single" w:color="#000000"/>
            </w:tcBorders>
          </w:tcPr>
          <w:p/>
        </w:tc>
        <w:tc>
          <w:tcPr>
            <w:tcW w:type="dxa" w:w="964"/>
            <w:vMerge/>
            <w:tcBorders>
              <w:bottom w:sz="2.6199440956115723" w:val="single" w:color="#000000"/>
            </w:tcBorders>
          </w:tcPr>
          <w:p/>
        </w:tc>
        <w:tc>
          <w:tcPr>
            <w:tcW w:type="dxa" w:w="1276"/>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一致性检验</w:t>
            </w:r>
          </w:p>
        </w:tc>
      </w:tr>
      <w:tr>
        <w:trPr>
          <w:trHeight w:hRule="exact" w:val="206"/>
        </w:trPr>
        <w:tc>
          <w:tcPr>
            <w:tcW w:type="dxa" w:w="680"/>
            <w:tcBorders>
              <w:top w:sz="2.6199440956115723" w:val="single" w:color="#000000"/>
            </w:tcBorders>
            <w:tcMar>
              <w:start w:w="0" w:type="dxa"/>
              <w:end w:w="0" w:type="dxa"/>
            </w:tcMar>
          </w:tcPr>
          <w:p>
            <w:pPr>
              <w:autoSpaceDN w:val="0"/>
              <w:autoSpaceDE w:val="0"/>
              <w:widowControl/>
              <w:spacing w:line="182" w:lineRule="exact" w:before="2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21</w:t>
            </w:r>
          </w:p>
        </w:tc>
        <w:tc>
          <w:tcPr>
            <w:tcW w:type="dxa" w:w="514"/>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EKA25" w:hAnsi="ZEKA25" w:eastAsia="ZEKA25"/>
                <w:b w:val="0"/>
                <w:i w:val="0"/>
                <w:color w:val="000000"/>
                <w:sz w:val="16"/>
              </w:rPr>
              <w:t>1</w:t>
            </w:r>
          </w:p>
        </w:tc>
        <w:tc>
          <w:tcPr>
            <w:tcW w:type="dxa" w:w="260"/>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EKA25" w:hAnsi="ZEKA25" w:eastAsia="ZEKA25"/>
                <w:b w:val="0"/>
                <w:i w:val="0"/>
                <w:color w:val="000000"/>
                <w:sz w:val="16"/>
              </w:rPr>
              <w:t>1</w:t>
            </w:r>
          </w:p>
        </w:tc>
        <w:tc>
          <w:tcPr>
            <w:tcW w:type="dxa" w:w="460"/>
            <w:gridSpan w:val="2"/>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60" w:firstLine="0"/>
              <w:jc w:val="right"/>
            </w:pPr>
            <w:r>
              <w:rPr>
                <w:w w:val="97.03505039215088"/>
                <w:rFonts w:ascii="ZEKA25" w:hAnsi="ZEKA25" w:eastAsia="ZEKA25"/>
                <w:b w:val="0"/>
                <w:i w:val="0"/>
                <w:color w:val="000000"/>
                <w:sz w:val="16"/>
              </w:rPr>
              <w:t>2</w:t>
            </w:r>
          </w:p>
        </w:tc>
        <w:tc>
          <w:tcPr>
            <w:tcW w:type="dxa" w:w="600"/>
            <w:gridSpan w:val="2"/>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206" w:firstLine="0"/>
              <w:jc w:val="right"/>
            </w:pPr>
            <w:r>
              <w:rPr>
                <w:w w:val="97.03505039215088"/>
                <w:rFonts w:ascii="ZEKA25" w:hAnsi="ZEKA25" w:eastAsia="ZEKA25"/>
                <w:b w:val="0"/>
                <w:i w:val="0"/>
                <w:color w:val="000000"/>
                <w:sz w:val="16"/>
              </w:rPr>
              <w:t>4</w:t>
            </w:r>
          </w:p>
        </w:tc>
        <w:tc>
          <w:tcPr>
            <w:tcW w:type="dxa" w:w="280"/>
            <w:tcBorders>
              <w:top w:sz="2.6199440956115723" w:val="single" w:color="#000000"/>
            </w:tcBorders>
            <w:tcMar>
              <w:start w:w="0" w:type="dxa"/>
              <w:end w:w="0" w:type="dxa"/>
            </w:tcMar>
          </w:tcPr>
          <w:p>
            <w:pPr>
              <w:autoSpaceDN w:val="0"/>
              <w:autoSpaceDE w:val="0"/>
              <w:widowControl/>
              <w:spacing w:line="156" w:lineRule="exact" w:before="44" w:after="0"/>
              <w:ind w:left="0" w:right="32" w:firstLine="0"/>
              <w:jc w:val="right"/>
            </w:pPr>
            <w:r>
              <w:rPr>
                <w:w w:val="97.03505039215088"/>
                <w:rFonts w:ascii="ZEKA25" w:hAnsi="ZEKA25" w:eastAsia="ZEKA25"/>
                <w:b w:val="0"/>
                <w:i w:val="0"/>
                <w:color w:val="000000"/>
                <w:sz w:val="16"/>
              </w:rPr>
              <w:t>7</w:t>
            </w:r>
          </w:p>
        </w:tc>
        <w:tc>
          <w:tcPr>
            <w:tcW w:type="dxa" w:w="760"/>
            <w:gridSpan w:val="2"/>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347 0</w:t>
            </w:r>
          </w:p>
        </w:tc>
        <w:tc>
          <w:tcPr>
            <w:tcW w:type="dxa" w:w="1276"/>
            <w:vMerge w:val="restart"/>
            <w:tcBorders>
              <w:top w:sz="2.6199440956115723" w:val="single" w:color="#000000"/>
            </w:tcBorders>
            <w:tcMar>
              <w:start w:w="0" w:type="dxa"/>
              <w:end w:w="0" w:type="dxa"/>
            </w:tcMar>
            <w:tcMar>
              <w:start w:w="0" w:type="dxa"/>
              <w:end w:w="0" w:type="dxa"/>
            </w:tcMar>
          </w:tcPr>
          <w:p>
            <w:pPr>
              <w:autoSpaceDN w:val="0"/>
              <w:autoSpaceDE w:val="0"/>
              <w:widowControl/>
              <w:spacing w:line="192" w:lineRule="exact" w:before="230" w:after="0"/>
              <w:ind w:left="0" w:right="0" w:firstLine="0"/>
              <w:jc w:val="center"/>
            </w:pPr>
            <w:r>
              <w:rPr>
                <w:w w:val="97.03505039215088"/>
                <w:rFonts w:ascii="ZEKA3A" w:hAnsi="ZEKA3A" w:eastAsia="ZEKA3A"/>
                <w:b w:val="0"/>
                <w:i w:val="0"/>
                <w:color w:val="000000"/>
                <w:sz w:val="16"/>
              </w:rPr>
              <w:t>λ</w:t>
            </w:r>
            <w:r>
              <w:rPr>
                <w:w w:val="102.8571605682373"/>
                <w:rFonts w:ascii="ZEKA25" w:hAnsi="ZEKA25" w:eastAsia="ZEKA25"/>
                <w:b w:val="0"/>
                <w:i w:val="0"/>
                <w:color w:val="000000"/>
                <w:sz w:val="10"/>
              </w:rPr>
              <w:t>max</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5</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042</w:t>
            </w:r>
          </w:p>
        </w:tc>
      </w:tr>
      <w:tr>
        <w:trPr>
          <w:trHeight w:hRule="exact" w:val="240"/>
        </w:trPr>
        <w:tc>
          <w:tcPr>
            <w:tcW w:type="dxa" w:w="68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22</w:t>
            </w:r>
          </w:p>
        </w:tc>
        <w:tc>
          <w:tcPr>
            <w:tcW w:type="dxa" w:w="514"/>
            <w:tcBorders/>
            <w:tcMar>
              <w:start w:w="0" w:type="dxa"/>
              <w:end w:w="0" w:type="dxa"/>
            </w:tcMar>
          </w:tcPr>
          <w:p>
            <w:pPr>
              <w:autoSpaceDN w:val="0"/>
              <w:autoSpaceDE w:val="0"/>
              <w:widowControl/>
              <w:spacing w:line="154" w:lineRule="exact" w:before="82" w:after="0"/>
              <w:ind w:left="0" w:right="0" w:firstLine="0"/>
              <w:jc w:val="center"/>
            </w:pPr>
            <w:r>
              <w:rPr>
                <w:w w:val="97.03505039215088"/>
                <w:rFonts w:ascii="ZEKA25" w:hAnsi="ZEKA25" w:eastAsia="ZEKA25"/>
                <w:b w:val="0"/>
                <w:i w:val="0"/>
                <w:color w:val="000000"/>
                <w:sz w:val="16"/>
              </w:rPr>
              <w:t>1</w:t>
            </w:r>
          </w:p>
        </w:tc>
        <w:tc>
          <w:tcPr>
            <w:tcW w:type="dxa" w:w="260"/>
            <w:tcBorders/>
            <w:tcMar>
              <w:start w:w="0" w:type="dxa"/>
              <w:end w:w="0" w:type="dxa"/>
            </w:tcMar>
          </w:tcPr>
          <w:p>
            <w:pPr>
              <w:autoSpaceDN w:val="0"/>
              <w:autoSpaceDE w:val="0"/>
              <w:widowControl/>
              <w:spacing w:line="154" w:lineRule="exact" w:before="82" w:after="0"/>
              <w:ind w:left="0" w:right="0" w:firstLine="0"/>
              <w:jc w:val="center"/>
            </w:pPr>
            <w:r>
              <w:rPr>
                <w:w w:val="97.03505039215088"/>
                <w:rFonts w:ascii="ZEKA25" w:hAnsi="ZEKA25" w:eastAsia="ZEKA25"/>
                <w:b w:val="0"/>
                <w:i w:val="0"/>
                <w:color w:val="000000"/>
                <w:sz w:val="16"/>
              </w:rPr>
              <w:t>1</w:t>
            </w:r>
          </w:p>
        </w:tc>
        <w:tc>
          <w:tcPr>
            <w:tcW w:type="dxa" w:w="460"/>
            <w:gridSpan w:val="2"/>
            <w:tcBorders/>
            <w:tcMar>
              <w:start w:w="0" w:type="dxa"/>
              <w:end w:w="0" w:type="dxa"/>
            </w:tcMar>
            <w:tcMar>
              <w:start w:w="0" w:type="dxa"/>
              <w:end w:w="0" w:type="dxa"/>
            </w:tcMar>
          </w:tcPr>
          <w:p>
            <w:pPr>
              <w:autoSpaceDN w:val="0"/>
              <w:autoSpaceDE w:val="0"/>
              <w:widowControl/>
              <w:spacing w:line="154" w:lineRule="exact" w:before="82" w:after="0"/>
              <w:ind w:left="0" w:right="60" w:firstLine="0"/>
              <w:jc w:val="right"/>
            </w:pPr>
            <w:r>
              <w:rPr>
                <w:w w:val="97.03505039215088"/>
                <w:rFonts w:ascii="ZEKA25" w:hAnsi="ZEKA25" w:eastAsia="ZEKA25"/>
                <w:b w:val="0"/>
                <w:i w:val="0"/>
                <w:color w:val="000000"/>
                <w:sz w:val="16"/>
              </w:rPr>
              <w:t>2</w:t>
            </w:r>
          </w:p>
        </w:tc>
        <w:tc>
          <w:tcPr>
            <w:tcW w:type="dxa" w:w="600"/>
            <w:gridSpan w:val="2"/>
            <w:tcBorders/>
            <w:tcMar>
              <w:start w:w="0" w:type="dxa"/>
              <w:end w:w="0" w:type="dxa"/>
            </w:tcMar>
            <w:tcMar>
              <w:start w:w="0" w:type="dxa"/>
              <w:end w:w="0" w:type="dxa"/>
            </w:tcMar>
          </w:tcPr>
          <w:p>
            <w:pPr>
              <w:autoSpaceDN w:val="0"/>
              <w:autoSpaceDE w:val="0"/>
              <w:widowControl/>
              <w:spacing w:line="154" w:lineRule="exact" w:before="82" w:after="0"/>
              <w:ind w:left="0" w:right="206" w:firstLine="0"/>
              <w:jc w:val="right"/>
            </w:pPr>
            <w:r>
              <w:rPr>
                <w:w w:val="97.03505039215088"/>
                <w:rFonts w:ascii="ZEKA25" w:hAnsi="ZEKA25" w:eastAsia="ZEKA25"/>
                <w:b w:val="0"/>
                <w:i w:val="0"/>
                <w:color w:val="000000"/>
                <w:sz w:val="16"/>
              </w:rPr>
              <w:t>3</w:t>
            </w:r>
          </w:p>
        </w:tc>
        <w:tc>
          <w:tcPr>
            <w:tcW w:type="dxa" w:w="280"/>
            <w:tcBorders/>
            <w:tcMar>
              <w:start w:w="0" w:type="dxa"/>
              <w:end w:w="0" w:type="dxa"/>
            </w:tcMar>
          </w:tcPr>
          <w:p>
            <w:pPr>
              <w:autoSpaceDN w:val="0"/>
              <w:autoSpaceDE w:val="0"/>
              <w:widowControl/>
              <w:spacing w:line="154" w:lineRule="exact" w:before="82" w:after="0"/>
              <w:ind w:left="0" w:right="32" w:firstLine="0"/>
              <w:jc w:val="right"/>
            </w:pPr>
            <w:r>
              <w:rPr>
                <w:w w:val="97.03505039215088"/>
                <w:rFonts w:ascii="ZEKA25" w:hAnsi="ZEKA25" w:eastAsia="ZEKA25"/>
                <w:b w:val="0"/>
                <w:i w:val="0"/>
                <w:color w:val="000000"/>
                <w:sz w:val="16"/>
              </w:rPr>
              <w:t>6</w:t>
            </w:r>
          </w:p>
        </w:tc>
        <w:tc>
          <w:tcPr>
            <w:tcW w:type="dxa" w:w="760"/>
            <w:gridSpan w:val="2"/>
            <w:tcBorders/>
            <w:tcMar>
              <w:start w:w="0" w:type="dxa"/>
              <w:end w:w="0" w:type="dxa"/>
            </w:tcMar>
            <w:tcMar>
              <w:start w:w="0" w:type="dxa"/>
              <w:end w:w="0" w:type="dxa"/>
            </w:tcMar>
          </w:tcPr>
          <w:p>
            <w:pPr>
              <w:autoSpaceDN w:val="0"/>
              <w:autoSpaceDE w:val="0"/>
              <w:widowControl/>
              <w:spacing w:line="154" w:lineRule="exact" w:before="82"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319 6</w:t>
            </w:r>
          </w:p>
        </w:tc>
        <w:tc>
          <w:tcPr>
            <w:tcW w:type="dxa" w:w="964"/>
            <w:vMerge/>
            <w:tcBorders>
              <w:top w:sz="2.6199440956115723" w:val="single" w:color="#000000"/>
            </w:tcBorders>
          </w:tcPr>
          <w:p/>
        </w:tc>
      </w:tr>
      <w:tr>
        <w:trPr>
          <w:trHeight w:hRule="exact" w:val="160"/>
        </w:trPr>
        <w:tc>
          <w:tcPr>
            <w:tcW w:type="dxa" w:w="680"/>
            <w:vMerge w:val="restart"/>
            <w:tcBorders/>
            <w:tcMar>
              <w:start w:w="0" w:type="dxa"/>
              <w:end w:w="0" w:type="dxa"/>
            </w:tcMar>
            <w:tcMar>
              <w:start w:w="0" w:type="dxa"/>
              <w:end w:w="0" w:type="dxa"/>
            </w:tcMar>
          </w:tcPr>
          <w:p>
            <w:pPr>
              <w:autoSpaceDN w:val="0"/>
              <w:autoSpaceDE w:val="0"/>
              <w:widowControl/>
              <w:spacing w:line="182" w:lineRule="exact" w:before="58"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23</w:t>
            </w:r>
          </w:p>
        </w:tc>
        <w:tc>
          <w:tcPr>
            <w:tcW w:type="dxa" w:w="514"/>
            <w:vMerge w:val="restart"/>
            <w:tcBorders/>
            <w:tcMar>
              <w:start w:w="0" w:type="dxa"/>
              <w:end w:w="0" w:type="dxa"/>
            </w:tcMar>
            <w:tcMar>
              <w:start w:w="0" w:type="dxa"/>
              <w:end w:w="0" w:type="dxa"/>
            </w:tcMar>
          </w:tcPr>
          <w:p>
            <w:pPr>
              <w:autoSpaceDN w:val="0"/>
              <w:autoSpaceDE w:val="0"/>
              <w:widowControl/>
              <w:spacing w:line="154" w:lineRule="exact" w:before="8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w:t>
            </w:r>
          </w:p>
        </w:tc>
        <w:tc>
          <w:tcPr>
            <w:tcW w:type="dxa" w:w="4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8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314"/>
            <w:vMerge w:val="restart"/>
            <w:tcBorders/>
            <w:tcMar>
              <w:start w:w="0" w:type="dxa"/>
              <w:end w:w="0" w:type="dxa"/>
            </w:tcMar>
            <w:tcMar>
              <w:start w:w="0" w:type="dxa"/>
              <w:end w:w="0" w:type="dxa"/>
            </w:tcMar>
          </w:tcPr>
          <w:p>
            <w:pPr>
              <w:autoSpaceDN w:val="0"/>
              <w:autoSpaceDE w:val="0"/>
              <w:widowControl/>
              <w:spacing w:line="154" w:lineRule="exact" w:before="80" w:after="0"/>
              <w:ind w:left="0" w:right="60" w:firstLine="0"/>
              <w:jc w:val="right"/>
            </w:pPr>
            <w:r>
              <w:rPr>
                <w:w w:val="97.03505039215088"/>
                <w:rFonts w:ascii="ZEKA25" w:hAnsi="ZEKA25" w:eastAsia="ZEKA25"/>
                <w:b w:val="0"/>
                <w:i w:val="0"/>
                <w:color w:val="000000"/>
                <w:sz w:val="16"/>
              </w:rPr>
              <w:t>1</w:t>
            </w: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80" w:after="0"/>
              <w:ind w:left="0" w:right="206" w:firstLine="0"/>
              <w:jc w:val="right"/>
            </w:pPr>
            <w:r>
              <w:rPr>
                <w:w w:val="97.03505039215088"/>
                <w:rFonts w:ascii="ZEKA25" w:hAnsi="ZEKA25" w:eastAsia="ZEKA25"/>
                <w:b w:val="0"/>
                <w:i w:val="0"/>
                <w:color w:val="000000"/>
                <w:sz w:val="16"/>
              </w:rPr>
              <w:t>3</w:t>
            </w:r>
          </w:p>
        </w:tc>
        <w:tc>
          <w:tcPr>
            <w:tcW w:type="dxa" w:w="280"/>
            <w:vMerge w:val="restart"/>
            <w:tcBorders/>
            <w:tcMar>
              <w:start w:w="0" w:type="dxa"/>
              <w:end w:w="0" w:type="dxa"/>
            </w:tcMar>
            <w:tcMar>
              <w:start w:w="0" w:type="dxa"/>
              <w:end w:w="0" w:type="dxa"/>
            </w:tcMar>
          </w:tcPr>
          <w:p>
            <w:pPr>
              <w:autoSpaceDN w:val="0"/>
              <w:autoSpaceDE w:val="0"/>
              <w:widowControl/>
              <w:spacing w:line="154" w:lineRule="exact" w:before="80" w:after="0"/>
              <w:ind w:left="0" w:right="32" w:firstLine="0"/>
              <w:jc w:val="right"/>
            </w:pPr>
            <w:r>
              <w:rPr>
                <w:w w:val="97.03505039215088"/>
                <w:rFonts w:ascii="ZEKA25" w:hAnsi="ZEKA25" w:eastAsia="ZEKA25"/>
                <w:b w:val="0"/>
                <w:i w:val="0"/>
                <w:color w:val="000000"/>
                <w:sz w:val="16"/>
              </w:rPr>
              <w:t>4</w:t>
            </w: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80"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195 9</w:t>
            </w:r>
          </w:p>
        </w:tc>
        <w:tc>
          <w:tcPr>
            <w:tcW w:type="dxa" w:w="1276"/>
            <w:tcBorders/>
            <w:tcMar>
              <w:start w:w="0" w:type="dxa"/>
              <w:end w:w="0" w:type="dxa"/>
            </w:tcMar>
          </w:tcPr>
          <w:p>
            <w:pPr>
              <w:autoSpaceDN w:val="0"/>
              <w:autoSpaceDE w:val="0"/>
              <w:widowControl/>
              <w:spacing w:line="166" w:lineRule="exact" w:before="0" w:after="0"/>
              <w:ind w:left="0" w:right="0" w:firstLine="0"/>
              <w:jc w:val="center"/>
            </w:pPr>
            <w:r>
              <w:rPr>
                <w:w w:val="97.03505039215088"/>
                <w:rFonts w:ascii="ZEKA25" w:hAnsi="ZEKA25" w:eastAsia="ZEKA25"/>
                <w:b w:val="0"/>
                <w:i w:val="0"/>
                <w:color w:val="000000"/>
                <w:sz w:val="16"/>
              </w:rPr>
              <w:t>CI</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010</w:t>
            </w:r>
          </w:p>
        </w:tc>
      </w:tr>
      <w:tr>
        <w:trPr>
          <w:trHeight w:hRule="exact" w:val="80"/>
        </w:trPr>
        <w:tc>
          <w:tcPr>
            <w:tcW w:type="dxa" w:w="964"/>
            <w:vMerge/>
            <w:tcBorders/>
          </w:tcPr>
          <w:p/>
        </w:tc>
        <w:tc>
          <w:tcPr>
            <w:tcW w:type="dxa" w:w="964"/>
            <w:vMerge/>
            <w:tcBorders/>
          </w:tcPr>
          <w:p/>
        </w:tc>
        <w:tc>
          <w:tcPr>
            <w:tcW w:type="dxa" w:w="1928"/>
            <w:gridSpan w:val="2"/>
            <w:vMerge/>
            <w:tcBorders/>
          </w:tcPr>
          <w:p/>
        </w:tc>
        <w:tc>
          <w:tcPr>
            <w:tcW w:type="dxa" w:w="964"/>
            <w:vMerge/>
            <w:tcBorders/>
          </w:tcPr>
          <w:p/>
        </w:tc>
        <w:tc>
          <w:tcPr>
            <w:tcW w:type="dxa" w:w="1928"/>
            <w:gridSpan w:val="2"/>
            <w:vMerge/>
            <w:tcBorders/>
          </w:tcPr>
          <w:p/>
        </w:tc>
        <w:tc>
          <w:tcPr>
            <w:tcW w:type="dxa" w:w="964"/>
            <w:vMerge/>
            <w:tcBorders/>
          </w:tcPr>
          <w:p/>
        </w:tc>
        <w:tc>
          <w:tcPr>
            <w:tcW w:type="dxa" w:w="1928"/>
            <w:gridSpan w:val="2"/>
            <w:vMerge/>
            <w:tcBorders/>
          </w:tcPr>
          <w:p/>
        </w:tc>
        <w:tc>
          <w:tcPr>
            <w:tcW w:type="dxa" w:w="1276"/>
            <w:vMerge w:val="restart"/>
            <w:tcBorders/>
            <w:tcMar>
              <w:start w:w="0" w:type="dxa"/>
              <w:end w:w="0" w:type="dxa"/>
            </w:tcMar>
            <w:tcMar>
              <w:start w:w="0" w:type="dxa"/>
              <w:end w:w="0" w:type="dxa"/>
            </w:tcMar>
          </w:tcPr>
          <w:p>
            <w:pPr>
              <w:autoSpaceDN w:val="0"/>
              <w:autoSpaceDE w:val="0"/>
              <w:widowControl/>
              <w:spacing w:line="166" w:lineRule="exact" w:before="14" w:after="0"/>
              <w:ind w:left="0" w:right="0" w:firstLine="0"/>
              <w:jc w:val="center"/>
            </w:pPr>
            <w:r>
              <w:rPr>
                <w:w w:val="97.03505039215088"/>
                <w:rFonts w:ascii="ZEKA25" w:hAnsi="ZEKA25" w:eastAsia="ZEKA25"/>
                <w:b w:val="0"/>
                <w:i w:val="0"/>
                <w:color w:val="000000"/>
                <w:sz w:val="16"/>
              </w:rPr>
              <w:t>ＲI</w:t>
            </w:r>
            <w:r>
              <w:rPr>
                <w:w w:val="97.03505039215088"/>
                <w:rFonts w:ascii="ZEKA25" w:hAnsi="ZEKA25" w:eastAsia="ZEKA25"/>
                <w:b w:val="0"/>
                <w:i w:val="0"/>
                <w:color w:val="000000"/>
                <w:sz w:val="16"/>
              </w:rPr>
              <w:t>= 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12</w:t>
            </w:r>
          </w:p>
        </w:tc>
      </w:tr>
      <w:tr>
        <w:trPr>
          <w:trHeight w:hRule="exact" w:val="100"/>
        </w:trPr>
        <w:tc>
          <w:tcPr>
            <w:tcW w:type="dxa" w:w="680"/>
            <w:vMerge w:val="restart"/>
            <w:tcBorders/>
            <w:tcMar>
              <w:start w:w="0" w:type="dxa"/>
              <w:end w:w="0" w:type="dxa"/>
            </w:tcMar>
            <w:tcMar>
              <w:start w:w="0" w:type="dxa"/>
              <w:end w:w="0" w:type="dxa"/>
            </w:tcMar>
          </w:tcPr>
          <w:p>
            <w:pPr>
              <w:autoSpaceDN w:val="0"/>
              <w:autoSpaceDE w:val="0"/>
              <w:widowControl/>
              <w:spacing w:line="182" w:lineRule="exact" w:before="58"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24</w:t>
            </w:r>
          </w:p>
        </w:tc>
        <w:tc>
          <w:tcPr>
            <w:tcW w:type="dxa" w:w="514"/>
            <w:vMerge w:val="restart"/>
            <w:tcBorders/>
            <w:tcMar>
              <w:start w:w="0" w:type="dxa"/>
              <w:end w:w="0" w:type="dxa"/>
            </w:tcMar>
            <w:tcMar>
              <w:start w:w="0" w:type="dxa"/>
              <w:end w:w="0" w:type="dxa"/>
            </w:tcMar>
          </w:tcPr>
          <w:p>
            <w:pPr>
              <w:autoSpaceDN w:val="0"/>
              <w:autoSpaceDE w:val="0"/>
              <w:widowControl/>
              <w:spacing w:line="156" w:lineRule="exact" w:before="78"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4</w:t>
            </w:r>
          </w:p>
        </w:tc>
        <w:tc>
          <w:tcPr>
            <w:tcW w:type="dxa" w:w="4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78"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3</w:t>
            </w:r>
          </w:p>
        </w:tc>
        <w:tc>
          <w:tcPr>
            <w:tcW w:type="dxa" w:w="314"/>
            <w:vMerge w:val="restart"/>
            <w:tcBorders/>
            <w:tcMar>
              <w:start w:w="0" w:type="dxa"/>
              <w:end w:w="0" w:type="dxa"/>
            </w:tcMar>
            <w:tcMar>
              <w:start w:w="0" w:type="dxa"/>
              <w:end w:w="0" w:type="dxa"/>
            </w:tcMar>
          </w:tcPr>
          <w:p>
            <w:pPr>
              <w:autoSpaceDN w:val="0"/>
              <w:autoSpaceDE w:val="0"/>
              <w:widowControl/>
              <w:spacing w:line="156" w:lineRule="exact" w:before="78" w:after="0"/>
              <w:ind w:left="0" w:right="0"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3</w:t>
            </w: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78" w:after="0"/>
              <w:ind w:left="0" w:right="206" w:firstLine="0"/>
              <w:jc w:val="right"/>
            </w:pPr>
            <w:r>
              <w:rPr>
                <w:w w:val="97.03505039215088"/>
                <w:rFonts w:ascii="ZEKA25" w:hAnsi="ZEKA25" w:eastAsia="ZEKA25"/>
                <w:b w:val="0"/>
                <w:i w:val="0"/>
                <w:color w:val="000000"/>
                <w:sz w:val="16"/>
              </w:rPr>
              <w:t>1</w:t>
            </w:r>
          </w:p>
        </w:tc>
        <w:tc>
          <w:tcPr>
            <w:tcW w:type="dxa" w:w="280"/>
            <w:vMerge w:val="restart"/>
            <w:tcBorders/>
            <w:tcMar>
              <w:start w:w="0" w:type="dxa"/>
              <w:end w:w="0" w:type="dxa"/>
            </w:tcMar>
            <w:tcMar>
              <w:start w:w="0" w:type="dxa"/>
              <w:end w:w="0" w:type="dxa"/>
            </w:tcMar>
          </w:tcPr>
          <w:p>
            <w:pPr>
              <w:autoSpaceDN w:val="0"/>
              <w:autoSpaceDE w:val="0"/>
              <w:widowControl/>
              <w:spacing w:line="156" w:lineRule="exact" w:before="78" w:after="0"/>
              <w:ind w:left="0" w:right="32" w:firstLine="0"/>
              <w:jc w:val="right"/>
            </w:pPr>
            <w:r>
              <w:rPr>
                <w:w w:val="97.03505039215088"/>
                <w:rFonts w:ascii="ZEKA25" w:hAnsi="ZEKA25" w:eastAsia="ZEKA25"/>
                <w:b w:val="0"/>
                <w:i w:val="0"/>
                <w:color w:val="000000"/>
                <w:sz w:val="16"/>
              </w:rPr>
              <w:t>2</w:t>
            </w: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78"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088 8</w:t>
            </w:r>
          </w:p>
        </w:tc>
        <w:tc>
          <w:tcPr>
            <w:tcW w:type="dxa" w:w="964"/>
            <w:vMerge/>
            <w:tcBorders/>
          </w:tcPr>
          <w:p/>
        </w:tc>
      </w:tr>
      <w:tr>
        <w:trPr>
          <w:trHeight w:hRule="exact" w:val="140"/>
        </w:trPr>
        <w:tc>
          <w:tcPr>
            <w:tcW w:type="dxa" w:w="964"/>
            <w:vMerge/>
            <w:tcBorders/>
          </w:tcPr>
          <w:p/>
        </w:tc>
        <w:tc>
          <w:tcPr>
            <w:tcW w:type="dxa" w:w="964"/>
            <w:vMerge/>
            <w:tcBorders/>
          </w:tcPr>
          <w:p/>
        </w:tc>
        <w:tc>
          <w:tcPr>
            <w:tcW w:type="dxa" w:w="1928"/>
            <w:gridSpan w:val="2"/>
            <w:vMerge/>
            <w:tcBorders/>
          </w:tcPr>
          <w:p/>
        </w:tc>
        <w:tc>
          <w:tcPr>
            <w:tcW w:type="dxa" w:w="964"/>
            <w:vMerge/>
            <w:tcBorders/>
          </w:tcPr>
          <w:p/>
        </w:tc>
        <w:tc>
          <w:tcPr>
            <w:tcW w:type="dxa" w:w="1928"/>
            <w:gridSpan w:val="2"/>
            <w:vMerge/>
            <w:tcBorders/>
          </w:tcPr>
          <w:p/>
        </w:tc>
        <w:tc>
          <w:tcPr>
            <w:tcW w:type="dxa" w:w="964"/>
            <w:vMerge/>
            <w:tcBorders/>
          </w:tcPr>
          <w:p/>
        </w:tc>
        <w:tc>
          <w:tcPr>
            <w:tcW w:type="dxa" w:w="1928"/>
            <w:gridSpan w:val="2"/>
            <w:vMerge/>
            <w:tcBorders/>
          </w:tcPr>
          <w:p/>
        </w:tc>
        <w:tc>
          <w:tcPr>
            <w:tcW w:type="dxa" w:w="1276"/>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64" w:lineRule="exact" w:before="14" w:after="0"/>
              <w:ind w:left="0" w:right="0" w:firstLine="0"/>
              <w:jc w:val="center"/>
            </w:pPr>
            <w:r>
              <w:rPr>
                <w:w w:val="97.03505039215088"/>
                <w:rFonts w:ascii="ZEKA25" w:hAnsi="ZEKA25" w:eastAsia="ZEKA25"/>
                <w:b w:val="0"/>
                <w:i w:val="0"/>
                <w:color w:val="000000"/>
                <w:sz w:val="16"/>
              </w:rPr>
              <w:t>CＲ</w:t>
            </w: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009 3＜0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w:t>
            </w:r>
          </w:p>
        </w:tc>
      </w:tr>
      <w:tr>
        <w:trPr>
          <w:trHeight w:hRule="exact" w:val="268"/>
        </w:trPr>
        <w:tc>
          <w:tcPr>
            <w:tcW w:type="dxa" w:w="680"/>
            <w:tcBorders>
              <w:bottom w:sz="6.113207817077637" w:val="single" w:color="#000000"/>
            </w:tcBorders>
            <w:tcMar>
              <w:start w:w="0" w:type="dxa"/>
              <w:end w:w="0" w:type="dxa"/>
            </w:tcMar>
          </w:tcPr>
          <w:p>
            <w:pPr>
              <w:autoSpaceDN w:val="0"/>
              <w:autoSpaceDE w:val="0"/>
              <w:widowControl/>
              <w:spacing w:line="182" w:lineRule="exact" w:before="64"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25</w:t>
            </w:r>
          </w:p>
        </w:tc>
        <w:tc>
          <w:tcPr>
            <w:tcW w:type="dxa" w:w="514"/>
            <w:tcBorders>
              <w:bottom w:sz="6.113207817077637" w:val="single" w:color="#000000"/>
            </w:tcBorders>
            <w:tcMar>
              <w:start w:w="0" w:type="dxa"/>
              <w:end w:w="0" w:type="dxa"/>
            </w:tcMar>
          </w:tcPr>
          <w:p>
            <w:pPr>
              <w:autoSpaceDN w:val="0"/>
              <w:autoSpaceDE w:val="0"/>
              <w:widowControl/>
              <w:spacing w:line="154" w:lineRule="exact" w:before="78"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7</w:t>
            </w:r>
          </w:p>
        </w:tc>
        <w:tc>
          <w:tcPr>
            <w:tcW w:type="dxa" w:w="406"/>
            <w:gridSpan w:val="2"/>
            <w:tcBorders>
              <w:bottom w:sz="6.113207817077637" w:val="single" w:color="#000000"/>
            </w:tcBorders>
            <w:tcMar>
              <w:start w:w="0" w:type="dxa"/>
              <w:end w:w="0" w:type="dxa"/>
            </w:tcMar>
            <w:tcMar>
              <w:start w:w="0" w:type="dxa"/>
              <w:end w:w="0" w:type="dxa"/>
            </w:tcMar>
          </w:tcPr>
          <w:p>
            <w:pPr>
              <w:autoSpaceDN w:val="0"/>
              <w:autoSpaceDE w:val="0"/>
              <w:widowControl/>
              <w:spacing w:line="154" w:lineRule="exact" w:before="78"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6</w:t>
            </w:r>
          </w:p>
        </w:tc>
        <w:tc>
          <w:tcPr>
            <w:tcW w:type="dxa" w:w="314"/>
            <w:tcBorders>
              <w:bottom w:sz="6.113207817077637" w:val="single" w:color="#000000"/>
            </w:tcBorders>
            <w:tcMar>
              <w:start w:w="0" w:type="dxa"/>
              <w:end w:w="0" w:type="dxa"/>
            </w:tcMar>
          </w:tcPr>
          <w:p>
            <w:pPr>
              <w:autoSpaceDN w:val="0"/>
              <w:autoSpaceDE w:val="0"/>
              <w:widowControl/>
              <w:spacing w:line="154" w:lineRule="exact" w:before="78" w:after="0"/>
              <w:ind w:left="0" w:right="0"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4</w:t>
            </w:r>
          </w:p>
        </w:tc>
        <w:tc>
          <w:tcPr>
            <w:tcW w:type="dxa" w:w="600"/>
            <w:gridSpan w:val="2"/>
            <w:tcBorders>
              <w:bottom w:sz="6.113207817077637" w:val="single" w:color="#000000"/>
            </w:tcBorders>
            <w:tcMar>
              <w:start w:w="0" w:type="dxa"/>
              <w:end w:w="0" w:type="dxa"/>
            </w:tcMar>
            <w:tcMar>
              <w:start w:w="0" w:type="dxa"/>
              <w:end w:w="0" w:type="dxa"/>
            </w:tcMar>
          </w:tcPr>
          <w:p>
            <w:pPr>
              <w:autoSpaceDN w:val="0"/>
              <w:autoSpaceDE w:val="0"/>
              <w:widowControl/>
              <w:spacing w:line="154" w:lineRule="exact" w:before="78" w:after="0"/>
              <w:ind w:left="0" w:right="128"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280"/>
            <w:tcBorders>
              <w:bottom w:sz="6.113207817077637" w:val="single" w:color="#000000"/>
            </w:tcBorders>
            <w:tcMar>
              <w:start w:w="0" w:type="dxa"/>
              <w:end w:w="0" w:type="dxa"/>
            </w:tcMar>
          </w:tcPr>
          <w:p>
            <w:pPr>
              <w:autoSpaceDN w:val="0"/>
              <w:autoSpaceDE w:val="0"/>
              <w:widowControl/>
              <w:spacing w:line="154" w:lineRule="exact" w:before="78" w:after="0"/>
              <w:ind w:left="0" w:right="32" w:firstLine="0"/>
              <w:jc w:val="right"/>
            </w:pPr>
            <w:r>
              <w:rPr>
                <w:w w:val="97.03505039215088"/>
                <w:rFonts w:ascii="ZEKA25" w:hAnsi="ZEKA25" w:eastAsia="ZEKA25"/>
                <w:b w:val="0"/>
                <w:i w:val="0"/>
                <w:color w:val="000000"/>
                <w:sz w:val="16"/>
              </w:rPr>
              <w:t>1</w:t>
            </w:r>
          </w:p>
        </w:tc>
        <w:tc>
          <w:tcPr>
            <w:tcW w:type="dxa" w:w="760"/>
            <w:gridSpan w:val="2"/>
            <w:tcBorders>
              <w:bottom w:sz="6.113207817077637" w:val="single" w:color="#000000"/>
            </w:tcBorders>
            <w:tcMar>
              <w:start w:w="0" w:type="dxa"/>
              <w:end w:w="0" w:type="dxa"/>
            </w:tcMar>
            <w:tcMar>
              <w:start w:w="0" w:type="dxa"/>
              <w:end w:w="0" w:type="dxa"/>
            </w:tcMar>
          </w:tcPr>
          <w:p>
            <w:pPr>
              <w:autoSpaceDN w:val="0"/>
              <w:autoSpaceDE w:val="0"/>
              <w:widowControl/>
              <w:spacing w:line="154" w:lineRule="exact" w:before="78"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048 7</w:t>
            </w:r>
          </w:p>
        </w:tc>
        <w:tc>
          <w:tcPr>
            <w:tcW w:type="dxa" w:w="964"/>
            <w:vMerge/>
            <w:tcBorders>
              <w:bottom w:sz="6.113207817077637" w:val="single" w:color="#000000"/>
            </w:tcBorders>
          </w:tcPr>
          <w:p/>
        </w:tc>
      </w:tr>
      <w:tr>
        <w:trPr>
          <w:trHeight w:hRule="exact" w:val="414"/>
        </w:trPr>
        <w:tc>
          <w:tcPr>
            <w:tcW w:type="dxa" w:w="680"/>
            <w:tcBorders>
              <w:top w:sz="6.113207817077637" w:val="single" w:color="#000000"/>
              <w:bottom w:sz="6.113207817077637" w:val="single" w:color="#000000"/>
            </w:tcBorders>
            <w:tcMar>
              <w:start w:w="0" w:type="dxa"/>
              <w:end w:w="0" w:type="dxa"/>
            </w:tcMar>
          </w:tcPr>
          <w:p/>
        </w:tc>
        <w:tc>
          <w:tcPr>
            <w:tcW w:type="dxa" w:w="514"/>
            <w:tcBorders>
              <w:top w:sz="6.113207817077637" w:val="single" w:color="#000000"/>
              <w:bottom w:sz="6.113207817077637" w:val="single" w:color="#000000"/>
            </w:tcBorders>
            <w:tcMar>
              <w:start w:w="0" w:type="dxa"/>
              <w:end w:w="0" w:type="dxa"/>
            </w:tcMar>
          </w:tcPr>
          <w:p/>
        </w:tc>
        <w:tc>
          <w:tcPr>
            <w:tcW w:type="dxa" w:w="720"/>
            <w:gridSpan w:val="3"/>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0" w:right="154" w:firstLine="0"/>
              <w:jc w:val="righ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6</w:t>
            </w:r>
          </w:p>
        </w:tc>
        <w:tc>
          <w:tcPr>
            <w:tcW w:type="dxa" w:w="1640"/>
            <w:gridSpan w:val="5"/>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8" w:after="0"/>
              <w:ind w:left="30" w:right="0" w:firstLine="0"/>
              <w:jc w:val="left"/>
            </w:pPr>
            <w:r>
              <w:rPr>
                <w:w w:val="98.1132083468967"/>
                <w:rFonts w:ascii="ZEKA3L" w:hAnsi="ZEKA3L" w:eastAsia="ZEKA3L"/>
                <w:b w:val="0"/>
                <w:i w:val="0"/>
                <w:color w:val="000000"/>
                <w:sz w:val="18"/>
              </w:rPr>
              <w:t>B</w:t>
            </w:r>
            <w:r>
              <w:rPr>
                <w:w w:val="102.8571605682373"/>
                <w:rFonts w:ascii="ZEKA25" w:hAnsi="ZEKA25" w:eastAsia="ZEKA25"/>
                <w:b w:val="0"/>
                <w:i w:val="0"/>
                <w:color w:val="000000"/>
                <w:sz w:val="10"/>
              </w:rPr>
              <w:t>3</w:t>
            </w:r>
            <w:r>
              <w:rPr>
                <w:w w:val="98.1132083468967"/>
                <w:rFonts w:ascii="ZEKA25" w:hAnsi="ZEKA25" w:eastAsia="ZEKA25"/>
                <w:b w:val="0"/>
                <w:i w:val="0"/>
                <w:color w:val="000000"/>
                <w:sz w:val="18"/>
              </w:rPr>
              <w:t>—</w:t>
            </w:r>
            <w:r>
              <w:rPr>
                <w:w w:val="98.1132083468967"/>
                <w:rFonts w:ascii="ZEKA3L" w:hAnsi="ZEKA3L" w:eastAsia="ZEKA3L"/>
                <w:b w:val="0"/>
                <w:i w:val="0"/>
                <w:color w:val="000000"/>
                <w:sz w:val="18"/>
              </w:rPr>
              <w:t>C</w:t>
            </w:r>
            <w:r>
              <w:rPr>
                <w:w w:val="98.1132083468967"/>
                <w:rFonts w:ascii="方正黑体_GBK" w:hAnsi="方正黑体_GBK" w:eastAsia="方正黑体_GBK"/>
                <w:b w:val="0"/>
                <w:i w:val="0"/>
                <w:color w:val="000000"/>
                <w:sz w:val="18"/>
              </w:rPr>
              <w:t xml:space="preserve"> 层权重计算</w:t>
            </w:r>
          </w:p>
        </w:tc>
        <w:tc>
          <w:tcPr>
            <w:tcW w:type="dxa" w:w="1276"/>
            <w:tcBorders>
              <w:top w:sz="6.113207817077637" w:val="single" w:color="#000000"/>
              <w:bottom w:sz="6.113207817077637" w:val="single" w:color="#000000"/>
            </w:tcBorders>
            <w:tcMar>
              <w:start w:w="0" w:type="dxa"/>
              <w:end w:w="0" w:type="dxa"/>
            </w:tcMar>
          </w:tcPr>
          <w:p/>
        </w:tc>
      </w:tr>
      <w:tr>
        <w:trPr>
          <w:trHeight w:hRule="exact" w:val="240"/>
        </w:trPr>
        <w:tc>
          <w:tcPr>
            <w:tcW w:type="dxa" w:w="680"/>
            <w:tcBorders>
              <w:top w:sz="6.113207817077637" w:val="single" w:color="#000000"/>
              <w:bottom w:sz="2.6199440956115723" w:val="single" w:color="#000000"/>
            </w:tcBorders>
            <w:tcMar>
              <w:start w:w="0" w:type="dxa"/>
              <w:end w:w="0" w:type="dxa"/>
            </w:tcMar>
          </w:tcPr>
          <w:p/>
        </w:tc>
        <w:tc>
          <w:tcPr>
            <w:tcW w:type="dxa" w:w="514"/>
            <w:tcBorders>
              <w:top w:sz="6.113207817077637" w:val="single" w:color="#000000"/>
              <w:bottom w:sz="2.6199440956115723" w:val="single" w:color="#000000"/>
            </w:tcBorders>
            <w:tcMar>
              <w:start w:w="0" w:type="dxa"/>
              <w:end w:w="0" w:type="dxa"/>
            </w:tcMar>
          </w:tcPr>
          <w:p/>
        </w:tc>
        <w:tc>
          <w:tcPr>
            <w:tcW w:type="dxa" w:w="1190"/>
            <w:gridSpan w:val="4"/>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2" w:after="0"/>
              <w:ind w:left="0" w:right="0" w:firstLine="0"/>
              <w:jc w:val="center"/>
            </w:pPr>
            <w:r>
              <w:rPr>
                <w:w w:val="97.03505039215088"/>
                <w:rFonts w:ascii="方正书宋_GBK" w:hAnsi="方正书宋_GBK" w:eastAsia="方正书宋_GBK"/>
                <w:b w:val="0"/>
                <w:i w:val="0"/>
                <w:color w:val="000000"/>
                <w:sz w:val="16"/>
              </w:rPr>
              <w:t>风险程度比较值</w:t>
            </w:r>
          </w:p>
        </w:tc>
        <w:tc>
          <w:tcPr>
            <w:tcW w:type="dxa" w:w="410"/>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66" w:after="0"/>
              <w:ind w:left="36" w:right="0" w:firstLine="0"/>
              <w:jc w:val="lef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33</w:t>
            </w:r>
          </w:p>
        </w:tc>
        <w:tc>
          <w:tcPr>
            <w:tcW w:type="dxa" w:w="760"/>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32" w:after="0"/>
              <w:ind w:left="0" w:right="0" w:firstLine="0"/>
              <w:jc w:val="center"/>
            </w:pPr>
            <w:r>
              <w:rPr>
                <w:w w:val="97.03505039215088"/>
                <w:rFonts w:ascii="方正书宋_GBK" w:hAnsi="方正书宋_GBK" w:eastAsia="方正书宋_GBK"/>
                <w:b w:val="0"/>
                <w:i w:val="0"/>
                <w:color w:val="000000"/>
                <w:sz w:val="16"/>
              </w:rPr>
              <w:t>权重</w:t>
            </w:r>
          </w:p>
        </w:tc>
        <w:tc>
          <w:tcPr>
            <w:tcW w:type="dxa" w:w="1276"/>
            <w:tcBorders>
              <w:top w:sz="6.113207817077637" w:val="single" w:color="#000000"/>
              <w:bottom w:sz="2.6199440956115723" w:val="single" w:color="#000000"/>
            </w:tcBorders>
            <w:tcMar>
              <w:start w:w="0" w:type="dxa"/>
              <w:end w:w="0" w:type="dxa"/>
            </w:tcMar>
          </w:tcPr>
          <w:p/>
        </w:tc>
      </w:tr>
      <w:tr>
        <w:trPr>
          <w:trHeight w:hRule="exact" w:val="238"/>
        </w:trPr>
        <w:tc>
          <w:tcPr>
            <w:tcW w:type="dxa" w:w="680"/>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指标</w:t>
            </w:r>
          </w:p>
        </w:tc>
        <w:tc>
          <w:tcPr>
            <w:tcW w:type="dxa" w:w="514"/>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0" w:after="0"/>
              <w:ind w:left="0" w:right="46"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31</w:t>
            </w:r>
          </w:p>
        </w:tc>
        <w:tc>
          <w:tcPr>
            <w:tcW w:type="dxa" w:w="1190"/>
            <w:gridSpan w:val="4"/>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32</w:t>
            </w:r>
          </w:p>
        </w:tc>
        <w:tc>
          <w:tcPr>
            <w:tcW w:type="dxa" w:w="1928"/>
            <w:gridSpan w:val="2"/>
            <w:vMerge/>
            <w:tcBorders>
              <w:top w:sz="6.113207817077637" w:val="single" w:color="#000000"/>
              <w:bottom w:sz="2.6199440956115723" w:val="single" w:color="#000000"/>
            </w:tcBorders>
          </w:tcPr>
          <w:p/>
        </w:tc>
        <w:tc>
          <w:tcPr>
            <w:tcW w:type="dxa" w:w="1928"/>
            <w:gridSpan w:val="2"/>
            <w:vMerge/>
            <w:tcBorders>
              <w:top w:sz="6.113207817077637" w:val="single" w:color="#000000"/>
              <w:bottom w:sz="2.6199440956115723" w:val="single" w:color="#000000"/>
            </w:tcBorders>
          </w:tcPr>
          <w:p/>
        </w:tc>
        <w:tc>
          <w:tcPr>
            <w:tcW w:type="dxa" w:w="1276"/>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一致性检验</w:t>
            </w:r>
          </w:p>
        </w:tc>
      </w:tr>
      <w:tr>
        <w:trPr>
          <w:trHeight w:hRule="exact" w:val="200"/>
        </w:trPr>
        <w:tc>
          <w:tcPr>
            <w:tcW w:type="dxa" w:w="680"/>
            <w:tcBorders>
              <w:top w:sz="2.6199440956115723" w:val="single" w:color="#000000"/>
            </w:tcBorders>
            <w:tcMar>
              <w:start w:w="0" w:type="dxa"/>
              <w:end w:w="0" w:type="dxa"/>
            </w:tcMar>
          </w:tcPr>
          <w:p>
            <w:pPr>
              <w:autoSpaceDN w:val="0"/>
              <w:autoSpaceDE w:val="0"/>
              <w:widowControl/>
              <w:spacing w:line="182" w:lineRule="exact" w:before="14"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31</w:t>
            </w:r>
          </w:p>
        </w:tc>
        <w:tc>
          <w:tcPr>
            <w:tcW w:type="dxa" w:w="514"/>
            <w:tcBorders>
              <w:top w:sz="2.6199440956115723" w:val="single" w:color="#000000"/>
            </w:tcBorders>
            <w:tcMar>
              <w:start w:w="0" w:type="dxa"/>
              <w:end w:w="0" w:type="dxa"/>
            </w:tcMar>
          </w:tcPr>
          <w:p>
            <w:pPr>
              <w:autoSpaceDN w:val="0"/>
              <w:autoSpaceDE w:val="0"/>
              <w:widowControl/>
              <w:spacing w:line="156" w:lineRule="exact" w:before="40" w:after="0"/>
              <w:ind w:left="0" w:right="104" w:firstLine="0"/>
              <w:jc w:val="right"/>
            </w:pPr>
            <w:r>
              <w:rPr>
                <w:w w:val="97.03505039215088"/>
                <w:rFonts w:ascii="ZEKA25" w:hAnsi="ZEKA25" w:eastAsia="ZEKA25"/>
                <w:b w:val="0"/>
                <w:i w:val="0"/>
                <w:color w:val="000000"/>
                <w:sz w:val="16"/>
              </w:rPr>
              <w:t>1</w:t>
            </w:r>
          </w:p>
        </w:tc>
        <w:tc>
          <w:tcPr>
            <w:tcW w:type="dxa" w:w="720"/>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40" w:after="0"/>
              <w:ind w:left="0" w:right="86" w:firstLine="0"/>
              <w:jc w:val="right"/>
            </w:pPr>
            <w:r>
              <w:rPr>
                <w:w w:val="97.03505039215088"/>
                <w:rFonts w:ascii="ZEKA25" w:hAnsi="ZEKA25" w:eastAsia="ZEKA25"/>
                <w:b w:val="0"/>
                <w:i w:val="0"/>
                <w:color w:val="000000"/>
                <w:sz w:val="16"/>
              </w:rPr>
              <w:t>5</w:t>
            </w:r>
          </w:p>
        </w:tc>
        <w:tc>
          <w:tcPr>
            <w:tcW w:type="dxa" w:w="880"/>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40" w:after="0"/>
              <w:ind w:left="0" w:right="232" w:firstLine="0"/>
              <w:jc w:val="right"/>
            </w:pPr>
            <w:r>
              <w:rPr>
                <w:w w:val="97.03505039215088"/>
                <w:rFonts w:ascii="ZEKA25" w:hAnsi="ZEKA25" w:eastAsia="ZEKA25"/>
                <w:b w:val="0"/>
                <w:i w:val="0"/>
                <w:color w:val="000000"/>
                <w:sz w:val="16"/>
              </w:rPr>
              <w:t>5</w:t>
            </w:r>
          </w:p>
        </w:tc>
        <w:tc>
          <w:tcPr>
            <w:tcW w:type="dxa" w:w="760"/>
            <w:gridSpan w:val="2"/>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0"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581 3</w:t>
            </w:r>
          </w:p>
        </w:tc>
        <w:tc>
          <w:tcPr>
            <w:tcW w:type="dxa" w:w="1276"/>
            <w:tcBorders>
              <w:top w:sz="2.6199440956115723" w:val="single" w:color="#000000"/>
            </w:tcBorders>
            <w:tcMar>
              <w:start w:w="0" w:type="dxa"/>
              <w:end w:w="0" w:type="dxa"/>
            </w:tcMar>
          </w:tcPr>
          <w:p>
            <w:pPr>
              <w:autoSpaceDN w:val="0"/>
              <w:autoSpaceDE w:val="0"/>
              <w:widowControl/>
              <w:spacing w:line="190" w:lineRule="exact" w:before="6" w:after="0"/>
              <w:ind w:left="0" w:right="0" w:firstLine="0"/>
              <w:jc w:val="center"/>
            </w:pPr>
            <w:r>
              <w:rPr>
                <w:w w:val="97.03505039215088"/>
                <w:rFonts w:ascii="ZEKA3A" w:hAnsi="ZEKA3A" w:eastAsia="ZEKA3A"/>
                <w:b w:val="0"/>
                <w:i w:val="0"/>
                <w:color w:val="000000"/>
                <w:sz w:val="16"/>
              </w:rPr>
              <w:t>λ</w:t>
            </w:r>
            <w:r>
              <w:rPr>
                <w:w w:val="102.8571605682373"/>
                <w:rFonts w:ascii="ZEKA25" w:hAnsi="ZEKA25" w:eastAsia="ZEKA25"/>
                <w:b w:val="0"/>
                <w:i w:val="0"/>
                <w:color w:val="000000"/>
                <w:sz w:val="10"/>
              </w:rPr>
              <w:t>max</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3</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004</w:t>
            </w:r>
          </w:p>
        </w:tc>
      </w:tr>
      <w:tr>
        <w:trPr>
          <w:trHeight w:hRule="exact" w:val="160"/>
        </w:trPr>
        <w:tc>
          <w:tcPr>
            <w:tcW w:type="dxa" w:w="680"/>
            <w:vMerge w:val="restart"/>
            <w:tcBorders/>
            <w:tcMar>
              <w:start w:w="0" w:type="dxa"/>
              <w:end w:w="0" w:type="dxa"/>
            </w:tcMar>
            <w:tcMar>
              <w:start w:w="0" w:type="dxa"/>
              <w:end w:w="0" w:type="dxa"/>
            </w:tcMar>
          </w:tcPr>
          <w:p>
            <w:pPr>
              <w:autoSpaceDN w:val="0"/>
              <w:autoSpaceDE w:val="0"/>
              <w:widowControl/>
              <w:spacing w:line="182" w:lineRule="exact" w:before="74"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32</w:t>
            </w:r>
          </w:p>
        </w:tc>
        <w:tc>
          <w:tcPr>
            <w:tcW w:type="dxa" w:w="514"/>
            <w:vMerge w:val="restart"/>
            <w:tcBorders/>
            <w:tcMar>
              <w:start w:w="0" w:type="dxa"/>
              <w:end w:w="0" w:type="dxa"/>
            </w:tcMar>
            <w:tcMar>
              <w:start w:w="0" w:type="dxa"/>
              <w:end w:w="0" w:type="dxa"/>
            </w:tcMar>
          </w:tcPr>
          <w:p>
            <w:pPr>
              <w:autoSpaceDN w:val="0"/>
              <w:autoSpaceDE w:val="0"/>
              <w:widowControl/>
              <w:spacing w:line="154" w:lineRule="exact" w:before="88" w:after="0"/>
              <w:ind w:left="0" w:right="26"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7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88" w:after="0"/>
              <w:ind w:left="0" w:right="86" w:firstLine="0"/>
              <w:jc w:val="right"/>
            </w:pPr>
            <w:r>
              <w:rPr>
                <w:w w:val="97.03505039215088"/>
                <w:rFonts w:ascii="ZEKA25" w:hAnsi="ZEKA25" w:eastAsia="ZEKA25"/>
                <w:b w:val="0"/>
                <w:i w:val="0"/>
                <w:color w:val="000000"/>
                <w:sz w:val="16"/>
              </w:rPr>
              <w:t>1</w:t>
            </w:r>
          </w:p>
        </w:tc>
        <w:tc>
          <w:tcPr>
            <w:tcW w:type="dxa" w:w="8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88" w:after="0"/>
              <w:ind w:left="0" w:right="232" w:firstLine="0"/>
              <w:jc w:val="right"/>
            </w:pPr>
            <w:r>
              <w:rPr>
                <w:w w:val="97.03505039215088"/>
                <w:rFonts w:ascii="ZEKA25" w:hAnsi="ZEKA25" w:eastAsia="ZEKA25"/>
                <w:b w:val="0"/>
                <w:i w:val="0"/>
                <w:color w:val="000000"/>
                <w:sz w:val="16"/>
              </w:rPr>
              <w:t>3</w:t>
            </w: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88"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309 1</w:t>
            </w:r>
          </w:p>
        </w:tc>
        <w:tc>
          <w:tcPr>
            <w:tcW w:type="dxa" w:w="1276"/>
            <w:tcBorders/>
            <w:tcMar>
              <w:start w:w="0" w:type="dxa"/>
              <w:end w:w="0" w:type="dxa"/>
            </w:tcMar>
          </w:tcPr>
          <w:p>
            <w:pPr>
              <w:autoSpaceDN w:val="0"/>
              <w:autoSpaceDE w:val="0"/>
              <w:widowControl/>
              <w:spacing w:line="164" w:lineRule="exact" w:before="0" w:after="0"/>
              <w:ind w:left="0" w:right="0" w:firstLine="0"/>
              <w:jc w:val="center"/>
            </w:pPr>
            <w:r>
              <w:rPr>
                <w:w w:val="97.03505039215088"/>
                <w:rFonts w:ascii="ZEKA25" w:hAnsi="ZEKA25" w:eastAsia="ZEKA25"/>
                <w:b w:val="0"/>
                <w:i w:val="0"/>
                <w:color w:val="000000"/>
                <w:sz w:val="16"/>
              </w:rPr>
              <w:t>CI</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002</w:t>
            </w:r>
          </w:p>
        </w:tc>
      </w:tr>
      <w:tr>
        <w:trPr>
          <w:trHeight w:hRule="exact" w:val="158"/>
        </w:trPr>
        <w:tc>
          <w:tcPr>
            <w:tcW w:type="dxa" w:w="964"/>
            <w:vMerge/>
            <w:tcBorders/>
          </w:tcPr>
          <w:p/>
        </w:tc>
        <w:tc>
          <w:tcPr>
            <w:tcW w:type="dxa" w:w="964"/>
            <w:vMerge/>
            <w:tcBorders/>
          </w:tcPr>
          <w:p/>
        </w:tc>
        <w:tc>
          <w:tcPr>
            <w:tcW w:type="dxa" w:w="2892"/>
            <w:gridSpan w:val="3"/>
            <w:vMerge/>
            <w:tcBorders/>
          </w:tcPr>
          <w:p/>
        </w:tc>
        <w:tc>
          <w:tcPr>
            <w:tcW w:type="dxa" w:w="2892"/>
            <w:gridSpan w:val="3"/>
            <w:vMerge/>
            <w:tcBorders/>
          </w:tcPr>
          <w:p/>
        </w:tc>
        <w:tc>
          <w:tcPr>
            <w:tcW w:type="dxa" w:w="1928"/>
            <w:gridSpan w:val="2"/>
            <w:vMerge/>
            <w:tcBorders/>
          </w:tcPr>
          <w:p/>
        </w:tc>
        <w:tc>
          <w:tcPr>
            <w:tcW w:type="dxa" w:w="1276"/>
            <w:tcBorders/>
            <w:tcMar>
              <w:start w:w="0" w:type="dxa"/>
              <w:end w:w="0" w:type="dxa"/>
            </w:tcMar>
          </w:tcPr>
          <w:p>
            <w:pPr>
              <w:autoSpaceDN w:val="0"/>
              <w:autoSpaceDE w:val="0"/>
              <w:widowControl/>
              <w:spacing w:line="166" w:lineRule="exact" w:before="0" w:after="0"/>
              <w:ind w:left="0" w:right="0" w:firstLine="0"/>
              <w:jc w:val="center"/>
            </w:pPr>
            <w:r>
              <w:rPr>
                <w:w w:val="97.03505039215088"/>
                <w:rFonts w:ascii="ZEKA25" w:hAnsi="ZEKA25" w:eastAsia="ZEKA25"/>
                <w:b w:val="0"/>
                <w:i w:val="0"/>
                <w:color w:val="000000"/>
                <w:sz w:val="16"/>
              </w:rPr>
              <w:t>ＲI</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52</w:t>
            </w:r>
          </w:p>
        </w:tc>
      </w:tr>
      <w:tr>
        <w:trPr>
          <w:trHeight w:hRule="exact" w:val="198"/>
        </w:trPr>
        <w:tc>
          <w:tcPr>
            <w:tcW w:type="dxa" w:w="680"/>
            <w:tcBorders>
              <w:bottom w:sz="6.113207817077637" w:val="single" w:color="#000000"/>
            </w:tcBorders>
            <w:tcMar>
              <w:start w:w="0" w:type="dxa"/>
              <w:end w:w="0" w:type="dxa"/>
            </w:tcMar>
          </w:tcPr>
          <w:p>
            <w:pPr>
              <w:autoSpaceDN w:val="0"/>
              <w:autoSpaceDE w:val="0"/>
              <w:widowControl/>
              <w:spacing w:line="182" w:lineRule="exact" w:before="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33</w:t>
            </w:r>
          </w:p>
        </w:tc>
        <w:tc>
          <w:tcPr>
            <w:tcW w:type="dxa" w:w="514"/>
            <w:tcBorders>
              <w:bottom w:sz="6.113207817077637" w:val="single" w:color="#000000"/>
            </w:tcBorders>
            <w:tcMar>
              <w:start w:w="0" w:type="dxa"/>
              <w:end w:w="0" w:type="dxa"/>
            </w:tcMar>
          </w:tcPr>
          <w:p>
            <w:pPr>
              <w:autoSpaceDN w:val="0"/>
              <w:autoSpaceDE w:val="0"/>
              <w:widowControl/>
              <w:spacing w:line="156" w:lineRule="exact" w:before="8" w:after="0"/>
              <w:ind w:left="0" w:right="26"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5</w:t>
            </w:r>
          </w:p>
        </w:tc>
        <w:tc>
          <w:tcPr>
            <w:tcW w:type="dxa" w:w="720"/>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8" w:after="0"/>
              <w:ind w:left="0" w:right="10" w:firstLine="0"/>
              <w:jc w:val="right"/>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3</w:t>
            </w:r>
          </w:p>
        </w:tc>
        <w:tc>
          <w:tcPr>
            <w:tcW w:type="dxa" w:w="880"/>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8" w:after="0"/>
              <w:ind w:left="0" w:right="232" w:firstLine="0"/>
              <w:jc w:val="right"/>
            </w:pPr>
            <w:r>
              <w:rPr>
                <w:w w:val="97.03505039215088"/>
                <w:rFonts w:ascii="ZEKA25" w:hAnsi="ZEKA25" w:eastAsia="ZEKA25"/>
                <w:b w:val="0"/>
                <w:i w:val="0"/>
                <w:color w:val="000000"/>
                <w:sz w:val="16"/>
              </w:rPr>
              <w:t>1</w:t>
            </w:r>
          </w:p>
        </w:tc>
        <w:tc>
          <w:tcPr>
            <w:tcW w:type="dxa" w:w="760"/>
            <w:gridSpan w:val="2"/>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8"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109 6</w:t>
            </w:r>
          </w:p>
        </w:tc>
        <w:tc>
          <w:tcPr>
            <w:tcW w:type="dxa" w:w="1276"/>
            <w:tcBorders>
              <w:bottom w:sz="6.113207817077637" w:val="single" w:color="#000000"/>
            </w:tcBorders>
            <w:tcMar>
              <w:start w:w="0" w:type="dxa"/>
              <w:end w:w="0" w:type="dxa"/>
            </w:tcMar>
          </w:tcPr>
          <w:p>
            <w:pPr>
              <w:autoSpaceDN w:val="0"/>
              <w:autoSpaceDE w:val="0"/>
              <w:widowControl/>
              <w:spacing w:line="164" w:lineRule="exact" w:before="14" w:after="0"/>
              <w:ind w:left="0" w:right="0" w:firstLine="0"/>
              <w:jc w:val="center"/>
            </w:pPr>
            <w:r>
              <w:rPr>
                <w:w w:val="97.03505039215088"/>
                <w:rFonts w:ascii="ZEKA25" w:hAnsi="ZEKA25" w:eastAsia="ZEKA25"/>
                <w:b w:val="0"/>
                <w:i w:val="0"/>
                <w:color w:val="000000"/>
                <w:sz w:val="16"/>
              </w:rPr>
              <w:t>CＲ</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003 6＜0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w:t>
            </w:r>
          </w:p>
        </w:tc>
      </w:tr>
      <w:tr>
        <w:trPr>
          <w:trHeight w:hRule="exact" w:val="396"/>
        </w:trPr>
        <w:tc>
          <w:tcPr>
            <w:tcW w:type="dxa" w:w="680"/>
            <w:tcBorders>
              <w:top w:sz="6.113207817077637" w:val="single" w:color="#000000"/>
              <w:bottom w:sz="6.113207817077637" w:val="single" w:color="#000000"/>
            </w:tcBorders>
            <w:tcMar>
              <w:start w:w="0" w:type="dxa"/>
              <w:end w:w="0" w:type="dxa"/>
            </w:tcMar>
          </w:tcPr>
          <w:p/>
        </w:tc>
        <w:tc>
          <w:tcPr>
            <w:tcW w:type="dxa" w:w="514"/>
            <w:tcBorders>
              <w:top w:sz="6.113207817077637" w:val="single" w:color="#000000"/>
              <w:bottom w:sz="6.113207817077637" w:val="single" w:color="#000000"/>
            </w:tcBorders>
            <w:tcMar>
              <w:start w:w="0" w:type="dxa"/>
              <w:end w:w="0" w:type="dxa"/>
            </w:tcMar>
          </w:tcPr>
          <w:p/>
        </w:tc>
        <w:tc>
          <w:tcPr>
            <w:tcW w:type="dxa" w:w="720"/>
            <w:gridSpan w:val="3"/>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76" w:after="0"/>
              <w:ind w:left="0" w:right="154" w:firstLine="0"/>
              <w:jc w:val="righ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7</w:t>
            </w:r>
          </w:p>
        </w:tc>
        <w:tc>
          <w:tcPr>
            <w:tcW w:type="dxa" w:w="1640"/>
            <w:gridSpan w:val="5"/>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66" w:after="0"/>
              <w:ind w:left="30" w:right="0" w:firstLine="0"/>
              <w:jc w:val="left"/>
            </w:pPr>
            <w:r>
              <w:rPr>
                <w:w w:val="98.1132083468967"/>
                <w:rFonts w:ascii="ZEKA3L" w:hAnsi="ZEKA3L" w:eastAsia="ZEKA3L"/>
                <w:b w:val="0"/>
                <w:i w:val="0"/>
                <w:color w:val="000000"/>
                <w:sz w:val="18"/>
              </w:rPr>
              <w:t>B</w:t>
            </w:r>
            <w:r>
              <w:rPr>
                <w:w w:val="102.8571605682373"/>
                <w:rFonts w:ascii="ZEKA25" w:hAnsi="ZEKA25" w:eastAsia="ZEKA25"/>
                <w:b w:val="0"/>
                <w:i w:val="0"/>
                <w:color w:val="000000"/>
                <w:sz w:val="10"/>
              </w:rPr>
              <w:t>4</w:t>
            </w:r>
            <w:r>
              <w:rPr>
                <w:w w:val="98.1132083468967"/>
                <w:rFonts w:ascii="ZEKA25" w:hAnsi="ZEKA25" w:eastAsia="ZEKA25"/>
                <w:b w:val="0"/>
                <w:i w:val="0"/>
                <w:color w:val="000000"/>
                <w:sz w:val="18"/>
              </w:rPr>
              <w:t>—</w:t>
            </w:r>
            <w:r>
              <w:rPr>
                <w:w w:val="98.1132083468967"/>
                <w:rFonts w:ascii="ZEKA3L" w:hAnsi="ZEKA3L" w:eastAsia="ZEKA3L"/>
                <w:b w:val="0"/>
                <w:i w:val="0"/>
                <w:color w:val="000000"/>
                <w:sz w:val="18"/>
              </w:rPr>
              <w:t>C</w:t>
            </w:r>
            <w:r>
              <w:rPr>
                <w:w w:val="98.1132083468967"/>
                <w:rFonts w:ascii="方正黑体_GBK" w:hAnsi="方正黑体_GBK" w:eastAsia="方正黑体_GBK"/>
                <w:b w:val="0"/>
                <w:i w:val="0"/>
                <w:color w:val="000000"/>
                <w:sz w:val="18"/>
              </w:rPr>
              <w:t xml:space="preserve"> 层权重计算</w:t>
            </w:r>
          </w:p>
        </w:tc>
        <w:tc>
          <w:tcPr>
            <w:tcW w:type="dxa" w:w="1276"/>
            <w:tcBorders>
              <w:top w:sz="6.113207817077637" w:val="single" w:color="#000000"/>
              <w:bottom w:sz="6.113207817077637" w:val="single" w:color="#000000"/>
            </w:tcBorders>
            <w:tcMar>
              <w:start w:w="0" w:type="dxa"/>
              <w:end w:w="0" w:type="dxa"/>
            </w:tcMar>
          </w:tcPr>
          <w:p/>
        </w:tc>
      </w:tr>
      <w:tr>
        <w:trPr>
          <w:trHeight w:hRule="exact" w:val="238"/>
        </w:trPr>
        <w:tc>
          <w:tcPr>
            <w:tcW w:type="dxa" w:w="680"/>
            <w:tcBorders>
              <w:top w:sz="6.113207817077637" w:val="single" w:color="#000000"/>
              <w:bottom w:sz="2.6199440956115723" w:val="single" w:color="#000000"/>
            </w:tcBorders>
            <w:tcMar>
              <w:start w:w="0" w:type="dxa"/>
              <w:end w:w="0" w:type="dxa"/>
            </w:tcMar>
          </w:tcPr>
          <w:p/>
        </w:tc>
        <w:tc>
          <w:tcPr>
            <w:tcW w:type="dxa" w:w="514"/>
            <w:tcBorders>
              <w:top w:sz="6.113207817077637" w:val="single" w:color="#000000"/>
              <w:bottom w:sz="2.6199440956115723" w:val="single" w:color="#000000"/>
            </w:tcBorders>
            <w:tcMar>
              <w:start w:w="0" w:type="dxa"/>
              <w:end w:w="0" w:type="dxa"/>
            </w:tcMar>
          </w:tcPr>
          <w:p/>
        </w:tc>
        <w:tc>
          <w:tcPr>
            <w:tcW w:type="dxa" w:w="1320"/>
            <w:gridSpan w:val="5"/>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0" w:after="0"/>
              <w:ind w:left="0" w:right="0" w:firstLine="0"/>
              <w:jc w:val="center"/>
            </w:pPr>
            <w:r>
              <w:rPr>
                <w:w w:val="97.03505039215088"/>
                <w:rFonts w:ascii="方正书宋_GBK" w:hAnsi="方正书宋_GBK" w:eastAsia="方正书宋_GBK"/>
                <w:b w:val="0"/>
                <w:i w:val="0"/>
                <w:color w:val="000000"/>
                <w:sz w:val="16"/>
              </w:rPr>
              <w:t>风险程度比较值</w:t>
            </w:r>
          </w:p>
        </w:tc>
        <w:tc>
          <w:tcPr>
            <w:tcW w:type="dxa" w:w="280"/>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266"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44</w:t>
            </w:r>
          </w:p>
        </w:tc>
        <w:tc>
          <w:tcPr>
            <w:tcW w:type="dxa" w:w="760"/>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30" w:after="0"/>
              <w:ind w:left="0" w:right="212" w:firstLine="0"/>
              <w:jc w:val="right"/>
            </w:pPr>
            <w:r>
              <w:rPr>
                <w:w w:val="97.03505039215088"/>
                <w:rFonts w:ascii="方正书宋_GBK" w:hAnsi="方正书宋_GBK" w:eastAsia="方正书宋_GBK"/>
                <w:b w:val="0"/>
                <w:i w:val="0"/>
                <w:color w:val="000000"/>
                <w:sz w:val="16"/>
              </w:rPr>
              <w:t>重</w:t>
            </w:r>
          </w:p>
        </w:tc>
        <w:tc>
          <w:tcPr>
            <w:tcW w:type="dxa" w:w="1276"/>
            <w:tcBorders>
              <w:top w:sz="6.113207817077637" w:val="single" w:color="#000000"/>
              <w:bottom w:sz="2.6199440956115723" w:val="single" w:color="#000000"/>
            </w:tcBorders>
            <w:tcMar>
              <w:start w:w="0" w:type="dxa"/>
              <w:end w:w="0" w:type="dxa"/>
            </w:tcMar>
          </w:tcPr>
          <w:p/>
        </w:tc>
      </w:tr>
      <w:tr>
        <w:trPr>
          <w:trHeight w:hRule="exact" w:val="240"/>
        </w:trPr>
        <w:tc>
          <w:tcPr>
            <w:tcW w:type="dxa" w:w="680"/>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指标</w:t>
            </w:r>
          </w:p>
        </w:tc>
        <w:tc>
          <w:tcPr>
            <w:tcW w:type="dxa" w:w="514"/>
            <w:tcBorders>
              <w:top w:sz="2.6199440956115723" w:val="single" w:color="#000000"/>
              <w:bottom w:sz="2.6199440956115723" w:val="single" w:color="#000000"/>
            </w:tcBorders>
            <w:tcMar>
              <w:start w:w="0" w:type="dxa"/>
              <w:end w:w="0" w:type="dxa"/>
            </w:tcMar>
          </w:tcPr>
          <w:p>
            <w:pPr>
              <w:autoSpaceDN w:val="0"/>
              <w:autoSpaceDE w:val="0"/>
              <w:widowControl/>
              <w:spacing w:line="182" w:lineRule="exact" w:before="32"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41</w:t>
            </w:r>
          </w:p>
        </w:tc>
        <w:tc>
          <w:tcPr>
            <w:tcW w:type="dxa" w:w="720"/>
            <w:gridSpan w:val="3"/>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32"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42</w:t>
            </w:r>
          </w:p>
        </w:tc>
        <w:tc>
          <w:tcPr>
            <w:tcW w:type="dxa" w:w="600"/>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32" w:after="0"/>
              <w:ind w:left="78" w:right="0" w:firstLine="0"/>
              <w:jc w:val="lef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43</w:t>
            </w:r>
          </w:p>
        </w:tc>
        <w:tc>
          <w:tcPr>
            <w:tcW w:type="dxa" w:w="964"/>
            <w:vMerge/>
            <w:tcBorders>
              <w:top w:sz="6.113207817077637" w:val="single" w:color="#000000"/>
              <w:bottom w:sz="2.6199440956115723" w:val="single" w:color="#000000"/>
            </w:tcBorders>
          </w:tcPr>
          <w:p/>
        </w:tc>
        <w:tc>
          <w:tcPr>
            <w:tcW w:type="dxa" w:w="1928"/>
            <w:gridSpan w:val="2"/>
            <w:vMerge/>
            <w:tcBorders>
              <w:top w:sz="6.113207817077637" w:val="single" w:color="#000000"/>
              <w:bottom w:sz="2.6199440956115723" w:val="single" w:color="#000000"/>
            </w:tcBorders>
          </w:tcPr>
          <w:p/>
        </w:tc>
        <w:tc>
          <w:tcPr>
            <w:tcW w:type="dxa" w:w="1276"/>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一致性检验</w:t>
            </w:r>
          </w:p>
        </w:tc>
      </w:tr>
      <w:tr>
        <w:trPr>
          <w:trHeight w:hRule="exact" w:val="210"/>
        </w:trPr>
        <w:tc>
          <w:tcPr>
            <w:tcW w:type="dxa" w:w="680"/>
            <w:tcBorders>
              <w:top w:sz="2.6199440956115723" w:val="single" w:color="#00000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41</w:t>
            </w:r>
          </w:p>
        </w:tc>
        <w:tc>
          <w:tcPr>
            <w:tcW w:type="dxa" w:w="514"/>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EKA25" w:hAnsi="ZEKA25" w:eastAsia="ZEKA25"/>
                <w:b w:val="0"/>
                <w:i w:val="0"/>
                <w:color w:val="000000"/>
                <w:sz w:val="16"/>
              </w:rPr>
              <w:t>1</w:t>
            </w:r>
          </w:p>
        </w:tc>
        <w:tc>
          <w:tcPr>
            <w:tcW w:type="dxa" w:w="720"/>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44" w:after="0"/>
              <w:ind w:left="0" w:right="0" w:firstLine="0"/>
              <w:jc w:val="center"/>
            </w:pPr>
            <w:r>
              <w:rPr>
                <w:w w:val="97.03505039215088"/>
                <w:rFonts w:ascii="ZEKA25" w:hAnsi="ZEKA25" w:eastAsia="ZEKA25"/>
                <w:b w:val="0"/>
                <w:i w:val="0"/>
                <w:color w:val="000000"/>
                <w:sz w:val="16"/>
              </w:rPr>
              <w:t>2</w:t>
            </w:r>
          </w:p>
        </w:tc>
        <w:tc>
          <w:tcPr>
            <w:tcW w:type="dxa" w:w="600"/>
            <w:gridSpan w:val="2"/>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146" w:right="0" w:firstLine="0"/>
              <w:jc w:val="left"/>
            </w:pPr>
            <w:r>
              <w:rPr>
                <w:w w:val="97.03505039215088"/>
                <w:rFonts w:ascii="ZEKA25" w:hAnsi="ZEKA25" w:eastAsia="ZEKA25"/>
                <w:b w:val="0"/>
                <w:i w:val="0"/>
                <w:color w:val="000000"/>
                <w:sz w:val="16"/>
              </w:rPr>
              <w:t>5</w:t>
            </w:r>
          </w:p>
        </w:tc>
        <w:tc>
          <w:tcPr>
            <w:tcW w:type="dxa" w:w="280"/>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EKA25" w:hAnsi="ZEKA25" w:eastAsia="ZEKA25"/>
                <w:b w:val="0"/>
                <w:i w:val="0"/>
                <w:color w:val="000000"/>
                <w:sz w:val="16"/>
              </w:rPr>
              <w:t>3</w:t>
            </w:r>
          </w:p>
        </w:tc>
        <w:tc>
          <w:tcPr>
            <w:tcW w:type="dxa" w:w="760"/>
            <w:gridSpan w:val="2"/>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482 4</w:t>
            </w:r>
          </w:p>
        </w:tc>
        <w:tc>
          <w:tcPr>
            <w:tcW w:type="dxa" w:w="1276"/>
            <w:vMerge w:val="restart"/>
            <w:tcBorders>
              <w:top w:sz="2.6199440956115723" w:val="single" w:color="#000000"/>
            </w:tcBorders>
            <w:tcMar>
              <w:start w:w="0" w:type="dxa"/>
              <w:end w:w="0" w:type="dxa"/>
            </w:tcMar>
            <w:tcMar>
              <w:start w:w="0" w:type="dxa"/>
              <w:end w:w="0" w:type="dxa"/>
            </w:tcMar>
          </w:tcPr>
          <w:p>
            <w:pPr>
              <w:autoSpaceDN w:val="0"/>
              <w:autoSpaceDE w:val="0"/>
              <w:widowControl/>
              <w:spacing w:line="192" w:lineRule="exact" w:before="110" w:after="0"/>
              <w:ind w:left="0" w:right="0" w:firstLine="0"/>
              <w:jc w:val="center"/>
            </w:pPr>
            <w:r>
              <w:rPr>
                <w:w w:val="97.03505039215088"/>
                <w:rFonts w:ascii="ZEKA3A" w:hAnsi="ZEKA3A" w:eastAsia="ZEKA3A"/>
                <w:b w:val="0"/>
                <w:i w:val="0"/>
                <w:color w:val="000000"/>
                <w:sz w:val="16"/>
              </w:rPr>
              <w:t>λ</w:t>
            </w:r>
            <w:r>
              <w:rPr>
                <w:w w:val="102.8571605682373"/>
                <w:rFonts w:ascii="ZEKA25" w:hAnsi="ZEKA25" w:eastAsia="ZEKA25"/>
                <w:b w:val="0"/>
                <w:i w:val="0"/>
                <w:color w:val="000000"/>
                <w:sz w:val="10"/>
              </w:rPr>
              <w:t>max</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4</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015</w:t>
            </w:r>
          </w:p>
        </w:tc>
      </w:tr>
      <w:tr>
        <w:trPr>
          <w:trHeight w:hRule="exact" w:val="100"/>
        </w:trPr>
        <w:tc>
          <w:tcPr>
            <w:tcW w:type="dxa" w:w="680"/>
            <w:vMerge w:val="restart"/>
            <w:tcBorders/>
            <w:tcMar>
              <w:start w:w="0" w:type="dxa"/>
              <w:end w:w="0" w:type="dxa"/>
            </w:tcMar>
            <w:tcMar>
              <w:start w:w="0" w:type="dxa"/>
              <w:end w:w="0" w:type="dxa"/>
            </w:tcMar>
          </w:tcPr>
          <w:p>
            <w:pPr>
              <w:autoSpaceDN w:val="0"/>
              <w:autoSpaceDE w:val="0"/>
              <w:widowControl/>
              <w:spacing w:line="180" w:lineRule="exact" w:before="64"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42</w:t>
            </w:r>
          </w:p>
        </w:tc>
        <w:tc>
          <w:tcPr>
            <w:tcW w:type="dxa" w:w="514"/>
            <w:vMerge w:val="restart"/>
            <w:tcBorders/>
            <w:tcMar>
              <w:start w:w="0" w:type="dxa"/>
              <w:end w:w="0" w:type="dxa"/>
            </w:tcMar>
            <w:tcMar>
              <w:start w:w="0" w:type="dxa"/>
              <w:end w:w="0" w:type="dxa"/>
            </w:tcMar>
          </w:tcPr>
          <w:p>
            <w:pPr>
              <w:autoSpaceDN w:val="0"/>
              <w:autoSpaceDE w:val="0"/>
              <w:widowControl/>
              <w:spacing w:line="156" w:lineRule="exact" w:before="76"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7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76" w:after="0"/>
              <w:ind w:left="0" w:right="0" w:firstLine="0"/>
              <w:jc w:val="center"/>
            </w:pPr>
            <w:r>
              <w:rPr>
                <w:w w:val="97.03505039215088"/>
                <w:rFonts w:ascii="ZEKA25" w:hAnsi="ZEKA25" w:eastAsia="ZEKA25"/>
                <w:b w:val="0"/>
                <w:i w:val="0"/>
                <w:color w:val="000000"/>
                <w:sz w:val="16"/>
              </w:rPr>
              <w:t>1</w:t>
            </w: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76" w:after="0"/>
              <w:ind w:left="146" w:right="0" w:firstLine="0"/>
              <w:jc w:val="left"/>
            </w:pPr>
            <w:r>
              <w:rPr>
                <w:w w:val="97.03505039215088"/>
                <w:rFonts w:ascii="ZEKA25" w:hAnsi="ZEKA25" w:eastAsia="ZEKA25"/>
                <w:b w:val="0"/>
                <w:i w:val="0"/>
                <w:color w:val="000000"/>
                <w:sz w:val="16"/>
              </w:rPr>
              <w:t>3</w:t>
            </w:r>
          </w:p>
        </w:tc>
        <w:tc>
          <w:tcPr>
            <w:tcW w:type="dxa" w:w="280"/>
            <w:vMerge w:val="restart"/>
            <w:tcBorders/>
            <w:tcMar>
              <w:start w:w="0" w:type="dxa"/>
              <w:end w:w="0" w:type="dxa"/>
            </w:tcMar>
            <w:tcMar>
              <w:start w:w="0" w:type="dxa"/>
              <w:end w:w="0" w:type="dxa"/>
            </w:tcMar>
          </w:tcPr>
          <w:p>
            <w:pPr>
              <w:autoSpaceDN w:val="0"/>
              <w:autoSpaceDE w:val="0"/>
              <w:widowControl/>
              <w:spacing w:line="156" w:lineRule="exact" w:before="76" w:after="0"/>
              <w:ind w:left="0" w:right="0" w:firstLine="0"/>
              <w:jc w:val="center"/>
            </w:pPr>
            <w:r>
              <w:rPr>
                <w:w w:val="97.03505039215088"/>
                <w:rFonts w:ascii="ZEKA25" w:hAnsi="ZEKA25" w:eastAsia="ZEKA25"/>
                <w:b w:val="0"/>
                <w:i w:val="0"/>
                <w:color w:val="000000"/>
                <w:sz w:val="16"/>
              </w:rPr>
              <w:t>2</w:t>
            </w: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76"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271 8</w:t>
            </w:r>
          </w:p>
        </w:tc>
        <w:tc>
          <w:tcPr>
            <w:tcW w:type="dxa" w:w="964"/>
            <w:vMerge/>
            <w:tcBorders>
              <w:top w:sz="2.6199440956115723" w:val="single" w:color="#000000"/>
            </w:tcBorders>
          </w:tcPr>
          <w:p/>
        </w:tc>
      </w:tr>
      <w:tr>
        <w:trPr>
          <w:trHeight w:hRule="exact" w:val="160"/>
        </w:trPr>
        <w:tc>
          <w:tcPr>
            <w:tcW w:type="dxa" w:w="964"/>
            <w:vMerge/>
            <w:tcBorders/>
          </w:tcPr>
          <w:p/>
        </w:tc>
        <w:tc>
          <w:tcPr>
            <w:tcW w:type="dxa" w:w="964"/>
            <w:vMerge/>
            <w:tcBorders/>
          </w:tcPr>
          <w:p/>
        </w:tc>
        <w:tc>
          <w:tcPr>
            <w:tcW w:type="dxa" w:w="2892"/>
            <w:gridSpan w:val="3"/>
            <w:vMerge/>
            <w:tcBorders/>
          </w:tcPr>
          <w:p/>
        </w:tc>
        <w:tc>
          <w:tcPr>
            <w:tcW w:type="dxa" w:w="1928"/>
            <w:gridSpan w:val="2"/>
            <w:vMerge/>
            <w:tcBorders/>
          </w:tcPr>
          <w:p/>
        </w:tc>
        <w:tc>
          <w:tcPr>
            <w:tcW w:type="dxa" w:w="964"/>
            <w:vMerge/>
            <w:tcBorders/>
          </w:tcPr>
          <w:p/>
        </w:tc>
        <w:tc>
          <w:tcPr>
            <w:tcW w:type="dxa" w:w="1928"/>
            <w:gridSpan w:val="2"/>
            <w:vMerge/>
            <w:tcBorders/>
          </w:tcPr>
          <w:p/>
        </w:tc>
        <w:tc>
          <w:tcPr>
            <w:tcW w:type="dxa" w:w="1276"/>
            <w:tcBorders/>
            <w:tcMar>
              <w:start w:w="0" w:type="dxa"/>
              <w:end w:w="0" w:type="dxa"/>
            </w:tcMar>
          </w:tcPr>
          <w:p>
            <w:pPr>
              <w:autoSpaceDN w:val="0"/>
              <w:autoSpaceDE w:val="0"/>
              <w:widowControl/>
              <w:spacing w:line="164" w:lineRule="exact" w:before="0" w:after="0"/>
              <w:ind w:left="0" w:right="0" w:firstLine="0"/>
              <w:jc w:val="center"/>
            </w:pPr>
            <w:r>
              <w:rPr>
                <w:w w:val="97.03505039215088"/>
                <w:rFonts w:ascii="ZEKA25" w:hAnsi="ZEKA25" w:eastAsia="ZEKA25"/>
                <w:b w:val="0"/>
                <w:i w:val="0"/>
                <w:color w:val="000000"/>
                <w:sz w:val="16"/>
              </w:rPr>
              <w:t>CI</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005</w:t>
            </w:r>
          </w:p>
        </w:tc>
      </w:tr>
      <w:tr>
        <w:trPr>
          <w:trHeight w:hRule="exact" w:val="200"/>
        </w:trPr>
        <w:tc>
          <w:tcPr>
            <w:tcW w:type="dxa" w:w="680"/>
            <w:vMerge w:val="restart"/>
            <w:tcBorders/>
            <w:tcMar>
              <w:start w:w="0" w:type="dxa"/>
              <w:end w:w="0" w:type="dxa"/>
            </w:tcMar>
            <w:tcMar>
              <w:start w:w="0" w:type="dxa"/>
              <w:end w:w="0" w:type="dxa"/>
            </w:tcMar>
          </w:tcPr>
          <w:p>
            <w:pPr>
              <w:autoSpaceDN w:val="0"/>
              <w:autoSpaceDE w:val="0"/>
              <w:widowControl/>
              <w:spacing w:line="182" w:lineRule="exact" w:before="42"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43</w:t>
            </w:r>
          </w:p>
        </w:tc>
        <w:tc>
          <w:tcPr>
            <w:tcW w:type="dxa" w:w="514"/>
            <w:tcBorders/>
            <w:tcMar>
              <w:start w:w="0" w:type="dxa"/>
              <w:end w:w="0" w:type="dxa"/>
            </w:tcMar>
          </w:tcPr>
          <w:p>
            <w:pPr>
              <w:autoSpaceDN w:val="0"/>
              <w:autoSpaceDE w:val="0"/>
              <w:widowControl/>
              <w:spacing w:line="154" w:lineRule="exact" w:before="46"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5</w:t>
            </w:r>
          </w:p>
        </w:tc>
        <w:tc>
          <w:tcPr>
            <w:tcW w:type="dxa" w:w="720"/>
            <w:gridSpan w:val="3"/>
            <w:tcBorders/>
            <w:tcMar>
              <w:start w:w="0" w:type="dxa"/>
              <w:end w:w="0" w:type="dxa"/>
            </w:tcMar>
            <w:tcMar>
              <w:start w:w="0" w:type="dxa"/>
              <w:end w:w="0" w:type="dxa"/>
            </w:tcMar>
            <w:tcMar>
              <w:start w:w="0" w:type="dxa"/>
              <w:end w:w="0" w:type="dxa"/>
            </w:tcMar>
          </w:tcPr>
          <w:p>
            <w:pPr>
              <w:autoSpaceDN w:val="0"/>
              <w:autoSpaceDE w:val="0"/>
              <w:widowControl/>
              <w:spacing w:line="154" w:lineRule="exact" w:before="46"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3</w:t>
            </w:r>
          </w:p>
        </w:tc>
        <w:tc>
          <w:tcPr>
            <w:tcW w:type="dxa" w:w="600"/>
            <w:gridSpan w:val="2"/>
            <w:tcBorders/>
            <w:tcMar>
              <w:start w:w="0" w:type="dxa"/>
              <w:end w:w="0" w:type="dxa"/>
            </w:tcMar>
            <w:tcMar>
              <w:start w:w="0" w:type="dxa"/>
              <w:end w:w="0" w:type="dxa"/>
            </w:tcMar>
          </w:tcPr>
          <w:p>
            <w:pPr>
              <w:autoSpaceDN w:val="0"/>
              <w:autoSpaceDE w:val="0"/>
              <w:widowControl/>
              <w:spacing w:line="154" w:lineRule="exact" w:before="46" w:after="0"/>
              <w:ind w:left="146" w:right="0" w:firstLine="0"/>
              <w:jc w:val="left"/>
            </w:pPr>
            <w:r>
              <w:rPr>
                <w:w w:val="97.03505039215088"/>
                <w:rFonts w:ascii="ZEKA25" w:hAnsi="ZEKA25" w:eastAsia="ZEKA25"/>
                <w:b w:val="0"/>
                <w:i w:val="0"/>
                <w:color w:val="000000"/>
                <w:sz w:val="16"/>
              </w:rPr>
              <w:t>1</w:t>
            </w:r>
          </w:p>
        </w:tc>
        <w:tc>
          <w:tcPr>
            <w:tcW w:type="dxa" w:w="280"/>
            <w:tcBorders/>
            <w:tcMar>
              <w:start w:w="0" w:type="dxa"/>
              <w:end w:w="0" w:type="dxa"/>
            </w:tcMar>
          </w:tcPr>
          <w:p>
            <w:pPr>
              <w:autoSpaceDN w:val="0"/>
              <w:autoSpaceDE w:val="0"/>
              <w:widowControl/>
              <w:spacing w:line="154" w:lineRule="exact" w:before="46"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760"/>
            <w:gridSpan w:val="2"/>
            <w:tcBorders/>
            <w:tcMar>
              <w:start w:w="0" w:type="dxa"/>
              <w:end w:w="0" w:type="dxa"/>
            </w:tcMar>
            <w:tcMar>
              <w:start w:w="0" w:type="dxa"/>
              <w:end w:w="0" w:type="dxa"/>
            </w:tcMar>
          </w:tcPr>
          <w:p>
            <w:pPr>
              <w:autoSpaceDN w:val="0"/>
              <w:autoSpaceDE w:val="0"/>
              <w:widowControl/>
              <w:spacing w:line="154" w:lineRule="exact" w:before="46"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088 3</w:t>
            </w:r>
          </w:p>
        </w:tc>
        <w:tc>
          <w:tcPr>
            <w:tcW w:type="dxa" w:w="1276"/>
            <w:tcBorders/>
            <w:tcMar>
              <w:start w:w="0" w:type="dxa"/>
              <w:end w:w="0" w:type="dxa"/>
            </w:tcMar>
          </w:tcPr>
          <w:p>
            <w:pPr>
              <w:autoSpaceDN w:val="0"/>
              <w:autoSpaceDE w:val="0"/>
              <w:widowControl/>
              <w:spacing w:line="166" w:lineRule="exact" w:before="30" w:after="0"/>
              <w:ind w:left="0" w:right="0" w:firstLine="0"/>
              <w:jc w:val="center"/>
            </w:pPr>
            <w:r>
              <w:rPr>
                <w:w w:val="97.03505039215088"/>
                <w:rFonts w:ascii="ZEKA25" w:hAnsi="ZEKA25" w:eastAsia="ZEKA25"/>
                <w:b w:val="0"/>
                <w:i w:val="0"/>
                <w:color w:val="000000"/>
                <w:sz w:val="16"/>
              </w:rPr>
              <w:t>ＲI</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89</w:t>
            </w:r>
          </w:p>
        </w:tc>
      </w:tr>
      <w:tr>
        <w:trPr>
          <w:trHeight w:hRule="exact" w:val="52"/>
        </w:trPr>
        <w:tc>
          <w:tcPr>
            <w:tcW w:type="dxa" w:w="964"/>
            <w:vMerge/>
            <w:tcBorders/>
          </w:tcPr>
          <w:p/>
        </w:tc>
        <w:tc>
          <w:tcPr>
            <w:tcW w:type="dxa" w:w="514"/>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3</w:t>
            </w:r>
          </w:p>
        </w:tc>
        <w:tc>
          <w:tcPr>
            <w:tcW w:type="dxa" w:w="720"/>
            <w:gridSpan w:val="3"/>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600"/>
            <w:gridSpan w:val="2"/>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94" w:after="0"/>
              <w:ind w:left="146" w:right="0" w:firstLine="0"/>
              <w:jc w:val="left"/>
            </w:pPr>
            <w:r>
              <w:rPr>
                <w:w w:val="97.03505039215088"/>
                <w:rFonts w:ascii="ZEKA25" w:hAnsi="ZEKA25" w:eastAsia="ZEKA25"/>
                <w:b w:val="0"/>
                <w:i w:val="0"/>
                <w:color w:val="000000"/>
                <w:sz w:val="16"/>
              </w:rPr>
              <w:t>2</w:t>
            </w:r>
          </w:p>
        </w:tc>
        <w:tc>
          <w:tcPr>
            <w:tcW w:type="dxa" w:w="2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03505039215088"/>
                <w:rFonts w:ascii="ZEKA25" w:hAnsi="ZEKA25" w:eastAsia="ZEKA25"/>
                <w:b w:val="0"/>
                <w:i w:val="0"/>
                <w:color w:val="000000"/>
                <w:sz w:val="16"/>
              </w:rPr>
              <w:t>1</w:t>
            </w:r>
          </w:p>
        </w:tc>
        <w:tc>
          <w:tcPr>
            <w:tcW w:type="dxa" w:w="760"/>
            <w:gridSpan w:val="2"/>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94" w:after="0"/>
              <w:ind w:left="0" w:right="48" w:firstLine="0"/>
              <w:jc w:val="right"/>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157 5</w:t>
            </w:r>
          </w:p>
        </w:tc>
        <w:tc>
          <w:tcPr>
            <w:tcW w:type="dxa" w:w="1276"/>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66" w:lineRule="exact" w:before="8" w:after="0"/>
              <w:ind w:left="0" w:right="0" w:firstLine="0"/>
              <w:jc w:val="center"/>
            </w:pPr>
            <w:r>
              <w:rPr>
                <w:w w:val="97.03505039215088"/>
                <w:rFonts w:ascii="ZEKA25" w:hAnsi="ZEKA25" w:eastAsia="ZEKA25"/>
                <w:b w:val="0"/>
                <w:i w:val="0"/>
                <w:color w:val="000000"/>
                <w:sz w:val="16"/>
              </w:rPr>
              <w:t>CＲ</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005 4＜0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w:t>
            </w:r>
          </w:p>
        </w:tc>
      </w:tr>
      <w:tr>
        <w:trPr>
          <w:trHeight w:hRule="exact" w:val="212"/>
        </w:trPr>
        <w:tc>
          <w:tcPr>
            <w:tcW w:type="dxa" w:w="680"/>
            <w:tcBorders>
              <w:bottom w:sz="6.113207817077637" w:val="single" w:color="#000000"/>
            </w:tcBorders>
            <w:tcMar>
              <w:start w:w="0" w:type="dxa"/>
              <w:end w:w="0" w:type="dxa"/>
            </w:tcMar>
          </w:tcPr>
          <w:p>
            <w:pPr>
              <w:autoSpaceDN w:val="0"/>
              <w:autoSpaceDE w:val="0"/>
              <w:widowControl/>
              <w:spacing w:line="182" w:lineRule="exact" w:before="28"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44</w:t>
            </w:r>
          </w:p>
        </w:tc>
        <w:tc>
          <w:tcPr>
            <w:tcW w:type="dxa" w:w="964"/>
            <w:vMerge/>
            <w:tcBorders>
              <w:bottom w:sz="6.113207817077637" w:val="single" w:color="#000000"/>
            </w:tcBorders>
          </w:tcPr>
          <w:p/>
        </w:tc>
        <w:tc>
          <w:tcPr>
            <w:tcW w:type="dxa" w:w="2892"/>
            <w:gridSpan w:val="3"/>
            <w:vMerge/>
            <w:tcBorders>
              <w:bottom w:sz="6.113207817077637" w:val="single" w:color="#000000"/>
            </w:tcBorders>
          </w:tcPr>
          <w:p/>
        </w:tc>
        <w:tc>
          <w:tcPr>
            <w:tcW w:type="dxa" w:w="1928"/>
            <w:gridSpan w:val="2"/>
            <w:vMerge/>
            <w:tcBorders>
              <w:bottom w:sz="6.113207817077637" w:val="single" w:color="#000000"/>
            </w:tcBorders>
          </w:tcPr>
          <w:p/>
        </w:tc>
        <w:tc>
          <w:tcPr>
            <w:tcW w:type="dxa" w:w="964"/>
            <w:vMerge/>
            <w:tcBorders>
              <w:bottom w:sz="6.113207817077637" w:val="single" w:color="#000000"/>
            </w:tcBorders>
          </w:tcPr>
          <w:p/>
        </w:tc>
        <w:tc>
          <w:tcPr>
            <w:tcW w:type="dxa" w:w="1928"/>
            <w:gridSpan w:val="2"/>
            <w:vMerge/>
            <w:tcBorders>
              <w:bottom w:sz="6.113207817077637" w:val="single" w:color="#000000"/>
            </w:tcBorders>
          </w:tcPr>
          <w:p/>
        </w:tc>
        <w:tc>
          <w:tcPr>
            <w:tcW w:type="dxa" w:w="964"/>
            <w:vMerge/>
            <w:tcBorders>
              <w:bottom w:sz="6.113207817077637" w:val="single" w:color="#000000"/>
            </w:tcBorders>
          </w:tcPr>
          <w:p/>
        </w:tc>
      </w:tr>
    </w:tbl>
    <w:p>
      <w:pPr>
        <w:autoSpaceDN w:val="0"/>
        <w:autoSpaceDE w:val="0"/>
        <w:widowControl/>
        <w:spacing w:line="14" w:lineRule="exact" w:before="0" w:after="72"/>
        <w:ind w:left="0" w:right="0"/>
      </w:pPr>
    </w:p>
    <w:p>
      <w:pPr>
        <w:sectPr>
          <w:type w:val="nextColumn"/>
          <w:pgSz w:w="11906" w:h="16838"/>
          <w:pgMar w:top="536" w:right="906" w:bottom="168" w:left="400" w:header="720" w:footer="720" w:gutter="0"/>
          <w:cols w:num="2" w:equalWidth="0">
            <w:col w:w="5588" w:space="0"/>
            <w:col w:w="5012" w:space="0"/>
          </w:cols>
          <w:docGrid w:linePitch="360"/>
        </w:sectPr>
      </w:pPr>
    </w:p>
    <w:tbl>
      <w:tblPr>
        <w:tblW w:type="auto" w:w="0"/>
        <w:tblLayout w:type="fixed"/>
        <w:tblLook w:firstColumn="1" w:firstRow="1" w:lastColumn="0" w:lastRow="0" w:noHBand="0" w:noVBand="1" w:val="04A0"/>
        <w:tblInd w:w="504.00000000000006" w:type="dxa"/>
      </w:tblPr>
      <w:tblGrid>
        <w:gridCol w:w="589"/>
        <w:gridCol w:w="589"/>
        <w:gridCol w:w="589"/>
        <w:gridCol w:w="589"/>
        <w:gridCol w:w="589"/>
        <w:gridCol w:w="589"/>
        <w:gridCol w:w="589"/>
        <w:gridCol w:w="589"/>
        <w:gridCol w:w="589"/>
        <w:gridCol w:w="589"/>
        <w:gridCol w:w="589"/>
        <w:gridCol w:w="589"/>
        <w:gridCol w:w="589"/>
        <w:gridCol w:w="589"/>
        <w:gridCol w:w="589"/>
        <w:gridCol w:w="589"/>
        <w:gridCol w:w="589"/>
        <w:gridCol w:w="589"/>
      </w:tblGrid>
      <w:tr>
        <w:trPr>
          <w:trHeight w:hRule="exact" w:val="196"/>
        </w:trPr>
        <w:tc>
          <w:tcPr>
            <w:tcW w:type="dxa" w:w="836"/>
            <w:vMerge w:val="restart"/>
            <w:tcBorders>
              <w:bottom w:sz="6.113207817077637" w:val="single" w:color="#000000"/>
            </w:tcBorders>
            <w:tcMar>
              <w:start w:w="0" w:type="dxa"/>
              <w:end w:w="0" w:type="dxa"/>
            </w:tcMar>
            <w:tcMar>
              <w:start w:w="0" w:type="dxa"/>
              <w:end w:w="0" w:type="dxa"/>
            </w:tcMar>
          </w:tcPr>
          <w:p/>
        </w:tc>
        <w:tc>
          <w:tcPr>
            <w:tcW w:type="dxa" w:w="102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4" w:lineRule="exact" w:before="124" w:after="0"/>
              <w:ind w:left="90" w:right="0" w:firstLine="0"/>
              <w:jc w:val="left"/>
            </w:pPr>
            <w:r>
              <w:rPr>
                <w:w w:val="97.50828425089519"/>
                <w:rFonts w:ascii="方正书宋_GBK" w:hAnsi="方正书宋_GBK" w:eastAsia="方正书宋_GBK"/>
                <w:b w:val="0"/>
                <w:i w:val="0"/>
                <w:color w:val="000000"/>
                <w:sz w:val="15"/>
              </w:rPr>
              <w:t>设备风险</w:t>
            </w:r>
            <w:r>
              <w:rPr>
                <w:w w:val="97.50828425089519"/>
                <w:rFonts w:ascii="ZEKA25" w:hAnsi="ZEKA25" w:eastAsia="ZEKA25"/>
                <w:b w:val="0"/>
                <w:i w:val="0"/>
                <w:color w:val="000000"/>
                <w:sz w:val="15"/>
              </w:rPr>
              <w:t>B</w:t>
            </w:r>
          </w:p>
        </w:tc>
        <w:tc>
          <w:tcPr>
            <w:tcW w:type="dxa" w:w="3382"/>
            <w:tcBorders/>
            <w:tcMar>
              <w:start w:w="0" w:type="dxa"/>
              <w:end w:w="0" w:type="dxa"/>
            </w:tcMar>
          </w:tcPr>
          <w:p>
            <w:pPr>
              <w:autoSpaceDN w:val="0"/>
              <w:autoSpaceDE w:val="0"/>
              <w:widowControl/>
              <w:spacing w:line="210" w:lineRule="exact" w:before="0" w:after="0"/>
              <w:ind w:left="204" w:right="0" w:firstLine="0"/>
              <w:jc w:val="left"/>
            </w:pPr>
            <w:r>
              <w:rPr>
                <w:w w:val="97.50828425089519"/>
                <w:rFonts w:ascii="方正书宋_GBK" w:hAnsi="方正书宋_GBK" w:eastAsia="方正书宋_GBK"/>
                <w:b w:val="0"/>
                <w:i w:val="0"/>
                <w:color w:val="000000"/>
                <w:sz w:val="15"/>
              </w:rPr>
              <w:t>刀盘磨损</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21</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盾构机机尾密封失效</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22</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盾构</w:t>
            </w:r>
          </w:p>
        </w:tc>
        <w:tc>
          <w:tcPr>
            <w:tcW w:type="dxa" w:w="572"/>
            <w:vMerge w:val="restart"/>
            <w:tcBorders>
              <w:bottom w:sz="6.113207817077637" w:val="single" w:color="#000000"/>
            </w:tcBorders>
            <w:tcMar>
              <w:start w:w="0" w:type="dxa"/>
              <w:end w:w="0" w:type="dxa"/>
            </w:tcMar>
            <w:tcMar>
              <w:start w:w="0" w:type="dxa"/>
              <w:end w:w="0" w:type="dxa"/>
            </w:tcMar>
          </w:tcPr>
          <w:p/>
        </w:tc>
        <w:tc>
          <w:tcPr>
            <w:tcW w:type="dxa" w:w="386"/>
            <w:vMerge w:val="restart"/>
            <w:tcBorders>
              <w:bottom w:sz="6.113207817077637" w:val="single" w:color="#000000"/>
            </w:tcBorders>
            <w:tcMar>
              <w:start w:w="0" w:type="dxa"/>
              <w:end w:w="0" w:type="dxa"/>
            </w:tcMar>
            <w:tcMar>
              <w:start w:w="0" w:type="dxa"/>
              <w:end w:w="0" w:type="dxa"/>
            </w:tcMar>
          </w:tcPr>
          <w:p/>
        </w:tc>
        <w:tc>
          <w:tcPr>
            <w:tcW w:type="dxa" w:w="840"/>
            <w:gridSpan w:val="3"/>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26" w:after="0"/>
              <w:ind w:left="0" w:right="34" w:firstLine="0"/>
              <w:jc w:val="righ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8</w:t>
            </w:r>
          </w:p>
        </w:tc>
        <w:tc>
          <w:tcPr>
            <w:tcW w:type="dxa" w:w="1800"/>
            <w:gridSpan w:val="5"/>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6" w:after="0"/>
              <w:ind w:left="0" w:right="0" w:firstLine="0"/>
              <w:jc w:val="center"/>
            </w:pPr>
            <w:r>
              <w:rPr>
                <w:w w:val="98.1132083468967"/>
                <w:rFonts w:ascii="ZEKA3L" w:hAnsi="ZEKA3L" w:eastAsia="ZEKA3L"/>
                <w:b w:val="0"/>
                <w:i w:val="0"/>
                <w:color w:val="000000"/>
                <w:sz w:val="18"/>
              </w:rPr>
              <w:t>B</w:t>
            </w:r>
            <w:r>
              <w:rPr>
                <w:w w:val="102.8571605682373"/>
                <w:rFonts w:ascii="ZEKA25" w:hAnsi="ZEKA25" w:eastAsia="ZEKA25"/>
                <w:b w:val="0"/>
                <w:i w:val="0"/>
                <w:color w:val="000000"/>
                <w:sz w:val="10"/>
              </w:rPr>
              <w:t>5</w:t>
            </w:r>
            <w:r>
              <w:rPr>
                <w:w w:val="98.1132083468967"/>
                <w:rFonts w:ascii="ZEKA25" w:hAnsi="ZEKA25" w:eastAsia="ZEKA25"/>
                <w:b w:val="0"/>
                <w:i w:val="0"/>
                <w:color w:val="000000"/>
                <w:sz w:val="18"/>
              </w:rPr>
              <w:t>—</w:t>
            </w:r>
            <w:r>
              <w:rPr>
                <w:w w:val="98.1132083468967"/>
                <w:rFonts w:ascii="ZEKA3L" w:hAnsi="ZEKA3L" w:eastAsia="ZEKA3L"/>
                <w:b w:val="0"/>
                <w:i w:val="0"/>
                <w:color w:val="000000"/>
                <w:sz w:val="18"/>
              </w:rPr>
              <w:t>C</w:t>
            </w:r>
            <w:r>
              <w:rPr>
                <w:w w:val="98.1132083468967"/>
                <w:rFonts w:ascii="方正黑体_GBK" w:hAnsi="方正黑体_GBK" w:eastAsia="方正黑体_GBK"/>
                <w:b w:val="0"/>
                <w:i w:val="0"/>
                <w:color w:val="000000"/>
                <w:sz w:val="18"/>
              </w:rPr>
              <w:t xml:space="preserve"> 层权重计算</w:t>
            </w:r>
          </w:p>
        </w:tc>
        <w:tc>
          <w:tcPr>
            <w:tcW w:type="dxa" w:w="1236"/>
            <w:gridSpan w:val="5"/>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74" w:after="0"/>
              <w:ind w:left="0" w:right="0" w:firstLine="0"/>
              <w:jc w:val="center"/>
            </w:pPr>
            <w:r>
              <w:rPr>
                <w:w w:val="97.03505039215088"/>
                <w:rFonts w:ascii="方正书宋_GBK" w:hAnsi="方正书宋_GBK" w:eastAsia="方正书宋_GBK"/>
                <w:b w:val="0"/>
                <w:i w:val="0"/>
                <w:color w:val="000000"/>
                <w:sz w:val="16"/>
              </w:rPr>
              <w:t>一致性检验</w:t>
            </w:r>
          </w:p>
        </w:tc>
      </w:tr>
      <w:tr>
        <w:trPr>
          <w:trHeight w:hRule="exact" w:val="140"/>
        </w:trPr>
        <w:tc>
          <w:tcPr>
            <w:tcW w:type="dxa" w:w="589"/>
            <w:vMerge/>
            <w:tcBorders>
              <w:bottom w:sz="6.113207817077637" w:val="single" w:color="#000000"/>
            </w:tcBorders>
          </w:tcPr>
          <w:p/>
        </w:tc>
        <w:tc>
          <w:tcPr>
            <w:tcW w:type="dxa" w:w="589"/>
            <w:vMerge/>
            <w:tcBorders>
              <w:bottom w:sz="6.113207817077637" w:val="single" w:color="#000000"/>
            </w:tcBorders>
          </w:tcPr>
          <w:p/>
        </w:tc>
        <w:tc>
          <w:tcPr>
            <w:tcW w:type="dxa" w:w="3382"/>
            <w:tcBorders>
              <w:bottom w:sz="6.113207817077637" w:val="single" w:color="#000000"/>
            </w:tcBorders>
            <w:tcMar>
              <w:start w:w="0" w:type="dxa"/>
              <w:end w:w="0" w:type="dxa"/>
            </w:tcMar>
          </w:tcPr>
          <w:p>
            <w:pPr>
              <w:autoSpaceDN w:val="0"/>
              <w:autoSpaceDE w:val="0"/>
              <w:widowControl/>
              <w:spacing w:line="204" w:lineRule="exact" w:before="0" w:after="0"/>
              <w:ind w:left="204" w:right="0" w:firstLine="0"/>
              <w:jc w:val="left"/>
            </w:pPr>
            <w:r>
              <w:rPr>
                <w:w w:val="97.50828425089519"/>
                <w:rFonts w:ascii="方正书宋_GBK" w:hAnsi="方正书宋_GBK" w:eastAsia="方正书宋_GBK"/>
                <w:b w:val="0"/>
                <w:i w:val="0"/>
                <w:color w:val="000000"/>
                <w:sz w:val="15"/>
              </w:rPr>
              <w:t>机油缸系统故障</w:t>
            </w:r>
            <w:r>
              <w:rPr>
                <w:w w:val="97.50828425089519"/>
                <w:rFonts w:ascii="ZEKA25" w:hAnsi="ZEKA25" w:eastAsia="ZEKA25"/>
                <w:b w:val="0"/>
                <w:i w:val="0"/>
                <w:color w:val="000000"/>
                <w:sz w:val="15"/>
              </w:rPr>
              <w:t>C</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运输设备故障</w:t>
            </w:r>
            <w:r>
              <w:rPr>
                <w:w w:val="97.50828425089519"/>
                <w:rFonts w:ascii="ZEKA25" w:hAnsi="ZEKA25" w:eastAsia="ZEKA25"/>
                <w:b w:val="0"/>
                <w:i w:val="0"/>
                <w:color w:val="000000"/>
                <w:sz w:val="15"/>
              </w:rPr>
              <w:t>C</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通风</w:t>
            </w:r>
          </w:p>
        </w:tc>
        <w:tc>
          <w:tcPr>
            <w:tcW w:type="dxa" w:w="589"/>
            <w:vMerge/>
            <w:tcBorders>
              <w:bottom w:sz="6.113207817077637" w:val="single" w:color="#000000"/>
            </w:tcBorders>
          </w:tcPr>
          <w:p/>
        </w:tc>
        <w:tc>
          <w:tcPr>
            <w:tcW w:type="dxa" w:w="589"/>
            <w:vMerge/>
            <w:tcBorders>
              <w:bottom w:sz="6.113207817077637" w:val="single" w:color="#000000"/>
            </w:tcBorders>
          </w:tcPr>
          <w:p/>
        </w:tc>
        <w:tc>
          <w:tcPr>
            <w:tcW w:type="dxa" w:w="1767"/>
            <w:gridSpan w:val="3"/>
            <w:vMerge/>
            <w:tcBorders>
              <w:bottom w:sz="6.113207817077637" w:val="single" w:color="#000000"/>
            </w:tcBorders>
          </w:tcPr>
          <w:p/>
        </w:tc>
        <w:tc>
          <w:tcPr>
            <w:tcW w:type="dxa" w:w="2945"/>
            <w:gridSpan w:val="5"/>
            <w:vMerge/>
            <w:tcBorders>
              <w:bottom w:sz="6.113207817077637" w:val="single" w:color="#000000"/>
            </w:tcBorders>
          </w:tcPr>
          <w:p/>
        </w:tc>
        <w:tc>
          <w:tcPr>
            <w:tcW w:type="dxa" w:w="2945"/>
            <w:gridSpan w:val="5"/>
            <w:vMerge/>
            <w:tcBorders>
              <w:bottom w:sz="2.6199440956115723" w:val="single" w:color="#000000"/>
            </w:tcBorders>
          </w:tcPr>
          <w:p/>
        </w:tc>
      </w:tr>
      <w:tr>
        <w:trPr>
          <w:trHeight w:hRule="exact" w:val="80"/>
        </w:trPr>
        <w:tc>
          <w:tcPr>
            <w:tcW w:type="dxa" w:w="836"/>
            <w:vMerge w:val="restart"/>
            <w:tcBorders>
              <w:top w:sz="6.113207817077637" w:val="single" w:color="#000000"/>
              <w:bottom w:sz="2.6199440956115723" w:val="single" w:color="#000000"/>
            </w:tcBorders>
            <w:tcMar>
              <w:start w:w="0" w:type="dxa"/>
              <w:end w:w="0" w:type="dxa"/>
            </w:tcMar>
            <w:tcMar>
              <w:start w:w="0" w:type="dxa"/>
              <w:end w:w="0" w:type="dxa"/>
            </w:tcMar>
          </w:tcPr>
          <w:p/>
        </w:tc>
        <w:tc>
          <w:tcPr>
            <w:tcW w:type="dxa" w:w="1020"/>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02" w:lineRule="exact" w:before="0" w:after="0"/>
              <w:ind w:left="0" w:right="192" w:firstLine="0"/>
              <w:jc w:val="right"/>
            </w:pPr>
            <w:r>
              <w:rPr>
                <w:w w:val="102.8571605682373"/>
                <w:rFonts w:ascii="ZEKA25" w:hAnsi="ZEKA25" w:eastAsia="ZEKA25"/>
                <w:b w:val="0"/>
                <w:i w:val="0"/>
                <w:color w:val="000000"/>
                <w:sz w:val="10"/>
              </w:rPr>
              <w:t>2</w:t>
            </w:r>
          </w:p>
        </w:tc>
        <w:tc>
          <w:tcPr>
            <w:tcW w:type="dxa" w:w="3382"/>
            <w:tcBorders>
              <w:top w:sz="6.113207817077637" w:val="single" w:color="#000000"/>
            </w:tcBorders>
            <w:tcMar>
              <w:start w:w="0" w:type="dxa"/>
              <w:end w:w="0" w:type="dxa"/>
            </w:tcMar>
          </w:tcPr>
          <w:p>
            <w:pPr>
              <w:autoSpaceDN w:val="0"/>
              <w:autoSpaceDE w:val="0"/>
              <w:widowControl/>
              <w:spacing w:line="102" w:lineRule="exact" w:before="0" w:after="0"/>
              <w:ind w:left="0" w:right="834" w:firstLine="0"/>
              <w:jc w:val="right"/>
            </w:pPr>
            <w:r>
              <w:rPr>
                <w:w w:val="102.8571605682373"/>
                <w:rFonts w:ascii="ZEKA25" w:hAnsi="ZEKA25" w:eastAsia="ZEKA25"/>
                <w:b w:val="0"/>
                <w:i w:val="0"/>
                <w:color w:val="000000"/>
                <w:sz w:val="10"/>
              </w:rPr>
              <w:t>23</w:t>
            </w:r>
            <w:r>
              <w:rPr>
                <w:w w:val="102.8571605682373"/>
                <w:rFonts w:ascii="ZEKA25" w:hAnsi="ZEKA25" w:eastAsia="ZEKA25"/>
                <w:b w:val="0"/>
                <w:i w:val="0"/>
                <w:color w:val="000000"/>
                <w:sz w:val="10"/>
              </w:rPr>
              <w:t>24</w:t>
            </w:r>
          </w:p>
        </w:tc>
        <w:tc>
          <w:tcPr>
            <w:tcW w:type="dxa" w:w="572"/>
            <w:vMerge w:val="restart"/>
            <w:tcBorders>
              <w:top w:sz="6.113207817077637" w:val="single" w:color="#000000"/>
              <w:bottom w:sz="2.6199440956115723" w:val="single" w:color="#000000"/>
            </w:tcBorders>
            <w:tcMar>
              <w:start w:w="0" w:type="dxa"/>
              <w:end w:w="0" w:type="dxa"/>
            </w:tcMar>
            <w:tcMar>
              <w:start w:w="0" w:type="dxa"/>
              <w:end w:w="0" w:type="dxa"/>
            </w:tcMar>
          </w:tcPr>
          <w:p/>
        </w:tc>
        <w:tc>
          <w:tcPr>
            <w:tcW w:type="dxa" w:w="386"/>
            <w:vMerge w:val="restart"/>
            <w:tcBorders>
              <w:top w:sz="6.113207817077637" w:val="single" w:color="#000000"/>
              <w:bottom w:sz="2.6199440956115723" w:val="single" w:color="#000000"/>
            </w:tcBorders>
            <w:tcMar>
              <w:start w:w="0" w:type="dxa"/>
              <w:end w:w="0" w:type="dxa"/>
            </w:tcMar>
            <w:tcMar>
              <w:start w:w="0" w:type="dxa"/>
              <w:end w:w="0" w:type="dxa"/>
            </w:tcMar>
          </w:tcPr>
          <w:p/>
        </w:tc>
        <w:tc>
          <w:tcPr>
            <w:tcW w:type="dxa" w:w="1580"/>
            <w:gridSpan w:val="6"/>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0" w:after="0"/>
              <w:ind w:left="0" w:right="0" w:firstLine="0"/>
              <w:jc w:val="center"/>
            </w:pPr>
            <w:r>
              <w:rPr>
                <w:w w:val="97.03505039215088"/>
                <w:rFonts w:ascii="方正书宋_GBK" w:hAnsi="方正书宋_GBK" w:eastAsia="方正书宋_GBK"/>
                <w:b w:val="0"/>
                <w:i w:val="0"/>
                <w:color w:val="000000"/>
                <w:sz w:val="16"/>
              </w:rPr>
              <w:t>风险程度比较值</w:t>
            </w:r>
          </w:p>
        </w:tc>
        <w:tc>
          <w:tcPr>
            <w:tcW w:type="dxa" w:w="380"/>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66"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56</w:t>
            </w:r>
          </w:p>
        </w:tc>
        <w:tc>
          <w:tcPr>
            <w:tcW w:type="dxa" w:w="680"/>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30" w:after="0"/>
              <w:ind w:left="0" w:right="0" w:firstLine="0"/>
              <w:jc w:val="center"/>
            </w:pPr>
            <w:r>
              <w:rPr>
                <w:w w:val="97.03505039215088"/>
                <w:rFonts w:ascii="方正书宋_GBK" w:hAnsi="方正书宋_GBK" w:eastAsia="方正书宋_GBK"/>
                <w:b w:val="0"/>
                <w:i w:val="0"/>
                <w:color w:val="000000"/>
                <w:sz w:val="16"/>
              </w:rPr>
              <w:t>权重</w:t>
            </w:r>
          </w:p>
        </w:tc>
        <w:tc>
          <w:tcPr>
            <w:tcW w:type="dxa" w:w="2945"/>
            <w:gridSpan w:val="5"/>
            <w:vMerge/>
            <w:tcBorders>
              <w:bottom w:sz="2.6199440956115723" w:val="single" w:color="#000000"/>
            </w:tcBorders>
          </w:tcPr>
          <w:p/>
        </w:tc>
      </w:tr>
      <w:tr>
        <w:trPr>
          <w:trHeight w:hRule="exact" w:val="158"/>
        </w:trPr>
        <w:tc>
          <w:tcPr>
            <w:tcW w:type="dxa" w:w="589"/>
            <w:vMerge/>
            <w:tcBorders>
              <w:top w:sz="6.113207817077637" w:val="single" w:color="#000000"/>
              <w:bottom w:sz="2.6199440956115723" w:val="single" w:color="#000000"/>
            </w:tcBorders>
          </w:tcPr>
          <w:p/>
        </w:tc>
        <w:tc>
          <w:tcPr>
            <w:tcW w:type="dxa" w:w="589"/>
            <w:vMerge/>
            <w:tcBorders>
              <w:top w:sz="6.113207817077637" w:val="single" w:color="#000000"/>
              <w:bottom w:sz="2.6199440956115723" w:val="single" w:color="#000000"/>
            </w:tcBorders>
          </w:tcPr>
          <w:p/>
        </w:tc>
        <w:tc>
          <w:tcPr>
            <w:tcW w:type="dxa" w:w="3382"/>
            <w:tcBorders>
              <w:bottom w:sz="2.6199440956115723" w:val="single" w:color="#000000"/>
            </w:tcBorders>
            <w:tcMar>
              <w:start w:w="0" w:type="dxa"/>
              <w:end w:w="0" w:type="dxa"/>
            </w:tcMar>
          </w:tcPr>
          <w:p>
            <w:pPr>
              <w:autoSpaceDN w:val="0"/>
              <w:autoSpaceDE w:val="0"/>
              <w:widowControl/>
              <w:spacing w:line="212" w:lineRule="exact" w:before="0" w:after="0"/>
              <w:ind w:left="204" w:right="0" w:firstLine="0"/>
              <w:jc w:val="left"/>
            </w:pPr>
            <w:r>
              <w:rPr>
                <w:w w:val="97.50828425089519"/>
                <w:rFonts w:ascii="方正书宋_GBK" w:hAnsi="方正书宋_GBK" w:eastAsia="方正书宋_GBK"/>
                <w:b w:val="0"/>
                <w:i w:val="0"/>
                <w:color w:val="000000"/>
                <w:sz w:val="15"/>
              </w:rPr>
              <w:t>设备故障</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25</w:t>
            </w:r>
          </w:p>
        </w:tc>
        <w:tc>
          <w:tcPr>
            <w:tcW w:type="dxa" w:w="589"/>
            <w:vMerge/>
            <w:tcBorders>
              <w:top w:sz="6.113207817077637" w:val="single" w:color="#000000"/>
              <w:bottom w:sz="2.6199440956115723" w:val="single" w:color="#000000"/>
            </w:tcBorders>
          </w:tcPr>
          <w:p/>
        </w:tc>
        <w:tc>
          <w:tcPr>
            <w:tcW w:type="dxa" w:w="589"/>
            <w:vMerge/>
            <w:tcBorders>
              <w:top w:sz="6.113207817077637" w:val="single" w:color="#000000"/>
              <w:bottom w:sz="2.6199440956115723" w:val="single" w:color="#000000"/>
            </w:tcBorders>
          </w:tcPr>
          <w:p/>
        </w:tc>
        <w:tc>
          <w:tcPr>
            <w:tcW w:type="dxa" w:w="3534"/>
            <w:gridSpan w:val="6"/>
            <w:vMerge/>
            <w:tcBorders>
              <w:top w:sz="6.113207817077637" w:val="single" w:color="#000000"/>
              <w:bottom w:sz="2.6199440956115723" w:val="single" w:color="#000000"/>
            </w:tcBorders>
          </w:tcPr>
          <w:p/>
        </w:tc>
        <w:tc>
          <w:tcPr>
            <w:tcW w:type="dxa" w:w="589"/>
            <w:vMerge/>
            <w:tcBorders>
              <w:top w:sz="6.113207817077637" w:val="single" w:color="#000000"/>
              <w:bottom w:sz="2.6199440956115723" w:val="single" w:color="#000000"/>
            </w:tcBorders>
          </w:tcPr>
          <w:p/>
        </w:tc>
        <w:tc>
          <w:tcPr>
            <w:tcW w:type="dxa" w:w="589"/>
            <w:vMerge/>
            <w:tcBorders>
              <w:top w:sz="6.113207817077637" w:val="single" w:color="#000000"/>
              <w:bottom w:sz="2.6199440956115723" w:val="single" w:color="#000000"/>
            </w:tcBorders>
          </w:tcPr>
          <w:p/>
        </w:tc>
        <w:tc>
          <w:tcPr>
            <w:tcW w:type="dxa" w:w="2945"/>
            <w:gridSpan w:val="5"/>
            <w:vMerge/>
            <w:tcBorders>
              <w:bottom w:sz="2.6199440956115723" w:val="single" w:color="#000000"/>
            </w:tcBorders>
          </w:tcPr>
          <w:p/>
        </w:tc>
      </w:tr>
      <w:tr>
        <w:trPr>
          <w:trHeight w:hRule="exact" w:val="62"/>
        </w:trPr>
        <w:tc>
          <w:tcPr>
            <w:tcW w:type="dxa" w:w="836"/>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04" w:lineRule="exact" w:before="28" w:after="0"/>
              <w:ind w:left="0" w:right="0" w:firstLine="0"/>
              <w:jc w:val="center"/>
            </w:pPr>
            <w:r>
              <w:rPr>
                <w:w w:val="97.50828425089519"/>
                <w:rFonts w:ascii="方正书宋_GBK" w:hAnsi="方正书宋_GBK" w:eastAsia="方正书宋_GBK"/>
                <w:b w:val="0"/>
                <w:i w:val="0"/>
                <w:color w:val="000000"/>
                <w:sz w:val="15"/>
              </w:rPr>
              <w:t>隧洞盾构施</w:t>
            </w:r>
          </w:p>
        </w:tc>
        <w:tc>
          <w:tcPr>
            <w:tcW w:type="dxa" w:w="102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3382"/>
            <w:tcBorders>
              <w:top w:sz="2.6199440956115723" w:val="single" w:color="#000000"/>
            </w:tcBorders>
            <w:tcMar>
              <w:start w:w="0" w:type="dxa"/>
              <w:end w:w="0" w:type="dxa"/>
            </w:tcMar>
          </w:tcPr>
          <w:p>
            <w:pPr>
              <w:autoSpaceDN w:val="0"/>
              <w:autoSpaceDE w:val="0"/>
              <w:widowControl/>
              <w:spacing w:line="102" w:lineRule="exact" w:before="0" w:after="0"/>
              <w:ind w:left="0" w:right="2390" w:firstLine="0"/>
              <w:jc w:val="right"/>
            </w:pPr>
            <w:r>
              <w:rPr>
                <w:w w:val="102.8571605682373"/>
                <w:rFonts w:ascii="ZEKA25" w:hAnsi="ZEKA25" w:eastAsia="ZEKA25"/>
                <w:b w:val="0"/>
                <w:i w:val="0"/>
                <w:color w:val="000000"/>
                <w:sz w:val="10"/>
              </w:rPr>
              <w:t>25</w:t>
            </w:r>
          </w:p>
        </w:tc>
        <w:tc>
          <w:tcPr>
            <w:tcW w:type="dxa" w:w="572"/>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指标</w:t>
            </w:r>
          </w:p>
        </w:tc>
        <w:tc>
          <w:tcPr>
            <w:tcW w:type="dxa" w:w="386"/>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32"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51</w:t>
            </w:r>
          </w:p>
        </w:tc>
        <w:tc>
          <w:tcPr>
            <w:tcW w:type="dxa" w:w="30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32" w:after="0"/>
              <w:ind w:left="0" w:right="0"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52</w:t>
            </w:r>
          </w:p>
        </w:tc>
        <w:tc>
          <w:tcPr>
            <w:tcW w:type="dxa" w:w="540"/>
            <w:gridSpan w:val="2"/>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32"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53</w:t>
            </w:r>
          </w:p>
        </w:tc>
        <w:tc>
          <w:tcPr>
            <w:tcW w:type="dxa" w:w="26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32"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54</w:t>
            </w:r>
          </w:p>
        </w:tc>
        <w:tc>
          <w:tcPr>
            <w:tcW w:type="dxa" w:w="480"/>
            <w:gridSpan w:val="2"/>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32" w:after="0"/>
              <w:ind w:left="0" w:right="82" w:firstLine="0"/>
              <w:jc w:val="right"/>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55</w:t>
            </w:r>
          </w:p>
        </w:tc>
        <w:tc>
          <w:tcPr>
            <w:tcW w:type="dxa" w:w="589"/>
            <w:vMerge/>
            <w:tcBorders>
              <w:top w:sz="6.113207817077637" w:val="single" w:color="#000000"/>
              <w:bottom w:sz="2.6199440956115723" w:val="single" w:color="#000000"/>
            </w:tcBorders>
          </w:tcPr>
          <w:p/>
        </w:tc>
        <w:tc>
          <w:tcPr>
            <w:tcW w:type="dxa" w:w="589"/>
            <w:vMerge/>
            <w:tcBorders>
              <w:top w:sz="6.113207817077637" w:val="single" w:color="#000000"/>
              <w:bottom w:sz="2.6199440956115723" w:val="single" w:color="#000000"/>
            </w:tcBorders>
          </w:tcPr>
          <w:p/>
        </w:tc>
        <w:tc>
          <w:tcPr>
            <w:tcW w:type="dxa" w:w="2945"/>
            <w:gridSpan w:val="5"/>
            <w:vMerge/>
            <w:tcBorders>
              <w:bottom w:sz="2.6199440956115723" w:val="single" w:color="#000000"/>
            </w:tcBorders>
          </w:tcPr>
          <w:p/>
        </w:tc>
      </w:tr>
      <w:tr>
        <w:trPr>
          <w:trHeight w:hRule="exact" w:val="178"/>
        </w:trPr>
        <w:tc>
          <w:tcPr>
            <w:tcW w:type="dxa" w:w="589"/>
            <w:vMerge/>
            <w:tcBorders>
              <w:top w:sz="2.6199440956115723" w:val="single" w:color="#000000"/>
              <w:bottom w:sz="2.6199440956115723" w:val="single" w:color="#000000"/>
            </w:tcBorders>
          </w:tcPr>
          <w:p/>
        </w:tc>
        <w:tc>
          <w:tcPr>
            <w:tcW w:type="dxa" w:w="589"/>
            <w:vMerge/>
            <w:tcBorders>
              <w:top w:sz="2.6199440956115723" w:val="single" w:color="#000000"/>
              <w:bottom w:sz="2.6199440956115723" w:val="single" w:color="#000000"/>
            </w:tcBorders>
          </w:tcPr>
          <w:p/>
        </w:tc>
        <w:tc>
          <w:tcPr>
            <w:tcW w:type="dxa" w:w="3382"/>
            <w:tcBorders>
              <w:bottom w:sz="2.6199440956115723" w:val="single" w:color="#000000"/>
            </w:tcBorders>
            <w:tcMar>
              <w:start w:w="0" w:type="dxa"/>
              <w:end w:w="0" w:type="dxa"/>
            </w:tcMar>
          </w:tcPr>
          <w:p>
            <w:pPr>
              <w:autoSpaceDN w:val="0"/>
              <w:autoSpaceDE w:val="0"/>
              <w:widowControl/>
              <w:spacing w:line="204" w:lineRule="exact" w:before="0" w:after="0"/>
              <w:ind w:left="204" w:right="0" w:firstLine="0"/>
              <w:jc w:val="left"/>
            </w:pPr>
            <w:r>
              <w:rPr>
                <w:w w:val="97.50828425089519"/>
                <w:rFonts w:ascii="方正书宋_GBK" w:hAnsi="方正书宋_GBK" w:eastAsia="方正书宋_GBK"/>
                <w:b w:val="0"/>
                <w:i w:val="0"/>
                <w:color w:val="000000"/>
                <w:sz w:val="15"/>
              </w:rPr>
              <w:t>管片质量不达标</w:t>
            </w:r>
            <w:r>
              <w:rPr>
                <w:w w:val="97.50828425089519"/>
                <w:rFonts w:ascii="ZEKA25" w:hAnsi="ZEKA25" w:eastAsia="ZEKA25"/>
                <w:b w:val="0"/>
                <w:i w:val="0"/>
                <w:color w:val="000000"/>
                <w:sz w:val="15"/>
              </w:rPr>
              <w:t>C</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管片供应不及时</w:t>
            </w:r>
            <w:r>
              <w:rPr>
                <w:w w:val="97.50828425089519"/>
                <w:rFonts w:ascii="ZEKA25" w:hAnsi="ZEKA25" w:eastAsia="ZEKA25"/>
                <w:b w:val="0"/>
                <w:i w:val="0"/>
                <w:color w:val="000000"/>
                <w:sz w:val="15"/>
              </w:rPr>
              <w:t>C</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管</w:t>
            </w:r>
          </w:p>
        </w:tc>
        <w:tc>
          <w:tcPr>
            <w:tcW w:type="dxa" w:w="589"/>
            <w:vMerge/>
            <w:tcBorders>
              <w:top w:sz="2.6199440956115723" w:val="single" w:color="#000000"/>
              <w:bottom w:sz="2.6199440956115723" w:val="single" w:color="#000000"/>
            </w:tcBorders>
          </w:tcPr>
          <w:p/>
        </w:tc>
        <w:tc>
          <w:tcPr>
            <w:tcW w:type="dxa" w:w="589"/>
            <w:vMerge/>
            <w:tcBorders>
              <w:top w:sz="2.6199440956115723" w:val="single" w:color="#000000"/>
              <w:bottom w:sz="2.6199440956115723" w:val="single" w:color="#000000"/>
            </w:tcBorders>
          </w:tcPr>
          <w:p/>
        </w:tc>
        <w:tc>
          <w:tcPr>
            <w:tcW w:type="dxa" w:w="589"/>
            <w:vMerge/>
            <w:tcBorders>
              <w:top w:sz="2.6199440956115723" w:val="single" w:color="#000000"/>
              <w:bottom w:sz="2.6199440956115723" w:val="single" w:color="#000000"/>
            </w:tcBorders>
          </w:tcPr>
          <w:p/>
        </w:tc>
        <w:tc>
          <w:tcPr>
            <w:tcW w:type="dxa" w:w="1178"/>
            <w:gridSpan w:val="2"/>
            <w:vMerge/>
            <w:tcBorders>
              <w:top w:sz="2.6199440956115723" w:val="single" w:color="#000000"/>
              <w:bottom w:sz="2.6199440956115723" w:val="single" w:color="#000000"/>
            </w:tcBorders>
          </w:tcPr>
          <w:p/>
        </w:tc>
        <w:tc>
          <w:tcPr>
            <w:tcW w:type="dxa" w:w="589"/>
            <w:vMerge/>
            <w:tcBorders>
              <w:top w:sz="2.6199440956115723" w:val="single" w:color="#000000"/>
              <w:bottom w:sz="2.6199440956115723" w:val="single" w:color="#000000"/>
            </w:tcBorders>
          </w:tcPr>
          <w:p/>
        </w:tc>
        <w:tc>
          <w:tcPr>
            <w:tcW w:type="dxa" w:w="1178"/>
            <w:gridSpan w:val="2"/>
            <w:vMerge/>
            <w:tcBorders>
              <w:top w:sz="2.6199440956115723" w:val="single" w:color="#000000"/>
              <w:bottom w:sz="2.6199440956115723" w:val="single" w:color="#000000"/>
            </w:tcBorders>
          </w:tcPr>
          <w:p/>
        </w:tc>
        <w:tc>
          <w:tcPr>
            <w:tcW w:type="dxa" w:w="589"/>
            <w:vMerge/>
            <w:tcBorders>
              <w:top w:sz="6.113207817077637" w:val="single" w:color="#000000"/>
              <w:bottom w:sz="2.6199440956115723" w:val="single" w:color="#000000"/>
            </w:tcBorders>
          </w:tcPr>
          <w:p/>
        </w:tc>
        <w:tc>
          <w:tcPr>
            <w:tcW w:type="dxa" w:w="589"/>
            <w:vMerge/>
            <w:tcBorders>
              <w:top w:sz="6.113207817077637" w:val="single" w:color="#000000"/>
              <w:bottom w:sz="2.6199440956115723" w:val="single" w:color="#000000"/>
            </w:tcBorders>
          </w:tcPr>
          <w:p/>
        </w:tc>
        <w:tc>
          <w:tcPr>
            <w:tcW w:type="dxa" w:w="2945"/>
            <w:gridSpan w:val="5"/>
            <w:vMerge/>
            <w:tcBorders>
              <w:bottom w:sz="2.6199440956115723" w:val="single" w:color="#000000"/>
            </w:tcBorders>
          </w:tcPr>
          <w:p/>
        </w:tc>
      </w:tr>
      <w:tr>
        <w:trPr>
          <w:trHeight w:hRule="exact" w:val="42"/>
        </w:trPr>
        <w:tc>
          <w:tcPr>
            <w:tcW w:type="dxa" w:w="836"/>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0" w:after="0"/>
              <w:ind w:left="0" w:right="0" w:firstLine="0"/>
              <w:jc w:val="center"/>
            </w:pPr>
            <w:r>
              <w:rPr>
                <w:w w:val="97.50828425089519"/>
                <w:rFonts w:ascii="方正书宋_GBK" w:hAnsi="方正书宋_GBK" w:eastAsia="方正书宋_GBK"/>
                <w:b w:val="0"/>
                <w:i w:val="0"/>
                <w:color w:val="000000"/>
                <w:sz w:val="15"/>
              </w:rPr>
              <w:t>工风险</w:t>
            </w:r>
            <w:r>
              <w:rPr>
                <w:w w:val="97.50828425089519"/>
                <w:rFonts w:ascii="ZEKA25" w:hAnsi="ZEKA25" w:eastAsia="ZEKA25"/>
                <w:b w:val="0"/>
                <w:i w:val="0"/>
                <w:color w:val="000000"/>
                <w:sz w:val="15"/>
              </w:rPr>
              <w:t>A</w:t>
            </w:r>
          </w:p>
        </w:tc>
        <w:tc>
          <w:tcPr>
            <w:tcW w:type="dxa" w:w="1020"/>
            <w:vMerge w:val="restart"/>
            <w:tcBorders>
              <w:top w:sz="2.6199440956115723" w:val="single" w:color="#000000"/>
            </w:tcBorders>
            <w:tcMar>
              <w:start w:w="0" w:type="dxa"/>
              <w:end w:w="0" w:type="dxa"/>
            </w:tcMar>
            <w:tcMar>
              <w:start w:w="0" w:type="dxa"/>
              <w:end w:w="0" w:type="dxa"/>
            </w:tcMar>
          </w:tcPr>
          <w:p>
            <w:pPr>
              <w:autoSpaceDN w:val="0"/>
              <w:autoSpaceDE w:val="0"/>
              <w:widowControl/>
              <w:spacing w:line="212" w:lineRule="exact" w:before="0" w:after="0"/>
              <w:ind w:left="90" w:right="0" w:firstLine="0"/>
              <w:jc w:val="left"/>
            </w:pPr>
            <w:r>
              <w:rPr>
                <w:w w:val="97.50828425089519"/>
                <w:rFonts w:ascii="方正书宋_GBK" w:hAnsi="方正书宋_GBK" w:eastAsia="方正书宋_GBK"/>
                <w:b w:val="0"/>
                <w:i w:val="0"/>
                <w:color w:val="000000"/>
                <w:sz w:val="15"/>
              </w:rPr>
              <w:t>材料风险</w:t>
            </w:r>
            <w:r>
              <w:rPr>
                <w:w w:val="97.50828425089519"/>
                <w:rFonts w:ascii="ZEKA25" w:hAnsi="ZEKA25" w:eastAsia="ZEKA25"/>
                <w:b w:val="0"/>
                <w:i w:val="0"/>
                <w:color w:val="000000"/>
                <w:sz w:val="15"/>
              </w:rPr>
              <w:t>B</w:t>
            </w:r>
            <w:r>
              <w:rPr>
                <w:w w:val="102.8571605682373"/>
                <w:rFonts w:ascii="ZEKA25" w:hAnsi="ZEKA25" w:eastAsia="ZEKA25"/>
                <w:b w:val="0"/>
                <w:i w:val="0"/>
                <w:color w:val="000000"/>
                <w:sz w:val="10"/>
              </w:rPr>
              <w:t>3</w:t>
            </w:r>
          </w:p>
        </w:tc>
        <w:tc>
          <w:tcPr>
            <w:tcW w:type="dxa" w:w="3382"/>
            <w:tcBorders>
              <w:top w:sz="2.6199440956115723" w:val="single" w:color="#000000"/>
            </w:tcBorders>
            <w:tcMar>
              <w:start w:w="0" w:type="dxa"/>
              <w:end w:w="0" w:type="dxa"/>
            </w:tcMar>
          </w:tcPr>
          <w:p/>
        </w:tc>
        <w:tc>
          <w:tcPr>
            <w:tcW w:type="dxa" w:w="572"/>
            <w:vMerge w:val="restart"/>
            <w:tcBorders>
              <w:top w:sz="2.6199440956115723" w:val="single" w:color="#000000"/>
            </w:tcBorders>
            <w:tcMar>
              <w:start w:w="0" w:type="dxa"/>
              <w:end w:w="0" w:type="dxa"/>
            </w:tcMar>
            <w:tcMar>
              <w:start w:w="0" w:type="dxa"/>
              <w:end w:w="0" w:type="dxa"/>
            </w:tcMar>
          </w:tcPr>
          <w:p>
            <w:pPr>
              <w:autoSpaceDN w:val="0"/>
              <w:autoSpaceDE w:val="0"/>
              <w:widowControl/>
              <w:spacing w:line="182" w:lineRule="exact" w:before="3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51</w:t>
            </w:r>
          </w:p>
        </w:tc>
        <w:tc>
          <w:tcPr>
            <w:tcW w:type="dxa" w:w="386"/>
            <w:vMerge w:val="restart"/>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44" w:after="0"/>
              <w:ind w:left="0" w:right="0" w:firstLine="0"/>
              <w:jc w:val="center"/>
            </w:pPr>
            <w:r>
              <w:rPr>
                <w:w w:val="97.03505039215088"/>
                <w:rFonts w:ascii="ZEKA25" w:hAnsi="ZEKA25" w:eastAsia="ZEKA25"/>
                <w:b w:val="0"/>
                <w:i w:val="0"/>
                <w:color w:val="000000"/>
                <w:sz w:val="16"/>
              </w:rPr>
              <w:t>1</w:t>
            </w:r>
          </w:p>
        </w:tc>
        <w:tc>
          <w:tcPr>
            <w:tcW w:type="dxa" w:w="408"/>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432"/>
            <w:vMerge w:val="restart"/>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4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4</w:t>
            </w:r>
          </w:p>
        </w:tc>
        <w:tc>
          <w:tcPr>
            <w:tcW w:type="dxa" w:w="26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44" w:after="0"/>
              <w:ind w:left="0" w:right="0" w:firstLine="0"/>
              <w:jc w:val="center"/>
            </w:pPr>
            <w:r>
              <w:rPr>
                <w:w w:val="97.03505039215088"/>
                <w:rFonts w:ascii="ZEKA25" w:hAnsi="ZEKA25" w:eastAsia="ZEKA25"/>
                <w:b w:val="0"/>
                <w:i w:val="0"/>
                <w:color w:val="000000"/>
                <w:sz w:val="16"/>
              </w:rPr>
              <w:t>2</w:t>
            </w:r>
          </w:p>
        </w:tc>
        <w:tc>
          <w:tcPr>
            <w:tcW w:type="dxa" w:w="48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4" w:after="0"/>
              <w:ind w:left="0" w:right="140" w:firstLine="0"/>
              <w:jc w:val="right"/>
            </w:pPr>
            <w:r>
              <w:rPr>
                <w:w w:val="97.03505039215088"/>
                <w:rFonts w:ascii="ZEKA25" w:hAnsi="ZEKA25" w:eastAsia="ZEKA25"/>
                <w:b w:val="0"/>
                <w:i w:val="0"/>
                <w:color w:val="000000"/>
                <w:sz w:val="16"/>
              </w:rPr>
              <w:t>7</w:t>
            </w:r>
          </w:p>
        </w:tc>
        <w:tc>
          <w:tcPr>
            <w:tcW w:type="dxa" w:w="38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44" w:after="0"/>
              <w:ind w:left="0" w:right="0" w:firstLine="0"/>
              <w:jc w:val="center"/>
            </w:pPr>
            <w:r>
              <w:rPr>
                <w:w w:val="97.03505039215088"/>
                <w:rFonts w:ascii="ZEKA25" w:hAnsi="ZEKA25" w:eastAsia="ZEKA25"/>
                <w:b w:val="0"/>
                <w:i w:val="0"/>
                <w:color w:val="000000"/>
                <w:sz w:val="16"/>
              </w:rPr>
              <w:t>7</w:t>
            </w:r>
          </w:p>
        </w:tc>
        <w:tc>
          <w:tcPr>
            <w:tcW w:type="dxa" w:w="68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44"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155 9</w:t>
            </w:r>
          </w:p>
        </w:tc>
        <w:tc>
          <w:tcPr>
            <w:tcW w:type="dxa" w:w="1236"/>
            <w:gridSpan w:val="5"/>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342" w:after="0"/>
              <w:ind w:left="0" w:right="0" w:firstLine="0"/>
              <w:jc w:val="center"/>
            </w:pPr>
            <w:r>
              <w:rPr>
                <w:w w:val="97.03505039215088"/>
                <w:rFonts w:ascii="ZEKA3A" w:hAnsi="ZEKA3A" w:eastAsia="ZEKA3A"/>
                <w:b w:val="0"/>
                <w:i w:val="0"/>
                <w:color w:val="000000"/>
                <w:sz w:val="16"/>
              </w:rPr>
              <w:t>λ</w:t>
            </w:r>
            <w:r>
              <w:rPr>
                <w:w w:val="102.8571605682373"/>
                <w:rFonts w:ascii="ZEKA25" w:hAnsi="ZEKA25" w:eastAsia="ZEKA25"/>
                <w:b w:val="0"/>
                <w:i w:val="0"/>
                <w:color w:val="000000"/>
                <w:sz w:val="10"/>
              </w:rPr>
              <w:t>max</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6</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415</w:t>
            </w:r>
          </w:p>
        </w:tc>
      </w:tr>
      <w:tr>
        <w:trPr>
          <w:trHeight w:hRule="exact" w:val="220"/>
        </w:trPr>
        <w:tc>
          <w:tcPr>
            <w:tcW w:type="dxa" w:w="589"/>
            <w:vMerge/>
            <w:tcBorders>
              <w:top w:sz="2.6199440956115723" w:val="single" w:color="#000000"/>
              <w:bottom w:sz="6.113207817077637" w:val="single" w:color="#000000"/>
            </w:tcBorders>
          </w:tcPr>
          <w:p/>
        </w:tc>
        <w:tc>
          <w:tcPr>
            <w:tcW w:type="dxa" w:w="589"/>
            <w:vMerge/>
            <w:tcBorders>
              <w:top w:sz="2.6199440956115723" w:val="single" w:color="#000000"/>
            </w:tcBorders>
          </w:tcPr>
          <w:p/>
        </w:tc>
        <w:tc>
          <w:tcPr>
            <w:tcW w:type="dxa" w:w="3382"/>
            <w:tcBorders/>
            <w:tcMar>
              <w:start w:w="0" w:type="dxa"/>
              <w:end w:w="0" w:type="dxa"/>
            </w:tcMar>
          </w:tcPr>
          <w:p>
            <w:pPr>
              <w:autoSpaceDN w:val="0"/>
              <w:autoSpaceDE w:val="0"/>
              <w:widowControl/>
              <w:spacing w:line="212" w:lineRule="exact" w:before="8" w:after="0"/>
              <w:ind w:left="204" w:right="0" w:firstLine="0"/>
              <w:jc w:val="left"/>
            </w:pPr>
            <w:r>
              <w:rPr>
                <w:w w:val="97.50828425089519"/>
                <w:rFonts w:ascii="方正书宋_GBK" w:hAnsi="方正书宋_GBK" w:eastAsia="方正书宋_GBK"/>
                <w:b w:val="0"/>
                <w:i w:val="0"/>
                <w:color w:val="000000"/>
                <w:sz w:val="15"/>
              </w:rPr>
              <w:t>片搬运损坏</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33</w:t>
            </w:r>
          </w:p>
        </w:tc>
        <w:tc>
          <w:tcPr>
            <w:tcW w:type="dxa" w:w="589"/>
            <w:vMerge/>
            <w:tcBorders>
              <w:top w:sz="2.6199440956115723" w:val="single" w:color="#000000"/>
            </w:tcBorders>
          </w:tcPr>
          <w:p/>
        </w:tc>
        <w:tc>
          <w:tcPr>
            <w:tcW w:type="dxa" w:w="589"/>
            <w:vMerge/>
            <w:tcBorders>
              <w:top w:sz="2.6199440956115723" w:val="single" w:color="#000000"/>
            </w:tcBorders>
          </w:tcPr>
          <w:p/>
        </w:tc>
        <w:tc>
          <w:tcPr>
            <w:tcW w:type="dxa" w:w="1178"/>
            <w:gridSpan w:val="2"/>
            <w:vMerge/>
            <w:tcBorders>
              <w:top w:sz="2.6199440956115723" w:val="single" w:color="#000000"/>
            </w:tcBorders>
          </w:tcPr>
          <w:p/>
        </w:tc>
        <w:tc>
          <w:tcPr>
            <w:tcW w:type="dxa" w:w="589"/>
            <w:vMerge/>
            <w:tcBorders>
              <w:top w:sz="2.6199440956115723" w:val="single" w:color="#000000"/>
            </w:tcBorders>
          </w:tcPr>
          <w:p/>
        </w:tc>
        <w:tc>
          <w:tcPr>
            <w:tcW w:type="dxa" w:w="589"/>
            <w:vMerge/>
            <w:tcBorders>
              <w:top w:sz="2.6199440956115723" w:val="single" w:color="#000000"/>
            </w:tcBorders>
          </w:tcPr>
          <w:p/>
        </w:tc>
        <w:tc>
          <w:tcPr>
            <w:tcW w:type="dxa" w:w="1178"/>
            <w:gridSpan w:val="2"/>
            <w:vMerge/>
            <w:tcBorders>
              <w:top w:sz="2.6199440956115723" w:val="single" w:color="#000000"/>
            </w:tcBorders>
          </w:tcPr>
          <w:p/>
        </w:tc>
        <w:tc>
          <w:tcPr>
            <w:tcW w:type="dxa" w:w="589"/>
            <w:vMerge/>
            <w:tcBorders>
              <w:top w:sz="2.6199440956115723" w:val="single" w:color="#000000"/>
            </w:tcBorders>
          </w:tcPr>
          <w:p/>
        </w:tc>
        <w:tc>
          <w:tcPr>
            <w:tcW w:type="dxa" w:w="589"/>
            <w:vMerge/>
            <w:tcBorders>
              <w:top w:sz="2.6199440956115723" w:val="single" w:color="#000000"/>
            </w:tcBorders>
          </w:tcPr>
          <w:p/>
        </w:tc>
        <w:tc>
          <w:tcPr>
            <w:tcW w:type="dxa" w:w="2945"/>
            <w:gridSpan w:val="5"/>
            <w:vMerge/>
            <w:tcBorders>
              <w:top w:sz="2.6199440956115723" w:val="single" w:color="#000000"/>
            </w:tcBorders>
          </w:tcPr>
          <w:p/>
        </w:tc>
      </w:tr>
      <w:tr>
        <w:trPr>
          <w:trHeight w:hRule="exact" w:val="275"/>
        </w:trPr>
        <w:tc>
          <w:tcPr>
            <w:tcW w:type="dxa" w:w="589"/>
            <w:vMerge/>
            <w:tcBorders>
              <w:top w:sz="2.6199440956115723" w:val="single" w:color="#000000"/>
              <w:bottom w:sz="6.113207817077637" w:val="single" w:color="#000000"/>
            </w:tcBorders>
          </w:tcPr>
          <w:p/>
        </w:tc>
        <w:tc>
          <w:tcPr>
            <w:tcW w:type="dxa" w:w="1020"/>
            <w:vMerge w:val="restart"/>
            <w:tcBorders/>
            <w:tcMar>
              <w:start w:w="0" w:type="dxa"/>
              <w:end w:w="0" w:type="dxa"/>
            </w:tcMar>
            <w:tcMar>
              <w:start w:w="0" w:type="dxa"/>
              <w:end w:w="0" w:type="dxa"/>
            </w:tcMar>
          </w:tcPr>
          <w:p>
            <w:pPr>
              <w:autoSpaceDN w:val="0"/>
              <w:autoSpaceDE w:val="0"/>
              <w:widowControl/>
              <w:spacing w:line="188" w:lineRule="exact" w:before="84" w:after="0"/>
              <w:ind w:left="90" w:right="288" w:firstLine="0"/>
              <w:jc w:val="left"/>
            </w:pPr>
            <w:r>
              <w:rPr>
                <w:w w:val="97.50828425089519"/>
                <w:rFonts w:ascii="方正书宋_GBK" w:hAnsi="方正书宋_GBK" w:eastAsia="方正书宋_GBK"/>
                <w:b w:val="0"/>
                <w:i w:val="0"/>
                <w:color w:val="000000"/>
                <w:sz w:val="15"/>
              </w:rPr>
              <w:t>施工技术</w:t>
            </w:r>
            <w:r>
              <w:rPr>
                <w:w w:val="97.50828425089519"/>
                <w:rFonts w:ascii="方正书宋_GBK" w:hAnsi="方正书宋_GBK" w:eastAsia="方正书宋_GBK"/>
                <w:b w:val="0"/>
                <w:i w:val="0"/>
                <w:color w:val="000000"/>
                <w:sz w:val="15"/>
              </w:rPr>
              <w:t>风险</w:t>
            </w:r>
            <w:r>
              <w:rPr>
                <w:w w:val="97.50828425089519"/>
                <w:rFonts w:ascii="ZEKA25" w:hAnsi="ZEKA25" w:eastAsia="ZEKA25"/>
                <w:b w:val="0"/>
                <w:i w:val="0"/>
                <w:color w:val="000000"/>
                <w:sz w:val="15"/>
              </w:rPr>
              <w:t>B</w:t>
            </w:r>
            <w:r>
              <w:rPr>
                <w:w w:val="102.8571605682373"/>
                <w:rFonts w:ascii="ZEKA25" w:hAnsi="ZEKA25" w:eastAsia="ZEKA25"/>
                <w:b w:val="0"/>
                <w:i w:val="0"/>
                <w:color w:val="000000"/>
                <w:sz w:val="10"/>
              </w:rPr>
              <w:t>4</w:t>
            </w:r>
          </w:p>
        </w:tc>
        <w:tc>
          <w:tcPr>
            <w:tcW w:type="dxa" w:w="3382"/>
            <w:tcBorders/>
            <w:tcMar>
              <w:start w:w="0" w:type="dxa"/>
              <w:end w:w="0" w:type="dxa"/>
            </w:tcMar>
          </w:tcPr>
          <w:p>
            <w:pPr>
              <w:autoSpaceDN w:val="0"/>
              <w:autoSpaceDE w:val="0"/>
              <w:widowControl/>
              <w:spacing w:line="212" w:lineRule="exact" w:before="62" w:after="0"/>
              <w:ind w:left="204" w:right="0" w:firstLine="0"/>
              <w:jc w:val="left"/>
            </w:pPr>
            <w:r>
              <w:rPr>
                <w:w w:val="97.50828425089519"/>
                <w:rFonts w:ascii="方正书宋_GBK" w:hAnsi="方正书宋_GBK" w:eastAsia="方正书宋_GBK"/>
                <w:b w:val="0"/>
                <w:i w:val="0"/>
                <w:color w:val="000000"/>
                <w:sz w:val="15"/>
              </w:rPr>
              <w:t>地层变形</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41</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地面隆起</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42</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土体涌入工作井</w:t>
            </w:r>
          </w:p>
        </w:tc>
        <w:tc>
          <w:tcPr>
            <w:tcW w:type="dxa" w:w="572"/>
            <w:tcBorders/>
            <w:tcMar>
              <w:start w:w="0" w:type="dxa"/>
              <w:end w:w="0" w:type="dxa"/>
            </w:tcMar>
          </w:tcPr>
          <w:p>
            <w:pPr>
              <w:autoSpaceDN w:val="0"/>
              <w:autoSpaceDE w:val="0"/>
              <w:widowControl/>
              <w:spacing w:line="182" w:lineRule="exact" w:before="1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52</w:t>
            </w:r>
          </w:p>
        </w:tc>
        <w:tc>
          <w:tcPr>
            <w:tcW w:type="dxa" w:w="386"/>
            <w:tcBorders/>
            <w:tcMar>
              <w:start w:w="0" w:type="dxa"/>
              <w:end w:w="0" w:type="dxa"/>
            </w:tcMar>
          </w:tcPr>
          <w:p>
            <w:pPr>
              <w:autoSpaceDN w:val="0"/>
              <w:autoSpaceDE w:val="0"/>
              <w:widowControl/>
              <w:spacing w:line="156" w:lineRule="exact" w:before="24" w:after="0"/>
              <w:ind w:left="0" w:right="0" w:firstLine="0"/>
              <w:jc w:val="center"/>
            </w:pPr>
            <w:r>
              <w:rPr>
                <w:w w:val="97.03505039215088"/>
                <w:rFonts w:ascii="ZEKA25" w:hAnsi="ZEKA25" w:eastAsia="ZEKA25"/>
                <w:b w:val="0"/>
                <w:i w:val="0"/>
                <w:color w:val="000000"/>
                <w:sz w:val="16"/>
              </w:rPr>
              <w:t>2</w:t>
            </w:r>
          </w:p>
        </w:tc>
        <w:tc>
          <w:tcPr>
            <w:tcW w:type="dxa" w:w="300"/>
            <w:tcBorders/>
            <w:tcMar>
              <w:start w:w="0" w:type="dxa"/>
              <w:end w:w="0" w:type="dxa"/>
            </w:tcMar>
          </w:tcPr>
          <w:p>
            <w:pPr>
              <w:autoSpaceDN w:val="0"/>
              <w:autoSpaceDE w:val="0"/>
              <w:widowControl/>
              <w:spacing w:line="156" w:lineRule="exact" w:before="24" w:after="0"/>
              <w:ind w:left="0" w:right="52" w:firstLine="0"/>
              <w:jc w:val="right"/>
            </w:pPr>
            <w:r>
              <w:rPr>
                <w:w w:val="97.03505039215088"/>
                <w:rFonts w:ascii="ZEKA25" w:hAnsi="ZEKA25" w:eastAsia="ZEKA25"/>
                <w:b w:val="0"/>
                <w:i w:val="0"/>
                <w:color w:val="000000"/>
                <w:sz w:val="16"/>
              </w:rPr>
              <w:t>1</w:t>
            </w:r>
          </w:p>
        </w:tc>
        <w:tc>
          <w:tcPr>
            <w:tcW w:type="dxa" w:w="540"/>
            <w:gridSpan w:val="2"/>
            <w:tcBorders/>
            <w:tcMar>
              <w:start w:w="0" w:type="dxa"/>
              <w:end w:w="0" w:type="dxa"/>
            </w:tcMar>
            <w:tcMar>
              <w:start w:w="0" w:type="dxa"/>
              <w:end w:w="0" w:type="dxa"/>
            </w:tcMar>
          </w:tcPr>
          <w:p>
            <w:pPr>
              <w:autoSpaceDN w:val="0"/>
              <w:autoSpaceDE w:val="0"/>
              <w:widowControl/>
              <w:spacing w:line="156" w:lineRule="exact" w:before="24"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4</w:t>
            </w:r>
          </w:p>
        </w:tc>
        <w:tc>
          <w:tcPr>
            <w:tcW w:type="dxa" w:w="260"/>
            <w:tcBorders/>
            <w:tcMar>
              <w:start w:w="0" w:type="dxa"/>
              <w:end w:w="0" w:type="dxa"/>
            </w:tcMar>
          </w:tcPr>
          <w:p>
            <w:pPr>
              <w:autoSpaceDN w:val="0"/>
              <w:autoSpaceDE w:val="0"/>
              <w:widowControl/>
              <w:spacing w:line="156" w:lineRule="exact" w:before="24" w:after="0"/>
              <w:ind w:left="0" w:right="0" w:firstLine="0"/>
              <w:jc w:val="center"/>
            </w:pPr>
            <w:r>
              <w:rPr>
                <w:w w:val="97.03505039215088"/>
                <w:rFonts w:ascii="ZEKA25" w:hAnsi="ZEKA25" w:eastAsia="ZEKA25"/>
                <w:b w:val="0"/>
                <w:i w:val="0"/>
                <w:color w:val="000000"/>
                <w:sz w:val="16"/>
              </w:rPr>
              <w:t>5</w:t>
            </w:r>
          </w:p>
        </w:tc>
        <w:tc>
          <w:tcPr>
            <w:tcW w:type="dxa" w:w="480"/>
            <w:gridSpan w:val="2"/>
            <w:tcBorders/>
            <w:tcMar>
              <w:start w:w="0" w:type="dxa"/>
              <w:end w:w="0" w:type="dxa"/>
            </w:tcMar>
            <w:tcMar>
              <w:start w:w="0" w:type="dxa"/>
              <w:end w:w="0" w:type="dxa"/>
            </w:tcMar>
          </w:tcPr>
          <w:p>
            <w:pPr>
              <w:autoSpaceDN w:val="0"/>
              <w:autoSpaceDE w:val="0"/>
              <w:widowControl/>
              <w:spacing w:line="156" w:lineRule="exact" w:before="24" w:after="0"/>
              <w:ind w:left="0" w:right="140" w:firstLine="0"/>
              <w:jc w:val="right"/>
            </w:pPr>
            <w:r>
              <w:rPr>
                <w:w w:val="97.03505039215088"/>
                <w:rFonts w:ascii="ZEKA25" w:hAnsi="ZEKA25" w:eastAsia="ZEKA25"/>
                <w:b w:val="0"/>
                <w:i w:val="0"/>
                <w:color w:val="000000"/>
                <w:sz w:val="16"/>
              </w:rPr>
              <w:t>8</w:t>
            </w:r>
          </w:p>
        </w:tc>
        <w:tc>
          <w:tcPr>
            <w:tcW w:type="dxa" w:w="380"/>
            <w:tcBorders/>
            <w:tcMar>
              <w:start w:w="0" w:type="dxa"/>
              <w:end w:w="0" w:type="dxa"/>
            </w:tcMar>
          </w:tcPr>
          <w:p>
            <w:pPr>
              <w:autoSpaceDN w:val="0"/>
              <w:autoSpaceDE w:val="0"/>
              <w:widowControl/>
              <w:spacing w:line="156" w:lineRule="exact" w:before="24" w:after="0"/>
              <w:ind w:left="0" w:right="0" w:firstLine="0"/>
              <w:jc w:val="center"/>
            </w:pPr>
            <w:r>
              <w:rPr>
                <w:w w:val="97.03505039215088"/>
                <w:rFonts w:ascii="ZEKA25" w:hAnsi="ZEKA25" w:eastAsia="ZEKA25"/>
                <w:b w:val="0"/>
                <w:i w:val="0"/>
                <w:color w:val="000000"/>
                <w:sz w:val="16"/>
              </w:rPr>
              <w:t>8</w:t>
            </w:r>
          </w:p>
        </w:tc>
        <w:tc>
          <w:tcPr>
            <w:tcW w:type="dxa" w:w="680"/>
            <w:tcBorders/>
            <w:tcMar>
              <w:start w:w="0" w:type="dxa"/>
              <w:end w:w="0" w:type="dxa"/>
            </w:tcMar>
          </w:tcPr>
          <w:p>
            <w:pPr>
              <w:autoSpaceDN w:val="0"/>
              <w:autoSpaceDE w:val="0"/>
              <w:widowControl/>
              <w:spacing w:line="156" w:lineRule="exact" w:before="24"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236 8</w:t>
            </w:r>
          </w:p>
        </w:tc>
        <w:tc>
          <w:tcPr>
            <w:tcW w:type="dxa" w:w="2945"/>
            <w:gridSpan w:val="5"/>
            <w:vMerge/>
            <w:tcBorders>
              <w:top w:sz="2.6199440956115723" w:val="single" w:color="#000000"/>
            </w:tcBorders>
          </w:tcPr>
          <w:p/>
        </w:tc>
      </w:tr>
      <w:tr>
        <w:trPr>
          <w:trHeight w:hRule="exact" w:val="185"/>
        </w:trPr>
        <w:tc>
          <w:tcPr>
            <w:tcW w:type="dxa" w:w="589"/>
            <w:vMerge/>
            <w:tcBorders>
              <w:top w:sz="2.6199440956115723" w:val="single" w:color="#000000"/>
              <w:bottom w:sz="6.113207817077637" w:val="single" w:color="#000000"/>
            </w:tcBorders>
          </w:tcPr>
          <w:p/>
        </w:tc>
        <w:tc>
          <w:tcPr>
            <w:tcW w:type="dxa" w:w="589"/>
            <w:vMerge/>
            <w:tcBorders/>
          </w:tcPr>
          <w:p/>
        </w:tc>
        <w:tc>
          <w:tcPr>
            <w:tcW w:type="dxa" w:w="3382"/>
            <w:vMerge w:val="restart"/>
            <w:tcBorders/>
            <w:tcMar>
              <w:start w:w="0" w:type="dxa"/>
              <w:end w:w="0" w:type="dxa"/>
            </w:tcMar>
            <w:tcMar>
              <w:start w:w="0" w:type="dxa"/>
              <w:end w:w="0" w:type="dxa"/>
            </w:tcMar>
          </w:tcPr>
          <w:p>
            <w:pPr>
              <w:autoSpaceDN w:val="0"/>
              <w:autoSpaceDE w:val="0"/>
              <w:widowControl/>
              <w:spacing w:line="212" w:lineRule="exact" w:before="0" w:after="0"/>
              <w:ind w:left="204" w:right="0" w:firstLine="0"/>
              <w:jc w:val="left"/>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43</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支护不及时</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44</w:t>
            </w:r>
          </w:p>
        </w:tc>
        <w:tc>
          <w:tcPr>
            <w:tcW w:type="dxa" w:w="572"/>
            <w:tcBorders/>
            <w:tcMar>
              <w:start w:w="0" w:type="dxa"/>
              <w:end w:w="0" w:type="dxa"/>
            </w:tcMar>
          </w:tcPr>
          <w:p>
            <w:pPr>
              <w:autoSpaceDN w:val="0"/>
              <w:autoSpaceDE w:val="0"/>
              <w:widowControl/>
              <w:spacing w:line="182" w:lineRule="exact" w:before="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53</w:t>
            </w:r>
          </w:p>
        </w:tc>
        <w:tc>
          <w:tcPr>
            <w:tcW w:type="dxa" w:w="386"/>
            <w:tcBorders/>
            <w:tcMar>
              <w:start w:w="0" w:type="dxa"/>
              <w:end w:w="0" w:type="dxa"/>
            </w:tcMar>
          </w:tcPr>
          <w:p>
            <w:pPr>
              <w:autoSpaceDN w:val="0"/>
              <w:autoSpaceDE w:val="0"/>
              <w:widowControl/>
              <w:spacing w:line="156" w:lineRule="exact" w:before="0" w:after="0"/>
              <w:ind w:left="0" w:right="0" w:firstLine="0"/>
              <w:jc w:val="center"/>
            </w:pPr>
            <w:r>
              <w:rPr>
                <w:w w:val="97.03505039215088"/>
                <w:rFonts w:ascii="ZEKA25" w:hAnsi="ZEKA25" w:eastAsia="ZEKA25"/>
                <w:b w:val="0"/>
                <w:i w:val="0"/>
                <w:color w:val="000000"/>
                <w:sz w:val="16"/>
              </w:rPr>
              <w:t>4</w:t>
            </w:r>
          </w:p>
        </w:tc>
        <w:tc>
          <w:tcPr>
            <w:tcW w:type="dxa" w:w="300"/>
            <w:tcBorders/>
            <w:tcMar>
              <w:start w:w="0" w:type="dxa"/>
              <w:end w:w="0" w:type="dxa"/>
            </w:tcMar>
          </w:tcPr>
          <w:p>
            <w:pPr>
              <w:autoSpaceDN w:val="0"/>
              <w:autoSpaceDE w:val="0"/>
              <w:widowControl/>
              <w:spacing w:line="156" w:lineRule="exact" w:before="0" w:after="0"/>
              <w:ind w:left="0" w:right="52" w:firstLine="0"/>
              <w:jc w:val="right"/>
            </w:pPr>
            <w:r>
              <w:rPr>
                <w:w w:val="97.03505039215088"/>
                <w:rFonts w:ascii="ZEKA25" w:hAnsi="ZEKA25" w:eastAsia="ZEKA25"/>
                <w:b w:val="0"/>
                <w:i w:val="0"/>
                <w:color w:val="000000"/>
                <w:sz w:val="16"/>
              </w:rPr>
              <w:t>4</w:t>
            </w:r>
          </w:p>
        </w:tc>
        <w:tc>
          <w:tcPr>
            <w:tcW w:type="dxa" w:w="540"/>
            <w:gridSpan w:val="2"/>
            <w:tcBorders/>
            <w:tcMar>
              <w:start w:w="0" w:type="dxa"/>
              <w:end w:w="0" w:type="dxa"/>
            </w:tcMar>
            <w:tcMar>
              <w:start w:w="0" w:type="dxa"/>
              <w:end w:w="0" w:type="dxa"/>
            </w:tcMar>
          </w:tcPr>
          <w:p>
            <w:pPr>
              <w:autoSpaceDN w:val="0"/>
              <w:autoSpaceDE w:val="0"/>
              <w:widowControl/>
              <w:spacing w:line="156" w:lineRule="exact" w:before="0" w:after="0"/>
              <w:ind w:left="0" w:right="0" w:firstLine="0"/>
              <w:jc w:val="center"/>
            </w:pPr>
            <w:r>
              <w:rPr>
                <w:w w:val="97.03505039215088"/>
                <w:rFonts w:ascii="ZEKA25" w:hAnsi="ZEKA25" w:eastAsia="ZEKA25"/>
                <w:b w:val="0"/>
                <w:i w:val="0"/>
                <w:color w:val="000000"/>
                <w:sz w:val="16"/>
              </w:rPr>
              <w:t>1</w:t>
            </w:r>
          </w:p>
        </w:tc>
        <w:tc>
          <w:tcPr>
            <w:tcW w:type="dxa" w:w="26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EKA25" w:hAnsi="ZEKA25" w:eastAsia="ZEKA25"/>
                <w:b w:val="0"/>
                <w:i w:val="0"/>
                <w:color w:val="000000"/>
                <w:sz w:val="16"/>
              </w:rPr>
              <w:t>6</w:t>
            </w:r>
          </w:p>
        </w:tc>
        <w:tc>
          <w:tcPr>
            <w:tcW w:type="dxa" w:w="480"/>
            <w:gridSpan w:val="2"/>
            <w:tcBorders/>
            <w:tcMar>
              <w:start w:w="0" w:type="dxa"/>
              <w:end w:w="0" w:type="dxa"/>
            </w:tcMar>
            <w:tcMar>
              <w:start w:w="0" w:type="dxa"/>
              <w:end w:w="0" w:type="dxa"/>
            </w:tcMar>
          </w:tcPr>
          <w:p>
            <w:pPr>
              <w:autoSpaceDN w:val="0"/>
              <w:autoSpaceDE w:val="0"/>
              <w:widowControl/>
              <w:spacing w:line="156" w:lineRule="exact" w:before="0" w:after="0"/>
              <w:ind w:left="0" w:right="140" w:firstLine="0"/>
              <w:jc w:val="right"/>
            </w:pPr>
            <w:r>
              <w:rPr>
                <w:w w:val="97.03505039215088"/>
                <w:rFonts w:ascii="ZEKA25" w:hAnsi="ZEKA25" w:eastAsia="ZEKA25"/>
                <w:b w:val="0"/>
                <w:i w:val="0"/>
                <w:color w:val="000000"/>
                <w:sz w:val="16"/>
              </w:rPr>
              <w:t>9</w:t>
            </w:r>
          </w:p>
        </w:tc>
        <w:tc>
          <w:tcPr>
            <w:tcW w:type="dxa" w:w="38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EKA25" w:hAnsi="ZEKA25" w:eastAsia="ZEKA25"/>
                <w:b w:val="0"/>
                <w:i w:val="0"/>
                <w:color w:val="000000"/>
                <w:sz w:val="16"/>
              </w:rPr>
              <w:t>9</w:t>
            </w:r>
          </w:p>
        </w:tc>
        <w:tc>
          <w:tcPr>
            <w:tcW w:type="dxa" w:w="68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452 2</w:t>
            </w:r>
          </w:p>
        </w:tc>
        <w:tc>
          <w:tcPr>
            <w:tcW w:type="dxa" w:w="123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20" w:after="0"/>
              <w:ind w:left="0" w:right="0" w:firstLine="0"/>
              <w:jc w:val="center"/>
            </w:pPr>
            <w:r>
              <w:rPr>
                <w:w w:val="97.03505039215088"/>
                <w:rFonts w:ascii="ZEKA25" w:hAnsi="ZEKA25" w:eastAsia="ZEKA25"/>
                <w:b w:val="0"/>
                <w:i w:val="0"/>
                <w:color w:val="000000"/>
                <w:sz w:val="16"/>
              </w:rPr>
              <w:t>CI</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083</w:t>
            </w:r>
          </w:p>
        </w:tc>
      </w:tr>
      <w:tr>
        <w:trPr>
          <w:trHeight w:hRule="exact" w:val="50"/>
        </w:trPr>
        <w:tc>
          <w:tcPr>
            <w:tcW w:type="dxa" w:w="589"/>
            <w:vMerge/>
            <w:tcBorders>
              <w:top w:sz="2.6199440956115723" w:val="single" w:color="#000000"/>
              <w:bottom w:sz="6.113207817077637" w:val="single" w:color="#000000"/>
            </w:tcBorders>
          </w:tcPr>
          <w:p/>
        </w:tc>
        <w:tc>
          <w:tcPr>
            <w:tcW w:type="dxa" w:w="102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82" w:after="0"/>
              <w:ind w:left="90" w:right="0" w:firstLine="0"/>
              <w:jc w:val="left"/>
            </w:pPr>
            <w:r>
              <w:rPr>
                <w:w w:val="97.50828425089519"/>
                <w:rFonts w:ascii="方正书宋_GBK" w:hAnsi="方正书宋_GBK" w:eastAsia="方正书宋_GBK"/>
                <w:b w:val="0"/>
                <w:i w:val="0"/>
                <w:color w:val="000000"/>
                <w:sz w:val="15"/>
              </w:rPr>
              <w:t>环境风险</w:t>
            </w:r>
            <w:r>
              <w:rPr>
                <w:w w:val="97.50828425089519"/>
                <w:rFonts w:ascii="ZEKA25" w:hAnsi="ZEKA25" w:eastAsia="ZEKA25"/>
                <w:b w:val="0"/>
                <w:i w:val="0"/>
                <w:color w:val="000000"/>
                <w:sz w:val="15"/>
              </w:rPr>
              <w:t>B</w:t>
            </w:r>
            <w:r>
              <w:rPr>
                <w:w w:val="102.8571605682373"/>
                <w:rFonts w:ascii="ZEKA25" w:hAnsi="ZEKA25" w:eastAsia="ZEKA25"/>
                <w:b w:val="0"/>
                <w:i w:val="0"/>
                <w:color w:val="000000"/>
                <w:sz w:val="10"/>
              </w:rPr>
              <w:t>5</w:t>
            </w:r>
          </w:p>
        </w:tc>
        <w:tc>
          <w:tcPr>
            <w:tcW w:type="dxa" w:w="589"/>
            <w:vMerge/>
            <w:tcBorders/>
          </w:tcPr>
          <w:p/>
        </w:tc>
        <w:tc>
          <w:tcPr>
            <w:tcW w:type="dxa" w:w="572"/>
            <w:vMerge w:val="restart"/>
            <w:tcBorders/>
            <w:tcMar>
              <w:start w:w="0" w:type="dxa"/>
              <w:end w:w="0" w:type="dxa"/>
            </w:tcMar>
            <w:tcMar>
              <w:start w:w="0" w:type="dxa"/>
              <w:end w:w="0" w:type="dxa"/>
            </w:tcMar>
          </w:tcPr>
          <w:p>
            <w:pPr>
              <w:autoSpaceDN w:val="0"/>
              <w:autoSpaceDE w:val="0"/>
              <w:widowControl/>
              <w:spacing w:line="182" w:lineRule="exact" w:before="18"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54</w:t>
            </w:r>
          </w:p>
        </w:tc>
        <w:tc>
          <w:tcPr>
            <w:tcW w:type="dxa" w:w="386"/>
            <w:vMerge w:val="restart"/>
            <w:tcBorders/>
            <w:tcMar>
              <w:start w:w="0" w:type="dxa"/>
              <w:end w:w="0" w:type="dxa"/>
            </w:tcMar>
            <w:tcMar>
              <w:start w:w="0" w:type="dxa"/>
              <w:end w:w="0" w:type="dxa"/>
            </w:tcMar>
          </w:tcPr>
          <w:p>
            <w:pPr>
              <w:autoSpaceDN w:val="0"/>
              <w:autoSpaceDE w:val="0"/>
              <w:widowControl/>
              <w:spacing w:line="154" w:lineRule="exact" w:before="42"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2</w:t>
            </w:r>
          </w:p>
        </w:tc>
        <w:tc>
          <w:tcPr>
            <w:tcW w:type="dxa" w:w="4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2"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5</w:t>
            </w:r>
          </w:p>
        </w:tc>
        <w:tc>
          <w:tcPr>
            <w:tcW w:type="dxa" w:w="432"/>
            <w:vMerge w:val="restart"/>
            <w:tcBorders/>
            <w:tcMar>
              <w:start w:w="0" w:type="dxa"/>
              <w:end w:w="0" w:type="dxa"/>
            </w:tcMar>
            <w:tcMar>
              <w:start w:w="0" w:type="dxa"/>
              <w:end w:w="0" w:type="dxa"/>
            </w:tcMar>
          </w:tcPr>
          <w:p>
            <w:pPr>
              <w:autoSpaceDN w:val="0"/>
              <w:autoSpaceDE w:val="0"/>
              <w:widowControl/>
              <w:spacing w:line="154" w:lineRule="exact" w:before="42"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6</w:t>
            </w:r>
          </w:p>
        </w:tc>
        <w:tc>
          <w:tcPr>
            <w:tcW w:type="dxa" w:w="260"/>
            <w:vMerge w:val="restart"/>
            <w:tcBorders/>
            <w:tcMar>
              <w:start w:w="0" w:type="dxa"/>
              <w:end w:w="0" w:type="dxa"/>
            </w:tcMar>
            <w:tcMar>
              <w:start w:w="0" w:type="dxa"/>
              <w:end w:w="0" w:type="dxa"/>
            </w:tcMar>
          </w:tcPr>
          <w:p>
            <w:pPr>
              <w:autoSpaceDN w:val="0"/>
              <w:autoSpaceDE w:val="0"/>
              <w:widowControl/>
              <w:spacing w:line="154" w:lineRule="exact" w:before="42" w:after="0"/>
              <w:ind w:left="0" w:right="0" w:firstLine="0"/>
              <w:jc w:val="center"/>
            </w:pPr>
            <w:r>
              <w:rPr>
                <w:w w:val="97.03505039215088"/>
                <w:rFonts w:ascii="ZEKA25" w:hAnsi="ZEKA25" w:eastAsia="ZEKA25"/>
                <w:b w:val="0"/>
                <w:i w:val="0"/>
                <w:color w:val="000000"/>
                <w:sz w:val="16"/>
              </w:rPr>
              <w:t>1</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2" w:after="0"/>
              <w:ind w:left="0" w:right="140" w:firstLine="0"/>
              <w:jc w:val="right"/>
            </w:pPr>
            <w:r>
              <w:rPr>
                <w:w w:val="97.03505039215088"/>
                <w:rFonts w:ascii="ZEKA25" w:hAnsi="ZEKA25" w:eastAsia="ZEKA25"/>
                <w:b w:val="0"/>
                <w:i w:val="0"/>
                <w:color w:val="000000"/>
                <w:sz w:val="16"/>
              </w:rPr>
              <w:t>5</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42" w:after="0"/>
              <w:ind w:left="0" w:right="0" w:firstLine="0"/>
              <w:jc w:val="center"/>
            </w:pPr>
            <w:r>
              <w:rPr>
                <w:w w:val="97.03505039215088"/>
                <w:rFonts w:ascii="ZEKA25" w:hAnsi="ZEKA25" w:eastAsia="ZEKA25"/>
                <w:b w:val="0"/>
                <w:i w:val="0"/>
                <w:color w:val="000000"/>
                <w:sz w:val="16"/>
              </w:rPr>
              <w:t>5</w:t>
            </w:r>
          </w:p>
        </w:tc>
        <w:tc>
          <w:tcPr>
            <w:tcW w:type="dxa" w:w="680"/>
            <w:vMerge w:val="restart"/>
            <w:tcBorders/>
            <w:tcMar>
              <w:start w:w="0" w:type="dxa"/>
              <w:end w:w="0" w:type="dxa"/>
            </w:tcMar>
            <w:tcMar>
              <w:start w:w="0" w:type="dxa"/>
              <w:end w:w="0" w:type="dxa"/>
            </w:tcMar>
          </w:tcPr>
          <w:p>
            <w:pPr>
              <w:autoSpaceDN w:val="0"/>
              <w:autoSpaceDE w:val="0"/>
              <w:widowControl/>
              <w:spacing w:line="154" w:lineRule="exact" w:before="42"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096 3</w:t>
            </w:r>
          </w:p>
        </w:tc>
        <w:tc>
          <w:tcPr>
            <w:tcW w:type="dxa" w:w="123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16" w:after="0"/>
              <w:ind w:left="0" w:right="0" w:firstLine="0"/>
              <w:jc w:val="center"/>
            </w:pPr>
            <w:r>
              <w:rPr>
                <w:w w:val="97.03505039215088"/>
                <w:rFonts w:ascii="ZEKA25" w:hAnsi="ZEKA25" w:eastAsia="ZEKA25"/>
                <w:b w:val="0"/>
                <w:i w:val="0"/>
                <w:color w:val="000000"/>
                <w:sz w:val="16"/>
              </w:rPr>
              <w:t>ＲI</w:t>
            </w:r>
            <w:r>
              <w:rPr>
                <w:w w:val="97.03505039215088"/>
                <w:rFonts w:ascii="ZEKA25" w:hAnsi="ZEKA25" w:eastAsia="ZEKA25"/>
                <w:b w:val="0"/>
                <w:i w:val="0"/>
                <w:color w:val="000000"/>
                <w:sz w:val="16"/>
              </w:rPr>
              <w:t>= 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26</w:t>
            </w:r>
          </w:p>
        </w:tc>
      </w:tr>
      <w:tr>
        <w:trPr>
          <w:trHeight w:hRule="exact" w:val="150"/>
        </w:trPr>
        <w:tc>
          <w:tcPr>
            <w:tcW w:type="dxa" w:w="589"/>
            <w:vMerge/>
            <w:tcBorders>
              <w:top w:sz="2.6199440956115723" w:val="single" w:color="#000000"/>
              <w:bottom w:sz="6.113207817077637" w:val="single" w:color="#000000"/>
            </w:tcBorders>
          </w:tcPr>
          <w:p/>
        </w:tc>
        <w:tc>
          <w:tcPr>
            <w:tcW w:type="dxa" w:w="589"/>
            <w:vMerge/>
            <w:tcBorders>
              <w:bottom w:sz="6.113207817077637" w:val="single" w:color="#000000"/>
            </w:tcBorders>
          </w:tcPr>
          <w:p/>
        </w:tc>
        <w:tc>
          <w:tcPr>
            <w:tcW w:type="dxa" w:w="3382"/>
            <w:vMerge w:val="restart"/>
            <w:tcBorders/>
            <w:tcMar>
              <w:start w:w="0" w:type="dxa"/>
              <w:end w:w="0" w:type="dxa"/>
            </w:tcMar>
            <w:tcMar>
              <w:start w:w="0" w:type="dxa"/>
              <w:end w:w="0" w:type="dxa"/>
            </w:tcMar>
          </w:tcPr>
          <w:p>
            <w:pPr>
              <w:autoSpaceDN w:val="0"/>
              <w:autoSpaceDE w:val="0"/>
              <w:widowControl/>
              <w:spacing w:line="212" w:lineRule="exact" w:before="28" w:after="0"/>
              <w:ind w:left="204" w:right="0" w:firstLine="0"/>
              <w:jc w:val="left"/>
            </w:pPr>
            <w:r>
              <w:rPr>
                <w:w w:val="97.50828425089519"/>
                <w:rFonts w:ascii="方正书宋_GBK" w:hAnsi="方正书宋_GBK" w:eastAsia="方正书宋_GBK"/>
                <w:b w:val="0"/>
                <w:i w:val="0"/>
                <w:color w:val="000000"/>
                <w:sz w:val="15"/>
              </w:rPr>
              <w:t>涌水涌砂</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51</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地面沉降</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52</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塌方</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53</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姿态偏</w:t>
            </w:r>
          </w:p>
        </w:tc>
        <w:tc>
          <w:tcPr>
            <w:tcW w:type="dxa" w:w="589"/>
            <w:vMerge/>
            <w:tcBorders/>
          </w:tcPr>
          <w:p/>
        </w:tc>
        <w:tc>
          <w:tcPr>
            <w:tcW w:type="dxa" w:w="589"/>
            <w:vMerge/>
            <w:tcBorders/>
          </w:tcPr>
          <w:p/>
        </w:tc>
        <w:tc>
          <w:tcPr>
            <w:tcW w:type="dxa" w:w="1178"/>
            <w:gridSpan w:val="2"/>
            <w:vMerge/>
            <w:tcBorders/>
          </w:tcPr>
          <w:p/>
        </w:tc>
        <w:tc>
          <w:tcPr>
            <w:tcW w:type="dxa" w:w="589"/>
            <w:vMerge/>
            <w:tcBorders/>
          </w:tcPr>
          <w:p/>
        </w:tc>
        <w:tc>
          <w:tcPr>
            <w:tcW w:type="dxa" w:w="589"/>
            <w:vMerge/>
            <w:tcBorders/>
          </w:tcPr>
          <w:p/>
        </w:tc>
        <w:tc>
          <w:tcPr>
            <w:tcW w:type="dxa" w:w="1178"/>
            <w:gridSpan w:val="2"/>
            <w:vMerge/>
            <w:tcBorders/>
          </w:tcPr>
          <w:p/>
        </w:tc>
        <w:tc>
          <w:tcPr>
            <w:tcW w:type="dxa" w:w="589"/>
            <w:vMerge/>
            <w:tcBorders/>
          </w:tcPr>
          <w:p/>
        </w:tc>
        <w:tc>
          <w:tcPr>
            <w:tcW w:type="dxa" w:w="589"/>
            <w:vMerge/>
            <w:tcBorders/>
          </w:tcPr>
          <w:p/>
        </w:tc>
        <w:tc>
          <w:tcPr>
            <w:tcW w:type="dxa" w:w="2945"/>
            <w:gridSpan w:val="5"/>
            <w:vMerge/>
            <w:tcBorders/>
          </w:tcPr>
          <w:p/>
        </w:tc>
      </w:tr>
      <w:tr>
        <w:trPr>
          <w:trHeight w:hRule="exact" w:val="90"/>
        </w:trPr>
        <w:tc>
          <w:tcPr>
            <w:tcW w:type="dxa" w:w="589"/>
            <w:vMerge/>
            <w:tcBorders>
              <w:top w:sz="2.6199440956115723" w:val="single" w:color="#000000"/>
              <w:bottom w:sz="6.113207817077637" w:val="single" w:color="#000000"/>
            </w:tcBorders>
          </w:tcPr>
          <w:p/>
        </w:tc>
        <w:tc>
          <w:tcPr>
            <w:tcW w:type="dxa" w:w="589"/>
            <w:vMerge/>
            <w:tcBorders>
              <w:bottom w:sz="6.113207817077637" w:val="single" w:color="#000000"/>
            </w:tcBorders>
          </w:tcPr>
          <w:p/>
        </w:tc>
        <w:tc>
          <w:tcPr>
            <w:tcW w:type="dxa" w:w="589"/>
            <w:vMerge/>
            <w:tcBorders/>
          </w:tcPr>
          <w:p/>
        </w:tc>
        <w:tc>
          <w:tcPr>
            <w:tcW w:type="dxa" w:w="572"/>
            <w:vMerge w:val="restart"/>
            <w:tcBorders/>
            <w:tcMar>
              <w:start w:w="0" w:type="dxa"/>
              <w:end w:w="0" w:type="dxa"/>
            </w:tcMar>
            <w:tcMar>
              <w:start w:w="0" w:type="dxa"/>
              <w:end w:w="0" w:type="dxa"/>
            </w:tcMar>
          </w:tcPr>
          <w:p>
            <w:pPr>
              <w:autoSpaceDN w:val="0"/>
              <w:autoSpaceDE w:val="0"/>
              <w:widowControl/>
              <w:spacing w:line="182" w:lineRule="exact" w:before="66"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55</w:t>
            </w:r>
          </w:p>
        </w:tc>
        <w:tc>
          <w:tcPr>
            <w:tcW w:type="dxa" w:w="386"/>
            <w:vMerge w:val="restart"/>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7</w:t>
            </w:r>
          </w:p>
        </w:tc>
        <w:tc>
          <w:tcPr>
            <w:tcW w:type="dxa" w:w="408"/>
            <w:gridSpan w:val="2"/>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8</w:t>
            </w:r>
          </w:p>
        </w:tc>
        <w:tc>
          <w:tcPr>
            <w:tcW w:type="dxa" w:w="432"/>
            <w:vMerge w:val="restart"/>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9</w:t>
            </w:r>
          </w:p>
        </w:tc>
        <w:tc>
          <w:tcPr>
            <w:tcW w:type="dxa" w:w="402"/>
            <w:gridSpan w:val="2"/>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5</w:t>
            </w:r>
          </w:p>
        </w:tc>
        <w:tc>
          <w:tcPr>
            <w:tcW w:type="dxa" w:w="338"/>
            <w:vMerge w:val="restart"/>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1</w:t>
            </w:r>
          </w:p>
        </w:tc>
        <w:tc>
          <w:tcPr>
            <w:tcW w:type="dxa" w:w="380"/>
            <w:vMerge w:val="restart"/>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1</w:t>
            </w:r>
          </w:p>
        </w:tc>
        <w:tc>
          <w:tcPr>
            <w:tcW w:type="dxa" w:w="680"/>
            <w:vMerge w:val="restart"/>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56" w:lineRule="exact" w:before="80"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029 4</w:t>
            </w:r>
          </w:p>
        </w:tc>
        <w:tc>
          <w:tcPr>
            <w:tcW w:type="dxa" w:w="1236"/>
            <w:gridSpan w:val="5"/>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0" w:after="0"/>
              <w:ind w:left="0" w:right="0" w:firstLine="0"/>
              <w:jc w:val="center"/>
            </w:pPr>
            <w:r>
              <w:rPr>
                <w:w w:val="97.03505039215088"/>
                <w:rFonts w:ascii="ZEKA25" w:hAnsi="ZEKA25" w:eastAsia="ZEKA25"/>
                <w:b w:val="0"/>
                <w:i w:val="0"/>
                <w:color w:val="000000"/>
                <w:sz w:val="16"/>
              </w:rPr>
              <w:t>CＲ</w:t>
            </w:r>
            <w:r>
              <w:rPr>
                <w:w w:val="97.03505039215088"/>
                <w:rFonts w:ascii="ZEKA25" w:hAnsi="ZEKA25" w:eastAsia="ZEKA25"/>
                <w:b w:val="0"/>
                <w:i w:val="0"/>
                <w:color w:val="000000"/>
                <w:sz w:val="16"/>
              </w:rPr>
              <w:t>= 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066＜0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1</w:t>
            </w:r>
          </w:p>
        </w:tc>
      </w:tr>
      <w:tr>
        <w:trPr>
          <w:trHeight w:hRule="exact" w:val="170"/>
        </w:trPr>
        <w:tc>
          <w:tcPr>
            <w:tcW w:type="dxa" w:w="589"/>
            <w:vMerge/>
            <w:tcBorders>
              <w:top w:sz="2.6199440956115723" w:val="single" w:color="#000000"/>
              <w:bottom w:sz="6.113207817077637" w:val="single" w:color="#000000"/>
            </w:tcBorders>
          </w:tcPr>
          <w:p/>
        </w:tc>
        <w:tc>
          <w:tcPr>
            <w:tcW w:type="dxa" w:w="589"/>
            <w:vMerge/>
            <w:tcBorders>
              <w:bottom w:sz="6.113207817077637" w:val="single" w:color="#000000"/>
            </w:tcBorders>
          </w:tcPr>
          <w:p/>
        </w:tc>
        <w:tc>
          <w:tcPr>
            <w:tcW w:type="dxa" w:w="3382"/>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10" w:lineRule="exact" w:before="0" w:after="0"/>
              <w:ind w:left="204" w:right="0" w:firstLine="0"/>
              <w:jc w:val="left"/>
            </w:pPr>
            <w:r>
              <w:rPr>
                <w:w w:val="97.50828425089519"/>
                <w:rFonts w:ascii="方正书宋_GBK" w:hAnsi="方正书宋_GBK" w:eastAsia="方正书宋_GBK"/>
                <w:b w:val="0"/>
                <w:i w:val="0"/>
                <w:color w:val="000000"/>
                <w:sz w:val="15"/>
              </w:rPr>
              <w:t>差</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54</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卡护盾</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55</w:t>
            </w:r>
            <w:r>
              <w:rPr>
                <w:w w:val="97.50828425089519"/>
                <w:rFonts w:ascii="ZEKA25" w:hAnsi="ZEKA25" w:eastAsia="ZEKA25"/>
                <w:b w:val="0"/>
                <w:i w:val="0"/>
                <w:color w:val="000000"/>
                <w:sz w:val="15"/>
              </w:rPr>
              <w:t>、</w:t>
            </w:r>
            <w:r>
              <w:rPr>
                <w:w w:val="97.50828425089519"/>
                <w:rFonts w:ascii="方正书宋_GBK" w:hAnsi="方正书宋_GBK" w:eastAsia="方正书宋_GBK"/>
                <w:b w:val="0"/>
                <w:i w:val="0"/>
                <w:color w:val="000000"/>
                <w:sz w:val="15"/>
              </w:rPr>
              <w:t>卡刀盘</w:t>
            </w: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56</w:t>
            </w:r>
          </w:p>
        </w:tc>
        <w:tc>
          <w:tcPr>
            <w:tcW w:type="dxa" w:w="589"/>
            <w:vMerge/>
            <w:tcBorders/>
          </w:tcPr>
          <w:p/>
        </w:tc>
        <w:tc>
          <w:tcPr>
            <w:tcW w:type="dxa" w:w="589"/>
            <w:vMerge/>
            <w:tcBorders>
              <w:bottom w:sz="6.113207817077637" w:val="single" w:color="#000000"/>
            </w:tcBorders>
          </w:tcPr>
          <w:p/>
        </w:tc>
        <w:tc>
          <w:tcPr>
            <w:tcW w:type="dxa" w:w="1178"/>
            <w:gridSpan w:val="2"/>
            <w:vMerge/>
            <w:tcBorders>
              <w:bottom w:sz="6.113207817077637" w:val="single" w:color="#000000"/>
            </w:tcBorders>
          </w:tcPr>
          <w:p/>
        </w:tc>
        <w:tc>
          <w:tcPr>
            <w:tcW w:type="dxa" w:w="589"/>
            <w:vMerge/>
            <w:tcBorders>
              <w:bottom w:sz="6.113207817077637" w:val="single" w:color="#000000"/>
            </w:tcBorders>
          </w:tcPr>
          <w:p/>
        </w:tc>
        <w:tc>
          <w:tcPr>
            <w:tcW w:type="dxa" w:w="1178"/>
            <w:gridSpan w:val="2"/>
            <w:vMerge/>
            <w:tcBorders>
              <w:bottom w:sz="6.113207817077637" w:val="single" w:color="#000000"/>
            </w:tcBorders>
          </w:tcPr>
          <w:p/>
        </w:tc>
        <w:tc>
          <w:tcPr>
            <w:tcW w:type="dxa" w:w="589"/>
            <w:vMerge/>
            <w:tcBorders>
              <w:bottom w:sz="6.113207817077637" w:val="single" w:color="#000000"/>
            </w:tcBorders>
          </w:tcPr>
          <w:p/>
        </w:tc>
        <w:tc>
          <w:tcPr>
            <w:tcW w:type="dxa" w:w="589"/>
            <w:vMerge/>
            <w:tcBorders>
              <w:bottom w:sz="6.113207817077637" w:val="single" w:color="#000000"/>
            </w:tcBorders>
          </w:tcPr>
          <w:p/>
        </w:tc>
        <w:tc>
          <w:tcPr>
            <w:tcW w:type="dxa" w:w="589"/>
            <w:vMerge/>
            <w:tcBorders>
              <w:bottom w:sz="6.113207817077637" w:val="single" w:color="#000000"/>
            </w:tcBorders>
          </w:tcPr>
          <w:p/>
        </w:tc>
        <w:tc>
          <w:tcPr>
            <w:tcW w:type="dxa" w:w="2945"/>
            <w:gridSpan w:val="5"/>
            <w:vMerge/>
            <w:tcBorders>
              <w:bottom w:sz="6.113207817077637" w:val="single" w:color="#000000"/>
            </w:tcBorders>
          </w:tcPr>
          <w:p/>
        </w:tc>
      </w:tr>
      <w:tr>
        <w:trPr>
          <w:trHeight w:hRule="exact" w:val="76"/>
        </w:trPr>
        <w:tc>
          <w:tcPr>
            <w:tcW w:type="dxa" w:w="589"/>
            <w:vMerge/>
            <w:tcBorders>
              <w:top w:sz="2.6199440956115723" w:val="single" w:color="#000000"/>
              <w:bottom w:sz="6.113207817077637" w:val="single" w:color="#000000"/>
            </w:tcBorders>
          </w:tcPr>
          <w:p/>
        </w:tc>
        <w:tc>
          <w:tcPr>
            <w:tcW w:type="dxa" w:w="589"/>
            <w:vMerge/>
            <w:tcBorders>
              <w:bottom w:sz="6.113207817077637" w:val="single" w:color="#000000"/>
            </w:tcBorders>
          </w:tcPr>
          <w:p/>
        </w:tc>
        <w:tc>
          <w:tcPr>
            <w:tcW w:type="dxa" w:w="589"/>
            <w:vMerge/>
            <w:tcBorders>
              <w:bottom w:sz="6.113207817077637" w:val="single" w:color="#000000"/>
            </w:tcBorders>
          </w:tcPr>
          <w:p/>
        </w:tc>
        <w:tc>
          <w:tcPr>
            <w:tcW w:type="dxa" w:w="572"/>
            <w:tcBorders>
              <w:bottom w:sz="6.113207817077637" w:val="single" w:color="#000000"/>
            </w:tcBorders>
            <w:tcMar>
              <w:start w:w="0" w:type="dxa"/>
              <w:end w:w="0" w:type="dxa"/>
            </w:tcMar>
          </w:tcPr>
          <w:p/>
        </w:tc>
        <w:tc>
          <w:tcPr>
            <w:tcW w:type="dxa" w:w="589"/>
            <w:vMerge/>
            <w:tcBorders>
              <w:bottom w:sz="6.113207817077637" w:val="single" w:color="#000000"/>
            </w:tcBorders>
          </w:tcPr>
          <w:p/>
        </w:tc>
        <w:tc>
          <w:tcPr>
            <w:tcW w:type="dxa" w:w="1178"/>
            <w:gridSpan w:val="2"/>
            <w:vMerge/>
            <w:tcBorders>
              <w:bottom w:sz="6.113207817077637" w:val="single" w:color="#000000"/>
            </w:tcBorders>
          </w:tcPr>
          <w:p/>
        </w:tc>
        <w:tc>
          <w:tcPr>
            <w:tcW w:type="dxa" w:w="589"/>
            <w:vMerge/>
            <w:tcBorders>
              <w:bottom w:sz="6.113207817077637" w:val="single" w:color="#000000"/>
            </w:tcBorders>
          </w:tcPr>
          <w:p/>
        </w:tc>
        <w:tc>
          <w:tcPr>
            <w:tcW w:type="dxa" w:w="1178"/>
            <w:gridSpan w:val="2"/>
            <w:vMerge/>
            <w:tcBorders>
              <w:bottom w:sz="6.113207817077637" w:val="single" w:color="#000000"/>
            </w:tcBorders>
          </w:tcPr>
          <w:p/>
        </w:tc>
        <w:tc>
          <w:tcPr>
            <w:tcW w:type="dxa" w:w="589"/>
            <w:vMerge/>
            <w:tcBorders>
              <w:bottom w:sz="6.113207817077637" w:val="single" w:color="#000000"/>
            </w:tcBorders>
          </w:tcPr>
          <w:p/>
        </w:tc>
        <w:tc>
          <w:tcPr>
            <w:tcW w:type="dxa" w:w="589"/>
            <w:vMerge/>
            <w:tcBorders>
              <w:bottom w:sz="6.113207817077637" w:val="single" w:color="#000000"/>
            </w:tcBorders>
          </w:tcPr>
          <w:p/>
        </w:tc>
        <w:tc>
          <w:tcPr>
            <w:tcW w:type="dxa" w:w="589"/>
            <w:vMerge/>
            <w:tcBorders>
              <w:bottom w:sz="6.113207817077637" w:val="single" w:color="#000000"/>
            </w:tcBorders>
          </w:tcPr>
          <w:p/>
        </w:tc>
        <w:tc>
          <w:tcPr>
            <w:tcW w:type="dxa" w:w="2945"/>
            <w:gridSpan w:val="5"/>
            <w:vMerge/>
            <w:tcBorders>
              <w:bottom w:sz="6.113207817077637" w:val="single" w:color="#000000"/>
            </w:tcBorders>
          </w:tcPr>
          <w:p/>
        </w:tc>
      </w:tr>
      <w:tr>
        <w:trPr>
          <w:trHeight w:hRule="exact" w:val="576"/>
        </w:trPr>
        <w:tc>
          <w:tcPr>
            <w:tcW w:type="dxa" w:w="836"/>
            <w:tcBorders>
              <w:top w:sz="6.113207817077637" w:val="single" w:color="#000000"/>
            </w:tcBorders>
            <w:tcMar>
              <w:start w:w="0" w:type="dxa"/>
              <w:end w:w="0" w:type="dxa"/>
            </w:tcMar>
          </w:tcPr>
          <w:p/>
        </w:tc>
        <w:tc>
          <w:tcPr>
            <w:tcW w:type="dxa" w:w="1020"/>
            <w:tcBorders>
              <w:top w:sz="6.113207817077637" w:val="single" w:color="#000000"/>
            </w:tcBorders>
            <w:tcMar>
              <w:start w:w="0" w:type="dxa"/>
              <w:end w:w="0" w:type="dxa"/>
            </w:tcMar>
          </w:tcPr>
          <w:p/>
        </w:tc>
        <w:tc>
          <w:tcPr>
            <w:tcW w:type="dxa" w:w="3382"/>
            <w:tcBorders>
              <w:top w:sz="6.113207817077637" w:val="single" w:color="#000000"/>
            </w:tcBorders>
            <w:tcMar>
              <w:start w:w="0" w:type="dxa"/>
              <w:end w:w="0" w:type="dxa"/>
            </w:tcMar>
          </w:tcPr>
          <w:p/>
        </w:tc>
        <w:tc>
          <w:tcPr>
            <w:tcW w:type="dxa" w:w="572"/>
            <w:tcBorders>
              <w:top w:sz="6.113207817077637" w:val="single" w:color="#000000"/>
            </w:tcBorders>
            <w:tcMar>
              <w:start w:w="0" w:type="dxa"/>
              <w:end w:w="0" w:type="dxa"/>
            </w:tcMar>
          </w:tcPr>
          <w:p>
            <w:pPr>
              <w:autoSpaceDN w:val="0"/>
              <w:autoSpaceDE w:val="0"/>
              <w:widowControl/>
              <w:spacing w:line="182" w:lineRule="exact" w:before="0" w:after="0"/>
              <w:ind w:left="0" w:right="0" w:firstLine="0"/>
              <w:jc w:val="center"/>
            </w:pPr>
            <w:r>
              <w:rPr>
                <w:w w:val="97.03505039215088"/>
                <w:rFonts w:ascii="ZEKA25" w:hAnsi="ZEKA25" w:eastAsia="ZEKA25"/>
                <w:b w:val="0"/>
                <w:i w:val="0"/>
                <w:color w:val="000000"/>
                <w:sz w:val="16"/>
              </w:rPr>
              <w:t>C</w:t>
            </w:r>
            <w:r>
              <w:rPr>
                <w:w w:val="102.8571605682373"/>
                <w:rFonts w:ascii="ZEKA25" w:hAnsi="ZEKA25" w:eastAsia="ZEKA25"/>
                <w:b w:val="0"/>
                <w:i w:val="0"/>
                <w:color w:val="000000"/>
                <w:sz w:val="10"/>
              </w:rPr>
              <w:t>56</w:t>
            </w:r>
          </w:p>
        </w:tc>
        <w:tc>
          <w:tcPr>
            <w:tcW w:type="dxa" w:w="386"/>
            <w:tcBorders>
              <w:top w:sz="6.113207817077637" w:val="single" w:color="#000000"/>
            </w:tcBorders>
            <w:tcMar>
              <w:start w:w="0" w:type="dxa"/>
              <w:end w:w="0" w:type="dxa"/>
            </w:tcMar>
          </w:tcPr>
          <w:p>
            <w:pPr>
              <w:autoSpaceDN w:val="0"/>
              <w:autoSpaceDE w:val="0"/>
              <w:widowControl/>
              <w:spacing w:line="154" w:lineRule="exact" w:before="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7</w:t>
            </w:r>
          </w:p>
        </w:tc>
        <w:tc>
          <w:tcPr>
            <w:tcW w:type="dxa" w:w="408"/>
            <w:gridSpan w:val="2"/>
            <w:tcBorders>
              <w:top w:sz="6.113207817077637" w:val="single" w:color="#000000"/>
            </w:tcBorders>
            <w:tcMar>
              <w:start w:w="0" w:type="dxa"/>
              <w:end w:w="0" w:type="dxa"/>
            </w:tcMar>
            <w:tcMar>
              <w:start w:w="0" w:type="dxa"/>
              <w:end w:w="0" w:type="dxa"/>
            </w:tcMar>
          </w:tcPr>
          <w:p>
            <w:pPr>
              <w:autoSpaceDN w:val="0"/>
              <w:autoSpaceDE w:val="0"/>
              <w:widowControl/>
              <w:spacing w:line="154" w:lineRule="exact" w:before="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 xml:space="preserve"> /</w:t>
            </w:r>
            <w:r>
              <w:rPr>
                <w:w w:val="97.03505039215088"/>
                <w:rFonts w:ascii="ZEKA25" w:hAnsi="ZEKA25" w:eastAsia="ZEKA25"/>
                <w:b w:val="0"/>
                <w:i w:val="0"/>
                <w:color w:val="000000"/>
                <w:sz w:val="16"/>
              </w:rPr>
              <w:t>8</w:t>
            </w:r>
          </w:p>
        </w:tc>
        <w:tc>
          <w:tcPr>
            <w:tcW w:type="dxa" w:w="432"/>
            <w:tcBorders>
              <w:top w:sz="6.113207817077637" w:val="single" w:color="#000000"/>
            </w:tcBorders>
            <w:tcMar>
              <w:start w:w="0" w:type="dxa"/>
              <w:end w:w="0" w:type="dxa"/>
            </w:tcMar>
          </w:tcPr>
          <w:p>
            <w:pPr>
              <w:autoSpaceDN w:val="0"/>
              <w:autoSpaceDE w:val="0"/>
              <w:widowControl/>
              <w:spacing w:line="154" w:lineRule="exact" w:before="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9</w:t>
            </w:r>
          </w:p>
        </w:tc>
        <w:tc>
          <w:tcPr>
            <w:tcW w:type="dxa" w:w="402"/>
            <w:gridSpan w:val="2"/>
            <w:tcBorders>
              <w:top w:sz="6.113207817077637" w:val="single" w:color="#000000"/>
            </w:tcBorders>
            <w:tcMar>
              <w:start w:w="0" w:type="dxa"/>
              <w:end w:w="0" w:type="dxa"/>
            </w:tcMar>
            <w:tcMar>
              <w:start w:w="0" w:type="dxa"/>
              <w:end w:w="0" w:type="dxa"/>
            </w:tcMar>
          </w:tcPr>
          <w:p>
            <w:pPr>
              <w:autoSpaceDN w:val="0"/>
              <w:autoSpaceDE w:val="0"/>
              <w:widowControl/>
              <w:spacing w:line="154" w:lineRule="exact" w:before="0" w:after="0"/>
              <w:ind w:left="0" w:right="0" w:firstLine="0"/>
              <w:jc w:val="center"/>
            </w:pPr>
            <w:r>
              <w:rPr>
                <w:w w:val="97.03505039215088"/>
                <w:rFonts w:ascii="ZEKA25" w:hAnsi="ZEKA25" w:eastAsia="ZEKA25"/>
                <w:b w:val="0"/>
                <w:i w:val="0"/>
                <w:color w:val="000000"/>
                <w:sz w:val="16"/>
              </w:rPr>
              <w:t>1</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5</w:t>
            </w:r>
          </w:p>
        </w:tc>
        <w:tc>
          <w:tcPr>
            <w:tcW w:type="dxa" w:w="338"/>
            <w:tcBorders>
              <w:top w:sz="6.113207817077637" w:val="single" w:color="#000000"/>
            </w:tcBorders>
            <w:tcMar>
              <w:start w:w="0" w:type="dxa"/>
              <w:end w:w="0" w:type="dxa"/>
            </w:tcMar>
          </w:tcPr>
          <w:p>
            <w:pPr>
              <w:autoSpaceDN w:val="0"/>
              <w:autoSpaceDE w:val="0"/>
              <w:widowControl/>
              <w:spacing w:line="154" w:lineRule="exact" w:before="0" w:after="0"/>
              <w:ind w:left="0" w:right="0" w:firstLine="0"/>
              <w:jc w:val="center"/>
            </w:pPr>
            <w:r>
              <w:rPr>
                <w:w w:val="97.03505039215088"/>
                <w:rFonts w:ascii="ZEKA25" w:hAnsi="ZEKA25" w:eastAsia="ZEKA25"/>
                <w:b w:val="0"/>
                <w:i w:val="0"/>
                <w:color w:val="000000"/>
                <w:sz w:val="16"/>
              </w:rPr>
              <w:t>1</w:t>
            </w:r>
          </w:p>
        </w:tc>
        <w:tc>
          <w:tcPr>
            <w:tcW w:type="dxa" w:w="380"/>
            <w:tcBorders>
              <w:top w:sz="6.113207817077637" w:val="single" w:color="#000000"/>
            </w:tcBorders>
            <w:tcMar>
              <w:start w:w="0" w:type="dxa"/>
              <w:end w:w="0" w:type="dxa"/>
            </w:tcMar>
          </w:tcPr>
          <w:p>
            <w:pPr>
              <w:autoSpaceDN w:val="0"/>
              <w:autoSpaceDE w:val="0"/>
              <w:widowControl/>
              <w:spacing w:line="154" w:lineRule="exact" w:before="0" w:after="0"/>
              <w:ind w:left="0" w:right="0" w:firstLine="0"/>
              <w:jc w:val="center"/>
            </w:pPr>
            <w:r>
              <w:rPr>
                <w:w w:val="97.03505039215088"/>
                <w:rFonts w:ascii="ZEKA25" w:hAnsi="ZEKA25" w:eastAsia="ZEKA25"/>
                <w:b w:val="0"/>
                <w:i w:val="0"/>
                <w:color w:val="000000"/>
                <w:sz w:val="16"/>
              </w:rPr>
              <w:t>1</w:t>
            </w:r>
          </w:p>
        </w:tc>
        <w:tc>
          <w:tcPr>
            <w:tcW w:type="dxa" w:w="680"/>
            <w:tcBorders>
              <w:top w:sz="6.113207817077637" w:val="single" w:color="#000000"/>
            </w:tcBorders>
            <w:tcMar>
              <w:start w:w="0" w:type="dxa"/>
              <w:end w:w="0" w:type="dxa"/>
            </w:tcMar>
          </w:tcPr>
          <w:p>
            <w:pPr>
              <w:autoSpaceDN w:val="0"/>
              <w:autoSpaceDE w:val="0"/>
              <w:widowControl/>
              <w:spacing w:line="154" w:lineRule="exact" w:before="0" w:after="0"/>
              <w:ind w:left="0" w:right="0" w:firstLine="0"/>
              <w:jc w:val="center"/>
            </w:pPr>
            <w:r>
              <w:rPr>
                <w:w w:val="97.03505039215088"/>
                <w:rFonts w:ascii="ZEKA25" w:hAnsi="ZEKA25" w:eastAsia="ZEKA25"/>
                <w:b w:val="0"/>
                <w:i w:val="0"/>
                <w:color w:val="000000"/>
                <w:sz w:val="16"/>
              </w:rPr>
              <w:t>0</w:t>
            </w:r>
            <w:r>
              <w:rPr>
                <w:w w:val="97.03505039215088"/>
                <w:rFonts w:ascii="ZEKA25" w:hAnsi="ZEKA25" w:eastAsia="ZEKA25"/>
                <w:b w:val="0"/>
                <w:i w:val="0"/>
                <w:color w:val="000000"/>
                <w:sz w:val="16"/>
              </w:rPr>
              <w:t>．</w:t>
            </w:r>
            <w:r>
              <w:rPr>
                <w:w w:val="97.03505039215088"/>
                <w:rFonts w:ascii="ZEKA25" w:hAnsi="ZEKA25" w:eastAsia="ZEKA25"/>
                <w:b w:val="0"/>
                <w:i w:val="0"/>
                <w:color w:val="000000"/>
                <w:sz w:val="16"/>
              </w:rPr>
              <w:t>029 4</w:t>
            </w:r>
          </w:p>
        </w:tc>
        <w:tc>
          <w:tcPr>
            <w:tcW w:type="dxa" w:w="540"/>
            <w:tcBorders>
              <w:top w:sz="6.113207817077637" w:val="single" w:color="#000000"/>
            </w:tcBorders>
            <w:tcMar>
              <w:start w:w="0" w:type="dxa"/>
              <w:end w:w="0" w:type="dxa"/>
            </w:tcMar>
          </w:tcPr>
          <w:p>
            <w:pPr>
              <w:autoSpaceDN w:val="0"/>
              <w:autoSpaceDE w:val="0"/>
              <w:widowControl/>
              <w:spacing w:line="206" w:lineRule="exact" w:before="302" w:after="0"/>
              <w:ind w:left="0" w:right="0" w:firstLine="0"/>
              <w:jc w:val="right"/>
            </w:pPr>
            <w:r>
              <w:rPr>
                <w:w w:val="97.95919145856585"/>
                <w:rFonts w:ascii="ZEKA25" w:hAnsi="ZEKA25" w:eastAsia="ZEKA25"/>
                <w:b w:val="0"/>
                <w:i w:val="0"/>
                <w:color w:val="000000"/>
                <w:sz w:val="21"/>
              </w:rPr>
              <w:t>·</w:t>
            </w:r>
          </w:p>
        </w:tc>
        <w:tc>
          <w:tcPr>
            <w:tcW w:type="dxa" w:w="100"/>
            <w:tcBorders>
              <w:top w:sz="6.113207817077637" w:val="single" w:color="#000000"/>
            </w:tcBorders>
            <w:tcMar>
              <w:start w:w="0" w:type="dxa"/>
              <w:end w:w="0" w:type="dxa"/>
            </w:tcMar>
          </w:tcPr>
          <w:p>
            <w:pPr>
              <w:autoSpaceDN w:val="0"/>
              <w:autoSpaceDE w:val="0"/>
              <w:widowControl/>
              <w:spacing w:line="206" w:lineRule="exact" w:before="302" w:after="0"/>
              <w:ind w:left="0" w:right="0" w:firstLine="0"/>
              <w:jc w:val="center"/>
            </w:pPr>
            <w:r>
              <w:rPr>
                <w:w w:val="97.95919145856585"/>
                <w:rFonts w:ascii="ZEKA25" w:hAnsi="ZEKA25" w:eastAsia="ZEKA25"/>
                <w:b w:val="0"/>
                <w:i w:val="0"/>
                <w:color w:val="000000"/>
                <w:sz w:val="21"/>
              </w:rPr>
              <w:t>1</w:t>
            </w:r>
          </w:p>
        </w:tc>
        <w:tc>
          <w:tcPr>
            <w:tcW w:type="dxa" w:w="100"/>
            <w:tcBorders>
              <w:top w:sz="6.113207817077637" w:val="single" w:color="#000000"/>
            </w:tcBorders>
            <w:tcMar>
              <w:start w:w="0" w:type="dxa"/>
              <w:end w:w="0" w:type="dxa"/>
            </w:tcMar>
          </w:tcPr>
          <w:p>
            <w:pPr>
              <w:autoSpaceDN w:val="0"/>
              <w:autoSpaceDE w:val="0"/>
              <w:widowControl/>
              <w:spacing w:line="206" w:lineRule="exact" w:before="302" w:after="0"/>
              <w:ind w:left="0" w:right="0" w:firstLine="0"/>
              <w:jc w:val="center"/>
            </w:pPr>
            <w:r>
              <w:rPr>
                <w:w w:val="97.95919145856585"/>
                <w:rFonts w:ascii="ZEKA25" w:hAnsi="ZEKA25" w:eastAsia="ZEKA25"/>
                <w:b w:val="0"/>
                <w:i w:val="0"/>
                <w:color w:val="000000"/>
                <w:sz w:val="21"/>
              </w:rPr>
              <w:t>2</w:t>
            </w:r>
          </w:p>
        </w:tc>
        <w:tc>
          <w:tcPr>
            <w:tcW w:type="dxa" w:w="120"/>
            <w:tcBorders>
              <w:top w:sz="6.113207817077637" w:val="single" w:color="#000000"/>
            </w:tcBorders>
            <w:tcMar>
              <w:start w:w="0" w:type="dxa"/>
              <w:end w:w="0" w:type="dxa"/>
            </w:tcMar>
          </w:tcPr>
          <w:p>
            <w:pPr>
              <w:autoSpaceDN w:val="0"/>
              <w:autoSpaceDE w:val="0"/>
              <w:widowControl/>
              <w:spacing w:line="206" w:lineRule="exact" w:before="302" w:after="0"/>
              <w:ind w:left="0" w:right="0" w:firstLine="0"/>
              <w:jc w:val="center"/>
            </w:pPr>
            <w:r>
              <w:rPr>
                <w:w w:val="97.95919145856585"/>
                <w:rFonts w:ascii="ZEKA25" w:hAnsi="ZEKA25" w:eastAsia="ZEKA25"/>
                <w:b w:val="0"/>
                <w:i w:val="0"/>
                <w:color w:val="000000"/>
                <w:sz w:val="21"/>
              </w:rPr>
              <w:t>3</w:t>
            </w:r>
          </w:p>
        </w:tc>
        <w:tc>
          <w:tcPr>
            <w:tcW w:type="dxa" w:w="376"/>
            <w:tcBorders>
              <w:top w:sz="6.113207817077637" w:val="single" w:color="#000000"/>
            </w:tcBorders>
            <w:tcMar>
              <w:start w:w="0" w:type="dxa"/>
              <w:end w:w="0" w:type="dxa"/>
            </w:tcMar>
          </w:tcPr>
          <w:p>
            <w:pPr>
              <w:autoSpaceDN w:val="0"/>
              <w:autoSpaceDE w:val="0"/>
              <w:widowControl/>
              <w:spacing w:line="206" w:lineRule="exact" w:before="302" w:after="0"/>
              <w:ind w:left="4" w:right="0" w:firstLine="0"/>
              <w:jc w:val="left"/>
            </w:pPr>
            <w:r>
              <w:rPr>
                <w:w w:val="97.95919145856585"/>
                <w:rFonts w:ascii="ZEKA25" w:hAnsi="ZEKA25" w:eastAsia="ZEKA25"/>
                <w:b w:val="0"/>
                <w:i w:val="0"/>
                <w:color w:val="000000"/>
                <w:sz w:val="21"/>
              </w:rPr>
              <w:t>·</w:t>
            </w:r>
          </w:p>
        </w:tc>
      </w:tr>
    </w:tbl>
    <w:p>
      <w:pPr>
        <w:autoSpaceDN w:val="0"/>
        <w:autoSpaceDE w:val="0"/>
        <w:widowControl/>
        <w:spacing w:line="240" w:lineRule="auto" w:before="208" w:after="0"/>
        <w:ind w:left="0" w:right="0" w:firstLine="0"/>
        <w:jc w:val="left"/>
      </w:pPr>
      <w:r>
        <w:drawing>
          <wp:inline xmlns:a="http://schemas.openxmlformats.org/drawingml/2006/main" xmlns:pic="http://schemas.openxmlformats.org/drawingml/2006/picture">
            <wp:extent cx="6045200" cy="139700"/>
            <wp:docPr id="177" name="Picture 1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536" w:right="906" w:bottom="168" w:left="40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512.0" w:type="dxa"/>
      </w:tblPr>
      <w:tblGrid>
        <w:gridCol w:w="2673"/>
        <w:gridCol w:w="2673"/>
        <w:gridCol w:w="2673"/>
        <w:gridCol w:w="2673"/>
      </w:tblGrid>
      <w:tr>
        <w:trPr>
          <w:trHeight w:hRule="exact" w:val="300"/>
        </w:trPr>
        <w:tc>
          <w:tcPr>
            <w:tcW w:type="dxa" w:w="1828"/>
            <w:tcBorders>
              <w:bottom w:sz="3.2000000000000455" w:val="single" w:color="#000000"/>
            </w:tcBorders>
            <w:tcMar>
              <w:start w:w="0" w:type="dxa"/>
              <w:end w:w="0" w:type="dxa"/>
            </w:tcMar>
          </w:tcPr>
          <w:p/>
        </w:tc>
        <w:tc>
          <w:tcPr>
            <w:tcW w:type="dxa" w:w="1820"/>
            <w:tcBorders>
              <w:bottom w:sz="3.2000000000000455" w:val="single" w:color="#000000"/>
            </w:tcBorders>
            <w:tcMar>
              <w:start w:w="0" w:type="dxa"/>
              <w:end w:w="0" w:type="dxa"/>
            </w:tcMar>
          </w:tcPr>
          <w:p/>
        </w:tc>
        <w:tc>
          <w:tcPr>
            <w:tcW w:type="dxa" w:w="1260"/>
            <w:tcBorders>
              <w:bottom w:sz="3.2000000000000455" w:val="single" w:color="#000000"/>
            </w:tcBorders>
            <w:tcMar>
              <w:start w:w="0" w:type="dxa"/>
              <w:end w:w="0" w:type="dxa"/>
            </w:tcMar>
          </w:tcPr>
          <w:p>
            <w:pPr>
              <w:autoSpaceDN w:val="0"/>
              <w:autoSpaceDE w:val="0"/>
              <w:widowControl/>
              <w:spacing w:line="230" w:lineRule="exact" w:before="10" w:after="0"/>
              <w:ind w:left="284" w:right="0" w:firstLine="0"/>
              <w:jc w:val="left"/>
            </w:pPr>
            <w:r>
              <w:rPr>
                <w:w w:val="98.1132083468967"/>
                <w:rFonts w:ascii="方正书宋_GBK" w:hAnsi="方正书宋_GBK" w:eastAsia="方正书宋_GBK"/>
                <w:b w:val="0"/>
                <w:i w:val="0"/>
                <w:color w:val="000000"/>
                <w:sz w:val="18"/>
              </w:rPr>
              <w:t>人民黄河</w:t>
            </w:r>
          </w:p>
        </w:tc>
        <w:tc>
          <w:tcPr>
            <w:tcW w:type="dxa" w:w="5260"/>
            <w:tcBorders>
              <w:bottom w:sz="3.2000000000000455" w:val="single" w:color="#000000"/>
            </w:tcBorders>
            <w:tcMar>
              <w:start w:w="0" w:type="dxa"/>
              <w:end w:w="0" w:type="dxa"/>
            </w:tcMar>
          </w:tcPr>
          <w:p>
            <w:pPr>
              <w:autoSpaceDN w:val="0"/>
              <w:autoSpaceDE w:val="0"/>
              <w:widowControl/>
              <w:spacing w:line="240" w:lineRule="exact" w:before="0" w:after="0"/>
              <w:ind w:left="104" w:right="0" w:firstLine="0"/>
              <w:jc w:val="left"/>
            </w:pPr>
            <w:r>
              <w:rPr>
                <w:w w:val="98.1132083468967"/>
                <w:rFonts w:ascii="ZEKA25" w:hAnsi="ZEKA25" w:eastAsia="ZEKA25"/>
                <w:b w:val="0"/>
                <w:i w:val="0"/>
                <w:color w:val="000000"/>
                <w:sz w:val="18"/>
              </w:rPr>
              <w:t>2023</w:t>
            </w:r>
            <w:r>
              <w:rPr>
                <w:w w:val="98.1132083468967"/>
                <w:rFonts w:ascii="方正书宋_GBK" w:hAnsi="方正书宋_GBK" w:eastAsia="方正书宋_GBK"/>
                <w:b w:val="0"/>
                <w:i w:val="0"/>
                <w:color w:val="000000"/>
                <w:sz w:val="18"/>
              </w:rPr>
              <w:t xml:space="preserve"> 年第</w:t>
            </w:r>
            <w:r>
              <w:rPr>
                <w:w w:val="98.1132083468967"/>
                <w:rFonts w:ascii="ZEKA25" w:hAnsi="ZEKA25" w:eastAsia="ZEKA25"/>
                <w:b w:val="0"/>
                <w:i w:val="0"/>
                <w:color w:val="000000"/>
                <w:sz w:val="18"/>
              </w:rPr>
              <w:t>4</w:t>
            </w:r>
            <w:r>
              <w:rPr>
                <w:w w:val="98.1132083468967"/>
                <w:rFonts w:ascii="方正书宋_GBK" w:hAnsi="方正书宋_GBK" w:eastAsia="方正书宋_GBK"/>
                <w:b w:val="0"/>
                <w:i w:val="0"/>
                <w:color w:val="000000"/>
                <w:sz w:val="18"/>
              </w:rPr>
              <w:t xml:space="preserve"> 期</w:t>
            </w:r>
          </w:p>
        </w:tc>
      </w:tr>
      <w:tr>
        <w:trPr>
          <w:trHeight w:hRule="exact" w:val="480"/>
        </w:trPr>
        <w:tc>
          <w:tcPr>
            <w:tcW w:type="dxa" w:w="1828"/>
            <w:tcBorders>
              <w:top w:sz="3.2000000000000455" w:val="single" w:color="#000000"/>
            </w:tcBorders>
            <w:tcMar>
              <w:start w:w="0" w:type="dxa"/>
              <w:end w:w="0" w:type="dxa"/>
            </w:tcMar>
          </w:tcPr>
          <w:p>
            <w:pPr>
              <w:autoSpaceDN w:val="0"/>
              <w:autoSpaceDE w:val="0"/>
              <w:widowControl/>
              <w:spacing w:line="232" w:lineRule="exact" w:before="230" w:after="0"/>
              <w:ind w:left="0" w:right="76" w:firstLine="0"/>
              <w:jc w:val="right"/>
            </w:pPr>
            <w:r>
              <w:rPr>
                <w:w w:val="98.1132083468967"/>
                <w:rFonts w:ascii="方正黑体_GBK" w:hAnsi="方正黑体_GBK" w:eastAsia="方正黑体_GBK"/>
                <w:b w:val="0"/>
                <w:i w:val="0"/>
                <w:color w:val="000000"/>
                <w:sz w:val="18"/>
              </w:rPr>
              <w:t>表</w:t>
            </w:r>
            <w:r>
              <w:rPr>
                <w:w w:val="98.1132083468967"/>
                <w:rFonts w:ascii="ZEKA25" w:hAnsi="ZEKA25" w:eastAsia="ZEKA25"/>
                <w:b w:val="0"/>
                <w:i w:val="0"/>
                <w:color w:val="000000"/>
                <w:sz w:val="18"/>
              </w:rPr>
              <w:t>9</w:t>
            </w:r>
          </w:p>
        </w:tc>
        <w:tc>
          <w:tcPr>
            <w:tcW w:type="dxa" w:w="1820"/>
            <w:tcBorders>
              <w:top w:sz="3.2000000000000455" w:val="single" w:color="#000000"/>
            </w:tcBorders>
            <w:tcMar>
              <w:start w:w="0" w:type="dxa"/>
              <w:end w:w="0" w:type="dxa"/>
            </w:tcMar>
          </w:tcPr>
          <w:p>
            <w:pPr>
              <w:autoSpaceDN w:val="0"/>
              <w:autoSpaceDE w:val="0"/>
              <w:widowControl/>
              <w:spacing w:line="232" w:lineRule="exact" w:before="230" w:after="0"/>
              <w:ind w:left="108" w:right="0" w:firstLine="0"/>
              <w:jc w:val="left"/>
            </w:pPr>
            <w:r>
              <w:rPr>
                <w:w w:val="98.1132083468967"/>
                <w:rFonts w:ascii="方正黑体_GBK" w:hAnsi="方正黑体_GBK" w:eastAsia="方正黑体_GBK"/>
                <w:b w:val="0"/>
                <w:i w:val="0"/>
                <w:color w:val="000000"/>
                <w:sz w:val="18"/>
              </w:rPr>
              <w:t>风险因素组合权重</w:t>
            </w:r>
          </w:p>
        </w:tc>
        <w:tc>
          <w:tcPr>
            <w:tcW w:type="dxa" w:w="1260"/>
            <w:tcBorders>
              <w:top w:sz="3.2000000000000455" w:val="single" w:color="#000000"/>
            </w:tcBorders>
            <w:tcMar>
              <w:start w:w="0" w:type="dxa"/>
              <w:end w:w="0" w:type="dxa"/>
            </w:tcMar>
          </w:tcPr>
          <w:p/>
        </w:tc>
        <w:tc>
          <w:tcPr>
            <w:tcW w:type="dxa" w:w="5260"/>
            <w:tcBorders>
              <w:top w:sz="3.2000000000000455" w:val="single" w:color="#000000"/>
            </w:tcBorders>
            <w:tcMar>
              <w:start w:w="0" w:type="dxa"/>
              <w:end w:w="0" w:type="dxa"/>
            </w:tcMar>
          </w:tcPr>
          <w:p>
            <w:pPr>
              <w:autoSpaceDN w:val="0"/>
              <w:autoSpaceDE w:val="0"/>
              <w:widowControl/>
              <w:spacing w:line="280" w:lineRule="exact" w:before="216" w:after="0"/>
              <w:ind w:left="332" w:right="0" w:firstLine="0"/>
              <w:jc w:val="left"/>
            </w:pPr>
            <w:r>
              <w:rPr>
                <w:w w:val="97.95919145856585"/>
                <w:rFonts w:ascii="方正书宋_GBK" w:hAnsi="方正书宋_GBK" w:eastAsia="方正书宋_GBK"/>
                <w:b w:val="0"/>
                <w:i w:val="0"/>
                <w:color w:val="000000"/>
                <w:sz w:val="21"/>
              </w:rPr>
              <w:t>制安全生产保证计划，在确定安全生产目标的基础上，</w:t>
            </w:r>
          </w:p>
        </w:tc>
      </w:tr>
    </w:tbl>
    <w:p>
      <w:pPr>
        <w:autoSpaceDN w:val="0"/>
        <w:autoSpaceDE w:val="0"/>
        <w:widowControl/>
        <w:spacing w:line="14" w:lineRule="exact" w:before="0" w:after="50"/>
        <w:ind w:left="0" w:right="0"/>
      </w:pPr>
    </w:p>
    <w:p>
      <w:pPr>
        <w:sectPr>
          <w:pgSz w:w="11906" w:h="16838"/>
          <w:pgMar w:top="536" w:right="812" w:bottom="168" w:left="400" w:header="720" w:footer="720" w:gutter="0"/>
          <w:cols/>
          <w:docGrid w:linePitch="360"/>
        </w:sectPr>
      </w:pPr>
    </w:p>
    <w:tbl>
      <w:tblPr>
        <w:tblW w:type="auto" w:w="0"/>
        <w:tblLayout w:type="fixed"/>
        <w:tblLook w:firstColumn="1" w:firstRow="1" w:lastColumn="0" w:lastRow="0" w:noHBand="0" w:noVBand="1" w:val="04A0"/>
        <w:tblInd w:w="504.00000000000006" w:type="dxa"/>
      </w:tblPr>
      <w:tblGrid>
        <w:gridCol w:w="823"/>
        <w:gridCol w:w="823"/>
        <w:gridCol w:w="823"/>
        <w:gridCol w:w="823"/>
        <w:gridCol w:w="823"/>
        <w:gridCol w:w="823"/>
        <w:gridCol w:w="823"/>
        <w:gridCol w:w="823"/>
        <w:gridCol w:w="823"/>
        <w:gridCol w:w="823"/>
        <w:gridCol w:w="823"/>
        <w:gridCol w:w="823"/>
        <w:gridCol w:w="823"/>
      </w:tblGrid>
      <w:tr>
        <w:trPr>
          <w:trHeight w:hRule="exact" w:val="318"/>
        </w:trPr>
        <w:tc>
          <w:tcPr>
            <w:tcW w:type="dxa" w:w="396"/>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50" w:after="0"/>
              <w:ind w:left="0" w:right="0" w:firstLine="0"/>
              <w:jc w:val="center"/>
            </w:pPr>
            <w:r>
              <w:rPr>
                <w:w w:val="97.50828425089519"/>
                <w:rFonts w:ascii="方正书宋_GBK" w:hAnsi="方正书宋_GBK" w:eastAsia="方正书宋_GBK"/>
                <w:b w:val="0"/>
                <w:i w:val="0"/>
                <w:color w:val="000000"/>
                <w:sz w:val="15"/>
              </w:rPr>
              <w:t>指标</w:t>
            </w:r>
          </w:p>
        </w:tc>
        <w:tc>
          <w:tcPr>
            <w:tcW w:type="dxa" w:w="34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11</w:t>
            </w:r>
          </w:p>
        </w:tc>
        <w:tc>
          <w:tcPr>
            <w:tcW w:type="dxa" w:w="36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12</w:t>
            </w:r>
          </w:p>
        </w:tc>
        <w:tc>
          <w:tcPr>
            <w:tcW w:type="dxa" w:w="38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13</w:t>
            </w:r>
          </w:p>
        </w:tc>
        <w:tc>
          <w:tcPr>
            <w:tcW w:type="dxa" w:w="36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14</w:t>
            </w:r>
          </w:p>
        </w:tc>
        <w:tc>
          <w:tcPr>
            <w:tcW w:type="dxa" w:w="38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15</w:t>
            </w:r>
          </w:p>
        </w:tc>
        <w:tc>
          <w:tcPr>
            <w:tcW w:type="dxa" w:w="36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21</w:t>
            </w:r>
          </w:p>
        </w:tc>
        <w:tc>
          <w:tcPr>
            <w:tcW w:type="dxa" w:w="38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22</w:t>
            </w:r>
          </w:p>
        </w:tc>
        <w:tc>
          <w:tcPr>
            <w:tcW w:type="dxa" w:w="36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23</w:t>
            </w:r>
          </w:p>
        </w:tc>
        <w:tc>
          <w:tcPr>
            <w:tcW w:type="dxa" w:w="36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24</w:t>
            </w:r>
          </w:p>
        </w:tc>
        <w:tc>
          <w:tcPr>
            <w:tcW w:type="dxa" w:w="38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25</w:t>
            </w:r>
          </w:p>
        </w:tc>
        <w:tc>
          <w:tcPr>
            <w:tcW w:type="dxa" w:w="36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31</w:t>
            </w:r>
          </w:p>
        </w:tc>
        <w:tc>
          <w:tcPr>
            <w:tcW w:type="dxa" w:w="42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4"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32</w:t>
            </w:r>
          </w:p>
        </w:tc>
      </w:tr>
    </w:tbl>
    <w:p>
      <w:pPr>
        <w:autoSpaceDN w:val="0"/>
        <w:autoSpaceDE w:val="0"/>
        <w:widowControl/>
        <w:spacing w:line="204" w:lineRule="exact" w:before="50" w:after="42"/>
        <w:ind w:left="562" w:right="0" w:firstLine="0"/>
        <w:jc w:val="left"/>
      </w:pPr>
      <w:r>
        <w:rPr>
          <w:w w:val="97.50828425089519"/>
          <w:rFonts w:ascii="方正书宋_GBK" w:hAnsi="方正书宋_GBK" w:eastAsia="方正书宋_GBK"/>
          <w:b w:val="0"/>
          <w:i w:val="0"/>
          <w:color w:val="000000"/>
          <w:sz w:val="15"/>
        </w:rPr>
        <w:t>权重</w:t>
      </w:r>
      <w:r>
        <w:rPr>
          <w:w w:val="97.50828425089519"/>
          <w:rFonts w:ascii="ZEKA25" w:hAnsi="ZEKA25" w:eastAsia="ZEKA25"/>
          <w:b w:val="0"/>
          <w:i w:val="0"/>
          <w:color w:val="000000"/>
          <w:sz w:val="15"/>
        </w:rPr>
        <w:t>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045 0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006 0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009 0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024 0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027 0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132 0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122 0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075 0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034 0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018 0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034 0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018</w:t>
      </w:r>
    </w:p>
    <w:tbl>
      <w:tblPr>
        <w:tblW w:type="auto" w:w="0"/>
        <w:tblLayout w:type="fixed"/>
        <w:tblLook w:firstColumn="1" w:firstRow="1" w:lastColumn="0" w:lastRow="0" w:noHBand="0" w:noVBand="1" w:val="04A0"/>
        <w:tblInd w:w="512.0" w:type="dxa"/>
      </w:tblPr>
      <w:tblGrid>
        <w:gridCol w:w="891"/>
        <w:gridCol w:w="891"/>
        <w:gridCol w:w="891"/>
        <w:gridCol w:w="891"/>
        <w:gridCol w:w="891"/>
        <w:gridCol w:w="891"/>
        <w:gridCol w:w="891"/>
        <w:gridCol w:w="891"/>
        <w:gridCol w:w="891"/>
        <w:gridCol w:w="891"/>
        <w:gridCol w:w="891"/>
        <w:gridCol w:w="891"/>
      </w:tblGrid>
      <w:tr>
        <w:trPr>
          <w:trHeight w:hRule="exact" w:val="242"/>
        </w:trPr>
        <w:tc>
          <w:tcPr>
            <w:tcW w:type="dxa" w:w="388"/>
            <w:tcBorders>
              <w:top w:sz="11.200000000000045" w:val="single" w:color="#FFFFFF"/>
            </w:tcBorders>
            <w:tcMar>
              <w:start w:w="0" w:type="dxa"/>
              <w:end w:w="0" w:type="dxa"/>
            </w:tcMar>
          </w:tcPr>
          <w:p>
            <w:pPr>
              <w:autoSpaceDN w:val="0"/>
              <w:autoSpaceDE w:val="0"/>
              <w:widowControl/>
              <w:spacing w:line="202" w:lineRule="exact" w:before="46" w:after="0"/>
              <w:ind w:left="0" w:right="0" w:firstLine="0"/>
              <w:jc w:val="center"/>
            </w:pPr>
            <w:r>
              <w:rPr>
                <w:w w:val="97.50828425089519"/>
                <w:rFonts w:ascii="方正书宋_GBK" w:hAnsi="方正书宋_GBK" w:eastAsia="方正书宋_GBK"/>
                <w:b w:val="0"/>
                <w:i w:val="0"/>
                <w:color w:val="000000"/>
                <w:sz w:val="15"/>
              </w:rPr>
              <w:t>指标</w:t>
            </w:r>
          </w:p>
        </w:tc>
        <w:tc>
          <w:tcPr>
            <w:tcW w:type="dxa" w:w="34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33</w:t>
            </w:r>
          </w:p>
        </w:tc>
        <w:tc>
          <w:tcPr>
            <w:tcW w:type="dxa" w:w="36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41</w:t>
            </w:r>
          </w:p>
        </w:tc>
        <w:tc>
          <w:tcPr>
            <w:tcW w:type="dxa" w:w="38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42</w:t>
            </w:r>
          </w:p>
        </w:tc>
        <w:tc>
          <w:tcPr>
            <w:tcW w:type="dxa" w:w="36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43</w:t>
            </w:r>
          </w:p>
        </w:tc>
        <w:tc>
          <w:tcPr>
            <w:tcW w:type="dxa" w:w="38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44</w:t>
            </w:r>
          </w:p>
        </w:tc>
        <w:tc>
          <w:tcPr>
            <w:tcW w:type="dxa" w:w="36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51</w:t>
            </w:r>
          </w:p>
        </w:tc>
        <w:tc>
          <w:tcPr>
            <w:tcW w:type="dxa" w:w="38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52</w:t>
            </w:r>
          </w:p>
        </w:tc>
        <w:tc>
          <w:tcPr>
            <w:tcW w:type="dxa" w:w="36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53</w:t>
            </w:r>
          </w:p>
        </w:tc>
        <w:tc>
          <w:tcPr>
            <w:tcW w:type="dxa" w:w="36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54</w:t>
            </w:r>
          </w:p>
        </w:tc>
        <w:tc>
          <w:tcPr>
            <w:tcW w:type="dxa" w:w="380"/>
            <w:tcBorders>
              <w:top w:sz="11.200000000000045" w:val="single" w:color="#FFFFFF"/>
            </w:tcBorders>
            <w:tcMar>
              <w:start w:w="0" w:type="dxa"/>
              <w:end w:w="0" w:type="dxa"/>
            </w:tcMar>
          </w:tcPr>
          <w:p>
            <w:pPr>
              <w:autoSpaceDN w:val="0"/>
              <w:autoSpaceDE w:val="0"/>
              <w:widowControl/>
              <w:spacing w:line="182" w:lineRule="exact" w:before="60" w:after="0"/>
              <w:ind w:left="0" w:right="0" w:firstLine="0"/>
              <w:jc w:val="center"/>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55</w:t>
            </w:r>
          </w:p>
        </w:tc>
        <w:tc>
          <w:tcPr>
            <w:tcW w:type="dxa" w:w="772"/>
            <w:tcBorders>
              <w:top w:sz="11.200000000000045" w:val="single" w:color="#FFFFFF"/>
            </w:tcBorders>
            <w:tcMar>
              <w:start w:w="0" w:type="dxa"/>
              <w:end w:w="0" w:type="dxa"/>
            </w:tcMar>
          </w:tcPr>
          <w:p>
            <w:pPr>
              <w:autoSpaceDN w:val="0"/>
              <w:autoSpaceDE w:val="0"/>
              <w:widowControl/>
              <w:spacing w:line="182" w:lineRule="exact" w:before="60" w:after="0"/>
              <w:ind w:left="98" w:right="0" w:firstLine="0"/>
              <w:jc w:val="left"/>
            </w:pPr>
            <w:r>
              <w:rPr>
                <w:w w:val="97.50828425089519"/>
                <w:rFonts w:ascii="ZEKA25" w:hAnsi="ZEKA25" w:eastAsia="ZEKA25"/>
                <w:b w:val="0"/>
                <w:i w:val="0"/>
                <w:color w:val="000000"/>
                <w:sz w:val="15"/>
              </w:rPr>
              <w:t>C</w:t>
            </w:r>
            <w:r>
              <w:rPr>
                <w:w w:val="102.8571605682373"/>
                <w:rFonts w:ascii="ZEKA25" w:hAnsi="ZEKA25" w:eastAsia="ZEKA25"/>
                <w:b w:val="0"/>
                <w:i w:val="0"/>
                <w:color w:val="000000"/>
                <w:sz w:val="10"/>
              </w:rPr>
              <w:t>56</w:t>
            </w:r>
          </w:p>
        </w:tc>
      </w:tr>
    </w:tbl>
    <w:p>
      <w:pPr>
        <w:autoSpaceDN w:val="0"/>
        <w:autoSpaceDE w:val="0"/>
        <w:widowControl/>
        <w:spacing w:line="14" w:lineRule="exact" w:before="0" w:after="0"/>
        <w:ind w:left="0" w:right="0"/>
      </w:pPr>
    </w:p>
    <w:p>
      <w:pPr>
        <w:sectPr>
          <w:type w:val="continuous"/>
          <w:pgSz w:w="11906" w:h="16838"/>
          <w:pgMar w:top="536" w:right="812" w:bottom="168" w:left="400" w:header="720" w:footer="720" w:gutter="0"/>
          <w:cols w:num="2" w:equalWidth="0">
            <w:col w:w="5546" w:space="0"/>
            <w:col w:w="5148" w:space="0"/>
          </w:cols>
          <w:docGrid w:linePitch="360"/>
        </w:sectPr>
      </w:pPr>
    </w:p>
    <w:p>
      <w:pPr>
        <w:autoSpaceDN w:val="0"/>
        <w:autoSpaceDE w:val="0"/>
        <w:widowControl/>
        <w:spacing w:line="268" w:lineRule="exact" w:before="0" w:after="0"/>
        <w:ind w:left="206" w:right="0" w:firstLine="0"/>
        <w:jc w:val="left"/>
      </w:pPr>
      <w:r>
        <w:rPr>
          <w:w w:val="97.95919145856585"/>
          <w:rFonts w:ascii="方正书宋_GBK" w:hAnsi="方正书宋_GBK" w:eastAsia="方正书宋_GBK"/>
          <w:b w:val="0"/>
          <w:i w:val="0"/>
          <w:color w:val="000000"/>
          <w:sz w:val="21"/>
        </w:rPr>
        <w:t>采取分项保证措施</w:t>
      </w:r>
      <w:r>
        <w:rPr>
          <w:w w:val="97.95919145856585"/>
          <w:rFonts w:ascii="ZEKA25" w:hAnsi="ZEKA25" w:eastAsia="ZEKA25"/>
          <w:b w:val="0"/>
          <w:i w:val="0"/>
          <w:color w:val="000000"/>
          <w:sz w:val="21"/>
        </w:rPr>
        <w:t>。</w:t>
      </w:r>
    </w:p>
    <w:p>
      <w:pPr>
        <w:autoSpaceDN w:val="0"/>
        <w:tabs>
          <w:tab w:pos="626" w:val="left"/>
        </w:tabs>
        <w:autoSpaceDE w:val="0"/>
        <w:widowControl/>
        <w:spacing w:line="318" w:lineRule="exact" w:before="0" w:after="46"/>
        <w:ind w:left="206" w:right="0" w:firstLine="0"/>
        <w:jc w:val="left"/>
      </w:pPr>
      <w:r>
        <w:tab/>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6</w:t>
      </w:r>
      <w:r>
        <w:rPr>
          <w:w w:val="97.95919145856585"/>
          <w:rFonts w:ascii="方正书宋_GBK" w:hAnsi="方正书宋_GBK" w:eastAsia="方正书宋_GBK"/>
          <w:b w:val="0"/>
          <w:i w:val="0"/>
          <w:color w:val="000000"/>
          <w:sz w:val="21"/>
        </w:rPr>
        <w:t>) 组织技术人员针对重要的风险因素编制可操</w:t>
      </w:r>
      <w:r>
        <w:rPr>
          <w:w w:val="97.95919145856585"/>
          <w:rFonts w:ascii="方正书宋_GBK" w:hAnsi="方正书宋_GBK" w:eastAsia="方正书宋_GBK"/>
          <w:b w:val="0"/>
          <w:i w:val="0"/>
          <w:color w:val="000000"/>
          <w:sz w:val="21"/>
        </w:rPr>
        <w:t>作性强的专项施工方案</w:t>
      </w:r>
      <w:r>
        <w:rPr>
          <w:w w:val="97.95919145856585"/>
          <w:rFonts w:ascii="ZEKA25" w:hAnsi="ZEKA25" w:eastAsia="ZEKA25"/>
          <w:b w:val="0"/>
          <w:i w:val="0"/>
          <w:color w:val="000000"/>
          <w:sz w:val="21"/>
        </w:rPr>
        <w:t>。</w:t>
      </w:r>
    </w:p>
    <w:p>
      <w:pPr>
        <w:sectPr>
          <w:type w:val="nextColumn"/>
          <w:pgSz w:w="11906" w:h="16838"/>
          <w:pgMar w:top="536" w:right="812" w:bottom="168" w:left="400" w:header="720" w:footer="720" w:gutter="0"/>
          <w:cols w:num="2" w:equalWidth="0">
            <w:col w:w="5546" w:space="0"/>
            <w:col w:w="5148" w:space="0"/>
          </w:cols>
          <w:docGrid w:linePitch="360"/>
        </w:sectPr>
      </w:pPr>
    </w:p>
    <w:tbl>
      <w:tblPr>
        <w:tblW w:type="auto" w:w="0"/>
        <w:tblLayout w:type="fixed"/>
        <w:tblLook w:firstColumn="1" w:firstRow="1" w:lastColumn="0" w:lastRow="0" w:noHBand="0" w:noVBand="1" w:val="04A0"/>
        <w:tblInd w:w="508.0" w:type="dxa"/>
      </w:tblPr>
      <w:tblGrid>
        <w:gridCol w:w="3565"/>
        <w:gridCol w:w="3565"/>
        <w:gridCol w:w="3565"/>
      </w:tblGrid>
      <w:tr>
        <w:trPr>
          <w:trHeight w:hRule="exact" w:val="242"/>
        </w:trPr>
        <w:tc>
          <w:tcPr>
            <w:tcW w:type="dxa" w:w="4828"/>
            <w:tcBorders>
              <w:top w:sz="2.6199440956115723" w:val="single" w:color="#000000"/>
            </w:tcBorders>
            <w:tcMar>
              <w:start w:w="0" w:type="dxa"/>
              <w:end w:w="0" w:type="dxa"/>
            </w:tcMar>
          </w:tcPr>
          <w:p>
            <w:pPr>
              <w:autoSpaceDN w:val="0"/>
              <w:autoSpaceDE w:val="0"/>
              <w:widowControl/>
              <w:spacing w:line="202" w:lineRule="exact" w:before="56" w:after="0"/>
              <w:ind w:left="54" w:right="0" w:firstLine="0"/>
              <w:jc w:val="left"/>
            </w:pPr>
            <w:r>
              <w:rPr>
                <w:w w:val="97.50828425089519"/>
                <w:rFonts w:ascii="方正书宋_GBK" w:hAnsi="方正书宋_GBK" w:eastAsia="方正书宋_GBK"/>
                <w:b w:val="0"/>
                <w:i w:val="0"/>
                <w:color w:val="000000"/>
                <w:sz w:val="15"/>
              </w:rPr>
              <w:t>权重</w:t>
            </w:r>
            <w:r>
              <w:rPr>
                <w:w w:val="97.50828425089519"/>
                <w:rFonts w:ascii="ZEKA25" w:hAnsi="ZEKA25" w:eastAsia="ZEKA25"/>
                <w:b w:val="0"/>
                <w:i w:val="0"/>
                <w:color w:val="000000"/>
                <w:sz w:val="15"/>
              </w:rPr>
              <w:t>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006 0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056 0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031 0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01 0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018 0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052 0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079 0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152 0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032 0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010 0</w:t>
            </w:r>
            <w:r>
              <w:rPr>
                <w:w w:val="97.50828425089519"/>
                <w:rFonts w:ascii="ZEKA25" w:hAnsi="ZEKA25" w:eastAsia="ZEKA25"/>
                <w:b w:val="0"/>
                <w:i w:val="0"/>
                <w:color w:val="000000"/>
                <w:sz w:val="15"/>
              </w:rPr>
              <w:t>．</w:t>
            </w:r>
            <w:r>
              <w:rPr>
                <w:w w:val="97.50828425089519"/>
                <w:rFonts w:ascii="ZEKA25" w:hAnsi="ZEKA25" w:eastAsia="ZEKA25"/>
                <w:b w:val="0"/>
                <w:i w:val="0"/>
                <w:color w:val="000000"/>
                <w:sz w:val="15"/>
              </w:rPr>
              <w:t>010</w:t>
            </w:r>
          </w:p>
        </w:tc>
        <w:tc>
          <w:tcPr>
            <w:tcW w:type="dxa" w:w="784"/>
            <w:tcBorders>
              <w:top w:sz="2.6199440956115723" w:val="single" w:color="#000000"/>
            </w:tcBorders>
            <w:tcMar>
              <w:start w:w="0" w:type="dxa"/>
              <w:end w:w="0" w:type="dxa"/>
            </w:tcMar>
          </w:tcPr>
          <w:p>
            <w:pPr>
              <w:autoSpaceDN w:val="0"/>
              <w:autoSpaceDE w:val="0"/>
              <w:widowControl/>
              <w:spacing w:line="206" w:lineRule="exact" w:before="20" w:after="0"/>
              <w:ind w:left="0" w:right="104" w:firstLine="0"/>
              <w:jc w:val="right"/>
            </w:pPr>
            <w:r>
              <w:rPr>
                <w:w w:val="97.95919145856585"/>
                <w:rFonts w:ascii="ZEKA25" w:hAnsi="ZEKA25" w:eastAsia="ZEKA25"/>
                <w:b w:val="0"/>
                <w:i w:val="0"/>
                <w:color w:val="000000"/>
                <w:sz w:val="21"/>
              </w:rPr>
              <w:t>4．3</w:t>
            </w:r>
          </w:p>
        </w:tc>
        <w:tc>
          <w:tcPr>
            <w:tcW w:type="dxa" w:w="2760"/>
            <w:tcBorders>
              <w:top w:sz="2.6199440956115723" w:val="single" w:color="#000000"/>
            </w:tcBorders>
            <w:tcMar>
              <w:start w:w="0" w:type="dxa"/>
              <w:end w:w="0" w:type="dxa"/>
            </w:tcMar>
          </w:tcPr>
          <w:p>
            <w:pPr>
              <w:autoSpaceDN w:val="0"/>
              <w:autoSpaceDE w:val="0"/>
              <w:widowControl/>
              <w:spacing w:line="270" w:lineRule="exact" w:before="0" w:after="0"/>
              <w:ind w:left="112" w:right="0" w:firstLine="0"/>
              <w:jc w:val="left"/>
            </w:pPr>
            <w:r>
              <w:rPr>
                <w:w w:val="97.95919145856585"/>
                <w:rFonts w:ascii="方正黑体_GBK" w:hAnsi="方正黑体_GBK" w:eastAsia="方正黑体_GBK"/>
                <w:b w:val="0"/>
                <w:i w:val="0"/>
                <w:color w:val="000000"/>
                <w:sz w:val="21"/>
              </w:rPr>
              <w:t>其他措施</w:t>
            </w:r>
          </w:p>
        </w:tc>
      </w:tr>
    </w:tbl>
    <w:p>
      <w:pPr>
        <w:autoSpaceDN w:val="0"/>
        <w:autoSpaceDE w:val="0"/>
        <w:widowControl/>
        <w:spacing w:line="14" w:lineRule="exact" w:before="0" w:after="48"/>
        <w:ind w:left="0" w:right="0"/>
      </w:pPr>
    </w:p>
    <w:p>
      <w:pPr>
        <w:sectPr>
          <w:type w:val="continuous"/>
          <w:pgSz w:w="11906" w:h="16838"/>
          <w:pgMar w:top="536" w:right="812" w:bottom="168" w:left="400" w:header="720" w:footer="720" w:gutter="0"/>
          <w:cols/>
          <w:docGrid w:linePitch="360"/>
        </w:sectPr>
      </w:pPr>
    </w:p>
    <w:p>
      <w:pPr>
        <w:autoSpaceDN w:val="0"/>
        <w:autoSpaceDE w:val="0"/>
        <w:widowControl/>
        <w:spacing w:line="318" w:lineRule="exact" w:before="60" w:after="0"/>
        <w:ind w:left="514" w:right="144" w:firstLine="418"/>
        <w:jc w:val="left"/>
      </w:pPr>
      <w:r>
        <w:rPr>
          <w:w w:val="97.95919145856585"/>
          <w:rFonts w:ascii="方正书宋_GBK" w:hAnsi="方正书宋_GBK" w:eastAsia="方正书宋_GBK"/>
          <w:b w:val="0"/>
          <w:i w:val="0"/>
          <w:color w:val="000000"/>
          <w:sz w:val="21"/>
        </w:rPr>
        <w:t>一致性检验结果均符合要求</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根据表</w:t>
      </w:r>
      <w:r>
        <w:rPr>
          <w:w w:val="97.95919145856585"/>
          <w:rFonts w:ascii="ZEKA25" w:hAnsi="ZEKA25" w:eastAsia="ZEKA25"/>
          <w:b w:val="0"/>
          <w:i w:val="0"/>
          <w:color w:val="000000"/>
          <w:sz w:val="21"/>
        </w:rPr>
        <w:t>3</w:t>
      </w:r>
      <w:r>
        <w:rPr>
          <w:w w:val="97.95919145856585"/>
          <w:rFonts w:ascii="方正书宋_GBK" w:hAnsi="方正书宋_GBK" w:eastAsia="方正书宋_GBK"/>
          <w:b w:val="0"/>
          <w:i w:val="0"/>
          <w:color w:val="000000"/>
          <w:sz w:val="21"/>
        </w:rPr>
        <w:t xml:space="preserve"> 可知，设</w:t>
      </w:r>
      <w:r>
        <w:rPr>
          <w:w w:val="97.95919145856585"/>
          <w:rFonts w:ascii="方正书宋_GBK" w:hAnsi="方正书宋_GBK" w:eastAsia="方正书宋_GBK"/>
          <w:b w:val="0"/>
          <w:i w:val="0"/>
          <w:color w:val="000000"/>
          <w:sz w:val="21"/>
        </w:rPr>
        <w:t>备风险和环境风险对盾构施工影响较大，人为风险和</w:t>
      </w:r>
      <w:r>
        <w:rPr>
          <w:w w:val="97.95919145856585"/>
          <w:rFonts w:ascii="方正书宋_GBK" w:hAnsi="方正书宋_GBK" w:eastAsia="方正书宋_GBK"/>
          <w:b w:val="0"/>
          <w:i w:val="0"/>
          <w:color w:val="000000"/>
          <w:sz w:val="21"/>
        </w:rPr>
        <w:t>施工技术风险其次，材料风险对盾构施工影响最小</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根据表</w:t>
      </w:r>
      <w:r>
        <w:rPr>
          <w:w w:val="97.95919145856585"/>
          <w:rFonts w:ascii="ZEKA25" w:hAnsi="ZEKA25" w:eastAsia="ZEKA25"/>
          <w:b w:val="0"/>
          <w:i w:val="0"/>
          <w:color w:val="000000"/>
          <w:sz w:val="21"/>
        </w:rPr>
        <w:t>9</w:t>
      </w:r>
      <w:r>
        <w:rPr>
          <w:w w:val="97.95919145856585"/>
          <w:rFonts w:ascii="方正书宋_GBK" w:hAnsi="方正书宋_GBK" w:eastAsia="方正书宋_GBK"/>
          <w:b w:val="0"/>
          <w:i w:val="0"/>
          <w:color w:val="000000"/>
          <w:sz w:val="21"/>
        </w:rPr>
        <w:t xml:space="preserve"> 可知，风险因素组合权重较高的有塌方</w:t>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0．152</w:t>
      </w:r>
      <w:r>
        <w:rPr>
          <w:w w:val="97.95919145856585"/>
          <w:rFonts w:ascii="方正书宋_GBK" w:hAnsi="方正书宋_GBK" w:eastAsia="方正书宋_GBK"/>
          <w:b w:val="0"/>
          <w:i w:val="0"/>
          <w:color w:val="000000"/>
          <w:sz w:val="21"/>
        </w:rPr>
        <w:t>)</w:t>
      </w:r>
      <w:r>
        <w:rPr>
          <w:w w:val="97.95919145856585"/>
          <w:rFonts w:ascii="ZEKA26" w:hAnsi="ZEKA26" w:eastAsia="ZEKA26"/>
          <w:b w:val="0"/>
          <w:i w:val="0"/>
          <w:color w:val="000000"/>
          <w:sz w:val="21"/>
        </w:rPr>
        <w:t xml:space="preserve"> 、</w:t>
      </w:r>
      <w:r>
        <w:rPr>
          <w:w w:val="97.95919145856585"/>
          <w:rFonts w:ascii="方正书宋_GBK" w:hAnsi="方正书宋_GBK" w:eastAsia="方正书宋_GBK"/>
          <w:b w:val="0"/>
          <w:i w:val="0"/>
          <w:color w:val="000000"/>
          <w:sz w:val="21"/>
        </w:rPr>
        <w:t>刀盘磨损(</w:t>
      </w:r>
      <w:r>
        <w:rPr>
          <w:w w:val="97.95919145856585"/>
          <w:rFonts w:ascii="ZEKA25" w:hAnsi="ZEKA25" w:eastAsia="ZEKA25"/>
          <w:b w:val="0"/>
          <w:i w:val="0"/>
          <w:color w:val="000000"/>
          <w:sz w:val="21"/>
        </w:rPr>
        <w:t xml:space="preserve"> 0．132</w:t>
      </w:r>
      <w:r>
        <w:rPr>
          <w:w w:val="97.95919145856585"/>
          <w:rFonts w:ascii="方正书宋_GBK" w:hAnsi="方正书宋_GBK" w:eastAsia="方正书宋_GBK"/>
          <w:b w:val="0"/>
          <w:i w:val="0"/>
          <w:color w:val="000000"/>
          <w:sz w:val="21"/>
        </w:rPr>
        <w:t>)</w:t>
      </w:r>
      <w:r>
        <w:rPr>
          <w:w w:val="97.95919145856585"/>
          <w:rFonts w:ascii="ZEKA26" w:hAnsi="ZEKA26" w:eastAsia="ZEKA26"/>
          <w:b w:val="0"/>
          <w:i w:val="0"/>
          <w:color w:val="000000"/>
          <w:sz w:val="21"/>
        </w:rPr>
        <w:t xml:space="preserve"> 、</w:t>
      </w:r>
      <w:r>
        <w:rPr>
          <w:w w:val="97.95919145856585"/>
          <w:rFonts w:ascii="方正书宋_GBK" w:hAnsi="方正书宋_GBK" w:eastAsia="方正书宋_GBK"/>
          <w:b w:val="0"/>
          <w:i w:val="0"/>
          <w:color w:val="000000"/>
          <w:sz w:val="21"/>
        </w:rPr>
        <w:t>盾构机机尾密封失效</w:t>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0．122</w:t>
      </w:r>
      <w:r>
        <w:rPr>
          <w:w w:val="97.95919145856585"/>
          <w:rFonts w:ascii="方正书宋_GBK" w:hAnsi="方正书宋_GBK" w:eastAsia="方正书宋_GBK"/>
          <w:b w:val="0"/>
          <w:i w:val="0"/>
          <w:color w:val="000000"/>
          <w:sz w:val="21"/>
        </w:rPr>
        <w:t>)</w:t>
      </w:r>
      <w:r>
        <w:rPr>
          <w:w w:val="97.95919145856585"/>
          <w:rFonts w:ascii="ZEKA26" w:hAnsi="ZEKA26" w:eastAsia="ZEKA26"/>
          <w:b w:val="0"/>
          <w:i w:val="0"/>
          <w:color w:val="000000"/>
          <w:sz w:val="21"/>
        </w:rPr>
        <w:t xml:space="preserve"> 、</w:t>
      </w:r>
      <w:r>
        <w:rPr>
          <w:w w:val="97.95919145856585"/>
          <w:rFonts w:ascii="方正书宋_GBK" w:hAnsi="方正书宋_GBK" w:eastAsia="方正书宋_GBK"/>
          <w:b w:val="0"/>
          <w:i w:val="0"/>
          <w:color w:val="000000"/>
          <w:sz w:val="21"/>
        </w:rPr>
        <w:t>地面沉降(</w:t>
      </w:r>
      <w:r>
        <w:rPr>
          <w:w w:val="97.95919145856585"/>
          <w:rFonts w:ascii="ZEKA25" w:hAnsi="ZEKA25" w:eastAsia="ZEKA25"/>
          <w:b w:val="0"/>
          <w:i w:val="0"/>
          <w:color w:val="000000"/>
          <w:sz w:val="21"/>
        </w:rPr>
        <w:t xml:space="preserve"> 0．079</w:t>
      </w:r>
      <w:r>
        <w:rPr>
          <w:w w:val="97.95919145856585"/>
          <w:rFonts w:ascii="方正书宋_GBK" w:hAnsi="方正书宋_GBK" w:eastAsia="方正书宋_GBK"/>
          <w:b w:val="0"/>
          <w:i w:val="0"/>
          <w:color w:val="000000"/>
          <w:sz w:val="21"/>
        </w:rPr>
        <w:t>)</w:t>
      </w:r>
      <w:r>
        <w:rPr>
          <w:w w:val="97.95919145856585"/>
          <w:rFonts w:ascii="ZEKA26" w:hAnsi="ZEKA26" w:eastAsia="ZEKA26"/>
          <w:b w:val="0"/>
          <w:i w:val="0"/>
          <w:color w:val="000000"/>
          <w:sz w:val="21"/>
        </w:rPr>
        <w:t xml:space="preserve"> 、</w:t>
      </w:r>
      <w:r>
        <w:rPr>
          <w:w w:val="97.95919145856585"/>
          <w:rFonts w:ascii="方正书宋_GBK" w:hAnsi="方正书宋_GBK" w:eastAsia="方正书宋_GBK"/>
          <w:b w:val="0"/>
          <w:i w:val="0"/>
          <w:color w:val="000000"/>
          <w:sz w:val="21"/>
        </w:rPr>
        <w:t>盾构机油缸系统故障</w:t>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0．075</w:t>
      </w:r>
      <w:r>
        <w:rPr>
          <w:w w:val="97.95919145856585"/>
          <w:rFonts w:ascii="方正书宋_GBK" w:hAnsi="方正书宋_GBK" w:eastAsia="方正书宋_GBK"/>
          <w:b w:val="0"/>
          <w:i w:val="0"/>
          <w:color w:val="000000"/>
          <w:sz w:val="21"/>
        </w:rPr>
        <w:t>)</w:t>
      </w:r>
      <w:r>
        <w:rPr>
          <w:w w:val="97.95919145856585"/>
          <w:rFonts w:ascii="ZEKA26" w:hAnsi="ZEKA26" w:eastAsia="ZEKA26"/>
          <w:b w:val="0"/>
          <w:i w:val="0"/>
          <w:color w:val="000000"/>
          <w:sz w:val="21"/>
        </w:rPr>
        <w:t xml:space="preserve"> 、</w:t>
      </w:r>
      <w:r>
        <w:rPr>
          <w:w w:val="97.95919145856585"/>
          <w:rFonts w:ascii="方正书宋_GBK" w:hAnsi="方正书宋_GBK" w:eastAsia="方正书宋_GBK"/>
          <w:b w:val="0"/>
          <w:i w:val="0"/>
          <w:color w:val="000000"/>
          <w:sz w:val="21"/>
        </w:rPr>
        <w:t>地层变形(</w:t>
      </w:r>
      <w:r>
        <w:rPr>
          <w:w w:val="97.95919145856585"/>
          <w:rFonts w:ascii="ZEKA25" w:hAnsi="ZEKA25" w:eastAsia="ZEKA25"/>
          <w:b w:val="0"/>
          <w:i w:val="0"/>
          <w:color w:val="000000"/>
          <w:sz w:val="21"/>
        </w:rPr>
        <w:t xml:space="preserve"> 0．056</w:t>
      </w:r>
      <w:r>
        <w:rPr>
          <w:w w:val="97.95919145856585"/>
          <w:rFonts w:ascii="方正书宋_GBK" w:hAnsi="方正书宋_GBK" w:eastAsia="方正书宋_GBK"/>
          <w:b w:val="0"/>
          <w:i w:val="0"/>
          <w:color w:val="000000"/>
          <w:sz w:val="21"/>
        </w:rPr>
        <w:t>)</w:t>
      </w:r>
      <w:r>
        <w:rPr>
          <w:w w:val="97.95919145856585"/>
          <w:rFonts w:ascii="ZEKA26" w:hAnsi="ZEKA26" w:eastAsia="ZEKA26"/>
          <w:b w:val="0"/>
          <w:i w:val="0"/>
          <w:color w:val="000000"/>
          <w:sz w:val="21"/>
        </w:rPr>
        <w:t xml:space="preserve"> 、</w:t>
      </w:r>
      <w:r>
        <w:rPr>
          <w:w w:val="97.95919145856585"/>
          <w:rFonts w:ascii="方正书宋_GBK" w:hAnsi="方正书宋_GBK" w:eastAsia="方正书宋_GBK"/>
          <w:b w:val="0"/>
          <w:i w:val="0"/>
          <w:color w:val="000000"/>
          <w:sz w:val="21"/>
        </w:rPr>
        <w:t>涌水涌砂(</w:t>
      </w:r>
      <w:r>
        <w:rPr>
          <w:w w:val="97.95919145856585"/>
          <w:rFonts w:ascii="ZEKA25" w:hAnsi="ZEKA25" w:eastAsia="ZEKA25"/>
          <w:b w:val="0"/>
          <w:i w:val="0"/>
          <w:color w:val="000000"/>
          <w:sz w:val="21"/>
        </w:rPr>
        <w:t xml:space="preserve"> 0．052</w:t>
      </w:r>
      <w:r>
        <w:rPr>
          <w:w w:val="97.95919145856585"/>
          <w:rFonts w:ascii="方正书宋_GBK" w:hAnsi="方正书宋_GBK" w:eastAsia="方正书宋_GBK"/>
          <w:b w:val="0"/>
          <w:i w:val="0"/>
          <w:color w:val="000000"/>
          <w:sz w:val="21"/>
        </w:rPr>
        <w:t>) ，其余风</w:t>
      </w:r>
      <w:r>
        <w:rPr>
          <w:w w:val="97.95919145856585"/>
          <w:rFonts w:ascii="方正书宋_GBK" w:hAnsi="方正书宋_GBK" w:eastAsia="方正书宋_GBK"/>
          <w:b w:val="0"/>
          <w:i w:val="0"/>
          <w:color w:val="000000"/>
          <w:sz w:val="21"/>
        </w:rPr>
        <w:t>险因素的组合权重均低于</w:t>
      </w:r>
      <w:r>
        <w:rPr>
          <w:w w:val="97.95919145856585"/>
          <w:rFonts w:ascii="ZEKA25" w:hAnsi="ZEKA25" w:eastAsia="ZEKA25"/>
          <w:b w:val="0"/>
          <w:i w:val="0"/>
          <w:color w:val="000000"/>
          <w:sz w:val="21"/>
        </w:rPr>
        <w:t>0．050</w:t>
      </w:r>
      <w:r>
        <w:rPr>
          <w:w w:val="97.95919145856585"/>
          <w:rFonts w:ascii="方正书宋_GBK" w:hAnsi="方正书宋_GBK" w:eastAsia="方正书宋_GBK"/>
          <w:b w:val="0"/>
          <w:i w:val="0"/>
          <w:color w:val="000000"/>
          <w:sz w:val="21"/>
        </w:rPr>
        <w:t>，相对重要度较低</w:t>
      </w:r>
      <w:r>
        <w:rPr>
          <w:w w:val="97.95919145856585"/>
          <w:rFonts w:ascii="ZEKA25" w:hAnsi="ZEKA25" w:eastAsia="ZEKA25"/>
          <w:b w:val="0"/>
          <w:i w:val="0"/>
          <w:color w:val="000000"/>
          <w:sz w:val="21"/>
        </w:rPr>
        <w:t>。</w:t>
      </w:r>
    </w:p>
    <w:p>
      <w:pPr>
        <w:sectPr>
          <w:type w:val="continuous"/>
          <w:pgSz w:w="11906" w:h="16838"/>
          <w:pgMar w:top="536" w:right="812" w:bottom="168" w:left="400" w:header="720" w:footer="720" w:gutter="0"/>
          <w:cols w:num="2" w:equalWidth="0">
            <w:col w:w="5592" w:space="0"/>
            <w:col w:w="5102" w:space="0"/>
          </w:cols>
          <w:docGrid w:linePitch="360"/>
        </w:sectPr>
      </w:pPr>
    </w:p>
    <w:p>
      <w:pPr>
        <w:autoSpaceDN w:val="0"/>
        <w:autoSpaceDE w:val="0"/>
        <w:widowControl/>
        <w:spacing w:line="312" w:lineRule="exact" w:before="0" w:after="30"/>
        <w:ind w:left="160" w:right="0" w:firstLine="420"/>
        <w:jc w:val="left"/>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1</w:t>
      </w:r>
      <w:r>
        <w:rPr>
          <w:w w:val="97.95919145856585"/>
          <w:rFonts w:ascii="方正书宋_GBK" w:hAnsi="方正书宋_GBK" w:eastAsia="方正书宋_GBK"/>
          <w:b w:val="0"/>
          <w:i w:val="0"/>
          <w:color w:val="000000"/>
          <w:sz w:val="21"/>
        </w:rPr>
        <w:t>) 对于环境风险，应遵循</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预报在先，综合处理，</w:t>
      </w:r>
      <w:r>
        <w:rPr>
          <w:w w:val="97.95919145856585"/>
          <w:rFonts w:ascii="方正书宋_GBK" w:hAnsi="方正书宋_GBK" w:eastAsia="方正书宋_GBK"/>
          <w:b w:val="0"/>
          <w:i w:val="0"/>
          <w:color w:val="000000"/>
          <w:sz w:val="21"/>
        </w:rPr>
        <w:t>安全为主</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的原则，尽可能对盾构施工做到超前地质</w:t>
      </w:r>
      <w:r>
        <w:rPr>
          <w:w w:val="97.95919145856585"/>
          <w:rFonts w:ascii="方正书宋_GBK" w:hAnsi="方正书宋_GBK" w:eastAsia="方正书宋_GBK"/>
          <w:b w:val="0"/>
          <w:i w:val="0"/>
          <w:color w:val="000000"/>
          <w:sz w:val="21"/>
        </w:rPr>
        <w:t>风险预报预防，制定相应的风险应对方案</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比如，盾构</w:t>
      </w:r>
      <w:r>
        <w:rPr>
          <w:w w:val="97.95919145856585"/>
          <w:rFonts w:ascii="方正书宋_GBK" w:hAnsi="方正书宋_GBK" w:eastAsia="方正书宋_GBK"/>
          <w:b w:val="0"/>
          <w:i w:val="0"/>
          <w:color w:val="000000"/>
          <w:sz w:val="21"/>
        </w:rPr>
        <w:t>掘进过程中穿越村落时若存在废弃暗井和空洞，则可</w:t>
      </w:r>
      <w:r>
        <w:rPr>
          <w:w w:val="97.95919145856585"/>
          <w:rFonts w:ascii="方正书宋_GBK" w:hAnsi="方正书宋_GBK" w:eastAsia="方正书宋_GBK"/>
          <w:b w:val="0"/>
          <w:i w:val="0"/>
          <w:color w:val="000000"/>
          <w:sz w:val="21"/>
        </w:rPr>
        <w:t>能因泥水仓突然泄压而引起附近土层变形，导致洞顶</w:t>
      </w:r>
      <w:r>
        <w:rPr>
          <w:w w:val="97.95919145856585"/>
          <w:rFonts w:ascii="方正书宋_GBK" w:hAnsi="方正书宋_GBK" w:eastAsia="方正书宋_GBK"/>
          <w:b w:val="0"/>
          <w:i w:val="0"/>
          <w:color w:val="000000"/>
          <w:sz w:val="21"/>
        </w:rPr>
        <w:t>地面沉降，情况严重可能导致塌方，建议采用地质雷达</w:t>
      </w:r>
      <w:r>
        <w:rPr>
          <w:w w:val="97.95919145856585"/>
          <w:rFonts w:ascii="方正书宋_GBK" w:hAnsi="方正书宋_GBK" w:eastAsia="方正书宋_GBK"/>
          <w:b w:val="0"/>
          <w:i w:val="0"/>
          <w:color w:val="000000"/>
          <w:sz w:val="21"/>
        </w:rPr>
        <w:t>对尚未到达的下穿地段是否存在暗井或空洞进行勘</w:t>
      </w:r>
      <w:r>
        <w:rPr>
          <w:w w:val="97.95919145856585"/>
          <w:rFonts w:ascii="方正书宋_GBK" w:hAnsi="方正书宋_GBK" w:eastAsia="方正书宋_GBK"/>
          <w:b w:val="0"/>
          <w:i w:val="0"/>
          <w:color w:val="000000"/>
          <w:sz w:val="21"/>
        </w:rPr>
        <w:t>探，根据勘探情况，发现暗井或空洞时进行回填封堵，</w:t>
      </w:r>
      <w:r>
        <w:rPr>
          <w:w w:val="97.95919145856585"/>
          <w:rFonts w:ascii="方正书宋_GBK" w:hAnsi="方正书宋_GBK" w:eastAsia="方正书宋_GBK"/>
          <w:b w:val="0"/>
          <w:i w:val="0"/>
          <w:color w:val="000000"/>
          <w:sz w:val="21"/>
        </w:rPr>
        <w:t>沿隧洞轴线对洞顶每隔</w:t>
      </w:r>
      <w:r>
        <w:rPr>
          <w:w w:val="97.95919145856585"/>
          <w:rFonts w:ascii="ZEKA25" w:hAnsi="ZEKA25" w:eastAsia="ZEKA25"/>
          <w:b w:val="0"/>
          <w:i w:val="0"/>
          <w:color w:val="000000"/>
          <w:sz w:val="21"/>
        </w:rPr>
        <w:t>10 m</w:t>
      </w:r>
      <w:r>
        <w:rPr>
          <w:w w:val="97.95919145856585"/>
          <w:rFonts w:ascii="方正书宋_GBK" w:hAnsi="方正书宋_GBK" w:eastAsia="方正书宋_GBK"/>
          <w:b w:val="0"/>
          <w:i w:val="0"/>
          <w:color w:val="000000"/>
          <w:sz w:val="21"/>
        </w:rPr>
        <w:t xml:space="preserve"> 左右进行地面袖阀管注</w:t>
      </w:r>
    </w:p>
    <w:p>
      <w:pPr>
        <w:sectPr>
          <w:type w:val="nextColumn"/>
          <w:pgSz w:w="11906" w:h="16838"/>
          <w:pgMar w:top="536" w:right="812" w:bottom="168" w:left="400" w:header="720" w:footer="720" w:gutter="0"/>
          <w:cols w:num="2" w:equalWidth="0">
            <w:col w:w="5592" w:space="0"/>
            <w:col w:w="5102" w:space="0"/>
          </w:cols>
          <w:docGrid w:linePitch="360"/>
        </w:sectPr>
      </w:pPr>
    </w:p>
    <w:tbl>
      <w:tblPr>
        <w:tblW w:type="auto" w:w="0"/>
        <w:tblLayout w:type="fixed"/>
        <w:tblLook w:firstColumn="1" w:firstRow="1" w:lastColumn="0" w:lastRow="0" w:noHBand="0" w:noVBand="1" w:val="04A0"/>
        <w:tblInd w:w="240.0" w:type="dxa"/>
      </w:tblPr>
      <w:tblGrid>
        <w:gridCol w:w="3565"/>
        <w:gridCol w:w="3565"/>
        <w:gridCol w:w="3565"/>
      </w:tblGrid>
      <w:tr>
        <w:trPr>
          <w:trHeight w:hRule="exact" w:val="290"/>
        </w:trPr>
        <w:tc>
          <w:tcPr>
            <w:tcW w:type="dxa" w:w="500"/>
            <w:tcBorders/>
            <w:tcMar>
              <w:start w:w="0" w:type="dxa"/>
              <w:end w:w="0" w:type="dxa"/>
            </w:tcMar>
          </w:tcPr>
          <w:p>
            <w:pPr>
              <w:autoSpaceDN w:val="0"/>
              <w:autoSpaceDE w:val="0"/>
              <w:widowControl/>
              <w:spacing w:line="236" w:lineRule="exact" w:before="46" w:after="0"/>
              <w:ind w:left="0" w:right="114" w:firstLine="0"/>
              <w:jc w:val="right"/>
            </w:pPr>
            <w:r>
              <w:rPr>
                <w:w w:val="98.6522912979126"/>
                <w:rFonts w:ascii="ZEKA25" w:hAnsi="ZEKA25" w:eastAsia="ZEKA25"/>
                <w:b w:val="0"/>
                <w:i w:val="0"/>
                <w:color w:val="000000"/>
                <w:sz w:val="24"/>
              </w:rPr>
              <w:t>4</w:t>
            </w:r>
          </w:p>
        </w:tc>
        <w:tc>
          <w:tcPr>
            <w:tcW w:type="dxa" w:w="3280"/>
            <w:tcBorders/>
            <w:tcMar>
              <w:start w:w="0" w:type="dxa"/>
              <w:end w:w="0" w:type="dxa"/>
            </w:tcMar>
          </w:tcPr>
          <w:p>
            <w:pPr>
              <w:autoSpaceDN w:val="0"/>
              <w:autoSpaceDE w:val="0"/>
              <w:widowControl/>
              <w:spacing w:line="310" w:lineRule="exact" w:before="0" w:after="0"/>
              <w:ind w:left="132" w:right="0" w:firstLine="0"/>
              <w:jc w:val="left"/>
            </w:pPr>
            <w:r>
              <w:rPr>
                <w:w w:val="98.6522912979126"/>
                <w:rFonts w:ascii="方正黑体_GBK" w:hAnsi="方正黑体_GBK" w:eastAsia="方正黑体_GBK"/>
                <w:b w:val="0"/>
                <w:i w:val="0"/>
                <w:color w:val="000000"/>
                <w:sz w:val="24"/>
              </w:rPr>
              <w:t>风险应对措施</w:t>
            </w:r>
          </w:p>
        </w:tc>
        <w:tc>
          <w:tcPr>
            <w:tcW w:type="dxa" w:w="5500"/>
            <w:tcBorders/>
            <w:tcMar>
              <w:start w:w="0" w:type="dxa"/>
              <w:end w:w="0" w:type="dxa"/>
            </w:tcMar>
          </w:tcPr>
          <w:p>
            <w:pPr>
              <w:autoSpaceDN w:val="0"/>
              <w:autoSpaceDE w:val="0"/>
              <w:widowControl/>
              <w:spacing w:line="278" w:lineRule="exact" w:before="8" w:after="0"/>
              <w:ind w:left="0" w:right="1152" w:firstLine="0"/>
              <w:jc w:val="right"/>
            </w:pPr>
            <w:r>
              <w:rPr>
                <w:w w:val="97.95919145856585"/>
                <w:rFonts w:ascii="方正书宋_GBK" w:hAnsi="方正书宋_GBK" w:eastAsia="方正书宋_GBK"/>
                <w:b w:val="0"/>
                <w:i w:val="0"/>
                <w:color w:val="000000"/>
                <w:sz w:val="21"/>
              </w:rPr>
              <w:t>浆预加固，注浆采用双液浆</w:t>
            </w:r>
            <w:r>
              <w:rPr>
                <w:w w:val="97.95919145856585"/>
                <w:rFonts w:ascii="ZEKA25" w:hAnsi="ZEKA25" w:eastAsia="ZEKA25"/>
                <w:b w:val="0"/>
                <w:i w:val="0"/>
                <w:color w:val="000000"/>
                <w:sz w:val="21"/>
              </w:rPr>
              <w:t>。</w:t>
            </w:r>
          </w:p>
        </w:tc>
      </w:tr>
    </w:tbl>
    <w:p>
      <w:pPr>
        <w:autoSpaceDN w:val="0"/>
        <w:autoSpaceDE w:val="0"/>
        <w:widowControl/>
        <w:spacing w:line="14" w:lineRule="exact" w:before="0" w:after="202"/>
        <w:ind w:left="0" w:right="0"/>
      </w:pPr>
    </w:p>
    <w:p>
      <w:pPr>
        <w:sectPr>
          <w:type w:val="continuous"/>
          <w:pgSz w:w="11906" w:h="16838"/>
          <w:pgMar w:top="536" w:right="812" w:bottom="168" w:left="400" w:header="720" w:footer="720" w:gutter="0"/>
          <w:cols/>
          <w:docGrid w:linePitch="360"/>
        </w:sectPr>
      </w:pPr>
    </w:p>
    <w:p>
      <w:pPr>
        <w:autoSpaceDN w:val="0"/>
        <w:tabs>
          <w:tab w:pos="932" w:val="left"/>
        </w:tabs>
        <w:autoSpaceDE w:val="0"/>
        <w:widowControl/>
        <w:spacing w:line="300" w:lineRule="exact" w:before="0" w:after="0"/>
        <w:ind w:left="514" w:right="144" w:firstLine="0"/>
        <w:jc w:val="left"/>
      </w:pPr>
      <w:r>
        <w:rPr>
          <w:w w:val="97.95919145856585"/>
          <w:rFonts w:ascii="方正书宋_GBK" w:hAnsi="方正书宋_GBK" w:eastAsia="方正书宋_GBK"/>
          <w:b w:val="0"/>
          <w:i w:val="0"/>
          <w:color w:val="000000"/>
          <w:sz w:val="21"/>
        </w:rPr>
        <w:t>根据风险因素的评估结果，对案例隧洞盾构施工</w:t>
      </w:r>
      <w:r>
        <w:rPr>
          <w:w w:val="97.95919145856585"/>
          <w:rFonts w:ascii="方正书宋_GBK" w:hAnsi="方正书宋_GBK" w:eastAsia="方正书宋_GBK"/>
          <w:b w:val="0"/>
          <w:i w:val="0"/>
          <w:color w:val="000000"/>
          <w:sz w:val="21"/>
        </w:rPr>
        <w:t>有针对性地提出应对措施</w:t>
      </w:r>
      <w:r>
        <w:rPr>
          <w:w w:val="97.95919145856585"/>
          <w:rFonts w:ascii="ZEKA25" w:hAnsi="ZEKA25" w:eastAsia="ZEKA25"/>
          <w:b w:val="0"/>
          <w:i w:val="0"/>
          <w:color w:val="000000"/>
          <w:sz w:val="21"/>
        </w:rPr>
        <w:t>。</w:t>
      </w:r>
    </w:p>
    <w:p>
      <w:pPr>
        <w:autoSpaceDN w:val="0"/>
        <w:tabs>
          <w:tab w:pos="932" w:val="left"/>
          <w:tab w:pos="992" w:val="left"/>
        </w:tabs>
        <w:autoSpaceDE w:val="0"/>
        <w:widowControl/>
        <w:spacing w:line="318" w:lineRule="exact" w:before="0" w:after="0"/>
        <w:ind w:left="508" w:right="144" w:firstLine="0"/>
        <w:jc w:val="left"/>
      </w:pPr>
      <w:r>
        <w:rPr>
          <w:w w:val="97.95919145856585"/>
          <w:rFonts w:ascii="ZEKA25" w:hAnsi="ZEKA25" w:eastAsia="ZEKA25"/>
          <w:b w:val="0"/>
          <w:i w:val="0"/>
          <w:color w:val="000000"/>
          <w:sz w:val="21"/>
        </w:rPr>
        <w:t>4．1</w:t>
      </w:r>
      <w:r>
        <w:tab/>
      </w:r>
      <w:r>
        <w:rPr>
          <w:w w:val="97.95919145856585"/>
          <w:rFonts w:ascii="方正黑体_GBK" w:hAnsi="方正黑体_GBK" w:eastAsia="方正黑体_GBK"/>
          <w:b w:val="0"/>
          <w:i w:val="0"/>
          <w:color w:val="000000"/>
          <w:sz w:val="21"/>
        </w:rPr>
        <w:t>设备管理措施</w:t>
      </w:r>
      <w:r>
        <w:br/>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1</w:t>
      </w:r>
      <w:r>
        <w:rPr>
          <w:w w:val="97.95919145856585"/>
          <w:rFonts w:ascii="方正书宋_GBK" w:hAnsi="方正书宋_GBK" w:eastAsia="方正书宋_GBK"/>
          <w:b w:val="0"/>
          <w:i w:val="0"/>
          <w:color w:val="000000"/>
          <w:sz w:val="21"/>
        </w:rPr>
        <w:t>) 严格控制进场设备质量</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针对大型装配设</w:t>
      </w:r>
      <w:r>
        <w:rPr>
          <w:w w:val="97.95919145856585"/>
          <w:rFonts w:ascii="方正书宋_GBK" w:hAnsi="方正书宋_GBK" w:eastAsia="方正书宋_GBK"/>
          <w:b w:val="0"/>
          <w:i w:val="0"/>
          <w:color w:val="000000"/>
          <w:sz w:val="21"/>
        </w:rPr>
        <w:t>备，选派专业人员把控设备生产过程中每个环节的质</w:t>
      </w:r>
      <w:r>
        <w:rPr>
          <w:w w:val="97.95919145856585"/>
          <w:rFonts w:ascii="方正书宋_GBK" w:hAnsi="方正书宋_GBK" w:eastAsia="方正书宋_GBK"/>
          <w:b w:val="0"/>
          <w:i w:val="0"/>
          <w:color w:val="000000"/>
          <w:sz w:val="21"/>
        </w:rPr>
        <w:t>量; 制定设备出厂验收管理办法，在办法中明确流程</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职责分工</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验收范围</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检查依据</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检查内容和指标要求</w:t>
      </w:r>
      <w:r>
        <w:rPr>
          <w:w w:val="97.95919145856585"/>
          <w:rFonts w:ascii="ZEKA25" w:hAnsi="ZEKA25" w:eastAsia="ZEKA25"/>
          <w:b w:val="0"/>
          <w:i w:val="0"/>
          <w:color w:val="000000"/>
          <w:sz w:val="21"/>
        </w:rPr>
        <w:t>。</w:t>
      </w:r>
    </w:p>
    <w:p>
      <w:pPr>
        <w:autoSpaceDN w:val="0"/>
        <w:autoSpaceDE w:val="0"/>
        <w:widowControl/>
        <w:spacing w:line="318" w:lineRule="exact" w:before="2" w:after="0"/>
        <w:ind w:left="514" w:right="144" w:firstLine="418"/>
        <w:jc w:val="left"/>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2</w:t>
      </w:r>
      <w:r>
        <w:rPr>
          <w:w w:val="97.95919145856585"/>
          <w:rFonts w:ascii="方正书宋_GBK" w:hAnsi="方正书宋_GBK" w:eastAsia="方正书宋_GBK"/>
          <w:b w:val="0"/>
          <w:i w:val="0"/>
          <w:color w:val="000000"/>
          <w:sz w:val="21"/>
        </w:rPr>
        <w:t>) 针对盾构机，需要定期检查按需保养，据实记</w:t>
      </w:r>
      <w:r>
        <w:rPr>
          <w:w w:val="97.95919145856585"/>
          <w:rFonts w:ascii="方正书宋_GBK" w:hAnsi="方正书宋_GBK" w:eastAsia="方正书宋_GBK"/>
          <w:b w:val="0"/>
          <w:i w:val="0"/>
          <w:color w:val="000000"/>
          <w:sz w:val="21"/>
        </w:rPr>
        <w:t>录检查结果</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实时监测盾构机施工的相关参数，对重</w:t>
      </w:r>
      <w:r>
        <w:rPr>
          <w:w w:val="97.95919145856585"/>
          <w:rFonts w:ascii="方正书宋_GBK" w:hAnsi="方正书宋_GBK" w:eastAsia="方正书宋_GBK"/>
          <w:b w:val="0"/>
          <w:i w:val="0"/>
          <w:color w:val="000000"/>
          <w:sz w:val="21"/>
        </w:rPr>
        <w:t>要部件的故障进行记录分析，找出其中的磨损规律，由</w:t>
      </w:r>
      <w:r>
        <w:rPr>
          <w:w w:val="97.95919145856585"/>
          <w:rFonts w:ascii="方正书宋_GBK" w:hAnsi="方正书宋_GBK" w:eastAsia="方正书宋_GBK"/>
          <w:b w:val="0"/>
          <w:i w:val="0"/>
          <w:color w:val="000000"/>
          <w:sz w:val="21"/>
        </w:rPr>
        <w:t>此判断设备即将出现的非正常损坏，及时预防或维修，</w:t>
      </w:r>
      <w:r>
        <w:rPr>
          <w:w w:val="97.95919145856585"/>
          <w:rFonts w:ascii="方正书宋_GBK" w:hAnsi="方正书宋_GBK" w:eastAsia="方正书宋_GBK"/>
          <w:b w:val="0"/>
          <w:i w:val="0"/>
          <w:color w:val="000000"/>
          <w:sz w:val="21"/>
        </w:rPr>
        <w:t>避免盾构机出现故障导致工期拖延</w:t>
      </w:r>
      <w:r>
        <w:rPr>
          <w:w w:val="97.95919145856585"/>
          <w:rFonts w:ascii="ZEKA25" w:hAnsi="ZEKA25" w:eastAsia="ZEKA25"/>
          <w:b w:val="0"/>
          <w:i w:val="0"/>
          <w:color w:val="000000"/>
          <w:sz w:val="21"/>
        </w:rPr>
        <w:t>。</w:t>
      </w:r>
    </w:p>
    <w:p>
      <w:pPr>
        <w:sectPr>
          <w:type w:val="continuous"/>
          <w:pgSz w:w="11906" w:h="16838"/>
          <w:pgMar w:top="536" w:right="812" w:bottom="168" w:left="400" w:header="720" w:footer="720" w:gutter="0"/>
          <w:cols w:num="2" w:equalWidth="0">
            <w:col w:w="5592" w:space="0"/>
            <w:col w:w="5102" w:space="0"/>
          </w:cols>
          <w:docGrid w:linePitch="360"/>
        </w:sectPr>
      </w:pPr>
    </w:p>
    <w:p>
      <w:pPr>
        <w:autoSpaceDN w:val="0"/>
        <w:autoSpaceDE w:val="0"/>
        <w:widowControl/>
        <w:spacing w:line="304" w:lineRule="exact" w:before="0" w:after="0"/>
        <w:ind w:left="160" w:right="124" w:firstLine="420"/>
        <w:jc w:val="both"/>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2</w:t>
      </w:r>
      <w:r>
        <w:rPr>
          <w:w w:val="97.95919145856585"/>
          <w:rFonts w:ascii="方正书宋_GBK" w:hAnsi="方正书宋_GBK" w:eastAsia="方正书宋_GBK"/>
          <w:b w:val="0"/>
          <w:i w:val="0"/>
          <w:color w:val="000000"/>
          <w:sz w:val="21"/>
        </w:rPr>
        <w:t>) 基座框架结构的强度和刚度要满足施工要</w:t>
      </w:r>
      <w:r>
        <w:rPr>
          <w:w w:val="97.95919145856585"/>
          <w:rFonts w:ascii="方正书宋_GBK" w:hAnsi="方正书宋_GBK" w:eastAsia="方正书宋_GBK"/>
          <w:b w:val="0"/>
          <w:i w:val="0"/>
          <w:color w:val="000000"/>
          <w:sz w:val="21"/>
        </w:rPr>
        <w:t>求，盾构基座底面与始发井底板之间要垫平铺实，保证</w:t>
      </w:r>
      <w:r>
        <w:rPr>
          <w:w w:val="97.95919145856585"/>
          <w:rFonts w:ascii="方正书宋_GBK" w:hAnsi="方正书宋_GBK" w:eastAsia="方正书宋_GBK"/>
          <w:b w:val="0"/>
          <w:i w:val="0"/>
          <w:color w:val="000000"/>
          <w:sz w:val="21"/>
        </w:rPr>
        <w:t>接触面积满足要求</w:t>
      </w:r>
      <w:r>
        <w:rPr>
          <w:w w:val="97.95919145856585"/>
          <w:rFonts w:ascii="ZEKA25" w:hAnsi="ZEKA25" w:eastAsia="ZEKA25"/>
          <w:b w:val="0"/>
          <w:i w:val="0"/>
          <w:color w:val="000000"/>
          <w:sz w:val="21"/>
        </w:rPr>
        <w:t>。</w:t>
      </w:r>
    </w:p>
    <w:p>
      <w:pPr>
        <w:autoSpaceDN w:val="0"/>
        <w:tabs>
          <w:tab w:pos="580" w:val="left"/>
        </w:tabs>
        <w:autoSpaceDE w:val="0"/>
        <w:widowControl/>
        <w:spacing w:line="316" w:lineRule="exact" w:before="0" w:after="0"/>
        <w:ind w:left="160" w:right="0" w:firstLine="0"/>
        <w:jc w:val="left"/>
      </w:pPr>
      <w:r>
        <w:tab/>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3</w:t>
      </w:r>
      <w:r>
        <w:rPr>
          <w:w w:val="97.95919145856585"/>
          <w:rFonts w:ascii="方正书宋_GBK" w:hAnsi="方正书宋_GBK" w:eastAsia="方正书宋_GBK"/>
          <w:b w:val="0"/>
          <w:i w:val="0"/>
          <w:color w:val="000000"/>
          <w:sz w:val="21"/>
        </w:rPr>
        <w:t>) 凿除洞门后，盾构机及时靠上土体，避免暴露</w:t>
      </w:r>
      <w:r>
        <w:rPr>
          <w:w w:val="97.95919145856585"/>
          <w:rFonts w:ascii="方正书宋_GBK" w:hAnsi="方正书宋_GBK" w:eastAsia="方正书宋_GBK"/>
          <w:b w:val="0"/>
          <w:i w:val="0"/>
          <w:color w:val="000000"/>
          <w:sz w:val="21"/>
        </w:rPr>
        <w:t>时间过长导致洞门水土流失</w:t>
      </w:r>
      <w:r>
        <w:rPr>
          <w:w w:val="97.95919145856585"/>
          <w:rFonts w:ascii="ZEKA25" w:hAnsi="ZEKA25" w:eastAsia="ZEKA25"/>
          <w:b w:val="0"/>
          <w:i w:val="0"/>
          <w:color w:val="000000"/>
          <w:sz w:val="21"/>
        </w:rPr>
        <w:t>。</w:t>
      </w:r>
    </w:p>
    <w:p>
      <w:pPr>
        <w:autoSpaceDN w:val="0"/>
        <w:autoSpaceDE w:val="0"/>
        <w:widowControl/>
        <w:spacing w:line="316" w:lineRule="exact" w:before="0" w:after="0"/>
        <w:ind w:left="160" w:right="124" w:firstLine="420"/>
        <w:jc w:val="both"/>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4</w:t>
      </w:r>
      <w:r>
        <w:rPr>
          <w:w w:val="97.95919145856585"/>
          <w:rFonts w:ascii="方正书宋_GBK" w:hAnsi="方正书宋_GBK" w:eastAsia="方正书宋_GBK"/>
          <w:b w:val="0"/>
          <w:i w:val="0"/>
          <w:color w:val="000000"/>
          <w:sz w:val="21"/>
        </w:rPr>
        <w:t>) 正确操作盾构机，定时对设备进行保养; 始发</w:t>
      </w:r>
      <w:r>
        <w:rPr>
          <w:w w:val="97.95919145856585"/>
          <w:rFonts w:ascii="方正书宋_GBK" w:hAnsi="方正书宋_GBK" w:eastAsia="方正书宋_GBK"/>
          <w:b w:val="0"/>
          <w:i w:val="0"/>
          <w:color w:val="000000"/>
          <w:sz w:val="21"/>
        </w:rPr>
        <w:t>前根据施工测量结论，确保始发轴线符合设计方案，在</w:t>
      </w:r>
      <w:r>
        <w:rPr>
          <w:w w:val="97.95919145856585"/>
          <w:rFonts w:ascii="方正书宋_GBK" w:hAnsi="方正书宋_GBK" w:eastAsia="方正书宋_GBK"/>
          <w:b w:val="0"/>
          <w:i w:val="0"/>
          <w:color w:val="000000"/>
          <w:sz w:val="21"/>
        </w:rPr>
        <w:t>刀盘抵达掌子面开始推进后，合理控制盾构掘进相关</w:t>
      </w:r>
      <w:r>
        <w:rPr>
          <w:w w:val="97.95919145856585"/>
          <w:rFonts w:ascii="方正书宋_GBK" w:hAnsi="方正书宋_GBK" w:eastAsia="方正书宋_GBK"/>
          <w:b w:val="0"/>
          <w:i w:val="0"/>
          <w:color w:val="000000"/>
          <w:sz w:val="21"/>
        </w:rPr>
        <w:t>参数，如泥水仓压力</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推力</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推进速度</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刀盘扭矩</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刀盘</w:t>
      </w:r>
      <w:r>
        <w:rPr>
          <w:w w:val="97.95919145856585"/>
          <w:rFonts w:ascii="方正书宋_GBK" w:hAnsi="方正书宋_GBK" w:eastAsia="方正书宋_GBK"/>
          <w:b w:val="0"/>
          <w:i w:val="0"/>
          <w:color w:val="000000"/>
          <w:sz w:val="21"/>
        </w:rPr>
        <w:t>转速</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出土量</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同步注浆压力及注浆量等</w:t>
      </w:r>
      <w:r>
        <w:rPr>
          <w:w w:val="97.95919145856585"/>
          <w:rFonts w:ascii="ZEKA25" w:hAnsi="ZEKA25" w:eastAsia="ZEKA25"/>
          <w:b w:val="0"/>
          <w:i w:val="0"/>
          <w:color w:val="000000"/>
          <w:sz w:val="21"/>
        </w:rPr>
        <w:t>。</w:t>
      </w:r>
    </w:p>
    <w:p>
      <w:pPr>
        <w:autoSpaceDN w:val="0"/>
        <w:tabs>
          <w:tab w:pos="580" w:val="left"/>
        </w:tabs>
        <w:autoSpaceDE w:val="0"/>
        <w:widowControl/>
        <w:spacing w:line="316" w:lineRule="exact" w:before="2" w:after="218"/>
        <w:ind w:left="160" w:right="0" w:firstLine="0"/>
        <w:jc w:val="left"/>
      </w:pPr>
      <w:r>
        <w:tab/>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5</w:t>
      </w:r>
      <w:r>
        <w:rPr>
          <w:w w:val="97.95919145856585"/>
          <w:rFonts w:ascii="方正书宋_GBK" w:hAnsi="方正书宋_GBK" w:eastAsia="方正书宋_GBK"/>
          <w:b w:val="0"/>
          <w:i w:val="0"/>
          <w:color w:val="000000"/>
          <w:sz w:val="21"/>
        </w:rPr>
        <w:t>) 根据工程实际情况，制定科学合理的封门拆</w:t>
      </w:r>
      <w:r>
        <w:rPr>
          <w:w w:val="97.95919145856585"/>
          <w:rFonts w:ascii="方正书宋_GBK" w:hAnsi="方正书宋_GBK" w:eastAsia="方正书宋_GBK"/>
          <w:b w:val="0"/>
          <w:i w:val="0"/>
          <w:color w:val="000000"/>
          <w:sz w:val="21"/>
        </w:rPr>
        <w:t>除工艺，拆除封门前做好各项进出洞的准备工作</w:t>
      </w:r>
      <w:r>
        <w:rPr>
          <w:w w:val="97.95919145856585"/>
          <w:rFonts w:ascii="ZEKA25" w:hAnsi="ZEKA25" w:eastAsia="ZEKA25"/>
          <w:b w:val="0"/>
          <w:i w:val="0"/>
          <w:color w:val="000000"/>
          <w:sz w:val="21"/>
        </w:rPr>
        <w:t>。</w:t>
      </w:r>
    </w:p>
    <w:p>
      <w:pPr>
        <w:sectPr>
          <w:type w:val="nextColumn"/>
          <w:pgSz w:w="11906" w:h="16838"/>
          <w:pgMar w:top="536" w:right="812" w:bottom="168" w:left="400" w:header="720" w:footer="720" w:gutter="0"/>
          <w:cols w:num="2" w:equalWidth="0">
            <w:col w:w="5592" w:space="0"/>
            <w:col w:w="5102" w:space="0"/>
          </w:cols>
          <w:docGrid w:linePitch="360"/>
        </w:sectPr>
      </w:pPr>
    </w:p>
    <w:tbl>
      <w:tblPr>
        <w:tblW w:type="auto" w:w="0"/>
        <w:tblLayout w:type="fixed"/>
        <w:tblLook w:firstColumn="1" w:firstRow="1" w:lastColumn="0" w:lastRow="0" w:noHBand="0" w:noVBand="1" w:val="04A0"/>
        <w:tblInd w:w="460.0" w:type="dxa"/>
      </w:tblPr>
      <w:tblGrid>
        <w:gridCol w:w="2673"/>
        <w:gridCol w:w="2673"/>
        <w:gridCol w:w="2673"/>
        <w:gridCol w:w="2673"/>
      </w:tblGrid>
      <w:tr>
        <w:trPr>
          <w:trHeight w:hRule="exact" w:val="290"/>
        </w:trPr>
        <w:tc>
          <w:tcPr>
            <w:tcW w:type="dxa" w:w="5060"/>
            <w:tcBorders/>
            <w:tcMar>
              <w:start w:w="0" w:type="dxa"/>
              <w:end w:w="0" w:type="dxa"/>
            </w:tcMar>
          </w:tcPr>
          <w:p>
            <w:pPr>
              <w:autoSpaceDN w:val="0"/>
              <w:autoSpaceDE w:val="0"/>
              <w:widowControl/>
              <w:spacing w:line="278" w:lineRule="exact" w:before="24" w:after="0"/>
              <w:ind w:left="472" w:right="0" w:firstLine="0"/>
              <w:jc w:val="left"/>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3</w:t>
            </w:r>
            <w:r>
              <w:rPr>
                <w:w w:val="97.95919145856585"/>
                <w:rFonts w:ascii="方正书宋_GBK" w:hAnsi="方正书宋_GBK" w:eastAsia="方正书宋_GBK"/>
                <w:b w:val="0"/>
                <w:i w:val="0"/>
                <w:color w:val="000000"/>
                <w:sz w:val="21"/>
              </w:rPr>
              <w:t>) 专业技术人员需要依据盾构机使用情况制订</w:t>
            </w:r>
          </w:p>
        </w:tc>
        <w:tc>
          <w:tcPr>
            <w:tcW w:type="dxa" w:w="460"/>
            <w:tcBorders/>
            <w:tcMar>
              <w:start w:w="0" w:type="dxa"/>
              <w:end w:w="0" w:type="dxa"/>
            </w:tcMar>
          </w:tcPr>
          <w:p>
            <w:pPr>
              <w:autoSpaceDN w:val="0"/>
              <w:autoSpaceDE w:val="0"/>
              <w:widowControl/>
              <w:spacing w:line="236" w:lineRule="exact" w:before="46" w:after="0"/>
              <w:ind w:left="0" w:right="114" w:firstLine="0"/>
              <w:jc w:val="right"/>
            </w:pPr>
            <w:r>
              <w:rPr>
                <w:w w:val="98.6522912979126"/>
                <w:rFonts w:ascii="ZEKA25" w:hAnsi="ZEKA25" w:eastAsia="ZEKA25"/>
                <w:b w:val="0"/>
                <w:i w:val="0"/>
                <w:color w:val="000000"/>
                <w:sz w:val="24"/>
              </w:rPr>
              <w:t>5</w:t>
            </w:r>
          </w:p>
        </w:tc>
        <w:tc>
          <w:tcPr>
            <w:tcW w:type="dxa" w:w="480"/>
            <w:tcBorders/>
            <w:tcMar>
              <w:start w:w="0" w:type="dxa"/>
              <w:end w:w="0" w:type="dxa"/>
            </w:tcMar>
          </w:tcPr>
          <w:p>
            <w:pPr>
              <w:autoSpaceDN w:val="0"/>
              <w:autoSpaceDE w:val="0"/>
              <w:widowControl/>
              <w:spacing w:line="310" w:lineRule="exact" w:before="0" w:after="0"/>
              <w:ind w:left="0" w:right="0" w:firstLine="0"/>
              <w:jc w:val="center"/>
            </w:pPr>
            <w:r>
              <w:rPr>
                <w:w w:val="98.6522912979126"/>
                <w:rFonts w:ascii="方正黑体_GBK" w:hAnsi="方正黑体_GBK" w:eastAsia="方正黑体_GBK"/>
                <w:b w:val="0"/>
                <w:i w:val="0"/>
                <w:color w:val="000000"/>
                <w:sz w:val="24"/>
              </w:rPr>
              <w:t>结</w:t>
            </w:r>
          </w:p>
        </w:tc>
        <w:tc>
          <w:tcPr>
            <w:tcW w:type="dxa" w:w="2300"/>
            <w:tcBorders/>
            <w:tcMar>
              <w:start w:w="0" w:type="dxa"/>
              <w:end w:w="0" w:type="dxa"/>
            </w:tcMar>
          </w:tcPr>
          <w:p>
            <w:pPr>
              <w:autoSpaceDN w:val="0"/>
              <w:autoSpaceDE w:val="0"/>
              <w:widowControl/>
              <w:spacing w:line="310" w:lineRule="exact" w:before="0" w:after="0"/>
              <w:ind w:left="134" w:right="0" w:firstLine="0"/>
              <w:jc w:val="left"/>
            </w:pPr>
            <w:r>
              <w:rPr>
                <w:w w:val="98.6522912979126"/>
                <w:rFonts w:ascii="方正黑体_GBK" w:hAnsi="方正黑体_GBK" w:eastAsia="方正黑体_GBK"/>
                <w:b w:val="0"/>
                <w:i w:val="0"/>
                <w:color w:val="000000"/>
                <w:sz w:val="24"/>
              </w:rPr>
              <w:t>语</w:t>
            </w:r>
          </w:p>
        </w:tc>
      </w:tr>
    </w:tbl>
    <w:p>
      <w:pPr>
        <w:autoSpaceDN w:val="0"/>
        <w:autoSpaceDE w:val="0"/>
        <w:widowControl/>
        <w:spacing w:line="14" w:lineRule="exact" w:before="0" w:after="30"/>
        <w:ind w:left="0" w:right="0"/>
      </w:pPr>
    </w:p>
    <w:p>
      <w:pPr>
        <w:sectPr>
          <w:type w:val="continuous"/>
          <w:pgSz w:w="11906" w:h="16838"/>
          <w:pgMar w:top="536" w:right="812" w:bottom="168" w:left="400" w:header="720" w:footer="720" w:gutter="0"/>
          <w:cols/>
          <w:docGrid w:linePitch="360"/>
        </w:sectPr>
      </w:pPr>
    </w:p>
    <w:p>
      <w:pPr>
        <w:autoSpaceDN w:val="0"/>
        <w:autoSpaceDE w:val="0"/>
        <w:widowControl/>
        <w:spacing w:line="278" w:lineRule="exact" w:before="0" w:after="0"/>
        <w:ind w:left="514" w:right="0" w:firstLine="0"/>
        <w:jc w:val="left"/>
      </w:pPr>
      <w:r>
        <w:rPr>
          <w:w w:val="97.95919145856585"/>
          <w:rFonts w:ascii="方正书宋_GBK" w:hAnsi="方正书宋_GBK" w:eastAsia="方正书宋_GBK"/>
          <w:b w:val="0"/>
          <w:i w:val="0"/>
          <w:color w:val="000000"/>
          <w:sz w:val="21"/>
        </w:rPr>
        <w:t>检修计划，有效降低设备风险发生的可能</w:t>
      </w:r>
      <w:r>
        <w:rPr>
          <w:w w:val="97.95919145856585"/>
          <w:rFonts w:ascii="ZEKA25" w:hAnsi="ZEKA25" w:eastAsia="ZEKA25"/>
          <w:b w:val="0"/>
          <w:i w:val="0"/>
          <w:color w:val="000000"/>
          <w:sz w:val="21"/>
        </w:rPr>
        <w:t>。</w:t>
      </w:r>
    </w:p>
    <w:p>
      <w:pPr>
        <w:autoSpaceDN w:val="0"/>
        <w:tabs>
          <w:tab w:pos="932" w:val="left"/>
          <w:tab w:pos="992" w:val="left"/>
        </w:tabs>
        <w:autoSpaceDE w:val="0"/>
        <w:widowControl/>
        <w:spacing w:line="318" w:lineRule="exact" w:before="0" w:after="0"/>
        <w:ind w:left="508" w:right="144" w:firstLine="0"/>
        <w:jc w:val="left"/>
      </w:pPr>
      <w:r>
        <w:rPr>
          <w:w w:val="97.95919145856585"/>
          <w:rFonts w:ascii="ZEKA25" w:hAnsi="ZEKA25" w:eastAsia="ZEKA25"/>
          <w:b w:val="0"/>
          <w:i w:val="0"/>
          <w:color w:val="000000"/>
          <w:sz w:val="21"/>
        </w:rPr>
        <w:t>4．2</w:t>
      </w:r>
      <w:r>
        <w:tab/>
      </w:r>
      <w:r>
        <w:rPr>
          <w:w w:val="97.95919145856585"/>
          <w:rFonts w:ascii="方正黑体_GBK" w:hAnsi="方正黑体_GBK" w:eastAsia="方正黑体_GBK"/>
          <w:b w:val="0"/>
          <w:i w:val="0"/>
          <w:color w:val="000000"/>
          <w:sz w:val="21"/>
        </w:rPr>
        <w:t>组织管理措施</w:t>
      </w:r>
      <w:r>
        <w:br/>
      </w: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1</w:t>
      </w:r>
      <w:r>
        <w:rPr>
          <w:w w:val="97.95919145856585"/>
          <w:rFonts w:ascii="方正书宋_GBK" w:hAnsi="方正书宋_GBK" w:eastAsia="方正书宋_GBK"/>
          <w:b w:val="0"/>
          <w:i w:val="0"/>
          <w:color w:val="000000"/>
          <w:sz w:val="21"/>
        </w:rPr>
        <w:t>) 根据施工组织方案及隧洞周边地质环境勘探</w:t>
      </w:r>
      <w:r>
        <w:rPr>
          <w:w w:val="97.95919145856585"/>
          <w:rFonts w:ascii="方正书宋_GBK" w:hAnsi="方正书宋_GBK" w:eastAsia="方正书宋_GBK"/>
          <w:b w:val="0"/>
          <w:i w:val="0"/>
          <w:color w:val="000000"/>
          <w:sz w:val="21"/>
        </w:rPr>
        <w:t>成果，对辨识的风险进行逐项核实和分析，编制隐患排</w:t>
      </w:r>
      <w:r>
        <w:rPr>
          <w:w w:val="97.95919145856585"/>
          <w:rFonts w:ascii="方正书宋_GBK" w:hAnsi="方正书宋_GBK" w:eastAsia="方正书宋_GBK"/>
          <w:b w:val="0"/>
          <w:i w:val="0"/>
          <w:color w:val="000000"/>
          <w:sz w:val="21"/>
        </w:rPr>
        <w:t>查治理表</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在施工期间，根据施工工艺</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施工进度和施</w:t>
      </w:r>
      <w:r>
        <w:rPr>
          <w:w w:val="97.95919145856585"/>
          <w:rFonts w:ascii="方正书宋_GBK" w:hAnsi="方正书宋_GBK" w:eastAsia="方正书宋_GBK"/>
          <w:b w:val="0"/>
          <w:i w:val="0"/>
          <w:color w:val="000000"/>
          <w:sz w:val="21"/>
        </w:rPr>
        <w:t>工工序对施工风险因素进行排查，并根据现场施工情</w:t>
      </w:r>
      <w:r>
        <w:rPr>
          <w:w w:val="97.95919145856585"/>
          <w:rFonts w:ascii="方正书宋_GBK" w:hAnsi="方正书宋_GBK" w:eastAsia="方正书宋_GBK"/>
          <w:b w:val="0"/>
          <w:i w:val="0"/>
          <w:color w:val="000000"/>
          <w:sz w:val="21"/>
        </w:rPr>
        <w:t>况不断补充和完善隐患排查治理表</w:t>
      </w:r>
      <w:r>
        <w:rPr>
          <w:w w:val="97.95919145856585"/>
          <w:rFonts w:ascii="ZEKA25" w:hAnsi="ZEKA25" w:eastAsia="ZEKA25"/>
          <w:b w:val="0"/>
          <w:i w:val="0"/>
          <w:color w:val="000000"/>
          <w:sz w:val="21"/>
        </w:rPr>
        <w:t>。</w:t>
      </w:r>
    </w:p>
    <w:p>
      <w:pPr>
        <w:autoSpaceDN w:val="0"/>
        <w:autoSpaceDE w:val="0"/>
        <w:widowControl/>
        <w:spacing w:line="280" w:lineRule="exact" w:before="40" w:after="0"/>
        <w:ind w:left="932" w:right="0" w:firstLine="0"/>
        <w:jc w:val="left"/>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2</w:t>
      </w:r>
      <w:r>
        <w:rPr>
          <w:w w:val="97.95919145856585"/>
          <w:rFonts w:ascii="方正书宋_GBK" w:hAnsi="方正书宋_GBK" w:eastAsia="方正书宋_GBK"/>
          <w:b w:val="0"/>
          <w:i w:val="0"/>
          <w:color w:val="000000"/>
          <w:sz w:val="21"/>
        </w:rPr>
        <w:t>) 对隧洞盾构施工现场工作人员执行严格登记</w:t>
      </w:r>
    </w:p>
    <w:p>
      <w:pPr>
        <w:sectPr>
          <w:type w:val="continuous"/>
          <w:pgSz w:w="11906" w:h="16838"/>
          <w:pgMar w:top="536" w:right="812" w:bottom="168" w:left="400" w:header="720" w:footer="720" w:gutter="0"/>
          <w:cols w:num="2" w:equalWidth="0">
            <w:col w:w="5542" w:space="0"/>
            <w:col w:w="5152" w:space="0"/>
          </w:cols>
          <w:docGrid w:linePitch="360"/>
        </w:sectPr>
      </w:pPr>
    </w:p>
    <w:p>
      <w:pPr>
        <w:autoSpaceDN w:val="0"/>
        <w:autoSpaceDE w:val="0"/>
        <w:widowControl/>
        <w:spacing w:line="310" w:lineRule="exact" w:before="0" w:after="188"/>
        <w:ind w:left="210" w:right="124" w:firstLine="420"/>
        <w:jc w:val="both"/>
      </w:pPr>
      <w:r>
        <w:rPr>
          <w:w w:val="97.95919145856585"/>
          <w:rFonts w:ascii="方正书宋_GBK" w:hAnsi="方正书宋_GBK" w:eastAsia="方正书宋_GBK"/>
          <w:b w:val="0"/>
          <w:i w:val="0"/>
          <w:color w:val="000000"/>
          <w:sz w:val="21"/>
        </w:rPr>
        <w:t>隧洞盾构施工有诸多不确定性因素导致存在较大</w:t>
      </w:r>
      <w:r>
        <w:rPr>
          <w:w w:val="97.95919145856585"/>
          <w:rFonts w:ascii="方正书宋_GBK" w:hAnsi="方正书宋_GBK" w:eastAsia="方正书宋_GBK"/>
          <w:b w:val="0"/>
          <w:i w:val="0"/>
          <w:color w:val="000000"/>
          <w:sz w:val="21"/>
        </w:rPr>
        <w:t>风险，本文采用</w:t>
      </w:r>
      <w:r>
        <w:rPr>
          <w:w w:val="97.95919145856585"/>
          <w:rFonts w:ascii="ZEKA25" w:hAnsi="ZEKA25" w:eastAsia="ZEKA25"/>
          <w:b w:val="0"/>
          <w:i w:val="0"/>
          <w:color w:val="000000"/>
          <w:sz w:val="21"/>
        </w:rPr>
        <w:t>WBS</w:t>
      </w: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法对案例隧洞进行风险源</w:t>
      </w:r>
      <w:r>
        <w:rPr>
          <w:w w:val="97.95919145856585"/>
          <w:rFonts w:ascii="方正书宋_GBK" w:hAnsi="方正书宋_GBK" w:eastAsia="方正书宋_GBK"/>
          <w:b w:val="0"/>
          <w:i w:val="0"/>
          <w:color w:val="000000"/>
          <w:sz w:val="21"/>
        </w:rPr>
        <w:t>识别，建立了</w:t>
      </w:r>
      <w:r>
        <w:rPr>
          <w:w w:val="97.95919145856585"/>
          <w:rFonts w:ascii="ZEKA25" w:hAnsi="ZEKA25" w:eastAsia="ZEKA25"/>
          <w:b w:val="0"/>
          <w:i w:val="0"/>
          <w:color w:val="000000"/>
          <w:sz w:val="21"/>
        </w:rPr>
        <w:t>WBS</w:t>
      </w: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ＲBS</w:t>
      </w:r>
      <w:r>
        <w:rPr>
          <w:w w:val="97.95919145856585"/>
          <w:rFonts w:ascii="方正书宋_GBK" w:hAnsi="方正书宋_GBK" w:eastAsia="方正书宋_GBK"/>
          <w:b w:val="0"/>
          <w:i w:val="0"/>
          <w:color w:val="000000"/>
          <w:sz w:val="21"/>
        </w:rPr>
        <w:t xml:space="preserve"> 风险耦合矩阵，在繁琐的因素</w:t>
      </w:r>
      <w:r>
        <w:rPr>
          <w:w w:val="97.95919145856585"/>
          <w:rFonts w:ascii="方正书宋_GBK" w:hAnsi="方正书宋_GBK" w:eastAsia="方正书宋_GBK"/>
          <w:b w:val="0"/>
          <w:i w:val="0"/>
          <w:color w:val="000000"/>
          <w:sz w:val="21"/>
        </w:rPr>
        <w:t>中整理出了施工过程中可能发生的风险因素，在此基</w:t>
      </w:r>
      <w:r>
        <w:rPr>
          <w:w w:val="97.95919145856585"/>
          <w:rFonts w:ascii="方正书宋_GBK" w:hAnsi="方正书宋_GBK" w:eastAsia="方正书宋_GBK"/>
          <w:b w:val="0"/>
          <w:i w:val="0"/>
          <w:color w:val="000000"/>
          <w:sz w:val="21"/>
        </w:rPr>
        <w:t>础上，通过层次分析法对风险因素进行科学评估，并针</w:t>
      </w:r>
      <w:r>
        <w:rPr>
          <w:w w:val="97.95919145856585"/>
          <w:rFonts w:ascii="方正书宋_GBK" w:hAnsi="方正书宋_GBK" w:eastAsia="方正书宋_GBK"/>
          <w:b w:val="0"/>
          <w:i w:val="0"/>
          <w:color w:val="000000"/>
          <w:sz w:val="21"/>
        </w:rPr>
        <w:t>对影响程度较大的风险因素提出针对性的措施，可为</w:t>
      </w:r>
      <w:r>
        <w:rPr>
          <w:w w:val="97.95919145856585"/>
          <w:rFonts w:ascii="方正书宋_GBK" w:hAnsi="方正书宋_GBK" w:eastAsia="方正书宋_GBK"/>
          <w:b w:val="0"/>
          <w:i w:val="0"/>
          <w:color w:val="000000"/>
          <w:sz w:val="21"/>
        </w:rPr>
        <w:t>案例隧洞的施工管理和风险预防提供参考</w:t>
      </w:r>
      <w:r>
        <w:rPr>
          <w:w w:val="97.95919145856585"/>
          <w:rFonts w:ascii="ZEKA25" w:hAnsi="ZEKA25" w:eastAsia="ZEKA25"/>
          <w:b w:val="0"/>
          <w:i w:val="0"/>
          <w:color w:val="000000"/>
          <w:sz w:val="21"/>
        </w:rPr>
        <w:t>。</w:t>
      </w:r>
    </w:p>
    <w:p>
      <w:pPr>
        <w:sectPr>
          <w:type w:val="nextColumn"/>
          <w:pgSz w:w="11906" w:h="16838"/>
          <w:pgMar w:top="536" w:right="812" w:bottom="168" w:left="400" w:header="720" w:footer="720" w:gutter="0"/>
          <w:cols w:num="2" w:equalWidth="0">
            <w:col w:w="5542" w:space="0"/>
            <w:col w:w="5152" w:space="0"/>
          </w:cols>
          <w:docGrid w:linePitch="360"/>
        </w:sectPr>
      </w:pPr>
    </w:p>
    <w:p>
      <w:pPr>
        <w:autoSpaceDN w:val="0"/>
        <w:tabs>
          <w:tab w:pos="5752" w:val="left"/>
        </w:tabs>
        <w:autoSpaceDE w:val="0"/>
        <w:widowControl/>
        <w:spacing w:line="280" w:lineRule="exact" w:before="0" w:after="28"/>
        <w:ind w:left="514" w:right="0" w:firstLine="0"/>
        <w:jc w:val="left"/>
      </w:pPr>
      <w:r>
        <w:rPr>
          <w:w w:val="97.95919145856585"/>
          <w:rFonts w:ascii="方正书宋_GBK" w:hAnsi="方正书宋_GBK" w:eastAsia="方正书宋_GBK"/>
          <w:b w:val="0"/>
          <w:i w:val="0"/>
          <w:color w:val="000000"/>
          <w:sz w:val="21"/>
        </w:rPr>
        <w:t>制度，对于技术不足的施工人员及时组织培训</w:t>
      </w:r>
      <w:r>
        <w:rPr>
          <w:w w:val="97.95919145856585"/>
          <w:rFonts w:ascii="ZEKA25" w:hAnsi="ZEKA25" w:eastAsia="ZEKA25"/>
          <w:b w:val="0"/>
          <w:i w:val="0"/>
          <w:color w:val="000000"/>
          <w:sz w:val="21"/>
        </w:rPr>
        <w:t>。</w:t>
      </w:r>
      <w:r>
        <w:tab/>
      </w:r>
      <w:r>
        <w:rPr>
          <w:w w:val="97.95919145856585"/>
          <w:rFonts w:ascii="方正黑体_GBK" w:hAnsi="方正黑体_GBK" w:eastAsia="方正黑体_GBK"/>
          <w:b w:val="0"/>
          <w:i w:val="0"/>
          <w:color w:val="000000"/>
          <w:sz w:val="21"/>
        </w:rPr>
        <w:t>参考文献:</w:t>
      </w:r>
    </w:p>
    <w:p>
      <w:pPr>
        <w:sectPr>
          <w:type w:val="continuous"/>
          <w:pgSz w:w="11906" w:h="16838"/>
          <w:pgMar w:top="536" w:right="812" w:bottom="168" w:left="400" w:header="720" w:footer="720" w:gutter="0"/>
          <w:cols/>
          <w:docGrid w:linePitch="360"/>
        </w:sectPr>
      </w:pPr>
    </w:p>
    <w:p>
      <w:pPr>
        <w:autoSpaceDN w:val="0"/>
        <w:tabs>
          <w:tab w:pos="932" w:val="left"/>
        </w:tabs>
        <w:autoSpaceDE w:val="0"/>
        <w:widowControl/>
        <w:spacing w:line="300" w:lineRule="exact" w:before="0" w:after="0"/>
        <w:ind w:left="514" w:right="144" w:firstLine="0"/>
        <w:jc w:val="left"/>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3</w:t>
      </w:r>
      <w:r>
        <w:rPr>
          <w:w w:val="97.95919145856585"/>
          <w:rFonts w:ascii="方正书宋_GBK" w:hAnsi="方正书宋_GBK" w:eastAsia="方正书宋_GBK"/>
          <w:b w:val="0"/>
          <w:i w:val="0"/>
          <w:color w:val="000000"/>
          <w:sz w:val="21"/>
        </w:rPr>
        <w:t>) 对相关作业层人员开展风险交底，做好新进</w:t>
      </w:r>
      <w:r>
        <w:rPr>
          <w:w w:val="97.95919145856585"/>
          <w:rFonts w:ascii="方正书宋_GBK" w:hAnsi="方正书宋_GBK" w:eastAsia="方正书宋_GBK"/>
          <w:b w:val="0"/>
          <w:i w:val="0"/>
          <w:color w:val="000000"/>
          <w:sz w:val="21"/>
        </w:rPr>
        <w:t>场人员及工作调换</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交接风险交底工作</w:t>
      </w:r>
      <w:r>
        <w:rPr>
          <w:w w:val="97.95919145856585"/>
          <w:rFonts w:ascii="ZEKA25" w:hAnsi="ZEKA25" w:eastAsia="ZEKA25"/>
          <w:b w:val="0"/>
          <w:i w:val="0"/>
          <w:color w:val="000000"/>
          <w:sz w:val="21"/>
        </w:rPr>
        <w:t>。</w:t>
      </w:r>
    </w:p>
    <w:p>
      <w:pPr>
        <w:autoSpaceDN w:val="0"/>
        <w:autoSpaceDE w:val="0"/>
        <w:widowControl/>
        <w:spacing w:line="318" w:lineRule="exact" w:before="0" w:after="0"/>
        <w:ind w:left="514" w:right="198" w:firstLine="418"/>
        <w:jc w:val="both"/>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4</w:t>
      </w:r>
      <w:r>
        <w:rPr>
          <w:w w:val="97.95919145856585"/>
          <w:rFonts w:ascii="方正书宋_GBK" w:hAnsi="方正书宋_GBK" w:eastAsia="方正书宋_GBK"/>
          <w:b w:val="0"/>
          <w:i w:val="0"/>
          <w:color w:val="000000"/>
          <w:sz w:val="21"/>
        </w:rPr>
        <w:t>) 建立全面风险防控组织机构，分为项目管理</w:t>
      </w:r>
      <w:r>
        <w:rPr>
          <w:w w:val="97.95919145856585"/>
          <w:rFonts w:ascii="方正书宋_GBK" w:hAnsi="方正书宋_GBK" w:eastAsia="方正书宋_GBK"/>
          <w:b w:val="0"/>
          <w:i w:val="0"/>
          <w:color w:val="000000"/>
          <w:sz w:val="21"/>
        </w:rPr>
        <w:t>层</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安全风险管理层及现场作业层，各层明确自身职责</w:t>
      </w:r>
      <w:r>
        <w:rPr>
          <w:w w:val="97.95919145856585"/>
          <w:rFonts w:ascii="方正书宋_GBK" w:hAnsi="方正书宋_GBK" w:eastAsia="方正书宋_GBK"/>
          <w:b w:val="0"/>
          <w:i w:val="0"/>
          <w:color w:val="000000"/>
          <w:sz w:val="21"/>
        </w:rPr>
        <w:t>和风险防控任务，做到一级对一级负责，防控工作不缺</w:t>
      </w:r>
      <w:r>
        <w:rPr>
          <w:w w:val="97.95919145856585"/>
          <w:rFonts w:ascii="方正书宋_GBK" w:hAnsi="方正书宋_GBK" w:eastAsia="方正书宋_GBK"/>
          <w:b w:val="0"/>
          <w:i w:val="0"/>
          <w:color w:val="000000"/>
          <w:sz w:val="21"/>
        </w:rPr>
        <w:t>项</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不漏项</w:t>
      </w:r>
      <w:r>
        <w:rPr>
          <w:w w:val="97.95919145856585"/>
          <w:rFonts w:ascii="ZEKA25" w:hAnsi="ZEKA25" w:eastAsia="ZEKA25"/>
          <w:b w:val="0"/>
          <w:i w:val="0"/>
          <w:color w:val="000000"/>
          <w:sz w:val="21"/>
        </w:rPr>
        <w:t>、</w:t>
      </w:r>
      <w:r>
        <w:rPr>
          <w:w w:val="97.95919145856585"/>
          <w:rFonts w:ascii="方正书宋_GBK" w:hAnsi="方正书宋_GBK" w:eastAsia="方正书宋_GBK"/>
          <w:b w:val="0"/>
          <w:i w:val="0"/>
          <w:color w:val="000000"/>
          <w:sz w:val="21"/>
        </w:rPr>
        <w:t>有监督</w:t>
      </w:r>
      <w:r>
        <w:rPr>
          <w:w w:val="97.95919145856585"/>
          <w:rFonts w:ascii="ZEKA25" w:hAnsi="ZEKA25" w:eastAsia="ZEKA25"/>
          <w:b w:val="0"/>
          <w:i w:val="0"/>
          <w:color w:val="000000"/>
          <w:sz w:val="21"/>
        </w:rPr>
        <w:t>。</w:t>
      </w:r>
    </w:p>
    <w:p>
      <w:pPr>
        <w:autoSpaceDN w:val="0"/>
        <w:autoSpaceDE w:val="0"/>
        <w:widowControl/>
        <w:spacing w:line="280" w:lineRule="exact" w:before="38" w:after="52"/>
        <w:ind w:left="932" w:right="0" w:firstLine="0"/>
        <w:jc w:val="left"/>
      </w:pPr>
      <w:r>
        <w:rPr>
          <w:w w:val="97.95919145856585"/>
          <w:rFonts w:ascii="方正书宋_GBK" w:hAnsi="方正书宋_GBK" w:eastAsia="方正书宋_GBK"/>
          <w:b w:val="0"/>
          <w:i w:val="0"/>
          <w:color w:val="000000"/>
          <w:sz w:val="21"/>
        </w:rPr>
        <w:t>(</w:t>
      </w:r>
      <w:r>
        <w:rPr>
          <w:w w:val="97.95919145856585"/>
          <w:rFonts w:ascii="ZEKA25" w:hAnsi="ZEKA25" w:eastAsia="ZEKA25"/>
          <w:b w:val="0"/>
          <w:i w:val="0"/>
          <w:color w:val="000000"/>
          <w:sz w:val="21"/>
        </w:rPr>
        <w:t xml:space="preserve"> 5</w:t>
      </w:r>
      <w:r>
        <w:rPr>
          <w:w w:val="97.95919145856585"/>
          <w:rFonts w:ascii="方正书宋_GBK" w:hAnsi="方正书宋_GBK" w:eastAsia="方正书宋_GBK"/>
          <w:b w:val="0"/>
          <w:i w:val="0"/>
          <w:color w:val="000000"/>
          <w:sz w:val="21"/>
        </w:rPr>
        <w:t>) 对施工现场认真进行安全生产策划，组织编</w:t>
      </w:r>
    </w:p>
    <w:tbl>
      <w:tblPr>
        <w:tblW w:type="auto" w:w="0"/>
        <w:tblLayout w:type="fixed"/>
        <w:tblLook w:firstColumn="1" w:firstRow="1" w:lastColumn="0" w:lastRow="0" w:noHBand="0" w:noVBand="1" w:val="04A0"/>
        <w:tblInd w:w="320.0" w:type="dxa"/>
      </w:tblPr>
      <w:tblGrid>
        <w:gridCol w:w="2139"/>
        <w:gridCol w:w="2139"/>
        <w:gridCol w:w="2139"/>
        <w:gridCol w:w="2139"/>
        <w:gridCol w:w="2139"/>
      </w:tblGrid>
      <w:tr>
        <w:trPr>
          <w:trHeight w:hRule="exact" w:val="238"/>
        </w:trPr>
        <w:tc>
          <w:tcPr>
            <w:tcW w:type="dxa" w:w="540"/>
            <w:tcBorders/>
            <w:tcMar>
              <w:start w:w="0" w:type="dxa"/>
              <w:end w:w="0" w:type="dxa"/>
            </w:tcMar>
          </w:tcPr>
          <w:p>
            <w:pPr>
              <w:autoSpaceDN w:val="0"/>
              <w:autoSpaceDE w:val="0"/>
              <w:widowControl/>
              <w:spacing w:line="206" w:lineRule="exact" w:before="52" w:after="0"/>
              <w:ind w:left="0" w:right="0" w:firstLine="0"/>
              <w:jc w:val="right"/>
            </w:pPr>
            <w:r>
              <w:rPr>
                <w:w w:val="97.95919145856585"/>
                <w:rFonts w:ascii="ZEKA25" w:hAnsi="ZEKA25" w:eastAsia="ZEKA25"/>
                <w:b w:val="0"/>
                <w:i w:val="0"/>
                <w:color w:val="000000"/>
                <w:sz w:val="21"/>
              </w:rPr>
              <w:t>·</w:t>
            </w:r>
          </w:p>
        </w:tc>
        <w:tc>
          <w:tcPr>
            <w:tcW w:type="dxa" w:w="12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EKA25" w:hAnsi="ZEKA25" w:eastAsia="ZEKA25"/>
                <w:b w:val="0"/>
                <w:i w:val="0"/>
                <w:color w:val="000000"/>
                <w:sz w:val="21"/>
              </w:rPr>
              <w:t>1</w:t>
            </w:r>
          </w:p>
        </w:tc>
        <w:tc>
          <w:tcPr>
            <w:tcW w:type="dxa" w:w="1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EKA25" w:hAnsi="ZEKA25" w:eastAsia="ZEKA25"/>
                <w:b w:val="0"/>
                <w:i w:val="0"/>
                <w:color w:val="000000"/>
                <w:sz w:val="21"/>
              </w:rPr>
              <w:t>2</w:t>
            </w:r>
          </w:p>
        </w:tc>
        <w:tc>
          <w:tcPr>
            <w:tcW w:type="dxa" w:w="1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EKA25" w:hAnsi="ZEKA25" w:eastAsia="ZEKA25"/>
                <w:b w:val="0"/>
                <w:i w:val="0"/>
                <w:color w:val="000000"/>
                <w:sz w:val="21"/>
              </w:rPr>
              <w:t>4</w:t>
            </w:r>
          </w:p>
        </w:tc>
        <w:tc>
          <w:tcPr>
            <w:tcW w:type="dxa" w:w="2280"/>
            <w:tcBorders/>
            <w:tcMar>
              <w:start w:w="0" w:type="dxa"/>
              <w:end w:w="0" w:type="dxa"/>
            </w:tcMar>
          </w:tcPr>
          <w:p>
            <w:pPr>
              <w:autoSpaceDN w:val="0"/>
              <w:autoSpaceDE w:val="0"/>
              <w:widowControl/>
              <w:spacing w:line="206" w:lineRule="exact" w:before="52" w:after="0"/>
              <w:ind w:left="12" w:right="0" w:firstLine="0"/>
              <w:jc w:val="left"/>
            </w:pPr>
            <w:r>
              <w:rPr>
                <w:w w:val="97.95919145856585"/>
                <w:rFonts w:ascii="ZEKA25" w:hAnsi="ZEKA25" w:eastAsia="ZEKA25"/>
                <w:b w:val="0"/>
                <w:i w:val="0"/>
                <w:color w:val="000000"/>
                <w:sz w:val="21"/>
              </w:rPr>
              <w:t>·</w:t>
            </w:r>
          </w:p>
        </w:tc>
      </w:tr>
    </w:tbl>
    <w:p>
      <w:pPr>
        <w:autoSpaceDN w:val="0"/>
        <w:autoSpaceDE w:val="0"/>
        <w:widowControl/>
        <w:spacing w:line="14" w:lineRule="exact" w:before="0" w:after="0"/>
        <w:ind w:left="0" w:right="0"/>
      </w:pPr>
    </w:p>
    <w:p>
      <w:pPr>
        <w:sectPr>
          <w:type w:val="continuous"/>
          <w:pgSz w:w="11906" w:h="16838"/>
          <w:pgMar w:top="536" w:right="812" w:bottom="168" w:left="400" w:header="720" w:footer="720" w:gutter="0"/>
          <w:cols w:num="2" w:equalWidth="0">
            <w:col w:w="5528" w:space="0"/>
            <w:col w:w="5166" w:space="0"/>
          </w:cols>
          <w:docGrid w:linePitch="360"/>
        </w:sectPr>
      </w:pPr>
    </w:p>
    <w:p>
      <w:pPr>
        <w:autoSpaceDN w:val="0"/>
        <w:tabs>
          <w:tab w:pos="706" w:val="left"/>
        </w:tabs>
        <w:autoSpaceDE w:val="0"/>
        <w:widowControl/>
        <w:spacing w:line="268" w:lineRule="exact" w:before="0" w:after="0"/>
        <w:ind w:left="196"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w:t>
      </w:r>
      <w:r>
        <w:rPr>
          <w:w w:val="98.1132083468967"/>
          <w:rFonts w:ascii="方正书宋_GBK" w:hAnsi="方正书宋_GBK" w:eastAsia="方正书宋_GBK"/>
          <w:b w:val="0"/>
          <w:i w:val="0"/>
          <w:color w:val="000000"/>
          <w:sz w:val="18"/>
        </w:rPr>
        <w:t>］陆岸典，肖惠，沈翔，等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狮子洋输水隧洞泥水盾构设计及</w:t>
      </w:r>
      <w:r>
        <w:tab/>
      </w:r>
      <w:r>
        <w:rPr>
          <w:w w:val="98.1132083468967"/>
          <w:rFonts w:ascii="方正书宋_GBK" w:hAnsi="方正书宋_GBK" w:eastAsia="方正书宋_GBK"/>
          <w:b w:val="0"/>
          <w:i w:val="0"/>
          <w:color w:val="000000"/>
          <w:sz w:val="18"/>
        </w:rPr>
        <w:t>施工技术分析［</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现代隧道技术，</w:t>
      </w:r>
      <w:r>
        <w:rPr>
          <w:w w:val="98.1132083468967"/>
          <w:rFonts w:ascii="ZEKA25" w:hAnsi="ZEKA25" w:eastAsia="ZEKA25"/>
          <w:b w:val="0"/>
          <w:i w:val="0"/>
          <w:color w:val="000000"/>
          <w:sz w:val="18"/>
        </w:rPr>
        <w:t>2020</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57</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5</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226</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231．</w:t>
      </w:r>
    </w:p>
    <w:p>
      <w:pPr>
        <w:autoSpaceDN w:val="0"/>
        <w:autoSpaceDE w:val="0"/>
        <w:widowControl/>
        <w:spacing w:line="292" w:lineRule="exact" w:before="2" w:after="0"/>
        <w:ind w:left="706" w:right="126" w:hanging="510"/>
        <w:jc w:val="both"/>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w:t>
      </w:r>
      <w:r>
        <w:rPr>
          <w:w w:val="98.1132083468967"/>
          <w:rFonts w:ascii="方正书宋_GBK" w:hAnsi="方正书宋_GBK" w:eastAsia="方正书宋_GBK"/>
          <w:b w:val="0"/>
          <w:i w:val="0"/>
          <w:color w:val="000000"/>
          <w:sz w:val="18"/>
        </w:rPr>
        <w:t>］杨继华，齐三红，杨风威，等</w:t>
      </w:r>
      <w:r>
        <w:rPr>
          <w:w w:val="98.1132083468967"/>
          <w:rFonts w:ascii="ZEKA25" w:hAnsi="ZEKA25" w:eastAsia="ZEKA25"/>
          <w:b w:val="0"/>
          <w:i w:val="0"/>
          <w:color w:val="000000"/>
          <w:sz w:val="18"/>
        </w:rPr>
        <w:t>．CCS</w:t>
      </w:r>
      <w:r>
        <w:rPr>
          <w:w w:val="98.1132083468967"/>
          <w:rFonts w:ascii="方正书宋_GBK" w:hAnsi="方正书宋_GBK" w:eastAsia="方正书宋_GBK"/>
          <w:b w:val="0"/>
          <w:i w:val="0"/>
          <w:color w:val="000000"/>
          <w:sz w:val="18"/>
        </w:rPr>
        <w:t xml:space="preserve"> 水电站输水隧洞工程地</w:t>
      </w:r>
      <w:r>
        <w:rPr>
          <w:w w:val="98.1132083468967"/>
          <w:rFonts w:ascii="方正书宋_GBK" w:hAnsi="方正书宋_GBK" w:eastAsia="方正书宋_GBK"/>
          <w:b w:val="0"/>
          <w:i w:val="0"/>
          <w:color w:val="000000"/>
          <w:sz w:val="18"/>
        </w:rPr>
        <w:t>质条件分析与处理［</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人民黄河，</w:t>
      </w:r>
      <w:r>
        <w:rPr>
          <w:w w:val="98.1132083468967"/>
          <w:rFonts w:ascii="ZEKA25" w:hAnsi="ZEKA25" w:eastAsia="ZEKA25"/>
          <w:b w:val="0"/>
          <w:i w:val="0"/>
          <w:color w:val="000000"/>
          <w:sz w:val="18"/>
        </w:rPr>
        <w:t>2019</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41</w:t>
      </w:r>
      <w:r>
        <w:rPr>
          <w:w w:val="98.1132083468967"/>
          <w:rFonts w:ascii="方正书宋_GBK" w:hAnsi="方正书宋_GBK" w:eastAsia="方正书宋_GBK"/>
          <w:b w:val="0"/>
          <w:i w:val="0"/>
          <w:color w:val="000000"/>
          <w:sz w:val="18"/>
        </w:rPr>
        <w:t xml:space="preserve"> (</w:t>
      </w:r>
      <w:r>
        <w:rPr>
          <w:w w:val="98.1132083468967"/>
          <w:rFonts w:ascii="ZEKA25" w:hAnsi="ZEKA25" w:eastAsia="ZEKA25"/>
          <w:b w:val="0"/>
          <w:i w:val="0"/>
          <w:color w:val="000000"/>
          <w:sz w:val="18"/>
        </w:rPr>
        <w:t xml:space="preserve"> 6</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94 </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98</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106．</w:t>
      </w:r>
    </w:p>
    <w:p>
      <w:pPr>
        <w:autoSpaceDN w:val="0"/>
        <w:tabs>
          <w:tab w:pos="706" w:val="left"/>
        </w:tabs>
        <w:autoSpaceDE w:val="0"/>
        <w:widowControl/>
        <w:spacing w:line="294" w:lineRule="exact" w:before="10" w:after="584"/>
        <w:ind w:left="196"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w:t>
      </w:r>
      <w:r>
        <w:rPr>
          <w:w w:val="98.1132083468967"/>
          <w:rFonts w:ascii="方正书宋_GBK" w:hAnsi="方正书宋_GBK" w:eastAsia="方正书宋_GBK"/>
          <w:b w:val="0"/>
          <w:i w:val="0"/>
          <w:color w:val="000000"/>
          <w:sz w:val="18"/>
        </w:rPr>
        <w:t>］汪伦焰，王若腾，赵荣生</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水工盾构隧道施工安全风险综</w:t>
      </w:r>
      <w:r>
        <w:tab/>
      </w:r>
      <w:r>
        <w:rPr>
          <w:w w:val="98.1132083468967"/>
          <w:rFonts w:ascii="方正书宋_GBK" w:hAnsi="方正书宋_GBK" w:eastAsia="方正书宋_GBK"/>
          <w:b w:val="0"/>
          <w:i w:val="0"/>
          <w:color w:val="000000"/>
          <w:sz w:val="18"/>
        </w:rPr>
        <w:t>合评价与判定［</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人民黄河，</w:t>
      </w:r>
      <w:r>
        <w:rPr>
          <w:w w:val="98.1132083468967"/>
          <w:rFonts w:ascii="ZEKA25" w:hAnsi="ZEKA25" w:eastAsia="ZEKA25"/>
          <w:b w:val="0"/>
          <w:i w:val="0"/>
          <w:color w:val="000000"/>
          <w:sz w:val="18"/>
        </w:rPr>
        <w:t>2021</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43</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5</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142</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148．</w:t>
      </w:r>
    </w:p>
    <w:p>
      <w:pPr>
        <w:sectPr>
          <w:type w:val="nextColumn"/>
          <w:pgSz w:w="11906" w:h="16838"/>
          <w:pgMar w:top="536" w:right="812" w:bottom="168" w:left="400" w:header="720" w:footer="720" w:gutter="0"/>
          <w:cols w:num="2" w:equalWidth="0">
            <w:col w:w="5528" w:space="0"/>
            <w:col w:w="516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78" name="Picture 1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536" w:right="812" w:bottom="168" w:left="40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512.0" w:type="dxa"/>
      </w:tblPr>
      <w:tblGrid>
        <w:gridCol w:w="5340"/>
        <w:gridCol w:w="5340"/>
      </w:tblGrid>
      <w:tr>
        <w:trPr>
          <w:trHeight w:hRule="exact" w:val="280"/>
        </w:trPr>
        <w:tc>
          <w:tcPr>
            <w:tcW w:type="dxa" w:w="4908"/>
            <w:tcBorders>
              <w:bottom w:sz="3.2000000000000455" w:val="single" w:color="#000000"/>
            </w:tcBorders>
            <w:tcMar>
              <w:start w:w="0" w:type="dxa"/>
              <w:end w:w="0" w:type="dxa"/>
            </w:tcMar>
          </w:tcPr>
          <w:p>
            <w:pPr>
              <w:autoSpaceDN w:val="0"/>
              <w:autoSpaceDE w:val="0"/>
              <w:widowControl/>
              <w:spacing w:line="230" w:lineRule="exact" w:before="10" w:after="0"/>
              <w:ind w:left="0" w:right="76" w:firstLine="0"/>
              <w:jc w:val="right"/>
            </w:pPr>
            <w:r>
              <w:rPr>
                <w:w w:val="98.1132083468967"/>
                <w:rFonts w:ascii="方正书宋_GBK" w:hAnsi="方正书宋_GBK" w:eastAsia="方正书宋_GBK"/>
                <w:b w:val="0"/>
                <w:i w:val="0"/>
                <w:color w:val="000000"/>
                <w:sz w:val="18"/>
              </w:rPr>
              <w:t>人民黄河</w:t>
            </w:r>
          </w:p>
        </w:tc>
        <w:tc>
          <w:tcPr>
            <w:tcW w:type="dxa" w:w="5152"/>
            <w:tcBorders>
              <w:bottom w:sz="3.2000000000000455" w:val="single" w:color="#000000"/>
            </w:tcBorders>
            <w:tcMar>
              <w:start w:w="0" w:type="dxa"/>
              <w:end w:w="0" w:type="dxa"/>
            </w:tcMar>
          </w:tcPr>
          <w:p>
            <w:pPr>
              <w:autoSpaceDN w:val="0"/>
              <w:autoSpaceDE w:val="0"/>
              <w:widowControl/>
              <w:spacing w:line="240" w:lineRule="exact" w:before="0" w:after="0"/>
              <w:ind w:left="104" w:right="0" w:firstLine="0"/>
              <w:jc w:val="left"/>
            </w:pPr>
            <w:r>
              <w:rPr>
                <w:w w:val="98.1132083468967"/>
                <w:rFonts w:ascii="ZEKA25" w:hAnsi="ZEKA25" w:eastAsia="ZEKA25"/>
                <w:b w:val="0"/>
                <w:i w:val="0"/>
                <w:color w:val="000000"/>
                <w:sz w:val="18"/>
              </w:rPr>
              <w:t>2023</w:t>
            </w:r>
            <w:r>
              <w:rPr>
                <w:w w:val="98.1132083468967"/>
                <w:rFonts w:ascii="方正书宋_GBK" w:hAnsi="方正书宋_GBK" w:eastAsia="方正书宋_GBK"/>
                <w:b w:val="0"/>
                <w:i w:val="0"/>
                <w:color w:val="000000"/>
                <w:sz w:val="18"/>
              </w:rPr>
              <w:t xml:space="preserve"> 年第</w:t>
            </w:r>
            <w:r>
              <w:rPr>
                <w:w w:val="98.1132083468967"/>
                <w:rFonts w:ascii="ZEKA25" w:hAnsi="ZEKA25" w:eastAsia="ZEKA25"/>
                <w:b w:val="0"/>
                <w:i w:val="0"/>
                <w:color w:val="000000"/>
                <w:sz w:val="18"/>
              </w:rPr>
              <w:t>4</w:t>
            </w:r>
            <w:r>
              <w:rPr>
                <w:w w:val="98.1132083468967"/>
                <w:rFonts w:ascii="方正书宋_GBK" w:hAnsi="方正书宋_GBK" w:eastAsia="方正书宋_GBK"/>
                <w:b w:val="0"/>
                <w:i w:val="0"/>
                <w:color w:val="000000"/>
                <w:sz w:val="18"/>
              </w:rPr>
              <w:t xml:space="preserve"> 期</w:t>
            </w:r>
          </w:p>
        </w:tc>
      </w:tr>
    </w:tbl>
    <w:p>
      <w:pPr>
        <w:autoSpaceDN w:val="0"/>
        <w:autoSpaceDE w:val="0"/>
        <w:widowControl/>
        <w:spacing w:line="14" w:lineRule="exact" w:before="0" w:after="186"/>
        <w:ind w:left="0" w:right="0"/>
      </w:pPr>
    </w:p>
    <w:p>
      <w:pPr>
        <w:sectPr>
          <w:pgSz w:w="11906" w:h="16838"/>
          <w:pgMar w:top="536" w:right="826" w:bottom="168" w:left="400" w:header="720" w:footer="720" w:gutter="0"/>
          <w:cols/>
          <w:docGrid w:linePitch="360"/>
        </w:sectPr>
      </w:pPr>
    </w:p>
    <w:p>
      <w:pPr>
        <w:autoSpaceDN w:val="0"/>
        <w:tabs>
          <w:tab w:pos="994" w:val="left"/>
        </w:tabs>
        <w:autoSpaceDE w:val="0"/>
        <w:widowControl/>
        <w:spacing w:line="262" w:lineRule="exact" w:before="0" w:after="0"/>
        <w:ind w:left="484" w:right="144"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4</w:t>
      </w:r>
      <w:r>
        <w:rPr>
          <w:w w:val="98.1132083468967"/>
          <w:rFonts w:ascii="方正书宋_GBK" w:hAnsi="方正书宋_GBK" w:eastAsia="方正书宋_GBK"/>
          <w:b w:val="0"/>
          <w:i w:val="0"/>
          <w:color w:val="000000"/>
          <w:sz w:val="18"/>
        </w:rPr>
        <w:t>］于鑫</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EKA25" w:hAnsi="ZEKA25" w:eastAsia="ZEKA25"/>
          <w:b w:val="0"/>
          <w:i w:val="0"/>
          <w:color w:val="000000"/>
          <w:sz w:val="18"/>
        </w:rPr>
        <w:t>WBS－ＲBS</w:t>
      </w:r>
      <w:r>
        <w:rPr>
          <w:w w:val="98.1132083468967"/>
          <w:rFonts w:ascii="方正书宋_GBK" w:hAnsi="方正书宋_GBK" w:eastAsia="方正书宋_GBK"/>
          <w:b w:val="0"/>
          <w:i w:val="0"/>
          <w:color w:val="000000"/>
          <w:sz w:val="18"/>
        </w:rPr>
        <w:t xml:space="preserve"> 法的城市轨道交通设备系统建设风</w:t>
      </w:r>
      <w:r>
        <w:tab/>
      </w:r>
      <w:r>
        <w:rPr>
          <w:w w:val="98.1132083468967"/>
          <w:rFonts w:ascii="方正书宋_GBK" w:hAnsi="方正书宋_GBK" w:eastAsia="方正书宋_GBK"/>
          <w:b w:val="0"/>
          <w:i w:val="0"/>
          <w:color w:val="000000"/>
          <w:sz w:val="18"/>
        </w:rPr>
        <w:t>险识别及对策［</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铁路计算机应用，</w:t>
      </w:r>
      <w:r>
        <w:rPr>
          <w:w w:val="98.1132083468967"/>
          <w:rFonts w:ascii="ZEKA25" w:hAnsi="ZEKA25" w:eastAsia="ZEKA25"/>
          <w:b w:val="0"/>
          <w:i w:val="0"/>
          <w:color w:val="000000"/>
          <w:sz w:val="18"/>
        </w:rPr>
        <w:t>2013</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22</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9</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4．</w:t>
      </w:r>
    </w:p>
    <w:p>
      <w:pPr>
        <w:autoSpaceDN w:val="0"/>
        <w:autoSpaceDE w:val="0"/>
        <w:widowControl/>
        <w:spacing w:line="284" w:lineRule="exact" w:before="0" w:after="0"/>
        <w:ind w:left="994" w:right="144" w:hanging="51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5</w:t>
      </w:r>
      <w:r>
        <w:rPr>
          <w:w w:val="98.1132083468967"/>
          <w:rFonts w:ascii="方正书宋_GBK" w:hAnsi="方正书宋_GBK" w:eastAsia="方正书宋_GBK"/>
          <w:b w:val="0"/>
          <w:i w:val="0"/>
          <w:color w:val="000000"/>
          <w:sz w:val="18"/>
        </w:rPr>
        <w:t>］余群舟，廖志强，周诚，等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EKA25" w:hAnsi="ZEKA25" w:eastAsia="ZEKA25"/>
          <w:b w:val="0"/>
          <w:i w:val="0"/>
          <w:color w:val="000000"/>
          <w:sz w:val="18"/>
        </w:rPr>
        <w:t>WBS－ＲBS</w:t>
      </w:r>
      <w:r>
        <w:rPr>
          <w:w w:val="98.1132083468967"/>
          <w:rFonts w:ascii="方正书宋_GBK" w:hAnsi="方正书宋_GBK" w:eastAsia="方正书宋_GBK"/>
          <w:b w:val="0"/>
          <w:i w:val="0"/>
          <w:color w:val="000000"/>
          <w:sz w:val="18"/>
        </w:rPr>
        <w:t xml:space="preserve"> 的地铁盾构始</w:t>
      </w:r>
      <w:r>
        <w:rPr>
          <w:w w:val="98.1132083468967"/>
          <w:rFonts w:ascii="方正书宋_GBK" w:hAnsi="方正书宋_GBK" w:eastAsia="方正书宋_GBK"/>
          <w:b w:val="0"/>
          <w:i w:val="0"/>
          <w:color w:val="000000"/>
          <w:sz w:val="18"/>
        </w:rPr>
        <w:t>发安全风险巡视内容研究［</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工程管理学报，</w:t>
      </w:r>
      <w:r>
        <w:rPr>
          <w:w w:val="98.1132083468967"/>
          <w:rFonts w:ascii="ZEKA25" w:hAnsi="ZEKA25" w:eastAsia="ZEKA25"/>
          <w:b w:val="0"/>
          <w:i w:val="0"/>
          <w:color w:val="000000"/>
          <w:sz w:val="18"/>
        </w:rPr>
        <w:t>2018</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32</w:t>
      </w:r>
    </w:p>
    <w:p>
      <w:pPr>
        <w:sectPr>
          <w:type w:val="continuous"/>
          <w:pgSz w:w="11906" w:h="16838"/>
          <w:pgMar w:top="536" w:right="826" w:bottom="168" w:left="400" w:header="720" w:footer="720" w:gutter="0"/>
          <w:cols w:num="2" w:equalWidth="0">
            <w:col w:w="5528" w:space="0"/>
            <w:col w:w="5152" w:space="0"/>
          </w:cols>
          <w:docGrid w:linePitch="360"/>
        </w:sectPr>
      </w:pPr>
    </w:p>
    <w:p>
      <w:pPr>
        <w:autoSpaceDN w:val="0"/>
        <w:tabs>
          <w:tab w:pos="794" w:val="left"/>
        </w:tabs>
        <w:autoSpaceDE w:val="0"/>
        <w:widowControl/>
        <w:spacing w:line="262" w:lineRule="exact" w:before="0" w:after="0"/>
        <w:ind w:left="196"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10</w:t>
      </w:r>
      <w:r>
        <w:rPr>
          <w:w w:val="98.1132083468967"/>
          <w:rFonts w:ascii="方正书宋_GBK" w:hAnsi="方正书宋_GBK" w:eastAsia="方正书宋_GBK"/>
          <w:b w:val="0"/>
          <w:i w:val="0"/>
          <w:color w:val="000000"/>
          <w:sz w:val="18"/>
        </w:rPr>
        <w:t>］邓丽娜</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层次分析法在隧道工程风险评估中的应用［</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tab/>
      </w:r>
      <w:r>
        <w:rPr>
          <w:w w:val="98.1132083468967"/>
          <w:rFonts w:ascii="方正书宋_GBK" w:hAnsi="方正书宋_GBK" w:eastAsia="方正书宋_GBK"/>
          <w:b w:val="0"/>
          <w:i w:val="0"/>
          <w:color w:val="000000"/>
          <w:sz w:val="18"/>
        </w:rPr>
        <w:t>四川建筑，</w:t>
      </w:r>
      <w:r>
        <w:rPr>
          <w:w w:val="98.1132083468967"/>
          <w:rFonts w:ascii="ZEKA25" w:hAnsi="ZEKA25" w:eastAsia="ZEKA25"/>
          <w:b w:val="0"/>
          <w:i w:val="0"/>
          <w:color w:val="000000"/>
          <w:sz w:val="18"/>
        </w:rPr>
        <w:t>2005</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25</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142</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143．</w:t>
      </w:r>
    </w:p>
    <w:p>
      <w:pPr>
        <w:autoSpaceDN w:val="0"/>
        <w:autoSpaceDE w:val="0"/>
        <w:widowControl/>
        <w:spacing w:line="284" w:lineRule="exact" w:before="0" w:after="46"/>
        <w:ind w:left="794" w:right="0" w:hanging="598"/>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11</w:t>
      </w:r>
      <w:r>
        <w:rPr>
          <w:w w:val="98.1132083468967"/>
          <w:rFonts w:ascii="方正书宋_GBK" w:hAnsi="方正书宋_GBK" w:eastAsia="方正书宋_GBK"/>
          <w:b w:val="0"/>
          <w:i w:val="0"/>
          <w:color w:val="000000"/>
          <w:sz w:val="18"/>
        </w:rPr>
        <w:t>］王䶮，刘保国，亓轶</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EKA25" w:hAnsi="ZEKA25" w:eastAsia="ZEKA25"/>
          <w:b w:val="0"/>
          <w:i w:val="0"/>
          <w:color w:val="000000"/>
          <w:sz w:val="18"/>
        </w:rPr>
        <w:t>WBS－ＲBS</w:t>
      </w:r>
      <w:r>
        <w:rPr>
          <w:w w:val="98.1132083468967"/>
          <w:rFonts w:ascii="方正书宋_GBK" w:hAnsi="方正书宋_GBK" w:eastAsia="方正书宋_GBK"/>
          <w:b w:val="0"/>
          <w:i w:val="0"/>
          <w:color w:val="000000"/>
          <w:sz w:val="18"/>
        </w:rPr>
        <w:t xml:space="preserve"> 与故障树耦合的地</w:t>
      </w:r>
      <w:r>
        <w:rPr>
          <w:w w:val="98.1132083468967"/>
          <w:rFonts w:ascii="方正书宋_GBK" w:hAnsi="方正书宋_GBK" w:eastAsia="方正书宋_GBK"/>
          <w:b w:val="0"/>
          <w:i w:val="0"/>
          <w:color w:val="000000"/>
          <w:sz w:val="18"/>
        </w:rPr>
        <w:t>铁施工风险与评价［</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地下空间与工程学报，</w:t>
      </w:r>
      <w:r>
        <w:rPr>
          <w:w w:val="98.1132083468967"/>
          <w:rFonts w:ascii="ZEKA25" w:hAnsi="ZEKA25" w:eastAsia="ZEKA25"/>
          <w:b w:val="0"/>
          <w:i w:val="0"/>
          <w:color w:val="000000"/>
          <w:sz w:val="18"/>
        </w:rPr>
        <w:t>2015</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11</w:t>
      </w:r>
    </w:p>
    <w:p>
      <w:pPr>
        <w:sectPr>
          <w:type w:val="nextColumn"/>
          <w:pgSz w:w="11906" w:h="16838"/>
          <w:pgMar w:top="536" w:right="826" w:bottom="168" w:left="400" w:header="720" w:footer="720" w:gutter="0"/>
          <w:cols w:num="2" w:equalWidth="0">
            <w:col w:w="5528" w:space="0"/>
            <w:col w:w="5152" w:space="0"/>
          </w:cols>
          <w:docGrid w:linePitch="360"/>
        </w:sectPr>
      </w:pPr>
    </w:p>
    <w:tbl>
      <w:tblPr>
        <w:tblW w:type="auto" w:w="0"/>
        <w:tblLayout w:type="fixed"/>
        <w:tblLook w:firstColumn="1" w:firstRow="1" w:lastColumn="0" w:lastRow="0" w:noHBand="0" w:noVBand="1" w:val="04A0"/>
        <w:tblInd w:w="240.0" w:type="dxa"/>
      </w:tblPr>
      <w:tblGrid>
        <w:gridCol w:w="3560"/>
        <w:gridCol w:w="3560"/>
        <w:gridCol w:w="3560"/>
      </w:tblGrid>
      <w:tr>
        <w:trPr>
          <w:trHeight w:hRule="exact" w:val="222"/>
        </w:trPr>
        <w:tc>
          <w:tcPr>
            <w:tcW w:type="dxa" w:w="5280"/>
            <w:tcBorders/>
            <w:tcMar>
              <w:start w:w="0" w:type="dxa"/>
              <w:end w:w="0" w:type="dxa"/>
            </w:tcMar>
          </w:tcPr>
          <w:p>
            <w:pPr>
              <w:autoSpaceDN w:val="0"/>
              <w:autoSpaceDE w:val="0"/>
              <w:widowControl/>
              <w:spacing w:line="230" w:lineRule="exact" w:before="0" w:after="0"/>
              <w:ind w:left="754"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4</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64－69．</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270" w:after="0"/>
              <w:ind w:left="0" w:right="58" w:firstLine="0"/>
              <w:jc w:val="righ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12</w:t>
            </w:r>
            <w:r>
              <w:rPr>
                <w:w w:val="98.1132083468967"/>
                <w:rFonts w:ascii="方正书宋_GBK" w:hAnsi="方正书宋_GBK" w:eastAsia="方正书宋_GBK"/>
                <w:b w:val="0"/>
                <w:i w:val="0"/>
                <w:color w:val="000000"/>
                <w:sz w:val="18"/>
              </w:rPr>
              <w:t>］</w:t>
            </w:r>
          </w:p>
        </w:tc>
        <w:tc>
          <w:tcPr>
            <w:tcW w:type="dxa" w:w="4380"/>
            <w:tcBorders/>
            <w:tcMar>
              <w:start w:w="0" w:type="dxa"/>
              <w:end w:w="0" w:type="dxa"/>
            </w:tcMar>
          </w:tcPr>
          <w:p>
            <w:pPr>
              <w:autoSpaceDN w:val="0"/>
              <w:autoSpaceDE w:val="0"/>
              <w:widowControl/>
              <w:spacing w:line="240" w:lineRule="exact" w:before="0" w:after="0"/>
              <w:ind w:left="82" w:right="0" w:firstLine="0"/>
              <w:jc w:val="left"/>
            </w:pPr>
            <w:r>
              <w:rPr>
                <w:w w:val="98.1132083468967"/>
                <w:rFonts w:ascii="方正书宋_GBK" w:hAnsi="方正书宋_GBK" w:eastAsia="方正书宋_GBK"/>
                <w:b w:val="0"/>
                <w:i w:val="0"/>
                <w:color w:val="000000"/>
                <w:sz w:val="18"/>
              </w:rPr>
              <w:t>( 增刊</w:t>
            </w:r>
            <w:r>
              <w:rPr>
                <w:w w:val="98.1132083468967"/>
                <w:rFonts w:ascii="ZEKA25" w:hAnsi="ZEKA25" w:eastAsia="ZEKA25"/>
                <w:b w:val="0"/>
                <w:i w:val="0"/>
                <w:color w:val="000000"/>
                <w:sz w:val="18"/>
              </w:rPr>
              <w:t>2</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772－779．</w:t>
            </w:r>
          </w:p>
        </w:tc>
      </w:tr>
      <w:tr>
        <w:trPr>
          <w:trHeight w:hRule="exact" w:val="280"/>
        </w:trPr>
        <w:tc>
          <w:tcPr>
            <w:tcW w:type="dxa" w:w="5280"/>
            <w:vMerge w:val="restart"/>
            <w:tcBorders/>
            <w:tcMar>
              <w:start w:w="0" w:type="dxa"/>
              <w:end w:w="0" w:type="dxa"/>
            </w:tcMar>
            <w:tcMar>
              <w:start w:w="0" w:type="dxa"/>
              <w:end w:w="0" w:type="dxa"/>
            </w:tcMar>
          </w:tcPr>
          <w:p>
            <w:pPr>
              <w:autoSpaceDN w:val="0"/>
              <w:autoSpaceDE w:val="0"/>
              <w:widowControl/>
              <w:spacing w:line="240" w:lineRule="exact" w:before="62" w:after="0"/>
              <w:ind w:left="0" w:right="0" w:firstLine="0"/>
              <w:jc w:val="center"/>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6</w:t>
            </w:r>
            <w:r>
              <w:rPr>
                <w:w w:val="98.1132083468967"/>
                <w:rFonts w:ascii="方正书宋_GBK" w:hAnsi="方正书宋_GBK" w:eastAsia="方正书宋_GBK"/>
                <w:b w:val="0"/>
                <w:i w:val="0"/>
                <w:color w:val="000000"/>
                <w:sz w:val="18"/>
              </w:rPr>
              <w:t>］周红波，高文杰，蔡来炳，等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EKA25" w:hAnsi="ZEKA25" w:eastAsia="ZEKA25"/>
                <w:b w:val="0"/>
                <w:i w:val="0"/>
                <w:color w:val="000000"/>
                <w:sz w:val="18"/>
              </w:rPr>
              <w:t>WBS－ＲBS</w:t>
            </w:r>
            <w:r>
              <w:rPr>
                <w:w w:val="98.1132083468967"/>
                <w:rFonts w:ascii="方正书宋_GBK" w:hAnsi="方正书宋_GBK" w:eastAsia="方正书宋_GBK"/>
                <w:b w:val="0"/>
                <w:i w:val="0"/>
                <w:color w:val="000000"/>
                <w:sz w:val="18"/>
              </w:rPr>
              <w:t xml:space="preserve"> 的地铁基坑</w:t>
            </w:r>
          </w:p>
        </w:tc>
        <w:tc>
          <w:tcPr>
            <w:tcW w:type="dxa" w:w="3560"/>
            <w:vMerge/>
            <w:tcBorders/>
          </w:tcPr>
          <w:p/>
        </w:tc>
        <w:tc>
          <w:tcPr>
            <w:tcW w:type="dxa" w:w="4380"/>
            <w:vMerge w:val="restart"/>
            <w:tcBorders/>
            <w:tcMar>
              <w:start w:w="0" w:type="dxa"/>
              <w:end w:w="0" w:type="dxa"/>
            </w:tcMar>
            <w:tcMar>
              <w:start w:w="0" w:type="dxa"/>
              <w:end w:w="0" w:type="dxa"/>
            </w:tcMar>
          </w:tcPr>
          <w:p>
            <w:pPr>
              <w:autoSpaceDN w:val="0"/>
              <w:autoSpaceDE w:val="0"/>
              <w:widowControl/>
              <w:spacing w:line="240" w:lineRule="exact" w:before="62" w:after="0"/>
              <w:ind w:left="0" w:right="0" w:firstLine="0"/>
              <w:jc w:val="center"/>
            </w:pPr>
            <w:r>
              <w:rPr>
                <w:w w:val="98.1132083468967"/>
                <w:rFonts w:ascii="方正书宋_GBK" w:hAnsi="方正书宋_GBK" w:eastAsia="方正书宋_GBK"/>
                <w:b w:val="0"/>
                <w:i w:val="0"/>
                <w:color w:val="000000"/>
                <w:sz w:val="18"/>
              </w:rPr>
              <w:t>王迎超，李亚博，乔伟，等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基于层次分析法的隧道塌方</w:t>
            </w:r>
          </w:p>
        </w:tc>
      </w:tr>
      <w:tr>
        <w:trPr>
          <w:trHeight w:hRule="exact" w:val="44"/>
        </w:trPr>
        <w:tc>
          <w:tcPr>
            <w:tcW w:type="dxa" w:w="3560"/>
            <w:vMerge/>
            <w:tcBorders/>
          </w:tcP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38" w:after="0"/>
              <w:ind w:left="0" w:right="58" w:firstLine="0"/>
              <w:jc w:val="righ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13</w:t>
            </w:r>
            <w:r>
              <w:rPr>
                <w:w w:val="98.1132083468967"/>
                <w:rFonts w:ascii="方正书宋_GBK" w:hAnsi="方正书宋_GBK" w:eastAsia="方正书宋_GBK"/>
                <w:b w:val="0"/>
                <w:i w:val="0"/>
                <w:color w:val="000000"/>
                <w:sz w:val="18"/>
              </w:rPr>
              <w:t>］</w:t>
            </w:r>
          </w:p>
        </w:tc>
        <w:tc>
          <w:tcPr>
            <w:tcW w:type="dxa" w:w="3560"/>
            <w:vMerge/>
            <w:tcBorders/>
          </w:tcPr>
          <w:p/>
        </w:tc>
      </w:tr>
      <w:tr>
        <w:trPr>
          <w:trHeight w:hRule="exact" w:val="296"/>
        </w:trPr>
        <w:tc>
          <w:tcPr>
            <w:tcW w:type="dxa" w:w="5280"/>
            <w:tcBorders/>
            <w:tcMar>
              <w:start w:w="0" w:type="dxa"/>
              <w:end w:w="0" w:type="dxa"/>
            </w:tcMar>
          </w:tcPr>
          <w:p>
            <w:pPr>
              <w:autoSpaceDN w:val="0"/>
              <w:autoSpaceDE w:val="0"/>
              <w:widowControl/>
              <w:spacing w:line="240" w:lineRule="exact" w:before="24" w:after="0"/>
              <w:ind w:left="754" w:right="0" w:firstLine="0"/>
              <w:jc w:val="left"/>
            </w:pPr>
            <w:r>
              <w:rPr>
                <w:w w:val="98.1132083468967"/>
                <w:rFonts w:ascii="方正书宋_GBK" w:hAnsi="方正书宋_GBK" w:eastAsia="方正书宋_GBK"/>
                <w:b w:val="0"/>
                <w:i w:val="0"/>
                <w:color w:val="000000"/>
                <w:sz w:val="18"/>
              </w:rPr>
              <w:t>故障树风险识别与分析［</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岩土力学，</w:t>
            </w:r>
            <w:r>
              <w:rPr>
                <w:w w:val="98.1132083468967"/>
                <w:rFonts w:ascii="ZEKA25" w:hAnsi="ZEKA25" w:eastAsia="ZEKA25"/>
                <w:b w:val="0"/>
                <w:i w:val="0"/>
                <w:color w:val="000000"/>
                <w:sz w:val="18"/>
              </w:rPr>
              <w:t>2009</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30</w:t>
            </w:r>
            <w:r>
              <w:rPr>
                <w:w w:val="98.1132083468967"/>
                <w:rFonts w:ascii="方正书宋_GBK" w:hAnsi="方正书宋_GBK" w:eastAsia="方正书宋_GBK"/>
                <w:b w:val="0"/>
                <w:i w:val="0"/>
                <w:color w:val="000000"/>
                <w:sz w:val="18"/>
              </w:rPr>
              <w:t xml:space="preserve"> (</w:t>
            </w:r>
            <w:r>
              <w:rPr>
                <w:w w:val="98.1132083468967"/>
                <w:rFonts w:ascii="ZEKA25" w:hAnsi="ZEKA25" w:eastAsia="ZEKA25"/>
                <w:b w:val="0"/>
                <w:i w:val="0"/>
                <w:color w:val="000000"/>
                <w:sz w:val="18"/>
              </w:rPr>
              <w:t xml:space="preserve"> 9</w:t>
            </w:r>
            <w:r>
              <w:rPr>
                <w:w w:val="98.1132083468967"/>
                <w:rFonts w:ascii="方正书宋_GBK" w:hAnsi="方正书宋_GBK" w:eastAsia="方正书宋_GBK"/>
                <w:b w:val="0"/>
                <w:i w:val="0"/>
                <w:color w:val="000000"/>
                <w:sz w:val="18"/>
              </w:rPr>
              <w:t>) :</w:t>
            </w:r>
          </w:p>
        </w:tc>
        <w:tc>
          <w:tcPr>
            <w:tcW w:type="dxa" w:w="3560"/>
            <w:vMerge/>
            <w:tcBorders/>
          </w:tcPr>
          <w:p/>
        </w:tc>
        <w:tc>
          <w:tcPr>
            <w:tcW w:type="dxa" w:w="4380"/>
            <w:tcBorders/>
            <w:tcMar>
              <w:start w:w="0" w:type="dxa"/>
              <w:end w:w="0" w:type="dxa"/>
            </w:tcMar>
          </w:tcPr>
          <w:p>
            <w:pPr>
              <w:autoSpaceDN w:val="0"/>
              <w:autoSpaceDE w:val="0"/>
              <w:widowControl/>
              <w:spacing w:line="240" w:lineRule="exact" w:before="24" w:after="0"/>
              <w:ind w:left="0" w:right="0" w:firstLine="0"/>
              <w:jc w:val="center"/>
            </w:pPr>
            <w:r>
              <w:rPr>
                <w:w w:val="98.1132083468967"/>
                <w:rFonts w:ascii="方正书宋_GBK" w:hAnsi="方正书宋_GBK" w:eastAsia="方正书宋_GBK"/>
                <w:b w:val="0"/>
                <w:i w:val="0"/>
                <w:color w:val="000000"/>
                <w:sz w:val="18"/>
              </w:rPr>
              <w:t>影响因素的定量评估研究［</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科技通报，</w:t>
            </w:r>
            <w:r>
              <w:rPr>
                <w:w w:val="98.1132083468967"/>
                <w:rFonts w:ascii="ZEKA25" w:hAnsi="ZEKA25" w:eastAsia="ZEKA25"/>
                <w:b w:val="0"/>
                <w:i w:val="0"/>
                <w:color w:val="000000"/>
                <w:sz w:val="18"/>
              </w:rPr>
              <w:t>2016</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32</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5</w:t>
            </w:r>
            <w:r>
              <w:rPr>
                <w:w w:val="98.1132083468967"/>
                <w:rFonts w:ascii="方正书宋_GBK" w:hAnsi="方正书宋_GBK" w:eastAsia="方正书宋_GBK"/>
                <w:b w:val="0"/>
                <w:i w:val="0"/>
                <w:color w:val="000000"/>
                <w:sz w:val="18"/>
              </w:rPr>
              <w:t>) :</w:t>
            </w:r>
          </w:p>
        </w:tc>
      </w:tr>
      <w:tr>
        <w:trPr>
          <w:trHeight w:hRule="exact" w:val="268"/>
        </w:trPr>
        <w:tc>
          <w:tcPr>
            <w:tcW w:type="dxa" w:w="5280"/>
            <w:tcBorders/>
            <w:tcMar>
              <w:start w:w="0" w:type="dxa"/>
              <w:end w:w="0" w:type="dxa"/>
            </w:tcMar>
          </w:tcPr>
          <w:p>
            <w:pPr>
              <w:autoSpaceDN w:val="0"/>
              <w:autoSpaceDE w:val="0"/>
              <w:widowControl/>
              <w:spacing w:line="230" w:lineRule="exact" w:before="14" w:after="0"/>
              <w:ind w:left="750" w:right="0" w:firstLine="0"/>
              <w:jc w:val="left"/>
            </w:pPr>
            <w:r>
              <w:rPr>
                <w:w w:val="98.1132083468967"/>
                <w:rFonts w:ascii="ZEKA25" w:hAnsi="ZEKA25" w:eastAsia="ZEKA25"/>
                <w:b w:val="0"/>
                <w:i w:val="0"/>
                <w:color w:val="000000"/>
                <w:sz w:val="18"/>
              </w:rPr>
              <w:t>2703－2707</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2726．</w:t>
            </w:r>
          </w:p>
        </w:tc>
        <w:tc>
          <w:tcPr>
            <w:tcW w:type="dxa" w:w="3560"/>
            <w:vMerge/>
            <w:tcBorders/>
          </w:tcPr>
          <w:p/>
        </w:tc>
        <w:tc>
          <w:tcPr>
            <w:tcW w:type="dxa" w:w="4380"/>
            <w:tcBorders/>
            <w:tcMar>
              <w:start w:w="0" w:type="dxa"/>
              <w:end w:w="0" w:type="dxa"/>
            </w:tcMar>
          </w:tcPr>
          <w:p>
            <w:pPr>
              <w:autoSpaceDN w:val="0"/>
              <w:autoSpaceDE w:val="0"/>
              <w:widowControl/>
              <w:spacing w:line="186" w:lineRule="exact" w:before="46" w:after="0"/>
              <w:ind w:left="78" w:right="0" w:firstLine="0"/>
              <w:jc w:val="left"/>
            </w:pPr>
            <w:r>
              <w:rPr>
                <w:w w:val="98.1132083468967"/>
                <w:rFonts w:ascii="ZEKA25" w:hAnsi="ZEKA25" w:eastAsia="ZEKA25"/>
                <w:b w:val="0"/>
                <w:i w:val="0"/>
                <w:color w:val="000000"/>
                <w:sz w:val="18"/>
              </w:rPr>
              <w:t>180－186．</w:t>
            </w:r>
          </w:p>
        </w:tc>
      </w:tr>
      <w:tr>
        <w:trPr>
          <w:trHeight w:hRule="exact" w:val="250"/>
        </w:trPr>
        <w:tc>
          <w:tcPr>
            <w:tcW w:type="dxa" w:w="5280"/>
            <w:tcBorders/>
            <w:tcMar>
              <w:start w:w="0" w:type="dxa"/>
              <w:end w:w="0" w:type="dxa"/>
            </w:tcMar>
          </w:tcPr>
          <w:p>
            <w:pPr>
              <w:autoSpaceDN w:val="0"/>
              <w:autoSpaceDE w:val="0"/>
              <w:widowControl/>
              <w:spacing w:line="240" w:lineRule="exact" w:before="30" w:after="0"/>
              <w:ind w:left="0" w:right="0" w:firstLine="0"/>
              <w:jc w:val="center"/>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7</w:t>
            </w:r>
            <w:r>
              <w:rPr>
                <w:w w:val="98.1132083468967"/>
                <w:rFonts w:ascii="方正书宋_GBK" w:hAnsi="方正书宋_GBK" w:eastAsia="方正书宋_GBK"/>
                <w:b w:val="0"/>
                <w:i w:val="0"/>
                <w:color w:val="000000"/>
                <w:sz w:val="18"/>
              </w:rPr>
              <w:t>］杨建斌，张慧</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EKA25" w:hAnsi="ZEKA25" w:eastAsia="ZEKA25"/>
                <w:b w:val="0"/>
                <w:i w:val="0"/>
                <w:color w:val="000000"/>
                <w:sz w:val="18"/>
              </w:rPr>
              <w:t>WBS</w:t>
            </w:r>
            <w:r>
              <w:rPr>
                <w:w w:val="98.1132083468967"/>
                <w:rFonts w:ascii="方正书宋_GBK" w:hAnsi="方正书宋_GBK" w:eastAsia="方正书宋_GBK"/>
                <w:b w:val="0"/>
                <w:i w:val="0"/>
                <w:color w:val="000000"/>
                <w:sz w:val="18"/>
              </w:rPr>
              <w:t xml:space="preserve"> 和</w:t>
            </w:r>
            <w:r>
              <w:rPr>
                <w:w w:val="98.1132083468967"/>
                <w:rFonts w:ascii="ZEKA25" w:hAnsi="ZEKA25" w:eastAsia="ZEKA25"/>
                <w:b w:val="0"/>
                <w:i w:val="0"/>
                <w:color w:val="000000"/>
                <w:sz w:val="18"/>
              </w:rPr>
              <w:t>ＲBS</w:t>
            </w:r>
            <w:r>
              <w:rPr>
                <w:w w:val="98.1132083468967"/>
                <w:rFonts w:ascii="方正书宋_GBK" w:hAnsi="方正书宋_GBK" w:eastAsia="方正书宋_GBK"/>
                <w:b w:val="0"/>
                <w:i w:val="0"/>
                <w:color w:val="000000"/>
                <w:sz w:val="18"/>
              </w:rPr>
              <w:t xml:space="preserve"> 的项目动态风险分析</w:t>
            </w:r>
          </w:p>
        </w:tc>
        <w:tc>
          <w:tcPr>
            <w:tcW w:type="dxa" w:w="3560"/>
            <w:vMerge/>
            <w:tcBorders/>
          </w:tcPr>
          <w:p/>
        </w:tc>
        <w:tc>
          <w:tcPr>
            <w:tcW w:type="dxa" w:w="4380"/>
            <w:tcBorders/>
            <w:tcMar>
              <w:start w:w="0" w:type="dxa"/>
              <w:end w:w="0" w:type="dxa"/>
            </w:tcMar>
          </w:tcPr>
          <w:p>
            <w:pPr>
              <w:autoSpaceDN w:val="0"/>
              <w:autoSpaceDE w:val="0"/>
              <w:widowControl/>
              <w:spacing w:line="240" w:lineRule="exact" w:before="30" w:after="0"/>
              <w:ind w:left="0" w:right="0" w:firstLine="0"/>
              <w:jc w:val="center"/>
            </w:pPr>
            <w:r>
              <w:rPr>
                <w:w w:val="98.1132083468967"/>
                <w:rFonts w:ascii="方正书宋_GBK" w:hAnsi="方正书宋_GBK" w:eastAsia="方正书宋_GBK"/>
                <w:b w:val="0"/>
                <w:i w:val="0"/>
                <w:color w:val="000000"/>
                <w:sz w:val="18"/>
              </w:rPr>
              <w:t>王公忠，刘星魁，李凤琴</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层次分析法的海底隧道盾构施</w:t>
            </w:r>
          </w:p>
        </w:tc>
      </w:tr>
    </w:tbl>
    <w:p>
      <w:pPr>
        <w:autoSpaceDN w:val="0"/>
        <w:autoSpaceDE w:val="0"/>
        <w:widowControl/>
        <w:spacing w:line="14" w:lineRule="exact" w:before="0" w:after="46"/>
        <w:ind w:left="0" w:right="0"/>
      </w:pPr>
    </w:p>
    <w:p>
      <w:pPr>
        <w:sectPr>
          <w:type w:val="continuous"/>
          <w:pgSz w:w="11906" w:h="16838"/>
          <w:pgMar w:top="536" w:right="826" w:bottom="168" w:left="400" w:header="720" w:footer="720" w:gutter="0"/>
          <w:cols/>
          <w:docGrid w:linePitch="360"/>
        </w:sectPr>
      </w:pPr>
    </w:p>
    <w:p>
      <w:pPr>
        <w:autoSpaceDN w:val="0"/>
        <w:autoSpaceDE w:val="0"/>
        <w:widowControl/>
        <w:spacing w:line="240" w:lineRule="exact" w:before="0" w:after="0"/>
        <w:ind w:left="966"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科学技术与工程，</w:t>
      </w:r>
      <w:r>
        <w:rPr>
          <w:w w:val="98.1132083468967"/>
          <w:rFonts w:ascii="ZEKA25" w:hAnsi="ZEKA25" w:eastAsia="ZEKA25"/>
          <w:b w:val="0"/>
          <w:i w:val="0"/>
          <w:color w:val="000000"/>
          <w:sz w:val="18"/>
        </w:rPr>
        <w:t>2009</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9</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14</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4086－4089．</w:t>
      </w:r>
    </w:p>
    <w:p>
      <w:pPr>
        <w:autoSpaceDN w:val="0"/>
        <w:autoSpaceDE w:val="0"/>
        <w:widowControl/>
        <w:spacing w:line="240" w:lineRule="exact" w:before="44" w:after="0"/>
        <w:ind w:left="0" w:right="0" w:firstLine="0"/>
        <w:jc w:val="center"/>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8</w:t>
      </w:r>
      <w:r>
        <w:rPr>
          <w:w w:val="98.1132083468967"/>
          <w:rFonts w:ascii="方正书宋_GBK" w:hAnsi="方正书宋_GBK" w:eastAsia="方正书宋_GBK"/>
          <w:b w:val="0"/>
          <w:i w:val="0"/>
          <w:color w:val="000000"/>
          <w:sz w:val="18"/>
        </w:rPr>
        <w:t>］钟登华，张建设，曹广晶</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EKA25" w:hAnsi="ZEKA25" w:eastAsia="ZEKA25"/>
          <w:b w:val="0"/>
          <w:i w:val="0"/>
          <w:color w:val="000000"/>
          <w:sz w:val="18"/>
        </w:rPr>
        <w:t>AHP</w:t>
      </w:r>
      <w:r>
        <w:rPr>
          <w:w w:val="98.1132083468967"/>
          <w:rFonts w:ascii="方正书宋_GBK" w:hAnsi="方正书宋_GBK" w:eastAsia="方正书宋_GBK"/>
          <w:b w:val="0"/>
          <w:i w:val="0"/>
          <w:color w:val="000000"/>
          <w:sz w:val="18"/>
        </w:rPr>
        <w:t xml:space="preserve"> 的工程项目风险分析</w:t>
      </w:r>
    </w:p>
    <w:p>
      <w:pPr>
        <w:sectPr>
          <w:type w:val="continuous"/>
          <w:pgSz w:w="11906" w:h="16838"/>
          <w:pgMar w:top="536" w:right="826" w:bottom="168" w:left="400" w:header="720" w:footer="720" w:gutter="0"/>
          <w:cols w:num="2" w:equalWidth="0">
            <w:col w:w="5822" w:space="0"/>
            <w:col w:w="4858" w:space="0"/>
          </w:cols>
          <w:docGrid w:linePitch="360"/>
        </w:sectPr>
      </w:pPr>
    </w:p>
    <w:p>
      <w:pPr>
        <w:autoSpaceDN w:val="0"/>
        <w:autoSpaceDE w:val="0"/>
        <w:widowControl/>
        <w:spacing w:line="258" w:lineRule="exact" w:before="0" w:after="54"/>
        <w:ind w:left="496" w:right="0" w:firstLine="4"/>
        <w:jc w:val="left"/>
      </w:pPr>
      <w:r>
        <w:rPr>
          <w:w w:val="98.1132083468967"/>
          <w:rFonts w:ascii="方正书宋_GBK" w:hAnsi="方正书宋_GBK" w:eastAsia="方正书宋_GBK"/>
          <w:b w:val="0"/>
          <w:i w:val="0"/>
          <w:color w:val="000000"/>
          <w:sz w:val="18"/>
        </w:rPr>
        <w:t>工风险评价［</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辽宁工程技术大学学报( 自然科学版) ，</w:t>
      </w:r>
      <w:r>
        <w:rPr>
          <w:w w:val="98.1132083468967"/>
          <w:rFonts w:ascii="ZEKA25" w:hAnsi="ZEKA25" w:eastAsia="ZEKA25"/>
          <w:b w:val="0"/>
          <w:i w:val="0"/>
          <w:color w:val="000000"/>
          <w:sz w:val="18"/>
        </w:rPr>
        <w:t>2015</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34</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11</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1240－1243．</w:t>
      </w:r>
    </w:p>
    <w:p>
      <w:pPr>
        <w:sectPr>
          <w:type w:val="nextColumn"/>
          <w:pgSz w:w="11906" w:h="16838"/>
          <w:pgMar w:top="536" w:right="826" w:bottom="168" w:left="400" w:header="720" w:footer="720" w:gutter="0"/>
          <w:cols w:num="2" w:equalWidth="0">
            <w:col w:w="5822" w:space="0"/>
            <w:col w:w="4858" w:space="0"/>
          </w:cols>
          <w:docGrid w:linePitch="360"/>
        </w:sectPr>
      </w:pPr>
    </w:p>
    <w:tbl>
      <w:tblPr>
        <w:tblW w:type="auto" w:w="0"/>
        <w:tblLayout w:type="fixed"/>
        <w:tblLook w:firstColumn="1" w:firstRow="1" w:lastColumn="0" w:lastRow="0" w:noHBand="0" w:noVBand="1" w:val="04A0"/>
        <w:tblInd w:w="240.0" w:type="dxa"/>
      </w:tblPr>
      <w:tblGrid>
        <w:gridCol w:w="2670"/>
        <w:gridCol w:w="2670"/>
        <w:gridCol w:w="2670"/>
        <w:gridCol w:w="2670"/>
      </w:tblGrid>
      <w:tr>
        <w:trPr>
          <w:trHeight w:hRule="exact" w:val="246"/>
        </w:trPr>
        <w:tc>
          <w:tcPr>
            <w:tcW w:type="dxa" w:w="5320"/>
            <w:tcBorders/>
            <w:tcMar>
              <w:start w:w="0" w:type="dxa"/>
              <w:end w:w="0" w:type="dxa"/>
            </w:tcMar>
          </w:tcPr>
          <w:p>
            <w:pPr>
              <w:autoSpaceDN w:val="0"/>
              <w:autoSpaceDE w:val="0"/>
              <w:widowControl/>
              <w:spacing w:line="240" w:lineRule="exact" w:before="0" w:after="0"/>
              <w:ind w:left="754" w:right="0" w:firstLine="0"/>
              <w:jc w:val="left"/>
            </w:pPr>
            <w:r>
              <w:rPr>
                <w:w w:val="98.1132083468967"/>
                <w:rFonts w:ascii="方正书宋_GBK" w:hAnsi="方正书宋_GBK" w:eastAsia="方正书宋_GBK"/>
                <w:b w:val="0"/>
                <w:i w:val="0"/>
                <w:color w:val="000000"/>
                <w:sz w:val="18"/>
              </w:rPr>
              <w:t>方法［</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天津大学学报( 自然科学与工程技术版) ，</w:t>
            </w:r>
            <w:r>
              <w:rPr>
                <w:w w:val="98.1132083468967"/>
                <w:rFonts w:ascii="ZEKA25" w:hAnsi="ZEKA25" w:eastAsia="ZEKA25"/>
                <w:b w:val="0"/>
                <w:i w:val="0"/>
                <w:color w:val="000000"/>
                <w:sz w:val="18"/>
              </w:rPr>
              <w:t>2002</w:t>
            </w:r>
            <w:r>
              <w:rPr>
                <w:w w:val="98.1132083468967"/>
                <w:rFonts w:ascii="方正书宋_GBK" w:hAnsi="方正书宋_GBK" w:eastAsia="方正书宋_GBK"/>
                <w:b w:val="0"/>
                <w:i w:val="0"/>
                <w:color w:val="000000"/>
                <w:sz w:val="18"/>
              </w:rPr>
              <w:t>，</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164"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14</w:t>
            </w:r>
            <w:r>
              <w:rPr>
                <w:w w:val="98.1132083468967"/>
                <w:rFonts w:ascii="方正书宋_GBK" w:hAnsi="方正书宋_GBK" w:eastAsia="方正书宋_GBK"/>
                <w:b w:val="0"/>
                <w:i w:val="0"/>
                <w:color w:val="000000"/>
                <w:sz w:val="18"/>
              </w:rPr>
              <w:t>］</w:t>
            </w:r>
          </w:p>
        </w:tc>
        <w:tc>
          <w:tcPr>
            <w:tcW w:type="dxa" w:w="4420"/>
            <w:gridSpan w:val="2"/>
            <w:tcBorders/>
            <w:tcMar>
              <w:start w:w="0" w:type="dxa"/>
              <w:end w:w="0" w:type="dxa"/>
            </w:tcMar>
            <w:tcMar>
              <w:start w:w="0" w:type="dxa"/>
              <w:end w:w="0" w:type="dxa"/>
            </w:tcMar>
          </w:tcPr>
          <w:p>
            <w:pPr>
              <w:autoSpaceDN w:val="0"/>
              <w:autoSpaceDE w:val="0"/>
              <w:widowControl/>
              <w:spacing w:line="240" w:lineRule="exact" w:before="0" w:after="0"/>
              <w:ind w:left="0" w:right="0" w:firstLine="0"/>
              <w:jc w:val="center"/>
            </w:pPr>
            <w:r>
              <w:rPr>
                <w:w w:val="98.1132083468967"/>
                <w:rFonts w:ascii="方正书宋_GBK" w:hAnsi="方正书宋_GBK" w:eastAsia="方正书宋_GBK"/>
                <w:b w:val="0"/>
                <w:i w:val="0"/>
                <w:color w:val="000000"/>
                <w:sz w:val="18"/>
              </w:rPr>
              <w:t>曾斌，杨木易，邵长杰，等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基于层次分析法的杭长高速</w:t>
            </w:r>
          </w:p>
        </w:tc>
      </w:tr>
      <w:tr>
        <w:trPr>
          <w:trHeight w:hRule="exact" w:val="260"/>
        </w:trPr>
        <w:tc>
          <w:tcPr>
            <w:tcW w:type="dxa" w:w="5320"/>
            <w:tcBorders/>
            <w:tcMar>
              <w:start w:w="0" w:type="dxa"/>
              <w:end w:w="0" w:type="dxa"/>
            </w:tcMar>
          </w:tcPr>
          <w:p>
            <w:pPr>
              <w:autoSpaceDN w:val="0"/>
              <w:autoSpaceDE w:val="0"/>
              <w:widowControl/>
              <w:spacing w:line="230" w:lineRule="exact" w:before="30" w:after="0"/>
              <w:ind w:left="750" w:right="0" w:firstLine="0"/>
              <w:jc w:val="left"/>
            </w:pPr>
            <w:r>
              <w:rPr>
                <w:w w:val="98.1132083468967"/>
                <w:rFonts w:ascii="ZEKA25" w:hAnsi="ZEKA25" w:eastAsia="ZEKA25"/>
                <w:b w:val="0"/>
                <w:i w:val="0"/>
                <w:color w:val="000000"/>
                <w:sz w:val="18"/>
              </w:rPr>
              <w:t>35</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2</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162－166．</w:t>
            </w:r>
          </w:p>
        </w:tc>
        <w:tc>
          <w:tcPr>
            <w:tcW w:type="dxa" w:w="2670"/>
            <w:vMerge/>
            <w:tcBorders/>
          </w:tcPr>
          <w:p/>
        </w:tc>
        <w:tc>
          <w:tcPr>
            <w:tcW w:type="dxa" w:w="4420"/>
            <w:gridSpan w:val="2"/>
            <w:tcBorders/>
            <w:tcMar>
              <w:start w:w="0" w:type="dxa"/>
              <w:end w:w="0" w:type="dxa"/>
            </w:tcMar>
            <w:tcMar>
              <w:start w:w="0" w:type="dxa"/>
              <w:end w:w="0" w:type="dxa"/>
            </w:tcMar>
          </w:tcPr>
          <w:p>
            <w:pPr>
              <w:autoSpaceDN w:val="0"/>
              <w:autoSpaceDE w:val="0"/>
              <w:widowControl/>
              <w:spacing w:line="240" w:lineRule="exact" w:before="20" w:after="0"/>
              <w:ind w:left="0" w:right="0" w:firstLine="0"/>
              <w:jc w:val="center"/>
            </w:pPr>
            <w:r>
              <w:rPr>
                <w:w w:val="98.1132083468967"/>
                <w:rFonts w:ascii="方正书宋_GBK" w:hAnsi="方正书宋_GBK" w:eastAsia="方正书宋_GBK"/>
                <w:b w:val="0"/>
                <w:i w:val="0"/>
                <w:color w:val="000000"/>
                <w:sz w:val="18"/>
              </w:rPr>
              <w:t>岩溶塌陷易发性评价［</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安全与环境工程，</w:t>
            </w:r>
            <w:r>
              <w:rPr>
                <w:w w:val="98.1132083468967"/>
                <w:rFonts w:ascii="ZEKA25" w:hAnsi="ZEKA25" w:eastAsia="ZEKA25"/>
                <w:b w:val="0"/>
                <w:i w:val="0"/>
                <w:color w:val="000000"/>
                <w:sz w:val="18"/>
              </w:rPr>
              <w:t>2018</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25</w:t>
            </w:r>
          </w:p>
        </w:tc>
      </w:tr>
      <w:tr>
        <w:trPr>
          <w:trHeight w:hRule="exact" w:val="300"/>
        </w:trPr>
        <w:tc>
          <w:tcPr>
            <w:tcW w:type="dxa" w:w="5320"/>
            <w:tcBorders/>
            <w:tcMar>
              <w:start w:w="0" w:type="dxa"/>
              <w:end w:w="0" w:type="dxa"/>
            </w:tcMar>
          </w:tcPr>
          <w:p>
            <w:pPr>
              <w:autoSpaceDN w:val="0"/>
              <w:autoSpaceDE w:val="0"/>
              <w:widowControl/>
              <w:spacing w:line="240" w:lineRule="exact" w:before="60" w:after="0"/>
              <w:ind w:left="0" w:right="0" w:firstLine="0"/>
              <w:jc w:val="center"/>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9</w:t>
            </w:r>
            <w:r>
              <w:rPr>
                <w:w w:val="98.1132083468967"/>
                <w:rFonts w:ascii="方正书宋_GBK" w:hAnsi="方正书宋_GBK" w:eastAsia="方正书宋_GBK"/>
                <w:b w:val="0"/>
                <w:i w:val="0"/>
                <w:color w:val="000000"/>
                <w:sz w:val="18"/>
              </w:rPr>
              <w:t>］贾俊峰，梁青槐</w:t>
            </w:r>
            <w:r>
              <w:rPr>
                <w:w w:val="98.1132083468967"/>
                <w:rFonts w:ascii="ZEKA25" w:hAnsi="ZEKA25" w:eastAsia="ZEKA25"/>
                <w:b w:val="0"/>
                <w:i w:val="0"/>
                <w:color w:val="000000"/>
                <w:sz w:val="18"/>
              </w:rPr>
              <w:t>．WBS－ＲBS</w:t>
            </w:r>
            <w:r>
              <w:rPr>
                <w:w w:val="98.1132083468967"/>
                <w:rFonts w:ascii="方正书宋_GBK" w:hAnsi="方正书宋_GBK" w:eastAsia="方正书宋_GBK"/>
                <w:b w:val="0"/>
                <w:i w:val="0"/>
                <w:color w:val="000000"/>
                <w:sz w:val="18"/>
              </w:rPr>
              <w:t xml:space="preserve"> 与</w:t>
            </w:r>
            <w:r>
              <w:rPr>
                <w:w w:val="98.1132083468967"/>
                <w:rFonts w:ascii="ZEKA25" w:hAnsi="ZEKA25" w:eastAsia="ZEKA25"/>
                <w:b w:val="0"/>
                <w:i w:val="0"/>
                <w:color w:val="000000"/>
                <w:sz w:val="18"/>
              </w:rPr>
              <w:t>AHP</w:t>
            </w:r>
            <w:r>
              <w:rPr>
                <w:w w:val="98.1132083468967"/>
                <w:rFonts w:ascii="方正书宋_GBK" w:hAnsi="方正书宋_GBK" w:eastAsia="方正书宋_GBK"/>
                <w:b w:val="0"/>
                <w:i w:val="0"/>
                <w:color w:val="000000"/>
                <w:sz w:val="18"/>
              </w:rPr>
              <w:t xml:space="preserve"> 方法在土建工程施工</w:t>
            </w:r>
          </w:p>
        </w:tc>
        <w:tc>
          <w:tcPr>
            <w:tcW w:type="dxa" w:w="2670"/>
            <w:vMerge/>
            <w:tcBorders/>
          </w:tcPr>
          <w:p/>
        </w:tc>
        <w:tc>
          <w:tcPr>
            <w:tcW w:type="dxa" w:w="4420"/>
            <w:gridSpan w:val="2"/>
            <w:tcBorders/>
            <w:tcMar>
              <w:start w:w="0" w:type="dxa"/>
              <w:end w:w="0" w:type="dxa"/>
            </w:tcMar>
            <w:tcMar>
              <w:start w:w="0" w:type="dxa"/>
              <w:end w:w="0" w:type="dxa"/>
            </w:tcMar>
          </w:tcPr>
          <w:p>
            <w:pPr>
              <w:autoSpaceDN w:val="0"/>
              <w:autoSpaceDE w:val="0"/>
              <w:widowControl/>
              <w:spacing w:line="232" w:lineRule="exact" w:before="64" w:after="0"/>
              <w:ind w:left="82"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29－38．</w:t>
            </w:r>
          </w:p>
        </w:tc>
      </w:tr>
      <w:tr>
        <w:trPr>
          <w:trHeight w:hRule="exact" w:val="312"/>
        </w:trPr>
        <w:tc>
          <w:tcPr>
            <w:tcW w:type="dxa" w:w="5320"/>
            <w:tcBorders/>
            <w:tcMar>
              <w:start w:w="0" w:type="dxa"/>
              <w:end w:w="0" w:type="dxa"/>
            </w:tcMar>
          </w:tcPr>
          <w:p>
            <w:pPr>
              <w:autoSpaceDN w:val="0"/>
              <w:autoSpaceDE w:val="0"/>
              <w:widowControl/>
              <w:spacing w:line="240" w:lineRule="exact" w:before="50" w:after="0"/>
              <w:ind w:left="754" w:right="0" w:firstLine="0"/>
              <w:jc w:val="left"/>
            </w:pPr>
            <w:r>
              <w:rPr>
                <w:w w:val="98.1132083468967"/>
                <w:rFonts w:ascii="方正书宋_GBK" w:hAnsi="方正书宋_GBK" w:eastAsia="方正书宋_GBK"/>
                <w:b w:val="0"/>
                <w:i w:val="0"/>
                <w:color w:val="000000"/>
                <w:sz w:val="18"/>
              </w:rPr>
              <w:t>安全风险评估中的应用［</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中国安全科学学报，</w:t>
            </w:r>
            <w:r>
              <w:rPr>
                <w:w w:val="98.1132083468967"/>
                <w:rFonts w:ascii="ZEKA25" w:hAnsi="ZEKA25" w:eastAsia="ZEKA25"/>
                <w:b w:val="0"/>
                <w:i w:val="0"/>
                <w:color w:val="000000"/>
                <w:sz w:val="18"/>
              </w:rPr>
              <w:t>2005</w:t>
            </w:r>
          </w:p>
        </w:tc>
        <w:tc>
          <w:tcPr>
            <w:tcW w:type="dxa" w:w="2670"/>
            <w:vMerge/>
            <w:tcBorders/>
          </w:tcPr>
          <w:p/>
        </w:tc>
        <w:tc>
          <w:tcPr>
            <w:tcW w:type="dxa" w:w="3580"/>
            <w:tcBorders/>
            <w:tcMar>
              <w:start w:w="0" w:type="dxa"/>
              <w:end w:w="0" w:type="dxa"/>
            </w:tcMar>
          </w:tcPr>
          <w:p>
            <w:pPr>
              <w:autoSpaceDN w:val="0"/>
              <w:autoSpaceDE w:val="0"/>
              <w:widowControl/>
              <w:spacing w:line="232" w:lineRule="exact" w:before="58" w:after="0"/>
              <w:ind w:left="0" w:right="80" w:firstLine="0"/>
              <w:jc w:val="right"/>
            </w:pPr>
            <w:r>
              <w:rPr>
                <w:w w:val="98.1132083468967"/>
                <w:rFonts w:ascii="ZEKA25" w:hAnsi="ZEKA25" w:eastAsia="ZEKA25"/>
                <w:b w:val="0"/>
                <w:i w:val="0"/>
                <w:color w:val="000000"/>
                <w:sz w:val="18"/>
              </w:rPr>
              <w:t>【</w:t>
            </w:r>
            <w:r>
              <w:rPr>
                <w:w w:val="98.1132083468967"/>
                <w:rFonts w:ascii="方正黑体_GBK" w:hAnsi="方正黑体_GBK" w:eastAsia="方正黑体_GBK"/>
                <w:b w:val="0"/>
                <w:i w:val="0"/>
                <w:color w:val="000000"/>
                <w:sz w:val="18"/>
              </w:rPr>
              <w:t>责任编辑</w:t>
            </w:r>
          </w:p>
        </w:tc>
        <w:tc>
          <w:tcPr>
            <w:tcW w:type="dxa" w:w="840"/>
            <w:tcBorders/>
            <w:tcMar>
              <w:start w:w="0" w:type="dxa"/>
              <w:end w:w="0" w:type="dxa"/>
            </w:tcMar>
          </w:tcPr>
          <w:p>
            <w:pPr>
              <w:autoSpaceDN w:val="0"/>
              <w:autoSpaceDE w:val="0"/>
              <w:widowControl/>
              <w:spacing w:line="232" w:lineRule="exact" w:before="58" w:after="0"/>
              <w:ind w:left="106" w:right="0" w:firstLine="0"/>
              <w:jc w:val="left"/>
            </w:pPr>
            <w:r>
              <w:rPr>
                <w:w w:val="98.1132083468967"/>
                <w:rFonts w:ascii="方正黑体_GBK" w:hAnsi="方正黑体_GBK" w:eastAsia="方正黑体_GBK"/>
                <w:b w:val="0"/>
                <w:i w:val="0"/>
                <w:color w:val="000000"/>
                <w:sz w:val="18"/>
              </w:rPr>
              <w:t>张华岩</w:t>
            </w:r>
            <w:r>
              <w:rPr>
                <w:w w:val="98.1132083468967"/>
                <w:rFonts w:ascii="ZEKA25" w:hAnsi="ZEKA25" w:eastAsia="ZEKA25"/>
                <w:b w:val="0"/>
                <w:i w:val="0"/>
                <w:color w:val="000000"/>
                <w:sz w:val="18"/>
              </w:rPr>
              <w:t>】</w:t>
            </w:r>
          </w:p>
        </w:tc>
      </w:tr>
    </w:tbl>
    <w:p>
      <w:pPr>
        <w:autoSpaceDN w:val="0"/>
        <w:autoSpaceDE w:val="0"/>
        <w:widowControl/>
        <w:spacing w:line="230" w:lineRule="exact" w:before="24" w:after="0"/>
        <w:ind w:left="994"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7</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101－103</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107．</w:t>
      </w:r>
    </w:p>
    <w:p>
      <w:pPr>
        <w:autoSpaceDN w:val="0"/>
        <w:autoSpaceDE w:val="0"/>
        <w:widowControl/>
        <w:spacing w:line="206" w:lineRule="exact" w:before="110" w:after="0"/>
        <w:ind w:left="514" w:right="0" w:firstLine="0"/>
        <w:jc w:val="left"/>
      </w:pPr>
      <w:r>
        <w:rPr>
          <w:w w:val="98.85993230910528"/>
          <w:rFonts w:ascii="ZEKA25" w:hAnsi="ZEKA25" w:eastAsia="ZEKA25"/>
          <w:b w:val="0"/>
          <w:i w:val="0"/>
          <w:color w:val="000000"/>
          <w:sz w:val="21"/>
        </w:rPr>
        <w:t>■■■■■■■■■■■■■■■■■■■■■■■■■■■■■■■■■■■■■■■■■■■■■■■■</w:t>
      </w:r>
    </w:p>
    <w:p>
      <w:pPr>
        <w:autoSpaceDN w:val="0"/>
        <w:autoSpaceDE w:val="0"/>
        <w:widowControl/>
        <w:spacing w:line="278" w:lineRule="exact" w:before="48" w:after="42"/>
        <w:ind w:left="514" w:right="0" w:firstLine="0"/>
        <w:jc w:val="left"/>
      </w:pPr>
      <w:r>
        <w:rPr>
          <w:w w:val="97.95919145856585"/>
          <w:rFonts w:ascii="方正仿宋_GBK" w:hAnsi="方正仿宋_GBK" w:eastAsia="方正仿宋_GBK"/>
          <w:b w:val="0"/>
          <w:i w:val="0"/>
          <w:color w:val="000000"/>
          <w:sz w:val="21"/>
        </w:rPr>
        <w:t>( 上接第</w:t>
      </w:r>
      <w:r>
        <w:rPr>
          <w:w w:val="97.95919145856585"/>
          <w:rFonts w:ascii="ZEKA25" w:hAnsi="ZEKA25" w:eastAsia="ZEKA25"/>
          <w:b w:val="0"/>
          <w:i w:val="0"/>
          <w:color w:val="000000"/>
          <w:sz w:val="21"/>
        </w:rPr>
        <w:t>86</w:t>
      </w:r>
      <w:r>
        <w:rPr>
          <w:w w:val="97.95919145856585"/>
          <w:rFonts w:ascii="方正仿宋_GBK" w:hAnsi="方正仿宋_GBK" w:eastAsia="方正仿宋_GBK"/>
          <w:b w:val="0"/>
          <w:i w:val="0"/>
          <w:color w:val="000000"/>
          <w:sz w:val="21"/>
        </w:rPr>
        <w:t xml:space="preserve"> 页)</w:t>
      </w:r>
    </w:p>
    <w:p>
      <w:pPr>
        <w:sectPr>
          <w:type w:val="continuous"/>
          <w:pgSz w:w="11906" w:h="16838"/>
          <w:pgMar w:top="536" w:right="826" w:bottom="168" w:left="400" w:header="720" w:footer="720" w:gutter="0"/>
          <w:cols/>
          <w:docGrid w:linePitch="360"/>
        </w:sectPr>
      </w:pPr>
    </w:p>
    <w:p>
      <w:pPr>
        <w:autoSpaceDN w:val="0"/>
        <w:autoSpaceDE w:val="0"/>
        <w:widowControl/>
        <w:spacing w:line="268" w:lineRule="exact" w:before="0" w:after="0"/>
        <w:ind w:left="1082" w:right="198" w:hanging="598"/>
        <w:jc w:val="both"/>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29</w:t>
      </w:r>
      <w:r>
        <w:rPr>
          <w:w w:val="98.1132083468967"/>
          <w:rFonts w:ascii="方正书宋_GBK" w:hAnsi="方正书宋_GBK" w:eastAsia="方正书宋_GBK"/>
          <w:b w:val="0"/>
          <w:i w:val="0"/>
          <w:color w:val="000000"/>
          <w:sz w:val="18"/>
        </w:rPr>
        <w:t>］白泽龙，包安明，赵金，等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艾比湖流域近</w:t>
      </w:r>
      <w:r>
        <w:rPr>
          <w:w w:val="98.1132083468967"/>
          <w:rFonts w:ascii="ZEKA25" w:hAnsi="ZEKA25" w:eastAsia="ZEKA25"/>
          <w:b w:val="0"/>
          <w:i w:val="0"/>
          <w:color w:val="000000"/>
          <w:sz w:val="18"/>
        </w:rPr>
        <w:t>40</w:t>
      </w:r>
      <w:r>
        <w:rPr>
          <w:w w:val="98.1132083468967"/>
          <w:rFonts w:ascii="方正书宋_GBK" w:hAnsi="方正书宋_GBK" w:eastAsia="方正书宋_GBK"/>
          <w:b w:val="0"/>
          <w:i w:val="0"/>
          <w:color w:val="000000"/>
          <w:sz w:val="18"/>
        </w:rPr>
        <w:t xml:space="preserve"> 年来土地利</w:t>
      </w:r>
      <w:r>
        <w:rPr>
          <w:w w:val="98.1132083468967"/>
          <w:rFonts w:ascii="方正书宋_GBK" w:hAnsi="方正书宋_GBK" w:eastAsia="方正书宋_GBK"/>
          <w:b w:val="0"/>
          <w:i w:val="0"/>
          <w:color w:val="000000"/>
          <w:sz w:val="18"/>
        </w:rPr>
        <w:t>用与覆被动态变化研究［</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水土保持通报，</w:t>
      </w:r>
      <w:r>
        <w:rPr>
          <w:w w:val="98.1132083468967"/>
          <w:rFonts w:ascii="ZEKA25" w:hAnsi="ZEKA25" w:eastAsia="ZEKA25"/>
          <w:b w:val="0"/>
          <w:i w:val="0"/>
          <w:color w:val="000000"/>
          <w:sz w:val="18"/>
        </w:rPr>
        <w:t>2012</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32 </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2</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172－177</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271．</w:t>
      </w:r>
    </w:p>
    <w:p>
      <w:pPr>
        <w:autoSpaceDN w:val="0"/>
        <w:autoSpaceDE w:val="0"/>
        <w:widowControl/>
        <w:spacing w:line="240" w:lineRule="exact" w:before="54" w:after="0"/>
        <w:ind w:left="484"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30</w:t>
      </w:r>
      <w:r>
        <w:rPr>
          <w:w w:val="98.1132083468967"/>
          <w:rFonts w:ascii="方正书宋_GBK" w:hAnsi="方正书宋_GBK" w:eastAsia="方正书宋_GBK"/>
          <w:b w:val="0"/>
          <w:i w:val="0"/>
          <w:color w:val="000000"/>
          <w:sz w:val="18"/>
        </w:rPr>
        <w:t>］梁长秀</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EKA25" w:hAnsi="ZEKA25" w:eastAsia="ZEKA25"/>
          <w:b w:val="0"/>
          <w:i w:val="0"/>
          <w:color w:val="000000"/>
          <w:sz w:val="18"/>
        </w:rPr>
        <w:t>ＲS</w:t>
      </w:r>
      <w:r>
        <w:rPr>
          <w:w w:val="98.1132083468967"/>
          <w:rFonts w:ascii="方正书宋_GBK" w:hAnsi="方正书宋_GBK" w:eastAsia="方正书宋_GBK"/>
          <w:b w:val="0"/>
          <w:i w:val="0"/>
          <w:color w:val="000000"/>
          <w:sz w:val="18"/>
        </w:rPr>
        <w:t xml:space="preserve"> 和</w:t>
      </w:r>
      <w:r>
        <w:rPr>
          <w:w w:val="98.1132083468967"/>
          <w:rFonts w:ascii="ZEKA25" w:hAnsi="ZEKA25" w:eastAsia="ZEKA25"/>
          <w:b w:val="0"/>
          <w:i w:val="0"/>
          <w:color w:val="000000"/>
          <w:sz w:val="18"/>
        </w:rPr>
        <w:t>GIS</w:t>
      </w:r>
      <w:r>
        <w:rPr>
          <w:w w:val="98.1132083468967"/>
          <w:rFonts w:ascii="方正书宋_GBK" w:hAnsi="方正书宋_GBK" w:eastAsia="方正书宋_GBK"/>
          <w:b w:val="0"/>
          <w:i w:val="0"/>
          <w:color w:val="000000"/>
          <w:sz w:val="18"/>
        </w:rPr>
        <w:t xml:space="preserve"> 的北京市土地利用</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覆被变化研</w:t>
      </w:r>
    </w:p>
    <w:p>
      <w:pPr>
        <w:sectPr>
          <w:type w:val="continuous"/>
          <w:pgSz w:w="11906" w:h="16838"/>
          <w:pgMar w:top="536" w:right="826" w:bottom="168" w:left="400" w:header="720" w:footer="720" w:gutter="0"/>
          <w:cols w:num="2" w:equalWidth="0">
            <w:col w:w="5528" w:space="0"/>
            <w:col w:w="5152" w:space="0"/>
          </w:cols>
          <w:docGrid w:linePitch="360"/>
        </w:sectPr>
      </w:pPr>
    </w:p>
    <w:p>
      <w:pPr>
        <w:autoSpaceDN w:val="0"/>
        <w:tabs>
          <w:tab w:pos="794" w:val="left"/>
        </w:tabs>
        <w:autoSpaceDE w:val="0"/>
        <w:widowControl/>
        <w:spacing w:line="262" w:lineRule="exact" w:before="0" w:after="0"/>
        <w:ind w:left="196"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32</w:t>
      </w:r>
      <w:r>
        <w:rPr>
          <w:w w:val="98.1132083468967"/>
          <w:rFonts w:ascii="方正书宋_GBK" w:hAnsi="方正书宋_GBK" w:eastAsia="方正书宋_GBK"/>
          <w:b w:val="0"/>
          <w:i w:val="0"/>
          <w:color w:val="000000"/>
          <w:sz w:val="18"/>
        </w:rPr>
        <w:t>］欧洋，王晓燕</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景观对河流生态系统的影响［</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生态学</w:t>
      </w:r>
      <w:r>
        <w:tab/>
      </w:r>
      <w:r>
        <w:rPr>
          <w:w w:val="98.1132083468967"/>
          <w:rFonts w:ascii="方正书宋_GBK" w:hAnsi="方正书宋_GBK" w:eastAsia="方正书宋_GBK"/>
          <w:b w:val="0"/>
          <w:i w:val="0"/>
          <w:color w:val="000000"/>
          <w:sz w:val="18"/>
        </w:rPr>
        <w:t>报，</w:t>
      </w:r>
      <w:r>
        <w:rPr>
          <w:w w:val="98.1132083468967"/>
          <w:rFonts w:ascii="ZEKA25" w:hAnsi="ZEKA25" w:eastAsia="ZEKA25"/>
          <w:b w:val="0"/>
          <w:i w:val="0"/>
          <w:color w:val="000000"/>
          <w:sz w:val="18"/>
        </w:rPr>
        <w:t>2010</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30</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23</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6624</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6634．</w:t>
      </w:r>
    </w:p>
    <w:p>
      <w:pPr>
        <w:autoSpaceDN w:val="0"/>
        <w:autoSpaceDE w:val="0"/>
        <w:widowControl/>
        <w:spacing w:line="286" w:lineRule="exact" w:before="0" w:after="44"/>
        <w:ind w:left="794" w:right="0" w:hanging="598"/>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33</w:t>
      </w:r>
      <w:r>
        <w:rPr>
          <w:w w:val="98.1132083468967"/>
          <w:rFonts w:ascii="方正书宋_GBK" w:hAnsi="方正书宋_GBK" w:eastAsia="方正书宋_GBK"/>
          <w:b w:val="0"/>
          <w:i w:val="0"/>
          <w:color w:val="000000"/>
          <w:sz w:val="18"/>
        </w:rPr>
        <w:t>］陈海燕，邵全琴，安如</w:t>
      </w:r>
      <w:r>
        <w:rPr>
          <w:w w:val="98.1132083468967"/>
          <w:rFonts w:ascii="ZEKA25" w:hAnsi="ZEKA25" w:eastAsia="ZEKA25"/>
          <w:b w:val="0"/>
          <w:i w:val="0"/>
          <w:color w:val="000000"/>
          <w:sz w:val="18"/>
        </w:rPr>
        <w:t>．1980s</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2005</w:t>
      </w:r>
      <w:r>
        <w:rPr>
          <w:w w:val="98.1132083468967"/>
          <w:rFonts w:ascii="方正书宋_GBK" w:hAnsi="方正书宋_GBK" w:eastAsia="方正书宋_GBK"/>
          <w:b w:val="0"/>
          <w:i w:val="0"/>
          <w:color w:val="000000"/>
          <w:sz w:val="18"/>
        </w:rPr>
        <w:t xml:space="preserve"> 年内蒙古地区土地</w:t>
      </w:r>
      <w:r>
        <w:rPr>
          <w:w w:val="98.1132083468967"/>
          <w:rFonts w:ascii="方正书宋_GBK" w:hAnsi="方正书宋_GBK" w:eastAsia="方正书宋_GBK"/>
          <w:b w:val="0"/>
          <w:i w:val="0"/>
          <w:color w:val="000000"/>
          <w:sz w:val="18"/>
        </w:rPr>
        <w:t>利用</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覆被变化分析［</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地球信息科学学报，</w:t>
      </w:r>
      <w:r>
        <w:rPr>
          <w:w w:val="98.1132083468967"/>
          <w:rFonts w:ascii="ZEKA25" w:hAnsi="ZEKA25" w:eastAsia="ZEKA25"/>
          <w:b w:val="0"/>
          <w:i w:val="0"/>
          <w:color w:val="000000"/>
          <w:sz w:val="18"/>
        </w:rPr>
        <w:t>2013</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15</w:t>
      </w:r>
    </w:p>
    <w:p>
      <w:pPr>
        <w:sectPr>
          <w:type w:val="nextColumn"/>
          <w:pgSz w:w="11906" w:h="16838"/>
          <w:pgMar w:top="536" w:right="826" w:bottom="168" w:left="400" w:header="720" w:footer="720" w:gutter="0"/>
          <w:cols w:num="2" w:equalWidth="0">
            <w:col w:w="5528" w:space="0"/>
            <w:col w:w="5152" w:space="0"/>
          </w:cols>
          <w:docGrid w:linePitch="360"/>
        </w:sectPr>
      </w:pPr>
    </w:p>
    <w:tbl>
      <w:tblPr>
        <w:tblW w:type="auto" w:w="0"/>
        <w:tblLayout w:type="fixed"/>
        <w:tblLook w:firstColumn="1" w:firstRow="1" w:lastColumn="0" w:lastRow="0" w:noHBand="0" w:noVBand="1" w:val="04A0"/>
        <w:tblInd w:w="240.0" w:type="dxa"/>
      </w:tblPr>
      <w:tblGrid>
        <w:gridCol w:w="2670"/>
        <w:gridCol w:w="2670"/>
        <w:gridCol w:w="2670"/>
        <w:gridCol w:w="2670"/>
      </w:tblGrid>
      <w:tr>
        <w:trPr>
          <w:trHeight w:hRule="exact" w:val="250"/>
        </w:trPr>
        <w:tc>
          <w:tcPr>
            <w:tcW w:type="dxa" w:w="5620"/>
            <w:tcBorders/>
            <w:tcMar>
              <w:start w:w="0" w:type="dxa"/>
              <w:end w:w="0" w:type="dxa"/>
            </w:tcMar>
          </w:tcPr>
          <w:p>
            <w:pPr>
              <w:autoSpaceDN w:val="0"/>
              <w:autoSpaceDE w:val="0"/>
              <w:widowControl/>
              <w:spacing w:line="240" w:lineRule="exact" w:before="0" w:after="0"/>
              <w:ind w:left="842" w:right="0" w:firstLine="0"/>
              <w:jc w:val="left"/>
            </w:pPr>
            <w:r>
              <w:rPr>
                <w:w w:val="98.1132083468967"/>
                <w:rFonts w:ascii="方正书宋_GBK" w:hAnsi="方正书宋_GBK" w:eastAsia="方正书宋_GBK"/>
                <w:b w:val="0"/>
                <w:i w:val="0"/>
                <w:color w:val="000000"/>
                <w:sz w:val="18"/>
              </w:rPr>
              <w:t>究［</w:t>
            </w:r>
            <w:r>
              <w:rPr>
                <w:w w:val="98.1132083468967"/>
                <w:rFonts w:ascii="ZEKA25" w:hAnsi="ZEKA25" w:eastAsia="ZEKA25"/>
                <w:b w:val="0"/>
                <w:i w:val="0"/>
                <w:color w:val="000000"/>
                <w:sz w:val="18"/>
              </w:rPr>
              <w:t>D</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北京: 北京林业大学，</w:t>
            </w:r>
            <w:r>
              <w:rPr>
                <w:w w:val="98.1132083468967"/>
                <w:rFonts w:ascii="ZEKA25" w:hAnsi="ZEKA25" w:eastAsia="ZEKA25"/>
                <w:b w:val="0"/>
                <w:i w:val="0"/>
                <w:color w:val="000000"/>
                <w:sz w:val="18"/>
              </w:rPr>
              <w:t>2009</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2</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6．</w:t>
            </w:r>
          </w:p>
        </w:tc>
        <w:tc>
          <w:tcPr>
            <w:tcW w:type="dxa" w:w="2260"/>
            <w:vMerge w:val="restart"/>
            <w:tcBorders/>
            <w:tcMar>
              <w:start w:w="0" w:type="dxa"/>
              <w:end w:w="0" w:type="dxa"/>
            </w:tcMar>
            <w:tcMar>
              <w:start w:w="0" w:type="dxa"/>
              <w:end w:w="0" w:type="dxa"/>
            </w:tcMar>
          </w:tcPr>
          <w:p>
            <w:pPr>
              <w:autoSpaceDN w:val="0"/>
              <w:autoSpaceDE w:val="0"/>
              <w:widowControl/>
              <w:spacing w:line="232" w:lineRule="exact" w:before="0" w:after="0"/>
              <w:ind w:left="462"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2</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225－232．</w:t>
            </w:r>
          </w:p>
        </w:tc>
        <w:tc>
          <w:tcPr>
            <w:tcW w:type="dxa" w:w="1700"/>
            <w:vMerge w:val="restart"/>
            <w:tcBorders/>
            <w:tcMar>
              <w:start w:w="0" w:type="dxa"/>
              <w:end w:w="0" w:type="dxa"/>
            </w:tcMar>
            <w:tcMar>
              <w:start w:w="0" w:type="dxa"/>
              <w:end w:w="0" w:type="dxa"/>
            </w:tcMar>
          </w:tcPr>
          <w:p>
            <w:pPr>
              <w:autoSpaceDN w:val="0"/>
              <w:autoSpaceDE w:val="0"/>
              <w:widowControl/>
              <w:spacing w:line="232" w:lineRule="exact" w:before="294" w:after="0"/>
              <w:ind w:left="0" w:right="80" w:firstLine="0"/>
              <w:jc w:val="right"/>
            </w:pPr>
            <w:r>
              <w:rPr>
                <w:w w:val="98.1132083468967"/>
                <w:rFonts w:ascii="ZEKA25" w:hAnsi="ZEKA25" w:eastAsia="ZEKA25"/>
                <w:b w:val="0"/>
                <w:i w:val="0"/>
                <w:color w:val="000000"/>
                <w:sz w:val="18"/>
              </w:rPr>
              <w:t>【</w:t>
            </w:r>
            <w:r>
              <w:rPr>
                <w:w w:val="98.1132083468967"/>
                <w:rFonts w:ascii="方正黑体_GBK" w:hAnsi="方正黑体_GBK" w:eastAsia="方正黑体_GBK"/>
                <w:b w:val="0"/>
                <w:i w:val="0"/>
                <w:color w:val="000000"/>
                <w:sz w:val="18"/>
              </w:rPr>
              <w:t>责任编辑</w:t>
            </w:r>
          </w:p>
        </w:tc>
        <w:tc>
          <w:tcPr>
            <w:tcW w:type="dxa" w:w="840"/>
            <w:vMerge w:val="restart"/>
            <w:tcBorders/>
            <w:tcMar>
              <w:start w:w="0" w:type="dxa"/>
              <w:end w:w="0" w:type="dxa"/>
            </w:tcMar>
            <w:tcMar>
              <w:start w:w="0" w:type="dxa"/>
              <w:end w:w="0" w:type="dxa"/>
            </w:tcMar>
          </w:tcPr>
          <w:p>
            <w:pPr>
              <w:autoSpaceDN w:val="0"/>
              <w:autoSpaceDE w:val="0"/>
              <w:widowControl/>
              <w:spacing w:line="232" w:lineRule="exact" w:before="294" w:after="0"/>
              <w:ind w:left="106" w:right="0" w:firstLine="0"/>
              <w:jc w:val="left"/>
            </w:pPr>
            <w:r>
              <w:rPr>
                <w:w w:val="98.1132083468967"/>
                <w:rFonts w:ascii="方正黑体_GBK" w:hAnsi="方正黑体_GBK" w:eastAsia="方正黑体_GBK"/>
                <w:b w:val="0"/>
                <w:i w:val="0"/>
                <w:color w:val="000000"/>
                <w:sz w:val="18"/>
              </w:rPr>
              <w:t>吕艳梅</w:t>
            </w:r>
            <w:r>
              <w:rPr>
                <w:w w:val="98.1132083468967"/>
                <w:rFonts w:ascii="ZEKA25" w:hAnsi="ZEKA25" w:eastAsia="ZEKA25"/>
                <w:b w:val="0"/>
                <w:i w:val="0"/>
                <w:color w:val="000000"/>
                <w:sz w:val="18"/>
              </w:rPr>
              <w:t>】</w:t>
            </w:r>
          </w:p>
        </w:tc>
      </w:tr>
      <w:tr>
        <w:trPr>
          <w:trHeight w:hRule="exact" w:val="300"/>
        </w:trPr>
        <w:tc>
          <w:tcPr>
            <w:tcW w:type="dxa" w:w="5620"/>
            <w:tcBorders/>
            <w:tcMar>
              <w:start w:w="0" w:type="dxa"/>
              <w:end w:w="0" w:type="dxa"/>
            </w:tcMar>
          </w:tcPr>
          <w:p>
            <w:pPr>
              <w:autoSpaceDN w:val="0"/>
              <w:autoSpaceDE w:val="0"/>
              <w:widowControl/>
              <w:spacing w:line="240" w:lineRule="exact" w:before="36" w:after="0"/>
              <w:ind w:left="244"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31</w:t>
            </w:r>
            <w:r>
              <w:rPr>
                <w:w w:val="98.1132083468967"/>
                <w:rFonts w:ascii="方正书宋_GBK" w:hAnsi="方正书宋_GBK" w:eastAsia="方正书宋_GBK"/>
                <w:b w:val="0"/>
                <w:i w:val="0"/>
                <w:color w:val="000000"/>
                <w:sz w:val="18"/>
              </w:rPr>
              <w:t>］刘纪远</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西藏自治区土地利用［</w:t>
            </w:r>
            <w:r>
              <w:rPr>
                <w:w w:val="98.1132083468967"/>
                <w:rFonts w:ascii="ZEKA25" w:hAnsi="ZEKA25" w:eastAsia="ZEKA25"/>
                <w:b w:val="0"/>
                <w:i w:val="0"/>
                <w:color w:val="000000"/>
                <w:sz w:val="18"/>
              </w:rPr>
              <w:t>M</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北京: 科学出版社，</w:t>
            </w:r>
          </w:p>
        </w:tc>
        <w:tc>
          <w:tcPr>
            <w:tcW w:type="dxa" w:w="2670"/>
            <w:vMerge/>
            <w:tcBorders/>
          </w:tcPr>
          <w:p/>
        </w:tc>
        <w:tc>
          <w:tcPr>
            <w:tcW w:type="dxa" w:w="2670"/>
            <w:vMerge/>
            <w:tcBorders/>
          </w:tcPr>
          <w:p/>
        </w:tc>
        <w:tc>
          <w:tcPr>
            <w:tcW w:type="dxa" w:w="2670"/>
            <w:vMerge/>
            <w:tcBorders/>
          </w:tcPr>
          <w:p/>
        </w:tc>
      </w:tr>
    </w:tbl>
    <w:p>
      <w:pPr>
        <w:autoSpaceDN w:val="0"/>
        <w:autoSpaceDE w:val="0"/>
        <w:widowControl/>
        <w:spacing w:line="230" w:lineRule="exact" w:before="22" w:after="0"/>
        <w:ind w:left="1078" w:right="0" w:firstLine="0"/>
        <w:jc w:val="left"/>
      </w:pPr>
      <w:r>
        <w:rPr>
          <w:w w:val="98.1132083468967"/>
          <w:rFonts w:ascii="ZEKA25" w:hAnsi="ZEKA25" w:eastAsia="ZEKA25"/>
          <w:b w:val="0"/>
          <w:i w:val="0"/>
          <w:color w:val="000000"/>
          <w:sz w:val="18"/>
        </w:rPr>
        <w:t>1992</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12－15．</w:t>
      </w:r>
    </w:p>
    <w:p>
      <w:pPr>
        <w:autoSpaceDN w:val="0"/>
        <w:autoSpaceDE w:val="0"/>
        <w:widowControl/>
        <w:spacing w:line="204" w:lineRule="exact" w:before="110" w:after="0"/>
        <w:ind w:left="514" w:right="0" w:firstLine="0"/>
        <w:jc w:val="left"/>
      </w:pPr>
      <w:r>
        <w:rPr>
          <w:w w:val="98.85993230910528"/>
          <w:rFonts w:ascii="ZEKA25" w:hAnsi="ZEKA25" w:eastAsia="ZEKA25"/>
          <w:b w:val="0"/>
          <w:i w:val="0"/>
          <w:color w:val="000000"/>
          <w:sz w:val="21"/>
        </w:rPr>
        <w:t>■■■■■■■■■■■■■■■■■■■■■■■■■■■■■■■■■■■■■■■■■■■■■■■■</w:t>
      </w:r>
    </w:p>
    <w:p>
      <w:pPr>
        <w:autoSpaceDN w:val="0"/>
        <w:autoSpaceDE w:val="0"/>
        <w:widowControl/>
        <w:spacing w:line="278" w:lineRule="exact" w:before="50" w:after="22"/>
        <w:ind w:left="514" w:right="0" w:firstLine="0"/>
        <w:jc w:val="left"/>
      </w:pPr>
      <w:r>
        <w:rPr>
          <w:w w:val="97.95919145856585"/>
          <w:rFonts w:ascii="方正仿宋_GBK" w:hAnsi="方正仿宋_GBK" w:eastAsia="方正仿宋_GBK"/>
          <w:b w:val="0"/>
          <w:i w:val="0"/>
          <w:color w:val="000000"/>
          <w:sz w:val="21"/>
        </w:rPr>
        <w:t>( 上接第</w:t>
      </w:r>
      <w:r>
        <w:rPr>
          <w:w w:val="97.95919145856585"/>
          <w:rFonts w:ascii="ZEKA25" w:hAnsi="ZEKA25" w:eastAsia="ZEKA25"/>
          <w:b w:val="0"/>
          <w:i w:val="0"/>
          <w:color w:val="000000"/>
          <w:sz w:val="21"/>
        </w:rPr>
        <w:t>114</w:t>
      </w:r>
      <w:r>
        <w:rPr>
          <w:w w:val="97.95919145856585"/>
          <w:rFonts w:ascii="方正仿宋_GBK" w:hAnsi="方正仿宋_GBK" w:eastAsia="方正仿宋_GBK"/>
          <w:b w:val="0"/>
          <w:i w:val="0"/>
          <w:color w:val="000000"/>
          <w:sz w:val="21"/>
        </w:rPr>
        <w:t xml:space="preserve"> 页)</w:t>
      </w:r>
    </w:p>
    <w:tbl>
      <w:tblPr>
        <w:tblW w:type="auto" w:w="0"/>
        <w:tblLayout w:type="fixed"/>
        <w:tblLook w:firstColumn="1" w:firstRow="1" w:lastColumn="0" w:lastRow="0" w:noHBand="0" w:noVBand="1" w:val="04A0"/>
        <w:tblInd w:w="240.0" w:type="dxa"/>
      </w:tblPr>
      <w:tblGrid>
        <w:gridCol w:w="1780"/>
        <w:gridCol w:w="1780"/>
        <w:gridCol w:w="1780"/>
        <w:gridCol w:w="1780"/>
        <w:gridCol w:w="1780"/>
        <w:gridCol w:w="1780"/>
      </w:tblGrid>
      <w:tr>
        <w:trPr>
          <w:trHeight w:hRule="exact" w:val="264"/>
        </w:trPr>
        <w:tc>
          <w:tcPr>
            <w:tcW w:type="dxa" w:w="760"/>
            <w:tcBorders/>
            <w:tcMar>
              <w:start w:w="0" w:type="dxa"/>
              <w:end w:w="0" w:type="dxa"/>
            </w:tcMar>
          </w:tcPr>
          <w:p>
            <w:pPr>
              <w:autoSpaceDN w:val="0"/>
              <w:autoSpaceDE w:val="0"/>
              <w:widowControl/>
              <w:spacing w:line="230" w:lineRule="exact" w:before="20" w:after="0"/>
              <w:ind w:left="0" w:right="58" w:firstLine="0"/>
              <w:jc w:val="righ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18</w:t>
            </w:r>
            <w:r>
              <w:rPr>
                <w:w w:val="98.1132083468967"/>
                <w:rFonts w:ascii="方正书宋_GBK" w:hAnsi="方正书宋_GBK" w:eastAsia="方正书宋_GBK"/>
                <w:b w:val="0"/>
                <w:i w:val="0"/>
                <w:color w:val="000000"/>
                <w:sz w:val="18"/>
              </w:rPr>
              <w:t>］</w:t>
            </w:r>
          </w:p>
        </w:tc>
        <w:tc>
          <w:tcPr>
            <w:tcW w:type="dxa" w:w="4520"/>
            <w:tcBorders/>
            <w:tcMar>
              <w:start w:w="0" w:type="dxa"/>
              <w:end w:w="0" w:type="dxa"/>
            </w:tcMar>
          </w:tcPr>
          <w:p>
            <w:pPr>
              <w:autoSpaceDN w:val="0"/>
              <w:autoSpaceDE w:val="0"/>
              <w:widowControl/>
              <w:spacing w:line="240" w:lineRule="exact" w:before="20" w:after="0"/>
              <w:ind w:left="84" w:right="0" w:firstLine="0"/>
              <w:jc w:val="left"/>
            </w:pPr>
            <w:r>
              <w:rPr>
                <w:w w:val="98.1132083468967"/>
                <w:rFonts w:ascii="方正书宋_GBK" w:hAnsi="方正书宋_GBK" w:eastAsia="方正书宋_GBK"/>
                <w:b w:val="0"/>
                <w:i w:val="0"/>
                <w:color w:val="000000"/>
                <w:sz w:val="18"/>
              </w:rPr>
              <w:t>代娜，史文娇，石晓丽</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华北平原多目标约束下冬小麦最</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292" w:after="0"/>
              <w:ind w:left="0" w:right="58" w:firstLine="0"/>
              <w:jc w:val="righ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21</w:t>
            </w:r>
            <w:r>
              <w:rPr>
                <w:w w:val="98.1132083468967"/>
                <w:rFonts w:ascii="方正书宋_GBK" w:hAnsi="方正书宋_GBK" w:eastAsia="方正书宋_GBK"/>
                <w:b w:val="0"/>
                <w:i w:val="0"/>
                <w:color w:val="000000"/>
                <w:sz w:val="18"/>
              </w:rPr>
              <w:t>］</w:t>
            </w:r>
          </w:p>
        </w:tc>
        <w:tc>
          <w:tcPr>
            <w:tcW w:type="dxa" w:w="442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0" w:after="0"/>
              <w:ind w:left="84" w:right="0" w:firstLine="0"/>
              <w:jc w:val="left"/>
            </w:pPr>
            <w:r>
              <w:rPr>
                <w:w w:val="98.1132083468967"/>
                <w:rFonts w:ascii="方正书宋_GBK" w:hAnsi="方正书宋_GBK" w:eastAsia="方正书宋_GBK"/>
                <w:b w:val="0"/>
                <w:i w:val="0"/>
                <w:color w:val="000000"/>
                <w:sz w:val="18"/>
              </w:rPr>
              <w:t>报，</w:t>
            </w:r>
            <w:r>
              <w:rPr>
                <w:w w:val="98.1132083468967"/>
                <w:rFonts w:ascii="ZEKA25" w:hAnsi="ZEKA25" w:eastAsia="ZEKA25"/>
                <w:b w:val="0"/>
                <w:i w:val="0"/>
                <w:color w:val="000000"/>
                <w:sz w:val="18"/>
              </w:rPr>
              <w:t>2021</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35</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3</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312</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319．</w:t>
            </w:r>
          </w:p>
        </w:tc>
      </w:tr>
      <w:tr>
        <w:trPr>
          <w:trHeight w:hRule="exact" w:val="260"/>
        </w:trPr>
        <w:tc>
          <w:tcPr>
            <w:tcW w:type="dxa" w:w="5280"/>
            <w:gridSpan w:val="2"/>
            <w:tcBorders/>
            <w:tcMar>
              <w:start w:w="0" w:type="dxa"/>
              <w:end w:w="0" w:type="dxa"/>
            </w:tcMar>
            <w:tcMar>
              <w:start w:w="0" w:type="dxa"/>
              <w:end w:w="0" w:type="dxa"/>
            </w:tcMar>
          </w:tcPr>
          <w:p>
            <w:pPr>
              <w:autoSpaceDN w:val="0"/>
              <w:autoSpaceDE w:val="0"/>
              <w:widowControl/>
              <w:spacing w:line="240" w:lineRule="exact" w:before="20" w:after="0"/>
              <w:ind w:left="844" w:right="0" w:firstLine="0"/>
              <w:jc w:val="left"/>
            </w:pPr>
            <w:r>
              <w:rPr>
                <w:w w:val="98.1132083468967"/>
                <w:rFonts w:ascii="方正书宋_GBK" w:hAnsi="方正书宋_GBK" w:eastAsia="方正书宋_GBK"/>
                <w:b w:val="0"/>
                <w:i w:val="0"/>
                <w:color w:val="000000"/>
                <w:sz w:val="18"/>
              </w:rPr>
              <w:t>优施氮量［</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中国生态农业学报( 中英文) ，</w:t>
            </w:r>
            <w:r>
              <w:rPr>
                <w:w w:val="98.1132083468967"/>
                <w:rFonts w:ascii="ZEKA25" w:hAnsi="ZEKA25" w:eastAsia="ZEKA25"/>
                <w:b w:val="0"/>
                <w:i w:val="0"/>
                <w:color w:val="000000"/>
                <w:sz w:val="18"/>
              </w:rPr>
              <w:t>2021</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29</w:t>
            </w:r>
          </w:p>
        </w:tc>
        <w:tc>
          <w:tcPr>
            <w:tcW w:type="dxa" w:w="1780"/>
            <w:vMerge/>
            <w:tcBorders/>
          </w:tcPr>
          <w:p/>
        </w:tc>
        <w:tc>
          <w:tcPr>
            <w:tcW w:type="dxa" w:w="442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0" w:after="0"/>
              <w:ind w:left="0" w:right="0" w:firstLine="0"/>
              <w:jc w:val="center"/>
            </w:pPr>
            <w:r>
              <w:rPr>
                <w:w w:val="98.1132083468967"/>
                <w:rFonts w:ascii="方正书宋_GBK" w:hAnsi="方正书宋_GBK" w:eastAsia="方正书宋_GBK"/>
                <w:b w:val="0"/>
                <w:i w:val="0"/>
                <w:color w:val="000000"/>
                <w:sz w:val="18"/>
              </w:rPr>
              <w:t>郭曾辉，雒文鹤，刘朋召，等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微喷灌条件下不同水氮处</w:t>
            </w:r>
          </w:p>
        </w:tc>
      </w:tr>
      <w:tr>
        <w:trPr>
          <w:trHeight w:hRule="exact" w:val="327"/>
        </w:trPr>
        <w:tc>
          <w:tcPr>
            <w:tcW w:type="dxa" w:w="5280"/>
            <w:gridSpan w:val="2"/>
            <w:tcBorders/>
            <w:tcMar>
              <w:start w:w="0" w:type="dxa"/>
              <w:end w:w="0" w:type="dxa"/>
            </w:tcMar>
            <w:tcMar>
              <w:start w:w="0" w:type="dxa"/>
              <w:end w:w="0" w:type="dxa"/>
            </w:tcMar>
          </w:tcPr>
          <w:p>
            <w:pPr>
              <w:autoSpaceDN w:val="0"/>
              <w:autoSpaceDE w:val="0"/>
              <w:widowControl/>
              <w:spacing w:line="230" w:lineRule="exact" w:before="66" w:after="0"/>
              <w:ind w:left="844"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9</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1512－1523．</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36" w:after="0"/>
              <w:ind w:left="0" w:right="58" w:firstLine="0"/>
              <w:jc w:val="righ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22</w:t>
            </w:r>
            <w:r>
              <w:rPr>
                <w:w w:val="98.1132083468967"/>
                <w:rFonts w:ascii="方正书宋_GBK" w:hAnsi="方正书宋_GBK" w:eastAsia="方正书宋_GBK"/>
                <w:b w:val="0"/>
                <w:i w:val="0"/>
                <w:color w:val="000000"/>
                <w:sz w:val="18"/>
              </w:rPr>
              <w:t>］</w:t>
            </w:r>
          </w:p>
        </w:tc>
        <w:tc>
          <w:tcPr>
            <w:tcW w:type="dxa" w:w="442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66" w:after="0"/>
              <w:ind w:left="84" w:right="0" w:firstLine="0"/>
              <w:jc w:val="left"/>
            </w:pPr>
            <w:r>
              <w:rPr>
                <w:w w:val="98.1132083468967"/>
                <w:rFonts w:ascii="方正书宋_GBK" w:hAnsi="方正书宋_GBK" w:eastAsia="方正书宋_GBK"/>
                <w:b w:val="0"/>
                <w:i w:val="0"/>
                <w:color w:val="000000"/>
                <w:sz w:val="18"/>
              </w:rPr>
              <w:t>理对冬小麦水氮利用和产量的影响［</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麦类作物学报，</w:t>
            </w:r>
          </w:p>
        </w:tc>
      </w:tr>
      <w:tr>
        <w:trPr>
          <w:trHeight w:hRule="exact" w:val="285"/>
        </w:trPr>
        <w:tc>
          <w:tcPr>
            <w:tcW w:type="dxa" w:w="5280"/>
            <w:gridSpan w:val="2"/>
            <w:tcBorders/>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19</w:t>
            </w:r>
            <w:r>
              <w:rPr>
                <w:w w:val="98.1132083468967"/>
                <w:rFonts w:ascii="方正书宋_GBK" w:hAnsi="方正书宋_GBK" w:eastAsia="方正书宋_GBK"/>
                <w:b w:val="0"/>
                <w:i w:val="0"/>
                <w:color w:val="000000"/>
                <w:sz w:val="18"/>
              </w:rPr>
              <w:t>］冷旭，李仙岳，郭宇，等</w:t>
            </w:r>
            <w:r>
              <w:rPr>
                <w:w w:val="98.1132083468967"/>
                <w:rFonts w:ascii="ZEKA25" w:hAnsi="ZEKA25" w:eastAsia="ZEKA25"/>
                <w:b w:val="0"/>
                <w:i w:val="0"/>
                <w:color w:val="000000"/>
                <w:sz w:val="18"/>
              </w:rPr>
              <w:t>．DNDC</w:t>
            </w:r>
            <w:r>
              <w:rPr>
                <w:w w:val="98.1132083468967"/>
                <w:rFonts w:ascii="方正书宋_GBK" w:hAnsi="方正书宋_GBK" w:eastAsia="方正书宋_GBK"/>
                <w:b w:val="0"/>
                <w:i w:val="0"/>
                <w:color w:val="000000"/>
                <w:sz w:val="18"/>
              </w:rPr>
              <w:t xml:space="preserve"> 模型和</w:t>
            </w:r>
            <w:r>
              <w:rPr>
                <w:w w:val="98.1132083468967"/>
                <w:rFonts w:ascii="ZEKA25" w:hAnsi="ZEKA25" w:eastAsia="ZEKA25"/>
                <w:b w:val="0"/>
                <w:i w:val="0"/>
                <w:color w:val="000000"/>
                <w:sz w:val="18"/>
              </w:rPr>
              <w:t>TOPSIS</w:t>
            </w:r>
            <w:r>
              <w:rPr>
                <w:w w:val="98.1132083468967"/>
                <w:rFonts w:ascii="方正书宋_GBK" w:hAnsi="方正书宋_GBK" w:eastAsia="方正书宋_GBK"/>
                <w:b w:val="0"/>
                <w:i w:val="0"/>
                <w:color w:val="000000"/>
                <w:sz w:val="18"/>
              </w:rPr>
              <w:t xml:space="preserve"> 法联合确</w:t>
            </w:r>
          </w:p>
        </w:tc>
        <w:tc>
          <w:tcPr>
            <w:tcW w:type="dxa" w:w="1780"/>
            <w:vMerge/>
            <w:tcBorders/>
          </w:tcPr>
          <w:p/>
        </w:tc>
        <w:tc>
          <w:tcPr>
            <w:tcW w:type="dxa" w:w="4420"/>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24" w:after="0"/>
              <w:ind w:left="80" w:right="0" w:firstLine="0"/>
              <w:jc w:val="left"/>
            </w:pPr>
            <w:r>
              <w:rPr>
                <w:w w:val="98.1132083468967"/>
                <w:rFonts w:ascii="ZEKA25" w:hAnsi="ZEKA25" w:eastAsia="ZEKA25"/>
                <w:b w:val="0"/>
                <w:i w:val="0"/>
                <w:color w:val="000000"/>
                <w:sz w:val="18"/>
              </w:rPr>
              <w:t>2021</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41</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10</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1256－1265．</w:t>
            </w:r>
          </w:p>
        </w:tc>
      </w:tr>
      <w:tr>
        <w:trPr>
          <w:trHeight w:hRule="exact" w:val="268"/>
        </w:trPr>
        <w:tc>
          <w:tcPr>
            <w:tcW w:type="dxa" w:w="5280"/>
            <w:gridSpan w:val="2"/>
            <w:tcBorders/>
            <w:tcMar>
              <w:start w:w="0" w:type="dxa"/>
              <w:end w:w="0" w:type="dxa"/>
            </w:tcMar>
            <w:tcMar>
              <w:start w:w="0" w:type="dxa"/>
              <w:end w:w="0" w:type="dxa"/>
            </w:tcMar>
          </w:tcPr>
          <w:p>
            <w:pPr>
              <w:autoSpaceDN w:val="0"/>
              <w:autoSpaceDE w:val="0"/>
              <w:widowControl/>
              <w:spacing w:line="240" w:lineRule="exact" w:before="24" w:after="0"/>
              <w:ind w:left="844" w:right="0" w:firstLine="0"/>
              <w:jc w:val="left"/>
            </w:pPr>
            <w:r>
              <w:rPr>
                <w:w w:val="98.1132083468967"/>
                <w:rFonts w:ascii="方正书宋_GBK" w:hAnsi="方正书宋_GBK" w:eastAsia="方正书宋_GBK"/>
                <w:b w:val="0"/>
                <w:i w:val="0"/>
                <w:color w:val="000000"/>
                <w:sz w:val="18"/>
              </w:rPr>
              <w:t>定生物降解地膜覆盖农田合理施氮量［</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水土保持学</w:t>
            </w:r>
          </w:p>
        </w:tc>
        <w:tc>
          <w:tcPr>
            <w:tcW w:type="dxa" w:w="1780"/>
            <w:vMerge/>
            <w:tcBorders/>
          </w:tcPr>
          <w:p/>
        </w:tc>
        <w:tc>
          <w:tcPr>
            <w:tcW w:type="dxa" w:w="442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w w:val="98.1132083468967"/>
                <w:rFonts w:ascii="方正书宋_GBK" w:hAnsi="方正书宋_GBK" w:eastAsia="方正书宋_GBK"/>
                <w:b w:val="0"/>
                <w:i w:val="0"/>
                <w:color w:val="000000"/>
                <w:sz w:val="18"/>
              </w:rPr>
              <w:t>张定一，党建友，王姣爱，等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施氮量对不同品质类型小</w:t>
            </w:r>
          </w:p>
        </w:tc>
      </w:tr>
      <w:tr>
        <w:trPr>
          <w:trHeight w:hRule="exact" w:val="300"/>
        </w:trPr>
        <w:tc>
          <w:tcPr>
            <w:tcW w:type="dxa" w:w="5280"/>
            <w:gridSpan w:val="2"/>
            <w:tcBorders/>
            <w:tcMar>
              <w:start w:w="0" w:type="dxa"/>
              <w:end w:w="0" w:type="dxa"/>
            </w:tcMar>
            <w:tcMar>
              <w:start w:w="0" w:type="dxa"/>
              <w:end w:w="0" w:type="dxa"/>
            </w:tcMar>
          </w:tcPr>
          <w:p>
            <w:pPr>
              <w:autoSpaceDN w:val="0"/>
              <w:autoSpaceDE w:val="0"/>
              <w:widowControl/>
              <w:spacing w:line="240" w:lineRule="exact" w:before="42" w:after="0"/>
              <w:ind w:left="844" w:right="0" w:firstLine="0"/>
              <w:jc w:val="left"/>
            </w:pPr>
            <w:r>
              <w:rPr>
                <w:w w:val="98.1132083468967"/>
                <w:rFonts w:ascii="方正书宋_GBK" w:hAnsi="方正书宋_GBK" w:eastAsia="方正书宋_GBK"/>
                <w:b w:val="0"/>
                <w:i w:val="0"/>
                <w:color w:val="000000"/>
                <w:sz w:val="18"/>
              </w:rPr>
              <w:t>报，</w:t>
            </w:r>
            <w:r>
              <w:rPr>
                <w:w w:val="98.1132083468967"/>
                <w:rFonts w:ascii="ZEKA25" w:hAnsi="ZEKA25" w:eastAsia="ZEKA25"/>
                <w:b w:val="0"/>
                <w:i w:val="0"/>
                <w:color w:val="000000"/>
                <w:sz w:val="18"/>
              </w:rPr>
              <w:t>2022</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36</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4</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325</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332</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341．</w:t>
            </w:r>
          </w:p>
        </w:tc>
        <w:tc>
          <w:tcPr>
            <w:tcW w:type="dxa" w:w="1780"/>
            <w:vMerge/>
            <w:tcBorders/>
          </w:tcPr>
          <w:p/>
        </w:tc>
        <w:tc>
          <w:tcPr>
            <w:tcW w:type="dxa" w:w="442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2" w:after="0"/>
              <w:ind w:left="0" w:right="0" w:firstLine="0"/>
              <w:jc w:val="center"/>
            </w:pPr>
            <w:r>
              <w:rPr>
                <w:w w:val="98.1132083468967"/>
                <w:rFonts w:ascii="方正书宋_GBK" w:hAnsi="方正书宋_GBK" w:eastAsia="方正书宋_GBK"/>
                <w:b w:val="0"/>
                <w:i w:val="0"/>
                <w:color w:val="000000"/>
                <w:sz w:val="18"/>
              </w:rPr>
              <w:t>麦产量</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品质和旗叶光合作用的调节效应［</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植物营养</w:t>
            </w:r>
          </w:p>
        </w:tc>
      </w:tr>
      <w:tr>
        <w:trPr>
          <w:trHeight w:hRule="exact" w:val="280"/>
        </w:trPr>
        <w:tc>
          <w:tcPr>
            <w:tcW w:type="dxa" w:w="760"/>
            <w:tcBorders/>
            <w:tcMar>
              <w:start w:w="0" w:type="dxa"/>
              <w:end w:w="0" w:type="dxa"/>
            </w:tcMar>
          </w:tcPr>
          <w:p>
            <w:pPr>
              <w:autoSpaceDN w:val="0"/>
              <w:autoSpaceDE w:val="0"/>
              <w:widowControl/>
              <w:spacing w:line="232" w:lineRule="exact" w:before="26" w:after="0"/>
              <w:ind w:left="0" w:right="58" w:firstLine="0"/>
              <w:jc w:val="righ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20</w:t>
            </w:r>
            <w:r>
              <w:rPr>
                <w:w w:val="98.1132083468967"/>
                <w:rFonts w:ascii="方正书宋_GBK" w:hAnsi="方正书宋_GBK" w:eastAsia="方正书宋_GBK"/>
                <w:b w:val="0"/>
                <w:i w:val="0"/>
                <w:color w:val="000000"/>
                <w:sz w:val="18"/>
              </w:rPr>
              <w:t>］</w:t>
            </w:r>
          </w:p>
        </w:tc>
        <w:tc>
          <w:tcPr>
            <w:tcW w:type="dxa" w:w="4520"/>
            <w:tcBorders/>
            <w:tcMar>
              <w:start w:w="0" w:type="dxa"/>
              <w:end w:w="0" w:type="dxa"/>
            </w:tcMar>
          </w:tcPr>
          <w:p>
            <w:pPr>
              <w:autoSpaceDN w:val="0"/>
              <w:autoSpaceDE w:val="0"/>
              <w:widowControl/>
              <w:spacing w:line="240" w:lineRule="exact" w:before="26" w:after="0"/>
              <w:ind w:left="98" w:right="0" w:firstLine="0"/>
              <w:jc w:val="left"/>
            </w:pPr>
            <w:r>
              <w:rPr>
                <w:w w:val="98.1132083468967"/>
                <w:rFonts w:ascii="方正书宋_GBK" w:hAnsi="方正书宋_GBK" w:eastAsia="方正书宋_GBK"/>
                <w:b w:val="0"/>
                <w:i w:val="0"/>
                <w:color w:val="000000"/>
                <w:sz w:val="18"/>
              </w:rPr>
              <w:t>戴嘉璐，李瑞平，李聪聪，等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河套灌区不同水肥处理对</w:t>
            </w:r>
          </w:p>
        </w:tc>
        <w:tc>
          <w:tcPr>
            <w:tcW w:type="dxa" w:w="1780"/>
            <w:vMerge/>
            <w:tcBorders/>
          </w:tcPr>
          <w:p/>
        </w:tc>
        <w:tc>
          <w:tcPr>
            <w:tcW w:type="dxa" w:w="442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84" w:right="0" w:firstLine="0"/>
              <w:jc w:val="left"/>
            </w:pPr>
            <w:r>
              <w:rPr>
                <w:w w:val="98.1132083468967"/>
                <w:rFonts w:ascii="方正书宋_GBK" w:hAnsi="方正书宋_GBK" w:eastAsia="方正书宋_GBK"/>
                <w:b w:val="0"/>
                <w:i w:val="0"/>
                <w:color w:val="000000"/>
                <w:sz w:val="18"/>
              </w:rPr>
              <w:t>与肥料学报，</w:t>
            </w:r>
            <w:r>
              <w:rPr>
                <w:w w:val="98.1132083468967"/>
                <w:rFonts w:ascii="ZEKA25" w:hAnsi="ZEKA25" w:eastAsia="ZEKA25"/>
                <w:b w:val="0"/>
                <w:i w:val="0"/>
                <w:color w:val="000000"/>
                <w:sz w:val="18"/>
              </w:rPr>
              <w:t>2007</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13</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4</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535</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542．</w:t>
            </w:r>
          </w:p>
        </w:tc>
      </w:tr>
      <w:tr>
        <w:trPr>
          <w:trHeight w:hRule="exact" w:val="322"/>
        </w:trPr>
        <w:tc>
          <w:tcPr>
            <w:tcW w:type="dxa" w:w="5280"/>
            <w:gridSpan w:val="2"/>
            <w:tcBorders/>
            <w:tcMar>
              <w:start w:w="0" w:type="dxa"/>
              <w:end w:w="0" w:type="dxa"/>
            </w:tcMar>
            <w:tcMar>
              <w:start w:w="0" w:type="dxa"/>
              <w:end w:w="0" w:type="dxa"/>
            </w:tcMar>
          </w:tcPr>
          <w:p>
            <w:pPr>
              <w:autoSpaceDN w:val="0"/>
              <w:autoSpaceDE w:val="0"/>
              <w:widowControl/>
              <w:spacing w:line="240" w:lineRule="exact" w:before="32" w:after="0"/>
              <w:ind w:left="844" w:right="0" w:firstLine="0"/>
              <w:jc w:val="left"/>
            </w:pPr>
            <w:r>
              <w:rPr>
                <w:w w:val="98.1132083468967"/>
                <w:rFonts w:ascii="方正书宋_GBK" w:hAnsi="方正书宋_GBK" w:eastAsia="方正书宋_GBK"/>
                <w:b w:val="0"/>
                <w:i w:val="0"/>
                <w:color w:val="000000"/>
                <w:sz w:val="18"/>
              </w:rPr>
              <w:t>玉米生长影响的</w:t>
            </w:r>
            <w:r>
              <w:rPr>
                <w:w w:val="98.1132083468967"/>
                <w:rFonts w:ascii="ZEKA25" w:hAnsi="ZEKA25" w:eastAsia="ZEKA25"/>
                <w:b w:val="0"/>
                <w:i w:val="0"/>
                <w:color w:val="000000"/>
                <w:sz w:val="18"/>
              </w:rPr>
              <w:t>AquaCrop</w:t>
            </w:r>
            <w:r>
              <w:rPr>
                <w:w w:val="98.1132083468967"/>
                <w:rFonts w:ascii="方正书宋_GBK" w:hAnsi="方正书宋_GBK" w:eastAsia="方正书宋_GBK"/>
                <w:b w:val="0"/>
                <w:i w:val="0"/>
                <w:color w:val="000000"/>
                <w:sz w:val="18"/>
              </w:rPr>
              <w:t xml:space="preserve"> 模型模拟［</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水土保持学</w:t>
            </w:r>
          </w:p>
        </w:tc>
        <w:tc>
          <w:tcPr>
            <w:tcW w:type="dxa" w:w="1780"/>
            <w:vMerge/>
            <w:tcBorders/>
          </w:tcPr>
          <w:p/>
        </w:tc>
        <w:tc>
          <w:tcPr>
            <w:tcW w:type="dxa" w:w="3580"/>
            <w:tcBorders/>
            <w:tcMar>
              <w:start w:w="0" w:type="dxa"/>
              <w:end w:w="0" w:type="dxa"/>
            </w:tcMar>
          </w:tcPr>
          <w:p>
            <w:pPr>
              <w:autoSpaceDN w:val="0"/>
              <w:autoSpaceDE w:val="0"/>
              <w:widowControl/>
              <w:spacing w:line="230" w:lineRule="exact" w:before="42" w:after="0"/>
              <w:ind w:left="0" w:right="80" w:firstLine="0"/>
              <w:jc w:val="right"/>
            </w:pPr>
            <w:r>
              <w:rPr>
                <w:w w:val="98.1132083468967"/>
                <w:rFonts w:ascii="ZEKA25" w:hAnsi="ZEKA25" w:eastAsia="ZEKA25"/>
                <w:b w:val="0"/>
                <w:i w:val="0"/>
                <w:color w:val="000000"/>
                <w:sz w:val="18"/>
              </w:rPr>
              <w:t>【</w:t>
            </w:r>
            <w:r>
              <w:rPr>
                <w:w w:val="98.1132083468967"/>
                <w:rFonts w:ascii="方正黑体_GBK" w:hAnsi="方正黑体_GBK" w:eastAsia="方正黑体_GBK"/>
                <w:b w:val="0"/>
                <w:i w:val="0"/>
                <w:color w:val="000000"/>
                <w:sz w:val="18"/>
              </w:rPr>
              <w:t>责任编辑</w:t>
            </w:r>
          </w:p>
        </w:tc>
        <w:tc>
          <w:tcPr>
            <w:tcW w:type="dxa" w:w="360"/>
            <w:tcBorders/>
            <w:tcMar>
              <w:start w:w="0" w:type="dxa"/>
              <w:end w:w="0" w:type="dxa"/>
            </w:tcMar>
          </w:tcPr>
          <w:p>
            <w:pPr>
              <w:autoSpaceDN w:val="0"/>
              <w:autoSpaceDE w:val="0"/>
              <w:widowControl/>
              <w:spacing w:line="230" w:lineRule="exact" w:before="42" w:after="0"/>
              <w:ind w:left="0" w:right="0" w:firstLine="0"/>
              <w:jc w:val="center"/>
            </w:pPr>
            <w:r>
              <w:rPr>
                <w:w w:val="98.1132083468967"/>
                <w:rFonts w:ascii="方正黑体_GBK" w:hAnsi="方正黑体_GBK" w:eastAsia="方正黑体_GBK"/>
                <w:b w:val="0"/>
                <w:i w:val="0"/>
                <w:color w:val="000000"/>
                <w:sz w:val="18"/>
              </w:rPr>
              <w:t>简</w:t>
            </w:r>
          </w:p>
        </w:tc>
        <w:tc>
          <w:tcPr>
            <w:tcW w:type="dxa" w:w="480"/>
            <w:tcBorders/>
            <w:tcMar>
              <w:start w:w="0" w:type="dxa"/>
              <w:end w:w="0" w:type="dxa"/>
            </w:tcMar>
          </w:tcPr>
          <w:p>
            <w:pPr>
              <w:autoSpaceDN w:val="0"/>
              <w:autoSpaceDE w:val="0"/>
              <w:widowControl/>
              <w:spacing w:line="230" w:lineRule="exact" w:before="42" w:after="0"/>
              <w:ind w:left="106" w:right="0" w:firstLine="0"/>
              <w:jc w:val="left"/>
            </w:pPr>
            <w:r>
              <w:rPr>
                <w:w w:val="98.1132083468967"/>
                <w:rFonts w:ascii="方正黑体_GBK" w:hAnsi="方正黑体_GBK" w:eastAsia="方正黑体_GBK"/>
                <w:b w:val="0"/>
                <w:i w:val="0"/>
                <w:color w:val="000000"/>
                <w:sz w:val="18"/>
              </w:rPr>
              <w:t>群</w:t>
            </w:r>
            <w:r>
              <w:rPr>
                <w:w w:val="98.1132083468967"/>
                <w:rFonts w:ascii="ZEKA25" w:hAnsi="ZEKA25" w:eastAsia="ZEKA25"/>
                <w:b w:val="0"/>
                <w:i w:val="0"/>
                <w:color w:val="000000"/>
                <w:sz w:val="18"/>
              </w:rPr>
              <w:t>】</w:t>
            </w:r>
          </w:p>
        </w:tc>
      </w:tr>
    </w:tbl>
    <w:p>
      <w:pPr>
        <w:autoSpaceDN w:val="0"/>
        <w:autoSpaceDE w:val="0"/>
        <w:widowControl/>
        <w:spacing w:line="206" w:lineRule="exact" w:before="50" w:after="0"/>
        <w:ind w:left="514" w:right="0" w:firstLine="0"/>
        <w:jc w:val="left"/>
      </w:pPr>
      <w:r>
        <w:rPr>
          <w:w w:val="98.85993230910528"/>
          <w:rFonts w:ascii="ZEKA25" w:hAnsi="ZEKA25" w:eastAsia="ZEKA25"/>
          <w:b w:val="0"/>
          <w:i w:val="0"/>
          <w:color w:val="000000"/>
          <w:sz w:val="21"/>
        </w:rPr>
        <w:t>■■■■■■■■■■■■■■■■■■■■■■■■■■■■■■■■■■■■■■■■■■■■■■■■</w:t>
      </w:r>
    </w:p>
    <w:p>
      <w:pPr>
        <w:autoSpaceDN w:val="0"/>
        <w:autoSpaceDE w:val="0"/>
        <w:widowControl/>
        <w:spacing w:line="280" w:lineRule="exact" w:before="48" w:after="40"/>
        <w:ind w:left="514" w:right="0" w:firstLine="0"/>
        <w:jc w:val="left"/>
      </w:pPr>
      <w:r>
        <w:rPr>
          <w:w w:val="97.95919145856585"/>
          <w:rFonts w:ascii="方正仿宋_GBK" w:hAnsi="方正仿宋_GBK" w:eastAsia="方正仿宋_GBK"/>
          <w:b w:val="0"/>
          <w:i w:val="0"/>
          <w:color w:val="000000"/>
          <w:sz w:val="21"/>
        </w:rPr>
        <w:t>( 上接第</w:t>
      </w:r>
      <w:r>
        <w:rPr>
          <w:w w:val="97.95919145856585"/>
          <w:rFonts w:ascii="ZEKA25" w:hAnsi="ZEKA25" w:eastAsia="ZEKA25"/>
          <w:b w:val="0"/>
          <w:i w:val="0"/>
          <w:color w:val="000000"/>
          <w:sz w:val="21"/>
        </w:rPr>
        <w:t>120</w:t>
      </w:r>
      <w:r>
        <w:rPr>
          <w:w w:val="97.95919145856585"/>
          <w:rFonts w:ascii="方正仿宋_GBK" w:hAnsi="方正仿宋_GBK" w:eastAsia="方正仿宋_GBK"/>
          <w:b w:val="0"/>
          <w:i w:val="0"/>
          <w:color w:val="000000"/>
          <w:sz w:val="21"/>
        </w:rPr>
        <w:t xml:space="preserve"> 页)</w:t>
      </w:r>
    </w:p>
    <w:p>
      <w:pPr>
        <w:sectPr>
          <w:type w:val="continuous"/>
          <w:pgSz w:w="11906" w:h="16838"/>
          <w:pgMar w:top="536" w:right="826" w:bottom="168" w:left="400" w:header="720" w:footer="720" w:gutter="0"/>
          <w:cols/>
          <w:docGrid w:linePitch="360"/>
        </w:sectPr>
      </w:pPr>
    </w:p>
    <w:p>
      <w:pPr>
        <w:autoSpaceDN w:val="0"/>
        <w:tabs>
          <w:tab w:pos="994" w:val="left"/>
        </w:tabs>
        <w:autoSpaceDE w:val="0"/>
        <w:widowControl/>
        <w:spacing w:line="264" w:lineRule="exact" w:before="0" w:after="0"/>
        <w:ind w:left="484" w:right="144"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7</w:t>
      </w:r>
      <w:r>
        <w:rPr>
          <w:w w:val="98.1132083468967"/>
          <w:rFonts w:ascii="方正书宋_GBK" w:hAnsi="方正书宋_GBK" w:eastAsia="方正书宋_GBK"/>
          <w:b w:val="0"/>
          <w:i w:val="0"/>
          <w:color w:val="000000"/>
          <w:sz w:val="18"/>
        </w:rPr>
        <w:t>］卢鹏，李志军，哈斯</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克里斯蒂安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从船侧倾斜拍摄图像</w:t>
      </w:r>
      <w:r>
        <w:tab/>
      </w:r>
      <w:r>
        <w:rPr>
          <w:w w:val="98.1132083468967"/>
          <w:rFonts w:ascii="方正书宋_GBK" w:hAnsi="方正书宋_GBK" w:eastAsia="方正书宋_GBK"/>
          <w:b w:val="0"/>
          <w:i w:val="0"/>
          <w:color w:val="000000"/>
          <w:sz w:val="18"/>
        </w:rPr>
        <w:t>中提取海冰密集度的方法［</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大连海事大学学报，</w:t>
      </w:r>
      <w:r>
        <w:rPr>
          <w:w w:val="98.1132083468967"/>
          <w:rFonts w:ascii="ZEKA25" w:hAnsi="ZEKA25" w:eastAsia="ZEKA25"/>
          <w:b w:val="0"/>
          <w:i w:val="0"/>
          <w:color w:val="000000"/>
          <w:sz w:val="18"/>
        </w:rPr>
        <w:t>2009</w:t>
      </w:r>
      <w:r>
        <w:rPr>
          <w:w w:val="98.1132083468967"/>
          <w:rFonts w:ascii="方正书宋_GBK" w:hAnsi="方正书宋_GBK" w:eastAsia="方正书宋_GBK"/>
          <w:b w:val="0"/>
          <w:i w:val="0"/>
          <w:color w:val="000000"/>
          <w:sz w:val="18"/>
        </w:rPr>
        <w:t>，</w:t>
      </w:r>
    </w:p>
    <w:p>
      <w:pPr>
        <w:sectPr>
          <w:type w:val="continuous"/>
          <w:pgSz w:w="11906" w:h="16838"/>
          <w:pgMar w:top="536" w:right="826" w:bottom="168" w:left="400" w:header="720" w:footer="720" w:gutter="0"/>
          <w:cols w:num="2" w:equalWidth="0">
            <w:col w:w="5572" w:space="0"/>
            <w:col w:w="5108" w:space="0"/>
          </w:cols>
          <w:docGrid w:linePitch="360"/>
        </w:sectPr>
      </w:pPr>
    </w:p>
    <w:p>
      <w:pPr>
        <w:autoSpaceDN w:val="0"/>
        <w:tabs>
          <w:tab w:pos="750" w:val="left"/>
        </w:tabs>
        <w:autoSpaceDE w:val="0"/>
        <w:widowControl/>
        <w:spacing w:line="264" w:lineRule="exact" w:before="0" w:after="44"/>
        <w:ind w:left="152"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10</w:t>
      </w:r>
      <w:r>
        <w:rPr>
          <w:w w:val="98.1132083468967"/>
          <w:rFonts w:ascii="方正书宋_GBK" w:hAnsi="方正书宋_GBK" w:eastAsia="方正书宋_GBK"/>
          <w:b w:val="0"/>
          <w:i w:val="0"/>
          <w:color w:val="000000"/>
          <w:sz w:val="18"/>
        </w:rPr>
        <w:t>］张宝森，李春江，崔海涛，等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非接触式冰厚和水位一体化</w:t>
      </w:r>
      <w:r>
        <w:tab/>
      </w:r>
      <w:r>
        <w:rPr>
          <w:w w:val="98.1132083468967"/>
          <w:rFonts w:ascii="方正书宋_GBK" w:hAnsi="方正书宋_GBK" w:eastAsia="方正书宋_GBK"/>
          <w:b w:val="0"/>
          <w:i w:val="0"/>
          <w:color w:val="000000"/>
          <w:sz w:val="18"/>
        </w:rPr>
        <w:t>远程监测装置研发［</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人民黄河，</w:t>
      </w:r>
      <w:r>
        <w:rPr>
          <w:w w:val="98.1132083468967"/>
          <w:rFonts w:ascii="ZEKA25" w:hAnsi="ZEKA25" w:eastAsia="ZEKA25"/>
          <w:b w:val="0"/>
          <w:i w:val="0"/>
          <w:color w:val="000000"/>
          <w:sz w:val="18"/>
        </w:rPr>
        <w:t>2021</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43</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3</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52</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56．</w:t>
      </w:r>
    </w:p>
    <w:p>
      <w:pPr>
        <w:sectPr>
          <w:type w:val="nextColumn"/>
          <w:pgSz w:w="11906" w:h="16838"/>
          <w:pgMar w:top="536" w:right="826" w:bottom="168" w:left="400" w:header="720" w:footer="720" w:gutter="0"/>
          <w:cols w:num="2" w:equalWidth="0">
            <w:col w:w="5572" w:space="0"/>
            <w:col w:w="5108" w:space="0"/>
          </w:cols>
          <w:docGrid w:linePitch="360"/>
        </w:sectPr>
      </w:pPr>
    </w:p>
    <w:p>
      <w:pPr>
        <w:autoSpaceDN w:val="0"/>
        <w:tabs>
          <w:tab w:pos="5724" w:val="left"/>
        </w:tabs>
        <w:autoSpaceDE w:val="0"/>
        <w:widowControl/>
        <w:spacing w:line="232" w:lineRule="exact" w:before="0" w:after="0"/>
        <w:ind w:left="990" w:right="0" w:firstLine="0"/>
        <w:jc w:val="left"/>
      </w:pPr>
      <w:r>
        <w:rPr>
          <w:w w:val="98.1132083468967"/>
          <w:rFonts w:ascii="ZEKA25" w:hAnsi="ZEKA25" w:eastAsia="ZEKA25"/>
          <w:b w:val="0"/>
          <w:i w:val="0"/>
          <w:color w:val="000000"/>
          <w:sz w:val="18"/>
        </w:rPr>
        <w:t>35</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2</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15－18．</w:t>
      </w:r>
      <w:r>
        <w:tab/>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11</w:t>
      </w:r>
      <w:r>
        <w:rPr>
          <w:w w:val="98.1132083468967"/>
          <w:rFonts w:ascii="方正书宋_GBK" w:hAnsi="方正书宋_GBK" w:eastAsia="方正书宋_GBK"/>
          <w:b w:val="0"/>
          <w:i w:val="0"/>
          <w:color w:val="000000"/>
          <w:sz w:val="18"/>
        </w:rPr>
        <w:t>］张保明，龚志辉，郭海涛</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摄影测量学［</w:t>
      </w:r>
      <w:r>
        <w:rPr>
          <w:w w:val="98.1132083468967"/>
          <w:rFonts w:ascii="ZEKA25" w:hAnsi="ZEKA25" w:eastAsia="ZEKA25"/>
          <w:b w:val="0"/>
          <w:i w:val="0"/>
          <w:color w:val="000000"/>
          <w:sz w:val="18"/>
        </w:rPr>
        <w:t>M</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北京: 测绘出</w:t>
      </w:r>
    </w:p>
    <w:p>
      <w:pPr>
        <w:autoSpaceDN w:val="0"/>
        <w:tabs>
          <w:tab w:pos="6322" w:val="left"/>
        </w:tabs>
        <w:autoSpaceDE w:val="0"/>
        <w:widowControl/>
        <w:spacing w:line="240" w:lineRule="exact" w:before="46" w:after="0"/>
        <w:ind w:left="484"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8</w:t>
      </w:r>
      <w:r>
        <w:rPr>
          <w:w w:val="98.1132083468967"/>
          <w:rFonts w:ascii="方正书宋_GBK" w:hAnsi="方正书宋_GBK" w:eastAsia="方正书宋_GBK"/>
          <w:b w:val="0"/>
          <w:i w:val="0"/>
          <w:color w:val="000000"/>
          <w:sz w:val="18"/>
        </w:rPr>
        <w:t>］邓霄，王玎睿，冯健，等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面向冰凌密度监测的图像校正算</w:t>
      </w:r>
      <w:r>
        <w:tab/>
      </w:r>
      <w:r>
        <w:rPr>
          <w:w w:val="98.1132083468967"/>
          <w:rFonts w:ascii="方正书宋_GBK" w:hAnsi="方正书宋_GBK" w:eastAsia="方正书宋_GBK"/>
          <w:b w:val="0"/>
          <w:i w:val="0"/>
          <w:color w:val="000000"/>
          <w:sz w:val="18"/>
        </w:rPr>
        <w:t>版社，</w:t>
      </w:r>
      <w:r>
        <w:rPr>
          <w:w w:val="98.1132083468967"/>
          <w:rFonts w:ascii="ZEKA25" w:hAnsi="ZEKA25" w:eastAsia="ZEKA25"/>
          <w:b w:val="0"/>
          <w:i w:val="0"/>
          <w:color w:val="000000"/>
          <w:sz w:val="18"/>
        </w:rPr>
        <w:t>2008</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17</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38．</w:t>
      </w:r>
    </w:p>
    <w:p>
      <w:pPr>
        <w:autoSpaceDN w:val="0"/>
        <w:tabs>
          <w:tab w:pos="5724" w:val="left"/>
          <w:tab w:pos="6338" w:val="left"/>
        </w:tabs>
        <w:autoSpaceDE w:val="0"/>
        <w:widowControl/>
        <w:spacing w:line="240" w:lineRule="exact" w:before="46" w:after="0"/>
        <w:ind w:left="994" w:right="0" w:firstLine="0"/>
        <w:jc w:val="left"/>
      </w:pPr>
      <w:r>
        <w:rPr>
          <w:w w:val="98.1132083468967"/>
          <w:rFonts w:ascii="方正书宋_GBK" w:hAnsi="方正书宋_GBK" w:eastAsia="方正书宋_GBK"/>
          <w:b w:val="0"/>
          <w:i w:val="0"/>
          <w:color w:val="000000"/>
          <w:sz w:val="18"/>
        </w:rPr>
        <w:t>法优化及系统设计［</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太原理工大学学报，</w:t>
      </w:r>
      <w:r>
        <w:rPr>
          <w:w w:val="98.1132083468967"/>
          <w:rFonts w:ascii="ZEKA25" w:hAnsi="ZEKA25" w:eastAsia="ZEKA25"/>
          <w:b w:val="0"/>
          <w:i w:val="0"/>
          <w:color w:val="000000"/>
          <w:sz w:val="18"/>
        </w:rPr>
        <w:t>2020</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51</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2</w:t>
      </w:r>
      <w:r>
        <w:rPr>
          <w:w w:val="98.1132083468967"/>
          <w:rFonts w:ascii="方正书宋_GBK" w:hAnsi="方正书宋_GBK" w:eastAsia="方正书宋_GBK"/>
          <w:b w:val="0"/>
          <w:i w:val="0"/>
          <w:color w:val="000000"/>
          <w:sz w:val="18"/>
        </w:rPr>
        <w:t>) :</w:t>
      </w:r>
      <w:r>
        <w:tab/>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12</w:t>
      </w:r>
      <w:r>
        <w:rPr>
          <w:w w:val="98.1132083468967"/>
          <w:rFonts w:ascii="方正书宋_GBK" w:hAnsi="方正书宋_GBK" w:eastAsia="方正书宋_GBK"/>
          <w:b w:val="0"/>
          <w:i w:val="0"/>
          <w:color w:val="000000"/>
          <w:sz w:val="18"/>
        </w:rPr>
        <w:t>］</w:t>
      </w:r>
      <w:r>
        <w:tab/>
      </w:r>
      <w:r>
        <w:rPr>
          <w:w w:val="98.1132083468967"/>
          <w:rFonts w:ascii="方正书宋_GBK" w:hAnsi="方正书宋_GBK" w:eastAsia="方正书宋_GBK"/>
          <w:b w:val="0"/>
          <w:i w:val="0"/>
          <w:color w:val="000000"/>
          <w:sz w:val="18"/>
        </w:rPr>
        <w:t>曹丛华，江崇波，郭可彩，等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用图像提取近岸堆积冰特</w:t>
      </w:r>
    </w:p>
    <w:p>
      <w:pPr>
        <w:autoSpaceDN w:val="0"/>
        <w:tabs>
          <w:tab w:pos="6322" w:val="left"/>
        </w:tabs>
        <w:autoSpaceDE w:val="0"/>
        <w:widowControl/>
        <w:spacing w:line="230" w:lineRule="exact" w:before="0" w:after="0"/>
        <w:ind w:left="990" w:right="0" w:firstLine="0"/>
        <w:jc w:val="left"/>
      </w:pPr>
      <w:r>
        <w:rPr>
          <w:w w:val="98.1132083468967"/>
          <w:rFonts w:ascii="ZEKA25" w:hAnsi="ZEKA25" w:eastAsia="ZEKA25"/>
          <w:b w:val="0"/>
          <w:i w:val="0"/>
          <w:color w:val="000000"/>
          <w:sz w:val="18"/>
        </w:rPr>
        <w:t>310－315．</w:t>
      </w:r>
      <w:r>
        <w:tab/>
      </w:r>
      <w:r>
        <w:rPr>
          <w:w w:val="98.1132083468967"/>
          <w:rFonts w:ascii="方正书宋_GBK" w:hAnsi="方正书宋_GBK" w:eastAsia="方正书宋_GBK"/>
          <w:b w:val="0"/>
          <w:i w:val="0"/>
          <w:color w:val="000000"/>
          <w:sz w:val="18"/>
        </w:rPr>
        <w:t>征参数的方法研究［</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数学的实践与认识，</w:t>
      </w:r>
      <w:r>
        <w:rPr>
          <w:w w:val="98.1132083468967"/>
          <w:rFonts w:ascii="ZEKA25" w:hAnsi="ZEKA25" w:eastAsia="ZEKA25"/>
          <w:b w:val="0"/>
          <w:i w:val="0"/>
          <w:color w:val="000000"/>
          <w:sz w:val="18"/>
        </w:rPr>
        <w:t>2015</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45</w:t>
      </w:r>
    </w:p>
    <w:p>
      <w:pPr>
        <w:autoSpaceDN w:val="0"/>
        <w:tabs>
          <w:tab w:pos="6322" w:val="left"/>
        </w:tabs>
        <w:autoSpaceDE w:val="0"/>
        <w:widowControl/>
        <w:spacing w:line="240" w:lineRule="exact" w:before="46" w:after="0"/>
        <w:ind w:left="484" w:right="0" w:firstLine="0"/>
        <w:jc w:val="left"/>
      </w:pP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9</w:t>
      </w:r>
      <w:r>
        <w:rPr>
          <w:w w:val="98.1132083468967"/>
          <w:rFonts w:ascii="方正书宋_GBK" w:hAnsi="方正书宋_GBK" w:eastAsia="方正书宋_GBK"/>
          <w:b w:val="0"/>
          <w:i w:val="0"/>
          <w:color w:val="000000"/>
          <w:sz w:val="18"/>
        </w:rPr>
        <w:t>］罗红春，冀鸿兰，郜国明，等</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黄河什四份子弯道冰期水流</w:t>
      </w:r>
      <w:r>
        <w:tab/>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10</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144－148．</w:t>
      </w:r>
    </w:p>
    <w:p>
      <w:pPr>
        <w:autoSpaceDN w:val="0"/>
        <w:tabs>
          <w:tab w:pos="8868" w:val="left"/>
          <w:tab w:pos="9926" w:val="left"/>
          <w:tab w:pos="10286" w:val="left"/>
        </w:tabs>
        <w:autoSpaceDE w:val="0"/>
        <w:widowControl/>
        <w:spacing w:line="240" w:lineRule="exact" w:before="46" w:after="0"/>
        <w:ind w:left="994" w:right="0" w:firstLine="0"/>
        <w:jc w:val="left"/>
      </w:pPr>
      <w:r>
        <w:rPr>
          <w:w w:val="98.1132083468967"/>
          <w:rFonts w:ascii="方正书宋_GBK" w:hAnsi="方正书宋_GBK" w:eastAsia="方正书宋_GBK"/>
          <w:b w:val="0"/>
          <w:i w:val="0"/>
          <w:color w:val="000000"/>
          <w:sz w:val="18"/>
        </w:rPr>
        <w:t>及冰塞特征研究［</w:t>
      </w:r>
      <w:r>
        <w:rPr>
          <w:w w:val="98.1132083468967"/>
          <w:rFonts w:ascii="ZEKA25" w:hAnsi="ZEKA25" w:eastAsia="ZEKA25"/>
          <w:b w:val="0"/>
          <w:i w:val="0"/>
          <w:color w:val="000000"/>
          <w:sz w:val="18"/>
        </w:rPr>
        <w:t>J</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w:t>
      </w:r>
      <w:r>
        <w:rPr>
          <w:w w:val="98.1132083468967"/>
          <w:rFonts w:ascii="方正书宋_GBK" w:hAnsi="方正书宋_GBK" w:eastAsia="方正书宋_GBK"/>
          <w:b w:val="0"/>
          <w:i w:val="0"/>
          <w:color w:val="000000"/>
          <w:sz w:val="18"/>
        </w:rPr>
        <w:t>水利学报，</w:t>
      </w:r>
      <w:r>
        <w:rPr>
          <w:w w:val="98.1132083468967"/>
          <w:rFonts w:ascii="ZEKA25" w:hAnsi="ZEKA25" w:eastAsia="ZEKA25"/>
          <w:b w:val="0"/>
          <w:i w:val="0"/>
          <w:color w:val="000000"/>
          <w:sz w:val="18"/>
        </w:rPr>
        <w:t>2020</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51</w:t>
      </w:r>
      <w:r>
        <w:rPr>
          <w:w w:val="98.1132083468967"/>
          <w:rFonts w:ascii="方正书宋_GBK" w:hAnsi="方正书宋_GBK" w:eastAsia="方正书宋_GBK"/>
          <w:b w:val="0"/>
          <w:i w:val="0"/>
          <w:color w:val="000000"/>
          <w:sz w:val="18"/>
        </w:rPr>
        <w:t>(</w:t>
      </w:r>
      <w:r>
        <w:rPr>
          <w:w w:val="98.1132083468967"/>
          <w:rFonts w:ascii="ZEKA25" w:hAnsi="ZEKA25" w:eastAsia="ZEKA25"/>
          <w:b w:val="0"/>
          <w:i w:val="0"/>
          <w:color w:val="000000"/>
          <w:sz w:val="18"/>
        </w:rPr>
        <w:t xml:space="preserve"> 9</w:t>
      </w:r>
      <w:r>
        <w:rPr>
          <w:w w:val="98.1132083468967"/>
          <w:rFonts w:ascii="方正书宋_GBK" w:hAnsi="方正书宋_GBK" w:eastAsia="方正书宋_GBK"/>
          <w:b w:val="0"/>
          <w:i w:val="0"/>
          <w:color w:val="000000"/>
          <w:sz w:val="18"/>
        </w:rPr>
        <w:t>) :</w:t>
      </w:r>
      <w:r>
        <w:rPr>
          <w:w w:val="98.1132083468967"/>
          <w:rFonts w:ascii="ZEKA25" w:hAnsi="ZEKA25" w:eastAsia="ZEKA25"/>
          <w:b w:val="0"/>
          <w:i w:val="0"/>
          <w:color w:val="000000"/>
          <w:sz w:val="18"/>
        </w:rPr>
        <w:t xml:space="preserve"> 1089</w:t>
      </w:r>
      <w:r>
        <w:rPr>
          <w:w w:val="98.1132083468967"/>
          <w:rFonts w:ascii="ZEKA25" w:hAnsi="ZEKA25" w:eastAsia="ZEKA25"/>
          <w:b w:val="0"/>
          <w:i w:val="0"/>
          <w:color w:val="000000"/>
          <w:sz w:val="18"/>
        </w:rPr>
        <w:t>－</w:t>
      </w:r>
      <w:r>
        <w:rPr>
          <w:w w:val="98.1132083468967"/>
          <w:rFonts w:ascii="ZEKA25" w:hAnsi="ZEKA25" w:eastAsia="ZEKA25"/>
          <w:b w:val="0"/>
          <w:i w:val="0"/>
          <w:color w:val="000000"/>
          <w:sz w:val="18"/>
        </w:rPr>
        <w:t>1100．</w:t>
      </w:r>
      <w:r>
        <w:tab/>
      </w:r>
      <w:r>
        <w:rPr>
          <w:w w:val="98.1132083468967"/>
          <w:rFonts w:ascii="ZEKA25" w:hAnsi="ZEKA25" w:eastAsia="ZEKA25"/>
          <w:b w:val="0"/>
          <w:i w:val="0"/>
          <w:color w:val="000000"/>
          <w:sz w:val="18"/>
        </w:rPr>
        <w:t>【</w:t>
      </w:r>
      <w:r>
        <w:rPr>
          <w:w w:val="98.1132083468967"/>
          <w:rFonts w:ascii="方正黑体_GBK" w:hAnsi="方正黑体_GBK" w:eastAsia="方正黑体_GBK"/>
          <w:b w:val="0"/>
          <w:i w:val="0"/>
          <w:color w:val="000000"/>
          <w:sz w:val="18"/>
        </w:rPr>
        <w:t>责任编辑</w:t>
      </w:r>
      <w:r>
        <w:rPr>
          <w:w w:val="98.1132083468967"/>
          <w:rFonts w:ascii="方正黑体_GBK" w:hAnsi="方正黑体_GBK" w:eastAsia="方正黑体_GBK"/>
          <w:b w:val="0"/>
          <w:i w:val="0"/>
          <w:color w:val="000000"/>
          <w:sz w:val="18"/>
        </w:rPr>
        <w:t>栗</w:t>
      </w:r>
      <w:r>
        <w:rPr>
          <w:w w:val="98.1132083468967"/>
          <w:rFonts w:ascii="方正黑体_GBK" w:hAnsi="方正黑体_GBK" w:eastAsia="方正黑体_GBK"/>
          <w:b w:val="0"/>
          <w:i w:val="0"/>
          <w:color w:val="000000"/>
          <w:sz w:val="18"/>
        </w:rPr>
        <w:t>铭</w:t>
      </w:r>
      <w:r>
        <w:rPr>
          <w:w w:val="98.1132083468967"/>
          <w:rFonts w:ascii="ZEKA25" w:hAnsi="ZEKA25" w:eastAsia="ZEKA25"/>
          <w:b w:val="0"/>
          <w:i w:val="0"/>
          <w:color w:val="000000"/>
          <w:sz w:val="18"/>
        </w:rPr>
        <w:t>】</w:t>
      </w:r>
    </w:p>
    <w:p>
      <w:pPr>
        <w:autoSpaceDN w:val="0"/>
        <w:autoSpaceDE w:val="0"/>
        <w:widowControl/>
        <w:spacing w:line="206" w:lineRule="exact" w:before="1242" w:after="0"/>
        <w:ind w:left="0" w:right="270" w:firstLine="0"/>
        <w:jc w:val="right"/>
      </w:pPr>
      <w:r>
        <w:rPr>
          <w:w w:val="97.95919145856585"/>
          <w:rFonts w:ascii="ZEKA25" w:hAnsi="ZEKA25" w:eastAsia="ZEKA25"/>
          <w:b w:val="0"/>
          <w:i w:val="0"/>
          <w:color w:val="000000"/>
          <w:sz w:val="21"/>
        </w:rPr>
        <w:t>·</w:t>
      </w:r>
      <w:r>
        <w:rPr>
          <w:w w:val="97.95919145856585"/>
          <w:rFonts w:ascii="ZEKA25" w:hAnsi="ZEKA25" w:eastAsia="ZEKA25"/>
          <w:b w:val="0"/>
          <w:i w:val="0"/>
          <w:color w:val="000000"/>
          <w:sz w:val="21"/>
        </w:rPr>
        <w:t xml:space="preserve">1 </w:t>
      </w:r>
      <w:r>
        <w:rPr>
          <w:w w:val="97.95919145856585"/>
          <w:rFonts w:ascii="ZEKA25" w:hAnsi="ZEKA25" w:eastAsia="ZEKA25"/>
          <w:b w:val="0"/>
          <w:i w:val="0"/>
          <w:color w:val="000000"/>
          <w:sz w:val="21"/>
        </w:rPr>
        <w:t xml:space="preserve">2 </w:t>
      </w:r>
      <w:r>
        <w:rPr>
          <w:w w:val="97.95919145856585"/>
          <w:rFonts w:ascii="ZEKA25" w:hAnsi="ZEKA25" w:eastAsia="ZEKA25"/>
          <w:b w:val="0"/>
          <w:i w:val="0"/>
          <w:color w:val="000000"/>
          <w:sz w:val="21"/>
        </w:rPr>
        <w:t>5</w:t>
      </w:r>
      <w:r>
        <w:rPr>
          <w:w w:val="97.95919145856585"/>
          <w:rFonts w:ascii="ZEKA25" w:hAnsi="ZEKA25" w:eastAsia="ZEKA25"/>
          <w:b w:val="0"/>
          <w:i w:val="0"/>
          <w:color w:val="000000"/>
          <w:sz w:val="21"/>
        </w:rPr>
        <w:t>·</w:t>
      </w:r>
    </w:p>
    <w:p>
      <w:pPr>
        <w:autoSpaceDN w:val="0"/>
        <w:autoSpaceDE w:val="0"/>
        <w:widowControl/>
        <w:spacing w:line="240" w:lineRule="auto" w:before="268" w:after="0"/>
        <w:ind w:left="0" w:right="0" w:firstLine="0"/>
        <w:jc w:val="left"/>
      </w:pPr>
      <w:r>
        <w:drawing>
          <wp:inline xmlns:a="http://schemas.openxmlformats.org/drawingml/2006/main" xmlns:pic="http://schemas.openxmlformats.org/drawingml/2006/picture">
            <wp:extent cx="6045200" cy="139700"/>
            <wp:docPr id="179" name="Picture 1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6" w:h="16838"/>
      <w:pgMar w:top="536" w:right="826"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