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128" w:lineRule="exact" w:before="0" w:after="0"/>
        <w:ind w:left="0" w:right="0"/>
      </w:pPr>
    </w:p>
    <w:tbl>
      <w:tblPr>
        <w:tblW w:type="auto" w:w="0"/>
        <w:tblLayout w:type="fixed"/>
        <w:tblLook w:firstColumn="1" w:firstRow="1" w:lastColumn="0" w:lastRow="0" w:noHBand="0" w:noVBand="1" w:val="04A0"/>
        <w:tblInd w:w="505.99999999999994" w:type="dxa"/>
      </w:tblPr>
      <w:tblGrid>
        <w:gridCol w:w="1175"/>
        <w:gridCol w:w="1175"/>
        <w:gridCol w:w="1175"/>
        <w:gridCol w:w="1175"/>
        <w:gridCol w:w="1175"/>
        <w:gridCol w:w="1175"/>
        <w:gridCol w:w="1175"/>
        <w:gridCol w:w="1175"/>
        <w:gridCol w:w="1175"/>
      </w:tblGrid>
      <w:tr>
        <w:trPr>
          <w:trHeight w:hRule="exact" w:val="246"/>
        </w:trPr>
        <w:tc>
          <w:tcPr>
            <w:tcW w:type="dxa" w:w="314"/>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6" w:after="0"/>
              <w:ind w:left="0" w:right="0" w:firstLine="0"/>
              <w:jc w:val="right"/>
            </w:pPr>
            <w:r>
              <w:rPr>
                <w:w w:val="97.95919145856585"/>
                <w:rFonts w:ascii="ZHeEtW" w:hAnsi="ZHeEtW" w:eastAsia="ZHeEtW"/>
                <w:b w:val="0"/>
                <w:i w:val="0"/>
                <w:color w:val="000000"/>
                <w:sz w:val="21"/>
              </w:rPr>
              <w:t>·</w:t>
            </w:r>
          </w:p>
        </w:tc>
        <w:tc>
          <w:tcPr>
            <w:tcW w:type="dxa" w:w="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6" w:after="0"/>
              <w:ind w:left="0" w:right="0" w:firstLine="0"/>
              <w:jc w:val="center"/>
            </w:pPr>
            <w:r>
              <w:rPr>
                <w:w w:val="97.95919145856585"/>
                <w:rFonts w:ascii="ZHeEtW" w:hAnsi="ZHeEtW" w:eastAsia="ZHeEtW"/>
                <w:b w:val="0"/>
                <w:i w:val="0"/>
                <w:color w:val="000000"/>
                <w:sz w:val="21"/>
              </w:rPr>
              <w:t>1</w:t>
            </w:r>
          </w:p>
        </w:tc>
        <w:tc>
          <w:tcPr>
            <w:tcW w:type="dxa" w:w="1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6" w:after="0"/>
              <w:ind w:left="0" w:right="0" w:firstLine="0"/>
              <w:jc w:val="center"/>
            </w:pPr>
            <w:r>
              <w:rPr>
                <w:w w:val="97.95919145856585"/>
                <w:rFonts w:ascii="ZHeEtW" w:hAnsi="ZHeEtW" w:eastAsia="ZHeEtW"/>
                <w:b w:val="0"/>
                <w:i w:val="0"/>
                <w:color w:val="000000"/>
                <w:sz w:val="21"/>
              </w:rPr>
              <w:t>3</w:t>
            </w:r>
          </w:p>
        </w:tc>
        <w:tc>
          <w:tcPr>
            <w:tcW w:type="dxa" w:w="12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6" w:after="0"/>
              <w:ind w:left="0" w:right="0" w:firstLine="0"/>
              <w:jc w:val="center"/>
            </w:pPr>
            <w:r>
              <w:rPr>
                <w:w w:val="97.95919145856585"/>
                <w:rFonts w:ascii="ZHeEtW" w:hAnsi="ZHeEtW" w:eastAsia="ZHeEtW"/>
                <w:b w:val="0"/>
                <w:i w:val="0"/>
                <w:color w:val="000000"/>
                <w:sz w:val="21"/>
              </w:rPr>
              <w:t>4</w:t>
            </w:r>
          </w:p>
        </w:tc>
        <w:tc>
          <w:tcPr>
            <w:tcW w:type="dxa" w:w="4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206" w:lineRule="exact" w:before="256" w:after="0"/>
              <w:ind w:left="2" w:right="0" w:firstLine="0"/>
              <w:jc w:val="left"/>
            </w:pPr>
            <w:r>
              <w:rPr>
                <w:w w:val="97.95919145856585"/>
                <w:rFonts w:ascii="ZHeEtW" w:hAnsi="ZHeEtW" w:eastAsia="ZHeEtW"/>
                <w:b w:val="0"/>
                <w:i w:val="0"/>
                <w:color w:val="000000"/>
                <w:sz w:val="21"/>
              </w:rPr>
              <w:t>·</w:t>
            </w:r>
          </w:p>
        </w:tc>
        <w:tc>
          <w:tcPr>
            <w:tcW w:type="dxa" w:w="24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78" w:lineRule="exact" w:before="92" w:after="0"/>
              <w:ind w:left="230" w:right="864" w:hanging="10"/>
              <w:jc w:val="left"/>
            </w:pPr>
            <w:r>
              <w:rPr>
                <w:w w:val="102.74299172794117"/>
                <w:rFonts w:ascii="方正细等线_GBK" w:hAnsi="方正细等线_GBK" w:eastAsia="方正细等线_GBK"/>
                <w:b w:val="0"/>
                <w:i w:val="0"/>
                <w:color w:val="000000"/>
                <w:sz w:val="17"/>
              </w:rPr>
              <w:t>第</w:t>
            </w:r>
            <w:r>
              <w:rPr>
                <w:w w:val="102.74299172794117"/>
                <w:rFonts w:ascii="ZHeEtW" w:hAnsi="ZHeEtW" w:eastAsia="ZHeEtW"/>
                <w:b w:val="0"/>
                <w:i w:val="0"/>
                <w:color w:val="000000"/>
                <w:sz w:val="17"/>
              </w:rPr>
              <w:t>50</w:t>
            </w:r>
            <w:r>
              <w:rPr>
                <w:w w:val="102.74299172794117"/>
                <w:rFonts w:ascii="方正细等线_GBK" w:hAnsi="方正细等线_GBK" w:eastAsia="方正细等线_GBK"/>
                <w:b w:val="0"/>
                <w:i w:val="0"/>
                <w:color w:val="000000"/>
                <w:sz w:val="17"/>
              </w:rPr>
              <w:t xml:space="preserve"> 卷第</w:t>
            </w:r>
            <w:r>
              <w:rPr>
                <w:w w:val="102.74299172794117"/>
                <w:rFonts w:ascii="ZHeEtW" w:hAnsi="ZHeEtW" w:eastAsia="ZHeEtW"/>
                <w:b w:val="0"/>
                <w:i w:val="0"/>
                <w:color w:val="000000"/>
                <w:sz w:val="17"/>
              </w:rPr>
              <w:t>16</w:t>
            </w:r>
            <w:r>
              <w:rPr>
                <w:w w:val="102.74299172794117"/>
                <w:rFonts w:ascii="方正细等线_GBK" w:hAnsi="方正细等线_GBK" w:eastAsia="方正细等线_GBK"/>
                <w:b w:val="0"/>
                <w:i w:val="0"/>
                <w:color w:val="000000"/>
                <w:sz w:val="17"/>
              </w:rPr>
              <w:t xml:space="preserve"> 期</w:t>
            </w:r>
            <w:r>
              <w:rPr>
                <w:w w:val="102.74299172794117"/>
                <w:rFonts w:ascii="ZHeEtW" w:hAnsi="ZHeEtW" w:eastAsia="ZHeEtW"/>
                <w:b w:val="0"/>
                <w:i w:val="0"/>
                <w:color w:val="000000"/>
                <w:sz w:val="17"/>
              </w:rPr>
              <w:t>2 0 2 4</w:t>
            </w:r>
            <w:r>
              <w:rPr>
                <w:w w:val="102.74299172794117"/>
                <w:rFonts w:ascii="方正细等线_GBK" w:hAnsi="方正细等线_GBK" w:eastAsia="方正细等线_GBK"/>
                <w:b w:val="0"/>
                <w:i w:val="0"/>
                <w:color w:val="000000"/>
                <w:sz w:val="17"/>
              </w:rPr>
              <w:t xml:space="preserve"> 年</w:t>
            </w:r>
            <w:r>
              <w:rPr>
                <w:w w:val="102.74299172794117"/>
                <w:rFonts w:ascii="ZHeEtW" w:hAnsi="ZHeEtW" w:eastAsia="ZHeEtW"/>
                <w:b w:val="0"/>
                <w:i w:val="0"/>
                <w:color w:val="000000"/>
                <w:sz w:val="17"/>
              </w:rPr>
              <w:t>8</w:t>
            </w:r>
            <w:r>
              <w:rPr>
                <w:w w:val="102.74299172794117"/>
                <w:rFonts w:ascii="方正细等线_GBK" w:hAnsi="方正细等线_GBK" w:eastAsia="方正细等线_GBK"/>
                <w:b w:val="0"/>
                <w:i w:val="0"/>
                <w:color w:val="000000"/>
                <w:sz w:val="17"/>
              </w:rPr>
              <w:t xml:space="preserve"> 月</w:t>
            </w:r>
          </w:p>
        </w:tc>
        <w:tc>
          <w:tcPr>
            <w:tcW w:type="dxa" w:w="4000"/>
            <w:vMerge w:val="restart"/>
            <w:tcBorders>
              <w:bottom w:sz="6.113207817077637" w:val="single" w:color="#000000"/>
            </w:tcBorders>
            <w:tcMar>
              <w:start w:w="0" w:type="dxa"/>
              <w:end w:w="0" w:type="dxa"/>
            </w:tcMar>
            <w:tcMar>
              <w:start w:w="0" w:type="dxa"/>
              <w:end w:w="0" w:type="dxa"/>
            </w:tcMar>
          </w:tcPr>
          <w:p>
            <w:pPr>
              <w:autoSpaceDN w:val="0"/>
              <w:tabs>
                <w:tab w:pos="1518" w:val="left"/>
                <w:tab w:pos="2090" w:val="left"/>
                <w:tab w:pos="2664" w:val="left"/>
              </w:tabs>
              <w:autoSpaceDE w:val="0"/>
              <w:widowControl/>
              <w:spacing w:line="310" w:lineRule="exact" w:before="0" w:after="0"/>
              <w:ind w:left="950" w:right="0" w:firstLine="0"/>
              <w:jc w:val="left"/>
            </w:pPr>
            <w:r>
              <w:rPr>
                <w:w w:val="98.6522912979126"/>
                <w:rFonts w:ascii="方正细等线_GBK" w:hAnsi="方正细等线_GBK" w:eastAsia="方正细等线_GBK"/>
                <w:b w:val="0"/>
                <w:i w:val="0"/>
                <w:color w:val="000000"/>
                <w:sz w:val="24"/>
              </w:rPr>
              <w:t>山</w:t>
            </w:r>
            <w:r>
              <w:rPr>
                <w:w w:val="98.6522912979126"/>
                <w:rFonts w:ascii="方正细等线_GBK" w:hAnsi="方正细等线_GBK" w:eastAsia="方正细等线_GBK"/>
                <w:b w:val="0"/>
                <w:i w:val="0"/>
                <w:color w:val="000000"/>
                <w:sz w:val="24"/>
              </w:rPr>
              <w:t>西</w:t>
            </w:r>
            <w:r>
              <w:tab/>
            </w:r>
            <w:r>
              <w:rPr>
                <w:w w:val="98.6522912979126"/>
                <w:rFonts w:ascii="方正细等线_GBK" w:hAnsi="方正细等线_GBK" w:eastAsia="方正细等线_GBK"/>
                <w:b w:val="0"/>
                <w:i w:val="0"/>
                <w:color w:val="000000"/>
                <w:sz w:val="24"/>
              </w:rPr>
              <w:t>建</w:t>
            </w:r>
            <w:r>
              <w:rPr>
                <w:w w:val="98.6522912979126"/>
                <w:rFonts w:ascii="方正细等线_GBK" w:hAnsi="方正细等线_GBK" w:eastAsia="方正细等线_GBK"/>
                <w:b w:val="0"/>
                <w:i w:val="0"/>
                <w:color w:val="000000"/>
                <w:sz w:val="24"/>
              </w:rPr>
              <w:t>筑</w:t>
            </w:r>
          </w:p>
          <w:p>
            <w:pPr>
              <w:autoSpaceDN w:val="0"/>
              <w:tabs>
                <w:tab w:pos="1708" w:val="left"/>
              </w:tabs>
              <w:autoSpaceDE w:val="0"/>
              <w:widowControl/>
              <w:spacing w:line="174" w:lineRule="exact" w:before="0" w:after="0"/>
              <w:ind w:left="904" w:right="0" w:firstLine="0"/>
              <w:jc w:val="left"/>
            </w:pPr>
            <w:r>
              <w:rPr>
                <w:w w:val="102.74299172794117"/>
                <w:rFonts w:ascii="ZHeEtW" w:hAnsi="ZHeEtW" w:eastAsia="ZHeEtW"/>
                <w:b w:val="0"/>
                <w:i w:val="0"/>
                <w:color w:val="000000"/>
                <w:sz w:val="17"/>
              </w:rPr>
              <w:t>ＳＨＡＮＸＩ</w:t>
            </w:r>
            <w:r>
              <w:rPr>
                <w:w w:val="102.74299172794117"/>
                <w:rFonts w:ascii="ZHeEtW" w:hAnsi="ZHeEtW" w:eastAsia="ZHeEtW"/>
                <w:b w:val="0"/>
                <w:i w:val="0"/>
                <w:color w:val="000000"/>
                <w:sz w:val="17"/>
              </w:rPr>
              <w:t>ＡＲＣＨＩＴＥＣＴＵＲＥ</w:t>
            </w:r>
          </w:p>
        </w:tc>
        <w:tc>
          <w:tcPr>
            <w:tcW w:type="dxa" w:w="2614"/>
            <w:gridSpan w:val="2"/>
            <w:tcBorders/>
            <w:tcMar>
              <w:start w:w="0" w:type="dxa"/>
              <w:end w:w="0" w:type="dxa"/>
            </w:tcMar>
            <w:tcMar>
              <w:start w:w="0" w:type="dxa"/>
              <w:end w:w="0" w:type="dxa"/>
            </w:tcMar>
          </w:tcPr>
          <w:p>
            <w:pPr>
              <w:autoSpaceDN w:val="0"/>
              <w:autoSpaceDE w:val="0"/>
              <w:widowControl/>
              <w:spacing w:line="176" w:lineRule="exact" w:before="70" w:after="0"/>
              <w:ind w:left="0" w:right="550" w:firstLine="0"/>
              <w:jc w:val="right"/>
            </w:pPr>
            <w:r>
              <w:rPr>
                <w:w w:val="102.74299172794117"/>
                <w:rFonts w:ascii="ZHeEtW" w:hAnsi="ZHeEtW" w:eastAsia="ZHeEtW"/>
                <w:b w:val="0"/>
                <w:i w:val="0"/>
                <w:color w:val="000000"/>
                <w:sz w:val="17"/>
              </w:rPr>
              <w:t>Ｖｏｌ．50 Ｎｏ．16</w:t>
            </w:r>
          </w:p>
        </w:tc>
      </w:tr>
      <w:tr>
        <w:trPr>
          <w:trHeight w:hRule="exact" w:val="310"/>
        </w:trPr>
        <w:tc>
          <w:tcPr>
            <w:tcW w:type="dxa" w:w="1175"/>
            <w:vMerge/>
            <w:tcBorders>
              <w:bottom w:sz="6.113207817077637" w:val="single" w:color="#000000"/>
            </w:tcBorders>
          </w:tcPr>
          <w:p/>
        </w:tc>
        <w:tc>
          <w:tcPr>
            <w:tcW w:type="dxa" w:w="1175"/>
            <w:vMerge/>
            <w:tcBorders>
              <w:bottom w:sz="6.113207817077637" w:val="single" w:color="#000000"/>
            </w:tcBorders>
          </w:tcPr>
          <w:p/>
        </w:tc>
        <w:tc>
          <w:tcPr>
            <w:tcW w:type="dxa" w:w="1175"/>
            <w:vMerge/>
            <w:tcBorders>
              <w:bottom w:sz="6.113207817077637" w:val="single" w:color="#000000"/>
            </w:tcBorders>
          </w:tcPr>
          <w:p/>
        </w:tc>
        <w:tc>
          <w:tcPr>
            <w:tcW w:type="dxa" w:w="1175"/>
            <w:vMerge/>
            <w:tcBorders>
              <w:bottom w:sz="6.113207817077637" w:val="single" w:color="#000000"/>
            </w:tcBorders>
          </w:tcPr>
          <w:p/>
        </w:tc>
        <w:tc>
          <w:tcPr>
            <w:tcW w:type="dxa" w:w="1175"/>
            <w:vMerge/>
            <w:tcBorders>
              <w:bottom w:sz="6.113207817077637" w:val="single" w:color="#000000"/>
            </w:tcBorders>
          </w:tcPr>
          <w:p/>
        </w:tc>
        <w:tc>
          <w:tcPr>
            <w:tcW w:type="dxa" w:w="1175"/>
            <w:vMerge/>
            <w:tcBorders>
              <w:bottom w:sz="6.113207817077637" w:val="single" w:color="#000000"/>
            </w:tcBorders>
          </w:tcPr>
          <w:p/>
        </w:tc>
        <w:tc>
          <w:tcPr>
            <w:tcW w:type="dxa" w:w="1175"/>
            <w:vMerge/>
            <w:tcBorders>
              <w:bottom w:sz="6.113207817077637" w:val="single" w:color="#000000"/>
            </w:tcBorders>
          </w:tcPr>
          <w:p/>
        </w:tc>
        <w:tc>
          <w:tcPr>
            <w:tcW w:type="dxa" w:w="1520"/>
            <w:tcBorders>
              <w:bottom w:sz="6.113207817077637" w:val="single" w:color="#000000"/>
            </w:tcBorders>
            <w:tcMar>
              <w:start w:w="0" w:type="dxa"/>
              <w:end w:w="0" w:type="dxa"/>
            </w:tcMar>
          </w:tcPr>
          <w:p>
            <w:pPr>
              <w:autoSpaceDN w:val="0"/>
              <w:autoSpaceDE w:val="0"/>
              <w:widowControl/>
              <w:spacing w:line="174" w:lineRule="exact" w:before="8" w:after="0"/>
              <w:ind w:left="0" w:right="148" w:firstLine="0"/>
              <w:jc w:val="right"/>
            </w:pPr>
            <w:r>
              <w:rPr>
                <w:w w:val="102.74299172794117"/>
                <w:rFonts w:ascii="ZHeEtW" w:hAnsi="ZHeEtW" w:eastAsia="ZHeEtW"/>
                <w:b w:val="0"/>
                <w:i w:val="0"/>
                <w:color w:val="000000"/>
                <w:sz w:val="17"/>
              </w:rPr>
              <w:t>Ａｕｇ．</w:t>
            </w:r>
          </w:p>
        </w:tc>
        <w:tc>
          <w:tcPr>
            <w:tcW w:type="dxa" w:w="1094"/>
            <w:tcBorders>
              <w:bottom w:sz="6.113207817077637" w:val="single" w:color="#000000"/>
            </w:tcBorders>
            <w:tcMar>
              <w:start w:w="0" w:type="dxa"/>
              <w:end w:w="0" w:type="dxa"/>
            </w:tcMar>
          </w:tcPr>
          <w:p>
            <w:pPr>
              <w:autoSpaceDN w:val="0"/>
              <w:autoSpaceDE w:val="0"/>
              <w:widowControl/>
              <w:spacing w:line="174" w:lineRule="exact" w:before="8" w:after="0"/>
              <w:ind w:left="172" w:right="0" w:firstLine="0"/>
              <w:jc w:val="left"/>
            </w:pPr>
            <w:r>
              <w:rPr>
                <w:w w:val="102.74299172794117"/>
                <w:rFonts w:ascii="ZHeEtW" w:hAnsi="ZHeEtW" w:eastAsia="ZHeEtW"/>
                <w:b w:val="0"/>
                <w:i w:val="0"/>
                <w:color w:val="000000"/>
                <w:sz w:val="17"/>
              </w:rPr>
              <w:t>2024</w:t>
            </w:r>
          </w:p>
        </w:tc>
      </w:tr>
    </w:tbl>
    <w:p>
      <w:pPr>
        <w:autoSpaceDN w:val="0"/>
        <w:autoSpaceDE w:val="0"/>
        <w:widowControl/>
        <w:spacing w:line="386" w:lineRule="exact" w:before="210" w:after="0"/>
        <w:ind w:left="524" w:right="0" w:firstLine="0"/>
        <w:jc w:val="left"/>
      </w:pPr>
      <w:r>
        <w:rPr>
          <w:w w:val="101.71949452367322"/>
          <w:rFonts w:ascii="ZHeEtW" w:hAnsi="ZHeEtW" w:eastAsia="ZHeEtW"/>
          <w:b w:val="0"/>
          <w:i w:val="0"/>
          <w:color w:val="000000"/>
          <w:sz w:val="29"/>
        </w:rPr>
        <w:t>·</w:t>
      </w:r>
      <w:r>
        <w:rPr>
          <w:w w:val="101.71949452367322"/>
          <w:rFonts w:ascii="方正隶书_GBK" w:hAnsi="方正隶书_GBK" w:eastAsia="方正隶书_GBK"/>
          <w:b w:val="0"/>
          <w:i w:val="0"/>
          <w:color w:val="000000"/>
          <w:sz w:val="29"/>
        </w:rPr>
        <w:t>桥梁</w:t>
      </w:r>
      <w:r>
        <w:rPr>
          <w:w w:val="101.71949452367322"/>
          <w:rFonts w:ascii="ZHeEtW" w:hAnsi="ZHeEtW" w:eastAsia="ZHeEtW"/>
          <w:b w:val="0"/>
          <w:i w:val="0"/>
          <w:color w:val="000000"/>
          <w:sz w:val="29"/>
        </w:rPr>
        <w:t>·</w:t>
      </w:r>
      <w:r>
        <w:rPr>
          <w:w w:val="101.71949452367322"/>
          <w:rFonts w:ascii="方正隶书_GBK" w:hAnsi="方正隶书_GBK" w:eastAsia="方正隶书_GBK"/>
          <w:b w:val="0"/>
          <w:i w:val="0"/>
          <w:color w:val="000000"/>
          <w:sz w:val="29"/>
        </w:rPr>
        <w:t>隧道</w:t>
      </w:r>
      <w:r>
        <w:rPr>
          <w:w w:val="101.71949452367322"/>
          <w:rFonts w:ascii="ZHeEtW" w:hAnsi="ZHeEtW" w:eastAsia="ZHeEtW"/>
          <w:b w:val="0"/>
          <w:i w:val="0"/>
          <w:color w:val="000000"/>
          <w:sz w:val="29"/>
        </w:rPr>
        <w:t>·</w:t>
      </w:r>
    </w:p>
    <w:p>
      <w:pPr>
        <w:autoSpaceDN w:val="0"/>
        <w:autoSpaceDE w:val="0"/>
        <w:widowControl/>
        <w:spacing w:line="230" w:lineRule="exact" w:before="46" w:after="0"/>
        <w:ind w:left="516" w:right="0" w:firstLine="0"/>
        <w:jc w:val="left"/>
      </w:pPr>
      <w:r>
        <w:rPr>
          <w:w w:val="102.74299172794117"/>
          <w:rFonts w:ascii="ZHeEtW" w:hAnsi="ZHeEtW" w:eastAsia="ZHeEtW"/>
          <w:b w:val="0"/>
          <w:i w:val="0"/>
          <w:color w:val="000000"/>
          <w:sz w:val="17"/>
        </w:rPr>
        <w:t>ＤＯＩ</w:t>
      </w:r>
      <w:r>
        <w:rPr>
          <w:w w:val="102.74299172794117"/>
          <w:rFonts w:ascii="方正黑体简体" w:hAnsi="方正黑体简体" w:eastAsia="方正黑体简体"/>
          <w:b w:val="0"/>
          <w:i w:val="0"/>
          <w:color w:val="000000"/>
          <w:sz w:val="17"/>
        </w:rPr>
        <w:t>：</w:t>
      </w:r>
      <w:r>
        <w:rPr>
          <w:w w:val="102.14215328818874"/>
          <w:rFonts w:ascii="ZHeEtW" w:hAnsi="ZHeEtW" w:eastAsia="ZHeEtW"/>
          <w:b w:val="0"/>
          <w:i w:val="0"/>
          <w:color w:val="000000"/>
          <w:sz w:val="19"/>
        </w:rPr>
        <w:t>10．13719 ／ｊ．ｃｎｋｉ．1009 －6825．2024．16．031</w:t>
      </w:r>
    </w:p>
    <w:p>
      <w:pPr>
        <w:autoSpaceDN w:val="0"/>
        <w:autoSpaceDE w:val="0"/>
        <w:widowControl/>
        <w:spacing w:line="444" w:lineRule="exact" w:before="280" w:after="0"/>
        <w:ind w:left="640" w:right="0" w:firstLine="0"/>
        <w:jc w:val="left"/>
      </w:pPr>
      <w:r>
        <w:rPr>
          <w:rFonts w:ascii="方正小标宋_GBK" w:hAnsi="方正小标宋_GBK" w:eastAsia="方正小标宋_GBK"/>
          <w:b w:val="0"/>
          <w:i w:val="0"/>
          <w:color w:val="000000"/>
          <w:sz w:val="34"/>
        </w:rPr>
        <w:t>基于</w:t>
      </w:r>
      <w:r>
        <w:rPr>
          <w:rFonts w:ascii="ZHeEtW" w:hAnsi="ZHeEtW" w:eastAsia="ZHeEtW"/>
          <w:b w:val="0"/>
          <w:i w:val="0"/>
          <w:color w:val="000000"/>
          <w:sz w:val="34"/>
        </w:rPr>
        <w:t>ＡＨＰ</w:t>
      </w:r>
      <w:r>
        <w:rPr>
          <w:rFonts w:ascii="方正小标宋_GBK" w:hAnsi="方正小标宋_GBK" w:eastAsia="方正小标宋_GBK"/>
          <w:b w:val="0"/>
          <w:i w:val="0"/>
          <w:color w:val="000000"/>
          <w:sz w:val="34"/>
        </w:rPr>
        <w:t>和改进型灰色聚类法的地铁盾构施工风险评价研究</w:t>
      </w:r>
      <w:r>
        <w:rPr>
          <w:w w:val="97.95919145856585"/>
          <w:rFonts w:ascii="ZHeEtW" w:hAnsi="ZHeEtW" w:eastAsia="ZHeEtW"/>
          <w:b w:val="0"/>
          <w:i w:val="0"/>
          <w:color w:val="000000"/>
          <w:sz w:val="21"/>
        </w:rPr>
        <w:t>★</w:t>
      </w:r>
    </w:p>
    <w:p>
      <w:pPr>
        <w:autoSpaceDN w:val="0"/>
        <w:autoSpaceDE w:val="0"/>
        <w:widowControl/>
        <w:spacing w:line="332" w:lineRule="exact" w:before="220" w:after="0"/>
        <w:ind w:left="0" w:right="4660" w:firstLine="0"/>
        <w:jc w:val="right"/>
      </w:pPr>
      <w:r>
        <w:rPr>
          <w:w w:val="101.6927261352539"/>
          <w:rFonts w:ascii="方正楷体_GBK" w:hAnsi="方正楷体_GBK" w:eastAsia="方正楷体_GBK"/>
          <w:b w:val="0"/>
          <w:i w:val="0"/>
          <w:color w:val="000000"/>
          <w:sz w:val="25"/>
        </w:rPr>
        <w:t>杨鹏飞</w:t>
      </w:r>
    </w:p>
    <w:p>
      <w:pPr>
        <w:autoSpaceDN w:val="0"/>
        <w:tabs>
          <w:tab w:pos="6688" w:val="left"/>
        </w:tabs>
        <w:autoSpaceDE w:val="0"/>
        <w:widowControl/>
        <w:spacing w:line="240" w:lineRule="exact" w:before="56" w:after="0"/>
        <w:ind w:left="3736" w:right="0" w:firstLine="0"/>
        <w:jc w:val="left"/>
      </w:pP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甘肃建筑职业技术学院</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甘肃兰州</w:t>
      </w:r>
      <w:r>
        <w:rPr>
          <w:w w:val="98.1132083468967"/>
          <w:rFonts w:ascii="ZHeEtW" w:hAnsi="ZHeEtW" w:eastAsia="ZHeEtW"/>
          <w:b w:val="0"/>
          <w:i w:val="0"/>
          <w:color w:val="000000"/>
          <w:sz w:val="18"/>
        </w:rPr>
        <w:t>730050</w:t>
      </w:r>
      <w:r>
        <w:rPr>
          <w:w w:val="98.1132083468967"/>
          <w:rFonts w:ascii="方正细等线简体" w:hAnsi="方正细等线简体" w:eastAsia="方正细等线简体"/>
          <w:b w:val="0"/>
          <w:i w:val="0"/>
          <w:color w:val="000000"/>
          <w:sz w:val="18"/>
        </w:rPr>
        <w:t>）</w:t>
      </w:r>
    </w:p>
    <w:p>
      <w:pPr>
        <w:autoSpaceDN w:val="0"/>
        <w:tabs>
          <w:tab w:pos="1076" w:val="left"/>
        </w:tabs>
        <w:autoSpaceDE w:val="0"/>
        <w:widowControl/>
        <w:spacing w:line="240" w:lineRule="exact" w:before="104" w:after="0"/>
        <w:ind w:left="716" w:right="0" w:firstLine="0"/>
        <w:jc w:val="left"/>
      </w:pPr>
      <w:r>
        <w:rPr>
          <w:w w:val="98.1132083468967"/>
          <w:rFonts w:ascii="方正黑体_GBK" w:hAnsi="方正黑体_GBK" w:eastAsia="方正黑体_GBK"/>
          <w:b w:val="0"/>
          <w:i w:val="0"/>
          <w:color w:val="000000"/>
          <w:sz w:val="18"/>
        </w:rPr>
        <w:t>摘</w:t>
      </w:r>
      <w:r>
        <w:tab/>
      </w:r>
      <w:r>
        <w:rPr>
          <w:w w:val="98.1132083468967"/>
          <w:rFonts w:ascii="方正黑体_GBK" w:hAnsi="方正黑体_GBK" w:eastAsia="方正黑体_GBK"/>
          <w:b w:val="0"/>
          <w:i w:val="0"/>
          <w:color w:val="000000"/>
          <w:sz w:val="18"/>
        </w:rPr>
        <w:t>要</w:t>
      </w:r>
      <w:r>
        <w:rPr>
          <w:w w:val="98.1132083468967"/>
          <w:rFonts w:ascii="方正黑体简体" w:hAnsi="方正黑体简体" w:eastAsia="方正黑体简体"/>
          <w:b w:val="0"/>
          <w:i w:val="0"/>
          <w:color w:val="000000"/>
          <w:sz w:val="18"/>
        </w:rPr>
        <w:t>：</w:t>
      </w:r>
      <w:r>
        <w:rPr>
          <w:w w:val="98.1132083468967"/>
          <w:rFonts w:ascii="方正细等线_GBK" w:hAnsi="方正细等线_GBK" w:eastAsia="方正细等线_GBK"/>
          <w:b w:val="0"/>
          <w:i w:val="0"/>
          <w:color w:val="000000"/>
          <w:sz w:val="18"/>
        </w:rPr>
        <w:t>对富水砂卵石地层地铁盾构施工进行深入研究</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整理和分类识别各指标</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确定出地铁盾构施工风险评估指标体系</w:t>
      </w:r>
      <w:r>
        <w:rPr>
          <w:w w:val="98.1132083468967"/>
          <w:rFonts w:ascii="ZHeEtW" w:hAnsi="ZHeEtW" w:eastAsia="ZHeEtW"/>
          <w:b w:val="0"/>
          <w:i w:val="0"/>
          <w:color w:val="000000"/>
          <w:sz w:val="18"/>
        </w:rPr>
        <w:t>。</w:t>
      </w:r>
    </w:p>
    <w:p>
      <w:pPr>
        <w:autoSpaceDN w:val="0"/>
        <w:autoSpaceDE w:val="0"/>
        <w:widowControl/>
        <w:spacing w:line="240" w:lineRule="exact" w:before="40" w:after="0"/>
        <w:ind w:left="716" w:right="0" w:firstLine="0"/>
        <w:jc w:val="left"/>
      </w:pPr>
      <w:r>
        <w:rPr>
          <w:w w:val="98.1132083468967"/>
          <w:rFonts w:ascii="方正细等线_GBK" w:hAnsi="方正细等线_GBK" w:eastAsia="方正细等线_GBK"/>
          <w:b w:val="0"/>
          <w:i w:val="0"/>
          <w:color w:val="000000"/>
          <w:sz w:val="18"/>
        </w:rPr>
        <w:t>通过层次分析法确定评价指标体系中准则层和指标层权重</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通过划分灰类</w:t>
      </w:r>
      <w:r>
        <w:rPr>
          <w:w w:val="98.1132083468967"/>
          <w:rFonts w:ascii="ZHeEtW" w:hAnsi="ZHeEtW" w:eastAsia="ZHeEtW"/>
          <w:b w:val="0"/>
          <w:i w:val="0"/>
          <w:color w:val="000000"/>
          <w:sz w:val="18"/>
        </w:rPr>
        <w:t>、</w:t>
      </w:r>
      <w:r>
        <w:rPr>
          <w:w w:val="98.1132083468967"/>
          <w:rFonts w:ascii="方正细等线_GBK" w:hAnsi="方正细等线_GBK" w:eastAsia="方正细等线_GBK"/>
          <w:b w:val="0"/>
          <w:i w:val="0"/>
          <w:color w:val="000000"/>
          <w:sz w:val="18"/>
        </w:rPr>
        <w:t>构造改进型可能度函数</w:t>
      </w:r>
      <w:r>
        <w:rPr>
          <w:w w:val="98.1132083468967"/>
          <w:rFonts w:ascii="ZHeEtW" w:hAnsi="ZHeEtW" w:eastAsia="ZHeEtW"/>
          <w:b w:val="0"/>
          <w:i w:val="0"/>
          <w:color w:val="000000"/>
          <w:sz w:val="18"/>
        </w:rPr>
        <w:t>、</w:t>
      </w:r>
      <w:r>
        <w:rPr>
          <w:w w:val="98.1132083468967"/>
          <w:rFonts w:ascii="方正细等线_GBK" w:hAnsi="方正细等线_GBK" w:eastAsia="方正细等线_GBK"/>
          <w:b w:val="0"/>
          <w:i w:val="0"/>
          <w:color w:val="000000"/>
          <w:sz w:val="18"/>
        </w:rPr>
        <w:t>计算综合聚类系数</w:t>
      </w:r>
      <w:r>
        <w:rPr>
          <w:w w:val="98.1132083468967"/>
          <w:rFonts w:ascii="ZHeEtW" w:hAnsi="ZHeEtW" w:eastAsia="ZHeEtW"/>
          <w:b w:val="0"/>
          <w:i w:val="0"/>
          <w:color w:val="000000"/>
          <w:sz w:val="18"/>
        </w:rPr>
        <w:t>、</w:t>
      </w:r>
      <w:r>
        <w:rPr>
          <w:w w:val="98.1132083468967"/>
          <w:rFonts w:ascii="方正细等线_GBK" w:hAnsi="方正细等线_GBK" w:eastAsia="方正细等线_GBK"/>
          <w:b w:val="0"/>
          <w:i w:val="0"/>
          <w:color w:val="000000"/>
          <w:sz w:val="18"/>
        </w:rPr>
        <w:t>确定</w:t>
      </w:r>
    </w:p>
    <w:p>
      <w:pPr>
        <w:autoSpaceDN w:val="0"/>
        <w:autoSpaceDE w:val="0"/>
        <w:widowControl/>
        <w:spacing w:line="240" w:lineRule="exact" w:before="38" w:after="0"/>
        <w:ind w:left="716" w:right="0" w:firstLine="0"/>
        <w:jc w:val="left"/>
      </w:pPr>
      <w:r>
        <w:rPr>
          <w:w w:val="98.1132083468967"/>
          <w:rFonts w:ascii="方正细等线_GBK" w:hAnsi="方正细等线_GBK" w:eastAsia="方正细等线_GBK"/>
          <w:b w:val="0"/>
          <w:i w:val="0"/>
          <w:color w:val="000000"/>
          <w:sz w:val="18"/>
        </w:rPr>
        <w:t>风险级别等步骤构建改进型基于中心点混合可能度函数的灰色聚类地铁盾构施工风险模型</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最后通过项目实例分析评价</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验</w:t>
      </w:r>
    </w:p>
    <w:p>
      <w:pPr>
        <w:autoSpaceDN w:val="0"/>
        <w:autoSpaceDE w:val="0"/>
        <w:widowControl/>
        <w:spacing w:line="232" w:lineRule="exact" w:before="48" w:after="0"/>
        <w:ind w:left="716" w:right="0" w:firstLine="0"/>
        <w:jc w:val="left"/>
      </w:pPr>
      <w:r>
        <w:rPr>
          <w:w w:val="98.1132083468967"/>
          <w:rFonts w:ascii="方正细等线_GBK" w:hAnsi="方正细等线_GBK" w:eastAsia="方正细等线_GBK"/>
          <w:b w:val="0"/>
          <w:i w:val="0"/>
          <w:color w:val="000000"/>
          <w:sz w:val="18"/>
        </w:rPr>
        <w:t>证了该方法的科学性和可推广性</w:t>
      </w:r>
      <w:r>
        <w:rPr>
          <w:w w:val="98.1132083468967"/>
          <w:rFonts w:ascii="ZHeEtW" w:hAnsi="ZHeEtW" w:eastAsia="ZHeEtW"/>
          <w:b w:val="0"/>
          <w:i w:val="0"/>
          <w:color w:val="000000"/>
          <w:sz w:val="18"/>
        </w:rPr>
        <w:t>。</w:t>
      </w:r>
    </w:p>
    <w:p>
      <w:pPr>
        <w:autoSpaceDN w:val="0"/>
        <w:autoSpaceDE w:val="0"/>
        <w:widowControl/>
        <w:spacing w:line="240" w:lineRule="exact" w:before="40" w:after="18"/>
        <w:ind w:left="716" w:right="0" w:firstLine="0"/>
        <w:jc w:val="left"/>
      </w:pPr>
      <w:r>
        <w:rPr>
          <w:w w:val="98.1132083468967"/>
          <w:rFonts w:ascii="方正黑体_GBK" w:hAnsi="方正黑体_GBK" w:eastAsia="方正黑体_GBK"/>
          <w:b w:val="0"/>
          <w:i w:val="0"/>
          <w:color w:val="000000"/>
          <w:sz w:val="18"/>
        </w:rPr>
        <w:t>关键词</w:t>
      </w:r>
      <w:r>
        <w:rPr>
          <w:w w:val="98.1132083468967"/>
          <w:rFonts w:ascii="方正黑体简体" w:hAnsi="方正黑体简体" w:eastAsia="方正黑体简体"/>
          <w:b w:val="0"/>
          <w:i w:val="0"/>
          <w:color w:val="000000"/>
          <w:sz w:val="18"/>
        </w:rPr>
        <w:t>：</w:t>
      </w:r>
      <w:r>
        <w:rPr>
          <w:w w:val="98.1132083468967"/>
          <w:rFonts w:ascii="方正细等线_GBK" w:hAnsi="方正细等线_GBK" w:eastAsia="方正细等线_GBK"/>
          <w:b w:val="0"/>
          <w:i w:val="0"/>
          <w:color w:val="000000"/>
          <w:sz w:val="18"/>
        </w:rPr>
        <w:t>富水砂卵石</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盾构施工</w:t>
      </w:r>
      <w:r>
        <w:rPr>
          <w:w w:val="98.1132083468967"/>
          <w:rFonts w:ascii="方正细等线简体" w:hAnsi="方正细等线简体" w:eastAsia="方正细等线简体"/>
          <w:b w:val="0"/>
          <w:i w:val="0"/>
          <w:color w:val="000000"/>
          <w:sz w:val="18"/>
        </w:rPr>
        <w:t>；</w:t>
      </w:r>
      <w:r>
        <w:rPr>
          <w:w w:val="98.1132083468967"/>
          <w:rFonts w:ascii="ZHeEtW" w:hAnsi="ZHeEtW" w:eastAsia="ZHeEtW"/>
          <w:b w:val="0"/>
          <w:i w:val="0"/>
          <w:color w:val="000000"/>
          <w:sz w:val="18"/>
        </w:rPr>
        <w:t>ＡＨＰ</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灰色聚类</w:t>
      </w:r>
      <w:r>
        <w:rPr>
          <w:w w:val="98.1132083468967"/>
          <w:rFonts w:ascii="方正细等线简体" w:hAnsi="方正细等线简体" w:eastAsia="方正细等线简体"/>
          <w:b w:val="0"/>
          <w:i w:val="0"/>
          <w:color w:val="000000"/>
          <w:sz w:val="18"/>
        </w:rPr>
        <w:t>；</w:t>
      </w:r>
      <w:r>
        <w:rPr>
          <w:w w:val="98.1132083468967"/>
          <w:rFonts w:ascii="方正细等线_GBK" w:hAnsi="方正细等线_GBK" w:eastAsia="方正细等线_GBK"/>
          <w:b w:val="0"/>
          <w:i w:val="0"/>
          <w:color w:val="000000"/>
          <w:sz w:val="18"/>
        </w:rPr>
        <w:t>风险评价</w:t>
      </w:r>
    </w:p>
    <w:tbl>
      <w:tblPr>
        <w:tblW w:type="auto" w:w="0"/>
        <w:tblLayout w:type="fixed"/>
        <w:tblLook w:firstColumn="1" w:firstRow="1" w:lastColumn="0" w:lastRow="0" w:noHBand="0" w:noVBand="1" w:val="04A0"/>
        <w:tblInd w:w="340.0" w:type="dxa"/>
      </w:tblPr>
      <w:tblGrid>
        <w:gridCol w:w="3525"/>
        <w:gridCol w:w="3525"/>
        <w:gridCol w:w="3525"/>
      </w:tblGrid>
      <w:tr>
        <w:trPr>
          <w:trHeight w:hRule="exact" w:val="248"/>
        </w:trPr>
        <w:tc>
          <w:tcPr>
            <w:tcW w:type="dxa" w:w="3140"/>
            <w:tcBorders/>
            <w:tcMar>
              <w:start w:w="0" w:type="dxa"/>
              <w:end w:w="0" w:type="dxa"/>
            </w:tcMar>
          </w:tcPr>
          <w:p>
            <w:pPr>
              <w:autoSpaceDN w:val="0"/>
              <w:autoSpaceDE w:val="0"/>
              <w:widowControl/>
              <w:spacing w:line="240" w:lineRule="exact" w:before="28" w:after="0"/>
              <w:ind w:left="376" w:right="0" w:firstLine="0"/>
              <w:jc w:val="left"/>
            </w:pPr>
            <w:r>
              <w:rPr>
                <w:w w:val="98.1132083468967"/>
                <w:rFonts w:ascii="方正黑体_GBK" w:hAnsi="方正黑体_GBK" w:eastAsia="方正黑体_GBK"/>
                <w:b w:val="0"/>
                <w:i w:val="0"/>
                <w:color w:val="000000"/>
                <w:sz w:val="18"/>
              </w:rPr>
              <w:t>中图分类号</w:t>
            </w:r>
            <w:r>
              <w:rPr>
                <w:w w:val="98.1132083468967"/>
                <w:rFonts w:ascii="方正黑体简体" w:hAnsi="方正黑体简体" w:eastAsia="方正黑体简体"/>
                <w:b w:val="0"/>
                <w:i w:val="0"/>
                <w:color w:val="000000"/>
                <w:sz w:val="18"/>
              </w:rPr>
              <w:t>：</w:t>
            </w:r>
            <w:r>
              <w:rPr>
                <w:w w:val="98.1132083468967"/>
                <w:rFonts w:ascii="ZHeEtW" w:hAnsi="ZHeEtW" w:eastAsia="ZHeEtW"/>
                <w:b w:val="0"/>
                <w:i w:val="0"/>
                <w:color w:val="000000"/>
                <w:sz w:val="18"/>
              </w:rPr>
              <w:t>ＴＵ997</w:t>
            </w:r>
            <w:r>
              <w:rPr>
                <w:w w:val="98.1132083468967"/>
                <w:rFonts w:ascii="方正黑体简体" w:hAnsi="方正黑体简体" w:eastAsia="方正黑体简体"/>
                <w:b w:val="0"/>
                <w:i w:val="0"/>
                <w:color w:val="000000"/>
                <w:sz w:val="18"/>
              </w:rPr>
              <w:t>，</w:t>
            </w:r>
            <w:r>
              <w:rPr>
                <w:w w:val="98.1132083468967"/>
                <w:rFonts w:ascii="ZHeEtW" w:hAnsi="ZHeEtW" w:eastAsia="ZHeEtW"/>
                <w:b w:val="0"/>
                <w:i w:val="0"/>
                <w:color w:val="000000"/>
                <w:sz w:val="18"/>
              </w:rPr>
              <w:t>Ｕ455．43</w:t>
            </w:r>
          </w:p>
        </w:tc>
        <w:tc>
          <w:tcPr>
            <w:tcW w:type="dxa" w:w="1960"/>
            <w:tcBorders/>
            <w:tcMar>
              <w:start w:w="0" w:type="dxa"/>
              <w:end w:w="0" w:type="dxa"/>
            </w:tcMar>
          </w:tcPr>
          <w:p>
            <w:pPr>
              <w:autoSpaceDN w:val="0"/>
              <w:autoSpaceDE w:val="0"/>
              <w:widowControl/>
              <w:spacing w:line="240" w:lineRule="exact" w:before="28" w:after="0"/>
              <w:ind w:left="0" w:right="282" w:firstLine="0"/>
              <w:jc w:val="right"/>
            </w:pPr>
            <w:r>
              <w:rPr>
                <w:w w:val="98.1132083468967"/>
                <w:rFonts w:ascii="方正黑体_GBK" w:hAnsi="方正黑体_GBK" w:eastAsia="方正黑体_GBK"/>
                <w:b w:val="0"/>
                <w:i w:val="0"/>
                <w:color w:val="000000"/>
                <w:sz w:val="18"/>
              </w:rPr>
              <w:t>文献标识码</w:t>
            </w:r>
            <w:r>
              <w:rPr>
                <w:w w:val="98.1132083468967"/>
                <w:rFonts w:ascii="方正黑体简体" w:hAnsi="方正黑体简体" w:eastAsia="方正黑体简体"/>
                <w:b w:val="0"/>
                <w:i w:val="0"/>
                <w:color w:val="000000"/>
                <w:sz w:val="18"/>
              </w:rPr>
              <w:t>：</w:t>
            </w:r>
            <w:r>
              <w:rPr>
                <w:w w:val="98.1132083468967"/>
                <w:rFonts w:ascii="ZHeEtW" w:hAnsi="ZHeEtW" w:eastAsia="ZHeEtW"/>
                <w:b w:val="0"/>
                <w:i w:val="0"/>
                <w:color w:val="000000"/>
                <w:sz w:val="18"/>
              </w:rPr>
              <w:t>Ａ</w:t>
            </w:r>
          </w:p>
        </w:tc>
        <w:tc>
          <w:tcPr>
            <w:tcW w:type="dxa" w:w="4400"/>
            <w:tcBorders/>
            <w:tcMar>
              <w:start w:w="0" w:type="dxa"/>
              <w:end w:w="0" w:type="dxa"/>
            </w:tcMar>
          </w:tcPr>
          <w:p>
            <w:pPr>
              <w:autoSpaceDN w:val="0"/>
              <w:autoSpaceDE w:val="0"/>
              <w:widowControl/>
              <w:spacing w:line="248" w:lineRule="exact" w:before="20" w:after="0"/>
              <w:ind w:left="296" w:right="0" w:firstLine="0"/>
              <w:jc w:val="left"/>
            </w:pPr>
            <w:r>
              <w:rPr>
                <w:w w:val="102.74299172794117"/>
                <w:rFonts w:ascii="方正黑体_GBK" w:hAnsi="方正黑体_GBK" w:eastAsia="方正黑体_GBK"/>
                <w:b w:val="0"/>
                <w:i w:val="0"/>
                <w:color w:val="000000"/>
                <w:sz w:val="17"/>
              </w:rPr>
              <w:t>文章编号</w:t>
            </w:r>
            <w:r>
              <w:rPr>
                <w:w w:val="102.74299172794117"/>
                <w:rFonts w:ascii="方正黑体简体" w:hAnsi="方正黑体简体" w:eastAsia="方正黑体简体"/>
                <w:b w:val="0"/>
                <w:i w:val="0"/>
                <w:color w:val="000000"/>
                <w:sz w:val="17"/>
              </w:rPr>
              <w:t>：</w:t>
            </w:r>
            <w:r>
              <w:rPr>
                <w:w w:val="102.42587195502387"/>
                <w:rFonts w:ascii="ZHeEtW" w:hAnsi="ZHeEtW" w:eastAsia="ZHeEtW"/>
                <w:b w:val="0"/>
                <w:i w:val="0"/>
                <w:color w:val="000000"/>
                <w:sz w:val="18"/>
              </w:rPr>
              <w:t>1009 －6825</w:t>
            </w:r>
            <w:r>
              <w:rPr>
                <w:w w:val="102.42587195502387"/>
                <w:rFonts w:ascii="方正黑体简体" w:hAnsi="方正黑体简体" w:eastAsia="方正黑体简体"/>
                <w:b w:val="0"/>
                <w:i w:val="0"/>
                <w:color w:val="000000"/>
                <w:sz w:val="18"/>
              </w:rPr>
              <w:t>（</w:t>
            </w:r>
            <w:r>
              <w:rPr>
                <w:w w:val="102.42587195502387"/>
                <w:rFonts w:ascii="ZHeEtW" w:hAnsi="ZHeEtW" w:eastAsia="ZHeEtW"/>
                <w:b w:val="0"/>
                <w:i w:val="0"/>
                <w:color w:val="000000"/>
                <w:sz w:val="18"/>
              </w:rPr>
              <w:t>2024</w:t>
            </w:r>
            <w:r>
              <w:rPr>
                <w:w w:val="102.42587195502387"/>
                <w:rFonts w:ascii="方正黑体简体" w:hAnsi="方正黑体简体" w:eastAsia="方正黑体简体"/>
                <w:b w:val="0"/>
                <w:i w:val="0"/>
                <w:color w:val="000000"/>
                <w:sz w:val="18"/>
              </w:rPr>
              <w:t>）</w:t>
            </w:r>
            <w:r>
              <w:rPr>
                <w:w w:val="102.42587195502387"/>
                <w:rFonts w:ascii="ZHeEtW" w:hAnsi="ZHeEtW" w:eastAsia="ZHeEtW"/>
                <w:b w:val="0"/>
                <w:i w:val="0"/>
                <w:color w:val="000000"/>
                <w:sz w:val="18"/>
              </w:rPr>
              <w:t>16 －0134 －06</w:t>
            </w:r>
          </w:p>
        </w:tc>
      </w:tr>
    </w:tbl>
    <w:p>
      <w:pPr>
        <w:autoSpaceDN w:val="0"/>
        <w:autoSpaceDE w:val="0"/>
        <w:widowControl/>
        <w:spacing w:line="14" w:lineRule="exact" w:before="0" w:after="226"/>
        <w:ind w:left="0" w:right="0"/>
      </w:pPr>
    </w:p>
    <w:p>
      <w:pPr>
        <w:sectPr>
          <w:pgSz w:w="11904" w:h="16156"/>
          <w:pgMar w:top="126" w:right="910" w:bottom="168" w:left="420" w:header="720" w:footer="720" w:gutter="0"/>
          <w:cols/>
          <w:docGrid w:linePitch="360"/>
        </w:sectPr>
      </w:pPr>
    </w:p>
    <w:p>
      <w:pPr>
        <w:autoSpaceDN w:val="0"/>
        <w:tabs>
          <w:tab w:pos="916" w:val="left"/>
          <w:tab w:pos="2434" w:val="left"/>
          <w:tab w:pos="4998" w:val="left"/>
        </w:tabs>
        <w:autoSpaceDE w:val="0"/>
        <w:widowControl/>
        <w:spacing w:line="296" w:lineRule="exact" w:before="0" w:after="0"/>
        <w:ind w:left="516" w:right="144" w:firstLine="0"/>
        <w:jc w:val="left"/>
      </w:pPr>
      <w:r>
        <w:tab/>
      </w:r>
      <w:r>
        <w:rPr>
          <w:w w:val="102.14215328818874"/>
          <w:rFonts w:ascii="方正书宋_GBK" w:hAnsi="方正书宋_GBK" w:eastAsia="方正书宋_GBK"/>
          <w:b w:val="0"/>
          <w:i w:val="0"/>
          <w:color w:val="000000"/>
          <w:sz w:val="19"/>
        </w:rPr>
        <w:t>地铁盾构施工风险指的是不利事件或事故发生的概</w:t>
      </w:r>
      <w:r>
        <w:rPr>
          <w:w w:val="102.14215328818874"/>
          <w:rFonts w:ascii="方正书宋_GBK" w:hAnsi="方正书宋_GBK" w:eastAsia="方正书宋_GBK"/>
          <w:b w:val="0"/>
          <w:i w:val="0"/>
          <w:color w:val="000000"/>
          <w:sz w:val="19"/>
        </w:rPr>
        <w:t>率</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频率</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及其损失的组合</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由于风险的存在</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项目在实施</w:t>
      </w:r>
      <w:r>
        <w:rPr>
          <w:w w:val="102.14215328818874"/>
          <w:rFonts w:ascii="方正书宋_GBK" w:hAnsi="方正书宋_GBK" w:eastAsia="方正书宋_GBK"/>
          <w:b w:val="0"/>
          <w:i w:val="0"/>
          <w:color w:val="000000"/>
          <w:sz w:val="19"/>
        </w:rPr>
        <w:t>过程中与预先设定建设目标就会存在一定程度的偏差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例</w:t>
      </w:r>
      <w:r>
        <w:rPr>
          <w:w w:val="102.14215328818874"/>
          <w:rFonts w:ascii="方正书宋_GBK" w:hAnsi="方正书宋_GBK" w:eastAsia="方正书宋_GBK"/>
          <w:b w:val="0"/>
          <w:i w:val="0"/>
          <w:color w:val="000000"/>
          <w:sz w:val="19"/>
        </w:rPr>
        <w:t>如可能会出现人员伤亡</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周围环境影响</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遭受不同程度经</w:t>
      </w:r>
      <w:r>
        <w:rPr>
          <w:w w:val="102.14215328818874"/>
          <w:rFonts w:ascii="方正书宋_GBK" w:hAnsi="方正书宋_GBK" w:eastAsia="方正书宋_GBK"/>
          <w:b w:val="0"/>
          <w:i w:val="0"/>
          <w:color w:val="000000"/>
          <w:sz w:val="19"/>
        </w:rPr>
        <w:t>济损失</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工期延误和社会影响等不利事件和灾害</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因此风</w:t>
      </w:r>
      <w:r>
        <w:rPr>
          <w:w w:val="102.14215328818874"/>
          <w:rFonts w:ascii="方正书宋_GBK" w:hAnsi="方正书宋_GBK" w:eastAsia="方正书宋_GBK"/>
          <w:b w:val="0"/>
          <w:i w:val="0"/>
          <w:color w:val="000000"/>
          <w:sz w:val="19"/>
        </w:rPr>
        <w:t>险主要是可能导致项目结果与预期目标有差距的因素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以</w:t>
      </w:r>
      <w:r>
        <w:rPr>
          <w:w w:val="102.14215328818874"/>
          <w:rFonts w:ascii="方正书宋_GBK" w:hAnsi="方正书宋_GBK" w:eastAsia="方正书宋_GBK"/>
          <w:b w:val="0"/>
          <w:i w:val="0"/>
          <w:color w:val="000000"/>
          <w:sz w:val="19"/>
        </w:rPr>
        <w:t>及这些因素对此类不利后果影响程度大小的表述</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地铁</w:t>
      </w:r>
      <w:r>
        <w:rPr>
          <w:w w:val="102.14215328818874"/>
          <w:rFonts w:ascii="方正书宋_GBK" w:hAnsi="方正书宋_GBK" w:eastAsia="方正书宋_GBK"/>
          <w:b w:val="0"/>
          <w:i w:val="0"/>
          <w:color w:val="000000"/>
          <w:sz w:val="19"/>
        </w:rPr>
        <w:t>盾构施工风险可以划分为两个方面</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在地铁盾构施工过程</w:t>
      </w:r>
      <w:r>
        <w:rPr>
          <w:w w:val="102.14215328818874"/>
          <w:rFonts w:ascii="方正书宋_GBK" w:hAnsi="方正书宋_GBK" w:eastAsia="方正书宋_GBK"/>
          <w:b w:val="0"/>
          <w:i w:val="0"/>
          <w:color w:val="000000"/>
          <w:sz w:val="19"/>
        </w:rPr>
        <w:t>中诱发事故的一系列因素和这些因素导致事故严重程度</w:t>
      </w:r>
      <w:r>
        <w:rPr>
          <w:w w:val="102.14215328818874"/>
          <w:rFonts w:ascii="方正书宋_GBK" w:hAnsi="方正书宋_GBK" w:eastAsia="方正书宋_GBK"/>
          <w:b w:val="0"/>
          <w:i w:val="0"/>
          <w:color w:val="000000"/>
          <w:sz w:val="19"/>
        </w:rPr>
        <w:t>可能性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因此地铁盾构施工风险发生概率和损失程度是两</w:t>
      </w:r>
      <w:r>
        <w:rPr>
          <w:w w:val="102.14215328818874"/>
          <w:rFonts w:ascii="方正书宋_GBK" w:hAnsi="方正书宋_GBK" w:eastAsia="方正书宋_GBK"/>
          <w:b w:val="0"/>
          <w:i w:val="0"/>
          <w:color w:val="000000"/>
          <w:sz w:val="19"/>
        </w:rPr>
        <w:t>个基本要素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将风险</w:t>
      </w:r>
      <w:r>
        <w:rPr>
          <w:w w:val="102.14215328818874"/>
          <w:rFonts w:ascii="ZHeEth" w:hAnsi="ZHeEth" w:eastAsia="ZHeEth"/>
          <w:b w:val="0"/>
          <w:i w:val="0"/>
          <w:color w:val="000000"/>
          <w:sz w:val="19"/>
        </w:rPr>
        <w:t>Ｑ</w:t>
      </w:r>
      <w:r>
        <w:rPr>
          <w:w w:val="102.14215328818874"/>
          <w:rFonts w:ascii="方正书宋_GBK" w:hAnsi="方正书宋_GBK" w:eastAsia="方正书宋_GBK"/>
          <w:b w:val="0"/>
          <w:i w:val="0"/>
          <w:color w:val="000000"/>
          <w:sz w:val="19"/>
        </w:rPr>
        <w:t>可以按照函数形式表达</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方正书宋简体" w:hAnsi="方正书宋简体" w:eastAsia="方正书宋简体"/>
          <w:b w:val="0"/>
          <w:i w:val="0"/>
          <w:color w:val="000000"/>
          <w:sz w:val="19"/>
        </w:rPr>
        <w:t>：</w:t>
      </w:r>
      <w:r>
        <w:br/>
      </w:r>
      <w:r>
        <w:tab/>
      </w:r>
      <w:r>
        <w:rPr>
          <w:w w:val="102.14215328818874"/>
          <w:rFonts w:ascii="ZHeEth" w:hAnsi="ZHeEth" w:eastAsia="ZHeEth"/>
          <w:b w:val="0"/>
          <w:i w:val="0"/>
          <w:color w:val="000000"/>
          <w:sz w:val="19"/>
        </w:rPr>
        <w:t>Ｑ</w:t>
      </w:r>
      <w:r>
        <w:rPr>
          <w:w w:val="102.14215328818874"/>
          <w:rFonts w:ascii="ZHeEtW" w:hAnsi="ZHeEtW" w:eastAsia="ZHeEtW"/>
          <w:b w:val="0"/>
          <w:i w:val="0"/>
          <w:color w:val="000000"/>
          <w:sz w:val="19"/>
        </w:rPr>
        <w:t>＝</w:t>
      </w:r>
      <w:r>
        <w:rPr>
          <w:w w:val="102.14215328818874"/>
          <w:rFonts w:ascii="ZHeEth" w:hAnsi="ZHeEth" w:eastAsia="ZHeEth"/>
          <w:b w:val="0"/>
          <w:i w:val="0"/>
          <w:color w:val="000000"/>
          <w:sz w:val="19"/>
        </w:rPr>
        <w:t>ｆ</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Ｐ</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Ｃ</w:t>
      </w:r>
      <w:r>
        <w:rPr>
          <w:w w:val="102.14215328818874"/>
          <w:rFonts w:ascii="方正书宋简体" w:hAnsi="方正书宋简体" w:eastAsia="方正书宋简体"/>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tab/>
      </w:r>
      <w:r>
        <w:rPr>
          <w:w w:val="102.14215328818874"/>
          <w:rFonts w:ascii="方正书宋_GBK" w:hAnsi="方正书宋_GBK" w:eastAsia="方正书宋_GBK"/>
          <w:b w:val="0"/>
          <w:i w:val="0"/>
          <w:color w:val="000000"/>
          <w:sz w:val="19"/>
        </w:rPr>
        <w:t>其中</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Ｑ</w:t>
      </w:r>
      <w:r>
        <w:rPr>
          <w:w w:val="102.14215328818874"/>
          <w:rFonts w:ascii="方正书宋_GBK" w:hAnsi="方正书宋_GBK" w:eastAsia="方正书宋_GBK"/>
          <w:b w:val="0"/>
          <w:i w:val="0"/>
          <w:color w:val="000000"/>
          <w:sz w:val="19"/>
        </w:rPr>
        <w:t>为风险</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Ｐ</w:t>
      </w:r>
      <w:r>
        <w:rPr>
          <w:w w:val="102.14215328818874"/>
          <w:rFonts w:ascii="方正书宋_GBK" w:hAnsi="方正书宋_GBK" w:eastAsia="方正书宋_GBK"/>
          <w:b w:val="0"/>
          <w:i w:val="0"/>
          <w:color w:val="000000"/>
          <w:sz w:val="19"/>
        </w:rPr>
        <w:t>为发生概率</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Ｃ</w:t>
      </w:r>
      <w:r>
        <w:rPr>
          <w:w w:val="102.14215328818874"/>
          <w:rFonts w:ascii="方正书宋_GBK" w:hAnsi="方正书宋_GBK" w:eastAsia="方正书宋_GBK"/>
          <w:b w:val="0"/>
          <w:i w:val="0"/>
          <w:color w:val="000000"/>
          <w:sz w:val="19"/>
        </w:rPr>
        <w:t>为损失程度</w:t>
      </w:r>
      <w:r>
        <w:rPr>
          <w:w w:val="102.14215328818874"/>
          <w:rFonts w:ascii="ZHeEtW" w:hAnsi="ZHeEtW" w:eastAsia="ZHeEtW"/>
          <w:b w:val="0"/>
          <w:i w:val="0"/>
          <w:color w:val="000000"/>
          <w:sz w:val="19"/>
        </w:rPr>
        <w:t>。</w:t>
      </w:r>
    </w:p>
    <w:p>
      <w:pPr>
        <w:autoSpaceDN w:val="0"/>
        <w:tabs>
          <w:tab w:pos="916" w:val="left"/>
        </w:tabs>
        <w:autoSpaceDE w:val="0"/>
        <w:widowControl/>
        <w:spacing w:line="298" w:lineRule="exact" w:before="0" w:after="0"/>
        <w:ind w:left="516" w:right="144" w:firstLine="0"/>
        <w:jc w:val="left"/>
      </w:pPr>
      <w:r>
        <w:tab/>
      </w:r>
      <w:r>
        <w:rPr>
          <w:w w:val="102.14215328818874"/>
          <w:rFonts w:ascii="方正书宋_GBK" w:hAnsi="方正书宋_GBK" w:eastAsia="方正书宋_GBK"/>
          <w:b w:val="0"/>
          <w:i w:val="0"/>
          <w:color w:val="000000"/>
          <w:sz w:val="19"/>
        </w:rPr>
        <w:t>在</w:t>
      </w:r>
      <w:r>
        <w:rPr>
          <w:w w:val="102.14215328818874"/>
          <w:rFonts w:ascii="ZHeEtW" w:hAnsi="ZHeEtW" w:eastAsia="ZHeEtW"/>
          <w:b w:val="0"/>
          <w:i w:val="0"/>
          <w:color w:val="000000"/>
          <w:sz w:val="19"/>
        </w:rPr>
        <w:t>ＧＢ50652</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2011</w:t>
      </w:r>
      <w:r>
        <w:rPr>
          <w:w w:val="102.14215328818874"/>
          <w:rFonts w:ascii="方正书宋_GBK" w:hAnsi="方正书宋_GBK" w:eastAsia="方正书宋_GBK"/>
          <w:b w:val="0"/>
          <w:i w:val="0"/>
          <w:color w:val="000000"/>
          <w:sz w:val="19"/>
        </w:rPr>
        <w:t xml:space="preserve"> 城市轨道交通地下工程建设风</w:t>
      </w:r>
      <w:r>
        <w:rPr>
          <w:w w:val="102.14215328818874"/>
          <w:rFonts w:ascii="方正书宋_GBK" w:hAnsi="方正书宋_GBK" w:eastAsia="方正书宋_GBK"/>
          <w:b w:val="0"/>
          <w:i w:val="0"/>
          <w:color w:val="000000"/>
          <w:sz w:val="19"/>
        </w:rPr>
        <w:t>险管理规范</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下称</w:t>
      </w:r>
      <w:r>
        <w:rPr>
          <w:w w:val="102.14215328818874"/>
          <w:rFonts w:ascii="ZHeEtj" w:hAnsi="ZHeEtj" w:eastAsia="ZHeEtj"/>
          <w:b w:val="0"/>
          <w:i w:val="0"/>
          <w:color w:val="000000"/>
          <w:sz w:val="19"/>
        </w:rPr>
        <w:t>“《</w:t>
      </w:r>
      <w:r>
        <w:rPr>
          <w:w w:val="102.14215328818874"/>
          <w:rFonts w:ascii="方正书宋_GBK" w:hAnsi="方正书宋_GBK" w:eastAsia="方正书宋_GBK"/>
          <w:b w:val="0"/>
          <w:i w:val="0"/>
          <w:color w:val="000000"/>
          <w:sz w:val="19"/>
        </w:rPr>
        <w:t>规范</w:t>
      </w:r>
      <w:r>
        <w:rPr>
          <w:w w:val="102.14215328818874"/>
          <w:rFonts w:ascii="ZHeEtj" w:hAnsi="ZHeEtj" w:eastAsia="ZHeEtj"/>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中对</w:t>
      </w:r>
      <w:r>
        <w:rPr>
          <w:w w:val="102.14215328818874"/>
          <w:rFonts w:ascii="ZHeEth" w:hAnsi="ZHeEth" w:eastAsia="ZHeEth"/>
          <w:b w:val="0"/>
          <w:i w:val="0"/>
          <w:color w:val="000000"/>
          <w:sz w:val="19"/>
        </w:rPr>
        <w:t>Ｑ</w:t>
      </w:r>
      <w:r>
        <w:rPr>
          <w:w w:val="102.14215328818874"/>
          <w:rFonts w:ascii="方正书宋_GBK" w:hAnsi="方正书宋_GBK" w:eastAsia="方正书宋_GBK"/>
          <w:b w:val="0"/>
          <w:i w:val="0"/>
          <w:color w:val="000000"/>
          <w:sz w:val="19"/>
        </w:rPr>
        <w:t>的部分组成元素进</w:t>
      </w:r>
      <w:r>
        <w:rPr>
          <w:w w:val="102.14215328818874"/>
          <w:rFonts w:ascii="方正书宋_GBK" w:hAnsi="方正书宋_GBK" w:eastAsia="方正书宋_GBK"/>
          <w:b w:val="0"/>
          <w:i w:val="0"/>
          <w:color w:val="000000"/>
          <w:sz w:val="19"/>
        </w:rPr>
        <w:t>行了说明</w:t>
      </w:r>
      <w:r>
        <w:rPr>
          <w:w w:val="102.14215328818874"/>
          <w:rFonts w:ascii="方正书宋简体" w:hAnsi="方正书宋简体" w:eastAsia="方正书宋简体"/>
          <w:b w:val="0"/>
          <w:i w:val="0"/>
          <w:color w:val="000000"/>
          <w:sz w:val="19"/>
        </w:rPr>
        <w:t>：</w:t>
      </w:r>
      <w:r>
        <w:br/>
      </w:r>
      <w:r>
        <w:tab/>
      </w:r>
      <w:r>
        <w:rPr>
          <w:w w:val="102.14215328818874"/>
          <w:rFonts w:ascii="方正书宋_GBK" w:hAnsi="方正书宋_GBK" w:eastAsia="方正书宋_GBK"/>
          <w:b w:val="0"/>
          <w:i w:val="0"/>
          <w:color w:val="000000"/>
          <w:sz w:val="19"/>
        </w:rPr>
        <w:t>风险因素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按照</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4Ｍ1Ｅ</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划分人的因素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材料因素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机</w:t>
      </w:r>
      <w:r>
        <w:rPr>
          <w:w w:val="102.14215328818874"/>
          <w:rFonts w:ascii="方正书宋_GBK" w:hAnsi="方正书宋_GBK" w:eastAsia="方正书宋_GBK"/>
          <w:b w:val="0"/>
          <w:i w:val="0"/>
          <w:color w:val="000000"/>
          <w:sz w:val="19"/>
        </w:rPr>
        <w:t>械因素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方法因素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环境因素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大多数地铁施工风险研究</w:t>
      </w:r>
      <w:r>
        <w:rPr>
          <w:w w:val="102.14215328818874"/>
          <w:rFonts w:ascii="方正书宋_GBK" w:hAnsi="方正书宋_GBK" w:eastAsia="方正书宋_GBK"/>
          <w:b w:val="0"/>
          <w:i w:val="0"/>
          <w:color w:val="000000"/>
          <w:sz w:val="19"/>
        </w:rPr>
        <w:t>者采用此种归类方法进行风险管理研究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但这其中有些</w:t>
      </w:r>
      <w:r>
        <w:rPr>
          <w:w w:val="102.14215328818874"/>
          <w:rFonts w:ascii="方正书宋_GBK" w:hAnsi="方正书宋_GBK" w:eastAsia="方正书宋_GBK"/>
          <w:b w:val="0"/>
          <w:i w:val="0"/>
          <w:color w:val="000000"/>
          <w:sz w:val="19"/>
        </w:rPr>
        <w:t>致险因子主观性太强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不能很好量化和控制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致使风险评</w:t>
      </w:r>
      <w:r>
        <w:rPr>
          <w:w w:val="102.14215328818874"/>
          <w:rFonts w:ascii="方正书宋_GBK" w:hAnsi="方正书宋_GBK" w:eastAsia="方正书宋_GBK"/>
          <w:b w:val="0"/>
          <w:i w:val="0"/>
          <w:color w:val="000000"/>
          <w:sz w:val="19"/>
        </w:rPr>
        <w:t>价模型不能很好地推广和应用于实际项目</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本文主要研</w:t>
      </w:r>
      <w:r>
        <w:rPr>
          <w:w w:val="102.14215328818874"/>
          <w:rFonts w:ascii="方正书宋_GBK" w:hAnsi="方正书宋_GBK" w:eastAsia="方正书宋_GBK"/>
          <w:b w:val="0"/>
          <w:i w:val="0"/>
          <w:color w:val="000000"/>
          <w:sz w:val="19"/>
        </w:rPr>
        <w:t>究地铁盾构施工阶段技术方面的致险因子</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风险事故</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方正书宋_GBK" w:hAnsi="方正书宋_GBK" w:eastAsia="方正书宋_GBK"/>
          <w:b w:val="0"/>
          <w:i w:val="0"/>
          <w:color w:val="000000"/>
          <w:sz w:val="19"/>
        </w:rPr>
        <w:t>事故</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风险损失</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在工程建设中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隐藏在内的或者外在的</w:t>
      </w:r>
      <w:r>
        <w:rPr>
          <w:w w:val="102.14215328818874"/>
          <w:rFonts w:ascii="方正书宋_GBK" w:hAnsi="方正书宋_GBK" w:eastAsia="方正书宋_GBK"/>
          <w:b w:val="0"/>
          <w:i w:val="0"/>
          <w:color w:val="000000"/>
          <w:sz w:val="19"/>
        </w:rPr>
        <w:t>负面影响</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破坏以及损失</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包括人员的伤亡</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环境的影响</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财产的损失</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施工工期的延误等等</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风险的组成三要素</w:t>
      </w:r>
      <w:r>
        <w:rPr>
          <w:w w:val="102.14215328818874"/>
          <w:rFonts w:ascii="方正书宋_GBK" w:hAnsi="方正书宋_GBK" w:eastAsia="方正书宋_GBK"/>
          <w:b w:val="0"/>
          <w:i w:val="0"/>
          <w:color w:val="000000"/>
          <w:sz w:val="19"/>
        </w:rPr>
        <w:t>之间互相影响</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互相转化</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互相联系</w:t>
      </w:r>
      <w:r>
        <w:rPr>
          <w:w w:val="102.14215328818874"/>
          <w:rFonts w:ascii="ZHeEtW" w:hAnsi="ZHeEtW" w:eastAsia="ZHeEtW"/>
          <w:b w:val="0"/>
          <w:i w:val="0"/>
          <w:color w:val="000000"/>
          <w:sz w:val="19"/>
        </w:rPr>
        <w:t>。</w:t>
      </w:r>
    </w:p>
    <w:p>
      <w:pPr>
        <w:autoSpaceDN w:val="0"/>
        <w:autoSpaceDE w:val="0"/>
        <w:widowControl/>
        <w:spacing w:line="300" w:lineRule="exact" w:before="0" w:after="0"/>
        <w:ind w:left="516" w:right="246" w:firstLine="400"/>
        <w:jc w:val="both"/>
      </w:pPr>
      <w:r>
        <w:rPr>
          <w:w w:val="102.14215328818874"/>
          <w:rFonts w:ascii="方正书宋_GBK" w:hAnsi="方正书宋_GBK" w:eastAsia="方正书宋_GBK"/>
          <w:b w:val="0"/>
          <w:i w:val="0"/>
          <w:color w:val="000000"/>
          <w:sz w:val="19"/>
        </w:rPr>
        <w:t>孙艳云</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1</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提出基于熵度量法的兰州地铁盾构施工风</w:t>
      </w:r>
      <w:r>
        <w:rPr>
          <w:w w:val="102.14215328818874"/>
          <w:rFonts w:ascii="方正书宋_GBK" w:hAnsi="方正书宋_GBK" w:eastAsia="方正书宋_GBK"/>
          <w:b w:val="0"/>
          <w:i w:val="0"/>
          <w:color w:val="000000"/>
          <w:sz w:val="19"/>
        </w:rPr>
        <w:t>险评价</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对盾构施工技术风险</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周边环境风险</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水文及地</w:t>
      </w:r>
      <w:r>
        <w:rPr>
          <w:w w:val="102.14215328818874"/>
          <w:rFonts w:ascii="方正书宋_GBK" w:hAnsi="方正书宋_GBK" w:eastAsia="方正书宋_GBK"/>
          <w:b w:val="0"/>
          <w:i w:val="0"/>
          <w:color w:val="000000"/>
          <w:sz w:val="19"/>
        </w:rPr>
        <w:t>质风险</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组织管理风险进行分析评价并提出针对性的风</w:t>
      </w:r>
    </w:p>
    <w:p>
      <w:pPr>
        <w:autoSpaceDN w:val="0"/>
        <w:tabs>
          <w:tab w:pos="872" w:val="left"/>
          <w:tab w:pos="4072" w:val="left"/>
        </w:tabs>
        <w:autoSpaceDE w:val="0"/>
        <w:widowControl/>
        <w:spacing w:line="288" w:lineRule="exact" w:before="110" w:after="0"/>
        <w:ind w:left="680" w:right="576" w:firstLine="0"/>
        <w:jc w:val="left"/>
      </w:pPr>
      <w:r>
        <w:rPr>
          <w:w w:val="102.74299172794117"/>
          <w:rFonts w:ascii="方正黑体_GBK" w:hAnsi="方正黑体_GBK" w:eastAsia="方正黑体_GBK"/>
          <w:b w:val="0"/>
          <w:i w:val="0"/>
          <w:color w:val="000000"/>
          <w:sz w:val="17"/>
        </w:rPr>
        <w:t>收稿日期</w:t>
      </w:r>
      <w:r>
        <w:rPr>
          <w:w w:val="102.74299172794117"/>
          <w:rFonts w:ascii="方正黑体简体" w:hAnsi="方正黑体简体" w:eastAsia="方正黑体简体"/>
          <w:b w:val="0"/>
          <w:i w:val="0"/>
          <w:color w:val="000000"/>
          <w:sz w:val="17"/>
        </w:rPr>
        <w:t>：</w:t>
      </w:r>
      <w:r>
        <w:rPr>
          <w:w w:val="102.42587195502387"/>
          <w:rFonts w:ascii="ZHeEtW" w:hAnsi="ZHeEtW" w:eastAsia="ZHeEtW"/>
          <w:b w:val="0"/>
          <w:i w:val="0"/>
          <w:color w:val="000000"/>
          <w:sz w:val="18"/>
        </w:rPr>
        <w:t>2024 －02 －18</w:t>
      </w:r>
      <w:r>
        <w:br/>
      </w:r>
      <w:r>
        <w:rPr>
          <w:w w:val="102.42587195502387"/>
          <w:rFonts w:ascii="ZHeEtW" w:hAnsi="ZHeEtW" w:eastAsia="ZHeEtW"/>
          <w:b w:val="0"/>
          <w:i w:val="0"/>
          <w:color w:val="000000"/>
          <w:sz w:val="18"/>
        </w:rPr>
        <w:t>★</w:t>
      </w:r>
      <w:r>
        <w:rPr>
          <w:w w:val="102.74299172794117"/>
          <w:rFonts w:ascii="方正黑体_GBK" w:hAnsi="方正黑体_GBK" w:eastAsia="方正黑体_GBK"/>
          <w:b w:val="0"/>
          <w:i w:val="0"/>
          <w:color w:val="000000"/>
          <w:sz w:val="17"/>
        </w:rPr>
        <w:t>基金项目</w:t>
      </w:r>
      <w:r>
        <w:rPr>
          <w:w w:val="102.74299172794117"/>
          <w:rFonts w:ascii="方正黑体简体" w:hAnsi="方正黑体简体" w:eastAsia="方正黑体简体"/>
          <w:b w:val="0"/>
          <w:i w:val="0"/>
          <w:color w:val="000000"/>
          <w:sz w:val="17"/>
        </w:rPr>
        <w:t>：</w:t>
      </w:r>
      <w:r>
        <w:rPr>
          <w:w w:val="102.74299172794117"/>
          <w:rFonts w:ascii="方正细等线_GBK" w:hAnsi="方正细等线_GBK" w:eastAsia="方正细等线_GBK"/>
          <w:b w:val="0"/>
          <w:i w:val="0"/>
          <w:color w:val="000000"/>
          <w:sz w:val="17"/>
        </w:rPr>
        <w:t>甘肃省教育厅</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创新基金项目</w:t>
      </w:r>
      <w:r>
        <w:tab/>
      </w:r>
      <w:r>
        <w:rPr>
          <w:w w:val="102.74299172794117"/>
          <w:rFonts w:ascii="ZHeEtW" w:hAnsi="ZHeEtW" w:eastAsia="ZHeEtW"/>
          <w:b w:val="0"/>
          <w:i w:val="0"/>
          <w:color w:val="000000"/>
          <w:sz w:val="17"/>
        </w:rPr>
        <w:t>2022Ｂ－368</w:t>
      </w:r>
    </w:p>
    <w:p>
      <w:pPr>
        <w:sectPr>
          <w:type w:val="continuous"/>
          <w:pgSz w:w="11904" w:h="16156"/>
          <w:pgMar w:top="126" w:right="910" w:bottom="168" w:left="420" w:header="720" w:footer="720" w:gutter="0"/>
          <w:cols w:num="2" w:equalWidth="0">
            <w:col w:w="5572" w:space="0"/>
            <w:col w:w="5002" w:space="0"/>
          </w:cols>
          <w:docGrid w:linePitch="360"/>
        </w:sectPr>
      </w:pPr>
    </w:p>
    <w:p>
      <w:pPr>
        <w:autoSpaceDN w:val="0"/>
        <w:tabs>
          <w:tab w:pos="334" w:val="left"/>
          <w:tab w:pos="1532" w:val="left"/>
          <w:tab w:pos="1732" w:val="left"/>
          <w:tab w:pos="3532" w:val="left"/>
          <w:tab w:pos="3934" w:val="left"/>
          <w:tab w:pos="4138" w:val="left"/>
        </w:tabs>
        <w:autoSpaceDE w:val="0"/>
        <w:widowControl/>
        <w:spacing w:line="294" w:lineRule="exact" w:before="0" w:after="0"/>
        <w:ind w:left="160" w:right="0" w:firstLine="0"/>
        <w:jc w:val="left"/>
      </w:pPr>
      <w:r>
        <w:rPr>
          <w:w w:val="102.14215328818874"/>
          <w:rFonts w:ascii="方正书宋_GBK" w:hAnsi="方正书宋_GBK" w:eastAsia="方正书宋_GBK"/>
          <w:b w:val="0"/>
          <w:i w:val="0"/>
          <w:color w:val="000000"/>
          <w:sz w:val="19"/>
        </w:rPr>
        <w:t>险管控措施</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葛佳</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2</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提出穿河地铁盾构施工安全风险评</w:t>
      </w:r>
      <w:r>
        <w:rPr>
          <w:w w:val="102.14215328818874"/>
          <w:rFonts w:ascii="方正书宋_GBK" w:hAnsi="方正书宋_GBK" w:eastAsia="方正书宋_GBK"/>
          <w:b w:val="0"/>
          <w:i w:val="0"/>
          <w:color w:val="000000"/>
          <w:sz w:val="19"/>
        </w:rPr>
        <w:t>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按照施工前准备</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竖井施工</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盾构始发</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盾构掘进</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盾</w:t>
      </w:r>
      <w:r>
        <w:rPr>
          <w:w w:val="102.14215328818874"/>
          <w:rFonts w:ascii="方正书宋_GBK" w:hAnsi="方正书宋_GBK" w:eastAsia="方正书宋_GBK"/>
          <w:b w:val="0"/>
          <w:i w:val="0"/>
          <w:color w:val="000000"/>
          <w:sz w:val="19"/>
        </w:rPr>
        <w:t>构到达建立分解结构</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从</w:t>
      </w:r>
      <w:r>
        <w:rPr>
          <w:w w:val="102.14215328818874"/>
          <w:rFonts w:ascii="ZHeEtW" w:hAnsi="ZHeEtW" w:eastAsia="ZHeEtW"/>
          <w:b w:val="0"/>
          <w:i w:val="0"/>
          <w:color w:val="000000"/>
          <w:sz w:val="19"/>
        </w:rPr>
        <w:t>4Ｍ1Ｅ</w:t>
      </w:r>
      <w:r>
        <w:rPr>
          <w:w w:val="102.14215328818874"/>
          <w:rFonts w:ascii="方正书宋_GBK" w:hAnsi="方正书宋_GBK" w:eastAsia="方正书宋_GBK"/>
          <w:b w:val="0"/>
          <w:i w:val="0"/>
          <w:color w:val="000000"/>
          <w:sz w:val="19"/>
        </w:rPr>
        <w:t>五方面建立了风险分解</w:t>
      </w:r>
      <w:r>
        <w:rPr>
          <w:w w:val="102.14215328818874"/>
          <w:rFonts w:ascii="方正书宋_GBK" w:hAnsi="方正书宋_GBK" w:eastAsia="方正书宋_GBK"/>
          <w:b w:val="0"/>
          <w:i w:val="0"/>
          <w:color w:val="000000"/>
          <w:sz w:val="19"/>
        </w:rPr>
        <w:t>结构</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两者结合构成风险矩阵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结合二维云理论构建风险</w:t>
      </w:r>
      <w:r>
        <w:rPr>
          <w:w w:val="102.14215328818874"/>
          <w:rFonts w:ascii="方正书宋_GBK" w:hAnsi="方正书宋_GBK" w:eastAsia="方正书宋_GBK"/>
          <w:b w:val="0"/>
          <w:i w:val="0"/>
          <w:color w:val="000000"/>
          <w:sz w:val="19"/>
        </w:rPr>
        <w:t>评估模型</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曹振</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3</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按照工程地质与水文地质因素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荷载</w:t>
      </w:r>
      <w:r>
        <w:rPr>
          <w:w w:val="102.14215328818874"/>
          <w:rFonts w:ascii="方正书宋_GBK" w:hAnsi="方正书宋_GBK" w:eastAsia="方正书宋_GBK"/>
          <w:b w:val="0"/>
          <w:i w:val="0"/>
          <w:color w:val="000000"/>
          <w:sz w:val="19"/>
        </w:rPr>
        <w:t>因素</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施工因素和外部因素</w:t>
      </w:r>
      <w:r>
        <w:rPr>
          <w:w w:val="102.14215328818874"/>
          <w:rFonts w:ascii="ZHeEtW" w:hAnsi="ZHeEtW" w:eastAsia="ZHeEtW"/>
          <w:b w:val="0"/>
          <w:i w:val="0"/>
          <w:color w:val="000000"/>
          <w:sz w:val="19"/>
        </w:rPr>
        <w:t>4</w:t>
      </w:r>
      <w:r>
        <w:rPr>
          <w:w w:val="102.14215328818874"/>
          <w:rFonts w:ascii="方正书宋_GBK" w:hAnsi="方正书宋_GBK" w:eastAsia="方正书宋_GBK"/>
          <w:b w:val="0"/>
          <w:i w:val="0"/>
          <w:color w:val="000000"/>
          <w:sz w:val="19"/>
        </w:rPr>
        <w:t xml:space="preserve"> 个一级影响因素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运用模糊</w:t>
      </w:r>
      <w:r>
        <w:rPr>
          <w:w w:val="102.14215328818874"/>
          <w:rFonts w:ascii="方正书宋_GBK" w:hAnsi="方正书宋_GBK" w:eastAsia="方正书宋_GBK"/>
          <w:b w:val="0"/>
          <w:i w:val="0"/>
          <w:color w:val="000000"/>
          <w:sz w:val="19"/>
        </w:rPr>
        <w:t>数学及层次分析方法理论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提出了可定量评估西安地铁</w:t>
      </w:r>
      <w:r>
        <w:rPr>
          <w:w w:val="102.14215328818874"/>
          <w:rFonts w:ascii="方正书宋_GBK" w:hAnsi="方正书宋_GBK" w:eastAsia="方正书宋_GBK"/>
          <w:b w:val="0"/>
          <w:i w:val="0"/>
          <w:color w:val="000000"/>
          <w:sz w:val="19"/>
        </w:rPr>
        <w:t>隧道盾构施工安全风险等级的模糊综合分析法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建立了</w:t>
      </w:r>
      <w:r>
        <w:rPr>
          <w:w w:val="102.14215328818874"/>
          <w:rFonts w:ascii="方正书宋_GBK" w:hAnsi="方正书宋_GBK" w:eastAsia="方正书宋_GBK"/>
          <w:b w:val="0"/>
          <w:i w:val="0"/>
          <w:color w:val="000000"/>
          <w:sz w:val="19"/>
        </w:rPr>
        <w:t>地铁盾构施工安全风险评估方法</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尹琪</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4</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提出基于动态</w:t>
      </w:r>
      <w:r>
        <w:rPr>
          <w:w w:val="102.14215328818874"/>
          <w:rFonts w:ascii="方正书宋_GBK" w:hAnsi="方正书宋_GBK" w:eastAsia="方正书宋_GBK"/>
          <w:b w:val="0"/>
          <w:i w:val="0"/>
          <w:color w:val="000000"/>
          <w:sz w:val="19"/>
        </w:rPr>
        <w:t>贝叶斯网络的地铁盾构施工安全风险评估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以解释结构</w:t>
      </w:r>
      <w:r>
        <w:rPr>
          <w:w w:val="102.14215328818874"/>
          <w:rFonts w:ascii="方正书宋_GBK" w:hAnsi="方正书宋_GBK" w:eastAsia="方正书宋_GBK"/>
          <w:b w:val="0"/>
          <w:i w:val="0"/>
          <w:color w:val="000000"/>
          <w:sz w:val="19"/>
        </w:rPr>
        <w:t>明确风险层次结构</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形成初始静态贝叶斯网络</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以三角模</w:t>
      </w:r>
      <w:r>
        <w:rPr>
          <w:w w:val="102.14215328818874"/>
          <w:rFonts w:ascii="方正书宋_GBK" w:hAnsi="方正书宋_GBK" w:eastAsia="方正书宋_GBK"/>
          <w:b w:val="0"/>
          <w:i w:val="0"/>
          <w:color w:val="000000"/>
          <w:sz w:val="19"/>
        </w:rPr>
        <w:t>糊数明确先验概率值</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建立从盾构始发</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掘进到到达</w:t>
      </w:r>
      <w:r>
        <w:rPr>
          <w:w w:val="102.14215328818874"/>
          <w:rFonts w:ascii="ZHeEtW" w:hAnsi="ZHeEtW" w:eastAsia="ZHeEtW"/>
          <w:b w:val="0"/>
          <w:i w:val="0"/>
          <w:color w:val="000000"/>
          <w:sz w:val="19"/>
        </w:rPr>
        <w:t>3</w:t>
      </w:r>
      <w:r>
        <w:rPr>
          <w:w w:val="102.14215328818874"/>
          <w:rFonts w:ascii="方正书宋_GBK" w:hAnsi="方正书宋_GBK" w:eastAsia="方正书宋_GBK"/>
          <w:b w:val="0"/>
          <w:i w:val="0"/>
          <w:color w:val="000000"/>
          <w:sz w:val="19"/>
        </w:rPr>
        <w:t xml:space="preserve"> 个</w:t>
      </w:r>
      <w:r>
        <w:rPr>
          <w:w w:val="102.14215328818874"/>
          <w:rFonts w:ascii="方正书宋_GBK" w:hAnsi="方正书宋_GBK" w:eastAsia="方正书宋_GBK"/>
          <w:b w:val="0"/>
          <w:i w:val="0"/>
          <w:color w:val="000000"/>
          <w:sz w:val="19"/>
        </w:rPr>
        <w:t>施工阶段的动态贝叶斯网络模型</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樊燕燕等</w:t>
      </w:r>
      <w:r>
        <w:br/>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5</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提出物元</w:t>
      </w:r>
      <w:r>
        <w:rPr>
          <w:w w:val="102.14215328818874"/>
          <w:rFonts w:ascii="方正书宋_GBK" w:hAnsi="方正书宋_GBK" w:eastAsia="方正书宋_GBK"/>
          <w:b w:val="0"/>
          <w:i w:val="0"/>
          <w:color w:val="000000"/>
          <w:sz w:val="19"/>
        </w:rPr>
        <w:t>可拓法在地铁盾构施工安全风险评估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针对地铁盾构施</w:t>
      </w:r>
      <w:r>
        <w:rPr>
          <w:w w:val="102.14215328818874"/>
          <w:rFonts w:ascii="方正书宋_GBK" w:hAnsi="方正书宋_GBK" w:eastAsia="方正书宋_GBK"/>
          <w:b w:val="0"/>
          <w:i w:val="0"/>
          <w:color w:val="000000"/>
          <w:sz w:val="19"/>
        </w:rPr>
        <w:t>工安全风险评估结果不完善</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精确度不高等问题</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采用</w:t>
      </w:r>
      <w:r>
        <w:rPr>
          <w:w w:val="102.14215328818874"/>
          <w:rFonts w:ascii="ZHeEtW" w:hAnsi="ZHeEtW" w:eastAsia="ZHeEtW"/>
          <w:b w:val="0"/>
          <w:i w:val="0"/>
          <w:color w:val="000000"/>
          <w:sz w:val="19"/>
        </w:rPr>
        <w:t>ＤＥＭＡＴＥＬ－ＩＳＭ</w:t>
      </w:r>
      <w:r>
        <w:rPr>
          <w:w w:val="102.14215328818874"/>
          <w:rFonts w:ascii="方正书宋_GBK" w:hAnsi="方正书宋_GBK" w:eastAsia="方正书宋_GBK"/>
          <w:b w:val="0"/>
          <w:i w:val="0"/>
          <w:color w:val="000000"/>
          <w:sz w:val="19"/>
        </w:rPr>
        <w:t>法与物元可拓评估模型相结合</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对地铁</w:t>
      </w:r>
      <w:r>
        <w:rPr>
          <w:w w:val="102.14215328818874"/>
          <w:rFonts w:ascii="方正书宋_GBK" w:hAnsi="方正书宋_GBK" w:eastAsia="方正书宋_GBK"/>
          <w:b w:val="0"/>
          <w:i w:val="0"/>
          <w:color w:val="000000"/>
          <w:sz w:val="19"/>
        </w:rPr>
        <w:t>盾构施工安全风险进行科学合理的评估</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杨成</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6</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提出兰</w:t>
      </w:r>
      <w:r>
        <w:rPr>
          <w:w w:val="102.14215328818874"/>
          <w:rFonts w:ascii="方正书宋_GBK" w:hAnsi="方正书宋_GBK" w:eastAsia="方正书宋_GBK"/>
          <w:b w:val="0"/>
          <w:i w:val="0"/>
          <w:color w:val="000000"/>
          <w:sz w:val="19"/>
        </w:rPr>
        <w:t>州地铁下穿黄河富水砂卵石层盾构掘进关键技术</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根据</w:t>
      </w:r>
      <w:r>
        <w:rPr>
          <w:w w:val="102.14215328818874"/>
          <w:rFonts w:ascii="方正书宋_GBK" w:hAnsi="方正书宋_GBK" w:eastAsia="方正书宋_GBK"/>
          <w:b w:val="0"/>
          <w:i w:val="0"/>
          <w:color w:val="000000"/>
          <w:sz w:val="19"/>
        </w:rPr>
        <w:t>盾构领域专家调查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对调查问卷进行计算</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建立了盾构隧</w:t>
      </w:r>
      <w:r>
        <w:rPr>
          <w:w w:val="102.14215328818874"/>
          <w:rFonts w:ascii="方正书宋_GBK" w:hAnsi="方正书宋_GBK" w:eastAsia="方正书宋_GBK"/>
          <w:b w:val="0"/>
          <w:i w:val="0"/>
          <w:color w:val="000000"/>
          <w:sz w:val="19"/>
        </w:rPr>
        <w:t>道风险指标体系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采用层次分析法与模糊评价法进行风</w:t>
      </w:r>
      <w:r>
        <w:rPr>
          <w:w w:val="102.14215328818874"/>
          <w:rFonts w:ascii="方正书宋_GBK" w:hAnsi="方正书宋_GBK" w:eastAsia="方正书宋_GBK"/>
          <w:b w:val="0"/>
          <w:i w:val="0"/>
          <w:color w:val="000000"/>
          <w:sz w:val="19"/>
        </w:rPr>
        <w:t>险评价</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本文采用</w:t>
      </w:r>
      <w:r>
        <w:rPr>
          <w:w w:val="102.14215328818874"/>
          <w:rFonts w:ascii="ZHeEtW" w:hAnsi="ZHeEtW" w:eastAsia="ZHeEtW"/>
          <w:b w:val="0"/>
          <w:i w:val="0"/>
          <w:color w:val="000000"/>
          <w:sz w:val="19"/>
        </w:rPr>
        <w:t>ＡＨＰ</w:t>
      </w:r>
      <w:r>
        <w:rPr>
          <w:w w:val="102.14215328818874"/>
          <w:rFonts w:ascii="方正书宋_GBK" w:hAnsi="方正书宋_GBK" w:eastAsia="方正书宋_GBK"/>
          <w:b w:val="0"/>
          <w:i w:val="0"/>
          <w:color w:val="000000"/>
          <w:sz w:val="19"/>
        </w:rPr>
        <w:t>和改进型中心点混合可能度函</w:t>
      </w:r>
      <w:r>
        <w:rPr>
          <w:w w:val="102.14215328818874"/>
          <w:rFonts w:ascii="方正书宋_GBK" w:hAnsi="方正书宋_GBK" w:eastAsia="方正书宋_GBK"/>
          <w:b w:val="0"/>
          <w:i w:val="0"/>
          <w:color w:val="000000"/>
          <w:sz w:val="19"/>
        </w:rPr>
        <w:t>数的灰色聚类相结合进行富水砂卵石地层地铁盾构施工</w:t>
      </w:r>
      <w:r>
        <w:rPr>
          <w:w w:val="102.14215328818874"/>
          <w:rFonts w:ascii="方正书宋_GBK" w:hAnsi="方正书宋_GBK" w:eastAsia="方正书宋_GBK"/>
          <w:b w:val="0"/>
          <w:i w:val="0"/>
          <w:color w:val="000000"/>
          <w:sz w:val="19"/>
        </w:rPr>
        <w:t>风险评价研究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中线点混合三角可能度灰色聚类评价模</w:t>
      </w:r>
      <w:r>
        <w:rPr>
          <w:w w:val="102.14215328818874"/>
          <w:rFonts w:ascii="方正书宋_GBK" w:hAnsi="方正书宋_GBK" w:eastAsia="方正书宋_GBK"/>
          <w:b w:val="0"/>
          <w:i w:val="0"/>
          <w:color w:val="000000"/>
          <w:sz w:val="19"/>
        </w:rPr>
        <w:t>型</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7</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在中心点处变化过于剧烈</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本研究对中心点混合三</w:t>
      </w:r>
      <w:r>
        <w:rPr>
          <w:w w:val="102.14215328818874"/>
          <w:rFonts w:ascii="方正书宋_GBK" w:hAnsi="方正书宋_GBK" w:eastAsia="方正书宋_GBK"/>
          <w:b w:val="0"/>
          <w:i w:val="0"/>
          <w:color w:val="000000"/>
          <w:sz w:val="19"/>
        </w:rPr>
        <w:t>角可能度函数进行改进和优化</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以开口向下抛物线函数</w:t>
      </w:r>
      <w:r>
        <w:rPr>
          <w:w w:val="102.14215328818874"/>
          <w:rFonts w:ascii="方正书宋_GBK" w:hAnsi="方正书宋_GBK" w:eastAsia="方正书宋_GBK"/>
          <w:b w:val="0"/>
          <w:i w:val="0"/>
          <w:color w:val="000000"/>
          <w:sz w:val="19"/>
        </w:rPr>
        <w:t>曲线代替三角可能度函数直线</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使得中心点附近线型光</w:t>
      </w:r>
      <w:r>
        <w:rPr>
          <w:w w:val="102.14215328818874"/>
          <w:rFonts w:ascii="方正书宋_GBK" w:hAnsi="方正书宋_GBK" w:eastAsia="方正书宋_GBK"/>
          <w:b w:val="0"/>
          <w:i w:val="0"/>
          <w:color w:val="000000"/>
          <w:sz w:val="19"/>
        </w:rPr>
        <w:t>滑</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变化平缓</w:t>
      </w:r>
      <w:r>
        <w:rPr>
          <w:w w:val="102.14215328818874"/>
          <w:rFonts w:ascii="ZHeEtW" w:hAnsi="ZHeEtW" w:eastAsia="ZHeEtW"/>
          <w:b w:val="0"/>
          <w:i w:val="0"/>
          <w:color w:val="000000"/>
          <w:sz w:val="19"/>
        </w:rPr>
        <w:t>。</w:t>
      </w:r>
    </w:p>
    <w:p>
      <w:pPr>
        <w:autoSpaceDN w:val="0"/>
        <w:tabs>
          <w:tab w:pos="482" w:val="left"/>
        </w:tabs>
        <w:autoSpaceDE w:val="0"/>
        <w:widowControl/>
        <w:spacing w:line="270" w:lineRule="exact" w:before="28" w:after="0"/>
        <w:ind w:left="146" w:right="0" w:firstLine="0"/>
        <w:jc w:val="left"/>
      </w:pPr>
      <w:r>
        <w:rPr>
          <w:w w:val="97.95919145856585"/>
          <w:rFonts w:ascii="ZHeEtW" w:hAnsi="ZHeEtW" w:eastAsia="ZHeEtW"/>
          <w:b w:val="0"/>
          <w:i w:val="0"/>
          <w:color w:val="000000"/>
          <w:sz w:val="21"/>
        </w:rPr>
        <w:t>1</w:t>
      </w:r>
      <w:r>
        <w:tab/>
      </w:r>
      <w:r>
        <w:rPr>
          <w:w w:val="97.95919145856585"/>
          <w:rFonts w:ascii="方正黑体_GBK" w:hAnsi="方正黑体_GBK" w:eastAsia="方正黑体_GBK"/>
          <w:b w:val="0"/>
          <w:i w:val="0"/>
          <w:color w:val="000000"/>
          <w:sz w:val="21"/>
        </w:rPr>
        <w:t>富水砂卵石地层地铁盾构施工风险评价指标体系</w:t>
      </w:r>
    </w:p>
    <w:p>
      <w:pPr>
        <w:autoSpaceDN w:val="0"/>
        <w:autoSpaceDE w:val="0"/>
        <w:widowControl/>
        <w:spacing w:line="254" w:lineRule="exact" w:before="96" w:after="682"/>
        <w:ind w:left="560" w:right="0" w:firstLine="0"/>
        <w:jc w:val="left"/>
      </w:pPr>
      <w:r>
        <w:rPr>
          <w:w w:val="102.14215328818874"/>
          <w:rFonts w:ascii="方正书宋_GBK" w:hAnsi="方正书宋_GBK" w:eastAsia="方正书宋_GBK"/>
          <w:b w:val="0"/>
          <w:i w:val="0"/>
          <w:color w:val="000000"/>
          <w:sz w:val="19"/>
        </w:rPr>
        <w:t>富水砂卵石地层具有卵石粒径大</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强度高</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黏聚力较</w:t>
      </w:r>
    </w:p>
    <w:p>
      <w:pPr>
        <w:sectPr>
          <w:type w:val="nextColumn"/>
          <w:pgSz w:w="11904" w:h="16156"/>
          <w:pgMar w:top="126" w:right="910" w:bottom="168" w:left="420" w:header="720" w:footer="720" w:gutter="0"/>
          <w:cols w:num="2" w:equalWidth="0">
            <w:col w:w="5572" w:space="0"/>
            <w:col w:w="5002" w:space="0"/>
          </w:cols>
          <w:docGrid w:linePitch="360"/>
        </w:sectPr>
      </w:pPr>
    </w:p>
    <w:p>
      <w:pPr>
        <w:autoSpaceDN w:val="0"/>
        <w:autoSpaceDE w:val="0"/>
        <w:widowControl/>
        <w:spacing w:line="258" w:lineRule="exact" w:before="0" w:after="0"/>
        <w:ind w:left="872" w:right="144" w:firstLine="0"/>
        <w:jc w:val="left"/>
      </w:pPr>
      <w:r>
        <w:rPr>
          <w:w w:val="102.74299172794117"/>
          <w:rFonts w:ascii="方正黑体_GBK" w:hAnsi="方正黑体_GBK" w:eastAsia="方正黑体_GBK"/>
          <w:b w:val="0"/>
          <w:i w:val="0"/>
          <w:color w:val="000000"/>
          <w:sz w:val="17"/>
        </w:rPr>
        <w:t>作者简介</w:t>
      </w:r>
      <w:r>
        <w:rPr>
          <w:w w:val="102.74299172794117"/>
          <w:rFonts w:ascii="方正黑体简体" w:hAnsi="方正黑体简体" w:eastAsia="方正黑体简体"/>
          <w:b w:val="0"/>
          <w:i w:val="0"/>
          <w:color w:val="000000"/>
          <w:sz w:val="17"/>
        </w:rPr>
        <w:t>：</w:t>
      </w:r>
      <w:r>
        <w:rPr>
          <w:w w:val="102.74299172794117"/>
          <w:rFonts w:ascii="方正细等线_GBK" w:hAnsi="方正细等线_GBK" w:eastAsia="方正细等线_GBK"/>
          <w:b w:val="0"/>
          <w:i w:val="0"/>
          <w:color w:val="000000"/>
          <w:sz w:val="17"/>
        </w:rPr>
        <w:t>杨鹏飞</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1989 －</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男</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硕士</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高级工程师</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从事工程管理及岩土工程研究工作</w:t>
      </w:r>
      <w:r>
        <w:br/>
      </w:r>
      <w:r>
        <w:rPr>
          <w:w w:val="102.74299172794117"/>
          <w:rFonts w:ascii="方正黑体_GBK" w:hAnsi="方正黑体_GBK" w:eastAsia="方正黑体_GBK"/>
          <w:b w:val="0"/>
          <w:i w:val="0"/>
          <w:color w:val="000000"/>
          <w:sz w:val="17"/>
        </w:rPr>
        <w:t>引文格式</w:t>
      </w:r>
      <w:r>
        <w:rPr>
          <w:w w:val="102.74299172794117"/>
          <w:rFonts w:ascii="方正黑体简体" w:hAnsi="方正黑体简体" w:eastAsia="方正黑体简体"/>
          <w:b w:val="0"/>
          <w:i w:val="0"/>
          <w:color w:val="000000"/>
          <w:sz w:val="17"/>
        </w:rPr>
        <w:t>：</w:t>
      </w:r>
      <w:r>
        <w:rPr>
          <w:w w:val="102.74299172794117"/>
          <w:rFonts w:ascii="方正细等线_GBK" w:hAnsi="方正细等线_GBK" w:eastAsia="方正细等线_GBK"/>
          <w:b w:val="0"/>
          <w:i w:val="0"/>
          <w:color w:val="000000"/>
          <w:sz w:val="17"/>
        </w:rPr>
        <w:t>杨鹏飞</w:t>
      </w:r>
      <w:r>
        <w:rPr>
          <w:w w:val="102.74299172794117"/>
          <w:rFonts w:ascii="ZHeEtW" w:hAnsi="ZHeEtW" w:eastAsia="ZHeEtW"/>
          <w:b w:val="0"/>
          <w:i w:val="0"/>
          <w:color w:val="000000"/>
          <w:sz w:val="17"/>
        </w:rPr>
        <w:t>．</w:t>
      </w:r>
      <w:r>
        <w:rPr>
          <w:w w:val="102.74299172794117"/>
          <w:rFonts w:ascii="方正细等线_GBK" w:hAnsi="方正细等线_GBK" w:eastAsia="方正细等线_GBK"/>
          <w:b w:val="0"/>
          <w:i w:val="0"/>
          <w:color w:val="000000"/>
          <w:sz w:val="17"/>
        </w:rPr>
        <w:t>基于</w:t>
      </w:r>
      <w:r>
        <w:rPr>
          <w:w w:val="102.74299172794117"/>
          <w:rFonts w:ascii="ZHeEtW" w:hAnsi="ZHeEtW" w:eastAsia="ZHeEtW"/>
          <w:b w:val="0"/>
          <w:i w:val="0"/>
          <w:color w:val="000000"/>
          <w:sz w:val="17"/>
        </w:rPr>
        <w:t>ＡＨＰ</w:t>
      </w:r>
      <w:r>
        <w:rPr>
          <w:w w:val="102.74299172794117"/>
          <w:rFonts w:ascii="方正细等线_GBK" w:hAnsi="方正细等线_GBK" w:eastAsia="方正细等线_GBK"/>
          <w:b w:val="0"/>
          <w:i w:val="0"/>
          <w:color w:val="000000"/>
          <w:sz w:val="17"/>
        </w:rPr>
        <w:t>和改进型灰色聚类法的地铁盾构施工风险评价研究</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Ｊ</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w:t>
      </w:r>
      <w:r>
        <w:rPr>
          <w:w w:val="102.74299172794117"/>
          <w:rFonts w:ascii="方正细等线_GBK" w:hAnsi="方正细等线_GBK" w:eastAsia="方正细等线_GBK"/>
          <w:b w:val="0"/>
          <w:i w:val="0"/>
          <w:color w:val="000000"/>
          <w:sz w:val="17"/>
        </w:rPr>
        <w:t>山西建筑</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2024</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50</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16</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134 －138</w:t>
      </w:r>
      <w:r>
        <w:rPr>
          <w:w w:val="102.74299172794117"/>
          <w:rFonts w:ascii="方正细等线简体" w:hAnsi="方正细等线简体" w:eastAsia="方正细等线简体"/>
          <w:b w:val="0"/>
          <w:i w:val="0"/>
          <w:color w:val="000000"/>
          <w:sz w:val="17"/>
        </w:rPr>
        <w:t>，</w:t>
      </w:r>
      <w:r>
        <w:rPr>
          <w:w w:val="102.74299172794117"/>
          <w:rFonts w:ascii="ZHeEtW" w:hAnsi="ZHeEtW" w:eastAsia="ZHeEtW"/>
          <w:b w:val="0"/>
          <w:i w:val="0"/>
          <w:color w:val="000000"/>
          <w:sz w:val="17"/>
        </w:rPr>
        <w:t>142．</w:t>
      </w:r>
    </w:p>
    <w:p>
      <w:pPr>
        <w:autoSpaceDN w:val="0"/>
        <w:tabs>
          <w:tab w:pos="1240" w:val="left"/>
        </w:tabs>
        <w:autoSpaceDE w:val="0"/>
        <w:widowControl/>
        <w:spacing w:line="240" w:lineRule="auto" w:before="474"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4" w:h="16156"/>
          <w:pgMar w:top="126" w:right="910" w:bottom="168" w:left="420" w:header="720" w:footer="720" w:gutter="0"/>
          <w:cols/>
          <w:docGrid w:linePitch="360"/>
        </w:sectPr>
      </w:pPr>
    </w:p>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505.99999999999994" w:type="dxa"/>
      </w:tblPr>
      <w:tblGrid>
        <w:gridCol w:w="1175"/>
        <w:gridCol w:w="1175"/>
        <w:gridCol w:w="1175"/>
        <w:gridCol w:w="1175"/>
        <w:gridCol w:w="1175"/>
        <w:gridCol w:w="1175"/>
        <w:gridCol w:w="1175"/>
        <w:gridCol w:w="1175"/>
        <w:gridCol w:w="1175"/>
      </w:tblGrid>
      <w:tr>
        <w:trPr>
          <w:trHeight w:hRule="exact" w:val="492"/>
        </w:trPr>
        <w:tc>
          <w:tcPr>
            <w:tcW w:type="dxa" w:w="2234"/>
            <w:tcBorders>
              <w:bottom w:sz="6.113207817077637" w:val="single" w:color="#000000"/>
            </w:tcBorders>
            <w:tcMar>
              <w:start w:w="0" w:type="dxa"/>
              <w:end w:w="0" w:type="dxa"/>
            </w:tcMar>
          </w:tcPr>
          <w:p>
            <w:pPr>
              <w:autoSpaceDN w:val="0"/>
              <w:autoSpaceDE w:val="0"/>
              <w:widowControl/>
              <w:spacing w:line="180" w:lineRule="exact" w:before="56" w:after="0"/>
              <w:ind w:left="564" w:right="288" w:hanging="18"/>
              <w:jc w:val="left"/>
            </w:pPr>
            <w:r>
              <w:rPr>
                <w:w w:val="102.74299172794117"/>
                <w:rFonts w:ascii="方正细等线_GBK" w:hAnsi="方正细等线_GBK" w:eastAsia="方正细等线_GBK"/>
                <w:b w:val="0"/>
                <w:i w:val="0"/>
                <w:color w:val="000000"/>
                <w:sz w:val="17"/>
              </w:rPr>
              <w:t>第</w:t>
            </w:r>
            <w:r>
              <w:rPr>
                <w:w w:val="102.74299172794117"/>
                <w:rFonts w:ascii="ZHeEtW" w:hAnsi="ZHeEtW" w:eastAsia="ZHeEtW"/>
                <w:b w:val="0"/>
                <w:i w:val="0"/>
                <w:color w:val="000000"/>
                <w:sz w:val="17"/>
              </w:rPr>
              <w:t>50</w:t>
            </w:r>
            <w:r>
              <w:rPr>
                <w:w w:val="102.74299172794117"/>
                <w:rFonts w:ascii="方正细等线_GBK" w:hAnsi="方正细等线_GBK" w:eastAsia="方正细等线_GBK"/>
                <w:b w:val="0"/>
                <w:i w:val="0"/>
                <w:color w:val="000000"/>
                <w:sz w:val="17"/>
              </w:rPr>
              <w:t xml:space="preserve"> 卷第</w:t>
            </w:r>
            <w:r>
              <w:rPr>
                <w:w w:val="102.74299172794117"/>
                <w:rFonts w:ascii="ZHeEtW" w:hAnsi="ZHeEtW" w:eastAsia="ZHeEtW"/>
                <w:b w:val="0"/>
                <w:i w:val="0"/>
                <w:color w:val="000000"/>
                <w:sz w:val="17"/>
              </w:rPr>
              <w:t>16</w:t>
            </w:r>
            <w:r>
              <w:rPr>
                <w:w w:val="102.74299172794117"/>
                <w:rFonts w:ascii="方正细等线_GBK" w:hAnsi="方正细等线_GBK" w:eastAsia="方正细等线_GBK"/>
                <w:b w:val="0"/>
                <w:i w:val="0"/>
                <w:color w:val="000000"/>
                <w:sz w:val="17"/>
              </w:rPr>
              <w:t xml:space="preserve"> 期</w:t>
            </w:r>
            <w:r>
              <w:rPr>
                <w:w w:val="102.74299172794117"/>
                <w:rFonts w:ascii="ZHeEtW" w:hAnsi="ZHeEtW" w:eastAsia="ZHeEtW"/>
                <w:b w:val="0"/>
                <w:i w:val="0"/>
                <w:color w:val="000000"/>
                <w:sz w:val="17"/>
              </w:rPr>
              <w:t>2 0 2 4</w:t>
            </w:r>
            <w:r>
              <w:rPr>
                <w:w w:val="102.74299172794117"/>
                <w:rFonts w:ascii="方正细等线_GBK" w:hAnsi="方正细等线_GBK" w:eastAsia="方正细等线_GBK"/>
                <w:b w:val="0"/>
                <w:i w:val="0"/>
                <w:color w:val="000000"/>
                <w:sz w:val="17"/>
              </w:rPr>
              <w:t xml:space="preserve"> 年</w:t>
            </w:r>
            <w:r>
              <w:rPr>
                <w:w w:val="102.74299172794117"/>
                <w:rFonts w:ascii="ZHeEtW" w:hAnsi="ZHeEtW" w:eastAsia="ZHeEtW"/>
                <w:b w:val="0"/>
                <w:i w:val="0"/>
                <w:color w:val="000000"/>
                <w:sz w:val="17"/>
              </w:rPr>
              <w:t>8</w:t>
            </w:r>
            <w:r>
              <w:rPr>
                <w:w w:val="102.74299172794117"/>
                <w:rFonts w:ascii="方正细等线_GBK" w:hAnsi="方正细等线_GBK" w:eastAsia="方正细等线_GBK"/>
                <w:b w:val="0"/>
                <w:i w:val="0"/>
                <w:color w:val="000000"/>
                <w:sz w:val="17"/>
              </w:rPr>
              <w:t xml:space="preserve"> 月</w:t>
            </w:r>
          </w:p>
        </w:tc>
        <w:tc>
          <w:tcPr>
            <w:tcW w:type="dxa" w:w="634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88" w:after="0"/>
              <w:ind w:left="384" w:right="0" w:firstLine="0"/>
              <w:jc w:val="left"/>
            </w:pPr>
            <w:r>
              <w:rPr>
                <w:w w:val="102.74299172794117"/>
                <w:rFonts w:ascii="方正细等线_GBK" w:hAnsi="方正细等线_GBK" w:eastAsia="方正细等线_GBK"/>
                <w:b w:val="0"/>
                <w:i w:val="0"/>
                <w:color w:val="000000"/>
                <w:sz w:val="17"/>
              </w:rPr>
              <w:t>杨鹏飞</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基于</w:t>
            </w:r>
            <w:r>
              <w:rPr>
                <w:w w:val="102.74299172794117"/>
                <w:rFonts w:ascii="ZHeEtW" w:hAnsi="ZHeEtW" w:eastAsia="ZHeEtW"/>
                <w:b w:val="0"/>
                <w:i w:val="0"/>
                <w:color w:val="000000"/>
                <w:sz w:val="17"/>
              </w:rPr>
              <w:t>ＡＨＰ</w:t>
            </w:r>
            <w:r>
              <w:rPr>
                <w:w w:val="102.74299172794117"/>
                <w:rFonts w:ascii="方正细等线_GBK" w:hAnsi="方正细等线_GBK" w:eastAsia="方正细等线_GBK"/>
                <w:b w:val="0"/>
                <w:i w:val="0"/>
                <w:color w:val="000000"/>
                <w:sz w:val="17"/>
              </w:rPr>
              <w:t>和改进型灰色聚类法的地铁盾构施工风险评价研究</w:t>
            </w:r>
          </w:p>
        </w:tc>
        <w:tc>
          <w:tcPr>
            <w:tcW w:type="dxa" w:w="82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right"/>
            </w:pPr>
            <w:r>
              <w:rPr>
                <w:w w:val="97.95919145856585"/>
                <w:rFonts w:ascii="ZHeEtW" w:hAnsi="ZHeEtW" w:eastAsia="ZHeEtW"/>
                <w:b w:val="0"/>
                <w:i w:val="0"/>
                <w:color w:val="000000"/>
                <w:sz w:val="21"/>
              </w:rPr>
              <w:t>·</w:t>
            </w:r>
          </w:p>
        </w:tc>
        <w:tc>
          <w:tcPr>
            <w:tcW w:type="dxa" w:w="12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1</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3</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5</w:t>
            </w:r>
          </w:p>
        </w:tc>
        <w:tc>
          <w:tcPr>
            <w:tcW w:type="dxa" w:w="334"/>
            <w:tcBorders>
              <w:bottom w:sz="6.113207817077637" w:val="single" w:color="#000000"/>
            </w:tcBorders>
            <w:tcMar>
              <w:start w:w="0" w:type="dxa"/>
              <w:end w:w="0" w:type="dxa"/>
            </w:tcMar>
          </w:tcPr>
          <w:p>
            <w:pPr>
              <w:autoSpaceDN w:val="0"/>
              <w:autoSpaceDE w:val="0"/>
              <w:widowControl/>
              <w:spacing w:line="206" w:lineRule="exact" w:before="192" w:after="0"/>
              <w:ind w:left="12" w:right="0" w:firstLine="0"/>
              <w:jc w:val="left"/>
            </w:pPr>
            <w:r>
              <w:rPr>
                <w:w w:val="97.95919145856585"/>
                <w:rFonts w:ascii="ZHeEtW" w:hAnsi="ZHeEtW" w:eastAsia="ZHeEtW"/>
                <w:b w:val="0"/>
                <w:i w:val="0"/>
                <w:color w:val="000000"/>
                <w:sz w:val="21"/>
              </w:rPr>
              <w:t>·</w:t>
            </w:r>
          </w:p>
        </w:tc>
      </w:tr>
      <w:tr>
        <w:trPr>
          <w:trHeight w:hRule="exact" w:val="490"/>
        </w:trPr>
        <w:tc>
          <w:tcPr>
            <w:tcW w:type="dxa" w:w="4814"/>
            <w:gridSpan w:val="2"/>
            <w:tcBorders>
              <w:top w:sz="6.113207817077637" w:val="single" w:color="#000000"/>
            </w:tcBorders>
            <w:tcMar>
              <w:start w:w="0" w:type="dxa"/>
              <w:end w:w="0" w:type="dxa"/>
            </w:tcMar>
            <w:tcMar>
              <w:start w:w="0" w:type="dxa"/>
              <w:end w:w="0" w:type="dxa"/>
            </w:tcMar>
          </w:tcPr>
          <w:p>
            <w:pPr>
              <w:autoSpaceDN w:val="0"/>
              <w:autoSpaceDE w:val="0"/>
              <w:widowControl/>
              <w:spacing w:line="264" w:lineRule="exact" w:before="198" w:after="0"/>
              <w:ind w:left="0" w:right="0" w:firstLine="0"/>
              <w:jc w:val="center"/>
            </w:pPr>
            <w:r>
              <w:rPr>
                <w:w w:val="102.14215328818874"/>
                <w:rFonts w:ascii="方正书宋_GBK" w:hAnsi="方正书宋_GBK" w:eastAsia="方正书宋_GBK"/>
                <w:b w:val="0"/>
                <w:i w:val="0"/>
                <w:color w:val="000000"/>
                <w:sz w:val="19"/>
              </w:rPr>
              <w:t>低</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透水性强</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离散性高的特性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隧道盾构施工时容易出</w:t>
            </w:r>
          </w:p>
        </w:tc>
        <w:tc>
          <w:tcPr>
            <w:tcW w:type="dxa" w:w="5234"/>
            <w:gridSpan w:val="7"/>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194" w:after="0"/>
              <w:ind w:left="412" w:right="0" w:firstLine="0"/>
              <w:jc w:val="left"/>
            </w:pP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8 × 8</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W" w:hAnsi="ZHeEtW" w:eastAsia="ZHeEtW"/>
                <w:b w:val="0"/>
                <w:i w:val="0"/>
                <w:color w:val="000000"/>
                <w:sz w:val="11"/>
              </w:rPr>
              <w:t>4</w:t>
            </w:r>
            <w:r>
              <w:rPr>
                <w:w w:val="102.14215328818874"/>
                <w:rFonts w:ascii="ZHeEtW" w:hAnsi="ZHeEtW" w:eastAsia="ZHeEtW"/>
                <w:b w:val="0"/>
                <w:i w:val="0"/>
                <w:color w:val="000000"/>
                <w:sz w:val="19"/>
              </w:rPr>
              <w:t xml:space="preserve"> ＝</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4 × 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并计算出指标体系的权重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如表</w:t>
            </w:r>
          </w:p>
        </w:tc>
      </w:tr>
      <w:tr>
        <w:trPr>
          <w:trHeight w:hRule="exact" w:val="300"/>
        </w:trPr>
        <w:tc>
          <w:tcPr>
            <w:tcW w:type="dxa" w:w="4814"/>
            <w:gridSpan w:val="2"/>
            <w:tcBorders/>
            <w:tcMar>
              <w:start w:w="0" w:type="dxa"/>
              <w:end w:w="0" w:type="dxa"/>
            </w:tcMar>
            <w:tcMar>
              <w:start w:w="0" w:type="dxa"/>
              <w:end w:w="0" w:type="dxa"/>
            </w:tcMar>
          </w:tcPr>
          <w:p>
            <w:pPr>
              <w:autoSpaceDN w:val="0"/>
              <w:autoSpaceDE w:val="0"/>
              <w:widowControl/>
              <w:spacing w:line="254" w:lineRule="exact" w:before="24" w:after="0"/>
              <w:ind w:left="0" w:right="0" w:firstLine="0"/>
              <w:jc w:val="center"/>
            </w:pPr>
            <w:r>
              <w:rPr>
                <w:w w:val="102.14215328818874"/>
                <w:rFonts w:ascii="方正书宋_GBK" w:hAnsi="方正书宋_GBK" w:eastAsia="方正书宋_GBK"/>
                <w:b w:val="0"/>
                <w:i w:val="0"/>
                <w:color w:val="000000"/>
                <w:sz w:val="19"/>
              </w:rPr>
              <w:t>现刀盘磨损大</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掘进时盾构扭矩高</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渣土改良和二次破碎</w:t>
            </w:r>
          </w:p>
        </w:tc>
        <w:tc>
          <w:tcPr>
            <w:tcW w:type="dxa" w:w="5234"/>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8" w:after="0"/>
              <w:ind w:left="400" w:right="0" w:firstLine="0"/>
              <w:jc w:val="left"/>
            </w:pPr>
            <w:r>
              <w:rPr>
                <w:w w:val="102.14215328818874"/>
                <w:rFonts w:ascii="ZHeEtW" w:hAnsi="ZHeEtW" w:eastAsia="ZHeEtW"/>
                <w:b w:val="0"/>
                <w:i w:val="0"/>
                <w:color w:val="000000"/>
                <w:sz w:val="19"/>
              </w:rPr>
              <w:t>3</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表</w:t>
            </w:r>
            <w:r>
              <w:rPr>
                <w:w w:val="102.14215328818874"/>
                <w:rFonts w:ascii="ZHeEtW" w:hAnsi="ZHeEtW" w:eastAsia="ZHeEtW"/>
                <w:b w:val="0"/>
                <w:i w:val="0"/>
                <w:color w:val="000000"/>
                <w:sz w:val="19"/>
              </w:rPr>
              <w:t>7</w:t>
            </w:r>
            <w:r>
              <w:rPr>
                <w:w w:val="102.14215328818874"/>
                <w:rFonts w:ascii="方正书宋_GBK" w:hAnsi="方正书宋_GBK" w:eastAsia="方正书宋_GBK"/>
                <w:b w:val="0"/>
                <w:i w:val="0"/>
                <w:color w:val="000000"/>
                <w:sz w:val="19"/>
              </w:rPr>
              <w:t xml:space="preserve"> 所示</w:t>
            </w:r>
            <w:r>
              <w:rPr>
                <w:w w:val="102.14215328818874"/>
                <w:rFonts w:ascii="ZHeEtW" w:hAnsi="ZHeEtW" w:eastAsia="ZHeEtW"/>
                <w:b w:val="0"/>
                <w:i w:val="0"/>
                <w:color w:val="000000"/>
                <w:sz w:val="19"/>
              </w:rPr>
              <w:t>。</w:t>
            </w:r>
          </w:p>
        </w:tc>
      </w:tr>
      <w:tr>
        <w:trPr>
          <w:trHeight w:hRule="exact" w:val="260"/>
        </w:trPr>
        <w:tc>
          <w:tcPr>
            <w:tcW w:type="dxa" w:w="4814"/>
            <w:gridSpan w:val="2"/>
            <w:tcBorders/>
            <w:tcMar>
              <w:start w:w="0" w:type="dxa"/>
              <w:end w:w="0" w:type="dxa"/>
            </w:tcMar>
            <w:tcMar>
              <w:start w:w="0" w:type="dxa"/>
              <w:end w:w="0" w:type="dxa"/>
            </w:tcMar>
          </w:tcPr>
          <w:p>
            <w:pPr>
              <w:autoSpaceDN w:val="0"/>
              <w:autoSpaceDE w:val="0"/>
              <w:widowControl/>
              <w:spacing w:line="254" w:lineRule="exact" w:before="26" w:after="0"/>
              <w:ind w:left="0" w:right="0" w:firstLine="0"/>
              <w:jc w:val="center"/>
            </w:pPr>
            <w:r>
              <w:rPr>
                <w:w w:val="102.14215328818874"/>
                <w:rFonts w:ascii="方正书宋_GBK" w:hAnsi="方正书宋_GBK" w:eastAsia="方正书宋_GBK"/>
                <w:b w:val="0"/>
                <w:i w:val="0"/>
                <w:color w:val="000000"/>
                <w:sz w:val="19"/>
              </w:rPr>
              <w:t>困难</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出渣管路极易遭受破坏</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沉降严重滞后</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地层塌陷</w:t>
            </w:r>
          </w:p>
        </w:tc>
        <w:tc>
          <w:tcPr>
            <w:tcW w:type="dxa" w:w="2020"/>
            <w:tcBorders/>
            <w:tcMar>
              <w:start w:w="0" w:type="dxa"/>
              <w:end w:w="0" w:type="dxa"/>
            </w:tcMar>
          </w:tcPr>
          <w:p>
            <w:pPr>
              <w:autoSpaceDN w:val="0"/>
              <w:autoSpaceDE w:val="0"/>
              <w:widowControl/>
              <w:spacing w:line="204" w:lineRule="exact" w:before="38" w:after="0"/>
              <w:ind w:left="0" w:right="82"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3</w:t>
            </w:r>
          </w:p>
        </w:tc>
        <w:tc>
          <w:tcPr>
            <w:tcW w:type="dxa" w:w="3214"/>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8" w:after="0"/>
              <w:ind w:left="86" w:right="0" w:firstLine="0"/>
              <w:jc w:val="left"/>
            </w:pPr>
            <w:r>
              <w:rPr>
                <w:w w:val="97.03505039215088"/>
                <w:rFonts w:ascii="方正黑体_GBK" w:hAnsi="方正黑体_GBK" w:eastAsia="方正黑体_GBK"/>
                <w:b w:val="0"/>
                <w:i w:val="0"/>
                <w:color w:val="000000"/>
                <w:sz w:val="16"/>
              </w:rPr>
              <w:t>指标层关于</w:t>
            </w:r>
            <w:r>
              <w:rPr>
                <w:w w:val="97.03505039215088"/>
                <w:rFonts w:ascii="EU" w:hAnsi="EU" w:eastAsia="EU"/>
                <w:b w:val="0"/>
                <w:i w:val="0"/>
                <w:color w:val="000000"/>
                <w:sz w:val="16"/>
              </w:rPr>
              <w:t>Ｈ</w:t>
            </w:r>
            <w:r>
              <w:rPr>
                <w:w w:val="102.8571605682373"/>
                <w:rFonts w:ascii="ZHeEtW" w:hAnsi="ZHeEtW" w:eastAsia="ZHeEtW"/>
                <w:b w:val="0"/>
                <w:i w:val="0"/>
                <w:color w:val="000000"/>
                <w:sz w:val="10"/>
              </w:rPr>
              <w:t>1</w:t>
            </w:r>
            <w:r>
              <w:rPr>
                <w:w w:val="97.03505039215088"/>
                <w:rFonts w:ascii="方正黑体_GBK" w:hAnsi="方正黑体_GBK" w:eastAsia="方正黑体_GBK"/>
                <w:b w:val="0"/>
                <w:i w:val="0"/>
                <w:color w:val="000000"/>
                <w:sz w:val="16"/>
              </w:rPr>
              <w:t xml:space="preserve"> 的判断矩阵</w:t>
            </w:r>
          </w:p>
        </w:tc>
      </w:tr>
    </w:tbl>
    <w:p>
      <w:pPr>
        <w:autoSpaceDN w:val="0"/>
        <w:autoSpaceDE w:val="0"/>
        <w:widowControl/>
        <w:spacing w:line="14" w:lineRule="exact" w:before="0" w:after="36"/>
        <w:ind w:left="0" w:right="0"/>
      </w:pPr>
    </w:p>
    <w:p>
      <w:pPr>
        <w:sectPr>
          <w:pgSz w:w="11904" w:h="16156"/>
          <w:pgMar w:top="158" w:right="910" w:bottom="168" w:left="420" w:header="720" w:footer="720" w:gutter="0"/>
          <w:cols/>
          <w:docGrid w:linePitch="360"/>
        </w:sectPr>
      </w:pPr>
    </w:p>
    <w:p>
      <w:pPr>
        <w:autoSpaceDN w:val="0"/>
        <w:autoSpaceDE w:val="0"/>
        <w:widowControl/>
        <w:spacing w:line="264" w:lineRule="exact" w:before="0" w:after="26"/>
        <w:ind w:left="516" w:right="0" w:firstLine="0"/>
        <w:jc w:val="left"/>
      </w:pPr>
      <w:r>
        <w:rPr>
          <w:w w:val="102.14215328818874"/>
          <w:rFonts w:ascii="方正书宋_GBK" w:hAnsi="方正书宋_GBK" w:eastAsia="方正书宋_GBK"/>
          <w:b w:val="0"/>
          <w:i w:val="0"/>
          <w:color w:val="000000"/>
          <w:sz w:val="19"/>
        </w:rPr>
        <w:t>等施工风险</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见表</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p>
    <w:tbl>
      <w:tblPr>
        <w:tblW w:type="auto" w:w="0"/>
        <w:tblLayout w:type="fixed"/>
        <w:tblLook w:firstColumn="1" w:firstRow="1" w:lastColumn="0" w:lastRow="0" w:noHBand="0" w:noVBand="1" w:val="04A0"/>
        <w:tblInd w:w="505.99999999999994" w:type="dxa"/>
      </w:tblPr>
      <w:tblGrid>
        <w:gridCol w:w="5287"/>
        <w:gridCol w:w="5287"/>
      </w:tblGrid>
      <w:tr>
        <w:trPr>
          <w:trHeight w:hRule="exact" w:val="294"/>
        </w:trPr>
        <w:tc>
          <w:tcPr>
            <w:tcW w:type="dxa" w:w="1994"/>
            <w:tcBorders>
              <w:bottom w:sz="6.113207817077637" w:val="single" w:color="#000000"/>
            </w:tcBorders>
            <w:tcMar>
              <w:start w:w="0" w:type="dxa"/>
              <w:end w:w="0" w:type="dxa"/>
            </w:tcMar>
          </w:tcPr>
          <w:p>
            <w:pPr>
              <w:autoSpaceDN w:val="0"/>
              <w:autoSpaceDE w:val="0"/>
              <w:widowControl/>
              <w:spacing w:line="204" w:lineRule="exact" w:before="28" w:after="0"/>
              <w:ind w:left="0" w:right="80"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1</w:t>
            </w:r>
          </w:p>
        </w:tc>
        <w:tc>
          <w:tcPr>
            <w:tcW w:type="dxa" w:w="2838"/>
            <w:tcBorders>
              <w:bottom w:sz="6.113207817077637" w:val="single" w:color="#000000"/>
            </w:tcBorders>
            <w:tcMar>
              <w:start w:w="0" w:type="dxa"/>
              <w:end w:w="0" w:type="dxa"/>
            </w:tcMar>
          </w:tcPr>
          <w:p>
            <w:pPr>
              <w:autoSpaceDN w:val="0"/>
              <w:autoSpaceDE w:val="0"/>
              <w:widowControl/>
              <w:spacing w:line="204" w:lineRule="exact" w:before="28" w:after="0"/>
              <w:ind w:left="88" w:right="0" w:firstLine="0"/>
              <w:jc w:val="left"/>
            </w:pPr>
            <w:r>
              <w:rPr>
                <w:w w:val="97.03505039215088"/>
                <w:rFonts w:ascii="方正黑体_GBK" w:hAnsi="方正黑体_GBK" w:eastAsia="方正黑体_GBK"/>
                <w:b w:val="0"/>
                <w:i w:val="0"/>
                <w:color w:val="000000"/>
                <w:sz w:val="16"/>
              </w:rPr>
              <w:t>风险因素汇总表</w:t>
            </w:r>
          </w:p>
        </w:tc>
      </w:tr>
    </w:tbl>
    <w:p>
      <w:pPr>
        <w:autoSpaceDN w:val="0"/>
        <w:autoSpaceDE w:val="0"/>
        <w:widowControl/>
        <w:spacing w:line="14" w:lineRule="exact" w:before="0" w:after="0"/>
        <w:ind w:left="0" w:right="0"/>
      </w:pPr>
    </w:p>
    <w:p>
      <w:pPr>
        <w:sectPr>
          <w:type w:val="continuous"/>
          <w:pgSz w:w="11904" w:h="16156"/>
          <w:pgMar w:top="158" w:right="910" w:bottom="168" w:left="420" w:header="720" w:footer="720" w:gutter="0"/>
          <w:cols w:num="2" w:equalWidth="0">
            <w:col w:w="5530" w:space="0"/>
            <w:col w:w="5044" w:space="0"/>
          </w:cols>
          <w:docGrid w:linePitch="360"/>
        </w:sectPr>
      </w:pPr>
    </w:p>
    <w:tbl>
      <w:tblPr>
        <w:tblW w:type="auto" w:w="0"/>
        <w:tblLayout w:type="fixed"/>
        <w:tblLook w:firstColumn="1" w:firstRow="1" w:lastColumn="0" w:lastRow="0" w:noHBand="0" w:noVBand="1" w:val="04A0"/>
        <w:tblInd w:w="192.00000000000045" w:type="dxa"/>
      </w:tblPr>
      <w:tblGrid>
        <w:gridCol w:w="1322"/>
        <w:gridCol w:w="1322"/>
        <w:gridCol w:w="1322"/>
        <w:gridCol w:w="1322"/>
        <w:gridCol w:w="1322"/>
        <w:gridCol w:w="1322"/>
        <w:gridCol w:w="1322"/>
        <w:gridCol w:w="1322"/>
      </w:tblGrid>
      <w:tr>
        <w:trPr>
          <w:trHeight w:hRule="exact" w:val="210"/>
        </w:trPr>
        <w:tc>
          <w:tcPr>
            <w:tcW w:type="dxa" w:w="578"/>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Ｎ</w:t>
            </w:r>
            <w:r>
              <w:rPr>
                <w:w w:val="102.8571605682373"/>
                <w:rFonts w:ascii="ZHeEtW" w:hAnsi="ZHeEtW" w:eastAsia="ZHeEtW"/>
                <w:b w:val="0"/>
                <w:i w:val="0"/>
                <w:color w:val="000000"/>
                <w:sz w:val="10"/>
              </w:rPr>
              <w:t>1</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11</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12</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13</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14</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15</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64" w:lineRule="exact" w:before="2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16</w:t>
            </w:r>
          </w:p>
        </w:tc>
        <w:tc>
          <w:tcPr>
            <w:tcW w:type="dxa" w:w="714"/>
            <w:tcBorders>
              <w:top w:sz="6.113207817077637" w:val="single" w:color="#000000"/>
              <w:bottom w:sz="2.6199440956115723" w:val="single" w:color="#000000"/>
            </w:tcBorders>
            <w:tcMar>
              <w:start w:w="0" w:type="dxa"/>
              <w:end w:w="0" w:type="dxa"/>
            </w:tcMar>
          </w:tcPr>
          <w:p>
            <w:pPr>
              <w:autoSpaceDN w:val="0"/>
              <w:autoSpaceDE w:val="0"/>
              <w:widowControl/>
              <w:spacing w:line="180" w:lineRule="exact" w:before="8" w:after="0"/>
              <w:ind w:left="0" w:right="0" w:firstLine="0"/>
              <w:jc w:val="center"/>
            </w:pPr>
            <w:r>
              <w:rPr>
                <w:w w:val="98.42126028878349"/>
                <w:rFonts w:ascii="方正细等线_GBK" w:hAnsi="方正细等线_GBK" w:eastAsia="方正细等线_GBK"/>
                <w:b w:val="0"/>
                <w:i w:val="0"/>
                <w:color w:val="000000"/>
                <w:sz w:val="14"/>
              </w:rPr>
              <w:t>权重</w:t>
            </w:r>
          </w:p>
        </w:tc>
      </w:tr>
      <w:tr>
        <w:trPr>
          <w:trHeight w:hRule="exact" w:val="184"/>
        </w:trPr>
        <w:tc>
          <w:tcPr>
            <w:tcW w:type="dxa" w:w="578"/>
            <w:tcBorders>
              <w:top w:sz="2.6199440956115723" w:val="single" w:color="#000000"/>
            </w:tcBorders>
            <w:tcMar>
              <w:start w:w="0" w:type="dxa"/>
              <w:end w:w="0" w:type="dxa"/>
            </w:tcMar>
          </w:tcPr>
          <w:p>
            <w:pPr>
              <w:autoSpaceDN w:val="0"/>
              <w:autoSpaceDE w:val="0"/>
              <w:widowControl/>
              <w:spacing w:line="166" w:lineRule="exact" w:before="14"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11</w:t>
            </w:r>
          </w:p>
        </w:tc>
        <w:tc>
          <w:tcPr>
            <w:tcW w:type="dxa" w:w="600"/>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1</w:t>
            </w:r>
          </w:p>
        </w:tc>
        <w:tc>
          <w:tcPr>
            <w:tcW w:type="dxa" w:w="580"/>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3</w:t>
            </w:r>
          </w:p>
        </w:tc>
        <w:tc>
          <w:tcPr>
            <w:tcW w:type="dxa" w:w="580"/>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2</w:t>
            </w:r>
          </w:p>
        </w:tc>
        <w:tc>
          <w:tcPr>
            <w:tcW w:type="dxa" w:w="600"/>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2</w:t>
            </w:r>
          </w:p>
        </w:tc>
        <w:tc>
          <w:tcPr>
            <w:tcW w:type="dxa" w:w="580"/>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3</w:t>
            </w:r>
          </w:p>
        </w:tc>
        <w:tc>
          <w:tcPr>
            <w:tcW w:type="dxa" w:w="600"/>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3</w:t>
            </w:r>
          </w:p>
        </w:tc>
        <w:tc>
          <w:tcPr>
            <w:tcW w:type="dxa" w:w="714"/>
            <w:tcBorders>
              <w:top w:sz="2.6199440956115723" w:val="single" w:color="#0000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32</w:t>
            </w:r>
          </w:p>
        </w:tc>
      </w:tr>
      <w:tr>
        <w:trPr>
          <w:trHeight w:hRule="exact" w:val="198"/>
        </w:trPr>
        <w:tc>
          <w:tcPr>
            <w:tcW w:type="dxa" w:w="578"/>
            <w:tcBorders/>
            <w:tcMar>
              <w:start w:w="0" w:type="dxa"/>
              <w:end w:w="0" w:type="dxa"/>
            </w:tcMar>
          </w:tcPr>
          <w:p>
            <w:pPr>
              <w:autoSpaceDN w:val="0"/>
              <w:autoSpaceDE w:val="0"/>
              <w:widowControl/>
              <w:spacing w:line="166" w:lineRule="exact" w:before="52"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12</w:t>
            </w:r>
          </w:p>
        </w:tc>
        <w:tc>
          <w:tcPr>
            <w:tcW w:type="dxa" w:w="60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58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1</w:t>
            </w:r>
          </w:p>
        </w:tc>
        <w:tc>
          <w:tcPr>
            <w:tcW w:type="dxa" w:w="58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2</w:t>
            </w:r>
          </w:p>
        </w:tc>
        <w:tc>
          <w:tcPr>
            <w:tcW w:type="dxa" w:w="60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2</w:t>
            </w:r>
          </w:p>
        </w:tc>
        <w:tc>
          <w:tcPr>
            <w:tcW w:type="dxa" w:w="58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3</w:t>
            </w:r>
          </w:p>
        </w:tc>
        <w:tc>
          <w:tcPr>
            <w:tcW w:type="dxa" w:w="60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2</w:t>
            </w:r>
          </w:p>
        </w:tc>
        <w:tc>
          <w:tcPr>
            <w:tcW w:type="dxa" w:w="714"/>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21</w:t>
            </w:r>
          </w:p>
        </w:tc>
      </w:tr>
    </w:tbl>
    <w:p>
      <w:pPr>
        <w:autoSpaceDN w:val="0"/>
        <w:autoSpaceDE w:val="0"/>
        <w:widowControl/>
        <w:spacing w:line="14" w:lineRule="exact" w:before="0" w:after="22"/>
        <w:ind w:left="0" w:right="0"/>
      </w:pPr>
    </w:p>
    <w:p>
      <w:pPr>
        <w:sectPr>
          <w:type w:val="nextColumn"/>
          <w:pgSz w:w="11904" w:h="16156"/>
          <w:pgMar w:top="158" w:right="910" w:bottom="168" w:left="420" w:header="720" w:footer="720" w:gutter="0"/>
          <w:cols w:num="2" w:equalWidth="0">
            <w:col w:w="5530" w:space="0"/>
            <w:col w:w="5044" w:space="0"/>
          </w:cols>
          <w:docGrid w:linePitch="360"/>
        </w:sectPr>
      </w:pPr>
    </w:p>
    <w:tbl>
      <w:tblPr>
        <w:tblW w:type="auto" w:w="0"/>
        <w:tblLayout w:type="fixed"/>
        <w:tblLook w:firstColumn="1" w:firstRow="1" w:lastColumn="0" w:lastRow="0" w:noHBand="0" w:noVBand="1" w:val="04A0"/>
        <w:tblInd w:w="510.0" w:type="dxa"/>
      </w:tblPr>
      <w:tblGrid>
        <w:gridCol w:w="813"/>
        <w:gridCol w:w="813"/>
        <w:gridCol w:w="813"/>
        <w:gridCol w:w="813"/>
        <w:gridCol w:w="813"/>
        <w:gridCol w:w="813"/>
        <w:gridCol w:w="813"/>
        <w:gridCol w:w="813"/>
        <w:gridCol w:w="813"/>
        <w:gridCol w:w="813"/>
        <w:gridCol w:w="813"/>
        <w:gridCol w:w="813"/>
        <w:gridCol w:w="813"/>
      </w:tblGrid>
      <w:tr>
        <w:trPr>
          <w:trHeight w:hRule="exact" w:val="180"/>
        </w:trPr>
        <w:tc>
          <w:tcPr>
            <w:tcW w:type="dxa" w:w="35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62" w:lineRule="exact" w:before="18" w:after="0"/>
              <w:ind w:left="0" w:right="0" w:firstLine="0"/>
              <w:jc w:val="center"/>
            </w:pPr>
            <w:r>
              <w:rPr>
                <w:w w:val="98.24474041278546"/>
                <w:rFonts w:ascii="方正细等线_GBK" w:hAnsi="方正细等线_GBK" w:eastAsia="方正细等线_GBK"/>
                <w:b w:val="0"/>
                <w:i w:val="0"/>
                <w:color w:val="000000"/>
                <w:sz w:val="13"/>
              </w:rPr>
              <w:t>风险</w:t>
            </w:r>
            <w:r>
              <w:rPr>
                <w:w w:val="98.24474041278546"/>
                <w:rFonts w:ascii="方正细等线_GBK" w:hAnsi="方正细等线_GBK" w:eastAsia="方正细等线_GBK"/>
                <w:b w:val="0"/>
                <w:i w:val="0"/>
                <w:color w:val="000000"/>
                <w:sz w:val="13"/>
              </w:rPr>
              <w:t>因素</w:t>
            </w:r>
          </w:p>
        </w:tc>
        <w:tc>
          <w:tcPr>
            <w:tcW w:type="dxa" w:w="118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90" w:lineRule="exact" w:before="66" w:after="0"/>
              <w:ind w:left="0" w:right="0" w:firstLine="0"/>
              <w:jc w:val="center"/>
            </w:pPr>
            <w:r>
              <w:rPr>
                <w:w w:val="98.24474041278546"/>
                <w:rFonts w:ascii="方正细等线_GBK" w:hAnsi="方正细等线_GBK" w:eastAsia="方正细等线_GBK"/>
                <w:b w:val="0"/>
                <w:i w:val="0"/>
                <w:color w:val="000000"/>
                <w:sz w:val="13"/>
              </w:rPr>
              <w:t>施工准备阶段</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1</w:t>
            </w:r>
          </w:p>
        </w:tc>
        <w:tc>
          <w:tcPr>
            <w:tcW w:type="dxa" w:w="104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90" w:lineRule="exact" w:before="66" w:after="0"/>
              <w:ind w:left="0" w:right="0" w:firstLine="0"/>
              <w:jc w:val="center"/>
            </w:pPr>
            <w:r>
              <w:rPr>
                <w:w w:val="98.24474041278546"/>
                <w:rFonts w:ascii="方正细等线_GBK" w:hAnsi="方正细等线_GBK" w:eastAsia="方正细等线_GBK"/>
                <w:b w:val="0"/>
                <w:i w:val="0"/>
                <w:color w:val="000000"/>
                <w:sz w:val="13"/>
              </w:rPr>
              <w:t>始发阶段</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2</w:t>
            </w:r>
          </w:p>
        </w:tc>
        <w:tc>
          <w:tcPr>
            <w:tcW w:type="dxa" w:w="116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90" w:lineRule="exact" w:before="66" w:after="0"/>
              <w:ind w:left="0" w:right="0" w:firstLine="0"/>
              <w:jc w:val="center"/>
            </w:pPr>
            <w:r>
              <w:rPr>
                <w:w w:val="98.24474041278546"/>
                <w:rFonts w:ascii="方正细等线_GBK" w:hAnsi="方正细等线_GBK" w:eastAsia="方正细等线_GBK"/>
                <w:b w:val="0"/>
                <w:i w:val="0"/>
                <w:color w:val="000000"/>
                <w:sz w:val="13"/>
              </w:rPr>
              <w:t>盾构开挖阶段</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w:t>
            </w:r>
          </w:p>
        </w:tc>
        <w:tc>
          <w:tcPr>
            <w:tcW w:type="dxa" w:w="1094"/>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190" w:lineRule="exact" w:before="66" w:after="0"/>
              <w:ind w:left="0" w:right="0" w:firstLine="0"/>
              <w:jc w:val="center"/>
            </w:pPr>
            <w:r>
              <w:rPr>
                <w:w w:val="98.24474041278546"/>
                <w:rFonts w:ascii="方正细等线_GBK" w:hAnsi="方正细等线_GBK" w:eastAsia="方正细等线_GBK"/>
                <w:b w:val="0"/>
                <w:i w:val="0"/>
                <w:color w:val="000000"/>
                <w:sz w:val="13"/>
              </w:rPr>
              <w:t>支护施工阶段</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4</w:t>
            </w:r>
          </w:p>
        </w:tc>
        <w:tc>
          <w:tcPr>
            <w:tcW w:type="dxa" w:w="986"/>
            <w:tcBorders/>
            <w:tcMar>
              <w:start w:w="0" w:type="dxa"/>
              <w:end w:w="0" w:type="dxa"/>
            </w:tcMar>
          </w:tcPr>
          <w:p>
            <w:pPr>
              <w:autoSpaceDN w:val="0"/>
              <w:autoSpaceDE w:val="0"/>
              <w:widowControl/>
              <w:spacing w:line="166" w:lineRule="exact" w:before="14" w:after="0"/>
              <w:ind w:left="0" w:right="20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13</w:t>
            </w:r>
          </w:p>
        </w:tc>
        <w:tc>
          <w:tcPr>
            <w:tcW w:type="dxa" w:w="60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00"/>
            <w:tcBorders/>
            <w:tcMar>
              <w:start w:w="0" w:type="dxa"/>
              <w:end w:w="0" w:type="dxa"/>
            </w:tcMar>
          </w:tcPr>
          <w:p>
            <w:pPr>
              <w:autoSpaceDN w:val="0"/>
              <w:autoSpaceDE w:val="0"/>
              <w:widowControl/>
              <w:spacing w:line="138" w:lineRule="exact" w:before="38" w:after="0"/>
              <w:ind w:left="0" w:right="28"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tcBorders/>
            <w:tcMar>
              <w:start w:w="0" w:type="dxa"/>
              <w:end w:w="0" w:type="dxa"/>
            </w:tcMar>
          </w:tcPr>
          <w:p>
            <w:pPr>
              <w:autoSpaceDN w:val="0"/>
              <w:autoSpaceDE w:val="0"/>
              <w:widowControl/>
              <w:spacing w:line="138" w:lineRule="exact" w:before="38" w:after="0"/>
              <w:ind w:left="0" w:right="150" w:firstLine="0"/>
              <w:jc w:val="right"/>
            </w:pPr>
            <w:r>
              <w:rPr>
                <w:w w:val="98.42126028878349"/>
                <w:rFonts w:ascii="ZHeEtW" w:hAnsi="ZHeEtW" w:eastAsia="ZHeEtW"/>
                <w:b w:val="0"/>
                <w:i w:val="0"/>
                <w:color w:val="000000"/>
                <w:sz w:val="14"/>
              </w:rPr>
              <w:t>1</w:t>
            </w:r>
          </w:p>
        </w:tc>
        <w:tc>
          <w:tcPr>
            <w:tcW w:type="dxa" w:w="640"/>
            <w:tcBorders/>
            <w:tcMar>
              <w:start w:w="0" w:type="dxa"/>
              <w:end w:w="0" w:type="dxa"/>
            </w:tcMar>
          </w:tcPr>
          <w:p>
            <w:pPr>
              <w:autoSpaceDN w:val="0"/>
              <w:autoSpaceDE w:val="0"/>
              <w:widowControl/>
              <w:spacing w:line="138" w:lineRule="exact" w:before="38" w:after="0"/>
              <w:ind w:left="0" w:right="204" w:firstLine="0"/>
              <w:jc w:val="right"/>
            </w:pPr>
            <w:r>
              <w:rPr>
                <w:w w:val="98.42126028878349"/>
                <w:rFonts w:ascii="ZHeEtW" w:hAnsi="ZHeEtW" w:eastAsia="ZHeEtW"/>
                <w:b w:val="0"/>
                <w:i w:val="0"/>
                <w:color w:val="000000"/>
                <w:sz w:val="14"/>
              </w:rPr>
              <w:t>2</w:t>
            </w:r>
          </w:p>
        </w:tc>
        <w:tc>
          <w:tcPr>
            <w:tcW w:type="dxa" w:w="76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2</w:t>
            </w:r>
          </w:p>
        </w:tc>
        <w:tc>
          <w:tcPr>
            <w:tcW w:type="dxa" w:w="480"/>
            <w:tcBorders/>
            <w:tcMar>
              <w:start w:w="0" w:type="dxa"/>
              <w:end w:w="0" w:type="dxa"/>
            </w:tcMar>
          </w:tcPr>
          <w:p>
            <w:pPr>
              <w:autoSpaceDN w:val="0"/>
              <w:autoSpaceDE w:val="0"/>
              <w:widowControl/>
              <w:spacing w:line="138" w:lineRule="exact" w:before="38" w:after="0"/>
              <w:ind w:left="0" w:right="270" w:firstLine="0"/>
              <w:jc w:val="right"/>
            </w:pPr>
            <w:r>
              <w:rPr>
                <w:w w:val="98.42126028878349"/>
                <w:rFonts w:ascii="ZHeEtW" w:hAnsi="ZHeEtW" w:eastAsia="ZHeEtW"/>
                <w:b w:val="0"/>
                <w:i w:val="0"/>
                <w:color w:val="000000"/>
                <w:sz w:val="14"/>
              </w:rPr>
              <w:t>2</w:t>
            </w:r>
          </w:p>
        </w:tc>
        <w:tc>
          <w:tcPr>
            <w:tcW w:type="dxa" w:w="714"/>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r>
      <w:tr>
        <w:trPr>
          <w:trHeight w:hRule="exact" w:val="200"/>
        </w:trPr>
        <w:tc>
          <w:tcPr>
            <w:tcW w:type="dxa" w:w="813"/>
            <w:vMerge/>
            <w:tcBorders>
              <w:bottom w:sz="2.6199440956115723" w:val="single" w:color="#000000"/>
            </w:tcBorders>
          </w:tcPr>
          <w:p/>
        </w:tc>
        <w:tc>
          <w:tcPr>
            <w:tcW w:type="dxa" w:w="813"/>
            <w:vMerge/>
            <w:tcBorders>
              <w:bottom w:sz="2.6199440956115723" w:val="single" w:color="#000000"/>
            </w:tcBorders>
          </w:tcPr>
          <w:p/>
        </w:tc>
        <w:tc>
          <w:tcPr>
            <w:tcW w:type="dxa" w:w="813"/>
            <w:vMerge/>
            <w:tcBorders>
              <w:bottom w:sz="2.6199440956115723" w:val="single" w:color="#000000"/>
            </w:tcBorders>
          </w:tcPr>
          <w:p/>
        </w:tc>
        <w:tc>
          <w:tcPr>
            <w:tcW w:type="dxa" w:w="813"/>
            <w:vMerge/>
            <w:tcBorders>
              <w:bottom w:sz="2.6199440956115723" w:val="single" w:color="#000000"/>
            </w:tcBorders>
          </w:tcPr>
          <w:p/>
        </w:tc>
        <w:tc>
          <w:tcPr>
            <w:tcW w:type="dxa" w:w="813"/>
            <w:vMerge/>
            <w:tcBorders>
              <w:bottom w:sz="2.6199440956115723" w:val="single" w:color="#000000"/>
            </w:tcBorders>
          </w:tcPr>
          <w:p/>
        </w:tc>
        <w:tc>
          <w:tcPr>
            <w:tcW w:type="dxa" w:w="986"/>
            <w:tcBorders>
              <w:bottom w:sz="2.6199440956115723" w:val="single" w:color="#000000"/>
            </w:tcBorders>
            <w:tcMar>
              <w:start w:w="0" w:type="dxa"/>
              <w:end w:w="0" w:type="dxa"/>
            </w:tcMar>
          </w:tcPr>
          <w:p>
            <w:pPr>
              <w:autoSpaceDN w:val="0"/>
              <w:autoSpaceDE w:val="0"/>
              <w:widowControl/>
              <w:spacing w:line="164" w:lineRule="exact" w:before="32" w:after="0"/>
              <w:ind w:left="0" w:right="20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14</w:t>
            </w:r>
          </w:p>
        </w:tc>
        <w:tc>
          <w:tcPr>
            <w:tcW w:type="dxa" w:w="600"/>
            <w:tcBorders>
              <w:bottom w:sz="2.6199440956115723" w:val="single" w:color="#000000"/>
            </w:tcBorders>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00"/>
            <w:tcBorders>
              <w:bottom w:sz="2.6199440956115723" w:val="single" w:color="#000000"/>
            </w:tcBorders>
            <w:tcMar>
              <w:start w:w="0" w:type="dxa"/>
              <w:end w:w="0" w:type="dxa"/>
            </w:tcMar>
          </w:tcPr>
          <w:p>
            <w:pPr>
              <w:autoSpaceDN w:val="0"/>
              <w:autoSpaceDE w:val="0"/>
              <w:widowControl/>
              <w:spacing w:line="138" w:lineRule="exact" w:before="58" w:after="0"/>
              <w:ind w:left="0" w:right="28"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tcBorders>
              <w:bottom w:sz="2.6199440956115723" w:val="single" w:color="#000000"/>
            </w:tcBorders>
            <w:tcMar>
              <w:start w:w="0" w:type="dxa"/>
              <w:end w:w="0" w:type="dxa"/>
            </w:tcMar>
          </w:tcPr>
          <w:p>
            <w:pPr>
              <w:autoSpaceDN w:val="0"/>
              <w:autoSpaceDE w:val="0"/>
              <w:widowControl/>
              <w:spacing w:line="138" w:lineRule="exact" w:before="58" w:after="0"/>
              <w:ind w:left="0" w:right="80"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tcBorders>
              <w:bottom w:sz="2.6199440956115723" w:val="single" w:color="#000000"/>
            </w:tcBorders>
            <w:tcMar>
              <w:start w:w="0" w:type="dxa"/>
              <w:end w:w="0" w:type="dxa"/>
            </w:tcMar>
          </w:tcPr>
          <w:p>
            <w:pPr>
              <w:autoSpaceDN w:val="0"/>
              <w:autoSpaceDE w:val="0"/>
              <w:widowControl/>
              <w:spacing w:line="138" w:lineRule="exact" w:before="58" w:after="0"/>
              <w:ind w:left="0" w:right="204" w:firstLine="0"/>
              <w:jc w:val="right"/>
            </w:pPr>
            <w:r>
              <w:rPr>
                <w:w w:val="98.42126028878349"/>
                <w:rFonts w:ascii="ZHeEtW" w:hAnsi="ZHeEtW" w:eastAsia="ZHeEtW"/>
                <w:b w:val="0"/>
                <w:i w:val="0"/>
                <w:color w:val="000000"/>
                <w:sz w:val="14"/>
              </w:rPr>
              <w:t>1</w:t>
            </w:r>
          </w:p>
        </w:tc>
        <w:tc>
          <w:tcPr>
            <w:tcW w:type="dxa" w:w="760"/>
            <w:tcBorders>
              <w:bottom w:sz="2.6199440956115723" w:val="single" w:color="#000000"/>
            </w:tcBorders>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2</w:t>
            </w:r>
          </w:p>
        </w:tc>
        <w:tc>
          <w:tcPr>
            <w:tcW w:type="dxa" w:w="480"/>
            <w:tcBorders>
              <w:bottom w:sz="2.6199440956115723" w:val="single" w:color="#000000"/>
            </w:tcBorders>
            <w:tcMar>
              <w:start w:w="0" w:type="dxa"/>
              <w:end w:w="0" w:type="dxa"/>
            </w:tcMar>
          </w:tcPr>
          <w:p>
            <w:pPr>
              <w:autoSpaceDN w:val="0"/>
              <w:autoSpaceDE w:val="0"/>
              <w:widowControl/>
              <w:spacing w:line="138" w:lineRule="exact" w:before="58" w:after="0"/>
              <w:ind w:left="0" w:right="270" w:firstLine="0"/>
              <w:jc w:val="right"/>
            </w:pPr>
            <w:r>
              <w:rPr>
                <w:w w:val="98.42126028878349"/>
                <w:rFonts w:ascii="ZHeEtW" w:hAnsi="ZHeEtW" w:eastAsia="ZHeEtW"/>
                <w:b w:val="0"/>
                <w:i w:val="0"/>
                <w:color w:val="000000"/>
                <w:sz w:val="14"/>
              </w:rPr>
              <w:t>2</w:t>
            </w:r>
          </w:p>
        </w:tc>
        <w:tc>
          <w:tcPr>
            <w:tcW w:type="dxa" w:w="714"/>
            <w:tcBorders>
              <w:bottom w:sz="2.6199440956115723" w:val="single" w:color="#000000"/>
            </w:tcBorders>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13</w:t>
            </w:r>
          </w:p>
        </w:tc>
      </w:tr>
      <w:tr>
        <w:trPr>
          <w:trHeight w:hRule="exact" w:val="200"/>
        </w:trPr>
        <w:tc>
          <w:tcPr>
            <w:tcW w:type="dxa" w:w="35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Pr>
          <w:p/>
        </w:tc>
        <w:tc>
          <w:tcPr>
            <w:tcW w:type="dxa" w:w="1180"/>
            <w:tcBorders>
              <w:top w:sz="2.6199440956115723" w:val="single" w:color="#000000"/>
            </w:tcBorders>
            <w:tcMar>
              <w:start w:w="0" w:type="dxa"/>
              <w:end w:w="0" w:type="dxa"/>
            </w:tcMar>
          </w:tcPr>
          <w:p>
            <w:pPr>
              <w:autoSpaceDN w:val="0"/>
              <w:autoSpaceDE w:val="0"/>
              <w:widowControl/>
              <w:spacing w:line="192" w:lineRule="exact" w:before="0" w:after="0"/>
              <w:ind w:left="0" w:right="0" w:firstLine="0"/>
              <w:jc w:val="center"/>
            </w:pPr>
            <w:r>
              <w:rPr>
                <w:w w:val="98.24474041278546"/>
                <w:rFonts w:ascii="方正细等线_GBK" w:hAnsi="方正细等线_GBK" w:eastAsia="方正细等线_GBK"/>
                <w:b w:val="0"/>
                <w:i w:val="0"/>
                <w:color w:val="000000"/>
                <w:sz w:val="13"/>
              </w:rPr>
              <w:t>盾构设备选型</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11</w:t>
            </w:r>
          </w:p>
        </w:tc>
        <w:tc>
          <w:tcPr>
            <w:tcW w:type="dxa" w:w="2200"/>
            <w:gridSpan w:val="2"/>
            <w:tcBorders>
              <w:top w:sz="2.6199440956115723" w:val="single" w:color="#000000"/>
            </w:tcBorders>
            <w:tcMar>
              <w:start w:w="0" w:type="dxa"/>
              <w:end w:w="0" w:type="dxa"/>
            </w:tcMar>
            <w:tcMar>
              <w:start w:w="0" w:type="dxa"/>
              <w:end w:w="0" w:type="dxa"/>
            </w:tcMar>
          </w:tcPr>
          <w:p>
            <w:pPr>
              <w:autoSpaceDN w:val="0"/>
              <w:autoSpaceDE w:val="0"/>
              <w:widowControl/>
              <w:spacing w:line="208" w:lineRule="exact" w:before="0" w:after="0"/>
              <w:ind w:left="0" w:right="0" w:firstLine="0"/>
              <w:jc w:val="center"/>
            </w:pPr>
            <w:r>
              <w:rPr>
                <w:w w:val="98.24474041278546"/>
                <w:rFonts w:ascii="方正细等线_GBK" w:hAnsi="方正细等线_GBK" w:eastAsia="方正细等线_GBK"/>
                <w:b w:val="0"/>
                <w:i w:val="0"/>
                <w:color w:val="000000"/>
                <w:sz w:val="13"/>
              </w:rPr>
              <w:t>洞前土体加固</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21</w:t>
            </w:r>
            <w:r>
              <w:rPr>
                <w:w w:val="98.24474041278546"/>
                <w:rFonts w:ascii="方正细等线_GBK" w:hAnsi="方正细等线_GBK" w:eastAsia="方正细等线_GBK"/>
                <w:b w:val="0"/>
                <w:i w:val="0"/>
                <w:color w:val="000000"/>
                <w:sz w:val="13"/>
              </w:rPr>
              <w:t xml:space="preserve"> 泥水仓压力控制</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31</w:t>
            </w:r>
          </w:p>
        </w:tc>
        <w:tc>
          <w:tcPr>
            <w:tcW w:type="dxa" w:w="1094"/>
            <w:tcBorders>
              <w:top w:sz="2.6199440956115723" w:val="single" w:color="#000000"/>
            </w:tcBorders>
            <w:tcMar>
              <w:start w:w="0" w:type="dxa"/>
              <w:end w:w="0" w:type="dxa"/>
            </w:tcMar>
          </w:tcPr>
          <w:p>
            <w:pPr>
              <w:autoSpaceDN w:val="0"/>
              <w:autoSpaceDE w:val="0"/>
              <w:widowControl/>
              <w:spacing w:line="192" w:lineRule="exact" w:before="0" w:after="0"/>
              <w:ind w:left="0" w:right="0" w:firstLine="0"/>
              <w:jc w:val="center"/>
            </w:pPr>
            <w:r>
              <w:rPr>
                <w:w w:val="98.24474041278546"/>
                <w:rFonts w:ascii="方正细等线_GBK" w:hAnsi="方正细等线_GBK" w:eastAsia="方正细等线_GBK"/>
                <w:b w:val="0"/>
                <w:i w:val="0"/>
                <w:color w:val="000000"/>
                <w:sz w:val="13"/>
              </w:rPr>
              <w:t>盾构管片质量</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41</w:t>
            </w:r>
          </w:p>
        </w:tc>
        <w:tc>
          <w:tcPr>
            <w:tcW w:type="dxa" w:w="986"/>
            <w:vMerge w:val="restart"/>
            <w:tcBorders>
              <w:top w:sz="2.6199440956115723" w:val="single" w:color="#000000"/>
            </w:tcBorders>
            <w:tcMar>
              <w:start w:w="0" w:type="dxa"/>
              <w:end w:w="0" w:type="dxa"/>
            </w:tcMar>
            <w:tcMar>
              <w:start w:w="0" w:type="dxa"/>
              <w:end w:w="0" w:type="dxa"/>
            </w:tcMar>
          </w:tcPr>
          <w:p>
            <w:pPr>
              <w:autoSpaceDN w:val="0"/>
              <w:autoSpaceDE w:val="0"/>
              <w:widowControl/>
              <w:spacing w:line="164" w:lineRule="exact" w:before="58" w:after="0"/>
              <w:ind w:left="0" w:right="20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15</w:t>
            </w:r>
          </w:p>
        </w:tc>
        <w:tc>
          <w:tcPr>
            <w:tcW w:type="dxa" w:w="600"/>
            <w:tcBorders>
              <w:top w:sz="2.6199440956115723" w:val="single" w:color="#000000"/>
            </w:tcBorders>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400"/>
            <w:tcBorders>
              <w:top w:sz="2.6199440956115723" w:val="single" w:color="#000000"/>
            </w:tcBorders>
            <w:tcMar>
              <w:start w:w="0" w:type="dxa"/>
              <w:end w:w="0" w:type="dxa"/>
            </w:tcMar>
          </w:tcPr>
          <w:p>
            <w:pPr>
              <w:autoSpaceDN w:val="0"/>
              <w:autoSpaceDE w:val="0"/>
              <w:widowControl/>
              <w:spacing w:line="138" w:lineRule="exact" w:before="58" w:after="0"/>
              <w:ind w:left="0" w:right="28"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640"/>
            <w:tcBorders>
              <w:top w:sz="2.6199440956115723" w:val="single" w:color="#000000"/>
            </w:tcBorders>
            <w:tcMar>
              <w:start w:w="0" w:type="dxa"/>
              <w:end w:w="0" w:type="dxa"/>
            </w:tcMar>
          </w:tcPr>
          <w:p>
            <w:pPr>
              <w:autoSpaceDN w:val="0"/>
              <w:autoSpaceDE w:val="0"/>
              <w:widowControl/>
              <w:spacing w:line="138" w:lineRule="exact" w:before="58" w:after="0"/>
              <w:ind w:left="0" w:right="80"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tcBorders>
              <w:top w:sz="2.6199440956115723" w:val="single" w:color="#000000"/>
            </w:tcBorders>
            <w:tcMar>
              <w:start w:w="0" w:type="dxa"/>
              <w:end w:w="0" w:type="dxa"/>
            </w:tcMar>
          </w:tcPr>
          <w:p>
            <w:pPr>
              <w:autoSpaceDN w:val="0"/>
              <w:autoSpaceDE w:val="0"/>
              <w:widowControl/>
              <w:spacing w:line="138" w:lineRule="exact" w:before="58" w:after="0"/>
              <w:ind w:left="0" w:right="134"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760"/>
            <w:tcBorders>
              <w:top w:sz="2.6199440956115723" w:val="single" w:color="#000000"/>
            </w:tcBorders>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1</w:t>
            </w:r>
          </w:p>
        </w:tc>
        <w:tc>
          <w:tcPr>
            <w:tcW w:type="dxa" w:w="480"/>
            <w:tcBorders>
              <w:top w:sz="2.6199440956115723" w:val="single" w:color="#000000"/>
            </w:tcBorders>
            <w:tcMar>
              <w:start w:w="0" w:type="dxa"/>
              <w:end w:w="0" w:type="dxa"/>
            </w:tcMar>
          </w:tcPr>
          <w:p>
            <w:pPr>
              <w:autoSpaceDN w:val="0"/>
              <w:autoSpaceDE w:val="0"/>
              <w:widowControl/>
              <w:spacing w:line="138" w:lineRule="exact" w:before="58" w:after="0"/>
              <w:ind w:left="0" w:right="270" w:firstLine="0"/>
              <w:jc w:val="right"/>
            </w:pPr>
            <w:r>
              <w:rPr>
                <w:w w:val="98.42126028878349"/>
                <w:rFonts w:ascii="ZHeEtW" w:hAnsi="ZHeEtW" w:eastAsia="ZHeEtW"/>
                <w:b w:val="0"/>
                <w:i w:val="0"/>
                <w:color w:val="000000"/>
                <w:sz w:val="14"/>
              </w:rPr>
              <w:t>2</w:t>
            </w:r>
          </w:p>
        </w:tc>
        <w:tc>
          <w:tcPr>
            <w:tcW w:type="dxa" w:w="714"/>
            <w:tcBorders>
              <w:top w:sz="2.6199440956115723" w:val="single" w:color="#000000"/>
            </w:tcBorders>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94</w:t>
            </w:r>
          </w:p>
        </w:tc>
      </w:tr>
      <w:tr>
        <w:trPr>
          <w:trHeight w:hRule="exact" w:val="48"/>
        </w:trPr>
        <w:tc>
          <w:tcPr>
            <w:tcW w:type="dxa" w:w="813"/>
            <w:vMerge/>
            <w:tcBorders>
              <w:top w:sz="2.6199440956115723" w:val="single" w:color="#000000"/>
              <w:bottom w:sz="6.113207817077637" w:val="single" w:color="#000000"/>
            </w:tcBorders>
          </w:tcPr>
          <w:p/>
        </w:tc>
        <w:tc>
          <w:tcPr>
            <w:tcW w:type="dxa" w:w="11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8.24474041278546"/>
                <w:rFonts w:ascii="方正细等线_GBK" w:hAnsi="方正细等线_GBK" w:eastAsia="方正细等线_GBK"/>
                <w:b w:val="0"/>
                <w:i w:val="0"/>
                <w:color w:val="000000"/>
                <w:sz w:val="13"/>
              </w:rPr>
              <w:t>地质勘察</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12</w:t>
            </w:r>
          </w:p>
        </w:tc>
        <w:tc>
          <w:tcPr>
            <w:tcW w:type="dxa" w:w="10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8.24474041278546"/>
                <w:rFonts w:ascii="方正细等线_GBK" w:hAnsi="方正细等线_GBK" w:eastAsia="方正细等线_GBK"/>
                <w:b w:val="0"/>
                <w:i w:val="0"/>
                <w:color w:val="000000"/>
                <w:sz w:val="13"/>
              </w:rPr>
              <w:t>始发基座安装</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22</w:t>
            </w:r>
          </w:p>
        </w:tc>
        <w:tc>
          <w:tcPr>
            <w:tcW w:type="dxa" w:w="116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8.24474041278546"/>
                <w:rFonts w:ascii="方正细等线_GBK" w:hAnsi="方正细等线_GBK" w:eastAsia="方正细等线_GBK"/>
                <w:b w:val="0"/>
                <w:i w:val="0"/>
                <w:color w:val="000000"/>
                <w:sz w:val="13"/>
              </w:rPr>
              <w:t>刀盘推力控制</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32</w:t>
            </w:r>
          </w:p>
        </w:tc>
        <w:tc>
          <w:tcPr>
            <w:tcW w:type="dxa" w:w="1094"/>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90" w:lineRule="exact" w:before="10" w:after="0"/>
              <w:ind w:left="0" w:right="0" w:firstLine="0"/>
              <w:jc w:val="center"/>
            </w:pPr>
            <w:r>
              <w:rPr>
                <w:w w:val="98.24474041278546"/>
                <w:rFonts w:ascii="方正细等线_GBK" w:hAnsi="方正细等线_GBK" w:eastAsia="方正细等线_GBK"/>
                <w:b w:val="0"/>
                <w:i w:val="0"/>
                <w:color w:val="000000"/>
                <w:sz w:val="13"/>
              </w:rPr>
              <w:t>管片拼装质量</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42</w:t>
            </w:r>
          </w:p>
        </w:tc>
        <w:tc>
          <w:tcPr>
            <w:tcW w:type="dxa" w:w="813"/>
            <w:vMerge/>
            <w:tcBorders>
              <w:top w:sz="2.6199440956115723" w:val="single" w:color="#000000"/>
            </w:tcBorders>
          </w:tcPr>
          <w:p/>
        </w:tc>
        <w:tc>
          <w:tcPr>
            <w:tcW w:type="dxa" w:w="6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4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28"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80"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134"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76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270" w:firstLine="0"/>
              <w:jc w:val="right"/>
            </w:pPr>
            <w:r>
              <w:rPr>
                <w:w w:val="98.42126028878349"/>
                <w:rFonts w:ascii="ZHeEtW" w:hAnsi="ZHeEtW" w:eastAsia="ZHeEtW"/>
                <w:b w:val="0"/>
                <w:i w:val="0"/>
                <w:color w:val="000000"/>
                <w:sz w:val="14"/>
              </w:rPr>
              <w:t>1</w:t>
            </w:r>
          </w:p>
        </w:tc>
        <w:tc>
          <w:tcPr>
            <w:tcW w:type="dxa" w:w="714"/>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8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77</w:t>
            </w:r>
          </w:p>
        </w:tc>
      </w:tr>
      <w:tr>
        <w:trPr>
          <w:trHeight w:hRule="exact" w:val="206"/>
        </w:trPr>
        <w:tc>
          <w:tcPr>
            <w:tcW w:type="dxa" w:w="813"/>
            <w:vMerge/>
            <w:tcBorders>
              <w:top w:sz="2.6199440956115723" w:val="single" w:color="#000000"/>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986"/>
            <w:tcBorders>
              <w:bottom w:sz="6.113207817077637" w:val="single" w:color="#000000"/>
            </w:tcBorders>
            <w:tcMar>
              <w:start w:w="0" w:type="dxa"/>
              <w:end w:w="0" w:type="dxa"/>
            </w:tcMar>
          </w:tcPr>
          <w:p>
            <w:pPr>
              <w:autoSpaceDN w:val="0"/>
              <w:autoSpaceDE w:val="0"/>
              <w:widowControl/>
              <w:spacing w:line="166" w:lineRule="exact" w:before="22" w:after="0"/>
              <w:ind w:left="0" w:right="20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16</w:t>
            </w: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r>
      <w:tr>
        <w:trPr>
          <w:trHeight w:hRule="exact" w:val="160"/>
        </w:trPr>
        <w:tc>
          <w:tcPr>
            <w:tcW w:type="dxa" w:w="35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1180"/>
            <w:tcBorders>
              <w:top w:sz="6.113207817077637" w:val="single" w:color="#000000"/>
            </w:tcBorders>
            <w:tcMar>
              <w:start w:w="0" w:type="dxa"/>
              <w:end w:w="0" w:type="dxa"/>
            </w:tcMar>
          </w:tcPr>
          <w:p>
            <w:pPr>
              <w:autoSpaceDN w:val="0"/>
              <w:autoSpaceDE w:val="0"/>
              <w:widowControl/>
              <w:spacing w:line="180" w:lineRule="exact" w:before="0" w:after="0"/>
              <w:ind w:left="284" w:right="0" w:firstLine="0"/>
              <w:jc w:val="left"/>
            </w:pPr>
            <w:r>
              <w:rPr>
                <w:w w:val="98.24474041278546"/>
                <w:rFonts w:ascii="方正细等线_GBK" w:hAnsi="方正细等线_GBK" w:eastAsia="方正细等线_GBK"/>
                <w:b w:val="0"/>
                <w:i w:val="0"/>
                <w:color w:val="000000"/>
                <w:sz w:val="13"/>
              </w:rPr>
              <w:t>周围建筑物</w:t>
            </w:r>
            <w:r>
              <w:rPr>
                <w:w w:val="98.24474041278546"/>
                <w:rFonts w:ascii="ZHeEtW" w:hAnsi="ZHeEtW" w:eastAsia="ZHeEtW"/>
                <w:b w:val="0"/>
                <w:i w:val="0"/>
                <w:color w:val="000000"/>
                <w:sz w:val="13"/>
              </w:rPr>
              <w:t>、</w:t>
            </w:r>
          </w:p>
        </w:tc>
        <w:tc>
          <w:tcPr>
            <w:tcW w:type="dxa" w:w="1040"/>
            <w:vMerge w:val="restart"/>
            <w:tcBorders>
              <w:top w:sz="6.113207817077637" w:val="single" w:color="#000000"/>
              <w:bottom w:sz="6.113207817077637" w:val="single" w:color="#000000"/>
            </w:tcBorders>
            <w:tcMar>
              <w:start w:w="0" w:type="dxa"/>
              <w:end w:w="0" w:type="dxa"/>
            </w:tcMar>
            <w:tcMar>
              <w:start w:w="0" w:type="dxa"/>
              <w:end w:w="0" w:type="dxa"/>
            </w:tcMar>
          </w:tcPr>
          <w:p>
            <w:pPr>
              <w:autoSpaceDN w:val="0"/>
              <w:autoSpaceDE w:val="0"/>
              <w:widowControl/>
              <w:spacing w:line="174" w:lineRule="exact" w:before="6" w:after="0"/>
              <w:ind w:left="144" w:right="144" w:firstLine="0"/>
              <w:jc w:val="center"/>
            </w:pPr>
            <w:r>
              <w:rPr>
                <w:w w:val="98.24474041278546"/>
                <w:rFonts w:ascii="方正细等线_GBK" w:hAnsi="方正细等线_GBK" w:eastAsia="方正细等线_GBK"/>
                <w:b w:val="0"/>
                <w:i w:val="0"/>
                <w:color w:val="000000"/>
                <w:sz w:val="13"/>
              </w:rPr>
              <w:t>盾构机组装</w:t>
            </w:r>
            <w:r>
              <w:rPr>
                <w:w w:val="98.24474041278546"/>
                <w:rFonts w:ascii="方正细等线_GBK" w:hAnsi="方正细等线_GBK" w:eastAsia="方正细等线_GBK"/>
                <w:b w:val="0"/>
                <w:i w:val="0"/>
                <w:color w:val="000000"/>
                <w:sz w:val="13"/>
              </w:rPr>
              <w:t>和调试</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23</w:t>
            </w:r>
          </w:p>
        </w:tc>
        <w:tc>
          <w:tcPr>
            <w:tcW w:type="dxa" w:w="1160"/>
            <w:vMerge w:val="restart"/>
            <w:tcBorders>
              <w:top w:sz="6.113207817077637" w:val="single" w:color="#000000"/>
              <w:bottom w:sz="6.113207817077637" w:val="single" w:color="#000000"/>
            </w:tcBorders>
            <w:tcMar>
              <w:start w:w="0" w:type="dxa"/>
              <w:end w:w="0" w:type="dxa"/>
            </w:tcMar>
            <w:tcMar>
              <w:start w:w="0" w:type="dxa"/>
              <w:end w:w="0" w:type="dxa"/>
            </w:tcMar>
          </w:tcPr>
          <w:p>
            <w:pPr>
              <w:autoSpaceDN w:val="0"/>
              <w:autoSpaceDE w:val="0"/>
              <w:widowControl/>
              <w:spacing w:line="192" w:lineRule="exact" w:before="62" w:after="0"/>
              <w:ind w:left="0" w:right="0" w:firstLine="0"/>
              <w:jc w:val="center"/>
            </w:pPr>
            <w:r>
              <w:rPr>
                <w:w w:val="98.24474041278546"/>
                <w:rFonts w:ascii="方正细等线_GBK" w:hAnsi="方正细等线_GBK" w:eastAsia="方正细等线_GBK"/>
                <w:b w:val="0"/>
                <w:i w:val="0"/>
                <w:color w:val="000000"/>
                <w:sz w:val="13"/>
              </w:rPr>
              <w:t>扭矩控制</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33</w:t>
            </w:r>
          </w:p>
        </w:tc>
        <w:tc>
          <w:tcPr>
            <w:tcW w:type="dxa" w:w="1094"/>
            <w:vMerge w:val="restart"/>
            <w:tcBorders>
              <w:top w:sz="6.113207817077637" w:val="single" w:color="#000000"/>
              <w:bottom w:sz="6.113207817077637" w:val="single" w:color="#000000"/>
            </w:tcBorders>
            <w:tcMar>
              <w:start w:w="0" w:type="dxa"/>
              <w:end w:w="0" w:type="dxa"/>
            </w:tcMar>
            <w:tcMar>
              <w:start w:w="0" w:type="dxa"/>
              <w:end w:w="0" w:type="dxa"/>
            </w:tcMar>
          </w:tcPr>
          <w:p>
            <w:pPr>
              <w:autoSpaceDN w:val="0"/>
              <w:autoSpaceDE w:val="0"/>
              <w:widowControl/>
              <w:spacing w:line="192" w:lineRule="exact" w:before="62" w:after="0"/>
              <w:ind w:left="0" w:right="0" w:firstLine="0"/>
              <w:jc w:val="center"/>
            </w:pPr>
            <w:r>
              <w:rPr>
                <w:w w:val="98.24474041278546"/>
                <w:rFonts w:ascii="方正细等线_GBK" w:hAnsi="方正细等线_GBK" w:eastAsia="方正细等线_GBK"/>
                <w:b w:val="0"/>
                <w:i w:val="0"/>
                <w:color w:val="000000"/>
                <w:sz w:val="13"/>
              </w:rPr>
              <w:t>管片接缝质量</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43</w:t>
            </w:r>
          </w:p>
        </w:tc>
        <w:tc>
          <w:tcPr>
            <w:tcW w:type="dxa" w:w="986"/>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60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400"/>
            <w:vMerge w:val="restart"/>
            <w:tcBorders>
              <w:top w:sz="6.113207817077637" w:val="single" w:color="#000000"/>
              <w:bottom w:sz="6.113207817077637" w:val="single" w:color="#000000"/>
            </w:tcBorders>
            <w:tcMar>
              <w:start w:w="0" w:type="dxa"/>
              <w:end w:w="0" w:type="dxa"/>
            </w:tcMar>
            <w:tcMar>
              <w:start w:w="0" w:type="dxa"/>
              <w:end w:w="0" w:type="dxa"/>
            </w:tcMar>
          </w:tcPr>
          <w:p>
            <w:pPr>
              <w:autoSpaceDN w:val="0"/>
              <w:autoSpaceDE w:val="0"/>
              <w:widowControl/>
              <w:spacing w:line="204" w:lineRule="exact" w:before="86" w:after="0"/>
              <w:ind w:left="0" w:right="0" w:firstLine="0"/>
              <w:jc w:val="center"/>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4</w:t>
            </w:r>
          </w:p>
        </w:tc>
        <w:tc>
          <w:tcPr>
            <w:tcW w:type="dxa" w:w="2040"/>
            <w:gridSpan w:val="3"/>
            <w:vMerge w:val="restart"/>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6" w:after="0"/>
              <w:ind w:left="0" w:right="0" w:firstLine="0"/>
              <w:jc w:val="center"/>
            </w:pPr>
            <w:r>
              <w:rPr>
                <w:w w:val="97.03505039215088"/>
                <w:rFonts w:ascii="方正黑体_GBK" w:hAnsi="方正黑体_GBK" w:eastAsia="方正黑体_GBK"/>
                <w:b w:val="0"/>
                <w:i w:val="0"/>
                <w:color w:val="000000"/>
                <w:sz w:val="16"/>
              </w:rPr>
              <w:t>指标层关于</w:t>
            </w:r>
            <w:r>
              <w:rPr>
                <w:w w:val="97.03505039215088"/>
                <w:rFonts w:ascii="EU" w:hAnsi="EU" w:eastAsia="EU"/>
                <w:b w:val="0"/>
                <w:i w:val="0"/>
                <w:color w:val="000000"/>
                <w:sz w:val="16"/>
              </w:rPr>
              <w:t>Ｈ</w:t>
            </w:r>
            <w:r>
              <w:rPr>
                <w:w w:val="102.8571605682373"/>
                <w:rFonts w:ascii="ZHeEtW" w:hAnsi="ZHeEtW" w:eastAsia="ZHeEtW"/>
                <w:b w:val="0"/>
                <w:i w:val="0"/>
                <w:color w:val="000000"/>
                <w:sz w:val="10"/>
              </w:rPr>
              <w:t>2</w:t>
            </w:r>
            <w:r>
              <w:rPr>
                <w:w w:val="97.03505039215088"/>
                <w:rFonts w:ascii="方正黑体_GBK" w:hAnsi="方正黑体_GBK" w:eastAsia="方正黑体_GBK"/>
                <w:b w:val="0"/>
                <w:i w:val="0"/>
                <w:color w:val="000000"/>
                <w:sz w:val="16"/>
              </w:rPr>
              <w:t xml:space="preserve"> 的判断矩阵</w:t>
            </w:r>
          </w:p>
        </w:tc>
        <w:tc>
          <w:tcPr>
            <w:tcW w:type="dxa" w:w="48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714"/>
            <w:vMerge w:val="restart"/>
            <w:tcBorders>
              <w:top w:sz="6.113207817077637" w:val="single" w:color="#000000"/>
              <w:bottom w:sz="6.113207817077637" w:val="single" w:color="#000000"/>
            </w:tcBorders>
            <w:tcMar>
              <w:start w:w="0" w:type="dxa"/>
              <w:end w:w="0" w:type="dxa"/>
            </w:tcMar>
            <w:tcMar>
              <w:start w:w="0" w:type="dxa"/>
              <w:end w:w="0" w:type="dxa"/>
            </w:tcMar>
          </w:tcPr>
          <w:p/>
        </w:tc>
      </w:tr>
      <w:tr>
        <w:trPr>
          <w:trHeight w:hRule="exact" w:val="222"/>
        </w:trPr>
        <w:tc>
          <w:tcPr>
            <w:tcW w:type="dxa" w:w="813"/>
            <w:vMerge/>
            <w:tcBorders>
              <w:top w:sz="6.113207817077637" w:val="single" w:color="#000000"/>
              <w:bottom w:sz="6.113207817077637" w:val="single" w:color="#000000"/>
            </w:tcBorders>
          </w:tcPr>
          <w:p/>
        </w:tc>
        <w:tc>
          <w:tcPr>
            <w:tcW w:type="dxa" w:w="1180"/>
            <w:tcBorders>
              <w:bottom w:sz="6.113207817077637" w:val="single" w:color="#000000"/>
            </w:tcBorders>
            <w:tcMar>
              <w:start w:w="0" w:type="dxa"/>
              <w:end w:w="0" w:type="dxa"/>
            </w:tcMar>
          </w:tcPr>
          <w:p>
            <w:pPr>
              <w:autoSpaceDN w:val="0"/>
              <w:autoSpaceDE w:val="0"/>
              <w:widowControl/>
              <w:spacing w:line="190" w:lineRule="exact" w:before="0" w:after="0"/>
              <w:ind w:left="0" w:right="0" w:firstLine="0"/>
              <w:jc w:val="center"/>
            </w:pPr>
            <w:r>
              <w:rPr>
                <w:w w:val="98.24474041278546"/>
                <w:rFonts w:ascii="方正细等线_GBK" w:hAnsi="方正细等线_GBK" w:eastAsia="方正细等线_GBK"/>
                <w:b w:val="0"/>
                <w:i w:val="0"/>
                <w:color w:val="000000"/>
                <w:sz w:val="13"/>
              </w:rPr>
              <w:t>构筑物调查</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13</w:t>
            </w: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2439"/>
            <w:gridSpan w:val="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r>
      <w:tr>
        <w:trPr>
          <w:trHeight w:hRule="exact" w:val="210"/>
        </w:trPr>
        <w:tc>
          <w:tcPr>
            <w:tcW w:type="dxa" w:w="350"/>
            <w:tcBorders>
              <w:top w:sz="6.113207817077637" w:val="single" w:color="#000000"/>
              <w:bottom w:sz="2.6199440956115723" w:val="single" w:color="#000000"/>
            </w:tcBorders>
            <w:tcMar>
              <w:start w:w="0" w:type="dxa"/>
              <w:end w:w="0" w:type="dxa"/>
            </w:tcMar>
          </w:tcPr>
          <w:p>
            <w:pPr>
              <w:autoSpaceDN w:val="0"/>
              <w:autoSpaceDE w:val="0"/>
              <w:widowControl/>
              <w:spacing w:line="182" w:lineRule="exact" w:before="16" w:after="0"/>
              <w:ind w:left="0" w:right="0" w:firstLine="0"/>
              <w:jc w:val="center"/>
            </w:pPr>
            <w:r>
              <w:rPr>
                <w:w w:val="98.24474041278546"/>
                <w:rFonts w:ascii="方正细等线_GBK" w:hAnsi="方正细等线_GBK" w:eastAsia="方正细等线_GBK"/>
                <w:b w:val="0"/>
                <w:i w:val="0"/>
                <w:color w:val="000000"/>
                <w:sz w:val="13"/>
              </w:rPr>
              <w:t>因素</w:t>
            </w:r>
          </w:p>
        </w:tc>
        <w:tc>
          <w:tcPr>
            <w:tcW w:type="dxa" w:w="1180"/>
            <w:tcBorders>
              <w:top w:sz="6.113207817077637" w:val="single" w:color="#000000"/>
              <w:bottom w:sz="2.6199440956115723" w:val="single" w:color="#000000"/>
            </w:tcBorders>
            <w:tcMar>
              <w:start w:w="0" w:type="dxa"/>
              <w:end w:w="0" w:type="dxa"/>
            </w:tcMar>
          </w:tcPr>
          <w:p>
            <w:pPr>
              <w:autoSpaceDN w:val="0"/>
              <w:autoSpaceDE w:val="0"/>
              <w:widowControl/>
              <w:spacing w:line="180" w:lineRule="exact" w:before="18" w:after="0"/>
              <w:ind w:left="0" w:right="0" w:firstLine="0"/>
              <w:jc w:val="center"/>
            </w:pPr>
            <w:r>
              <w:rPr>
                <w:w w:val="98.24474041278546"/>
                <w:rFonts w:ascii="方正细等线_GBK" w:hAnsi="方正细等线_GBK" w:eastAsia="方正细等线_GBK"/>
                <w:b w:val="0"/>
                <w:i w:val="0"/>
                <w:color w:val="000000"/>
                <w:sz w:val="13"/>
              </w:rPr>
              <w:t>前期测量与检测</w:t>
            </w:r>
            <w:r>
              <w:rPr>
                <w:w w:val="98.24474041278546"/>
                <w:rFonts w:ascii="ZHeEtW" w:hAnsi="ZHeEtW" w:eastAsia="ZHeEtW"/>
                <w:b w:val="0"/>
                <w:i w:val="0"/>
                <w:color w:val="000000"/>
                <w:sz w:val="13"/>
              </w:rPr>
              <w:t>Ｈ</w:t>
            </w:r>
          </w:p>
        </w:tc>
        <w:tc>
          <w:tcPr>
            <w:tcW w:type="dxa" w:w="1040"/>
            <w:vMerge w:val="restart"/>
            <w:tcBorders>
              <w:top w:sz="6.113207817077637" w:val="single" w:color="#000000"/>
            </w:tcBorders>
            <w:tcMar>
              <w:start w:w="0" w:type="dxa"/>
              <w:end w:w="0" w:type="dxa"/>
            </w:tcMar>
            <w:tcMar>
              <w:start w:w="0" w:type="dxa"/>
              <w:end w:w="0" w:type="dxa"/>
            </w:tcMar>
          </w:tcPr>
          <w:p>
            <w:pPr>
              <w:autoSpaceDN w:val="0"/>
              <w:autoSpaceDE w:val="0"/>
              <w:widowControl/>
              <w:spacing w:line="174" w:lineRule="exact" w:before="10" w:after="0"/>
              <w:ind w:left="144" w:right="144" w:firstLine="0"/>
              <w:jc w:val="center"/>
            </w:pPr>
            <w:r>
              <w:rPr>
                <w:w w:val="98.24474041278546"/>
                <w:rFonts w:ascii="方正细等线_GBK" w:hAnsi="方正细等线_GBK" w:eastAsia="方正细等线_GBK"/>
                <w:b w:val="0"/>
                <w:i w:val="0"/>
                <w:color w:val="000000"/>
                <w:sz w:val="13"/>
              </w:rPr>
              <w:t>反力架与</w:t>
            </w:r>
            <w:r>
              <w:br/>
            </w:r>
            <w:r>
              <w:rPr>
                <w:w w:val="98.24474041278546"/>
                <w:rFonts w:ascii="方正细等线_GBK" w:hAnsi="方正细等线_GBK" w:eastAsia="方正细等线_GBK"/>
                <w:b w:val="0"/>
                <w:i w:val="0"/>
                <w:color w:val="000000"/>
                <w:sz w:val="13"/>
              </w:rPr>
              <w:t>支撑安装</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24</w:t>
            </w:r>
          </w:p>
        </w:tc>
        <w:tc>
          <w:tcPr>
            <w:tcW w:type="dxa" w:w="1160"/>
            <w:vMerge w:val="restart"/>
            <w:tcBorders>
              <w:top w:sz="6.113207817077637" w:val="single" w:color="#000000"/>
            </w:tcBorders>
            <w:tcMar>
              <w:start w:w="0" w:type="dxa"/>
              <w:end w:w="0" w:type="dxa"/>
            </w:tcMar>
            <w:tcMar>
              <w:start w:w="0" w:type="dxa"/>
              <w:end w:w="0" w:type="dxa"/>
            </w:tcMar>
          </w:tcPr>
          <w:p>
            <w:pPr>
              <w:autoSpaceDN w:val="0"/>
              <w:autoSpaceDE w:val="0"/>
              <w:widowControl/>
              <w:spacing w:line="190" w:lineRule="exact" w:before="86" w:after="0"/>
              <w:ind w:left="0" w:right="0" w:firstLine="0"/>
              <w:jc w:val="center"/>
            </w:pPr>
            <w:r>
              <w:rPr>
                <w:w w:val="98.24474041278546"/>
                <w:rFonts w:ascii="方正细等线_GBK" w:hAnsi="方正细等线_GBK" w:eastAsia="方正细等线_GBK"/>
                <w:b w:val="0"/>
                <w:i w:val="0"/>
                <w:color w:val="000000"/>
                <w:sz w:val="13"/>
              </w:rPr>
              <w:t>同步注浆</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34</w:t>
            </w:r>
          </w:p>
        </w:tc>
        <w:tc>
          <w:tcPr>
            <w:tcW w:type="dxa" w:w="1094"/>
            <w:tcBorders>
              <w:top w:sz="6.113207817077637" w:val="single" w:color="#000000"/>
              <w:bottom w:sz="2.6199440956115723" w:val="single" w:color="#000000"/>
            </w:tcBorders>
            <w:tcMar>
              <w:start w:w="0" w:type="dxa"/>
              <w:end w:w="0" w:type="dxa"/>
            </w:tcMar>
          </w:tcPr>
          <w:p>
            <w:pPr>
              <w:autoSpaceDN w:val="0"/>
              <w:autoSpaceDE w:val="0"/>
              <w:widowControl/>
              <w:spacing w:line="180" w:lineRule="exact" w:before="18" w:after="0"/>
              <w:ind w:left="76" w:right="0" w:firstLine="0"/>
              <w:jc w:val="left"/>
            </w:pPr>
            <w:r>
              <w:rPr>
                <w:w w:val="98.24474041278546"/>
                <w:rFonts w:ascii="方正细等线_GBK" w:hAnsi="方正细等线_GBK" w:eastAsia="方正细等线_GBK"/>
                <w:b w:val="0"/>
                <w:i w:val="0"/>
                <w:color w:val="000000"/>
                <w:sz w:val="13"/>
              </w:rPr>
              <w:t>填充注浆效果</w:t>
            </w:r>
            <w:r>
              <w:rPr>
                <w:w w:val="98.24474041278546"/>
                <w:rFonts w:ascii="ZHeEtW" w:hAnsi="ZHeEtW" w:eastAsia="ZHeEtW"/>
                <w:b w:val="0"/>
                <w:i w:val="0"/>
                <w:color w:val="000000"/>
                <w:sz w:val="13"/>
              </w:rPr>
              <w:t>Ｈ</w:t>
            </w:r>
          </w:p>
        </w:tc>
        <w:tc>
          <w:tcPr>
            <w:tcW w:type="dxa" w:w="986"/>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18" w:after="0"/>
              <w:ind w:left="0" w:right="170" w:firstLine="0"/>
              <w:jc w:val="right"/>
            </w:pPr>
            <w:r>
              <w:rPr>
                <w:w w:val="98.42126028878349"/>
                <w:rFonts w:ascii="ZHeEth" w:hAnsi="ZHeEth" w:eastAsia="ZHeEth"/>
                <w:b w:val="0"/>
                <w:i w:val="0"/>
                <w:color w:val="000000"/>
                <w:sz w:val="14"/>
              </w:rPr>
              <w:t>Ｎ</w:t>
            </w:r>
            <w:r>
              <w:rPr>
                <w:w w:val="102.8571605682373"/>
                <w:rFonts w:ascii="ZHeEtW" w:hAnsi="ZHeEtW" w:eastAsia="ZHeEtW"/>
                <w:b w:val="0"/>
                <w:i w:val="0"/>
                <w:color w:val="000000"/>
                <w:sz w:val="10"/>
              </w:rPr>
              <w:t>2</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18" w:after="0"/>
              <w:ind w:left="0" w:right="46"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21</w:t>
            </w:r>
          </w:p>
        </w:tc>
        <w:tc>
          <w:tcPr>
            <w:tcW w:type="dxa" w:w="400"/>
            <w:tcBorders>
              <w:top w:sz="6.113207817077637" w:val="single" w:color="#000000"/>
              <w:bottom w:sz="2.6199440956115723" w:val="single" w:color="#000000"/>
            </w:tcBorders>
            <w:tcMar>
              <w:start w:w="0" w:type="dxa"/>
              <w:end w:w="0" w:type="dxa"/>
            </w:tcMar>
          </w:tcPr>
          <w:p/>
        </w:tc>
        <w:tc>
          <w:tcPr>
            <w:tcW w:type="dxa" w:w="640"/>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18" w:after="0"/>
              <w:ind w:left="56"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22</w:t>
            </w:r>
          </w:p>
        </w:tc>
        <w:tc>
          <w:tcPr>
            <w:tcW w:type="dxa" w:w="640"/>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18" w:after="0"/>
              <w:ind w:left="114"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23</w:t>
            </w:r>
          </w:p>
        </w:tc>
        <w:tc>
          <w:tcPr>
            <w:tcW w:type="dxa" w:w="760"/>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18" w:after="0"/>
              <w:ind w:left="174"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24</w:t>
            </w:r>
          </w:p>
        </w:tc>
        <w:tc>
          <w:tcPr>
            <w:tcW w:type="dxa" w:w="480"/>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18"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25</w:t>
            </w:r>
          </w:p>
        </w:tc>
        <w:tc>
          <w:tcPr>
            <w:tcW w:type="dxa" w:w="714"/>
            <w:tcBorders>
              <w:top w:sz="6.113207817077637" w:val="single" w:color="#000000"/>
              <w:bottom w:sz="2.6199440956115723" w:val="single" w:color="#000000"/>
            </w:tcBorders>
            <w:tcMar>
              <w:start w:w="0" w:type="dxa"/>
              <w:end w:w="0" w:type="dxa"/>
            </w:tcMar>
          </w:tcPr>
          <w:p>
            <w:pPr>
              <w:autoSpaceDN w:val="0"/>
              <w:autoSpaceDE w:val="0"/>
              <w:widowControl/>
              <w:spacing w:line="180" w:lineRule="exact" w:before="8" w:after="0"/>
              <w:ind w:left="0" w:right="0" w:firstLine="0"/>
              <w:jc w:val="center"/>
            </w:pPr>
            <w:r>
              <w:rPr>
                <w:w w:val="98.42126028878349"/>
                <w:rFonts w:ascii="方正细等线_GBK" w:hAnsi="方正细等线_GBK" w:eastAsia="方正细等线_GBK"/>
                <w:b w:val="0"/>
                <w:i w:val="0"/>
                <w:color w:val="000000"/>
                <w:sz w:val="14"/>
              </w:rPr>
              <w:t>权重</w:t>
            </w:r>
          </w:p>
        </w:tc>
      </w:tr>
      <w:tr>
        <w:trPr>
          <w:trHeight w:hRule="exact" w:val="174"/>
        </w:trPr>
        <w:tc>
          <w:tcPr>
            <w:tcW w:type="dxa" w:w="35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80"/>
            <w:tcBorders>
              <w:top w:sz="2.6199440956115723" w:val="single" w:color="#000000"/>
            </w:tcBorders>
            <w:tcMar>
              <w:start w:w="0" w:type="dxa"/>
              <w:end w:w="0" w:type="dxa"/>
            </w:tcMar>
          </w:tcPr>
          <w:p>
            <w:pPr>
              <w:autoSpaceDN w:val="0"/>
              <w:autoSpaceDE w:val="0"/>
              <w:widowControl/>
              <w:spacing w:line="102" w:lineRule="exact" w:before="0" w:after="0"/>
              <w:ind w:left="0" w:right="38" w:firstLine="0"/>
              <w:jc w:val="right"/>
            </w:pPr>
            <w:r>
              <w:rPr>
                <w:w w:val="102.8571605682373"/>
                <w:rFonts w:ascii="ZHeEtW" w:hAnsi="ZHeEtW" w:eastAsia="ZHeEtW"/>
                <w:b w:val="0"/>
                <w:i w:val="0"/>
                <w:color w:val="000000"/>
                <w:sz w:val="10"/>
              </w:rPr>
              <w:t>14</w:t>
            </w:r>
          </w:p>
        </w:tc>
        <w:tc>
          <w:tcPr>
            <w:tcW w:type="dxa" w:w="813"/>
            <w:vMerge/>
            <w:tcBorders>
              <w:top w:sz="6.113207817077637" w:val="single" w:color="#000000"/>
            </w:tcBorders>
          </w:tcPr>
          <w:p/>
        </w:tc>
        <w:tc>
          <w:tcPr>
            <w:tcW w:type="dxa" w:w="813"/>
            <w:vMerge/>
            <w:tcBorders>
              <w:top w:sz="6.113207817077637" w:val="single" w:color="#000000"/>
            </w:tcBorders>
          </w:tcPr>
          <w:p/>
        </w:tc>
        <w:tc>
          <w:tcPr>
            <w:tcW w:type="dxa" w:w="1094"/>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2" w:lineRule="exact" w:before="0" w:after="0"/>
              <w:ind w:left="0" w:right="80" w:firstLine="0"/>
              <w:jc w:val="right"/>
            </w:pPr>
            <w:r>
              <w:rPr>
                <w:w w:val="102.8571605682373"/>
                <w:rFonts w:ascii="ZHeEtW" w:hAnsi="ZHeEtW" w:eastAsia="ZHeEtW"/>
                <w:b w:val="0"/>
                <w:i w:val="0"/>
                <w:color w:val="000000"/>
                <w:sz w:val="10"/>
              </w:rPr>
              <w:t>44</w:t>
            </w:r>
          </w:p>
        </w:tc>
        <w:tc>
          <w:tcPr>
            <w:tcW w:type="dxa" w:w="986"/>
            <w:tcBorders>
              <w:top w:sz="2.6199440956115723" w:val="single" w:color="#000000"/>
            </w:tcBorders>
            <w:tcMar>
              <w:start w:w="0" w:type="dxa"/>
              <w:end w:w="0" w:type="dxa"/>
            </w:tcMar>
          </w:tcPr>
          <w:p>
            <w:pPr>
              <w:autoSpaceDN w:val="0"/>
              <w:autoSpaceDE w:val="0"/>
              <w:widowControl/>
              <w:spacing w:line="166" w:lineRule="exact" w:before="4" w:after="0"/>
              <w:ind w:left="0" w:right="14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21</w:t>
            </w:r>
          </w:p>
        </w:tc>
        <w:tc>
          <w:tcPr>
            <w:tcW w:type="dxa" w:w="600"/>
            <w:tcBorders>
              <w:top w:sz="2.6199440956115723" w:val="single" w:color="#000000"/>
            </w:tcBorders>
            <w:tcMar>
              <w:start w:w="0" w:type="dxa"/>
              <w:end w:w="0" w:type="dxa"/>
            </w:tcMar>
          </w:tcPr>
          <w:p>
            <w:pPr>
              <w:autoSpaceDN w:val="0"/>
              <w:autoSpaceDE w:val="0"/>
              <w:widowControl/>
              <w:spacing w:line="138" w:lineRule="exact" w:before="32" w:after="0"/>
              <w:ind w:left="0" w:right="116" w:firstLine="0"/>
              <w:jc w:val="right"/>
            </w:pPr>
            <w:r>
              <w:rPr>
                <w:w w:val="98.42126028878349"/>
                <w:rFonts w:ascii="ZHeEtW" w:hAnsi="ZHeEtW" w:eastAsia="ZHeEtW"/>
                <w:b w:val="0"/>
                <w:i w:val="0"/>
                <w:color w:val="000000"/>
                <w:sz w:val="14"/>
              </w:rPr>
              <w:t>1</w:t>
            </w:r>
          </w:p>
        </w:tc>
        <w:tc>
          <w:tcPr>
            <w:tcW w:type="dxa" w:w="40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640"/>
            <w:tcBorders>
              <w:top w:sz="2.6199440956115723" w:val="single" w:color="#000000"/>
            </w:tcBorders>
            <w:tcMar>
              <w:start w:w="0" w:type="dxa"/>
              <w:end w:w="0" w:type="dxa"/>
            </w:tcMar>
          </w:tcPr>
          <w:p>
            <w:pPr>
              <w:autoSpaceDN w:val="0"/>
              <w:autoSpaceDE w:val="0"/>
              <w:widowControl/>
              <w:spacing w:line="138" w:lineRule="exact" w:before="32" w:after="0"/>
              <w:ind w:left="46"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tcBorders>
              <w:top w:sz="2.6199440956115723" w:val="single" w:color="#000000"/>
            </w:tcBorders>
            <w:tcMar>
              <w:start w:w="0" w:type="dxa"/>
              <w:end w:w="0" w:type="dxa"/>
            </w:tcMar>
          </w:tcPr>
          <w:p>
            <w:pPr>
              <w:autoSpaceDN w:val="0"/>
              <w:autoSpaceDE w:val="0"/>
              <w:widowControl/>
              <w:spacing w:line="138" w:lineRule="exact" w:before="32" w:after="0"/>
              <w:ind w:left="104"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760"/>
            <w:tcBorders>
              <w:top w:sz="2.6199440956115723" w:val="single" w:color="#000000"/>
            </w:tcBorders>
            <w:tcMar>
              <w:start w:w="0" w:type="dxa"/>
              <w:end w:w="0" w:type="dxa"/>
            </w:tcMar>
          </w:tcPr>
          <w:p>
            <w:pPr>
              <w:autoSpaceDN w:val="0"/>
              <w:autoSpaceDE w:val="0"/>
              <w:widowControl/>
              <w:spacing w:line="138" w:lineRule="exact" w:before="32" w:after="0"/>
              <w:ind w:left="164"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480"/>
            <w:tcBorders>
              <w:top w:sz="2.6199440956115723" w:val="single" w:color="#000000"/>
            </w:tcBorders>
            <w:tcMar>
              <w:start w:w="0" w:type="dxa"/>
              <w:end w:w="0" w:type="dxa"/>
            </w:tcMar>
          </w:tcPr>
          <w:p>
            <w:pPr>
              <w:autoSpaceDN w:val="0"/>
              <w:autoSpaceDE w:val="0"/>
              <w:widowControl/>
              <w:spacing w:line="138" w:lineRule="exact" w:before="32"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714"/>
            <w:tcBorders>
              <w:top w:sz="2.6199440956115723" w:val="single" w:color="#000000"/>
            </w:tcBorders>
            <w:tcMar>
              <w:start w:w="0" w:type="dxa"/>
              <w:end w:w="0" w:type="dxa"/>
            </w:tcMar>
          </w:tcPr>
          <w:p>
            <w:pPr>
              <w:autoSpaceDN w:val="0"/>
              <w:autoSpaceDE w:val="0"/>
              <w:widowControl/>
              <w:spacing w:line="138" w:lineRule="exact" w:before="3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r>
      <w:tr>
        <w:trPr>
          <w:trHeight w:hRule="exact" w:val="220"/>
        </w:trPr>
        <w:tc>
          <w:tcPr>
            <w:tcW w:type="dxa" w:w="813"/>
            <w:vMerge/>
            <w:tcBorders>
              <w:top w:sz="2.6199440956115723" w:val="single" w:color="#000000"/>
              <w:bottom w:sz="6.113207817077637"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174" w:lineRule="exact" w:before="24" w:after="0"/>
              <w:ind w:left="144" w:right="144" w:firstLine="0"/>
              <w:jc w:val="center"/>
            </w:pPr>
            <w:r>
              <w:rPr>
                <w:w w:val="98.24474041278546"/>
                <w:rFonts w:ascii="方正细等线_GBK" w:hAnsi="方正细等线_GBK" w:eastAsia="方正细等线_GBK"/>
                <w:b w:val="0"/>
                <w:i w:val="0"/>
                <w:color w:val="000000"/>
                <w:sz w:val="13"/>
              </w:rPr>
              <w:t>始发地层</w:t>
            </w:r>
            <w:r>
              <w:br/>
            </w:r>
            <w:r>
              <w:rPr>
                <w:w w:val="98.24474041278546"/>
                <w:rFonts w:ascii="方正细等线_GBK" w:hAnsi="方正细等线_GBK" w:eastAsia="方正细等线_GBK"/>
                <w:b w:val="0"/>
                <w:i w:val="0"/>
                <w:color w:val="000000"/>
                <w:sz w:val="13"/>
              </w:rPr>
              <w:t>加固方案</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15</w:t>
            </w:r>
          </w:p>
        </w:tc>
        <w:tc>
          <w:tcPr>
            <w:tcW w:type="dxa" w:w="1040"/>
            <w:vMerge w:val="restart"/>
            <w:tcBorders/>
            <w:tcMar>
              <w:start w:w="0" w:type="dxa"/>
              <w:end w:w="0" w:type="dxa"/>
            </w:tcMar>
            <w:tcMar>
              <w:start w:w="0" w:type="dxa"/>
              <w:end w:w="0" w:type="dxa"/>
            </w:tcMar>
          </w:tcPr>
          <w:p>
            <w:pPr>
              <w:autoSpaceDN w:val="0"/>
              <w:autoSpaceDE w:val="0"/>
              <w:widowControl/>
              <w:spacing w:line="174" w:lineRule="exact" w:before="24" w:after="0"/>
              <w:ind w:left="144" w:right="144" w:firstLine="0"/>
              <w:jc w:val="center"/>
            </w:pPr>
            <w:r>
              <w:rPr>
                <w:w w:val="98.24474041278546"/>
                <w:rFonts w:ascii="方正细等线_GBK" w:hAnsi="方正细等线_GBK" w:eastAsia="方正细等线_GBK"/>
                <w:b w:val="0"/>
                <w:i w:val="0"/>
                <w:color w:val="000000"/>
                <w:sz w:val="13"/>
              </w:rPr>
              <w:t>洞门密封</w:t>
            </w:r>
            <w:r>
              <w:br/>
            </w:r>
            <w:r>
              <w:rPr>
                <w:w w:val="98.24474041278546"/>
                <w:rFonts w:ascii="方正细等线_GBK" w:hAnsi="方正细等线_GBK" w:eastAsia="方正细等线_GBK"/>
                <w:b w:val="0"/>
                <w:i w:val="0"/>
                <w:color w:val="000000"/>
                <w:sz w:val="13"/>
              </w:rPr>
              <w:t>装置</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25</w:t>
            </w:r>
          </w:p>
        </w:tc>
        <w:tc>
          <w:tcPr>
            <w:tcW w:type="dxa" w:w="1160"/>
            <w:vMerge w:val="restart"/>
            <w:tcBorders/>
            <w:tcMar>
              <w:start w:w="0" w:type="dxa"/>
              <w:end w:w="0" w:type="dxa"/>
            </w:tcMar>
            <w:tcMar>
              <w:start w:w="0" w:type="dxa"/>
              <w:end w:w="0" w:type="dxa"/>
            </w:tcMar>
          </w:tcPr>
          <w:p>
            <w:pPr>
              <w:autoSpaceDN w:val="0"/>
              <w:autoSpaceDE w:val="0"/>
              <w:widowControl/>
              <w:spacing w:line="190" w:lineRule="exact" w:before="100" w:after="0"/>
              <w:ind w:left="0" w:right="0" w:firstLine="0"/>
              <w:jc w:val="center"/>
            </w:pPr>
            <w:r>
              <w:rPr>
                <w:w w:val="98.24474041278546"/>
                <w:rFonts w:ascii="方正细等线_GBK" w:hAnsi="方正细等线_GBK" w:eastAsia="方正细等线_GBK"/>
                <w:b w:val="0"/>
                <w:i w:val="0"/>
                <w:color w:val="000000"/>
                <w:sz w:val="13"/>
              </w:rPr>
              <w:t>二次破碎能力</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35</w:t>
            </w:r>
          </w:p>
        </w:tc>
        <w:tc>
          <w:tcPr>
            <w:tcW w:type="dxa" w:w="813"/>
            <w:vMerge/>
            <w:tcBorders>
              <w:top w:sz="2.6199440956115723" w:val="single" w:color="#000000"/>
              <w:bottom w:sz="6.113207817077637" w:val="single" w:color="#000000"/>
            </w:tcBorders>
          </w:tcPr>
          <w:p/>
        </w:tc>
        <w:tc>
          <w:tcPr>
            <w:tcW w:type="dxa" w:w="986"/>
            <w:tcBorders/>
            <w:tcMar>
              <w:start w:w="0" w:type="dxa"/>
              <w:end w:w="0" w:type="dxa"/>
            </w:tcMar>
          </w:tcPr>
          <w:p>
            <w:pPr>
              <w:autoSpaceDN w:val="0"/>
              <w:autoSpaceDE w:val="0"/>
              <w:widowControl/>
              <w:spacing w:line="164" w:lineRule="exact" w:before="56" w:after="0"/>
              <w:ind w:left="0" w:right="14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22</w:t>
            </w:r>
          </w:p>
        </w:tc>
        <w:tc>
          <w:tcPr>
            <w:tcW w:type="dxa" w:w="600"/>
            <w:tcBorders/>
            <w:tcMar>
              <w:start w:w="0" w:type="dxa"/>
              <w:end w:w="0" w:type="dxa"/>
            </w:tcMar>
          </w:tcPr>
          <w:p>
            <w:pPr>
              <w:autoSpaceDN w:val="0"/>
              <w:autoSpaceDE w:val="0"/>
              <w:widowControl/>
              <w:spacing w:line="138" w:lineRule="exact" w:before="78" w:after="0"/>
              <w:ind w:left="0" w:right="116" w:firstLine="0"/>
              <w:jc w:val="right"/>
            </w:pPr>
            <w:r>
              <w:rPr>
                <w:w w:val="98.42126028878349"/>
                <w:rFonts w:ascii="ZHeEtW" w:hAnsi="ZHeEtW" w:eastAsia="ZHeEtW"/>
                <w:b w:val="0"/>
                <w:i w:val="0"/>
                <w:color w:val="000000"/>
                <w:sz w:val="14"/>
              </w:rPr>
              <w:t>2</w:t>
            </w:r>
          </w:p>
        </w:tc>
        <w:tc>
          <w:tcPr>
            <w:tcW w:type="dxa" w:w="813"/>
            <w:vMerge/>
            <w:tcBorders>
              <w:top w:sz="2.6199440956115723" w:val="single" w:color="#000000"/>
              <w:bottom w:sz="6.113207817077637" w:val="single" w:color="#000000"/>
            </w:tcBorders>
          </w:tcPr>
          <w:p/>
        </w:tc>
        <w:tc>
          <w:tcPr>
            <w:tcW w:type="dxa" w:w="640"/>
            <w:tcBorders/>
            <w:tcMar>
              <w:start w:w="0" w:type="dxa"/>
              <w:end w:w="0" w:type="dxa"/>
            </w:tcMar>
          </w:tcPr>
          <w:p>
            <w:pPr>
              <w:autoSpaceDN w:val="0"/>
              <w:autoSpaceDE w:val="0"/>
              <w:widowControl/>
              <w:spacing w:line="138" w:lineRule="exact" w:before="78" w:after="0"/>
              <w:ind w:left="114" w:right="0" w:firstLine="0"/>
              <w:jc w:val="left"/>
            </w:pPr>
            <w:r>
              <w:rPr>
                <w:w w:val="98.42126028878349"/>
                <w:rFonts w:ascii="ZHeEtW" w:hAnsi="ZHeEtW" w:eastAsia="ZHeEtW"/>
                <w:b w:val="0"/>
                <w:i w:val="0"/>
                <w:color w:val="000000"/>
                <w:sz w:val="14"/>
              </w:rPr>
              <w:t>1</w:t>
            </w:r>
          </w:p>
        </w:tc>
        <w:tc>
          <w:tcPr>
            <w:tcW w:type="dxa" w:w="640"/>
            <w:tcBorders/>
            <w:tcMar>
              <w:start w:w="0" w:type="dxa"/>
              <w:end w:w="0" w:type="dxa"/>
            </w:tcMar>
          </w:tcPr>
          <w:p>
            <w:pPr>
              <w:autoSpaceDN w:val="0"/>
              <w:autoSpaceDE w:val="0"/>
              <w:widowControl/>
              <w:spacing w:line="138" w:lineRule="exact" w:before="78" w:after="0"/>
              <w:ind w:left="104"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760"/>
            <w:tcBorders/>
            <w:tcMar>
              <w:start w:w="0" w:type="dxa"/>
              <w:end w:w="0" w:type="dxa"/>
            </w:tcMar>
          </w:tcPr>
          <w:p>
            <w:pPr>
              <w:autoSpaceDN w:val="0"/>
              <w:autoSpaceDE w:val="0"/>
              <w:widowControl/>
              <w:spacing w:line="138" w:lineRule="exact" w:before="78" w:after="0"/>
              <w:ind w:left="0" w:right="460" w:firstLine="0"/>
              <w:jc w:val="right"/>
            </w:pPr>
            <w:r>
              <w:rPr>
                <w:w w:val="98.42126028878349"/>
                <w:rFonts w:ascii="ZHeEtW" w:hAnsi="ZHeEtW" w:eastAsia="ZHeEtW"/>
                <w:b w:val="0"/>
                <w:i w:val="0"/>
                <w:color w:val="000000"/>
                <w:sz w:val="14"/>
              </w:rPr>
              <w:t>2</w:t>
            </w:r>
          </w:p>
        </w:tc>
        <w:tc>
          <w:tcPr>
            <w:tcW w:type="dxa" w:w="480"/>
            <w:tcBorders/>
            <w:tcMar>
              <w:start w:w="0" w:type="dxa"/>
              <w:end w:w="0" w:type="dxa"/>
            </w:tcMar>
          </w:tcPr>
          <w:p>
            <w:pPr>
              <w:autoSpaceDN w:val="0"/>
              <w:autoSpaceDE w:val="0"/>
              <w:widowControl/>
              <w:spacing w:line="138" w:lineRule="exact" w:before="78" w:after="0"/>
              <w:ind w:left="0" w:right="0" w:firstLine="0"/>
              <w:jc w:val="center"/>
            </w:pPr>
            <w:r>
              <w:rPr>
                <w:w w:val="98.42126028878349"/>
                <w:rFonts w:ascii="ZHeEtW" w:hAnsi="ZHeEtW" w:eastAsia="ZHeEtW"/>
                <w:b w:val="0"/>
                <w:i w:val="0"/>
                <w:color w:val="000000"/>
                <w:sz w:val="14"/>
              </w:rPr>
              <w:t>2</w:t>
            </w:r>
          </w:p>
        </w:tc>
        <w:tc>
          <w:tcPr>
            <w:tcW w:type="dxa" w:w="714"/>
            <w:tcBorders/>
            <w:tcMar>
              <w:start w:w="0" w:type="dxa"/>
              <w:end w:w="0" w:type="dxa"/>
            </w:tcMar>
          </w:tcPr>
          <w:p>
            <w:pPr>
              <w:autoSpaceDN w:val="0"/>
              <w:autoSpaceDE w:val="0"/>
              <w:widowControl/>
              <w:spacing w:line="138" w:lineRule="exact" w:before="7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20</w:t>
            </w:r>
          </w:p>
        </w:tc>
      </w:tr>
      <w:tr>
        <w:trPr>
          <w:trHeight w:hRule="exact" w:val="180"/>
        </w:trPr>
        <w:tc>
          <w:tcPr>
            <w:tcW w:type="dxa" w:w="813"/>
            <w:vMerge/>
            <w:tcBorders>
              <w:top w:sz="2.6199440956115723" w:val="single" w:color="#000000"/>
              <w:bottom w:sz="6.113207817077637" w:val="single" w:color="#000000"/>
            </w:tcBorders>
          </w:tcPr>
          <w:p/>
        </w:tc>
        <w:tc>
          <w:tcPr>
            <w:tcW w:type="dxa" w:w="813"/>
            <w:vMerge/>
            <w:tcBorders/>
          </w:tcPr>
          <w:p/>
        </w:tc>
        <w:tc>
          <w:tcPr>
            <w:tcW w:type="dxa" w:w="813"/>
            <w:vMerge/>
            <w:tcBorders/>
          </w:tcPr>
          <w:p/>
        </w:tc>
        <w:tc>
          <w:tcPr>
            <w:tcW w:type="dxa" w:w="813"/>
            <w:vMerge/>
            <w:tcBorders/>
          </w:tcPr>
          <w:p/>
        </w:tc>
        <w:tc>
          <w:tcPr>
            <w:tcW w:type="dxa" w:w="813"/>
            <w:vMerge/>
            <w:tcBorders>
              <w:top w:sz="2.6199440956115723" w:val="single" w:color="#000000"/>
              <w:bottom w:sz="6.113207817077637" w:val="single" w:color="#000000"/>
            </w:tcBorders>
          </w:tcPr>
          <w:p/>
        </w:tc>
        <w:tc>
          <w:tcPr>
            <w:tcW w:type="dxa" w:w="986"/>
            <w:vMerge w:val="restart"/>
            <w:tcBorders/>
            <w:tcMar>
              <w:start w:w="0" w:type="dxa"/>
              <w:end w:w="0" w:type="dxa"/>
            </w:tcMar>
            <w:tcMar>
              <w:start w:w="0" w:type="dxa"/>
              <w:end w:w="0" w:type="dxa"/>
            </w:tcMar>
          </w:tcPr>
          <w:p>
            <w:pPr>
              <w:autoSpaceDN w:val="0"/>
              <w:autoSpaceDE w:val="0"/>
              <w:widowControl/>
              <w:spacing w:line="164" w:lineRule="exact" w:before="52" w:after="0"/>
              <w:ind w:left="0" w:right="14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23</w:t>
            </w:r>
          </w:p>
        </w:tc>
        <w:tc>
          <w:tcPr>
            <w:tcW w:type="dxa" w:w="600"/>
            <w:vMerge w:val="restart"/>
            <w:tcBorders/>
            <w:tcMar>
              <w:start w:w="0" w:type="dxa"/>
              <w:end w:w="0" w:type="dxa"/>
            </w:tcMar>
            <w:tcMar>
              <w:start w:w="0" w:type="dxa"/>
              <w:end w:w="0" w:type="dxa"/>
            </w:tcMar>
          </w:tcPr>
          <w:p>
            <w:pPr>
              <w:autoSpaceDN w:val="0"/>
              <w:autoSpaceDE w:val="0"/>
              <w:widowControl/>
              <w:spacing w:line="138" w:lineRule="exact" w:before="66" w:after="0"/>
              <w:ind w:left="0" w:right="116" w:firstLine="0"/>
              <w:jc w:val="right"/>
            </w:pPr>
            <w:r>
              <w:rPr>
                <w:w w:val="98.42126028878349"/>
                <w:rFonts w:ascii="ZHeEtW" w:hAnsi="ZHeEtW" w:eastAsia="ZHeEtW"/>
                <w:b w:val="0"/>
                <w:i w:val="0"/>
                <w:color w:val="000000"/>
                <w:sz w:val="14"/>
              </w:rPr>
              <w:t>4</w:t>
            </w:r>
          </w:p>
        </w:tc>
        <w:tc>
          <w:tcPr>
            <w:tcW w:type="dxa" w:w="813"/>
            <w:vMerge/>
            <w:tcBorders>
              <w:top w:sz="2.6199440956115723" w:val="single" w:color="#000000"/>
              <w:bottom w:sz="6.113207817077637" w:val="single" w:color="#000000"/>
            </w:tcBorders>
          </w:tcPr>
          <w:p/>
        </w:tc>
        <w:tc>
          <w:tcPr>
            <w:tcW w:type="dxa" w:w="640"/>
            <w:vMerge w:val="restart"/>
            <w:tcBorders/>
            <w:tcMar>
              <w:start w:w="0" w:type="dxa"/>
              <w:end w:w="0" w:type="dxa"/>
            </w:tcMar>
            <w:tcMar>
              <w:start w:w="0" w:type="dxa"/>
              <w:end w:w="0" w:type="dxa"/>
            </w:tcMar>
          </w:tcPr>
          <w:p>
            <w:pPr>
              <w:autoSpaceDN w:val="0"/>
              <w:autoSpaceDE w:val="0"/>
              <w:widowControl/>
              <w:spacing w:line="138" w:lineRule="exact" w:before="66" w:after="0"/>
              <w:ind w:left="114" w:right="0" w:firstLine="0"/>
              <w:jc w:val="left"/>
            </w:pPr>
            <w:r>
              <w:rPr>
                <w:w w:val="98.42126028878349"/>
                <w:rFonts w:ascii="ZHeEtW" w:hAnsi="ZHeEtW" w:eastAsia="ZHeEtW"/>
                <w:b w:val="0"/>
                <w:i w:val="0"/>
                <w:color w:val="000000"/>
                <w:sz w:val="14"/>
              </w:rPr>
              <w:t>3</w:t>
            </w:r>
          </w:p>
        </w:tc>
        <w:tc>
          <w:tcPr>
            <w:tcW w:type="dxa" w:w="640"/>
            <w:vMerge w:val="restart"/>
            <w:tcBorders/>
            <w:tcMar>
              <w:start w:w="0" w:type="dxa"/>
              <w:end w:w="0" w:type="dxa"/>
            </w:tcMar>
            <w:tcMar>
              <w:start w:w="0" w:type="dxa"/>
              <w:end w:w="0" w:type="dxa"/>
            </w:tcMar>
          </w:tcPr>
          <w:p>
            <w:pPr>
              <w:autoSpaceDN w:val="0"/>
              <w:autoSpaceDE w:val="0"/>
              <w:widowControl/>
              <w:spacing w:line="138" w:lineRule="exact" w:before="66" w:after="0"/>
              <w:ind w:left="0" w:right="398" w:firstLine="0"/>
              <w:jc w:val="right"/>
            </w:pPr>
            <w:r>
              <w:rPr>
                <w:w w:val="98.42126028878349"/>
                <w:rFonts w:ascii="ZHeEtW" w:hAnsi="ZHeEtW" w:eastAsia="ZHeEtW"/>
                <w:b w:val="0"/>
                <w:i w:val="0"/>
                <w:color w:val="000000"/>
                <w:sz w:val="14"/>
              </w:rPr>
              <w:t>1</w:t>
            </w:r>
          </w:p>
        </w:tc>
        <w:tc>
          <w:tcPr>
            <w:tcW w:type="dxa" w:w="760"/>
            <w:vMerge w:val="restart"/>
            <w:tcBorders/>
            <w:tcMar>
              <w:start w:w="0" w:type="dxa"/>
              <w:end w:w="0" w:type="dxa"/>
            </w:tcMar>
            <w:tcMar>
              <w:start w:w="0" w:type="dxa"/>
              <w:end w:w="0" w:type="dxa"/>
            </w:tcMar>
          </w:tcPr>
          <w:p>
            <w:pPr>
              <w:autoSpaceDN w:val="0"/>
              <w:autoSpaceDE w:val="0"/>
              <w:widowControl/>
              <w:spacing w:line="138" w:lineRule="exact" w:before="66" w:after="0"/>
              <w:ind w:left="0" w:right="460" w:firstLine="0"/>
              <w:jc w:val="right"/>
            </w:pPr>
            <w:r>
              <w:rPr>
                <w:w w:val="98.42126028878349"/>
                <w:rFonts w:ascii="ZHeEtW" w:hAnsi="ZHeEtW" w:eastAsia="ZHeEtW"/>
                <w:b w:val="0"/>
                <w:i w:val="0"/>
                <w:color w:val="000000"/>
                <w:sz w:val="14"/>
              </w:rPr>
              <w:t>3</w:t>
            </w:r>
          </w:p>
        </w:tc>
        <w:tc>
          <w:tcPr>
            <w:tcW w:type="dxa" w:w="480"/>
            <w:vMerge w:val="restart"/>
            <w:tcBorders/>
            <w:tcMar>
              <w:start w:w="0" w:type="dxa"/>
              <w:end w:w="0" w:type="dxa"/>
            </w:tcMar>
            <w:tcMar>
              <w:start w:w="0" w:type="dxa"/>
              <w:end w:w="0" w:type="dxa"/>
            </w:tcMar>
          </w:tcPr>
          <w:p>
            <w:pPr>
              <w:autoSpaceDN w:val="0"/>
              <w:autoSpaceDE w:val="0"/>
              <w:widowControl/>
              <w:spacing w:line="138" w:lineRule="exact" w:before="66" w:after="0"/>
              <w:ind w:left="0" w:right="0" w:firstLine="0"/>
              <w:jc w:val="center"/>
            </w:pPr>
            <w:r>
              <w:rPr>
                <w:w w:val="98.42126028878349"/>
                <w:rFonts w:ascii="ZHeEtW" w:hAnsi="ZHeEtW" w:eastAsia="ZHeEtW"/>
                <w:b w:val="0"/>
                <w:i w:val="0"/>
                <w:color w:val="000000"/>
                <w:sz w:val="14"/>
              </w:rPr>
              <w:t>4</w:t>
            </w:r>
          </w:p>
        </w:tc>
        <w:tc>
          <w:tcPr>
            <w:tcW w:type="dxa" w:w="714"/>
            <w:vMerge w:val="restart"/>
            <w:tcBorders/>
            <w:tcMar>
              <w:start w:w="0" w:type="dxa"/>
              <w:end w:w="0" w:type="dxa"/>
            </w:tcMar>
            <w:tcMar>
              <w:start w:w="0" w:type="dxa"/>
              <w:end w:w="0" w:type="dxa"/>
            </w:tcMar>
          </w:tcPr>
          <w:p>
            <w:pPr>
              <w:autoSpaceDN w:val="0"/>
              <w:autoSpaceDE w:val="0"/>
              <w:widowControl/>
              <w:spacing w:line="138" w:lineRule="exact" w:before="6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44</w:t>
            </w:r>
          </w:p>
        </w:tc>
      </w:tr>
      <w:tr>
        <w:trPr>
          <w:trHeight w:hRule="exact" w:val="60"/>
        </w:trPr>
        <w:tc>
          <w:tcPr>
            <w:tcW w:type="dxa" w:w="813"/>
            <w:vMerge/>
            <w:tcBorders>
              <w:top w:sz="2.6199440956115723" w:val="single" w:color="#000000"/>
              <w:bottom w:sz="6.113207817077637" w:val="single" w:color="#000000"/>
            </w:tcBorders>
          </w:tcPr>
          <w:p/>
        </w:tc>
        <w:tc>
          <w:tcPr>
            <w:tcW w:type="dxa" w:w="118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4" w:lineRule="exact" w:before="16" w:after="0"/>
              <w:ind w:left="144" w:right="144" w:firstLine="0"/>
              <w:jc w:val="center"/>
            </w:pPr>
            <w:r>
              <w:rPr>
                <w:w w:val="98.24474041278546"/>
                <w:rFonts w:ascii="方正细等线_GBK" w:hAnsi="方正细等线_GBK" w:eastAsia="方正细等线_GBK"/>
                <w:b w:val="0"/>
                <w:i w:val="0"/>
                <w:color w:val="000000"/>
                <w:sz w:val="13"/>
              </w:rPr>
              <w:t>盾构参数模</w:t>
            </w:r>
            <w:r>
              <w:br/>
            </w:r>
            <w:r>
              <w:rPr>
                <w:w w:val="98.24474041278546"/>
                <w:rFonts w:ascii="方正细等线_GBK" w:hAnsi="方正细等线_GBK" w:eastAsia="方正细等线_GBK"/>
                <w:b w:val="0"/>
                <w:i w:val="0"/>
                <w:color w:val="000000"/>
                <w:sz w:val="13"/>
              </w:rPr>
              <w:t>拟及修正</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16</w:t>
            </w:r>
          </w:p>
        </w:tc>
        <w:tc>
          <w:tcPr>
            <w:tcW w:type="dxa" w:w="22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0" w:lineRule="exact" w:before="92" w:after="0"/>
              <w:ind w:left="0" w:right="192" w:firstLine="0"/>
              <w:jc w:val="right"/>
            </w:pPr>
            <w:r>
              <w:rPr>
                <w:w w:val="98.24474041278546"/>
                <w:rFonts w:ascii="方正细等线_GBK" w:hAnsi="方正细等线_GBK" w:eastAsia="方正细等线_GBK"/>
                <w:b w:val="0"/>
                <w:i w:val="0"/>
                <w:color w:val="000000"/>
                <w:sz w:val="13"/>
              </w:rPr>
              <w:t>防喷涌技术</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36</w:t>
            </w:r>
          </w:p>
        </w:tc>
        <w:tc>
          <w:tcPr>
            <w:tcW w:type="dxa" w:w="813"/>
            <w:vMerge/>
            <w:tcBorders>
              <w:top w:sz="2.6199440956115723" w:val="single" w:color="#000000"/>
              <w:bottom w:sz="6.113207817077637" w:val="single" w:color="#000000"/>
            </w:tcBorders>
          </w:tcPr>
          <w:p/>
        </w:tc>
        <w:tc>
          <w:tcPr>
            <w:tcW w:type="dxa" w:w="813"/>
            <w:vMerge/>
            <w:tcBorders/>
          </w:tcPr>
          <w:p/>
        </w:tc>
        <w:tc>
          <w:tcPr>
            <w:tcW w:type="dxa" w:w="813"/>
            <w:vMerge/>
            <w:tcBorders/>
          </w:tcPr>
          <w:p/>
        </w:tc>
        <w:tc>
          <w:tcPr>
            <w:tcW w:type="dxa" w:w="813"/>
            <w:vMerge/>
            <w:tcBorders>
              <w:top w:sz="2.6199440956115723" w:val="single" w:color="#000000"/>
              <w:bottom w:sz="6.113207817077637" w:val="single" w:color="#000000"/>
            </w:tcBorders>
          </w:tcPr>
          <w:p/>
        </w:tc>
        <w:tc>
          <w:tcPr>
            <w:tcW w:type="dxa" w:w="813"/>
            <w:vMerge/>
            <w:tcBorders/>
          </w:tcPr>
          <w:p/>
        </w:tc>
        <w:tc>
          <w:tcPr>
            <w:tcW w:type="dxa" w:w="813"/>
            <w:vMerge/>
            <w:tcBorders/>
          </w:tcPr>
          <w:p/>
        </w:tc>
        <w:tc>
          <w:tcPr>
            <w:tcW w:type="dxa" w:w="813"/>
            <w:vMerge/>
            <w:tcBorders/>
          </w:tcPr>
          <w:p/>
        </w:tc>
        <w:tc>
          <w:tcPr>
            <w:tcW w:type="dxa" w:w="813"/>
            <w:vMerge/>
            <w:tcBorders/>
          </w:tcPr>
          <w:p/>
        </w:tc>
        <w:tc>
          <w:tcPr>
            <w:tcW w:type="dxa" w:w="813"/>
            <w:vMerge/>
            <w:tcBorders/>
          </w:tcPr>
          <w:p/>
        </w:tc>
      </w:tr>
      <w:tr>
        <w:trPr>
          <w:trHeight w:hRule="exact" w:val="200"/>
        </w:trPr>
        <w:tc>
          <w:tcPr>
            <w:tcW w:type="dxa" w:w="813"/>
            <w:vMerge/>
            <w:tcBorders>
              <w:top w:sz="2.6199440956115723" w:val="single" w:color="#000000"/>
              <w:bottom w:sz="6.113207817077637" w:val="single" w:color="#000000"/>
            </w:tcBorders>
          </w:tcPr>
          <w:p/>
        </w:tc>
        <w:tc>
          <w:tcPr>
            <w:tcW w:type="dxa" w:w="813"/>
            <w:vMerge/>
            <w:tcBorders>
              <w:bottom w:sz="6.113207817077637" w:val="single" w:color="#000000"/>
            </w:tcBorders>
          </w:tcPr>
          <w:p/>
        </w:tc>
        <w:tc>
          <w:tcPr>
            <w:tcW w:type="dxa" w:w="1626"/>
            <w:gridSpan w:val="2"/>
            <w:vMerge/>
            <w:tcBorders/>
          </w:tcPr>
          <w:p/>
        </w:tc>
        <w:tc>
          <w:tcPr>
            <w:tcW w:type="dxa" w:w="813"/>
            <w:vMerge/>
            <w:tcBorders>
              <w:top w:sz="2.6199440956115723" w:val="single" w:color="#000000"/>
              <w:bottom w:sz="6.113207817077637" w:val="single" w:color="#000000"/>
            </w:tcBorders>
          </w:tcPr>
          <w:p/>
        </w:tc>
        <w:tc>
          <w:tcPr>
            <w:tcW w:type="dxa" w:w="986"/>
            <w:tcBorders/>
            <w:tcMar>
              <w:start w:w="0" w:type="dxa"/>
              <w:end w:w="0" w:type="dxa"/>
            </w:tcMar>
          </w:tcPr>
          <w:p>
            <w:pPr>
              <w:autoSpaceDN w:val="0"/>
              <w:autoSpaceDE w:val="0"/>
              <w:widowControl/>
              <w:spacing w:line="166" w:lineRule="exact" w:before="20" w:after="0"/>
              <w:ind w:left="0" w:right="14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24</w:t>
            </w:r>
          </w:p>
        </w:tc>
        <w:tc>
          <w:tcPr>
            <w:tcW w:type="dxa" w:w="600"/>
            <w:tcBorders/>
            <w:tcMar>
              <w:start w:w="0" w:type="dxa"/>
              <w:end w:w="0" w:type="dxa"/>
            </w:tcMar>
          </w:tcPr>
          <w:p>
            <w:pPr>
              <w:autoSpaceDN w:val="0"/>
              <w:autoSpaceDE w:val="0"/>
              <w:widowControl/>
              <w:spacing w:line="138" w:lineRule="exact" w:before="36" w:after="0"/>
              <w:ind w:left="0" w:right="116" w:firstLine="0"/>
              <w:jc w:val="right"/>
            </w:pPr>
            <w:r>
              <w:rPr>
                <w:w w:val="98.42126028878349"/>
                <w:rFonts w:ascii="ZHeEtW" w:hAnsi="ZHeEtW" w:eastAsia="ZHeEtW"/>
                <w:b w:val="0"/>
                <w:i w:val="0"/>
                <w:color w:val="000000"/>
                <w:sz w:val="14"/>
              </w:rPr>
              <w:t>3</w:t>
            </w:r>
          </w:p>
        </w:tc>
        <w:tc>
          <w:tcPr>
            <w:tcW w:type="dxa" w:w="813"/>
            <w:vMerge/>
            <w:tcBorders>
              <w:top w:sz="2.6199440956115723" w:val="single" w:color="#000000"/>
              <w:bottom w:sz="6.113207817077637" w:val="single" w:color="#000000"/>
            </w:tcBorders>
          </w:tcPr>
          <w:p/>
        </w:tc>
        <w:tc>
          <w:tcPr>
            <w:tcW w:type="dxa" w:w="640"/>
            <w:tcBorders/>
            <w:tcMar>
              <w:start w:w="0" w:type="dxa"/>
              <w:end w:w="0" w:type="dxa"/>
            </w:tcMar>
          </w:tcPr>
          <w:p>
            <w:pPr>
              <w:autoSpaceDN w:val="0"/>
              <w:autoSpaceDE w:val="0"/>
              <w:widowControl/>
              <w:spacing w:line="138" w:lineRule="exact" w:before="36" w:after="0"/>
              <w:ind w:left="46"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tcBorders/>
            <w:tcMar>
              <w:start w:w="0" w:type="dxa"/>
              <w:end w:w="0" w:type="dxa"/>
            </w:tcMar>
          </w:tcPr>
          <w:p>
            <w:pPr>
              <w:autoSpaceDN w:val="0"/>
              <w:autoSpaceDE w:val="0"/>
              <w:widowControl/>
              <w:spacing w:line="138" w:lineRule="exact" w:before="36" w:after="0"/>
              <w:ind w:left="104"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760"/>
            <w:tcBorders/>
            <w:tcMar>
              <w:start w:w="0" w:type="dxa"/>
              <w:end w:w="0" w:type="dxa"/>
            </w:tcMar>
          </w:tcPr>
          <w:p>
            <w:pPr>
              <w:autoSpaceDN w:val="0"/>
              <w:autoSpaceDE w:val="0"/>
              <w:widowControl/>
              <w:spacing w:line="138" w:lineRule="exact" w:before="36" w:after="0"/>
              <w:ind w:left="0" w:right="460" w:firstLine="0"/>
              <w:jc w:val="right"/>
            </w:pPr>
            <w:r>
              <w:rPr>
                <w:w w:val="98.42126028878349"/>
                <w:rFonts w:ascii="ZHeEtW" w:hAnsi="ZHeEtW" w:eastAsia="ZHeEtW"/>
                <w:b w:val="0"/>
                <w:i w:val="0"/>
                <w:color w:val="000000"/>
                <w:sz w:val="14"/>
              </w:rPr>
              <w:t>1</w:t>
            </w:r>
          </w:p>
        </w:tc>
        <w:tc>
          <w:tcPr>
            <w:tcW w:type="dxa" w:w="480"/>
            <w:tcBorders/>
            <w:tcMar>
              <w:start w:w="0" w:type="dxa"/>
              <w:end w:w="0" w:type="dxa"/>
            </w:tcMar>
          </w:tcPr>
          <w:p>
            <w:pPr>
              <w:autoSpaceDN w:val="0"/>
              <w:autoSpaceDE w:val="0"/>
              <w:widowControl/>
              <w:spacing w:line="138" w:lineRule="exact" w:before="36" w:after="0"/>
              <w:ind w:left="0" w:right="0" w:firstLine="0"/>
              <w:jc w:val="center"/>
            </w:pPr>
            <w:r>
              <w:rPr>
                <w:w w:val="98.42126028878349"/>
                <w:rFonts w:ascii="ZHeEtW" w:hAnsi="ZHeEtW" w:eastAsia="ZHeEtW"/>
                <w:b w:val="0"/>
                <w:i w:val="0"/>
                <w:color w:val="000000"/>
                <w:sz w:val="14"/>
              </w:rPr>
              <w:t>2</w:t>
            </w:r>
          </w:p>
        </w:tc>
        <w:tc>
          <w:tcPr>
            <w:tcW w:type="dxa" w:w="714"/>
            <w:tcBorders/>
            <w:tcMar>
              <w:start w:w="0" w:type="dxa"/>
              <w:end w:w="0" w:type="dxa"/>
            </w:tcMar>
          </w:tcPr>
          <w:p>
            <w:pPr>
              <w:autoSpaceDN w:val="0"/>
              <w:autoSpaceDE w:val="0"/>
              <w:widowControl/>
              <w:spacing w:line="138" w:lineRule="exact" w:before="3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r>
      <w:tr>
        <w:trPr>
          <w:trHeight w:hRule="exact" w:val="76"/>
        </w:trPr>
        <w:tc>
          <w:tcPr>
            <w:tcW w:type="dxa" w:w="813"/>
            <w:vMerge/>
            <w:tcBorders>
              <w:top w:sz="2.6199440956115723" w:val="single" w:color="#000000"/>
              <w:bottom w:sz="6.113207817077637" w:val="single" w:color="#000000"/>
            </w:tcBorders>
          </w:tcPr>
          <w:p/>
        </w:tc>
        <w:tc>
          <w:tcPr>
            <w:tcW w:type="dxa" w:w="813"/>
            <w:vMerge/>
            <w:tcBorders>
              <w:bottom w:sz="6.113207817077637" w:val="single" w:color="#000000"/>
            </w:tcBorders>
          </w:tcPr>
          <w:p/>
        </w:tc>
        <w:tc>
          <w:tcPr>
            <w:tcW w:type="dxa" w:w="1626"/>
            <w:gridSpan w:val="2"/>
            <w:vMerge/>
            <w:tcBorders/>
          </w:tcPr>
          <w:p/>
        </w:tc>
        <w:tc>
          <w:tcPr>
            <w:tcW w:type="dxa" w:w="813"/>
            <w:vMerge/>
            <w:tcBorders>
              <w:top w:sz="2.6199440956115723" w:val="single" w:color="#000000"/>
              <w:bottom w:sz="6.113207817077637" w:val="single" w:color="#000000"/>
            </w:tcBorders>
          </w:tcPr>
          <w:p/>
        </w:tc>
        <w:tc>
          <w:tcPr>
            <w:tcW w:type="dxa" w:w="986"/>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66" w:lineRule="exact" w:before="30" w:after="0"/>
              <w:ind w:left="0" w:right="14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25</w:t>
            </w:r>
          </w:p>
        </w:tc>
        <w:tc>
          <w:tcPr>
            <w:tcW w:type="dxa" w:w="6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46" w:after="0"/>
              <w:ind w:left="0" w:right="116" w:firstLine="0"/>
              <w:jc w:val="right"/>
            </w:pPr>
            <w:r>
              <w:rPr>
                <w:w w:val="98.42126028878349"/>
                <w:rFonts w:ascii="ZHeEtW" w:hAnsi="ZHeEtW" w:eastAsia="ZHeEtW"/>
                <w:b w:val="0"/>
                <w:i w:val="0"/>
                <w:color w:val="000000"/>
                <w:sz w:val="14"/>
              </w:rPr>
              <w:t>2</w:t>
            </w:r>
          </w:p>
        </w:tc>
        <w:tc>
          <w:tcPr>
            <w:tcW w:type="dxa" w:w="813"/>
            <w:vMerge/>
            <w:tcBorders>
              <w:top w:sz="2.6199440956115723" w:val="single" w:color="#000000"/>
              <w:bottom w:sz="6.113207817077637" w:val="single" w:color="#000000"/>
            </w:tcBorders>
          </w:tcPr>
          <w:p/>
        </w:tc>
        <w:tc>
          <w:tcPr>
            <w:tcW w:type="dxa" w:w="6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46" w:after="0"/>
              <w:ind w:left="46"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46" w:after="0"/>
              <w:ind w:left="104"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76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46" w:after="0"/>
              <w:ind w:left="164"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46" w:after="0"/>
              <w:ind w:left="0" w:right="0" w:firstLine="0"/>
              <w:jc w:val="center"/>
            </w:pPr>
            <w:r>
              <w:rPr>
                <w:w w:val="98.42126028878349"/>
                <w:rFonts w:ascii="ZHeEtW" w:hAnsi="ZHeEtW" w:eastAsia="ZHeEtW"/>
                <w:b w:val="0"/>
                <w:i w:val="0"/>
                <w:color w:val="000000"/>
                <w:sz w:val="14"/>
              </w:rPr>
              <w:t>1</w:t>
            </w:r>
          </w:p>
        </w:tc>
        <w:tc>
          <w:tcPr>
            <w:tcW w:type="dxa" w:w="714"/>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4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11</w:t>
            </w:r>
          </w:p>
        </w:tc>
      </w:tr>
      <w:tr>
        <w:trPr>
          <w:trHeight w:hRule="exact" w:val="138"/>
        </w:trPr>
        <w:tc>
          <w:tcPr>
            <w:tcW w:type="dxa" w:w="813"/>
            <w:vMerge/>
            <w:tcBorders>
              <w:top w:sz="2.6199440956115723" w:val="single" w:color="#000000"/>
              <w:bottom w:sz="6.113207817077637" w:val="single" w:color="#000000"/>
            </w:tcBorders>
          </w:tcPr>
          <w:p/>
        </w:tc>
        <w:tc>
          <w:tcPr>
            <w:tcW w:type="dxa" w:w="813"/>
            <w:vMerge/>
            <w:tcBorders>
              <w:bottom w:sz="6.113207817077637" w:val="single" w:color="#000000"/>
            </w:tcBorders>
          </w:tcPr>
          <w:p/>
        </w:tc>
        <w:tc>
          <w:tcPr>
            <w:tcW w:type="dxa" w:w="2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exact" w:before="52" w:after="0"/>
              <w:ind w:left="0" w:right="132" w:firstLine="0"/>
              <w:jc w:val="right"/>
            </w:pPr>
            <w:r>
              <w:rPr>
                <w:w w:val="98.24474041278546"/>
                <w:rFonts w:ascii="方正细等线_GBK" w:hAnsi="方正细等线_GBK" w:eastAsia="方正细等线_GBK"/>
                <w:b w:val="0"/>
                <w:i w:val="0"/>
                <w:color w:val="000000"/>
                <w:sz w:val="13"/>
              </w:rPr>
              <w:t>盾构姿态控制</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37</w:t>
            </w:r>
          </w:p>
        </w:tc>
        <w:tc>
          <w:tcPr>
            <w:tcW w:type="dxa" w:w="813"/>
            <w:vMerge/>
            <w:tcBorders>
              <w:top w:sz="2.6199440956115723" w:val="single" w:color="#000000"/>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top w:sz="2.6199440956115723" w:val="single" w:color="#000000"/>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c>
          <w:tcPr>
            <w:tcW w:type="dxa" w:w="813"/>
            <w:vMerge/>
            <w:tcBorders>
              <w:bottom w:sz="6.113207817077637" w:val="single" w:color="#000000"/>
            </w:tcBorders>
          </w:tcPr>
          <w:p/>
        </w:tc>
      </w:tr>
      <w:tr>
        <w:trPr>
          <w:trHeight w:hRule="exact" w:val="106"/>
        </w:trPr>
        <w:tc>
          <w:tcPr>
            <w:tcW w:type="dxa" w:w="35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118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1626"/>
            <w:gridSpan w:val="2"/>
            <w:vMerge/>
            <w:tcBorders/>
          </w:tcPr>
          <w:p/>
        </w:tc>
        <w:tc>
          <w:tcPr>
            <w:tcW w:type="dxa" w:w="1094"/>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986"/>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60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400"/>
            <w:vMerge w:val="restart"/>
            <w:tcBorders>
              <w:top w:sz="6.113207817077637" w:val="single" w:color="#000000"/>
              <w:bottom w:sz="6.113207817077637" w:val="single" w:color="#000000"/>
            </w:tcBorders>
            <w:tcMar>
              <w:start w:w="0" w:type="dxa"/>
              <w:end w:w="0" w:type="dxa"/>
            </w:tcMar>
            <w:tcMar>
              <w:start w:w="0" w:type="dxa"/>
              <w:end w:w="0" w:type="dxa"/>
            </w:tcMar>
          </w:tcPr>
          <w:p>
            <w:pPr>
              <w:autoSpaceDN w:val="0"/>
              <w:autoSpaceDE w:val="0"/>
              <w:widowControl/>
              <w:spacing w:line="204" w:lineRule="exact" w:before="84" w:after="0"/>
              <w:ind w:left="0" w:right="0" w:firstLine="0"/>
              <w:jc w:val="center"/>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5</w:t>
            </w:r>
          </w:p>
        </w:tc>
        <w:tc>
          <w:tcPr>
            <w:tcW w:type="dxa" w:w="2040"/>
            <w:gridSpan w:val="3"/>
            <w:vMerge w:val="restart"/>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4" w:after="0"/>
              <w:ind w:left="0" w:right="0" w:firstLine="0"/>
              <w:jc w:val="center"/>
            </w:pPr>
            <w:r>
              <w:rPr>
                <w:w w:val="97.03505039215088"/>
                <w:rFonts w:ascii="方正黑体_GBK" w:hAnsi="方正黑体_GBK" w:eastAsia="方正黑体_GBK"/>
                <w:b w:val="0"/>
                <w:i w:val="0"/>
                <w:color w:val="000000"/>
                <w:sz w:val="16"/>
              </w:rPr>
              <w:t>指标层关于</w:t>
            </w:r>
            <w:r>
              <w:rPr>
                <w:w w:val="97.03505039215088"/>
                <w:rFonts w:ascii="EU" w:hAnsi="EU" w:eastAsia="EU"/>
                <w:b w:val="0"/>
                <w:i w:val="0"/>
                <w:color w:val="000000"/>
                <w:sz w:val="16"/>
              </w:rPr>
              <w:t>Ｈ</w:t>
            </w:r>
            <w:r>
              <w:rPr>
                <w:w w:val="102.8571605682373"/>
                <w:rFonts w:ascii="ZHeEtW" w:hAnsi="ZHeEtW" w:eastAsia="ZHeEtW"/>
                <w:b w:val="0"/>
                <w:i w:val="0"/>
                <w:color w:val="000000"/>
                <w:sz w:val="10"/>
              </w:rPr>
              <w:t>3</w:t>
            </w:r>
            <w:r>
              <w:rPr>
                <w:w w:val="97.03505039215088"/>
                <w:rFonts w:ascii="方正黑体_GBK" w:hAnsi="方正黑体_GBK" w:eastAsia="方正黑体_GBK"/>
                <w:b w:val="0"/>
                <w:i w:val="0"/>
                <w:color w:val="000000"/>
                <w:sz w:val="16"/>
              </w:rPr>
              <w:t xml:space="preserve"> 的判断矩阵</w:t>
            </w:r>
          </w:p>
        </w:tc>
        <w:tc>
          <w:tcPr>
            <w:tcW w:type="dxa" w:w="480"/>
            <w:vMerge w:val="restart"/>
            <w:tcBorders>
              <w:top w:sz="6.113207817077637" w:val="single" w:color="#000000"/>
              <w:bottom w:sz="6.113207817077637" w:val="single" w:color="#000000"/>
            </w:tcBorders>
            <w:tcMar>
              <w:start w:w="0" w:type="dxa"/>
              <w:end w:w="0" w:type="dxa"/>
            </w:tcMar>
            <w:tcMar>
              <w:start w:w="0" w:type="dxa"/>
              <w:end w:w="0" w:type="dxa"/>
            </w:tcMar>
          </w:tcPr>
          <w:p/>
        </w:tc>
        <w:tc>
          <w:tcPr>
            <w:tcW w:type="dxa" w:w="714"/>
            <w:vMerge w:val="restart"/>
            <w:tcBorders>
              <w:top w:sz="6.113207817077637" w:val="single" w:color="#000000"/>
              <w:bottom w:sz="6.113207817077637" w:val="single" w:color="#000000"/>
            </w:tcBorders>
            <w:tcMar>
              <w:start w:w="0" w:type="dxa"/>
              <w:end w:w="0" w:type="dxa"/>
            </w:tcMar>
            <w:tcMar>
              <w:start w:w="0" w:type="dxa"/>
              <w:end w:w="0" w:type="dxa"/>
            </w:tcMar>
          </w:tcPr>
          <w:p/>
        </w:tc>
      </w:tr>
      <w:tr>
        <w:trPr>
          <w:trHeight w:hRule="exact" w:val="210"/>
        </w:trPr>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2200"/>
            <w:gridSpan w:val="2"/>
            <w:tcBorders>
              <w:bottom w:sz="6.113207817077637" w:val="single" w:color="#000000"/>
            </w:tcBorders>
            <w:tcMar>
              <w:start w:w="0" w:type="dxa"/>
              <w:end w:w="0" w:type="dxa"/>
            </w:tcMar>
            <w:tcMar>
              <w:start w:w="0" w:type="dxa"/>
              <w:end w:w="0" w:type="dxa"/>
            </w:tcMar>
          </w:tcPr>
          <w:p>
            <w:pPr>
              <w:autoSpaceDN w:val="0"/>
              <w:autoSpaceDE w:val="0"/>
              <w:widowControl/>
              <w:spacing w:line="192" w:lineRule="exact" w:before="20" w:after="0"/>
              <w:ind w:left="0" w:right="72" w:firstLine="0"/>
              <w:jc w:val="right"/>
            </w:pPr>
            <w:r>
              <w:rPr>
                <w:w w:val="98.24474041278546"/>
                <w:rFonts w:ascii="方正细等线_GBK" w:hAnsi="方正细等线_GBK" w:eastAsia="方正细等线_GBK"/>
                <w:b w:val="0"/>
                <w:i w:val="0"/>
                <w:color w:val="000000"/>
                <w:sz w:val="13"/>
              </w:rPr>
              <w:t>洞内外检测技术</w:t>
            </w:r>
            <w:r>
              <w:rPr>
                <w:w w:val="98.24474041278546"/>
                <w:rFonts w:ascii="ZHeEtW" w:hAnsi="ZHeEtW" w:eastAsia="ZHeEtW"/>
                <w:b w:val="0"/>
                <w:i w:val="0"/>
                <w:color w:val="000000"/>
                <w:sz w:val="13"/>
              </w:rPr>
              <w:t>Ｈ</w:t>
            </w:r>
            <w:r>
              <w:rPr>
                <w:w w:val="102.8571605682373"/>
                <w:rFonts w:ascii="ZHeEtW" w:hAnsi="ZHeEtW" w:eastAsia="ZHeEtW"/>
                <w:b w:val="0"/>
                <w:i w:val="0"/>
                <w:color w:val="000000"/>
                <w:sz w:val="10"/>
              </w:rPr>
              <w:t>38</w:t>
            </w: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2439"/>
            <w:gridSpan w:val="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c>
          <w:tcPr>
            <w:tcW w:type="dxa" w:w="813"/>
            <w:vMerge/>
            <w:tcBorders>
              <w:top w:sz="6.113207817077637" w:val="single" w:color="#000000"/>
              <w:bottom w:sz="6.113207817077637" w:val="single" w:color="#000000"/>
            </w:tcBorders>
          </w:tcPr>
          <w:p/>
        </w:tc>
      </w:tr>
    </w:tbl>
    <w:p>
      <w:pPr>
        <w:autoSpaceDN w:val="0"/>
        <w:autoSpaceDE w:val="0"/>
        <w:widowControl/>
        <w:spacing w:line="14" w:lineRule="exact" w:before="0" w:after="22"/>
        <w:ind w:left="0" w:right="0"/>
      </w:pPr>
    </w:p>
    <w:p>
      <w:pPr>
        <w:sectPr>
          <w:type w:val="continuous"/>
          <w:pgSz w:w="11904" w:h="16156"/>
          <w:pgMar w:top="158" w:right="910" w:bottom="168" w:left="420" w:header="720" w:footer="720" w:gutter="0"/>
          <w:cols/>
          <w:docGrid w:linePitch="360"/>
        </w:sectPr>
      </w:pPr>
    </w:p>
    <w:p>
      <w:pPr>
        <w:autoSpaceDN w:val="0"/>
        <w:autoSpaceDE w:val="0"/>
        <w:widowControl/>
        <w:spacing w:line="278" w:lineRule="exact" w:before="0" w:after="0"/>
        <w:ind w:left="516" w:right="144" w:firstLine="400"/>
        <w:jc w:val="left"/>
      </w:pPr>
      <w:r>
        <w:rPr>
          <w:w w:val="102.14215328818874"/>
          <w:rFonts w:ascii="方正书宋_GBK" w:hAnsi="方正书宋_GBK" w:eastAsia="方正书宋_GBK"/>
          <w:b w:val="0"/>
          <w:i w:val="0"/>
          <w:color w:val="000000"/>
          <w:sz w:val="19"/>
        </w:rPr>
        <w:t>对富水砂卵石地层地铁盾构施工相关文献研究及整</w:t>
      </w:r>
      <w:r>
        <w:rPr>
          <w:w w:val="102.14215328818874"/>
          <w:rFonts w:ascii="方正书宋_GBK" w:hAnsi="方正书宋_GBK" w:eastAsia="方正书宋_GBK"/>
          <w:b w:val="0"/>
          <w:i w:val="0"/>
          <w:color w:val="000000"/>
          <w:sz w:val="19"/>
        </w:rPr>
        <w:t>理</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初步识别和整理富水砂卵石地层地铁盾构施工风险</w:t>
      </w:r>
    </w:p>
    <w:p>
      <w:pPr>
        <w:sectPr>
          <w:type w:val="continuous"/>
          <w:pgSz w:w="11904" w:h="16156"/>
          <w:pgMar w:top="158" w:right="910" w:bottom="168" w:left="420" w:header="720" w:footer="720" w:gutter="0"/>
          <w:cols w:num="2" w:equalWidth="0">
            <w:col w:w="5524" w:space="0"/>
            <w:col w:w="5050" w:space="0"/>
          </w:cols>
          <w:docGrid w:linePitch="360"/>
        </w:sectPr>
      </w:pPr>
    </w:p>
    <w:tbl>
      <w:tblPr>
        <w:tblW w:type="auto" w:w="0"/>
        <w:tblLayout w:type="fixed"/>
        <w:tblLook w:firstColumn="1" w:firstRow="1" w:lastColumn="0" w:lastRow="0" w:noHBand="0" w:noVBand="1" w:val="04A0"/>
        <w:tblInd w:w="202.00000000000045" w:type="dxa"/>
      </w:tblPr>
      <w:tblGrid>
        <w:gridCol w:w="1057"/>
        <w:gridCol w:w="1057"/>
        <w:gridCol w:w="1057"/>
        <w:gridCol w:w="1057"/>
        <w:gridCol w:w="1057"/>
        <w:gridCol w:w="1057"/>
        <w:gridCol w:w="1057"/>
        <w:gridCol w:w="1057"/>
        <w:gridCol w:w="1057"/>
        <w:gridCol w:w="1057"/>
      </w:tblGrid>
      <w:tr>
        <w:trPr>
          <w:trHeight w:hRule="exact" w:val="194"/>
        </w:trPr>
        <w:tc>
          <w:tcPr>
            <w:tcW w:type="dxa" w:w="474"/>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Ｎ</w:t>
            </w:r>
            <w:r>
              <w:rPr>
                <w:w w:val="102.8571605682373"/>
                <w:rFonts w:ascii="ZHeEtW" w:hAnsi="ZHeEtW" w:eastAsia="ZHeEtW"/>
                <w:b w:val="0"/>
                <w:i w:val="0"/>
                <w:color w:val="000000"/>
                <w:sz w:val="10"/>
              </w:rPr>
              <w:t>3</w:t>
            </w:r>
          </w:p>
        </w:tc>
        <w:tc>
          <w:tcPr>
            <w:tcW w:type="dxa" w:w="50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31</w:t>
            </w:r>
          </w:p>
        </w:tc>
        <w:tc>
          <w:tcPr>
            <w:tcW w:type="dxa" w:w="48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32</w:t>
            </w:r>
          </w:p>
        </w:tc>
        <w:tc>
          <w:tcPr>
            <w:tcW w:type="dxa" w:w="48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33</w:t>
            </w:r>
          </w:p>
        </w:tc>
        <w:tc>
          <w:tcPr>
            <w:tcW w:type="dxa" w:w="50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34</w:t>
            </w:r>
          </w:p>
        </w:tc>
        <w:tc>
          <w:tcPr>
            <w:tcW w:type="dxa" w:w="48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35</w:t>
            </w:r>
          </w:p>
        </w:tc>
        <w:tc>
          <w:tcPr>
            <w:tcW w:type="dxa" w:w="50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36</w:t>
            </w:r>
          </w:p>
        </w:tc>
        <w:tc>
          <w:tcPr>
            <w:tcW w:type="dxa" w:w="48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37</w:t>
            </w:r>
          </w:p>
        </w:tc>
        <w:tc>
          <w:tcPr>
            <w:tcW w:type="dxa" w:w="460"/>
            <w:tcBorders>
              <w:bottom w:sz="2.6199440956115723" w:val="single" w:color="#000000"/>
            </w:tcBorders>
            <w:tcMar>
              <w:start w:w="0" w:type="dxa"/>
              <w:end w:w="0" w:type="dxa"/>
            </w:tcMar>
          </w:tcPr>
          <w:p>
            <w:pPr>
              <w:autoSpaceDN w:val="0"/>
              <w:autoSpaceDE w:val="0"/>
              <w:widowControl/>
              <w:spacing w:line="166" w:lineRule="exact" w:before="1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38</w:t>
            </w:r>
          </w:p>
        </w:tc>
        <w:tc>
          <w:tcPr>
            <w:tcW w:type="dxa" w:w="470"/>
            <w:tcBorders>
              <w:bottom w:sz="2.6199440956115723" w:val="single" w:color="#00000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权重</w:t>
            </w:r>
          </w:p>
        </w:tc>
      </w:tr>
      <w:tr>
        <w:trPr>
          <w:trHeight w:hRule="exact" w:val="176"/>
        </w:trPr>
        <w:tc>
          <w:tcPr>
            <w:tcW w:type="dxa" w:w="474"/>
            <w:tcBorders>
              <w:top w:sz="2.6199440956115723" w:val="single" w:color="#000000"/>
            </w:tcBorders>
            <w:tcMar>
              <w:start w:w="0" w:type="dxa"/>
              <w:end w:w="0" w:type="dxa"/>
            </w:tcMar>
          </w:tcPr>
          <w:p>
            <w:pPr>
              <w:autoSpaceDN w:val="0"/>
              <w:autoSpaceDE w:val="0"/>
              <w:widowControl/>
              <w:spacing w:line="166" w:lineRule="exact" w:before="6"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31</w:t>
            </w:r>
          </w:p>
        </w:tc>
        <w:tc>
          <w:tcPr>
            <w:tcW w:type="dxa" w:w="50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1</w:t>
            </w:r>
          </w:p>
        </w:tc>
        <w:tc>
          <w:tcPr>
            <w:tcW w:type="dxa" w:w="48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2</w:t>
            </w:r>
          </w:p>
        </w:tc>
        <w:tc>
          <w:tcPr>
            <w:tcW w:type="dxa" w:w="48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2</w:t>
            </w:r>
          </w:p>
        </w:tc>
        <w:tc>
          <w:tcPr>
            <w:tcW w:type="dxa" w:w="50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50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46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70"/>
            <w:tcBorders>
              <w:top w:sz="2.6199440956115723" w:val="single" w:color="#000000"/>
            </w:tcBorders>
            <w:tcMar>
              <w:start w:w="0" w:type="dxa"/>
              <w:end w:w="0" w:type="dxa"/>
            </w:tcMar>
          </w:tcPr>
          <w:p>
            <w:pPr>
              <w:autoSpaceDN w:val="0"/>
              <w:autoSpaceDE w:val="0"/>
              <w:widowControl/>
              <w:spacing w:line="138" w:lineRule="exact" w:before="34"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r>
      <w:tr>
        <w:trPr>
          <w:trHeight w:hRule="exact" w:val="204"/>
        </w:trPr>
        <w:tc>
          <w:tcPr>
            <w:tcW w:type="dxa" w:w="474"/>
            <w:tcBorders/>
            <w:tcMar>
              <w:start w:w="0" w:type="dxa"/>
              <w:end w:w="0" w:type="dxa"/>
            </w:tcMar>
          </w:tcPr>
          <w:p>
            <w:pPr>
              <w:autoSpaceDN w:val="0"/>
              <w:autoSpaceDE w:val="0"/>
              <w:widowControl/>
              <w:spacing w:line="164" w:lineRule="exact" w:before="6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32</w:t>
            </w:r>
          </w:p>
        </w:tc>
        <w:tc>
          <w:tcPr>
            <w:tcW w:type="dxa" w:w="50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1</w:t>
            </w:r>
          </w:p>
        </w:tc>
        <w:tc>
          <w:tcPr>
            <w:tcW w:type="dxa" w:w="48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2</w:t>
            </w:r>
          </w:p>
        </w:tc>
        <w:tc>
          <w:tcPr>
            <w:tcW w:type="dxa" w:w="50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2</w:t>
            </w:r>
          </w:p>
        </w:tc>
        <w:tc>
          <w:tcPr>
            <w:tcW w:type="dxa" w:w="48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50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48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46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1</w:t>
            </w:r>
          </w:p>
        </w:tc>
        <w:tc>
          <w:tcPr>
            <w:tcW w:type="dxa" w:w="470"/>
            <w:tcBorders/>
            <w:tcMar>
              <w:start w:w="0" w:type="dxa"/>
              <w:end w:w="0" w:type="dxa"/>
            </w:tcMar>
          </w:tcPr>
          <w:p>
            <w:pPr>
              <w:autoSpaceDN w:val="0"/>
              <w:autoSpaceDE w:val="0"/>
              <w:widowControl/>
              <w:spacing w:line="138" w:lineRule="exact" w:before="7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r>
    </w:tbl>
    <w:p>
      <w:pPr>
        <w:autoSpaceDN w:val="0"/>
        <w:autoSpaceDE w:val="0"/>
        <w:widowControl/>
        <w:spacing w:line="14" w:lineRule="exact" w:before="0" w:after="12"/>
        <w:ind w:left="0" w:right="0"/>
      </w:pPr>
    </w:p>
    <w:p>
      <w:pPr>
        <w:sectPr>
          <w:type w:val="nextColumn"/>
          <w:pgSz w:w="11904" w:h="16156"/>
          <w:pgMar w:top="158" w:right="910" w:bottom="168" w:left="420" w:header="720" w:footer="720" w:gutter="0"/>
          <w:cols w:num="2" w:equalWidth="0">
            <w:col w:w="5524" w:space="0"/>
            <w:col w:w="5050" w:space="0"/>
          </w:cols>
          <w:docGrid w:linePitch="360"/>
        </w:sectPr>
      </w:pPr>
    </w:p>
    <w:tbl>
      <w:tblPr>
        <w:tblW w:type="auto" w:w="0"/>
        <w:tblLayout w:type="fixed"/>
        <w:tblLook w:firstColumn="1" w:firstRow="1" w:lastColumn="0" w:lastRow="0" w:noHBand="0" w:noVBand="1" w:val="04A0"/>
        <w:tblInd w:w="240.0" w:type="dxa"/>
      </w:tblPr>
      <w:tblGrid>
        <w:gridCol w:w="755"/>
        <w:gridCol w:w="755"/>
        <w:gridCol w:w="755"/>
        <w:gridCol w:w="755"/>
        <w:gridCol w:w="755"/>
        <w:gridCol w:w="755"/>
        <w:gridCol w:w="755"/>
        <w:gridCol w:w="755"/>
        <w:gridCol w:w="755"/>
        <w:gridCol w:w="755"/>
        <w:gridCol w:w="755"/>
        <w:gridCol w:w="755"/>
        <w:gridCol w:w="755"/>
        <w:gridCol w:w="755"/>
      </w:tblGrid>
      <w:tr>
        <w:trPr>
          <w:trHeight w:hRule="exact" w:val="244"/>
        </w:trPr>
        <w:tc>
          <w:tcPr>
            <w:tcW w:type="dxa" w:w="54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276" w:right="0" w:firstLine="0"/>
              <w:jc w:val="left"/>
            </w:pPr>
            <w:r>
              <w:rPr>
                <w:w w:val="102.14215328818874"/>
                <w:rFonts w:ascii="方正书宋_GBK" w:hAnsi="方正书宋_GBK" w:eastAsia="方正书宋_GBK"/>
                <w:b w:val="0"/>
                <w:i w:val="0"/>
                <w:color w:val="000000"/>
                <w:sz w:val="19"/>
              </w:rPr>
              <w:t>因素</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并依据</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规范</w:t>
            </w:r>
            <w:r>
              <w:rPr>
                <w:w w:val="102.14215328818874"/>
                <w:rFonts w:ascii="ZHeEtW" w:hAnsi="ZHeEtW" w:eastAsia="ZHeEtW"/>
                <w:b w:val="0"/>
                <w:i w:val="0"/>
                <w:color w:val="000000"/>
                <w:sz w:val="19"/>
              </w:rPr>
              <w:t>》</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8</w:t>
            </w:r>
            <w:r>
              <w:rPr>
                <w:w w:val="97.03503522005948"/>
                <w:rFonts w:ascii="方正书宋简体" w:hAnsi="方正书宋简体" w:eastAsia="方正书宋简体"/>
                <w:b w:val="0"/>
                <w:i w:val="0"/>
                <w:color w:val="000000"/>
                <w:sz w:val="11"/>
              </w:rPr>
              <w:t>］</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进入施工一线进行详细跟踪调</w:t>
            </w:r>
          </w:p>
        </w:tc>
        <w:tc>
          <w:tcPr>
            <w:tcW w:type="dxa" w:w="578"/>
            <w:tcBorders/>
            <w:tcMar>
              <w:start w:w="0" w:type="dxa"/>
              <w:end w:w="0" w:type="dxa"/>
            </w:tcMar>
          </w:tcPr>
          <w:p>
            <w:pPr>
              <w:autoSpaceDN w:val="0"/>
              <w:autoSpaceDE w:val="0"/>
              <w:widowControl/>
              <w:spacing w:line="164" w:lineRule="exact" w:before="34" w:after="0"/>
              <w:ind w:left="0" w:right="23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33</w:t>
            </w:r>
          </w:p>
        </w:tc>
        <w:tc>
          <w:tcPr>
            <w:tcW w:type="dxa" w:w="340"/>
            <w:tcBorders/>
            <w:tcMar>
              <w:start w:w="0" w:type="dxa"/>
              <w:end w:w="0" w:type="dxa"/>
            </w:tcMar>
          </w:tcPr>
          <w:p>
            <w:pPr>
              <w:autoSpaceDN w:val="0"/>
              <w:autoSpaceDE w:val="0"/>
              <w:widowControl/>
              <w:spacing w:line="138" w:lineRule="exact" w:before="4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20"/>
            <w:tcBorders/>
            <w:tcMar>
              <w:start w:w="0" w:type="dxa"/>
              <w:end w:w="0" w:type="dxa"/>
            </w:tcMar>
          </w:tcPr>
          <w:p>
            <w:pPr>
              <w:autoSpaceDN w:val="0"/>
              <w:autoSpaceDE w:val="0"/>
              <w:widowControl/>
              <w:spacing w:line="138" w:lineRule="exact" w:before="48" w:after="0"/>
              <w:ind w:left="0" w:right="1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48" w:after="0"/>
              <w:ind w:left="0" w:right="212" w:firstLine="0"/>
              <w:jc w:val="right"/>
            </w:pPr>
            <w:r>
              <w:rPr>
                <w:w w:val="98.42126028878349"/>
                <w:rFonts w:ascii="ZHeEtW" w:hAnsi="ZHeEtW" w:eastAsia="ZHeEtW"/>
                <w:b w:val="0"/>
                <w:i w:val="0"/>
                <w:color w:val="000000"/>
                <w:sz w:val="14"/>
              </w:rPr>
              <w:t>1</w:t>
            </w:r>
          </w:p>
        </w:tc>
        <w:tc>
          <w:tcPr>
            <w:tcW w:type="dxa" w:w="480"/>
            <w:tcBorders/>
            <w:tcMar>
              <w:start w:w="0" w:type="dxa"/>
              <w:end w:w="0" w:type="dxa"/>
            </w:tcMar>
          </w:tcPr>
          <w:p>
            <w:pPr>
              <w:autoSpaceDN w:val="0"/>
              <w:autoSpaceDE w:val="0"/>
              <w:widowControl/>
              <w:spacing w:line="138" w:lineRule="exact" w:before="48" w:after="0"/>
              <w:ind w:left="0" w:right="0" w:firstLine="0"/>
              <w:jc w:val="center"/>
            </w:pPr>
            <w:r>
              <w:rPr>
                <w:w w:val="98.42126028878349"/>
                <w:rFonts w:ascii="ZHeEtW" w:hAnsi="ZHeEtW" w:eastAsia="ZHeEtW"/>
                <w:b w:val="0"/>
                <w:i w:val="0"/>
                <w:color w:val="000000"/>
                <w:sz w:val="14"/>
              </w:rPr>
              <w:t>2</w:t>
            </w:r>
          </w:p>
        </w:tc>
        <w:tc>
          <w:tcPr>
            <w:tcW w:type="dxa" w:w="600"/>
            <w:tcBorders/>
            <w:tcMar>
              <w:start w:w="0" w:type="dxa"/>
              <w:end w:w="0" w:type="dxa"/>
            </w:tcMar>
          </w:tcPr>
          <w:p>
            <w:pPr>
              <w:autoSpaceDN w:val="0"/>
              <w:autoSpaceDE w:val="0"/>
              <w:widowControl/>
              <w:spacing w:line="138" w:lineRule="exact" w:before="48" w:after="0"/>
              <w:ind w:left="150"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382"/>
            <w:tcBorders/>
            <w:tcMar>
              <w:start w:w="0" w:type="dxa"/>
              <w:end w:w="0" w:type="dxa"/>
            </w:tcMar>
          </w:tcPr>
          <w:p>
            <w:pPr>
              <w:autoSpaceDN w:val="0"/>
              <w:autoSpaceDE w:val="0"/>
              <w:widowControl/>
              <w:spacing w:line="138" w:lineRule="exact" w:before="48" w:after="0"/>
              <w:ind w:left="38"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578"/>
            <w:tcBorders/>
            <w:tcMar>
              <w:start w:w="0" w:type="dxa"/>
              <w:end w:w="0" w:type="dxa"/>
            </w:tcMar>
          </w:tcPr>
          <w:p>
            <w:pPr>
              <w:autoSpaceDN w:val="0"/>
              <w:autoSpaceDE w:val="0"/>
              <w:widowControl/>
              <w:spacing w:line="138" w:lineRule="exact" w:before="48" w:after="0"/>
              <w:ind w:left="0" w:right="226"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280"/>
            <w:tcBorders/>
            <w:tcMar>
              <w:start w:w="0" w:type="dxa"/>
              <w:end w:w="0" w:type="dxa"/>
            </w:tcMar>
          </w:tcPr>
          <w:p>
            <w:pPr>
              <w:autoSpaceDN w:val="0"/>
              <w:autoSpaceDE w:val="0"/>
              <w:widowControl/>
              <w:spacing w:line="138" w:lineRule="exact" w:before="48" w:after="0"/>
              <w:ind w:left="0" w:right="0" w:firstLine="0"/>
              <w:jc w:val="center"/>
            </w:pPr>
            <w:r>
              <w:rPr>
                <w:w w:val="98.42126028878349"/>
                <w:rFonts w:ascii="ZHeEtW" w:hAnsi="ZHeEtW" w:eastAsia="ZHeEtW"/>
                <w:b w:val="0"/>
                <w:i w:val="0"/>
                <w:color w:val="000000"/>
                <w:sz w:val="14"/>
              </w:rPr>
              <w:t>2</w:t>
            </w:r>
          </w:p>
        </w:tc>
        <w:tc>
          <w:tcPr>
            <w:tcW w:type="dxa" w:w="554"/>
            <w:tcBorders/>
            <w:tcMar>
              <w:start w:w="0" w:type="dxa"/>
              <w:end w:w="0" w:type="dxa"/>
            </w:tcMar>
          </w:tcPr>
          <w:p>
            <w:pPr>
              <w:autoSpaceDN w:val="0"/>
              <w:autoSpaceDE w:val="0"/>
              <w:widowControl/>
              <w:spacing w:line="138" w:lineRule="exact" w:before="48" w:after="0"/>
              <w:ind w:left="0" w:right="86"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r>
      <w:tr>
        <w:trPr>
          <w:trHeight w:hRule="exact" w:val="42"/>
        </w:trPr>
        <w:tc>
          <w:tcPr>
            <w:tcW w:type="dxa" w:w="1510"/>
            <w:gridSpan w:val="2"/>
            <w:vMerge/>
            <w:tcBorders/>
          </w:tcPr>
          <w:p/>
        </w:tc>
        <w:tc>
          <w:tcPr>
            <w:tcW w:type="dxa" w:w="578"/>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0" w:after="0"/>
              <w:ind w:left="0" w:right="23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34</w:t>
            </w:r>
          </w:p>
        </w:tc>
        <w:tc>
          <w:tcPr>
            <w:tcW w:type="dxa" w:w="340"/>
            <w:vMerge w:val="restart"/>
            <w:tcBorders/>
            <w:tcMar>
              <w:start w:w="0" w:type="dxa"/>
              <w:end w:w="0" w:type="dxa"/>
            </w:tcMar>
            <w:tcMar>
              <w:start w:w="0" w:type="dxa"/>
              <w:end w:w="0" w:type="dxa"/>
            </w:tcMar>
          </w:tcPr>
          <w:p>
            <w:pPr>
              <w:autoSpaceDN w:val="0"/>
              <w:autoSpaceDE w:val="0"/>
              <w:widowControl/>
              <w:spacing w:line="138" w:lineRule="exact" w:before="2" w:after="0"/>
              <w:ind w:left="0" w:right="0" w:firstLine="0"/>
              <w:jc w:val="center"/>
            </w:pPr>
            <w:r>
              <w:rPr>
                <w:w w:val="98.42126028878349"/>
                <w:rFonts w:ascii="ZHeEtW" w:hAnsi="ZHeEtW" w:eastAsia="ZHeEtW"/>
                <w:b w:val="0"/>
                <w:i w:val="0"/>
                <w:color w:val="000000"/>
                <w:sz w:val="14"/>
              </w:rPr>
              <w:t>2</w:t>
            </w:r>
          </w:p>
        </w:tc>
        <w:tc>
          <w:tcPr>
            <w:tcW w:type="dxa" w:w="420"/>
            <w:vMerge w:val="restart"/>
            <w:tcBorders/>
            <w:tcMar>
              <w:start w:w="0" w:type="dxa"/>
              <w:end w:w="0" w:type="dxa"/>
            </w:tcMar>
            <w:tcMar>
              <w:start w:w="0" w:type="dxa"/>
              <w:end w:w="0" w:type="dxa"/>
            </w:tcMar>
          </w:tcPr>
          <w:p>
            <w:pPr>
              <w:autoSpaceDN w:val="0"/>
              <w:autoSpaceDE w:val="0"/>
              <w:widowControl/>
              <w:spacing w:line="138" w:lineRule="exact" w:before="2" w:after="0"/>
              <w:ind w:left="0" w:right="1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2" w:after="0"/>
              <w:ind w:left="0" w:right="14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vMerge w:val="restart"/>
            <w:tcBorders/>
            <w:tcMar>
              <w:start w:w="0" w:type="dxa"/>
              <w:end w:w="0" w:type="dxa"/>
            </w:tcMar>
            <w:tcMar>
              <w:start w:w="0" w:type="dxa"/>
              <w:end w:w="0" w:type="dxa"/>
            </w:tcMar>
          </w:tcPr>
          <w:p>
            <w:pPr>
              <w:autoSpaceDN w:val="0"/>
              <w:autoSpaceDE w:val="0"/>
              <w:widowControl/>
              <w:spacing w:line="138" w:lineRule="exact" w:before="2" w:after="0"/>
              <w:ind w:left="0" w:right="0" w:firstLine="0"/>
              <w:jc w:val="center"/>
            </w:pPr>
            <w:r>
              <w:rPr>
                <w:w w:val="98.42126028878349"/>
                <w:rFonts w:ascii="ZHeEtW" w:hAnsi="ZHeEtW" w:eastAsia="ZHeEtW"/>
                <w:b w:val="0"/>
                <w:i w:val="0"/>
                <w:color w:val="000000"/>
                <w:sz w:val="14"/>
              </w:rPr>
              <w:t>1</w:t>
            </w:r>
          </w:p>
        </w:tc>
        <w:tc>
          <w:tcPr>
            <w:tcW w:type="dxa" w:w="600"/>
            <w:vMerge w:val="restart"/>
            <w:tcBorders/>
            <w:tcMar>
              <w:start w:w="0" w:type="dxa"/>
              <w:end w:w="0" w:type="dxa"/>
            </w:tcMar>
            <w:tcMar>
              <w:start w:w="0" w:type="dxa"/>
              <w:end w:w="0" w:type="dxa"/>
            </w:tcMar>
          </w:tcPr>
          <w:p>
            <w:pPr>
              <w:autoSpaceDN w:val="0"/>
              <w:autoSpaceDE w:val="0"/>
              <w:widowControl/>
              <w:spacing w:line="138" w:lineRule="exact" w:before="2" w:after="0"/>
              <w:ind w:left="150"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382"/>
            <w:vMerge w:val="restart"/>
            <w:tcBorders/>
            <w:tcMar>
              <w:start w:w="0" w:type="dxa"/>
              <w:end w:w="0" w:type="dxa"/>
            </w:tcMar>
            <w:tcMar>
              <w:start w:w="0" w:type="dxa"/>
              <w:end w:w="0" w:type="dxa"/>
            </w:tcMar>
          </w:tcPr>
          <w:p>
            <w:pPr>
              <w:autoSpaceDN w:val="0"/>
              <w:autoSpaceDE w:val="0"/>
              <w:widowControl/>
              <w:spacing w:line="138" w:lineRule="exact" w:before="2" w:after="0"/>
              <w:ind w:left="38"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578"/>
            <w:vMerge w:val="restart"/>
            <w:tcBorders/>
            <w:tcMar>
              <w:start w:w="0" w:type="dxa"/>
              <w:end w:w="0" w:type="dxa"/>
            </w:tcMar>
            <w:tcMar>
              <w:start w:w="0" w:type="dxa"/>
              <w:end w:w="0" w:type="dxa"/>
            </w:tcMar>
          </w:tcPr>
          <w:p>
            <w:pPr>
              <w:autoSpaceDN w:val="0"/>
              <w:autoSpaceDE w:val="0"/>
              <w:widowControl/>
              <w:spacing w:line="138" w:lineRule="exact" w:before="2" w:after="0"/>
              <w:ind w:left="0" w:right="226"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280"/>
            <w:vMerge w:val="restart"/>
            <w:tcBorders/>
            <w:tcMar>
              <w:start w:w="0" w:type="dxa"/>
              <w:end w:w="0" w:type="dxa"/>
            </w:tcMar>
            <w:tcMar>
              <w:start w:w="0" w:type="dxa"/>
              <w:end w:w="0" w:type="dxa"/>
            </w:tcMar>
          </w:tcPr>
          <w:p>
            <w:pPr>
              <w:autoSpaceDN w:val="0"/>
              <w:autoSpaceDE w:val="0"/>
              <w:widowControl/>
              <w:spacing w:line="138" w:lineRule="exact" w:before="2" w:after="0"/>
              <w:ind w:left="0" w:right="0" w:firstLine="0"/>
              <w:jc w:val="center"/>
            </w:pPr>
            <w:r>
              <w:rPr>
                <w:w w:val="98.42126028878349"/>
                <w:rFonts w:ascii="ZHeEtW" w:hAnsi="ZHeEtW" w:eastAsia="ZHeEtW"/>
                <w:b w:val="0"/>
                <w:i w:val="0"/>
                <w:color w:val="000000"/>
                <w:sz w:val="14"/>
              </w:rPr>
              <w:t>2</w:t>
            </w:r>
          </w:p>
        </w:tc>
        <w:tc>
          <w:tcPr>
            <w:tcW w:type="dxa" w:w="554"/>
            <w:vMerge w:val="restart"/>
            <w:tcBorders/>
            <w:tcMar>
              <w:start w:w="0" w:type="dxa"/>
              <w:end w:w="0" w:type="dxa"/>
            </w:tcMar>
            <w:tcMar>
              <w:start w:w="0" w:type="dxa"/>
              <w:end w:w="0" w:type="dxa"/>
            </w:tcMar>
          </w:tcPr>
          <w:p>
            <w:pPr>
              <w:autoSpaceDN w:val="0"/>
              <w:autoSpaceDE w:val="0"/>
              <w:widowControl/>
              <w:spacing w:line="138" w:lineRule="exact" w:before="2" w:after="0"/>
              <w:ind w:left="0" w:right="86"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r>
      <w:tr>
        <w:trPr>
          <w:trHeight w:hRule="exact" w:val="98"/>
        </w:trPr>
        <w:tc>
          <w:tcPr>
            <w:tcW w:type="dxa" w:w="548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20" w:after="0"/>
              <w:ind w:left="276" w:right="0" w:firstLine="0"/>
              <w:jc w:val="left"/>
            </w:pPr>
            <w:r>
              <w:rPr>
                <w:w w:val="102.14215328818874"/>
                <w:rFonts w:ascii="方正书宋_GBK" w:hAnsi="方正书宋_GBK" w:eastAsia="方正书宋_GBK"/>
                <w:b w:val="0"/>
                <w:i w:val="0"/>
                <w:color w:val="000000"/>
                <w:sz w:val="19"/>
              </w:rPr>
              <w:t>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结合专家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现场工程师</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高校专业</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咨询</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以确保识别</w:t>
            </w:r>
          </w:p>
        </w:tc>
        <w:tc>
          <w:tcPr>
            <w:tcW w:type="dxa" w:w="755"/>
            <w:vMerge/>
            <w:tcBorders/>
          </w:tcPr>
          <w:p/>
        </w:tc>
        <w:tc>
          <w:tcPr>
            <w:tcW w:type="dxa" w:w="755"/>
            <w:vMerge/>
            <w:tcBorders/>
          </w:tcPr>
          <w:p/>
        </w:tc>
        <w:tc>
          <w:tcPr>
            <w:tcW w:type="dxa" w:w="755"/>
            <w:vMerge/>
            <w:tcBorders/>
          </w:tcPr>
          <w:p/>
        </w:tc>
        <w:tc>
          <w:tcPr>
            <w:tcW w:type="dxa" w:w="2265"/>
            <w:gridSpan w:val="3"/>
            <w:vMerge/>
            <w:tcBorders/>
          </w:tcPr>
          <w:p/>
        </w:tc>
        <w:tc>
          <w:tcPr>
            <w:tcW w:type="dxa" w:w="755"/>
            <w:vMerge/>
            <w:tcBorders/>
          </w:tcPr>
          <w:p/>
        </w:tc>
        <w:tc>
          <w:tcPr>
            <w:tcW w:type="dxa" w:w="755"/>
            <w:vMerge/>
            <w:tcBorders/>
          </w:tcPr>
          <w:p/>
        </w:tc>
        <w:tc>
          <w:tcPr>
            <w:tcW w:type="dxa" w:w="755"/>
            <w:vMerge/>
            <w:tcBorders/>
          </w:tcPr>
          <w:p/>
        </w:tc>
        <w:tc>
          <w:tcPr>
            <w:tcW w:type="dxa" w:w="755"/>
            <w:vMerge/>
            <w:tcBorders/>
          </w:tcPr>
          <w:p/>
        </w:tc>
        <w:tc>
          <w:tcPr>
            <w:tcW w:type="dxa" w:w="755"/>
            <w:vMerge/>
            <w:tcBorders/>
          </w:tcPr>
          <w:p/>
        </w:tc>
        <w:tc>
          <w:tcPr>
            <w:tcW w:type="dxa" w:w="755"/>
            <w:vMerge/>
            <w:tcBorders/>
          </w:tcPr>
          <w:p/>
        </w:tc>
      </w:tr>
      <w:tr>
        <w:trPr>
          <w:trHeight w:hRule="exact" w:val="46"/>
        </w:trPr>
        <w:tc>
          <w:tcPr>
            <w:tcW w:type="dxa" w:w="1510"/>
            <w:gridSpan w:val="2"/>
            <w:vMerge/>
            <w:tcBorders/>
          </w:tcPr>
          <w:p/>
        </w:tc>
        <w:tc>
          <w:tcPr>
            <w:tcW w:type="dxa" w:w="755"/>
            <w:vMerge/>
            <w:tcBorders/>
          </w:tcPr>
          <w:p/>
        </w:tc>
        <w:tc>
          <w:tcPr>
            <w:tcW w:type="dxa" w:w="340"/>
            <w:vMerge w:val="restart"/>
            <w:tcBorders/>
            <w:tcMar>
              <w:start w:w="0" w:type="dxa"/>
              <w:end w:w="0" w:type="dxa"/>
            </w:tcMar>
            <w:tcMar>
              <w:start w:w="0" w:type="dxa"/>
              <w:end w:w="0" w:type="dxa"/>
            </w:tcMar>
          </w:tcPr>
          <w:p>
            <w:pPr>
              <w:autoSpaceDN w:val="0"/>
              <w:autoSpaceDE w:val="0"/>
              <w:widowControl/>
              <w:spacing w:line="138" w:lineRule="exact" w:before="82" w:after="0"/>
              <w:ind w:left="0" w:right="0" w:firstLine="0"/>
              <w:jc w:val="center"/>
            </w:pPr>
            <w:r>
              <w:rPr>
                <w:w w:val="98.42126028878349"/>
                <w:rFonts w:ascii="ZHeEtW" w:hAnsi="ZHeEtW" w:eastAsia="ZHeEtW"/>
                <w:b w:val="0"/>
                <w:i w:val="0"/>
                <w:color w:val="000000"/>
                <w:sz w:val="14"/>
              </w:rPr>
              <w:t>2</w:t>
            </w:r>
          </w:p>
        </w:tc>
        <w:tc>
          <w:tcPr>
            <w:tcW w:type="dxa" w:w="420"/>
            <w:vMerge w:val="restart"/>
            <w:tcBorders/>
            <w:tcMar>
              <w:start w:w="0" w:type="dxa"/>
              <w:end w:w="0" w:type="dxa"/>
            </w:tcMar>
            <w:tcMar>
              <w:start w:w="0" w:type="dxa"/>
              <w:end w:w="0" w:type="dxa"/>
            </w:tcMar>
          </w:tcPr>
          <w:p>
            <w:pPr>
              <w:autoSpaceDN w:val="0"/>
              <w:autoSpaceDE w:val="0"/>
              <w:widowControl/>
              <w:spacing w:line="138" w:lineRule="exact" w:before="82" w:after="0"/>
              <w:ind w:left="0" w:right="82" w:firstLine="0"/>
              <w:jc w:val="right"/>
            </w:pPr>
            <w:r>
              <w:rPr>
                <w:w w:val="98.42126028878349"/>
                <w:rFonts w:ascii="ZHeEtW" w:hAnsi="ZHeEtW" w:eastAsia="ZHeEtW"/>
                <w:b w:val="0"/>
                <w:i w:val="0"/>
                <w:color w:val="000000"/>
                <w:sz w:val="14"/>
              </w:rPr>
              <w:t>2</w:t>
            </w:r>
          </w:p>
        </w:tc>
        <w:tc>
          <w:tcPr>
            <w:tcW w:type="dxa" w:w="6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82" w:after="0"/>
              <w:ind w:left="0" w:right="212" w:firstLine="0"/>
              <w:jc w:val="right"/>
            </w:pPr>
            <w:r>
              <w:rPr>
                <w:w w:val="98.42126028878349"/>
                <w:rFonts w:ascii="ZHeEtW" w:hAnsi="ZHeEtW" w:eastAsia="ZHeEtW"/>
                <w:b w:val="0"/>
                <w:i w:val="0"/>
                <w:color w:val="000000"/>
                <w:sz w:val="14"/>
              </w:rPr>
              <w:t>2</w:t>
            </w:r>
          </w:p>
        </w:tc>
        <w:tc>
          <w:tcPr>
            <w:tcW w:type="dxa" w:w="480"/>
            <w:vMerge w:val="restart"/>
            <w:tcBorders/>
            <w:tcMar>
              <w:start w:w="0" w:type="dxa"/>
              <w:end w:w="0" w:type="dxa"/>
            </w:tcMar>
            <w:tcMar>
              <w:start w:w="0" w:type="dxa"/>
              <w:end w:w="0" w:type="dxa"/>
            </w:tcMar>
          </w:tcPr>
          <w:p>
            <w:pPr>
              <w:autoSpaceDN w:val="0"/>
              <w:autoSpaceDE w:val="0"/>
              <w:widowControl/>
              <w:spacing w:line="138" w:lineRule="exact" w:before="82" w:after="0"/>
              <w:ind w:left="0" w:right="0" w:firstLine="0"/>
              <w:jc w:val="center"/>
            </w:pPr>
            <w:r>
              <w:rPr>
                <w:w w:val="98.42126028878349"/>
                <w:rFonts w:ascii="ZHeEtW" w:hAnsi="ZHeEtW" w:eastAsia="ZHeEtW"/>
                <w:b w:val="0"/>
                <w:i w:val="0"/>
                <w:color w:val="000000"/>
                <w:sz w:val="14"/>
              </w:rPr>
              <w:t>2</w:t>
            </w:r>
          </w:p>
        </w:tc>
        <w:tc>
          <w:tcPr>
            <w:tcW w:type="dxa" w:w="600"/>
            <w:vMerge w:val="restart"/>
            <w:tcBorders/>
            <w:tcMar>
              <w:start w:w="0" w:type="dxa"/>
              <w:end w:w="0" w:type="dxa"/>
            </w:tcMar>
            <w:tcMar>
              <w:start w:w="0" w:type="dxa"/>
              <w:end w:w="0" w:type="dxa"/>
            </w:tcMar>
          </w:tcPr>
          <w:p>
            <w:pPr>
              <w:autoSpaceDN w:val="0"/>
              <w:autoSpaceDE w:val="0"/>
              <w:widowControl/>
              <w:spacing w:line="138" w:lineRule="exact" w:before="82" w:after="0"/>
              <w:ind w:left="0" w:right="314" w:firstLine="0"/>
              <w:jc w:val="right"/>
            </w:pPr>
            <w:r>
              <w:rPr>
                <w:w w:val="98.42126028878349"/>
                <w:rFonts w:ascii="ZHeEtW" w:hAnsi="ZHeEtW" w:eastAsia="ZHeEtW"/>
                <w:b w:val="0"/>
                <w:i w:val="0"/>
                <w:color w:val="000000"/>
                <w:sz w:val="14"/>
              </w:rPr>
              <w:t>1</w:t>
            </w:r>
          </w:p>
        </w:tc>
        <w:tc>
          <w:tcPr>
            <w:tcW w:type="dxa" w:w="382"/>
            <w:vMerge w:val="restart"/>
            <w:tcBorders/>
            <w:tcMar>
              <w:start w:w="0" w:type="dxa"/>
              <w:end w:w="0" w:type="dxa"/>
            </w:tcMar>
            <w:tcMar>
              <w:start w:w="0" w:type="dxa"/>
              <w:end w:w="0" w:type="dxa"/>
            </w:tcMar>
          </w:tcPr>
          <w:p>
            <w:pPr>
              <w:autoSpaceDN w:val="0"/>
              <w:autoSpaceDE w:val="0"/>
              <w:widowControl/>
              <w:spacing w:line="138" w:lineRule="exact" w:before="82" w:after="0"/>
              <w:ind w:left="38"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578"/>
            <w:vMerge w:val="restart"/>
            <w:tcBorders/>
            <w:tcMar>
              <w:start w:w="0" w:type="dxa"/>
              <w:end w:w="0" w:type="dxa"/>
            </w:tcMar>
            <w:tcMar>
              <w:start w:w="0" w:type="dxa"/>
              <w:end w:w="0" w:type="dxa"/>
            </w:tcMar>
          </w:tcPr>
          <w:p>
            <w:pPr>
              <w:autoSpaceDN w:val="0"/>
              <w:autoSpaceDE w:val="0"/>
              <w:widowControl/>
              <w:spacing w:line="138" w:lineRule="exact" w:before="82" w:after="0"/>
              <w:ind w:left="0" w:right="226"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280"/>
            <w:vMerge w:val="restart"/>
            <w:tcBorders/>
            <w:tcMar>
              <w:start w:w="0" w:type="dxa"/>
              <w:end w:w="0" w:type="dxa"/>
            </w:tcMar>
            <w:tcMar>
              <w:start w:w="0" w:type="dxa"/>
              <w:end w:w="0" w:type="dxa"/>
            </w:tcMar>
          </w:tcPr>
          <w:p>
            <w:pPr>
              <w:autoSpaceDN w:val="0"/>
              <w:autoSpaceDE w:val="0"/>
              <w:widowControl/>
              <w:spacing w:line="138" w:lineRule="exact" w:before="82" w:after="0"/>
              <w:ind w:left="0" w:right="0" w:firstLine="0"/>
              <w:jc w:val="center"/>
            </w:pPr>
            <w:r>
              <w:rPr>
                <w:w w:val="98.42126028878349"/>
                <w:rFonts w:ascii="ZHeEtW" w:hAnsi="ZHeEtW" w:eastAsia="ZHeEtW"/>
                <w:b w:val="0"/>
                <w:i w:val="0"/>
                <w:color w:val="000000"/>
                <w:sz w:val="14"/>
              </w:rPr>
              <w:t>2</w:t>
            </w:r>
          </w:p>
        </w:tc>
        <w:tc>
          <w:tcPr>
            <w:tcW w:type="dxa" w:w="554"/>
            <w:vMerge w:val="restart"/>
            <w:tcBorders/>
            <w:tcMar>
              <w:start w:w="0" w:type="dxa"/>
              <w:end w:w="0" w:type="dxa"/>
            </w:tcMar>
            <w:tcMar>
              <w:start w:w="0" w:type="dxa"/>
              <w:end w:w="0" w:type="dxa"/>
            </w:tcMar>
          </w:tcPr>
          <w:p>
            <w:pPr>
              <w:autoSpaceDN w:val="0"/>
              <w:autoSpaceDE w:val="0"/>
              <w:widowControl/>
              <w:spacing w:line="138" w:lineRule="exact" w:before="82" w:after="0"/>
              <w:ind w:left="0" w:right="86"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12</w:t>
            </w:r>
          </w:p>
        </w:tc>
      </w:tr>
      <w:tr>
        <w:trPr>
          <w:trHeight w:hRule="exact" w:val="174"/>
        </w:trPr>
        <w:tc>
          <w:tcPr>
            <w:tcW w:type="dxa" w:w="1510"/>
            <w:gridSpan w:val="2"/>
            <w:vMerge/>
            <w:tcBorders/>
          </w:tcPr>
          <w:p/>
        </w:tc>
        <w:tc>
          <w:tcPr>
            <w:tcW w:type="dxa" w:w="578"/>
            <w:tcBorders/>
            <w:tcMar>
              <w:start w:w="0" w:type="dxa"/>
              <w:end w:w="0" w:type="dxa"/>
            </w:tcMar>
          </w:tcPr>
          <w:p>
            <w:pPr>
              <w:autoSpaceDN w:val="0"/>
              <w:autoSpaceDE w:val="0"/>
              <w:widowControl/>
              <w:spacing w:line="166" w:lineRule="exact" w:before="8" w:after="0"/>
              <w:ind w:left="0" w:right="23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35</w:t>
            </w:r>
          </w:p>
        </w:tc>
        <w:tc>
          <w:tcPr>
            <w:tcW w:type="dxa" w:w="755"/>
            <w:vMerge/>
            <w:tcBorders/>
          </w:tcPr>
          <w:p/>
        </w:tc>
        <w:tc>
          <w:tcPr>
            <w:tcW w:type="dxa" w:w="755"/>
            <w:vMerge/>
            <w:tcBorders/>
          </w:tcPr>
          <w:p/>
        </w:tc>
        <w:tc>
          <w:tcPr>
            <w:tcW w:type="dxa" w:w="2265"/>
            <w:gridSpan w:val="3"/>
            <w:vMerge/>
            <w:tcBorders/>
          </w:tcPr>
          <w:p/>
        </w:tc>
        <w:tc>
          <w:tcPr>
            <w:tcW w:type="dxa" w:w="755"/>
            <w:vMerge/>
            <w:tcBorders/>
          </w:tcPr>
          <w:p/>
        </w:tc>
        <w:tc>
          <w:tcPr>
            <w:tcW w:type="dxa" w:w="755"/>
            <w:vMerge/>
            <w:tcBorders/>
          </w:tcPr>
          <w:p/>
        </w:tc>
        <w:tc>
          <w:tcPr>
            <w:tcW w:type="dxa" w:w="755"/>
            <w:vMerge/>
            <w:tcBorders/>
          </w:tcPr>
          <w:p/>
        </w:tc>
        <w:tc>
          <w:tcPr>
            <w:tcW w:type="dxa" w:w="755"/>
            <w:vMerge/>
            <w:tcBorders/>
          </w:tcPr>
          <w:p/>
        </w:tc>
        <w:tc>
          <w:tcPr>
            <w:tcW w:type="dxa" w:w="755"/>
            <w:vMerge/>
            <w:tcBorders/>
          </w:tcPr>
          <w:p/>
        </w:tc>
        <w:tc>
          <w:tcPr>
            <w:tcW w:type="dxa" w:w="755"/>
            <w:vMerge/>
            <w:tcBorders/>
          </w:tcPr>
          <w:p/>
        </w:tc>
      </w:tr>
      <w:tr>
        <w:trPr>
          <w:trHeight w:hRule="exact" w:val="260"/>
        </w:trPr>
        <w:tc>
          <w:tcPr>
            <w:tcW w:type="dxa" w:w="5482"/>
            <w:gridSpan w:val="2"/>
            <w:tcBorders/>
            <w:tcMar>
              <w:start w:w="0" w:type="dxa"/>
              <w:end w:w="0" w:type="dxa"/>
            </w:tcMar>
            <w:tcMar>
              <w:start w:w="0" w:type="dxa"/>
              <w:end w:w="0" w:type="dxa"/>
            </w:tcMar>
          </w:tcPr>
          <w:p>
            <w:pPr>
              <w:autoSpaceDN w:val="0"/>
              <w:autoSpaceDE w:val="0"/>
              <w:widowControl/>
              <w:spacing w:line="264" w:lineRule="exact" w:before="0" w:after="0"/>
              <w:ind w:left="276" w:right="0" w:firstLine="0"/>
              <w:jc w:val="left"/>
            </w:pPr>
            <w:r>
              <w:rPr>
                <w:w w:val="102.14215328818874"/>
                <w:rFonts w:ascii="方正书宋_GBK" w:hAnsi="方正书宋_GBK" w:eastAsia="方正书宋_GBK"/>
                <w:b w:val="0"/>
                <w:i w:val="0"/>
                <w:color w:val="000000"/>
                <w:sz w:val="19"/>
              </w:rPr>
              <w:t>风险因素合理性和科学性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最后对识别各指标进行整理</w:t>
            </w:r>
          </w:p>
        </w:tc>
        <w:tc>
          <w:tcPr>
            <w:tcW w:type="dxa" w:w="578"/>
            <w:tcBorders/>
            <w:tcMar>
              <w:start w:w="0" w:type="dxa"/>
              <w:end w:w="0" w:type="dxa"/>
            </w:tcMar>
          </w:tcPr>
          <w:p>
            <w:pPr>
              <w:autoSpaceDN w:val="0"/>
              <w:autoSpaceDE w:val="0"/>
              <w:widowControl/>
              <w:spacing w:line="166" w:lineRule="exact" w:before="58" w:after="0"/>
              <w:ind w:left="0" w:right="23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36</w:t>
            </w:r>
          </w:p>
        </w:tc>
        <w:tc>
          <w:tcPr>
            <w:tcW w:type="dxa" w:w="340"/>
            <w:tcBorders/>
            <w:tcMar>
              <w:start w:w="0" w:type="dxa"/>
              <w:end w:w="0" w:type="dxa"/>
            </w:tcMar>
          </w:tcPr>
          <w:p>
            <w:pPr>
              <w:autoSpaceDN w:val="0"/>
              <w:autoSpaceDE w:val="0"/>
              <w:widowControl/>
              <w:spacing w:line="138" w:lineRule="exact" w:before="74" w:after="0"/>
              <w:ind w:left="0" w:right="0" w:firstLine="0"/>
              <w:jc w:val="center"/>
            </w:pPr>
            <w:r>
              <w:rPr>
                <w:w w:val="98.42126028878349"/>
                <w:rFonts w:ascii="ZHeEtW" w:hAnsi="ZHeEtW" w:eastAsia="ZHeEtW"/>
                <w:b w:val="0"/>
                <w:i w:val="0"/>
                <w:color w:val="000000"/>
                <w:sz w:val="14"/>
              </w:rPr>
              <w:t>2</w:t>
            </w:r>
          </w:p>
        </w:tc>
        <w:tc>
          <w:tcPr>
            <w:tcW w:type="dxa" w:w="420"/>
            <w:tcBorders/>
            <w:tcMar>
              <w:start w:w="0" w:type="dxa"/>
              <w:end w:w="0" w:type="dxa"/>
            </w:tcMar>
          </w:tcPr>
          <w:p>
            <w:pPr>
              <w:autoSpaceDN w:val="0"/>
              <w:autoSpaceDE w:val="0"/>
              <w:widowControl/>
              <w:spacing w:line="138" w:lineRule="exact" w:before="74" w:after="0"/>
              <w:ind w:left="0" w:right="82" w:firstLine="0"/>
              <w:jc w:val="right"/>
            </w:pPr>
            <w:r>
              <w:rPr>
                <w:w w:val="98.42126028878349"/>
                <w:rFonts w:ascii="ZHeEtW" w:hAnsi="ZHeEtW" w:eastAsia="ZHeEtW"/>
                <w:b w:val="0"/>
                <w:i w:val="0"/>
                <w:color w:val="000000"/>
                <w:sz w:val="14"/>
              </w:rPr>
              <w:t>3</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4" w:after="0"/>
              <w:ind w:left="0" w:right="212" w:firstLine="0"/>
              <w:jc w:val="right"/>
            </w:pPr>
            <w:r>
              <w:rPr>
                <w:w w:val="98.42126028878349"/>
                <w:rFonts w:ascii="ZHeEtW" w:hAnsi="ZHeEtW" w:eastAsia="ZHeEtW"/>
                <w:b w:val="0"/>
                <w:i w:val="0"/>
                <w:color w:val="000000"/>
                <w:sz w:val="14"/>
              </w:rPr>
              <w:t>3</w:t>
            </w:r>
          </w:p>
        </w:tc>
        <w:tc>
          <w:tcPr>
            <w:tcW w:type="dxa" w:w="480"/>
            <w:tcBorders/>
            <w:tcMar>
              <w:start w:w="0" w:type="dxa"/>
              <w:end w:w="0" w:type="dxa"/>
            </w:tcMar>
          </w:tcPr>
          <w:p>
            <w:pPr>
              <w:autoSpaceDN w:val="0"/>
              <w:autoSpaceDE w:val="0"/>
              <w:widowControl/>
              <w:spacing w:line="138" w:lineRule="exact" w:before="74" w:after="0"/>
              <w:ind w:left="0" w:right="0" w:firstLine="0"/>
              <w:jc w:val="center"/>
            </w:pPr>
            <w:r>
              <w:rPr>
                <w:w w:val="98.42126028878349"/>
                <w:rFonts w:ascii="ZHeEtW" w:hAnsi="ZHeEtW" w:eastAsia="ZHeEtW"/>
                <w:b w:val="0"/>
                <w:i w:val="0"/>
                <w:color w:val="000000"/>
                <w:sz w:val="14"/>
              </w:rPr>
              <w:t>3</w:t>
            </w:r>
          </w:p>
        </w:tc>
        <w:tc>
          <w:tcPr>
            <w:tcW w:type="dxa" w:w="600"/>
            <w:tcBorders/>
            <w:tcMar>
              <w:start w:w="0" w:type="dxa"/>
              <w:end w:w="0" w:type="dxa"/>
            </w:tcMar>
          </w:tcPr>
          <w:p>
            <w:pPr>
              <w:autoSpaceDN w:val="0"/>
              <w:autoSpaceDE w:val="0"/>
              <w:widowControl/>
              <w:spacing w:line="138" w:lineRule="exact" w:before="74" w:after="0"/>
              <w:ind w:left="0" w:right="314" w:firstLine="0"/>
              <w:jc w:val="right"/>
            </w:pPr>
            <w:r>
              <w:rPr>
                <w:w w:val="98.42126028878349"/>
                <w:rFonts w:ascii="ZHeEtW" w:hAnsi="ZHeEtW" w:eastAsia="ZHeEtW"/>
                <w:b w:val="0"/>
                <w:i w:val="0"/>
                <w:color w:val="000000"/>
                <w:sz w:val="14"/>
              </w:rPr>
              <w:t>2</w:t>
            </w:r>
          </w:p>
        </w:tc>
        <w:tc>
          <w:tcPr>
            <w:tcW w:type="dxa" w:w="382"/>
            <w:tcBorders/>
            <w:tcMar>
              <w:start w:w="0" w:type="dxa"/>
              <w:end w:w="0" w:type="dxa"/>
            </w:tcMar>
          </w:tcPr>
          <w:p>
            <w:pPr>
              <w:autoSpaceDN w:val="0"/>
              <w:autoSpaceDE w:val="0"/>
              <w:widowControl/>
              <w:spacing w:line="138" w:lineRule="exact" w:before="74" w:after="0"/>
              <w:ind w:left="0" w:right="206" w:firstLine="0"/>
              <w:jc w:val="right"/>
            </w:pPr>
            <w:r>
              <w:rPr>
                <w:w w:val="98.42126028878349"/>
                <w:rFonts w:ascii="ZHeEtW" w:hAnsi="ZHeEtW" w:eastAsia="ZHeEtW"/>
                <w:b w:val="0"/>
                <w:i w:val="0"/>
                <w:color w:val="000000"/>
                <w:sz w:val="14"/>
              </w:rPr>
              <w:t>1</w:t>
            </w:r>
          </w:p>
        </w:tc>
        <w:tc>
          <w:tcPr>
            <w:tcW w:type="dxa" w:w="578"/>
            <w:tcBorders/>
            <w:tcMar>
              <w:start w:w="0" w:type="dxa"/>
              <w:end w:w="0" w:type="dxa"/>
            </w:tcMar>
          </w:tcPr>
          <w:p>
            <w:pPr>
              <w:autoSpaceDN w:val="0"/>
              <w:autoSpaceDE w:val="0"/>
              <w:widowControl/>
              <w:spacing w:line="138" w:lineRule="exact" w:before="74" w:after="0"/>
              <w:ind w:left="0" w:right="226"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280"/>
            <w:tcBorders/>
            <w:tcMar>
              <w:start w:w="0" w:type="dxa"/>
              <w:end w:w="0" w:type="dxa"/>
            </w:tcMar>
          </w:tcPr>
          <w:p>
            <w:pPr>
              <w:autoSpaceDN w:val="0"/>
              <w:autoSpaceDE w:val="0"/>
              <w:widowControl/>
              <w:spacing w:line="138" w:lineRule="exact" w:before="74" w:after="0"/>
              <w:ind w:left="0" w:right="0" w:firstLine="0"/>
              <w:jc w:val="center"/>
            </w:pPr>
            <w:r>
              <w:rPr>
                <w:w w:val="98.42126028878349"/>
                <w:rFonts w:ascii="ZHeEtW" w:hAnsi="ZHeEtW" w:eastAsia="ZHeEtW"/>
                <w:b w:val="0"/>
                <w:i w:val="0"/>
                <w:color w:val="000000"/>
                <w:sz w:val="14"/>
              </w:rPr>
              <w:t>3</w:t>
            </w:r>
          </w:p>
        </w:tc>
        <w:tc>
          <w:tcPr>
            <w:tcW w:type="dxa" w:w="554"/>
            <w:tcBorders/>
            <w:tcMar>
              <w:start w:w="0" w:type="dxa"/>
              <w:end w:w="0" w:type="dxa"/>
            </w:tcMar>
          </w:tcPr>
          <w:p>
            <w:pPr>
              <w:autoSpaceDN w:val="0"/>
              <w:autoSpaceDE w:val="0"/>
              <w:widowControl/>
              <w:spacing w:line="138" w:lineRule="exact" w:before="74" w:after="0"/>
              <w:ind w:left="0" w:right="86"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r>
      <w:tr>
        <w:trPr>
          <w:trHeight w:hRule="exact" w:val="160"/>
        </w:trPr>
        <w:tc>
          <w:tcPr>
            <w:tcW w:type="dxa" w:w="5482"/>
            <w:gridSpan w:val="2"/>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0" w:after="0"/>
              <w:ind w:left="276" w:right="0" w:firstLine="0"/>
              <w:jc w:val="left"/>
            </w:pPr>
            <w:r>
              <w:rPr>
                <w:w w:val="102.14215328818874"/>
                <w:rFonts w:ascii="方正书宋_GBK" w:hAnsi="方正书宋_GBK" w:eastAsia="方正书宋_GBK"/>
                <w:b w:val="0"/>
                <w:i w:val="0"/>
                <w:color w:val="000000"/>
                <w:sz w:val="19"/>
              </w:rPr>
              <w:t>和分类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确定出地铁盾构施工风险评估指标体系</w:t>
            </w:r>
            <w:r>
              <w:rPr>
                <w:w w:val="102.14215328818874"/>
                <w:rFonts w:ascii="ZHeEtW" w:hAnsi="ZHeEtW" w:eastAsia="ZHeEtW"/>
                <w:b w:val="0"/>
                <w:i w:val="0"/>
                <w:color w:val="000000"/>
                <w:sz w:val="19"/>
              </w:rPr>
              <w:t>。</w:t>
            </w:r>
          </w:p>
        </w:tc>
        <w:tc>
          <w:tcPr>
            <w:tcW w:type="dxa" w:w="578"/>
            <w:tcBorders/>
            <w:tcMar>
              <w:start w:w="0" w:type="dxa"/>
              <w:end w:w="0" w:type="dxa"/>
            </w:tcMar>
          </w:tcPr>
          <w:p>
            <w:pPr>
              <w:autoSpaceDN w:val="0"/>
              <w:autoSpaceDE w:val="0"/>
              <w:widowControl/>
              <w:spacing w:line="164" w:lineRule="exact" w:before="0" w:after="0"/>
              <w:ind w:left="0" w:right="23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37</w:t>
            </w:r>
          </w:p>
        </w:tc>
        <w:tc>
          <w:tcPr>
            <w:tcW w:type="dxa" w:w="340"/>
            <w:tcBorders/>
            <w:tcMar>
              <w:start w:w="0" w:type="dxa"/>
              <w:end w:w="0" w:type="dxa"/>
            </w:tcMar>
          </w:tcPr>
          <w:p>
            <w:pPr>
              <w:autoSpaceDN w:val="0"/>
              <w:autoSpaceDE w:val="0"/>
              <w:widowControl/>
              <w:spacing w:line="138" w:lineRule="exact" w:before="22" w:after="0"/>
              <w:ind w:left="0" w:right="0" w:firstLine="0"/>
              <w:jc w:val="center"/>
            </w:pPr>
            <w:r>
              <w:rPr>
                <w:w w:val="98.42126028878349"/>
                <w:rFonts w:ascii="ZHeEtW" w:hAnsi="ZHeEtW" w:eastAsia="ZHeEtW"/>
                <w:b w:val="0"/>
                <w:i w:val="0"/>
                <w:color w:val="000000"/>
                <w:sz w:val="14"/>
              </w:rPr>
              <w:t>4</w:t>
            </w:r>
          </w:p>
        </w:tc>
        <w:tc>
          <w:tcPr>
            <w:tcW w:type="dxa" w:w="420"/>
            <w:tcBorders/>
            <w:tcMar>
              <w:start w:w="0" w:type="dxa"/>
              <w:end w:w="0" w:type="dxa"/>
            </w:tcMar>
          </w:tcPr>
          <w:p>
            <w:pPr>
              <w:autoSpaceDN w:val="0"/>
              <w:autoSpaceDE w:val="0"/>
              <w:widowControl/>
              <w:spacing w:line="138" w:lineRule="exact" w:before="22" w:after="0"/>
              <w:ind w:left="0" w:right="82" w:firstLine="0"/>
              <w:jc w:val="right"/>
            </w:pPr>
            <w:r>
              <w:rPr>
                <w:w w:val="98.42126028878349"/>
                <w:rFonts w:ascii="ZHeEtW" w:hAnsi="ZHeEtW" w:eastAsia="ZHeEtW"/>
                <w:b w:val="0"/>
                <w:i w:val="0"/>
                <w:color w:val="000000"/>
                <w:sz w:val="14"/>
              </w:rPr>
              <w:t>4</w:t>
            </w:r>
          </w:p>
        </w:tc>
        <w:tc>
          <w:tcPr>
            <w:tcW w:type="dxa" w:w="62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22" w:after="0"/>
              <w:ind w:left="0" w:right="212" w:firstLine="0"/>
              <w:jc w:val="right"/>
            </w:pPr>
            <w:r>
              <w:rPr>
                <w:w w:val="98.42126028878349"/>
                <w:rFonts w:ascii="ZHeEtW" w:hAnsi="ZHeEtW" w:eastAsia="ZHeEtW"/>
                <w:b w:val="0"/>
                <w:i w:val="0"/>
                <w:color w:val="000000"/>
                <w:sz w:val="14"/>
              </w:rPr>
              <w:t>4</w:t>
            </w:r>
          </w:p>
        </w:tc>
        <w:tc>
          <w:tcPr>
            <w:tcW w:type="dxa" w:w="480"/>
            <w:tcBorders/>
            <w:tcMar>
              <w:start w:w="0" w:type="dxa"/>
              <w:end w:w="0" w:type="dxa"/>
            </w:tcMar>
          </w:tcPr>
          <w:p>
            <w:pPr>
              <w:autoSpaceDN w:val="0"/>
              <w:autoSpaceDE w:val="0"/>
              <w:widowControl/>
              <w:spacing w:line="138" w:lineRule="exact" w:before="22" w:after="0"/>
              <w:ind w:left="0" w:right="0" w:firstLine="0"/>
              <w:jc w:val="center"/>
            </w:pPr>
            <w:r>
              <w:rPr>
                <w:w w:val="98.42126028878349"/>
                <w:rFonts w:ascii="ZHeEtW" w:hAnsi="ZHeEtW" w:eastAsia="ZHeEtW"/>
                <w:b w:val="0"/>
                <w:i w:val="0"/>
                <w:color w:val="000000"/>
                <w:sz w:val="14"/>
              </w:rPr>
              <w:t>4</w:t>
            </w:r>
          </w:p>
        </w:tc>
        <w:tc>
          <w:tcPr>
            <w:tcW w:type="dxa" w:w="600"/>
            <w:tcBorders/>
            <w:tcMar>
              <w:start w:w="0" w:type="dxa"/>
              <w:end w:w="0" w:type="dxa"/>
            </w:tcMar>
          </w:tcPr>
          <w:p>
            <w:pPr>
              <w:autoSpaceDN w:val="0"/>
              <w:autoSpaceDE w:val="0"/>
              <w:widowControl/>
              <w:spacing w:line="138" w:lineRule="exact" w:before="22" w:after="0"/>
              <w:ind w:left="0" w:right="314" w:firstLine="0"/>
              <w:jc w:val="right"/>
            </w:pPr>
            <w:r>
              <w:rPr>
                <w:w w:val="98.42126028878349"/>
                <w:rFonts w:ascii="ZHeEtW" w:hAnsi="ZHeEtW" w:eastAsia="ZHeEtW"/>
                <w:b w:val="0"/>
                <w:i w:val="0"/>
                <w:color w:val="000000"/>
                <w:sz w:val="14"/>
              </w:rPr>
              <w:t>4</w:t>
            </w:r>
          </w:p>
        </w:tc>
        <w:tc>
          <w:tcPr>
            <w:tcW w:type="dxa" w:w="382"/>
            <w:tcBorders/>
            <w:tcMar>
              <w:start w:w="0" w:type="dxa"/>
              <w:end w:w="0" w:type="dxa"/>
            </w:tcMar>
          </w:tcPr>
          <w:p>
            <w:pPr>
              <w:autoSpaceDN w:val="0"/>
              <w:autoSpaceDE w:val="0"/>
              <w:widowControl/>
              <w:spacing w:line="138" w:lineRule="exact" w:before="22" w:after="0"/>
              <w:ind w:left="0" w:right="206" w:firstLine="0"/>
              <w:jc w:val="right"/>
            </w:pPr>
            <w:r>
              <w:rPr>
                <w:w w:val="98.42126028878349"/>
                <w:rFonts w:ascii="ZHeEtW" w:hAnsi="ZHeEtW" w:eastAsia="ZHeEtW"/>
                <w:b w:val="0"/>
                <w:i w:val="0"/>
                <w:color w:val="000000"/>
                <w:sz w:val="14"/>
              </w:rPr>
              <w:t>4</w:t>
            </w:r>
          </w:p>
        </w:tc>
        <w:tc>
          <w:tcPr>
            <w:tcW w:type="dxa" w:w="578"/>
            <w:tcBorders/>
            <w:tcMar>
              <w:start w:w="0" w:type="dxa"/>
              <w:end w:w="0" w:type="dxa"/>
            </w:tcMar>
          </w:tcPr>
          <w:p>
            <w:pPr>
              <w:autoSpaceDN w:val="0"/>
              <w:autoSpaceDE w:val="0"/>
              <w:widowControl/>
              <w:spacing w:line="138" w:lineRule="exact" w:before="22" w:after="0"/>
              <w:ind w:left="0" w:right="296" w:firstLine="0"/>
              <w:jc w:val="right"/>
            </w:pPr>
            <w:r>
              <w:rPr>
                <w:w w:val="98.42126028878349"/>
                <w:rFonts w:ascii="ZHeEtW" w:hAnsi="ZHeEtW" w:eastAsia="ZHeEtW"/>
                <w:b w:val="0"/>
                <w:i w:val="0"/>
                <w:color w:val="000000"/>
                <w:sz w:val="14"/>
              </w:rPr>
              <w:t>1</w:t>
            </w:r>
          </w:p>
        </w:tc>
        <w:tc>
          <w:tcPr>
            <w:tcW w:type="dxa" w:w="280"/>
            <w:tcBorders/>
            <w:tcMar>
              <w:start w:w="0" w:type="dxa"/>
              <w:end w:w="0" w:type="dxa"/>
            </w:tcMar>
          </w:tcPr>
          <w:p>
            <w:pPr>
              <w:autoSpaceDN w:val="0"/>
              <w:autoSpaceDE w:val="0"/>
              <w:widowControl/>
              <w:spacing w:line="138" w:lineRule="exact" w:before="22" w:after="0"/>
              <w:ind w:left="0" w:right="0" w:firstLine="0"/>
              <w:jc w:val="center"/>
            </w:pPr>
            <w:r>
              <w:rPr>
                <w:w w:val="98.42126028878349"/>
                <w:rFonts w:ascii="ZHeEtW" w:hAnsi="ZHeEtW" w:eastAsia="ZHeEtW"/>
                <w:b w:val="0"/>
                <w:i w:val="0"/>
                <w:color w:val="000000"/>
                <w:sz w:val="14"/>
              </w:rPr>
              <w:t>4</w:t>
            </w:r>
          </w:p>
        </w:tc>
        <w:tc>
          <w:tcPr>
            <w:tcW w:type="dxa" w:w="554"/>
            <w:tcBorders/>
            <w:tcMar>
              <w:start w:w="0" w:type="dxa"/>
              <w:end w:w="0" w:type="dxa"/>
            </w:tcMar>
          </w:tcPr>
          <w:p>
            <w:pPr>
              <w:autoSpaceDN w:val="0"/>
              <w:autoSpaceDE w:val="0"/>
              <w:widowControl/>
              <w:spacing w:line="138" w:lineRule="exact" w:before="22" w:after="0"/>
              <w:ind w:left="0" w:right="86"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34</w:t>
            </w:r>
          </w:p>
        </w:tc>
      </w:tr>
      <w:tr>
        <w:trPr>
          <w:trHeight w:hRule="exact" w:val="240"/>
        </w:trPr>
        <w:tc>
          <w:tcPr>
            <w:tcW w:type="dxa" w:w="1510"/>
            <w:gridSpan w:val="2"/>
            <w:vMerge/>
            <w:tcBorders>
              <w:bottom w:sz="6.113207817077637" w:val="single" w:color="#000000"/>
            </w:tcBorders>
          </w:tcPr>
          <w:p/>
        </w:tc>
        <w:tc>
          <w:tcPr>
            <w:tcW w:type="dxa" w:w="578"/>
            <w:tcBorders>
              <w:bottom w:sz="6.113207817077637" w:val="single" w:color="#000000"/>
            </w:tcBorders>
            <w:tcMar>
              <w:start w:w="0" w:type="dxa"/>
              <w:end w:w="0" w:type="dxa"/>
            </w:tcMar>
          </w:tcPr>
          <w:p>
            <w:pPr>
              <w:autoSpaceDN w:val="0"/>
              <w:autoSpaceDE w:val="0"/>
              <w:widowControl/>
              <w:spacing w:line="164" w:lineRule="exact" w:before="58" w:after="0"/>
              <w:ind w:left="0" w:right="23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38</w:t>
            </w:r>
          </w:p>
        </w:tc>
        <w:tc>
          <w:tcPr>
            <w:tcW w:type="dxa" w:w="340"/>
            <w:tcBorders>
              <w:bottom w:sz="6.113207817077637" w:val="single" w:color="#000000"/>
            </w:tcBorders>
            <w:tcMar>
              <w:start w:w="0" w:type="dxa"/>
              <w:end w:w="0" w:type="dxa"/>
            </w:tcMar>
          </w:tcPr>
          <w:p>
            <w:pPr>
              <w:autoSpaceDN w:val="0"/>
              <w:autoSpaceDE w:val="0"/>
              <w:widowControl/>
              <w:spacing w:line="138" w:lineRule="exact" w:before="72" w:after="0"/>
              <w:ind w:left="0" w:right="0" w:firstLine="0"/>
              <w:jc w:val="center"/>
            </w:pPr>
            <w:r>
              <w:rPr>
                <w:w w:val="98.42126028878349"/>
                <w:rFonts w:ascii="ZHeEtW" w:hAnsi="ZHeEtW" w:eastAsia="ZHeEtW"/>
                <w:b w:val="0"/>
                <w:i w:val="0"/>
                <w:color w:val="000000"/>
                <w:sz w:val="14"/>
              </w:rPr>
              <w:t>2</w:t>
            </w:r>
          </w:p>
        </w:tc>
        <w:tc>
          <w:tcPr>
            <w:tcW w:type="dxa" w:w="420"/>
            <w:tcBorders>
              <w:bottom w:sz="6.113207817077637" w:val="single" w:color="#000000"/>
            </w:tcBorders>
            <w:tcMar>
              <w:start w:w="0" w:type="dxa"/>
              <w:end w:w="0" w:type="dxa"/>
            </w:tcMar>
          </w:tcPr>
          <w:p>
            <w:pPr>
              <w:autoSpaceDN w:val="0"/>
              <w:autoSpaceDE w:val="0"/>
              <w:widowControl/>
              <w:spacing w:line="138" w:lineRule="exact" w:before="72" w:after="0"/>
              <w:ind w:left="0" w:right="82" w:firstLine="0"/>
              <w:jc w:val="right"/>
            </w:pPr>
            <w:r>
              <w:rPr>
                <w:w w:val="98.42126028878349"/>
                <w:rFonts w:ascii="ZHeEtW" w:hAnsi="ZHeEtW" w:eastAsia="ZHeEtW"/>
                <w:b w:val="0"/>
                <w:i w:val="0"/>
                <w:color w:val="000000"/>
                <w:sz w:val="14"/>
              </w:rPr>
              <w:t>1</w:t>
            </w:r>
          </w:p>
        </w:tc>
        <w:tc>
          <w:tcPr>
            <w:tcW w:type="dxa" w:w="62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14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480"/>
            <w:tcBorders>
              <w:bottom w:sz="6.113207817077637" w:val="single" w:color="#000000"/>
            </w:tcBorders>
            <w:tcMar>
              <w:start w:w="0" w:type="dxa"/>
              <w:end w:w="0" w:type="dxa"/>
            </w:tcMar>
          </w:tcPr>
          <w:p>
            <w:pPr>
              <w:autoSpaceDN w:val="0"/>
              <w:autoSpaceDE w:val="0"/>
              <w:widowControl/>
              <w:spacing w:line="138" w:lineRule="exact" w:before="72"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00"/>
            <w:tcBorders>
              <w:bottom w:sz="6.113207817077637" w:val="single" w:color="#000000"/>
            </w:tcBorders>
            <w:tcMar>
              <w:start w:w="0" w:type="dxa"/>
              <w:end w:w="0" w:type="dxa"/>
            </w:tcMar>
          </w:tcPr>
          <w:p>
            <w:pPr>
              <w:autoSpaceDN w:val="0"/>
              <w:autoSpaceDE w:val="0"/>
              <w:widowControl/>
              <w:spacing w:line="138" w:lineRule="exact" w:before="72" w:after="0"/>
              <w:ind w:left="150"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382"/>
            <w:tcBorders>
              <w:bottom w:sz="6.113207817077637" w:val="single" w:color="#000000"/>
            </w:tcBorders>
            <w:tcMar>
              <w:start w:w="0" w:type="dxa"/>
              <w:end w:w="0" w:type="dxa"/>
            </w:tcMar>
          </w:tcPr>
          <w:p>
            <w:pPr>
              <w:autoSpaceDN w:val="0"/>
              <w:autoSpaceDE w:val="0"/>
              <w:widowControl/>
              <w:spacing w:line="138" w:lineRule="exact" w:before="72" w:after="0"/>
              <w:ind w:left="38" w:right="0" w:firstLine="0"/>
              <w:jc w:val="lef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578"/>
            <w:tcBorders>
              <w:bottom w:sz="6.113207817077637" w:val="single" w:color="#000000"/>
            </w:tcBorders>
            <w:tcMar>
              <w:start w:w="0" w:type="dxa"/>
              <w:end w:w="0" w:type="dxa"/>
            </w:tcMar>
          </w:tcPr>
          <w:p>
            <w:pPr>
              <w:autoSpaceDN w:val="0"/>
              <w:autoSpaceDE w:val="0"/>
              <w:widowControl/>
              <w:spacing w:line="138" w:lineRule="exact" w:before="72" w:after="0"/>
              <w:ind w:left="0" w:right="226"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280"/>
            <w:tcBorders>
              <w:bottom w:sz="6.113207817077637" w:val="single" w:color="#000000"/>
            </w:tcBorders>
            <w:tcMar>
              <w:start w:w="0" w:type="dxa"/>
              <w:end w:w="0" w:type="dxa"/>
            </w:tcMar>
          </w:tcPr>
          <w:p>
            <w:pPr>
              <w:autoSpaceDN w:val="0"/>
              <w:autoSpaceDE w:val="0"/>
              <w:widowControl/>
              <w:spacing w:line="138" w:lineRule="exact" w:before="72" w:after="0"/>
              <w:ind w:left="0" w:right="0" w:firstLine="0"/>
              <w:jc w:val="center"/>
            </w:pPr>
            <w:r>
              <w:rPr>
                <w:w w:val="98.42126028878349"/>
                <w:rFonts w:ascii="ZHeEtW" w:hAnsi="ZHeEtW" w:eastAsia="ZHeEtW"/>
                <w:b w:val="0"/>
                <w:i w:val="0"/>
                <w:color w:val="000000"/>
                <w:sz w:val="14"/>
              </w:rPr>
              <w:t>1</w:t>
            </w:r>
          </w:p>
        </w:tc>
        <w:tc>
          <w:tcPr>
            <w:tcW w:type="dxa" w:w="554"/>
            <w:tcBorders>
              <w:bottom w:sz="6.113207817077637" w:val="single" w:color="#000000"/>
            </w:tcBorders>
            <w:tcMar>
              <w:start w:w="0" w:type="dxa"/>
              <w:end w:w="0" w:type="dxa"/>
            </w:tcMar>
          </w:tcPr>
          <w:p>
            <w:pPr>
              <w:autoSpaceDN w:val="0"/>
              <w:autoSpaceDE w:val="0"/>
              <w:widowControl/>
              <w:spacing w:line="138" w:lineRule="exact" w:before="72" w:after="0"/>
              <w:ind w:left="0" w:right="86"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r>
      <w:tr>
        <w:trPr>
          <w:trHeight w:hRule="exact" w:val="382"/>
        </w:trPr>
        <w:tc>
          <w:tcPr>
            <w:tcW w:type="dxa" w:w="480"/>
            <w:tcBorders>
              <w:top w:sz="6.113207817077637" w:val="single" w:color="#000000"/>
              <w:bottom w:sz="6.113207817077637" w:val="single" w:color="#000000"/>
            </w:tcBorders>
            <w:tcMar>
              <w:start w:w="0" w:type="dxa"/>
              <w:end w:w="0" w:type="dxa"/>
            </w:tcMar>
          </w:tcPr>
          <w:p>
            <w:pPr>
              <w:autoSpaceDN w:val="0"/>
              <w:autoSpaceDE w:val="0"/>
              <w:widowControl/>
              <w:spacing w:line="206" w:lineRule="exact" w:before="38" w:after="0"/>
              <w:ind w:left="0" w:right="104" w:firstLine="0"/>
              <w:jc w:val="right"/>
            </w:pPr>
            <w:r>
              <w:rPr>
                <w:w w:val="97.95919145856585"/>
                <w:rFonts w:ascii="ZHeEtW" w:hAnsi="ZHeEtW" w:eastAsia="ZHeEtW"/>
                <w:b w:val="0"/>
                <w:i w:val="0"/>
                <w:color w:val="000000"/>
                <w:sz w:val="21"/>
              </w:rPr>
              <w:t>2</w:t>
            </w:r>
          </w:p>
        </w:tc>
        <w:tc>
          <w:tcPr>
            <w:tcW w:type="dxa" w:w="5002"/>
            <w:tcBorders>
              <w:top w:sz="6.113207817077637" w:val="single" w:color="#000000"/>
              <w:bottom w:sz="6.113207817077637" w:val="single" w:color="#000000"/>
            </w:tcBorders>
            <w:tcMar>
              <w:start w:w="0" w:type="dxa"/>
              <w:end w:w="0" w:type="dxa"/>
            </w:tcMar>
          </w:tcPr>
          <w:p>
            <w:pPr>
              <w:autoSpaceDN w:val="0"/>
              <w:autoSpaceDE w:val="0"/>
              <w:widowControl/>
              <w:spacing w:line="270" w:lineRule="exact" w:before="0" w:after="0"/>
              <w:ind w:left="118" w:right="0" w:firstLine="0"/>
              <w:jc w:val="left"/>
            </w:pPr>
            <w:r>
              <w:rPr>
                <w:w w:val="97.95919145856585"/>
                <w:rFonts w:ascii="方正黑体_GBK" w:hAnsi="方正黑体_GBK" w:eastAsia="方正黑体_GBK"/>
                <w:b w:val="0"/>
                <w:i w:val="0"/>
                <w:color w:val="000000"/>
                <w:sz w:val="21"/>
              </w:rPr>
              <w:t>评价指标各层次权重系数的确定</w:t>
            </w:r>
          </w:p>
        </w:tc>
        <w:tc>
          <w:tcPr>
            <w:tcW w:type="dxa" w:w="578"/>
            <w:tcBorders>
              <w:top w:sz="6.113207817077637" w:val="single" w:color="#000000"/>
              <w:bottom w:sz="6.113207817077637" w:val="single" w:color="#000000"/>
            </w:tcBorders>
            <w:tcMar>
              <w:start w:w="0" w:type="dxa"/>
              <w:end w:w="0" w:type="dxa"/>
            </w:tcMar>
          </w:tcPr>
          <w:p/>
        </w:tc>
        <w:tc>
          <w:tcPr>
            <w:tcW w:type="dxa" w:w="340"/>
            <w:tcBorders>
              <w:top w:sz="6.113207817077637" w:val="single" w:color="#000000"/>
              <w:bottom w:sz="6.113207817077637" w:val="single" w:color="#000000"/>
            </w:tcBorders>
            <w:tcMar>
              <w:start w:w="0" w:type="dxa"/>
              <w:end w:w="0" w:type="dxa"/>
            </w:tcMar>
          </w:tcPr>
          <w:p/>
        </w:tc>
        <w:tc>
          <w:tcPr>
            <w:tcW w:type="dxa" w:w="702"/>
            <w:gridSpan w:val="2"/>
            <w:tcBorders>
              <w:top w:sz="6.113207817077637" w:val="single" w:color="#000000"/>
              <w:bottom w:sz="6.113207817077637" w:val="single" w:color="#000000"/>
            </w:tcBorders>
            <w:tcMar>
              <w:start w:w="0" w:type="dxa"/>
              <w:end w:w="0" w:type="dxa"/>
            </w:tcMar>
            <w:tcMar>
              <w:start w:w="0" w:type="dxa"/>
              <w:end w:w="0" w:type="dxa"/>
            </w:tcMar>
          </w:tcPr>
          <w:p>
            <w:pPr>
              <w:autoSpaceDN w:val="0"/>
              <w:autoSpaceDE w:val="0"/>
              <w:widowControl/>
              <w:spacing w:line="204" w:lineRule="exact" w:before="84" w:after="0"/>
              <w:ind w:left="0" w:right="84"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6</w:t>
            </w:r>
          </w:p>
        </w:tc>
        <w:tc>
          <w:tcPr>
            <w:tcW w:type="dxa" w:w="2378"/>
            <w:gridSpan w:val="6"/>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84" w:after="0"/>
              <w:ind w:left="84" w:right="0" w:firstLine="0"/>
              <w:jc w:val="left"/>
            </w:pPr>
            <w:r>
              <w:rPr>
                <w:w w:val="97.03505039215088"/>
                <w:rFonts w:ascii="方正黑体_GBK" w:hAnsi="方正黑体_GBK" w:eastAsia="方正黑体_GBK"/>
                <w:b w:val="0"/>
                <w:i w:val="0"/>
                <w:color w:val="000000"/>
                <w:sz w:val="16"/>
              </w:rPr>
              <w:t>指标层关于</w:t>
            </w:r>
            <w:r>
              <w:rPr>
                <w:w w:val="97.03505039215088"/>
                <w:rFonts w:ascii="EU" w:hAnsi="EU" w:eastAsia="EU"/>
                <w:b w:val="0"/>
                <w:i w:val="0"/>
                <w:color w:val="000000"/>
                <w:sz w:val="16"/>
              </w:rPr>
              <w:t>Ｈ</w:t>
            </w:r>
            <w:r>
              <w:rPr>
                <w:w w:val="102.8571605682373"/>
                <w:rFonts w:ascii="ZHeEtW" w:hAnsi="ZHeEtW" w:eastAsia="ZHeEtW"/>
                <w:b w:val="0"/>
                <w:i w:val="0"/>
                <w:color w:val="000000"/>
                <w:sz w:val="10"/>
              </w:rPr>
              <w:t>4</w:t>
            </w:r>
            <w:r>
              <w:rPr>
                <w:w w:val="97.03505039215088"/>
                <w:rFonts w:ascii="方正黑体_GBK" w:hAnsi="方正黑体_GBK" w:eastAsia="方正黑体_GBK"/>
                <w:b w:val="0"/>
                <w:i w:val="0"/>
                <w:color w:val="000000"/>
                <w:sz w:val="16"/>
              </w:rPr>
              <w:t xml:space="preserve"> 的判断矩阵</w:t>
            </w:r>
          </w:p>
        </w:tc>
        <w:tc>
          <w:tcPr>
            <w:tcW w:type="dxa" w:w="280"/>
            <w:tcBorders>
              <w:top w:sz="6.113207817077637" w:val="single" w:color="#000000"/>
              <w:bottom w:sz="6.113207817077637" w:val="single" w:color="#000000"/>
            </w:tcBorders>
            <w:tcMar>
              <w:start w:w="0" w:type="dxa"/>
              <w:end w:w="0" w:type="dxa"/>
            </w:tcMar>
          </w:tcPr>
          <w:p/>
        </w:tc>
        <w:tc>
          <w:tcPr>
            <w:tcW w:type="dxa" w:w="554"/>
            <w:tcBorders>
              <w:top w:sz="6.113207817077637" w:val="single" w:color="#000000"/>
              <w:bottom w:sz="6.113207817077637" w:val="single" w:color="#000000"/>
            </w:tcBorders>
            <w:tcMar>
              <w:start w:w="0" w:type="dxa"/>
              <w:end w:w="0" w:type="dxa"/>
            </w:tcMar>
          </w:tcPr>
          <w:p/>
        </w:tc>
      </w:tr>
      <w:tr>
        <w:trPr>
          <w:trHeight w:hRule="exact" w:val="280"/>
        </w:trPr>
        <w:tc>
          <w:tcPr>
            <w:tcW w:type="dxa" w:w="5482"/>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64" w:lineRule="exact" w:before="0" w:after="0"/>
              <w:ind w:left="676" w:right="0" w:firstLine="0"/>
              <w:jc w:val="left"/>
            </w:pPr>
            <w:r>
              <w:rPr>
                <w:w w:val="102.14215328818874"/>
                <w:rFonts w:ascii="方正书宋_GBK" w:hAnsi="方正书宋_GBK" w:eastAsia="方正书宋_GBK"/>
                <w:b w:val="0"/>
                <w:i w:val="0"/>
                <w:color w:val="000000"/>
                <w:sz w:val="19"/>
              </w:rPr>
              <w:t>在风险指标评价中</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采用层次分析法</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ＡＨＰ</w:t>
            </w:r>
            <w:r>
              <w:rPr>
                <w:w w:val="102.14215328818874"/>
                <w:rFonts w:ascii="方正书宋简体" w:hAnsi="方正书宋简体" w:eastAsia="方正书宋简体"/>
                <w:b w:val="0"/>
                <w:i w:val="0"/>
                <w:color w:val="000000"/>
                <w:sz w:val="19"/>
              </w:rPr>
              <w:t>）</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9</w:t>
            </w:r>
            <w:r>
              <w:rPr>
                <w:w w:val="97.03503522005948"/>
                <w:rFonts w:ascii="方正书宋简体" w:hAnsi="方正书宋简体" w:eastAsia="方正书宋简体"/>
                <w:b w:val="0"/>
                <w:i w:val="0"/>
                <w:color w:val="000000"/>
                <w:sz w:val="11"/>
              </w:rPr>
              <w:t>］</w:t>
            </w:r>
            <w:r>
              <w:rPr>
                <w:w w:val="102.14215328818874"/>
                <w:rFonts w:ascii="方正书宋_GBK" w:hAnsi="方正书宋_GBK" w:eastAsia="方正书宋_GBK"/>
                <w:b w:val="0"/>
                <w:i w:val="0"/>
                <w:color w:val="000000"/>
                <w:sz w:val="19"/>
              </w:rPr>
              <w:t>计算各</w:t>
            </w:r>
          </w:p>
        </w:tc>
        <w:tc>
          <w:tcPr>
            <w:tcW w:type="dxa" w:w="578"/>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54" w:after="0"/>
              <w:ind w:left="0" w:right="80" w:firstLine="0"/>
              <w:jc w:val="right"/>
            </w:pPr>
            <w:r>
              <w:rPr>
                <w:w w:val="98.42126028878349"/>
                <w:rFonts w:ascii="ZHeEth" w:hAnsi="ZHeEth" w:eastAsia="ZHeEth"/>
                <w:b w:val="0"/>
                <w:i w:val="0"/>
                <w:color w:val="000000"/>
                <w:sz w:val="14"/>
              </w:rPr>
              <w:t>Ｎ</w:t>
            </w:r>
            <w:r>
              <w:rPr>
                <w:w w:val="102.8571605682373"/>
                <w:rFonts w:ascii="ZHeEtW" w:hAnsi="ZHeEtW" w:eastAsia="ZHeEtW"/>
                <w:b w:val="0"/>
                <w:i w:val="0"/>
                <w:color w:val="000000"/>
                <w:sz w:val="10"/>
              </w:rPr>
              <w:t>3</w:t>
            </w:r>
          </w:p>
        </w:tc>
        <w:tc>
          <w:tcPr>
            <w:tcW w:type="dxa" w:w="340"/>
            <w:tcBorders>
              <w:top w:sz="6.113207817077637" w:val="single" w:color="#000000"/>
              <w:bottom w:sz="2.6199440956115723" w:val="single" w:color="#000000"/>
            </w:tcBorders>
            <w:tcMar>
              <w:start w:w="0" w:type="dxa"/>
              <w:end w:w="0" w:type="dxa"/>
            </w:tcMar>
          </w:tcPr>
          <w:p/>
        </w:tc>
        <w:tc>
          <w:tcPr>
            <w:tcW w:type="dxa" w:w="764"/>
            <w:gridSpan w:val="3"/>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66" w:lineRule="exact" w:before="54"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41</w:t>
            </w:r>
          </w:p>
        </w:tc>
        <w:tc>
          <w:tcPr>
            <w:tcW w:type="dxa" w:w="756"/>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66" w:lineRule="exact" w:before="54" w:after="0"/>
              <w:ind w:left="0" w:right="238"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42</w:t>
            </w:r>
          </w:p>
        </w:tc>
        <w:tc>
          <w:tcPr>
            <w:tcW w:type="dxa" w:w="600"/>
            <w:tcBorders>
              <w:top w:sz="6.113207817077637" w:val="single" w:color="#000000"/>
              <w:bottom w:sz="2.6199440956115723" w:val="single" w:color="#000000"/>
            </w:tcBorders>
            <w:tcMar>
              <w:start w:w="0" w:type="dxa"/>
              <w:end w:w="0" w:type="dxa"/>
            </w:tcMar>
          </w:tcPr>
          <w:p>
            <w:pPr>
              <w:autoSpaceDN w:val="0"/>
              <w:autoSpaceDE w:val="0"/>
              <w:widowControl/>
              <w:spacing w:line="166" w:lineRule="exact" w:before="54" w:after="0"/>
              <w:ind w:left="0" w:right="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43</w:t>
            </w:r>
          </w:p>
        </w:tc>
        <w:tc>
          <w:tcPr>
            <w:tcW w:type="dxa" w:w="96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166" w:lineRule="exact" w:before="54" w:after="0"/>
              <w:ind w:left="0" w:right="122"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44</w:t>
            </w:r>
          </w:p>
        </w:tc>
        <w:tc>
          <w:tcPr>
            <w:tcW w:type="dxa" w:w="280"/>
            <w:tcBorders>
              <w:top w:sz="6.113207817077637" w:val="single" w:color="#000000"/>
              <w:bottom w:sz="2.6199440956115723" w:val="single" w:color="#000000"/>
            </w:tcBorders>
            <w:tcMar>
              <w:start w:w="0" w:type="dxa"/>
              <w:end w:w="0" w:type="dxa"/>
            </w:tcMar>
          </w:tcPr>
          <w:p/>
        </w:tc>
        <w:tc>
          <w:tcPr>
            <w:tcW w:type="dxa" w:w="554"/>
            <w:tcBorders>
              <w:top w:sz="6.113207817077637" w:val="single" w:color="#000000"/>
              <w:bottom w:sz="2.6199440956115723" w:val="single" w:color="#000000"/>
            </w:tcBorders>
            <w:tcMar>
              <w:start w:w="0" w:type="dxa"/>
              <w:end w:w="0" w:type="dxa"/>
            </w:tcMar>
          </w:tcPr>
          <w:p>
            <w:pPr>
              <w:autoSpaceDN w:val="0"/>
              <w:autoSpaceDE w:val="0"/>
              <w:widowControl/>
              <w:spacing w:line="180" w:lineRule="exact" w:before="44" w:after="0"/>
              <w:ind w:left="94" w:right="0" w:firstLine="0"/>
              <w:jc w:val="left"/>
            </w:pPr>
            <w:r>
              <w:rPr>
                <w:w w:val="98.42126028878349"/>
                <w:rFonts w:ascii="方正细等线_GBK" w:hAnsi="方正细等线_GBK" w:eastAsia="方正细等线_GBK"/>
                <w:b w:val="0"/>
                <w:i w:val="0"/>
                <w:color w:val="000000"/>
                <w:sz w:val="14"/>
              </w:rPr>
              <w:t>权重</w:t>
            </w:r>
          </w:p>
        </w:tc>
      </w:tr>
      <w:tr>
        <w:trPr>
          <w:trHeight w:hRule="exact" w:val="298"/>
        </w:trPr>
        <w:tc>
          <w:tcPr>
            <w:tcW w:type="dxa" w:w="5482"/>
            <w:gridSpan w:val="2"/>
            <w:tcBorders>
              <w:top w:sz="2.6199440956115723" w:val="single" w:color="#000000"/>
            </w:tcBorders>
            <w:tcMar>
              <w:start w:w="0" w:type="dxa"/>
              <w:end w:w="0" w:type="dxa"/>
            </w:tcMar>
            <w:tcMar>
              <w:start w:w="0" w:type="dxa"/>
              <w:end w:w="0" w:type="dxa"/>
            </w:tcMar>
          </w:tcPr>
          <w:p>
            <w:pPr>
              <w:autoSpaceDN w:val="0"/>
              <w:autoSpaceDE w:val="0"/>
              <w:widowControl/>
              <w:spacing w:line="262" w:lineRule="exact" w:before="16" w:after="0"/>
              <w:ind w:left="276" w:right="0" w:firstLine="0"/>
              <w:jc w:val="left"/>
            </w:pPr>
            <w:r>
              <w:rPr>
                <w:w w:val="102.14215328818874"/>
                <w:rFonts w:ascii="方正书宋_GBK" w:hAnsi="方正书宋_GBK" w:eastAsia="方正书宋_GBK"/>
                <w:b w:val="0"/>
                <w:i w:val="0"/>
                <w:color w:val="000000"/>
                <w:sz w:val="19"/>
              </w:rPr>
              <w:t>指标权重</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层次分析法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也称</w:t>
            </w:r>
            <w:r>
              <w:rPr>
                <w:w w:val="102.14215328818874"/>
                <w:rFonts w:ascii="ZHeEtW" w:hAnsi="ZHeEtW" w:eastAsia="ZHeEtW"/>
                <w:b w:val="0"/>
                <w:i w:val="0"/>
                <w:color w:val="000000"/>
                <w:sz w:val="19"/>
              </w:rPr>
              <w:t>ＡＨＰ</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是一种对繁杂且模糊</w:t>
            </w:r>
          </w:p>
        </w:tc>
        <w:tc>
          <w:tcPr>
            <w:tcW w:type="dxa" w:w="578"/>
            <w:tcBorders>
              <w:top w:sz="2.6199440956115723" w:val="single" w:color="#000000"/>
            </w:tcBorders>
            <w:tcMar>
              <w:start w:w="0" w:type="dxa"/>
              <w:end w:w="0" w:type="dxa"/>
            </w:tcMar>
          </w:tcPr>
          <w:p>
            <w:pPr>
              <w:autoSpaceDN w:val="0"/>
              <w:autoSpaceDE w:val="0"/>
              <w:widowControl/>
              <w:spacing w:line="164" w:lineRule="exact" w:before="58" w:after="0"/>
              <w:ind w:left="0" w:right="5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41</w:t>
            </w:r>
          </w:p>
        </w:tc>
        <w:tc>
          <w:tcPr>
            <w:tcW w:type="dxa" w:w="34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420"/>
            <w:tcBorders>
              <w:top w:sz="2.6199440956115723" w:val="single" w:color="#000000"/>
            </w:tcBorders>
            <w:tcMar>
              <w:start w:w="0" w:type="dxa"/>
              <w:end w:w="0" w:type="dxa"/>
            </w:tcMar>
          </w:tcPr>
          <w:p>
            <w:pPr>
              <w:autoSpaceDN w:val="0"/>
              <w:autoSpaceDE w:val="0"/>
              <w:widowControl/>
              <w:spacing w:line="136" w:lineRule="exact" w:before="74" w:after="0"/>
              <w:ind w:left="0" w:right="46" w:firstLine="0"/>
              <w:jc w:val="right"/>
            </w:pPr>
            <w:r>
              <w:rPr>
                <w:w w:val="98.42126028878349"/>
                <w:rFonts w:ascii="ZHeEtW" w:hAnsi="ZHeEtW" w:eastAsia="ZHeEtW"/>
                <w:b w:val="0"/>
                <w:i w:val="0"/>
                <w:color w:val="000000"/>
                <w:sz w:val="14"/>
              </w:rPr>
              <w:t>1</w:t>
            </w:r>
          </w:p>
        </w:tc>
        <w:tc>
          <w:tcPr>
            <w:tcW w:type="dxa" w:w="1100"/>
            <w:gridSpan w:val="4"/>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6" w:lineRule="exact" w:before="74" w:after="0"/>
              <w:ind w:left="0" w:right="308" w:firstLine="0"/>
              <w:jc w:val="right"/>
            </w:pPr>
            <w:r>
              <w:rPr>
                <w:w w:val="98.42126028878349"/>
                <w:rFonts w:ascii="ZHeEtW" w:hAnsi="ZHeEtW" w:eastAsia="ZHeEtW"/>
                <w:b w:val="0"/>
                <w:i w:val="0"/>
                <w:color w:val="000000"/>
                <w:sz w:val="14"/>
              </w:rPr>
              <w:t>3</w:t>
            </w:r>
          </w:p>
        </w:tc>
        <w:tc>
          <w:tcPr>
            <w:tcW w:type="dxa" w:w="600"/>
            <w:tcBorders>
              <w:top w:sz="2.6199440956115723" w:val="single" w:color="#000000"/>
            </w:tcBorders>
            <w:tcMar>
              <w:start w:w="0" w:type="dxa"/>
              <w:end w:w="0" w:type="dxa"/>
            </w:tcMar>
          </w:tcPr>
          <w:p>
            <w:pPr>
              <w:autoSpaceDN w:val="0"/>
              <w:autoSpaceDE w:val="0"/>
              <w:widowControl/>
              <w:spacing w:line="136" w:lineRule="exact" w:before="74" w:after="0"/>
              <w:ind w:left="0" w:right="70" w:firstLine="0"/>
              <w:jc w:val="right"/>
            </w:pPr>
            <w:r>
              <w:rPr>
                <w:w w:val="98.42126028878349"/>
                <w:rFonts w:ascii="ZHeEtW" w:hAnsi="ZHeEtW" w:eastAsia="ZHeEtW"/>
                <w:b w:val="0"/>
                <w:i w:val="0"/>
                <w:color w:val="000000"/>
                <w:sz w:val="14"/>
              </w:rPr>
              <w:t>3</w:t>
            </w:r>
          </w:p>
        </w:tc>
        <w:tc>
          <w:tcPr>
            <w:tcW w:type="dxa" w:w="960"/>
            <w:gridSpan w:val="2"/>
            <w:tcBorders>
              <w:top w:sz="2.6199440956115723" w:val="single" w:color="#000000"/>
            </w:tcBorders>
            <w:tcMar>
              <w:start w:w="0" w:type="dxa"/>
              <w:end w:w="0" w:type="dxa"/>
            </w:tcMar>
            <w:tcMar>
              <w:start w:w="0" w:type="dxa"/>
              <w:end w:w="0" w:type="dxa"/>
            </w:tcMar>
          </w:tcPr>
          <w:p>
            <w:pPr>
              <w:autoSpaceDN w:val="0"/>
              <w:autoSpaceDE w:val="0"/>
              <w:widowControl/>
              <w:spacing w:line="136" w:lineRule="exact" w:before="74" w:after="0"/>
              <w:ind w:left="0" w:right="190" w:firstLine="0"/>
              <w:jc w:val="right"/>
            </w:pPr>
            <w:r>
              <w:rPr>
                <w:w w:val="98.42126028878349"/>
                <w:rFonts w:ascii="ZHeEtW" w:hAnsi="ZHeEtW" w:eastAsia="ZHeEtW"/>
                <w:b w:val="0"/>
                <w:i w:val="0"/>
                <w:color w:val="000000"/>
                <w:sz w:val="14"/>
              </w:rPr>
              <w:t>2</w:t>
            </w:r>
          </w:p>
        </w:tc>
        <w:tc>
          <w:tcPr>
            <w:tcW w:type="dxa" w:w="28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554"/>
            <w:tcBorders>
              <w:top w:sz="2.6199440956115723" w:val="single" w:color="#000000"/>
            </w:tcBorders>
            <w:tcMar>
              <w:start w:w="0" w:type="dxa"/>
              <w:end w:w="0" w:type="dxa"/>
            </w:tcMar>
          </w:tcPr>
          <w:p>
            <w:pPr>
              <w:autoSpaceDN w:val="0"/>
              <w:autoSpaceDE w:val="0"/>
              <w:widowControl/>
              <w:spacing w:line="136" w:lineRule="exact" w:before="74" w:after="0"/>
              <w:ind w:left="88"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45</w:t>
            </w:r>
          </w:p>
        </w:tc>
      </w:tr>
      <w:tr>
        <w:trPr>
          <w:trHeight w:hRule="exact" w:val="300"/>
        </w:trPr>
        <w:tc>
          <w:tcPr>
            <w:tcW w:type="dxa" w:w="5482"/>
            <w:gridSpan w:val="2"/>
            <w:tcBorders/>
            <w:tcMar>
              <w:start w:w="0" w:type="dxa"/>
              <w:end w:w="0" w:type="dxa"/>
            </w:tcMar>
            <w:tcMar>
              <w:start w:w="0" w:type="dxa"/>
              <w:end w:w="0" w:type="dxa"/>
            </w:tcMar>
          </w:tcPr>
          <w:p>
            <w:pPr>
              <w:autoSpaceDN w:val="0"/>
              <w:autoSpaceDE w:val="0"/>
              <w:widowControl/>
              <w:spacing w:line="264" w:lineRule="exact" w:before="22" w:after="0"/>
              <w:ind w:left="276" w:right="0" w:firstLine="0"/>
              <w:jc w:val="left"/>
            </w:pPr>
            <w:r>
              <w:rPr>
                <w:w w:val="102.14215328818874"/>
                <w:rFonts w:ascii="方正书宋_GBK" w:hAnsi="方正书宋_GBK" w:eastAsia="方正书宋_GBK"/>
                <w:b w:val="0"/>
                <w:i w:val="0"/>
                <w:color w:val="000000"/>
                <w:sz w:val="19"/>
              </w:rPr>
              <w:t>的决策问题进行简化处理的方法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这种方法适用于难于完</w:t>
            </w:r>
          </w:p>
        </w:tc>
        <w:tc>
          <w:tcPr>
            <w:tcW w:type="dxa" w:w="578"/>
            <w:tcBorders/>
            <w:tcMar>
              <w:start w:w="0" w:type="dxa"/>
              <w:end w:w="0" w:type="dxa"/>
            </w:tcMar>
          </w:tcPr>
          <w:p>
            <w:pPr>
              <w:autoSpaceDN w:val="0"/>
              <w:autoSpaceDE w:val="0"/>
              <w:widowControl/>
              <w:spacing w:line="164" w:lineRule="exact" w:before="44" w:after="0"/>
              <w:ind w:left="0" w:right="5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42</w:t>
            </w:r>
          </w:p>
        </w:tc>
        <w:tc>
          <w:tcPr>
            <w:tcW w:type="dxa" w:w="755"/>
            <w:vMerge/>
            <w:tcBorders>
              <w:top w:sz="2.6199440956115723" w:val="single" w:color="#000000"/>
              <w:bottom w:sz="6.113207817077637" w:val="single" w:color="#000000"/>
            </w:tcBorders>
          </w:tcPr>
          <w:p/>
        </w:tc>
        <w:tc>
          <w:tcPr>
            <w:tcW w:type="dxa" w:w="764"/>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8" w:after="0"/>
              <w:ind w:left="0" w:right="320"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756"/>
            <w:gridSpan w:val="2"/>
            <w:tcBorders/>
            <w:tcMar>
              <w:start w:w="0" w:type="dxa"/>
              <w:end w:w="0" w:type="dxa"/>
            </w:tcMar>
            <w:tcMar>
              <w:start w:w="0" w:type="dxa"/>
              <w:end w:w="0" w:type="dxa"/>
            </w:tcMar>
          </w:tcPr>
          <w:p>
            <w:pPr>
              <w:autoSpaceDN w:val="0"/>
              <w:autoSpaceDE w:val="0"/>
              <w:widowControl/>
              <w:spacing w:line="138" w:lineRule="exact" w:before="58" w:after="0"/>
              <w:ind w:left="0" w:right="0" w:firstLine="0"/>
              <w:jc w:val="center"/>
            </w:pPr>
            <w:r>
              <w:rPr>
                <w:w w:val="98.42126028878349"/>
                <w:rFonts w:ascii="ZHeEtW" w:hAnsi="ZHeEtW" w:eastAsia="ZHeEtW"/>
                <w:b w:val="0"/>
                <w:i w:val="0"/>
                <w:color w:val="000000"/>
                <w:sz w:val="14"/>
              </w:rPr>
              <w:t>1</w:t>
            </w:r>
          </w:p>
        </w:tc>
        <w:tc>
          <w:tcPr>
            <w:tcW w:type="dxa" w:w="600"/>
            <w:tcBorders/>
            <w:tcMar>
              <w:start w:w="0" w:type="dxa"/>
              <w:end w:w="0" w:type="dxa"/>
            </w:tcMar>
          </w:tcPr>
          <w:p>
            <w:pPr>
              <w:autoSpaceDN w:val="0"/>
              <w:autoSpaceDE w:val="0"/>
              <w:widowControl/>
              <w:spacing w:line="138" w:lineRule="exact" w:before="58" w:after="0"/>
              <w:ind w:left="0" w:right="70" w:firstLine="0"/>
              <w:jc w:val="right"/>
            </w:pPr>
            <w:r>
              <w:rPr>
                <w:w w:val="98.42126028878349"/>
                <w:rFonts w:ascii="ZHeEtW" w:hAnsi="ZHeEtW" w:eastAsia="ZHeEtW"/>
                <w:b w:val="0"/>
                <w:i w:val="0"/>
                <w:color w:val="000000"/>
                <w:sz w:val="14"/>
              </w:rPr>
              <w:t>2</w:t>
            </w:r>
          </w:p>
        </w:tc>
        <w:tc>
          <w:tcPr>
            <w:tcW w:type="dxa" w:w="960"/>
            <w:gridSpan w:val="2"/>
            <w:tcBorders/>
            <w:tcMar>
              <w:start w:w="0" w:type="dxa"/>
              <w:end w:w="0" w:type="dxa"/>
            </w:tcMar>
            <w:tcMar>
              <w:start w:w="0" w:type="dxa"/>
              <w:end w:w="0" w:type="dxa"/>
            </w:tcMar>
          </w:tcPr>
          <w:p>
            <w:pPr>
              <w:autoSpaceDN w:val="0"/>
              <w:autoSpaceDE w:val="0"/>
              <w:widowControl/>
              <w:spacing w:line="138" w:lineRule="exact" w:before="58" w:after="0"/>
              <w:ind w:left="0" w:right="190" w:firstLine="0"/>
              <w:jc w:val="right"/>
            </w:pPr>
            <w:r>
              <w:rPr>
                <w:w w:val="98.42126028878349"/>
                <w:rFonts w:ascii="ZHeEtW" w:hAnsi="ZHeEtW" w:eastAsia="ZHeEtW"/>
                <w:b w:val="0"/>
                <w:i w:val="0"/>
                <w:color w:val="000000"/>
                <w:sz w:val="14"/>
              </w:rPr>
              <w:t>2</w:t>
            </w:r>
          </w:p>
        </w:tc>
        <w:tc>
          <w:tcPr>
            <w:tcW w:type="dxa" w:w="755"/>
            <w:vMerge/>
            <w:tcBorders>
              <w:top w:sz="2.6199440956115723" w:val="single" w:color="#000000"/>
              <w:bottom w:sz="6.113207817077637" w:val="single" w:color="#000000"/>
            </w:tcBorders>
          </w:tcPr>
          <w:p/>
        </w:tc>
        <w:tc>
          <w:tcPr>
            <w:tcW w:type="dxa" w:w="554"/>
            <w:tcBorders/>
            <w:tcMar>
              <w:start w:w="0" w:type="dxa"/>
              <w:end w:w="0" w:type="dxa"/>
            </w:tcMar>
          </w:tcPr>
          <w:p>
            <w:pPr>
              <w:autoSpaceDN w:val="0"/>
              <w:autoSpaceDE w:val="0"/>
              <w:widowControl/>
              <w:spacing w:line="138" w:lineRule="exact" w:before="58" w:after="0"/>
              <w:ind w:left="88"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24</w:t>
            </w:r>
          </w:p>
        </w:tc>
      </w:tr>
      <w:tr>
        <w:trPr>
          <w:trHeight w:hRule="exact" w:val="280"/>
        </w:trPr>
        <w:tc>
          <w:tcPr>
            <w:tcW w:type="dxa" w:w="5482"/>
            <w:gridSpan w:val="2"/>
            <w:tcBorders/>
            <w:tcMar>
              <w:start w:w="0" w:type="dxa"/>
              <w:end w:w="0" w:type="dxa"/>
            </w:tcMar>
            <w:tcMar>
              <w:start w:w="0" w:type="dxa"/>
              <w:end w:w="0" w:type="dxa"/>
            </w:tcMar>
          </w:tcPr>
          <w:p>
            <w:pPr>
              <w:autoSpaceDN w:val="0"/>
              <w:autoSpaceDE w:val="0"/>
              <w:widowControl/>
              <w:spacing w:line="264" w:lineRule="exact" w:before="16" w:after="0"/>
              <w:ind w:left="0" w:right="0" w:firstLine="0"/>
              <w:jc w:val="center"/>
            </w:pPr>
            <w:r>
              <w:rPr>
                <w:w w:val="102.14215328818874"/>
                <w:rFonts w:ascii="方正书宋_GBK" w:hAnsi="方正书宋_GBK" w:eastAsia="方正书宋_GBK"/>
                <w:b w:val="0"/>
                <w:i w:val="0"/>
                <w:color w:val="000000"/>
                <w:sz w:val="19"/>
              </w:rPr>
              <w:t>全定量分析</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而将部分定量问题转化为定性分析的问题</w:t>
            </w:r>
            <w:r>
              <w:rPr>
                <w:w w:val="102.14215328818874"/>
                <w:rFonts w:ascii="ZHeEtW" w:hAnsi="ZHeEtW" w:eastAsia="ZHeEtW"/>
                <w:b w:val="0"/>
                <w:i w:val="0"/>
                <w:color w:val="000000"/>
                <w:sz w:val="19"/>
              </w:rPr>
              <w:t>。</w:t>
            </w:r>
          </w:p>
        </w:tc>
        <w:tc>
          <w:tcPr>
            <w:tcW w:type="dxa" w:w="578"/>
            <w:tcBorders/>
            <w:tcMar>
              <w:start w:w="0" w:type="dxa"/>
              <w:end w:w="0" w:type="dxa"/>
            </w:tcMar>
          </w:tcPr>
          <w:p>
            <w:pPr>
              <w:autoSpaceDN w:val="0"/>
              <w:autoSpaceDE w:val="0"/>
              <w:widowControl/>
              <w:spacing w:line="166" w:lineRule="exact" w:before="22" w:after="0"/>
              <w:ind w:left="0" w:right="5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43</w:t>
            </w:r>
          </w:p>
        </w:tc>
        <w:tc>
          <w:tcPr>
            <w:tcW w:type="dxa" w:w="755"/>
            <w:vMerge/>
            <w:tcBorders>
              <w:top w:sz="2.6199440956115723" w:val="single" w:color="#000000"/>
              <w:bottom w:sz="6.113207817077637" w:val="single" w:color="#000000"/>
            </w:tcBorders>
          </w:tcPr>
          <w:p/>
        </w:tc>
        <w:tc>
          <w:tcPr>
            <w:tcW w:type="dxa" w:w="764"/>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38" w:after="0"/>
              <w:ind w:left="0" w:right="320"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756"/>
            <w:gridSpan w:val="2"/>
            <w:tcBorders/>
            <w:tcMar>
              <w:start w:w="0" w:type="dxa"/>
              <w:end w:w="0" w:type="dxa"/>
            </w:tcMar>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00"/>
            <w:tcBorders/>
            <w:tcMar>
              <w:start w:w="0" w:type="dxa"/>
              <w:end w:w="0" w:type="dxa"/>
            </w:tcMar>
          </w:tcPr>
          <w:p>
            <w:pPr>
              <w:autoSpaceDN w:val="0"/>
              <w:autoSpaceDE w:val="0"/>
              <w:widowControl/>
              <w:spacing w:line="138" w:lineRule="exact" w:before="38" w:after="0"/>
              <w:ind w:left="0" w:right="70" w:firstLine="0"/>
              <w:jc w:val="right"/>
            </w:pPr>
            <w:r>
              <w:rPr>
                <w:w w:val="98.42126028878349"/>
                <w:rFonts w:ascii="ZHeEtW" w:hAnsi="ZHeEtW" w:eastAsia="ZHeEtW"/>
                <w:b w:val="0"/>
                <w:i w:val="0"/>
                <w:color w:val="000000"/>
                <w:sz w:val="14"/>
              </w:rPr>
              <w:t>1</w:t>
            </w:r>
          </w:p>
        </w:tc>
        <w:tc>
          <w:tcPr>
            <w:tcW w:type="dxa" w:w="960"/>
            <w:gridSpan w:val="2"/>
            <w:tcBorders/>
            <w:tcMar>
              <w:start w:w="0" w:type="dxa"/>
              <w:end w:w="0" w:type="dxa"/>
            </w:tcMar>
            <w:tcMar>
              <w:start w:w="0" w:type="dxa"/>
              <w:end w:w="0" w:type="dxa"/>
            </w:tcMar>
          </w:tcPr>
          <w:p>
            <w:pPr>
              <w:autoSpaceDN w:val="0"/>
              <w:autoSpaceDE w:val="0"/>
              <w:widowControl/>
              <w:spacing w:line="138" w:lineRule="exact" w:before="38" w:after="0"/>
              <w:ind w:left="0" w:right="12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755"/>
            <w:vMerge/>
            <w:tcBorders>
              <w:top w:sz="2.6199440956115723" w:val="single" w:color="#000000"/>
              <w:bottom w:sz="6.113207817077637" w:val="single" w:color="#000000"/>
            </w:tcBorders>
          </w:tcPr>
          <w:p/>
        </w:tc>
        <w:tc>
          <w:tcPr>
            <w:tcW w:type="dxa" w:w="554"/>
            <w:tcBorders/>
            <w:tcMar>
              <w:start w:w="0" w:type="dxa"/>
              <w:end w:w="0" w:type="dxa"/>
            </w:tcMar>
          </w:tcPr>
          <w:p>
            <w:pPr>
              <w:autoSpaceDN w:val="0"/>
              <w:autoSpaceDE w:val="0"/>
              <w:widowControl/>
              <w:spacing w:line="138" w:lineRule="exact" w:before="38" w:after="0"/>
              <w:ind w:left="88"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12</w:t>
            </w:r>
          </w:p>
        </w:tc>
      </w:tr>
      <w:tr>
        <w:trPr>
          <w:trHeight w:hRule="exact" w:val="240"/>
        </w:trPr>
        <w:tc>
          <w:tcPr>
            <w:tcW w:type="dxa" w:w="548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4" w:after="0"/>
              <w:ind w:left="276" w:right="0" w:firstLine="0"/>
              <w:jc w:val="left"/>
            </w:pPr>
            <w:r>
              <w:rPr>
                <w:w w:val="102.14215328818874"/>
                <w:rFonts w:ascii="方正书宋_GBK" w:hAnsi="方正书宋_GBK" w:eastAsia="方正书宋_GBK"/>
                <w:b w:val="0"/>
                <w:i w:val="0"/>
                <w:color w:val="000000"/>
                <w:sz w:val="19"/>
              </w:rPr>
              <w:t>通过建立递阶层次结构</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构造判断矩阵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层次单排序以及</w:t>
            </w:r>
          </w:p>
        </w:tc>
        <w:tc>
          <w:tcPr>
            <w:tcW w:type="dxa" w:w="578"/>
            <w:tcBorders>
              <w:bottom w:sz="6.113207817077637" w:val="single" w:color="#000000"/>
            </w:tcBorders>
            <w:tcMar>
              <w:start w:w="0" w:type="dxa"/>
              <w:end w:w="0" w:type="dxa"/>
            </w:tcMar>
          </w:tcPr>
          <w:p>
            <w:pPr>
              <w:autoSpaceDN w:val="0"/>
              <w:autoSpaceDE w:val="0"/>
              <w:widowControl/>
              <w:spacing w:line="166" w:lineRule="exact" w:before="22" w:after="0"/>
              <w:ind w:left="0" w:right="5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44</w:t>
            </w:r>
          </w:p>
        </w:tc>
        <w:tc>
          <w:tcPr>
            <w:tcW w:type="dxa" w:w="755"/>
            <w:vMerge/>
            <w:tcBorders>
              <w:top w:sz="2.6199440956115723" w:val="single" w:color="#000000"/>
              <w:bottom w:sz="6.113207817077637" w:val="single" w:color="#000000"/>
            </w:tcBorders>
          </w:tcPr>
          <w:p/>
        </w:tc>
        <w:tc>
          <w:tcPr>
            <w:tcW w:type="dxa" w:w="764"/>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38" w:lineRule="exact" w:before="38" w:after="0"/>
              <w:ind w:left="0" w:right="320"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756"/>
            <w:gridSpan w:val="2"/>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600"/>
            <w:tcBorders>
              <w:bottom w:sz="6.113207817077637" w:val="single" w:color="#000000"/>
            </w:tcBorders>
            <w:tcMar>
              <w:start w:w="0" w:type="dxa"/>
              <w:end w:w="0" w:type="dxa"/>
            </w:tcMar>
          </w:tcPr>
          <w:p>
            <w:pPr>
              <w:autoSpaceDN w:val="0"/>
              <w:autoSpaceDE w:val="0"/>
              <w:widowControl/>
              <w:spacing w:line="138" w:lineRule="exact" w:before="38" w:after="0"/>
              <w:ind w:left="0" w:right="70" w:firstLine="0"/>
              <w:jc w:val="right"/>
            </w:pPr>
            <w:r>
              <w:rPr>
                <w:w w:val="98.42126028878349"/>
                <w:rFonts w:ascii="ZHeEtW" w:hAnsi="ZHeEtW" w:eastAsia="ZHeEtW"/>
                <w:b w:val="0"/>
                <w:i w:val="0"/>
                <w:color w:val="000000"/>
                <w:sz w:val="14"/>
              </w:rPr>
              <w:t>2</w:t>
            </w:r>
          </w:p>
        </w:tc>
        <w:tc>
          <w:tcPr>
            <w:tcW w:type="dxa" w:w="960"/>
            <w:gridSpan w:val="2"/>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38" w:after="0"/>
              <w:ind w:left="0" w:right="190" w:firstLine="0"/>
              <w:jc w:val="right"/>
            </w:pPr>
            <w:r>
              <w:rPr>
                <w:w w:val="98.42126028878349"/>
                <w:rFonts w:ascii="ZHeEtW" w:hAnsi="ZHeEtW" w:eastAsia="ZHeEtW"/>
                <w:b w:val="0"/>
                <w:i w:val="0"/>
                <w:color w:val="000000"/>
                <w:sz w:val="14"/>
              </w:rPr>
              <w:t>1</w:t>
            </w:r>
          </w:p>
        </w:tc>
        <w:tc>
          <w:tcPr>
            <w:tcW w:type="dxa" w:w="755"/>
            <w:vMerge/>
            <w:tcBorders>
              <w:top w:sz="2.6199440956115723" w:val="single" w:color="#000000"/>
              <w:bottom w:sz="6.113207817077637" w:val="single" w:color="#000000"/>
            </w:tcBorders>
          </w:tcPr>
          <w:p/>
        </w:tc>
        <w:tc>
          <w:tcPr>
            <w:tcW w:type="dxa" w:w="554"/>
            <w:tcBorders>
              <w:bottom w:sz="6.113207817077637" w:val="single" w:color="#000000"/>
            </w:tcBorders>
            <w:tcMar>
              <w:start w:w="0" w:type="dxa"/>
              <w:end w:w="0" w:type="dxa"/>
            </w:tcMar>
          </w:tcPr>
          <w:p>
            <w:pPr>
              <w:autoSpaceDN w:val="0"/>
              <w:autoSpaceDE w:val="0"/>
              <w:widowControl/>
              <w:spacing w:line="138" w:lineRule="exact" w:before="38" w:after="0"/>
              <w:ind w:left="88"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19</w:t>
            </w:r>
          </w:p>
        </w:tc>
      </w:tr>
      <w:tr>
        <w:trPr>
          <w:trHeight w:hRule="exact" w:val="80"/>
        </w:trPr>
        <w:tc>
          <w:tcPr>
            <w:tcW w:type="dxa" w:w="1510"/>
            <w:gridSpan w:val="2"/>
            <w:vMerge/>
            <w:tcBorders/>
          </w:tcPr>
          <w:p/>
        </w:tc>
        <w:tc>
          <w:tcPr>
            <w:tcW w:type="dxa" w:w="578"/>
            <w:vMerge w:val="restart"/>
            <w:tcBorders>
              <w:top w:sz="6.113207817077637" w:val="single" w:color="#000000"/>
              <w:bottom w:sz="2.6199440956115723" w:val="single" w:color="#000000"/>
            </w:tcBorders>
            <w:tcMar>
              <w:start w:w="0" w:type="dxa"/>
              <w:end w:w="0" w:type="dxa"/>
            </w:tcMar>
            <w:tcMar>
              <w:start w:w="0" w:type="dxa"/>
              <w:end w:w="0" w:type="dxa"/>
            </w:tcMar>
          </w:tcPr>
          <w:p/>
        </w:tc>
        <w:tc>
          <w:tcPr>
            <w:tcW w:type="dxa" w:w="340"/>
            <w:vMerge w:val="restart"/>
            <w:tcBorders>
              <w:top w:sz="6.113207817077637" w:val="single" w:color="#000000"/>
              <w:bottom w:sz="2.6199440956115723" w:val="single" w:color="#000000"/>
            </w:tcBorders>
            <w:tcMar>
              <w:start w:w="0" w:type="dxa"/>
              <w:end w:w="0" w:type="dxa"/>
            </w:tcMar>
            <w:tcMar>
              <w:start w:w="0" w:type="dxa"/>
              <w:end w:w="0" w:type="dxa"/>
            </w:tcMar>
          </w:tcPr>
          <w:p/>
        </w:tc>
        <w:tc>
          <w:tcPr>
            <w:tcW w:type="dxa" w:w="420"/>
            <w:vMerge w:val="restart"/>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04" w:lineRule="exact" w:before="84" w:after="0"/>
              <w:ind w:left="0" w:right="0" w:firstLine="0"/>
              <w:jc w:val="center"/>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7</w:t>
            </w:r>
          </w:p>
        </w:tc>
        <w:tc>
          <w:tcPr>
            <w:tcW w:type="dxa" w:w="2660"/>
            <w:gridSpan w:val="7"/>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84" w:after="0"/>
              <w:ind w:left="0" w:right="0" w:firstLine="0"/>
              <w:jc w:val="center"/>
            </w:pPr>
            <w:r>
              <w:rPr>
                <w:w w:val="97.03505039215088"/>
                <w:rFonts w:ascii="方正黑体_GBK" w:hAnsi="方正黑体_GBK" w:eastAsia="方正黑体_GBK"/>
                <w:b w:val="0"/>
                <w:i w:val="0"/>
                <w:color w:val="000000"/>
                <w:sz w:val="16"/>
              </w:rPr>
              <w:t>层次分析法模型风险指标综合权重</w:t>
            </w:r>
          </w:p>
        </w:tc>
        <w:tc>
          <w:tcPr>
            <w:tcW w:type="dxa" w:w="280"/>
            <w:vMerge w:val="restart"/>
            <w:tcBorders>
              <w:top w:sz="6.113207817077637" w:val="single" w:color="#000000"/>
              <w:bottom w:sz="2.6199440956115723" w:val="single" w:color="#000000"/>
            </w:tcBorders>
            <w:tcMar>
              <w:start w:w="0" w:type="dxa"/>
              <w:end w:w="0" w:type="dxa"/>
            </w:tcMar>
            <w:tcMar>
              <w:start w:w="0" w:type="dxa"/>
              <w:end w:w="0" w:type="dxa"/>
            </w:tcMar>
          </w:tcPr>
          <w:p/>
        </w:tc>
        <w:tc>
          <w:tcPr>
            <w:tcW w:type="dxa" w:w="554"/>
            <w:vMerge w:val="restart"/>
            <w:tcBorders>
              <w:top w:sz="6.113207817077637" w:val="single" w:color="#000000"/>
              <w:bottom w:sz="2.6199440956115723" w:val="single" w:color="#000000"/>
            </w:tcBorders>
            <w:tcMar>
              <w:start w:w="0" w:type="dxa"/>
              <w:end w:w="0" w:type="dxa"/>
            </w:tcMar>
            <w:tcMar>
              <w:start w:w="0" w:type="dxa"/>
              <w:end w:w="0" w:type="dxa"/>
            </w:tcMar>
          </w:tcPr>
          <w:p/>
        </w:tc>
      </w:tr>
      <w:tr>
        <w:trPr>
          <w:trHeight w:hRule="exact" w:val="284"/>
        </w:trPr>
        <w:tc>
          <w:tcPr>
            <w:tcW w:type="dxa" w:w="5482"/>
            <w:gridSpan w:val="2"/>
            <w:tcBorders>
              <w:bottom w:sz="2.6199440956115723" w:val="single" w:color="#000000"/>
            </w:tcBorders>
            <w:tcMar>
              <w:start w:w="0" w:type="dxa"/>
              <w:end w:w="0" w:type="dxa"/>
            </w:tcMar>
            <w:tcMar>
              <w:start w:w="0" w:type="dxa"/>
              <w:end w:w="0" w:type="dxa"/>
            </w:tcMar>
          </w:tcPr>
          <w:p>
            <w:pPr>
              <w:autoSpaceDN w:val="0"/>
              <w:autoSpaceDE w:val="0"/>
              <w:widowControl/>
              <w:spacing w:line="264" w:lineRule="exact" w:before="22" w:after="0"/>
              <w:ind w:left="276" w:right="0" w:firstLine="0"/>
              <w:jc w:val="left"/>
            </w:pPr>
            <w:r>
              <w:rPr>
                <w:w w:val="102.14215328818874"/>
                <w:rFonts w:ascii="方正书宋_GBK" w:hAnsi="方正书宋_GBK" w:eastAsia="方正书宋_GBK"/>
                <w:b w:val="0"/>
                <w:i w:val="0"/>
                <w:color w:val="000000"/>
                <w:sz w:val="19"/>
              </w:rPr>
              <w:t>一致性检验</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层次总排序及一致性检验四个步骤确定评价</w:t>
            </w:r>
          </w:p>
        </w:tc>
        <w:tc>
          <w:tcPr>
            <w:tcW w:type="dxa" w:w="755"/>
            <w:vMerge/>
            <w:tcBorders>
              <w:top w:sz="6.113207817077637" w:val="single" w:color="#000000"/>
              <w:bottom w:sz="2.6199440956115723" w:val="single" w:color="#000000"/>
            </w:tcBorders>
          </w:tcPr>
          <w:p/>
        </w:tc>
        <w:tc>
          <w:tcPr>
            <w:tcW w:type="dxa" w:w="755"/>
            <w:vMerge/>
            <w:tcBorders>
              <w:top w:sz="6.113207817077637" w:val="single" w:color="#000000"/>
              <w:bottom w:sz="2.6199440956115723" w:val="single" w:color="#000000"/>
            </w:tcBorders>
          </w:tcPr>
          <w:p/>
        </w:tc>
        <w:tc>
          <w:tcPr>
            <w:tcW w:type="dxa" w:w="755"/>
            <w:vMerge/>
            <w:tcBorders>
              <w:top w:sz="6.113207817077637" w:val="single" w:color="#000000"/>
              <w:bottom w:sz="2.6199440956115723" w:val="single" w:color="#000000"/>
            </w:tcBorders>
          </w:tcPr>
          <w:p/>
        </w:tc>
        <w:tc>
          <w:tcPr>
            <w:tcW w:type="dxa" w:w="5285"/>
            <w:gridSpan w:val="7"/>
            <w:vMerge/>
            <w:tcBorders>
              <w:top w:sz="6.113207817077637" w:val="single" w:color="#000000"/>
              <w:bottom w:sz="2.6199440956115723" w:val="single" w:color="#000000"/>
            </w:tcBorders>
          </w:tcPr>
          <w:p/>
        </w:tc>
        <w:tc>
          <w:tcPr>
            <w:tcW w:type="dxa" w:w="755"/>
            <w:vMerge/>
            <w:tcBorders>
              <w:top w:sz="6.113207817077637" w:val="single" w:color="#000000"/>
              <w:bottom w:sz="2.6199440956115723" w:val="single" w:color="#000000"/>
            </w:tcBorders>
          </w:tcPr>
          <w:p/>
        </w:tc>
        <w:tc>
          <w:tcPr>
            <w:tcW w:type="dxa" w:w="755"/>
            <w:vMerge/>
            <w:tcBorders>
              <w:top w:sz="6.113207817077637" w:val="single" w:color="#000000"/>
              <w:bottom w:sz="2.6199440956115723" w:val="single" w:color="#000000"/>
            </w:tcBorders>
          </w:tcPr>
          <w:p/>
        </w:tc>
      </w:tr>
    </w:tbl>
    <w:p>
      <w:pPr>
        <w:autoSpaceDN w:val="0"/>
        <w:autoSpaceDE w:val="0"/>
        <w:widowControl/>
        <w:spacing w:line="14" w:lineRule="exact" w:before="0" w:after="20"/>
        <w:ind w:left="0" w:right="0"/>
      </w:pPr>
    </w:p>
    <w:p>
      <w:pPr>
        <w:sectPr>
          <w:type w:val="continuous"/>
          <w:pgSz w:w="11904" w:h="16156"/>
          <w:pgMar w:top="158" w:right="910" w:bottom="168" w:left="420" w:header="720" w:footer="720" w:gutter="0"/>
          <w:cols/>
          <w:docGrid w:linePitch="360"/>
        </w:sectPr>
      </w:pPr>
    </w:p>
    <w:p>
      <w:pPr>
        <w:autoSpaceDN w:val="0"/>
        <w:autoSpaceDE w:val="0"/>
        <w:widowControl/>
        <w:spacing w:line="290" w:lineRule="exact" w:before="0" w:after="0"/>
        <w:ind w:left="516" w:right="198" w:firstLine="0"/>
        <w:jc w:val="both"/>
      </w:pPr>
      <w:r>
        <w:rPr>
          <w:w w:val="102.14215328818874"/>
          <w:rFonts w:ascii="方正书宋_GBK" w:hAnsi="方正书宋_GBK" w:eastAsia="方正书宋_GBK"/>
          <w:b w:val="0"/>
          <w:i w:val="0"/>
          <w:color w:val="000000"/>
          <w:sz w:val="19"/>
        </w:rPr>
        <w:t>指标各层次权重系数</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风险指标因素的权重通过层次分</w:t>
      </w:r>
      <w:r>
        <w:rPr>
          <w:w w:val="102.14215328818874"/>
          <w:rFonts w:ascii="方正书宋_GBK" w:hAnsi="方正书宋_GBK" w:eastAsia="方正书宋_GBK"/>
          <w:b w:val="0"/>
          <w:i w:val="0"/>
          <w:color w:val="000000"/>
          <w:sz w:val="19"/>
        </w:rPr>
        <w:t>析法进行计算以及分析得到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准则层</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指标层的权重是依</w:t>
      </w:r>
      <w:r>
        <w:rPr>
          <w:w w:val="102.14215328818874"/>
          <w:rFonts w:ascii="方正书宋_GBK" w:hAnsi="方正书宋_GBK" w:eastAsia="方正书宋_GBK"/>
          <w:b w:val="0"/>
          <w:i w:val="0"/>
          <w:color w:val="000000"/>
          <w:sz w:val="19"/>
        </w:rPr>
        <w:t>据已经识别的风险指标因素建立集合再分层比较计算得</w:t>
      </w:r>
      <w:r>
        <w:rPr>
          <w:w w:val="102.14215328818874"/>
          <w:rFonts w:ascii="方正书宋_GBK" w:hAnsi="方正书宋_GBK" w:eastAsia="方正书宋_GBK"/>
          <w:b w:val="0"/>
          <w:i w:val="0"/>
          <w:color w:val="000000"/>
          <w:sz w:val="19"/>
        </w:rPr>
        <w:t>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从而建立准则层判断矩阵和指标层判断矩阵</w:t>
      </w:r>
      <w:r>
        <w:rPr>
          <w:w w:val="102.14215328818874"/>
          <w:rFonts w:ascii="ZHeEtW" w:hAnsi="ZHeEtW" w:eastAsia="ZHeEtW"/>
          <w:b w:val="0"/>
          <w:i w:val="0"/>
          <w:color w:val="000000"/>
          <w:sz w:val="19"/>
        </w:rPr>
        <w:t>。</w:t>
      </w:r>
    </w:p>
    <w:p>
      <w:pPr>
        <w:sectPr>
          <w:type w:val="continuous"/>
          <w:pgSz w:w="11904" w:h="16156"/>
          <w:pgMar w:top="158" w:right="910" w:bottom="168" w:left="420" w:header="720" w:footer="720" w:gutter="0"/>
          <w:cols w:num="2" w:equalWidth="0">
            <w:col w:w="5528" w:space="0"/>
            <w:col w:w="5046" w:space="0"/>
          </w:cols>
          <w:docGrid w:linePitch="360"/>
        </w:sectPr>
      </w:pPr>
    </w:p>
    <w:tbl>
      <w:tblPr>
        <w:tblW w:type="auto" w:w="0"/>
        <w:tblLayout w:type="fixed"/>
        <w:tblLook w:firstColumn="1" w:firstRow="1" w:lastColumn="0" w:lastRow="0" w:noHBand="0" w:noVBand="1" w:val="04A0"/>
        <w:tblInd w:w="198.00000000000068" w:type="dxa"/>
      </w:tblPr>
      <w:tblGrid>
        <w:gridCol w:w="1762"/>
        <w:gridCol w:w="1762"/>
        <w:gridCol w:w="1762"/>
        <w:gridCol w:w="1762"/>
        <w:gridCol w:w="1762"/>
        <w:gridCol w:w="1762"/>
      </w:tblGrid>
      <w:tr>
        <w:trPr>
          <w:trHeight w:hRule="exact" w:val="202"/>
        </w:trPr>
        <w:tc>
          <w:tcPr>
            <w:tcW w:type="dxa" w:w="838"/>
            <w:tcBorders>
              <w:bottom w:sz="2.6199440956115723" w:val="single" w:color="#000000"/>
            </w:tcBorders>
            <w:tcMar>
              <w:start w:w="0" w:type="dxa"/>
              <w:end w:w="0" w:type="dxa"/>
            </w:tcMar>
          </w:tcPr>
          <w:p/>
        </w:tc>
        <w:tc>
          <w:tcPr>
            <w:tcW w:type="dxa" w:w="796"/>
            <w:tcBorders>
              <w:bottom w:sz="2.6199440956115723" w:val="single" w:color="#000000"/>
            </w:tcBorders>
            <w:tcMar>
              <w:start w:w="0" w:type="dxa"/>
              <w:end w:w="0" w:type="dxa"/>
            </w:tcMar>
          </w:tcPr>
          <w:p>
            <w:pPr>
              <w:autoSpaceDN w:val="0"/>
              <w:autoSpaceDE w:val="0"/>
              <w:widowControl/>
              <w:spacing w:line="166" w:lineRule="exact" w:before="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w:t>
            </w:r>
          </w:p>
        </w:tc>
        <w:tc>
          <w:tcPr>
            <w:tcW w:type="dxa" w:w="820"/>
            <w:tcBorders>
              <w:bottom w:sz="2.6199440956115723" w:val="single" w:color="#000000"/>
            </w:tcBorders>
            <w:tcMar>
              <w:start w:w="0" w:type="dxa"/>
              <w:end w:w="0" w:type="dxa"/>
            </w:tcMar>
          </w:tcPr>
          <w:p>
            <w:pPr>
              <w:autoSpaceDN w:val="0"/>
              <w:autoSpaceDE w:val="0"/>
              <w:widowControl/>
              <w:spacing w:line="166" w:lineRule="exact" w:before="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w:t>
            </w:r>
          </w:p>
        </w:tc>
        <w:tc>
          <w:tcPr>
            <w:tcW w:type="dxa" w:w="800"/>
            <w:tcBorders>
              <w:bottom w:sz="2.6199440956115723" w:val="single" w:color="#000000"/>
            </w:tcBorders>
            <w:tcMar>
              <w:start w:w="0" w:type="dxa"/>
              <w:end w:w="0" w:type="dxa"/>
            </w:tcMar>
          </w:tcPr>
          <w:p>
            <w:pPr>
              <w:autoSpaceDN w:val="0"/>
              <w:autoSpaceDE w:val="0"/>
              <w:widowControl/>
              <w:spacing w:line="166" w:lineRule="exact" w:before="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w:t>
            </w:r>
          </w:p>
        </w:tc>
        <w:tc>
          <w:tcPr>
            <w:tcW w:type="dxa" w:w="834"/>
            <w:tcBorders>
              <w:bottom w:sz="2.6199440956115723" w:val="single" w:color="#000000"/>
            </w:tcBorders>
            <w:tcMar>
              <w:start w:w="0" w:type="dxa"/>
              <w:end w:w="0" w:type="dxa"/>
            </w:tcMar>
          </w:tcPr>
          <w:p>
            <w:pPr>
              <w:autoSpaceDN w:val="0"/>
              <w:autoSpaceDE w:val="0"/>
              <w:widowControl/>
              <w:spacing w:line="166" w:lineRule="exact" w:before="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w:t>
            </w:r>
          </w:p>
        </w:tc>
        <w:tc>
          <w:tcPr>
            <w:tcW w:type="dxa" w:w="736"/>
            <w:tcBorders>
              <w:bottom w:sz="2.6199440956115723" w:val="single" w:color="#000000"/>
            </w:tcBorders>
            <w:tcMar>
              <w:start w:w="0" w:type="dxa"/>
              <w:end w:w="0" w:type="dxa"/>
            </w:tcMar>
          </w:tcPr>
          <w:p/>
        </w:tc>
      </w:tr>
      <w:tr>
        <w:trPr>
          <w:trHeight w:hRule="exact" w:val="254"/>
        </w:trPr>
        <w:tc>
          <w:tcPr>
            <w:tcW w:type="dxa" w:w="838"/>
            <w:tcBorders>
              <w:top w:sz="2.6199440956115723" w:val="single" w:color="#000000"/>
              <w:bottom w:sz="2.6199440956115723" w:val="single" w:color="#00000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指标</w:t>
            </w:r>
          </w:p>
        </w:tc>
        <w:tc>
          <w:tcPr>
            <w:tcW w:type="dxa" w:w="796"/>
            <w:tcBorders>
              <w:top w:sz="2.6199440956115723" w:val="single" w:color="#000000"/>
              <w:bottom w:sz="2.6199440956115723" w:val="single" w:color="#000000"/>
            </w:tcBorders>
            <w:tcMar>
              <w:start w:w="0" w:type="dxa"/>
              <w:end w:w="0" w:type="dxa"/>
            </w:tcMar>
          </w:tcPr>
          <w:p>
            <w:pPr>
              <w:autoSpaceDN w:val="0"/>
              <w:autoSpaceDE w:val="0"/>
              <w:widowControl/>
              <w:spacing w:line="138" w:lineRule="exact" w:before="6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c>
          <w:tcPr>
            <w:tcW w:type="dxa" w:w="820"/>
            <w:tcBorders>
              <w:top w:sz="2.6199440956115723" w:val="single" w:color="#000000"/>
              <w:bottom w:sz="2.6199440956115723" w:val="single" w:color="#000000"/>
            </w:tcBorders>
            <w:tcMar>
              <w:start w:w="0" w:type="dxa"/>
              <w:end w:w="0" w:type="dxa"/>
            </w:tcMar>
          </w:tcPr>
          <w:p>
            <w:pPr>
              <w:autoSpaceDN w:val="0"/>
              <w:autoSpaceDE w:val="0"/>
              <w:widowControl/>
              <w:spacing w:line="138" w:lineRule="exact" w:before="6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c>
          <w:tcPr>
            <w:tcW w:type="dxa" w:w="800"/>
            <w:tcBorders>
              <w:top w:sz="2.6199440956115723" w:val="single" w:color="#000000"/>
              <w:bottom w:sz="2.6199440956115723" w:val="single" w:color="#000000"/>
            </w:tcBorders>
            <w:tcMar>
              <w:start w:w="0" w:type="dxa"/>
              <w:end w:w="0" w:type="dxa"/>
            </w:tcMar>
          </w:tcPr>
          <w:p>
            <w:pPr>
              <w:autoSpaceDN w:val="0"/>
              <w:autoSpaceDE w:val="0"/>
              <w:widowControl/>
              <w:spacing w:line="138" w:lineRule="exact" w:before="6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51</w:t>
            </w:r>
          </w:p>
        </w:tc>
        <w:tc>
          <w:tcPr>
            <w:tcW w:type="dxa" w:w="834"/>
            <w:tcBorders>
              <w:top w:sz="2.6199440956115723" w:val="single" w:color="#000000"/>
              <w:bottom w:sz="2.6199440956115723" w:val="single" w:color="#000000"/>
            </w:tcBorders>
            <w:tcMar>
              <w:start w:w="0" w:type="dxa"/>
              <w:end w:w="0" w:type="dxa"/>
            </w:tcMar>
          </w:tcPr>
          <w:p>
            <w:pPr>
              <w:autoSpaceDN w:val="0"/>
              <w:autoSpaceDE w:val="0"/>
              <w:widowControl/>
              <w:spacing w:line="138" w:lineRule="exact" w:before="6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24</w:t>
            </w:r>
          </w:p>
        </w:tc>
        <w:tc>
          <w:tcPr>
            <w:tcW w:type="dxa" w:w="736"/>
            <w:tcBorders>
              <w:top w:sz="2.6199440956115723" w:val="single" w:color="#000000"/>
              <w:bottom w:sz="2.6199440956115723" w:val="single" w:color="#00000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综合权重</w:t>
            </w:r>
          </w:p>
        </w:tc>
      </w:tr>
      <w:tr>
        <w:trPr>
          <w:trHeight w:hRule="exact" w:val="172"/>
        </w:trPr>
        <w:tc>
          <w:tcPr>
            <w:tcW w:type="dxa" w:w="838"/>
            <w:vMerge w:val="restart"/>
            <w:tcBorders>
              <w:top w:sz="2.6199440956115723" w:val="single" w:color="#000000"/>
            </w:tcBorders>
            <w:tcMar>
              <w:start w:w="0" w:type="dxa"/>
              <w:end w:w="0" w:type="dxa"/>
            </w:tcMar>
            <w:tcMar>
              <w:start w:w="0" w:type="dxa"/>
              <w:end w:w="0" w:type="dxa"/>
            </w:tcMar>
          </w:tcPr>
          <w:p>
            <w:pPr>
              <w:autoSpaceDN w:val="0"/>
              <w:autoSpaceDE w:val="0"/>
              <w:widowControl/>
              <w:spacing w:line="164" w:lineRule="exact" w:before="30"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11</w:t>
            </w:r>
          </w:p>
        </w:tc>
        <w:tc>
          <w:tcPr>
            <w:tcW w:type="dxa" w:w="796"/>
            <w:tcBorders>
              <w:top w:sz="2.6199440956115723" w:val="single" w:color="#000000"/>
            </w:tcBorders>
            <w:tcMar>
              <w:start w:w="0" w:type="dxa"/>
              <w:end w:w="0" w:type="dxa"/>
            </w:tcMar>
          </w:tcPr>
          <w:p>
            <w:pPr>
              <w:autoSpaceDN w:val="0"/>
              <w:autoSpaceDE w:val="0"/>
              <w:widowControl/>
              <w:spacing w:line="138" w:lineRule="exact" w:before="3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32</w:t>
            </w:r>
          </w:p>
        </w:tc>
        <w:tc>
          <w:tcPr>
            <w:tcW w:type="dxa" w:w="82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800"/>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834"/>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736"/>
            <w:tcBorders>
              <w:top w:sz="2.6199440956115723" w:val="single" w:color="#000000"/>
            </w:tcBorders>
            <w:tcMar>
              <w:start w:w="0" w:type="dxa"/>
              <w:end w:w="0" w:type="dxa"/>
            </w:tcMar>
          </w:tcPr>
          <w:p>
            <w:pPr>
              <w:autoSpaceDN w:val="0"/>
              <w:autoSpaceDE w:val="0"/>
              <w:widowControl/>
              <w:spacing w:line="138" w:lineRule="exact" w:before="3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03</w:t>
            </w:r>
          </w:p>
        </w:tc>
      </w:tr>
      <w:tr>
        <w:trPr>
          <w:trHeight w:hRule="exact" w:val="56"/>
        </w:trPr>
        <w:tc>
          <w:tcPr>
            <w:tcW w:type="dxa" w:w="1762"/>
            <w:vMerge/>
            <w:tcBorders>
              <w:top w:sz="2.6199440956115723" w:val="single" w:color="#000000"/>
            </w:tcBorders>
          </w:tcPr>
          <w:p/>
        </w:tc>
        <w:tc>
          <w:tcPr>
            <w:tcW w:type="dxa" w:w="796"/>
            <w:vMerge w:val="restart"/>
            <w:tcBorders/>
            <w:tcMar>
              <w:start w:w="0" w:type="dxa"/>
              <w:end w:w="0" w:type="dxa"/>
            </w:tcMar>
            <w:tcMar>
              <w:start w:w="0" w:type="dxa"/>
              <w:end w:w="0" w:type="dxa"/>
            </w:tcMar>
          </w:tcPr>
          <w:p>
            <w:pPr>
              <w:autoSpaceDN w:val="0"/>
              <w:autoSpaceDE w:val="0"/>
              <w:widowControl/>
              <w:spacing w:line="138" w:lineRule="exact" w:before="9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21</w:t>
            </w:r>
          </w:p>
        </w:tc>
        <w:tc>
          <w:tcPr>
            <w:tcW w:type="dxa" w:w="1762"/>
            <w:vMerge/>
            <w:tcBorders>
              <w:top w:sz="2.6199440956115723" w:val="single" w:color="#000000"/>
            </w:tcBorders>
          </w:tcPr>
          <w:p/>
        </w:tc>
        <w:tc>
          <w:tcPr>
            <w:tcW w:type="dxa" w:w="1762"/>
            <w:vMerge/>
            <w:tcBorders>
              <w:top w:sz="2.6199440956115723" w:val="single" w:color="#000000"/>
            </w:tcBorders>
          </w:tcPr>
          <w:p/>
        </w:tc>
        <w:tc>
          <w:tcPr>
            <w:tcW w:type="dxa" w:w="1762"/>
            <w:vMerge/>
            <w:tcBorders>
              <w:top w:sz="2.6199440956115723" w:val="single" w:color="#000000"/>
            </w:tcBorders>
          </w:tcPr>
          <w:p/>
        </w:tc>
        <w:tc>
          <w:tcPr>
            <w:tcW w:type="dxa" w:w="736"/>
            <w:vMerge w:val="restart"/>
            <w:tcBorders/>
            <w:tcMar>
              <w:start w:w="0" w:type="dxa"/>
              <w:end w:w="0" w:type="dxa"/>
            </w:tcMar>
            <w:tcMar>
              <w:start w:w="0" w:type="dxa"/>
              <w:end w:w="0" w:type="dxa"/>
            </w:tcMar>
          </w:tcPr>
          <w:p>
            <w:pPr>
              <w:autoSpaceDN w:val="0"/>
              <w:autoSpaceDE w:val="0"/>
              <w:widowControl/>
              <w:spacing w:line="138" w:lineRule="exact" w:before="9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02</w:t>
            </w:r>
          </w:p>
        </w:tc>
      </w:tr>
      <w:tr>
        <w:trPr>
          <w:trHeight w:hRule="exact" w:val="184"/>
        </w:trPr>
        <w:tc>
          <w:tcPr>
            <w:tcW w:type="dxa" w:w="838"/>
            <w:tcBorders/>
            <w:tcMar>
              <w:start w:w="0" w:type="dxa"/>
              <w:end w:w="0" w:type="dxa"/>
            </w:tcMar>
          </w:tcPr>
          <w:p>
            <w:pPr>
              <w:autoSpaceDN w:val="0"/>
              <w:autoSpaceDE w:val="0"/>
              <w:widowControl/>
              <w:spacing w:line="166" w:lineRule="exact" w:before="18"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12</w:t>
            </w:r>
          </w:p>
        </w:tc>
        <w:tc>
          <w:tcPr>
            <w:tcW w:type="dxa" w:w="1762"/>
            <w:vMerge/>
            <w:tcBorders/>
          </w:tcPr>
          <w:p/>
        </w:tc>
        <w:tc>
          <w:tcPr>
            <w:tcW w:type="dxa" w:w="1762"/>
            <w:vMerge/>
            <w:tcBorders>
              <w:top w:sz="2.6199440956115723" w:val="single" w:color="#000000"/>
            </w:tcBorders>
          </w:tcPr>
          <w:p/>
        </w:tc>
        <w:tc>
          <w:tcPr>
            <w:tcW w:type="dxa" w:w="1762"/>
            <w:vMerge/>
            <w:tcBorders>
              <w:top w:sz="2.6199440956115723" w:val="single" w:color="#000000"/>
            </w:tcBorders>
          </w:tcPr>
          <w:p/>
        </w:tc>
        <w:tc>
          <w:tcPr>
            <w:tcW w:type="dxa" w:w="1762"/>
            <w:vMerge/>
            <w:tcBorders>
              <w:top w:sz="2.6199440956115723" w:val="single" w:color="#000000"/>
            </w:tcBorders>
          </w:tcPr>
          <w:p/>
        </w:tc>
        <w:tc>
          <w:tcPr>
            <w:tcW w:type="dxa" w:w="1762"/>
            <w:vMerge/>
            <w:tcBorders/>
          </w:tcPr>
          <w:p/>
        </w:tc>
      </w:tr>
      <w:tr>
        <w:trPr>
          <w:trHeight w:hRule="exact" w:val="212"/>
        </w:trPr>
        <w:tc>
          <w:tcPr>
            <w:tcW w:type="dxa" w:w="838"/>
            <w:tcBorders/>
            <w:tcMar>
              <w:start w:w="0" w:type="dxa"/>
              <w:end w:w="0" w:type="dxa"/>
            </w:tcMar>
          </w:tcPr>
          <w:p>
            <w:pPr>
              <w:autoSpaceDN w:val="0"/>
              <w:autoSpaceDE w:val="0"/>
              <w:widowControl/>
              <w:spacing w:line="164" w:lineRule="exact" w:before="68" w:after="0"/>
              <w:ind w:left="0" w:right="0" w:firstLine="0"/>
              <w:jc w:val="center"/>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13</w:t>
            </w:r>
          </w:p>
        </w:tc>
        <w:tc>
          <w:tcPr>
            <w:tcW w:type="dxa" w:w="796"/>
            <w:tcBorders/>
            <w:tcMar>
              <w:start w:w="0" w:type="dxa"/>
              <w:end w:w="0" w:type="dxa"/>
            </w:tcMar>
          </w:tcPr>
          <w:p>
            <w:pPr>
              <w:autoSpaceDN w:val="0"/>
              <w:autoSpaceDE w:val="0"/>
              <w:widowControl/>
              <w:spacing w:line="136" w:lineRule="exact" w:before="8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c>
          <w:tcPr>
            <w:tcW w:type="dxa" w:w="1762"/>
            <w:vMerge/>
            <w:tcBorders>
              <w:top w:sz="2.6199440956115723" w:val="single" w:color="#000000"/>
            </w:tcBorders>
          </w:tcPr>
          <w:p/>
        </w:tc>
        <w:tc>
          <w:tcPr>
            <w:tcW w:type="dxa" w:w="1762"/>
            <w:vMerge/>
            <w:tcBorders>
              <w:top w:sz="2.6199440956115723" w:val="single" w:color="#000000"/>
            </w:tcBorders>
          </w:tcPr>
          <w:p/>
        </w:tc>
        <w:tc>
          <w:tcPr>
            <w:tcW w:type="dxa" w:w="1762"/>
            <w:vMerge/>
            <w:tcBorders>
              <w:top w:sz="2.6199440956115723" w:val="single" w:color="#000000"/>
            </w:tcBorders>
          </w:tcPr>
          <w:p/>
        </w:tc>
        <w:tc>
          <w:tcPr>
            <w:tcW w:type="dxa" w:w="736"/>
            <w:tcBorders/>
            <w:tcMar>
              <w:start w:w="0" w:type="dxa"/>
              <w:end w:w="0" w:type="dxa"/>
            </w:tcMar>
          </w:tcPr>
          <w:p>
            <w:pPr>
              <w:autoSpaceDN w:val="0"/>
              <w:autoSpaceDE w:val="0"/>
              <w:widowControl/>
              <w:spacing w:line="136" w:lineRule="exact" w:before="8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01</w:t>
            </w:r>
          </w:p>
        </w:tc>
      </w:tr>
    </w:tbl>
    <w:p>
      <w:pPr>
        <w:autoSpaceDN w:val="0"/>
        <w:autoSpaceDE w:val="0"/>
        <w:widowControl/>
        <w:spacing w:line="14" w:lineRule="exact" w:before="0" w:after="58"/>
        <w:ind w:left="0" w:right="0"/>
      </w:pPr>
    </w:p>
    <w:p>
      <w:pPr>
        <w:sectPr>
          <w:type w:val="nextColumn"/>
          <w:pgSz w:w="11904" w:h="16156"/>
          <w:pgMar w:top="158" w:right="910" w:bottom="168" w:left="420" w:header="720" w:footer="720" w:gutter="0"/>
          <w:cols w:num="2" w:equalWidth="0">
            <w:col w:w="5528" w:space="0"/>
            <w:col w:w="5046" w:space="0"/>
          </w:cols>
          <w:docGrid w:linePitch="360"/>
        </w:sectPr>
      </w:pPr>
    </w:p>
    <w:tbl>
      <w:tblPr>
        <w:tblW w:type="auto" w:w="0"/>
        <w:tblLayout w:type="fixed"/>
        <w:tblLook w:firstColumn="1" w:firstRow="1" w:lastColumn="0" w:lastRow="0" w:noHBand="0" w:noVBand="1" w:val="04A0"/>
        <w:tblInd w:w="505.99999999999994" w:type="dxa"/>
      </w:tblPr>
      <w:tblGrid>
        <w:gridCol w:w="705"/>
        <w:gridCol w:w="705"/>
        <w:gridCol w:w="705"/>
        <w:gridCol w:w="705"/>
        <w:gridCol w:w="705"/>
        <w:gridCol w:w="705"/>
        <w:gridCol w:w="705"/>
        <w:gridCol w:w="705"/>
        <w:gridCol w:w="705"/>
        <w:gridCol w:w="705"/>
        <w:gridCol w:w="705"/>
        <w:gridCol w:w="705"/>
        <w:gridCol w:w="705"/>
        <w:gridCol w:w="705"/>
        <w:gridCol w:w="705"/>
      </w:tblGrid>
      <w:tr>
        <w:trPr>
          <w:trHeight w:hRule="exact" w:val="150"/>
        </w:trPr>
        <w:tc>
          <w:tcPr>
            <w:tcW w:type="dxa" w:w="514"/>
            <w:vMerge w:val="restart"/>
            <w:tcBorders/>
            <w:tcMar>
              <w:start w:w="0" w:type="dxa"/>
              <w:end w:w="0" w:type="dxa"/>
            </w:tcMar>
            <w:tcMar>
              <w:start w:w="0" w:type="dxa"/>
              <w:end w:w="0" w:type="dxa"/>
            </w:tcMar>
          </w:tcPr>
          <w:p>
            <w:pPr>
              <w:autoSpaceDN w:val="0"/>
              <w:autoSpaceDE w:val="0"/>
              <w:widowControl/>
              <w:spacing w:line="206" w:lineRule="exact" w:before="66" w:after="0"/>
              <w:ind w:left="0" w:right="0" w:firstLine="0"/>
              <w:jc w:val="left"/>
            </w:pPr>
            <w:r>
              <w:rPr>
                <w:w w:val="97.95919145856585"/>
                <w:rFonts w:ascii="ZHeEtW" w:hAnsi="ZHeEtW" w:eastAsia="ZHeEtW"/>
                <w:b w:val="0"/>
                <w:i w:val="0"/>
                <w:color w:val="000000"/>
                <w:sz w:val="21"/>
              </w:rPr>
              <w:t>2</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1</w:t>
            </w:r>
          </w:p>
        </w:tc>
        <w:tc>
          <w:tcPr>
            <w:tcW w:type="dxa" w:w="4318"/>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6" w:after="0"/>
              <w:ind w:left="34" w:right="0" w:firstLine="0"/>
              <w:jc w:val="left"/>
            </w:pPr>
            <w:r>
              <w:rPr>
                <w:w w:val="97.95919145856585"/>
                <w:rFonts w:ascii="方正楷体_GBK" w:hAnsi="方正楷体_GBK" w:eastAsia="方正楷体_GBK"/>
                <w:b w:val="0"/>
                <w:i w:val="0"/>
                <w:color w:val="000000"/>
                <w:sz w:val="21"/>
              </w:rPr>
              <w:t>确定准则层指标权重</w:t>
            </w:r>
          </w:p>
        </w:tc>
        <w:tc>
          <w:tcPr>
            <w:tcW w:type="dxa" w:w="1182"/>
            <w:tcBorders/>
            <w:tcMar>
              <w:start w:w="0" w:type="dxa"/>
              <w:end w:w="0" w:type="dxa"/>
            </w:tcMar>
          </w:tcPr>
          <w:p>
            <w:pPr>
              <w:autoSpaceDN w:val="0"/>
              <w:autoSpaceDE w:val="0"/>
              <w:widowControl/>
              <w:spacing w:line="166" w:lineRule="exact" w:before="0"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14</w:t>
            </w:r>
          </w:p>
        </w:tc>
        <w:tc>
          <w:tcPr>
            <w:tcW w:type="dxa" w:w="840"/>
            <w:tcBorders/>
            <w:tcMar>
              <w:start w:w="0" w:type="dxa"/>
              <w:end w:w="0" w:type="dxa"/>
            </w:tcMar>
          </w:tcPr>
          <w:p>
            <w:pPr>
              <w:autoSpaceDN w:val="0"/>
              <w:autoSpaceDE w:val="0"/>
              <w:widowControl/>
              <w:spacing w:line="138" w:lineRule="exact" w:before="1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13</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8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c>
          <w:tcPr>
            <w:tcW w:type="dxa" w:w="118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080"/>
            <w:tcBorders/>
            <w:tcMar>
              <w:start w:w="0" w:type="dxa"/>
              <w:end w:w="0" w:type="dxa"/>
            </w:tcMar>
          </w:tcPr>
          <w:p>
            <w:pPr>
              <w:autoSpaceDN w:val="0"/>
              <w:autoSpaceDE w:val="0"/>
              <w:widowControl/>
              <w:spacing w:line="138" w:lineRule="exact" w:before="12"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01</w:t>
            </w:r>
          </w:p>
        </w:tc>
      </w:tr>
      <w:tr>
        <w:trPr>
          <w:trHeight w:hRule="exact" w:val="160"/>
        </w:trPr>
        <w:tc>
          <w:tcPr>
            <w:tcW w:type="dxa" w:w="705"/>
            <w:vMerge/>
            <w:tcBorders/>
          </w:tcPr>
          <w:p/>
        </w:tc>
        <w:tc>
          <w:tcPr>
            <w:tcW w:type="dxa" w:w="6345"/>
            <w:gridSpan w:val="9"/>
            <w:vMerge/>
            <w:tcBorders/>
          </w:tcPr>
          <w:p/>
        </w:tc>
        <w:tc>
          <w:tcPr>
            <w:tcW w:type="dxa" w:w="1182"/>
            <w:vMerge w:val="restart"/>
            <w:tcBorders/>
            <w:tcMar>
              <w:start w:w="0" w:type="dxa"/>
              <w:end w:w="0" w:type="dxa"/>
            </w:tcMar>
            <w:tcMar>
              <w:start w:w="0" w:type="dxa"/>
              <w:end w:w="0" w:type="dxa"/>
            </w:tcMar>
          </w:tcPr>
          <w:p>
            <w:pPr>
              <w:autoSpaceDN w:val="0"/>
              <w:autoSpaceDE w:val="0"/>
              <w:widowControl/>
              <w:spacing w:line="164" w:lineRule="exact" w:before="56"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15</w:t>
            </w:r>
          </w:p>
        </w:tc>
        <w:tc>
          <w:tcPr>
            <w:tcW w:type="dxa" w:w="840"/>
            <w:vMerge w:val="restart"/>
            <w:tcBorders/>
            <w:tcMar>
              <w:start w:w="0" w:type="dxa"/>
              <w:end w:w="0" w:type="dxa"/>
            </w:tcMar>
            <w:tcMar>
              <w:start w:w="0" w:type="dxa"/>
              <w:end w:w="0" w:type="dxa"/>
            </w:tcMar>
          </w:tcPr>
          <w:p>
            <w:pPr>
              <w:autoSpaceDN w:val="0"/>
              <w:autoSpaceDE w:val="0"/>
              <w:widowControl/>
              <w:spacing w:line="138" w:lineRule="exact" w:before="8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94</w:t>
            </w:r>
          </w:p>
        </w:tc>
        <w:tc>
          <w:tcPr>
            <w:tcW w:type="dxa" w:w="705"/>
            <w:vMerge/>
            <w:tcBorders/>
          </w:tcPr>
          <w:p/>
        </w:tc>
        <w:tc>
          <w:tcPr>
            <w:tcW w:type="dxa" w:w="705"/>
            <w:vMerge/>
            <w:tcBorders>
              <w:bottom w:sz="6.113207817077637"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138" w:lineRule="exact" w:before="82"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01</w:t>
            </w:r>
          </w:p>
        </w:tc>
      </w:tr>
      <w:tr>
        <w:trPr>
          <w:trHeight w:hRule="exact" w:val="60"/>
        </w:trPr>
        <w:tc>
          <w:tcPr>
            <w:tcW w:type="dxa" w:w="4832"/>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 w:after="0"/>
              <w:ind w:left="410" w:right="0" w:firstLine="0"/>
              <w:jc w:val="left"/>
            </w:pPr>
            <w:r>
              <w:rPr>
                <w:w w:val="102.14215328818874"/>
                <w:rFonts w:ascii="方正书宋_GBK" w:hAnsi="方正书宋_GBK" w:eastAsia="方正书宋_GBK"/>
                <w:b w:val="0"/>
                <w:i w:val="0"/>
                <w:color w:val="000000"/>
                <w:sz w:val="19"/>
              </w:rPr>
              <w:t>通过专家咨询赋分法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构建判断矩阵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向</w:t>
            </w:r>
            <w:r>
              <w:rPr>
                <w:w w:val="102.14215328818874"/>
                <w:rFonts w:ascii="ZHeEtW" w:hAnsi="ZHeEtW" w:eastAsia="ZHeEtW"/>
                <w:b w:val="0"/>
                <w:i w:val="0"/>
                <w:color w:val="000000"/>
                <w:sz w:val="19"/>
              </w:rPr>
              <w:t>6</w:t>
            </w:r>
            <w:r>
              <w:rPr>
                <w:w w:val="102.14215328818874"/>
                <w:rFonts w:ascii="方正书宋_GBK" w:hAnsi="方正书宋_GBK" w:eastAsia="方正书宋_GBK"/>
                <w:b w:val="0"/>
                <w:i w:val="0"/>
                <w:color w:val="000000"/>
                <w:sz w:val="19"/>
              </w:rPr>
              <w:t xml:space="preserve"> 位一线地</w:t>
            </w:r>
          </w:p>
        </w:tc>
        <w:tc>
          <w:tcPr>
            <w:tcW w:type="dxa" w:w="705"/>
            <w:vMerge/>
            <w:tcBorders/>
          </w:tcPr>
          <w:p/>
        </w:tc>
        <w:tc>
          <w:tcPr>
            <w:tcW w:type="dxa" w:w="705"/>
            <w:vMerge/>
            <w:tcBorders/>
          </w:tcPr>
          <w:p/>
        </w:tc>
        <w:tc>
          <w:tcPr>
            <w:tcW w:type="dxa" w:w="705"/>
            <w:vMerge/>
            <w:tcBorders/>
          </w:tcPr>
          <w:p/>
        </w:tc>
        <w:tc>
          <w:tcPr>
            <w:tcW w:type="dxa" w:w="705"/>
            <w:vMerge/>
            <w:tcBorders>
              <w:bottom w:sz="6.113207817077637" w:val="single" w:color="#000000"/>
            </w:tcBorders>
          </w:tcPr>
          <w:p/>
        </w:tc>
        <w:tc>
          <w:tcPr>
            <w:tcW w:type="dxa" w:w="705"/>
            <w:vMerge/>
            <w:tcBorders/>
          </w:tcPr>
          <w:p/>
        </w:tc>
      </w:tr>
      <w:tr>
        <w:trPr>
          <w:trHeight w:hRule="exact" w:val="220"/>
        </w:trPr>
        <w:tc>
          <w:tcPr>
            <w:tcW w:type="dxa" w:w="7050"/>
            <w:gridSpan w:val="10"/>
            <w:vMerge/>
            <w:tcBorders/>
          </w:tcPr>
          <w:p/>
        </w:tc>
        <w:tc>
          <w:tcPr>
            <w:tcW w:type="dxa" w:w="1182"/>
            <w:vMerge w:val="restart"/>
            <w:tcBorders/>
            <w:tcMar>
              <w:start w:w="0" w:type="dxa"/>
              <w:end w:w="0" w:type="dxa"/>
            </w:tcMar>
            <w:tcMar>
              <w:start w:w="0" w:type="dxa"/>
              <w:end w:w="0" w:type="dxa"/>
            </w:tcMar>
          </w:tcPr>
          <w:p>
            <w:pPr>
              <w:autoSpaceDN w:val="0"/>
              <w:autoSpaceDE w:val="0"/>
              <w:widowControl/>
              <w:spacing w:line="164" w:lineRule="exact" w:before="80"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16</w:t>
            </w:r>
          </w:p>
        </w:tc>
        <w:tc>
          <w:tcPr>
            <w:tcW w:type="dxa" w:w="840"/>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9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77</w:t>
            </w:r>
          </w:p>
        </w:tc>
        <w:tc>
          <w:tcPr>
            <w:tcW w:type="dxa" w:w="705"/>
            <w:vMerge/>
            <w:tcBorders/>
          </w:tcPr>
          <w:p/>
        </w:tc>
        <w:tc>
          <w:tcPr>
            <w:tcW w:type="dxa" w:w="705"/>
            <w:vMerge/>
            <w:tcBorders>
              <w:bottom w:sz="6.113207817077637" w:val="single" w:color="#000000"/>
            </w:tcBorders>
          </w:tcPr>
          <w:p/>
        </w:tc>
        <w:tc>
          <w:tcPr>
            <w:tcW w:type="dxa" w:w="1080"/>
            <w:tcBorders/>
            <w:tcMar>
              <w:start w:w="0" w:type="dxa"/>
              <w:end w:w="0" w:type="dxa"/>
            </w:tcMar>
          </w:tcPr>
          <w:p>
            <w:pPr>
              <w:autoSpaceDN w:val="0"/>
              <w:autoSpaceDE w:val="0"/>
              <w:widowControl/>
              <w:spacing w:line="138" w:lineRule="exact" w:before="82"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01</w:t>
            </w:r>
          </w:p>
        </w:tc>
      </w:tr>
      <w:tr>
        <w:trPr>
          <w:trHeight w:hRule="exact" w:val="54"/>
        </w:trPr>
        <w:tc>
          <w:tcPr>
            <w:tcW w:type="dxa" w:w="4832"/>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6" w:after="0"/>
              <w:ind w:left="0" w:right="0" w:firstLine="0"/>
              <w:jc w:val="center"/>
            </w:pPr>
            <w:r>
              <w:rPr>
                <w:w w:val="102.14215328818874"/>
                <w:rFonts w:ascii="方正书宋_GBK" w:hAnsi="方正书宋_GBK" w:eastAsia="方正书宋_GBK"/>
                <w:b w:val="0"/>
                <w:i w:val="0"/>
                <w:color w:val="000000"/>
                <w:sz w:val="19"/>
              </w:rPr>
              <w:t>铁盾构施工工程师和</w:t>
            </w:r>
            <w:r>
              <w:rPr>
                <w:w w:val="102.14215328818874"/>
                <w:rFonts w:ascii="ZHeEtW" w:hAnsi="ZHeEtW" w:eastAsia="ZHeEtW"/>
                <w:b w:val="0"/>
                <w:i w:val="0"/>
                <w:color w:val="000000"/>
                <w:sz w:val="19"/>
              </w:rPr>
              <w:t>4</w:t>
            </w:r>
            <w:r>
              <w:rPr>
                <w:w w:val="102.14215328818874"/>
                <w:rFonts w:ascii="方正书宋_GBK" w:hAnsi="方正书宋_GBK" w:eastAsia="方正书宋_GBK"/>
                <w:b w:val="0"/>
                <w:i w:val="0"/>
                <w:color w:val="000000"/>
                <w:sz w:val="19"/>
              </w:rPr>
              <w:t xml:space="preserve"> 位行业专家发放问卷</w:t>
            </w:r>
            <w:r>
              <w:rPr>
                <w:w w:val="102.14215328818874"/>
                <w:rFonts w:ascii="ZHeEtW" w:hAnsi="ZHeEtW" w:eastAsia="ZHeEtW"/>
                <w:b w:val="0"/>
                <w:i w:val="0"/>
                <w:color w:val="000000"/>
                <w:sz w:val="19"/>
              </w:rPr>
              <w:t>10</w:t>
            </w:r>
            <w:r>
              <w:rPr>
                <w:w w:val="102.14215328818874"/>
                <w:rFonts w:ascii="方正书宋_GBK" w:hAnsi="方正书宋_GBK" w:eastAsia="方正书宋_GBK"/>
                <w:b w:val="0"/>
                <w:i w:val="0"/>
                <w:color w:val="000000"/>
                <w:sz w:val="19"/>
              </w:rPr>
              <w:t xml:space="preserve"> 份</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收回</w:t>
            </w:r>
          </w:p>
        </w:tc>
        <w:tc>
          <w:tcPr>
            <w:tcW w:type="dxa" w:w="705"/>
            <w:vMerge/>
            <w:tcBorders/>
          </w:tcPr>
          <w:p/>
        </w:tc>
        <w:tc>
          <w:tcPr>
            <w:tcW w:type="dxa" w:w="705"/>
            <w:vMerge/>
            <w:tcBorders>
              <w:bottom w:sz="6.113207817077637" w:val="single" w:color="#000000"/>
            </w:tcBorders>
          </w:tcPr>
          <w:p/>
        </w:tc>
        <w:tc>
          <w:tcPr>
            <w:tcW w:type="dxa" w:w="705"/>
            <w:vMerge/>
            <w:tcBorders/>
          </w:tcPr>
          <w:p/>
        </w:tc>
        <w:tc>
          <w:tcPr>
            <w:tcW w:type="dxa" w:w="705"/>
            <w:vMerge/>
            <w:tcBorders>
              <w:bottom w:sz="6.113207817077637"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138" w:lineRule="exact" w:before="96"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01</w:t>
            </w:r>
          </w:p>
        </w:tc>
      </w:tr>
      <w:tr>
        <w:trPr>
          <w:trHeight w:hRule="exact" w:val="246"/>
        </w:trPr>
        <w:tc>
          <w:tcPr>
            <w:tcW w:type="dxa" w:w="7050"/>
            <w:gridSpan w:val="10"/>
            <w:vMerge/>
            <w:tcBorders/>
          </w:tcPr>
          <w:p/>
        </w:tc>
        <w:tc>
          <w:tcPr>
            <w:tcW w:type="dxa" w:w="1182"/>
            <w:tcBorders/>
            <w:tcMar>
              <w:start w:w="0" w:type="dxa"/>
              <w:end w:w="0" w:type="dxa"/>
            </w:tcMar>
          </w:tcPr>
          <w:p>
            <w:pPr>
              <w:autoSpaceDN w:val="0"/>
              <w:autoSpaceDE w:val="0"/>
              <w:widowControl/>
              <w:spacing w:line="166" w:lineRule="exact" w:before="28"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21</w:t>
            </w:r>
          </w:p>
        </w:tc>
        <w:tc>
          <w:tcPr>
            <w:tcW w:type="dxa" w:w="705"/>
            <w:vMerge/>
            <w:tcBorders>
              <w:bottom w:sz="6.113207817077637" w:val="single" w:color="#000000"/>
            </w:tcBorders>
          </w:tcPr>
          <w:p/>
        </w:tc>
        <w:tc>
          <w:tcPr>
            <w:tcW w:type="dxa" w:w="705"/>
            <w:vMerge/>
            <w:tcBorders/>
          </w:tcPr>
          <w:p/>
        </w:tc>
        <w:tc>
          <w:tcPr>
            <w:tcW w:type="dxa" w:w="705"/>
            <w:vMerge/>
            <w:tcBorders>
              <w:bottom w:sz="6.113207817077637" w:val="single" w:color="#000000"/>
            </w:tcBorders>
          </w:tcPr>
          <w:p/>
        </w:tc>
        <w:tc>
          <w:tcPr>
            <w:tcW w:type="dxa" w:w="705"/>
            <w:vMerge/>
            <w:tcBorders/>
          </w:tcPr>
          <w:p/>
        </w:tc>
      </w:tr>
      <w:tr>
        <w:trPr>
          <w:trHeight w:hRule="exact" w:val="160"/>
        </w:trPr>
        <w:tc>
          <w:tcPr>
            <w:tcW w:type="dxa" w:w="4832"/>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0" w:after="0"/>
              <w:ind w:left="0" w:right="0" w:firstLine="0"/>
              <w:jc w:val="center"/>
            </w:pPr>
            <w:r>
              <w:rPr>
                <w:w w:val="102.14215328818874"/>
                <w:rFonts w:ascii="方正书宋_GBK" w:hAnsi="方正书宋_GBK" w:eastAsia="方正书宋_GBK"/>
                <w:b w:val="0"/>
                <w:i w:val="0"/>
                <w:color w:val="000000"/>
                <w:sz w:val="19"/>
              </w:rPr>
              <w:t>有效问卷</w:t>
            </w:r>
            <w:r>
              <w:rPr>
                <w:w w:val="102.14215328818874"/>
                <w:rFonts w:ascii="ZHeEtW" w:hAnsi="ZHeEtW" w:eastAsia="ZHeEtW"/>
                <w:b w:val="0"/>
                <w:i w:val="0"/>
                <w:color w:val="000000"/>
                <w:sz w:val="19"/>
              </w:rPr>
              <w:t>10</w:t>
            </w:r>
            <w:r>
              <w:rPr>
                <w:w w:val="102.14215328818874"/>
                <w:rFonts w:ascii="方正书宋_GBK" w:hAnsi="方正书宋_GBK" w:eastAsia="方正书宋_GBK"/>
                <w:b w:val="0"/>
                <w:i w:val="0"/>
                <w:color w:val="000000"/>
                <w:sz w:val="19"/>
              </w:rPr>
              <w:t xml:space="preserve"> 份</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以准则层</w:t>
            </w:r>
            <w:r>
              <w:rPr>
                <w:w w:val="102.14215328818874"/>
                <w:rFonts w:ascii="ZHeEtW" w:hAnsi="ZHeEtW" w:eastAsia="ZHeEtW"/>
                <w:b w:val="0"/>
                <w:i w:val="0"/>
                <w:color w:val="000000"/>
                <w:sz w:val="19"/>
              </w:rPr>
              <w:t>4</w:t>
            </w:r>
            <w:r>
              <w:rPr>
                <w:w w:val="102.14215328818874"/>
                <w:rFonts w:ascii="方正书宋_GBK" w:hAnsi="方正书宋_GBK" w:eastAsia="方正书宋_GBK"/>
                <w:b w:val="0"/>
                <w:i w:val="0"/>
                <w:color w:val="000000"/>
                <w:sz w:val="19"/>
              </w:rPr>
              <w:t xml:space="preserve"> 个指标构建判断矩阵</w:t>
            </w:r>
            <w:r>
              <w:rPr>
                <w:w w:val="102.14215328818874"/>
                <w:rFonts w:ascii="ZHeEth" w:hAnsi="ZHeEth" w:eastAsia="ZHeEth"/>
                <w:b w:val="0"/>
                <w:i w:val="0"/>
                <w:color w:val="000000"/>
                <w:sz w:val="19"/>
              </w:rPr>
              <w:t>Ａ</w:t>
            </w:r>
            <w:r>
              <w:rPr>
                <w:w w:val="102.14215328818874"/>
                <w:rFonts w:ascii="ZHeEtW" w:hAnsi="ZHeEtW" w:eastAsia="ZHeEtW"/>
                <w:b w:val="0"/>
                <w:i w:val="0"/>
                <w:color w:val="000000"/>
                <w:sz w:val="19"/>
              </w:rPr>
              <w:t>＝</w:t>
            </w:r>
          </w:p>
        </w:tc>
        <w:tc>
          <w:tcPr>
            <w:tcW w:type="dxa" w:w="1182"/>
            <w:tcBorders/>
            <w:tcMar>
              <w:start w:w="0" w:type="dxa"/>
              <w:end w:w="0" w:type="dxa"/>
            </w:tcMar>
          </w:tcPr>
          <w:p>
            <w:pPr>
              <w:autoSpaceDN w:val="0"/>
              <w:autoSpaceDE w:val="0"/>
              <w:widowControl/>
              <w:spacing w:line="164" w:lineRule="exact" w:before="0"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22</w:t>
            </w:r>
          </w:p>
        </w:tc>
        <w:tc>
          <w:tcPr>
            <w:tcW w:type="dxa" w:w="705"/>
            <w:vMerge/>
            <w:tcBorders>
              <w:bottom w:sz="6.113207817077637" w:val="single" w:color="#000000"/>
            </w:tcBorders>
          </w:tcPr>
          <w:p/>
        </w:tc>
        <w:tc>
          <w:tcPr>
            <w:tcW w:type="dxa" w:w="820"/>
            <w:tcBorders/>
            <w:tcMar>
              <w:start w:w="0" w:type="dxa"/>
              <w:end w:w="0" w:type="dxa"/>
            </w:tcMar>
          </w:tcPr>
          <w:p>
            <w:pPr>
              <w:autoSpaceDN w:val="0"/>
              <w:autoSpaceDE w:val="0"/>
              <w:widowControl/>
              <w:spacing w:line="138" w:lineRule="exact" w:before="1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20</w:t>
            </w:r>
          </w:p>
        </w:tc>
        <w:tc>
          <w:tcPr>
            <w:tcW w:type="dxa" w:w="705"/>
            <w:vMerge/>
            <w:tcBorders>
              <w:bottom w:sz="6.113207817077637" w:val="single" w:color="#000000"/>
            </w:tcBorders>
          </w:tcPr>
          <w:p/>
        </w:tc>
        <w:tc>
          <w:tcPr>
            <w:tcW w:type="dxa" w:w="1080"/>
            <w:tcBorders/>
            <w:tcMar>
              <w:start w:w="0" w:type="dxa"/>
              <w:end w:w="0" w:type="dxa"/>
            </w:tcMar>
          </w:tcPr>
          <w:p>
            <w:pPr>
              <w:autoSpaceDN w:val="0"/>
              <w:autoSpaceDE w:val="0"/>
              <w:widowControl/>
              <w:spacing w:line="138" w:lineRule="exact" w:before="18"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03</w:t>
            </w:r>
          </w:p>
        </w:tc>
      </w:tr>
      <w:tr>
        <w:trPr>
          <w:trHeight w:hRule="exact" w:val="200"/>
        </w:trPr>
        <w:tc>
          <w:tcPr>
            <w:tcW w:type="dxa" w:w="7050"/>
            <w:gridSpan w:val="10"/>
            <w:vMerge/>
            <w:tcBorders/>
          </w:tcPr>
          <w:p/>
        </w:tc>
        <w:tc>
          <w:tcPr>
            <w:tcW w:type="dxa" w:w="1182"/>
            <w:vMerge w:val="restart"/>
            <w:tcBorders/>
            <w:tcMar>
              <w:start w:w="0" w:type="dxa"/>
              <w:end w:w="0" w:type="dxa"/>
            </w:tcMar>
            <w:tcMar>
              <w:start w:w="0" w:type="dxa"/>
              <w:end w:w="0" w:type="dxa"/>
            </w:tcMar>
          </w:tcPr>
          <w:p>
            <w:pPr>
              <w:autoSpaceDN w:val="0"/>
              <w:autoSpaceDE w:val="0"/>
              <w:widowControl/>
              <w:spacing w:line="166" w:lineRule="exact" w:before="68"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23</w:t>
            </w:r>
          </w:p>
        </w:tc>
        <w:tc>
          <w:tcPr>
            <w:tcW w:type="dxa" w:w="705"/>
            <w:vMerge/>
            <w:tcBorders>
              <w:bottom w:sz="6.113207817077637" w:val="single" w:color="#000000"/>
            </w:tcBorders>
          </w:tcPr>
          <w:p/>
        </w:tc>
        <w:tc>
          <w:tcPr>
            <w:tcW w:type="dxa" w:w="820"/>
            <w:vMerge w:val="restart"/>
            <w:tcBorders/>
            <w:tcMar>
              <w:start w:w="0" w:type="dxa"/>
              <w:end w:w="0" w:type="dxa"/>
            </w:tcMar>
            <w:tcMar>
              <w:start w:w="0" w:type="dxa"/>
              <w:end w:w="0" w:type="dxa"/>
            </w:tcMar>
          </w:tcPr>
          <w:p>
            <w:pPr>
              <w:autoSpaceDN w:val="0"/>
              <w:autoSpaceDE w:val="0"/>
              <w:widowControl/>
              <w:spacing w:line="138" w:lineRule="exact" w:before="84"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44</w:t>
            </w:r>
          </w:p>
        </w:tc>
        <w:tc>
          <w:tcPr>
            <w:tcW w:type="dxa" w:w="705"/>
            <w:vMerge/>
            <w:tcBorders>
              <w:bottom w:sz="6.113207817077637" w:val="single" w:color="#000000"/>
            </w:tcBorders>
          </w:tcPr>
          <w:p/>
        </w:tc>
        <w:tc>
          <w:tcPr>
            <w:tcW w:type="dxa" w:w="1080"/>
            <w:vMerge w:val="restart"/>
            <w:tcBorders/>
            <w:tcMar>
              <w:start w:w="0" w:type="dxa"/>
              <w:end w:w="0" w:type="dxa"/>
            </w:tcMar>
            <w:tcMar>
              <w:start w:w="0" w:type="dxa"/>
              <w:end w:w="0" w:type="dxa"/>
            </w:tcMar>
          </w:tcPr>
          <w:p>
            <w:pPr>
              <w:autoSpaceDN w:val="0"/>
              <w:autoSpaceDE w:val="0"/>
              <w:widowControl/>
              <w:spacing w:line="138" w:lineRule="exact" w:before="84"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r>
      <w:tr>
        <w:trPr>
          <w:trHeight w:hRule="exact" w:val="64"/>
        </w:trPr>
        <w:tc>
          <w:tcPr>
            <w:tcW w:type="dxa" w:w="4832"/>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0" w:after="0"/>
              <w:ind w:left="10" w:right="0" w:firstLine="0"/>
              <w:jc w:val="left"/>
            </w:pP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ａ</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4 × 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如表</w:t>
            </w:r>
            <w:r>
              <w:rPr>
                <w:w w:val="102.14215328818874"/>
                <w:rFonts w:ascii="ZHeEtW" w:hAnsi="ZHeEtW" w:eastAsia="ZHeEtW"/>
                <w:b w:val="0"/>
                <w:i w:val="0"/>
                <w:color w:val="000000"/>
                <w:sz w:val="19"/>
              </w:rPr>
              <w:t>2</w:t>
            </w:r>
            <w:r>
              <w:rPr>
                <w:w w:val="102.14215328818874"/>
                <w:rFonts w:ascii="方正书宋_GBK" w:hAnsi="方正书宋_GBK" w:eastAsia="方正书宋_GBK"/>
                <w:b w:val="0"/>
                <w:i w:val="0"/>
                <w:color w:val="000000"/>
                <w:sz w:val="19"/>
              </w:rPr>
              <w:t xml:space="preserve"> 所示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计算得出指标权重</w:t>
            </w:r>
            <w:r>
              <w:rPr>
                <w:w w:val="102.14215328818874"/>
                <w:rFonts w:ascii="ZHeEtW" w:hAnsi="ZHeEtW" w:eastAsia="ZHeEtW"/>
                <w:b w:val="0"/>
                <w:i w:val="0"/>
                <w:color w:val="000000"/>
                <w:sz w:val="19"/>
              </w:rPr>
              <w:t>。</w:t>
            </w:r>
          </w:p>
        </w:tc>
        <w:tc>
          <w:tcPr>
            <w:tcW w:type="dxa" w:w="705"/>
            <w:vMerge/>
            <w:tcBorders/>
          </w:tcPr>
          <w:p/>
        </w:tc>
        <w:tc>
          <w:tcPr>
            <w:tcW w:type="dxa" w:w="705"/>
            <w:vMerge/>
            <w:tcBorders>
              <w:bottom w:sz="6.113207817077637" w:val="single" w:color="#000000"/>
            </w:tcBorders>
          </w:tcPr>
          <w:p/>
        </w:tc>
        <w:tc>
          <w:tcPr>
            <w:tcW w:type="dxa" w:w="705"/>
            <w:vMerge/>
            <w:tcBorders/>
          </w:tcPr>
          <w:p/>
        </w:tc>
        <w:tc>
          <w:tcPr>
            <w:tcW w:type="dxa" w:w="705"/>
            <w:vMerge/>
            <w:tcBorders>
              <w:bottom w:sz="6.113207817077637" w:val="single" w:color="#000000"/>
            </w:tcBorders>
          </w:tcPr>
          <w:p/>
        </w:tc>
        <w:tc>
          <w:tcPr>
            <w:tcW w:type="dxa" w:w="705"/>
            <w:vMerge/>
            <w:tcBorders/>
          </w:tcPr>
          <w:p/>
        </w:tc>
      </w:tr>
      <w:tr>
        <w:trPr>
          <w:trHeight w:hRule="exact" w:val="176"/>
        </w:trPr>
        <w:tc>
          <w:tcPr>
            <w:tcW w:type="dxa" w:w="7050"/>
            <w:gridSpan w:val="10"/>
            <w:vMerge/>
            <w:tcBorders/>
          </w:tcPr>
          <w:p/>
        </w:tc>
        <w:tc>
          <w:tcPr>
            <w:tcW w:type="dxa" w:w="1182"/>
            <w:tcBorders/>
            <w:tcMar>
              <w:start w:w="0" w:type="dxa"/>
              <w:end w:w="0" w:type="dxa"/>
            </w:tcMar>
          </w:tcPr>
          <w:p>
            <w:pPr>
              <w:autoSpaceDN w:val="0"/>
              <w:autoSpaceDE w:val="0"/>
              <w:widowControl/>
              <w:spacing w:line="164" w:lineRule="exact" w:before="12"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24</w:t>
            </w:r>
          </w:p>
        </w:tc>
        <w:tc>
          <w:tcPr>
            <w:tcW w:type="dxa" w:w="705"/>
            <w:vMerge/>
            <w:tcBorders>
              <w:bottom w:sz="6.113207817077637" w:val="single" w:color="#000000"/>
            </w:tcBorders>
          </w:tcPr>
          <w:p/>
        </w:tc>
        <w:tc>
          <w:tcPr>
            <w:tcW w:type="dxa" w:w="820"/>
            <w:tcBorders/>
            <w:tcMar>
              <w:start w:w="0" w:type="dxa"/>
              <w:end w:w="0" w:type="dxa"/>
            </w:tcMar>
          </w:tcPr>
          <w:p>
            <w:pPr>
              <w:autoSpaceDN w:val="0"/>
              <w:autoSpaceDE w:val="0"/>
              <w:widowControl/>
              <w:spacing w:line="138" w:lineRule="exact" w:before="3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c>
          <w:tcPr>
            <w:tcW w:type="dxa" w:w="705"/>
            <w:vMerge/>
            <w:tcBorders>
              <w:bottom w:sz="6.113207817077637" w:val="single" w:color="#000000"/>
            </w:tcBorders>
          </w:tcPr>
          <w:p/>
        </w:tc>
        <w:tc>
          <w:tcPr>
            <w:tcW w:type="dxa" w:w="1080"/>
            <w:tcBorders/>
            <w:tcMar>
              <w:start w:w="0" w:type="dxa"/>
              <w:end w:w="0" w:type="dxa"/>
            </w:tcMar>
          </w:tcPr>
          <w:p>
            <w:pPr>
              <w:autoSpaceDN w:val="0"/>
              <w:autoSpaceDE w:val="0"/>
              <w:widowControl/>
              <w:spacing w:line="138" w:lineRule="exact" w:before="38"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03</w:t>
            </w:r>
          </w:p>
        </w:tc>
      </w:tr>
      <w:tr>
        <w:trPr>
          <w:trHeight w:hRule="exact" w:val="220"/>
        </w:trPr>
        <w:tc>
          <w:tcPr>
            <w:tcW w:type="dxa" w:w="1514"/>
            <w:gridSpan w:val="3"/>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62" w:after="0"/>
              <w:ind w:left="0" w:right="78"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2</w:t>
            </w:r>
          </w:p>
        </w:tc>
        <w:tc>
          <w:tcPr>
            <w:tcW w:type="dxa" w:w="3318"/>
            <w:gridSpan w:val="7"/>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2" w:lineRule="exact" w:before="62" w:after="0"/>
              <w:ind w:left="90" w:right="0" w:firstLine="0"/>
              <w:jc w:val="left"/>
            </w:pPr>
            <w:r>
              <w:rPr>
                <w:w w:val="97.03505039215088"/>
                <w:rFonts w:ascii="方正黑体_GBK" w:hAnsi="方正黑体_GBK" w:eastAsia="方正黑体_GBK"/>
                <w:b w:val="0"/>
                <w:i w:val="0"/>
                <w:color w:val="000000"/>
                <w:sz w:val="16"/>
              </w:rPr>
              <w:t>准则层各指标判断矩阵及权重</w:t>
            </w:r>
          </w:p>
        </w:tc>
        <w:tc>
          <w:tcPr>
            <w:tcW w:type="dxa" w:w="1182"/>
            <w:vMerge w:val="restart"/>
            <w:tcBorders/>
            <w:tcMar>
              <w:start w:w="0" w:type="dxa"/>
              <w:end w:w="0" w:type="dxa"/>
            </w:tcMar>
            <w:tcMar>
              <w:start w:w="0" w:type="dxa"/>
              <w:end w:w="0" w:type="dxa"/>
            </w:tcMar>
          </w:tcPr>
          <w:p>
            <w:pPr>
              <w:autoSpaceDN w:val="0"/>
              <w:autoSpaceDE w:val="0"/>
              <w:widowControl/>
              <w:spacing w:line="166" w:lineRule="exact" w:before="76"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25</w:t>
            </w:r>
          </w:p>
        </w:tc>
        <w:tc>
          <w:tcPr>
            <w:tcW w:type="dxa" w:w="705"/>
            <w:vMerge/>
            <w:tcBorders>
              <w:bottom w:sz="6.113207817077637" w:val="single" w:color="#000000"/>
            </w:tcBorders>
          </w:tcPr>
          <w:p/>
        </w:tc>
        <w:tc>
          <w:tcPr>
            <w:tcW w:type="dxa" w:w="820"/>
            <w:vMerge w:val="restart"/>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38" w:lineRule="exact" w:before="90"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11</w:t>
            </w:r>
          </w:p>
        </w:tc>
        <w:tc>
          <w:tcPr>
            <w:tcW w:type="dxa" w:w="705"/>
            <w:vMerge/>
            <w:tcBorders>
              <w:bottom w:sz="6.113207817077637" w:val="single" w:color="#000000"/>
            </w:tcBorders>
          </w:tcPr>
          <w:p/>
        </w:tc>
        <w:tc>
          <w:tcPr>
            <w:tcW w:type="dxa" w:w="1080"/>
            <w:tcBorders/>
            <w:tcMar>
              <w:start w:w="0" w:type="dxa"/>
              <w:end w:w="0" w:type="dxa"/>
            </w:tcMar>
          </w:tcPr>
          <w:p>
            <w:pPr>
              <w:autoSpaceDN w:val="0"/>
              <w:autoSpaceDE w:val="0"/>
              <w:widowControl/>
              <w:spacing w:line="138" w:lineRule="exact" w:before="82"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02</w:t>
            </w:r>
          </w:p>
        </w:tc>
      </w:tr>
      <w:tr>
        <w:trPr>
          <w:trHeight w:hRule="exact" w:val="50"/>
        </w:trPr>
        <w:tc>
          <w:tcPr>
            <w:tcW w:type="dxa" w:w="2115"/>
            <w:gridSpan w:val="3"/>
            <w:vMerge/>
            <w:tcBorders>
              <w:bottom w:sz="6.113207817077637" w:val="single" w:color="#000000"/>
            </w:tcBorders>
          </w:tcPr>
          <w:p/>
        </w:tc>
        <w:tc>
          <w:tcPr>
            <w:tcW w:type="dxa" w:w="4935"/>
            <w:gridSpan w:val="7"/>
            <w:vMerge/>
            <w:tcBorders>
              <w:bottom w:sz="6.113207817077637" w:val="single" w:color="#000000"/>
            </w:tcBorders>
          </w:tcPr>
          <w:p/>
        </w:tc>
        <w:tc>
          <w:tcPr>
            <w:tcW w:type="dxa" w:w="705"/>
            <w:vMerge/>
            <w:tcBorders/>
          </w:tcPr>
          <w:p/>
        </w:tc>
        <w:tc>
          <w:tcPr>
            <w:tcW w:type="dxa" w:w="705"/>
            <w:vMerge/>
            <w:tcBorders>
              <w:bottom w:sz="6.113207817077637" w:val="single" w:color="#000000"/>
            </w:tcBorders>
          </w:tcPr>
          <w:p/>
        </w:tc>
        <w:tc>
          <w:tcPr>
            <w:tcW w:type="dxa" w:w="705"/>
            <w:vMerge/>
            <w:tcBorders>
              <w:bottom w:sz="6.113207817077637" w:val="single" w:color="#000000"/>
            </w:tcBorders>
          </w:tcPr>
          <w:p/>
        </w:tc>
        <w:tc>
          <w:tcPr>
            <w:tcW w:type="dxa" w:w="705"/>
            <w:vMerge/>
            <w:tcBorders>
              <w:bottom w:sz="6.113207817077637" w:val="single" w:color="#000000"/>
            </w:tcBorders>
          </w:tcPr>
          <w:p/>
        </w:tc>
        <w:tc>
          <w:tcPr>
            <w:tcW w:type="dxa" w:w="1080"/>
            <w:vMerge w:val="restart"/>
            <w:tcBorders>
              <w:bottom w:sz="6.113207817077637" w:val="single" w:color="#000000"/>
            </w:tcBorders>
            <w:tcMar>
              <w:start w:w="0" w:type="dxa"/>
              <w:end w:w="0" w:type="dxa"/>
            </w:tcMar>
            <w:tcMar>
              <w:start w:w="0" w:type="dxa"/>
              <w:end w:w="0" w:type="dxa"/>
            </w:tcMar>
          </w:tcPr>
          <w:p/>
        </w:tc>
      </w:tr>
      <w:tr>
        <w:trPr>
          <w:trHeight w:hRule="exact" w:val="78"/>
        </w:trPr>
        <w:tc>
          <w:tcPr>
            <w:tcW w:type="dxa" w:w="2115"/>
            <w:gridSpan w:val="3"/>
            <w:vMerge/>
            <w:tcBorders>
              <w:bottom w:sz="6.113207817077637" w:val="single" w:color="#000000"/>
            </w:tcBorders>
          </w:tcPr>
          <w:p/>
        </w:tc>
        <w:tc>
          <w:tcPr>
            <w:tcW w:type="dxa" w:w="4935"/>
            <w:gridSpan w:val="7"/>
            <w:vMerge/>
            <w:tcBorders>
              <w:bottom w:sz="6.113207817077637" w:val="single" w:color="#000000"/>
            </w:tcBorders>
          </w:tcPr>
          <w:p/>
        </w:tc>
        <w:tc>
          <w:tcPr>
            <w:tcW w:type="dxa" w:w="1182"/>
            <w:tcBorders>
              <w:bottom w:sz="6.113207817077637" w:val="single" w:color="#000000"/>
            </w:tcBorders>
            <w:tcMar>
              <w:start w:w="0" w:type="dxa"/>
              <w:end w:w="0" w:type="dxa"/>
            </w:tcMar>
          </w:tcPr>
          <w:p/>
        </w:tc>
        <w:tc>
          <w:tcPr>
            <w:tcW w:type="dxa" w:w="705"/>
            <w:vMerge/>
            <w:tcBorders>
              <w:bottom w:sz="6.113207817077637" w:val="single" w:color="#000000"/>
            </w:tcBorders>
          </w:tcPr>
          <w:p/>
        </w:tc>
        <w:tc>
          <w:tcPr>
            <w:tcW w:type="dxa" w:w="705"/>
            <w:vMerge/>
            <w:tcBorders>
              <w:bottom w:sz="6.113207817077637" w:val="single" w:color="#000000"/>
            </w:tcBorders>
          </w:tcPr>
          <w:p/>
        </w:tc>
        <w:tc>
          <w:tcPr>
            <w:tcW w:type="dxa" w:w="705"/>
            <w:vMerge/>
            <w:tcBorders>
              <w:bottom w:sz="6.113207817077637" w:val="single" w:color="#000000"/>
            </w:tcBorders>
          </w:tcPr>
          <w:p/>
        </w:tc>
        <w:tc>
          <w:tcPr>
            <w:tcW w:type="dxa" w:w="705"/>
            <w:vMerge/>
            <w:tcBorders>
              <w:bottom w:sz="6.113207817077637" w:val="single" w:color="#000000"/>
            </w:tcBorders>
          </w:tcPr>
          <w:p/>
        </w:tc>
      </w:tr>
      <w:tr>
        <w:trPr>
          <w:trHeight w:hRule="exact" w:val="92"/>
        </w:trPr>
        <w:tc>
          <w:tcPr>
            <w:tcW w:type="dxa" w:w="912"/>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6" w:after="0"/>
              <w:ind w:left="0" w:right="0" w:firstLine="0"/>
              <w:jc w:val="center"/>
            </w:pPr>
            <w:r>
              <w:rPr>
                <w:w w:val="98.42126028878349"/>
                <w:rFonts w:ascii="方正细等线_GBK" w:hAnsi="方正细等线_GBK" w:eastAsia="方正细等线_GBK"/>
                <w:b w:val="0"/>
                <w:i w:val="0"/>
                <w:color w:val="000000"/>
                <w:sz w:val="14"/>
              </w:rPr>
              <w:t>指标项</w:t>
            </w:r>
          </w:p>
        </w:tc>
        <w:tc>
          <w:tcPr>
            <w:tcW w:type="dxa" w:w="60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64" w:lineRule="exact" w:before="18" w:after="0"/>
              <w:ind w:left="0" w:right="178"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w:t>
            </w:r>
          </w:p>
        </w:tc>
        <w:tc>
          <w:tcPr>
            <w:tcW w:type="dxa" w:w="660"/>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Pr>
          <w:p>
            <w:pPr>
              <w:autoSpaceDN w:val="0"/>
              <w:autoSpaceDE w:val="0"/>
              <w:widowControl/>
              <w:spacing w:line="164" w:lineRule="exact" w:before="18" w:after="0"/>
              <w:ind w:left="0" w:right="0"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w:t>
            </w:r>
          </w:p>
        </w:tc>
        <w:tc>
          <w:tcPr>
            <w:tcW w:type="dxa" w:w="840"/>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8" w:after="0"/>
              <w:ind w:left="0" w:right="2"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w:t>
            </w:r>
          </w:p>
        </w:tc>
        <w:tc>
          <w:tcPr>
            <w:tcW w:type="dxa" w:w="840"/>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8" w:after="0"/>
              <w:ind w:left="0" w:right="2"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w:t>
            </w:r>
          </w:p>
        </w:tc>
        <w:tc>
          <w:tcPr>
            <w:tcW w:type="dxa" w:w="978"/>
            <w:gridSpan w:val="2"/>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6" w:after="0"/>
              <w:ind w:left="0" w:right="182" w:firstLine="0"/>
              <w:jc w:val="right"/>
            </w:pPr>
            <w:r>
              <w:rPr>
                <w:w w:val="98.42126028878349"/>
                <w:rFonts w:ascii="方正细等线_GBK" w:hAnsi="方正细等线_GBK" w:eastAsia="方正细等线_GBK"/>
                <w:b w:val="0"/>
                <w:i w:val="0"/>
                <w:color w:val="000000"/>
                <w:sz w:val="14"/>
              </w:rPr>
              <w:t>权重</w:t>
            </w:r>
          </w:p>
        </w:tc>
        <w:tc>
          <w:tcPr>
            <w:tcW w:type="dxa" w:w="1182"/>
            <w:vMerge w:val="restart"/>
            <w:tcBorders>
              <w:top w:sz="6.113207817077637" w:val="single" w:color="#000000"/>
            </w:tcBorders>
            <w:tcMar>
              <w:start w:w="0" w:type="dxa"/>
              <w:end w:w="0" w:type="dxa"/>
            </w:tcMar>
            <w:tcMar>
              <w:start w:w="0" w:type="dxa"/>
              <w:end w:w="0" w:type="dxa"/>
            </w:tcMar>
          </w:tcPr>
          <w:p>
            <w:pPr>
              <w:autoSpaceDN w:val="0"/>
              <w:autoSpaceDE w:val="0"/>
              <w:widowControl/>
              <w:spacing w:line="166" w:lineRule="exact" w:before="0"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31</w:t>
            </w:r>
          </w:p>
        </w:tc>
        <w:tc>
          <w:tcPr>
            <w:tcW w:type="dxa" w:w="840"/>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820"/>
            <w:vMerge w:val="restart"/>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Pr>
          <w:p/>
        </w:tc>
        <w:tc>
          <w:tcPr>
            <w:tcW w:type="dxa" w:w="1180"/>
            <w:tcBorders>
              <w:top w:sz="6.113207817077637" w:val="single" w:color="#000000"/>
            </w:tcBorders>
            <w:tcMar>
              <w:start w:w="0" w:type="dxa"/>
              <w:end w:w="0" w:type="dxa"/>
            </w:tcMar>
          </w:tcPr>
          <w:p>
            <w:pPr>
              <w:autoSpaceDN w:val="0"/>
              <w:autoSpaceDE w:val="0"/>
              <w:widowControl/>
              <w:spacing w:line="138" w:lineRule="exact" w:before="0"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c>
          <w:tcPr>
            <w:tcW w:type="dxa" w:w="1080"/>
            <w:tcBorders>
              <w:top w:sz="6.113207817077637" w:val="single" w:color="#000000"/>
            </w:tcBorders>
            <w:tcMar>
              <w:start w:w="0" w:type="dxa"/>
              <w:end w:w="0" w:type="dxa"/>
            </w:tcMar>
          </w:tcPr>
          <w:p>
            <w:pPr>
              <w:autoSpaceDN w:val="0"/>
              <w:autoSpaceDE w:val="0"/>
              <w:widowControl/>
              <w:spacing w:line="138" w:lineRule="exact" w:before="0"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04</w:t>
            </w:r>
          </w:p>
        </w:tc>
      </w:tr>
      <w:tr>
        <w:trPr>
          <w:trHeight w:hRule="exact" w:val="56"/>
        </w:trPr>
        <w:tc>
          <w:tcPr>
            <w:tcW w:type="dxa" w:w="1410"/>
            <w:gridSpan w:val="2"/>
            <w:vMerge/>
            <w:tcBorders>
              <w:top w:sz="6.113207817077637" w:val="single" w:color="#000000"/>
              <w:bottom w:sz="2.6199440956115723" w:val="single" w:color="#000000"/>
            </w:tcBorders>
          </w:tcPr>
          <w:p/>
        </w:tc>
        <w:tc>
          <w:tcPr>
            <w:tcW w:type="dxa" w:w="705"/>
            <w:vMerge/>
            <w:tcBorders>
              <w:top w:sz="6.113207817077637" w:val="single" w:color="#000000"/>
              <w:bottom w:sz="2.6199440956115723" w:val="single" w:color="#000000"/>
            </w:tcBorders>
          </w:tcPr>
          <w:p/>
        </w:tc>
        <w:tc>
          <w:tcPr>
            <w:tcW w:type="dxa" w:w="705"/>
            <w:vMerge/>
            <w:tcBorders>
              <w:top w:sz="6.113207817077637" w:val="single" w:color="#000000"/>
              <w:bottom w:sz="2.6199440956115723" w:val="single" w:color="#000000"/>
            </w:tcBorders>
          </w:tcPr>
          <w:p/>
        </w:tc>
        <w:tc>
          <w:tcPr>
            <w:tcW w:type="dxa" w:w="1410"/>
            <w:gridSpan w:val="2"/>
            <w:vMerge/>
            <w:tcBorders>
              <w:top w:sz="6.113207817077637" w:val="single" w:color="#000000"/>
              <w:bottom w:sz="2.6199440956115723" w:val="single" w:color="#000000"/>
            </w:tcBorders>
          </w:tcPr>
          <w:p/>
        </w:tc>
        <w:tc>
          <w:tcPr>
            <w:tcW w:type="dxa" w:w="1410"/>
            <w:gridSpan w:val="2"/>
            <w:vMerge/>
            <w:tcBorders>
              <w:top w:sz="6.113207817077637" w:val="single" w:color="#000000"/>
              <w:bottom w:sz="2.6199440956115723" w:val="single" w:color="#000000"/>
            </w:tcBorders>
          </w:tcPr>
          <w:p/>
        </w:tc>
        <w:tc>
          <w:tcPr>
            <w:tcW w:type="dxa" w:w="1410"/>
            <w:gridSpan w:val="2"/>
            <w:vMerge/>
            <w:tcBorders>
              <w:top w:sz="6.113207817077637" w:val="single" w:color="#000000"/>
              <w:bottom w:sz="2.6199440956115723" w:val="single" w:color="#000000"/>
            </w:tcBorders>
          </w:tcPr>
          <w:p/>
        </w:tc>
        <w:tc>
          <w:tcPr>
            <w:tcW w:type="dxa" w:w="705"/>
            <w:vMerge/>
            <w:tcBorders>
              <w:top w:sz="6.113207817077637" w:val="single" w:color="#000000"/>
            </w:tcBorders>
          </w:tcPr>
          <w:p/>
        </w:tc>
        <w:tc>
          <w:tcPr>
            <w:tcW w:type="dxa" w:w="705"/>
            <w:vMerge/>
            <w:tcBorders>
              <w:top w:sz="6.113207817077637" w:val="single" w:color="#000000"/>
              <w:bottom w:sz="2.6199440956115723" w:val="single" w:color="#000000"/>
            </w:tcBorders>
          </w:tcPr>
          <w:p/>
        </w:tc>
        <w:tc>
          <w:tcPr>
            <w:tcW w:type="dxa" w:w="705"/>
            <w:vMerge/>
            <w:tcBorders>
              <w:top w:sz="6.113207817077637" w:val="single" w:color="#000000"/>
              <w:bottom w:sz="2.6199440956115723" w:val="single" w:color="#000000"/>
            </w:tcBorders>
          </w:tcPr>
          <w:p/>
        </w:tc>
        <w:tc>
          <w:tcPr>
            <w:tcW w:type="dxa" w:w="1180"/>
            <w:vMerge w:val="restart"/>
            <w:tcBorders>
              <w:bottom w:sz="2.6199440956115723" w:val="single" w:color="#000000"/>
            </w:tcBorders>
            <w:tcMar>
              <w:start w:w="0" w:type="dxa"/>
              <w:end w:w="0" w:type="dxa"/>
            </w:tcMar>
            <w:tcMar>
              <w:start w:w="0" w:type="dxa"/>
              <w:end w:w="0" w:type="dxa"/>
            </w:tcMar>
          </w:tcPr>
          <w:p/>
        </w:tc>
        <w:tc>
          <w:tcPr>
            <w:tcW w:type="dxa" w:w="1080"/>
            <w:vMerge w:val="restart"/>
            <w:tcBorders>
              <w:bottom w:sz="2.6199440956115723" w:val="single" w:color="#000000"/>
            </w:tcBorders>
            <w:tcMar>
              <w:start w:w="0" w:type="dxa"/>
              <w:end w:w="0" w:type="dxa"/>
            </w:tcMar>
            <w:tcMar>
              <w:start w:w="0" w:type="dxa"/>
              <w:end w:w="0" w:type="dxa"/>
            </w:tcMar>
          </w:tcPr>
          <w:p/>
        </w:tc>
      </w:tr>
      <w:tr>
        <w:trPr>
          <w:trHeight w:hRule="exact" w:val="62"/>
        </w:trPr>
        <w:tc>
          <w:tcPr>
            <w:tcW w:type="dxa" w:w="1410"/>
            <w:gridSpan w:val="2"/>
            <w:vMerge/>
            <w:tcBorders>
              <w:top w:sz="6.113207817077637" w:val="single" w:color="#000000"/>
              <w:bottom w:sz="2.6199440956115723" w:val="single" w:color="#000000"/>
            </w:tcBorders>
          </w:tcPr>
          <w:p/>
        </w:tc>
        <w:tc>
          <w:tcPr>
            <w:tcW w:type="dxa" w:w="705"/>
            <w:vMerge/>
            <w:tcBorders>
              <w:top w:sz="6.113207817077637" w:val="single" w:color="#000000"/>
              <w:bottom w:sz="2.6199440956115723" w:val="single" w:color="#000000"/>
            </w:tcBorders>
          </w:tcPr>
          <w:p/>
        </w:tc>
        <w:tc>
          <w:tcPr>
            <w:tcW w:type="dxa" w:w="705"/>
            <w:vMerge/>
            <w:tcBorders>
              <w:top w:sz="6.113207817077637" w:val="single" w:color="#000000"/>
              <w:bottom w:sz="2.6199440956115723" w:val="single" w:color="#000000"/>
            </w:tcBorders>
          </w:tcPr>
          <w:p/>
        </w:tc>
        <w:tc>
          <w:tcPr>
            <w:tcW w:type="dxa" w:w="1410"/>
            <w:gridSpan w:val="2"/>
            <w:vMerge/>
            <w:tcBorders>
              <w:top w:sz="6.113207817077637" w:val="single" w:color="#000000"/>
              <w:bottom w:sz="2.6199440956115723" w:val="single" w:color="#000000"/>
            </w:tcBorders>
          </w:tcPr>
          <w:p/>
        </w:tc>
        <w:tc>
          <w:tcPr>
            <w:tcW w:type="dxa" w:w="1410"/>
            <w:gridSpan w:val="2"/>
            <w:vMerge/>
            <w:tcBorders>
              <w:top w:sz="6.113207817077637" w:val="single" w:color="#000000"/>
              <w:bottom w:sz="2.6199440956115723" w:val="single" w:color="#000000"/>
            </w:tcBorders>
          </w:tcPr>
          <w:p/>
        </w:tc>
        <w:tc>
          <w:tcPr>
            <w:tcW w:type="dxa" w:w="1410"/>
            <w:gridSpan w:val="2"/>
            <w:vMerge/>
            <w:tcBorders>
              <w:top w:sz="6.113207817077637" w:val="single" w:color="#000000"/>
              <w:bottom w:sz="2.6199440956115723" w:val="single" w:color="#000000"/>
            </w:tcBorders>
          </w:tcPr>
          <w:p/>
        </w:tc>
        <w:tc>
          <w:tcPr>
            <w:tcW w:type="dxa" w:w="1182"/>
            <w:tcBorders>
              <w:bottom w:sz="2.6199440956115723" w:val="single" w:color="#000000"/>
            </w:tcBorders>
            <w:tcMar>
              <w:start w:w="0" w:type="dxa"/>
              <w:end w:w="0" w:type="dxa"/>
            </w:tcMar>
          </w:tcPr>
          <w:p/>
        </w:tc>
        <w:tc>
          <w:tcPr>
            <w:tcW w:type="dxa" w:w="705"/>
            <w:vMerge/>
            <w:tcBorders>
              <w:top w:sz="6.113207817077637" w:val="single" w:color="#000000"/>
              <w:bottom w:sz="2.6199440956115723" w:val="single" w:color="#000000"/>
            </w:tcBorders>
          </w:tcPr>
          <w:p/>
        </w:tc>
        <w:tc>
          <w:tcPr>
            <w:tcW w:type="dxa" w:w="705"/>
            <w:vMerge/>
            <w:tcBorders>
              <w:top w:sz="6.113207817077637" w:val="single" w:color="#000000"/>
              <w:bottom w:sz="2.6199440956115723" w:val="single" w:color="#000000"/>
            </w:tcBorders>
          </w:tcPr>
          <w:p/>
        </w:tc>
        <w:tc>
          <w:tcPr>
            <w:tcW w:type="dxa" w:w="705"/>
            <w:vMerge/>
            <w:tcBorders>
              <w:bottom w:sz="2.6199440956115723" w:val="single" w:color="#000000"/>
            </w:tcBorders>
          </w:tcPr>
          <w:p/>
        </w:tc>
        <w:tc>
          <w:tcPr>
            <w:tcW w:type="dxa" w:w="705"/>
            <w:vMerge/>
            <w:tcBorders>
              <w:bottom w:sz="2.6199440956115723" w:val="single" w:color="#000000"/>
            </w:tcBorders>
          </w:tcPr>
          <w:p/>
        </w:tc>
      </w:tr>
      <w:tr>
        <w:trPr>
          <w:trHeight w:hRule="exact" w:val="182"/>
        </w:trPr>
        <w:tc>
          <w:tcPr>
            <w:tcW w:type="dxa" w:w="514"/>
            <w:tcBorders>
              <w:top w:sz="2.6199440956115723" w:val="single" w:color="#000000"/>
            </w:tcBorders>
            <w:tcMar>
              <w:start w:w="0" w:type="dxa"/>
              <w:end w:w="0" w:type="dxa"/>
            </w:tcMar>
          </w:tcPr>
          <w:p>
            <w:pPr>
              <w:autoSpaceDN w:val="0"/>
              <w:autoSpaceDE w:val="0"/>
              <w:widowControl/>
              <w:spacing w:line="164" w:lineRule="exact" w:before="14" w:after="0"/>
              <w:ind w:left="0" w:right="16"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1</w:t>
            </w:r>
          </w:p>
        </w:tc>
        <w:tc>
          <w:tcPr>
            <w:tcW w:type="dxa" w:w="1000"/>
            <w:gridSpan w:val="2"/>
            <w:tcBorders>
              <w:top w:sz="2.6199440956115723" w:val="single" w:color="#000000"/>
            </w:tcBorders>
            <w:tcMar>
              <w:start w:w="0" w:type="dxa"/>
              <w:end w:w="0" w:type="dxa"/>
            </w:tcMar>
            <w:tcMar>
              <w:start w:w="0" w:type="dxa"/>
              <w:end w:w="0" w:type="dxa"/>
            </w:tcMar>
          </w:tcPr>
          <w:p>
            <w:pPr>
              <w:autoSpaceDN w:val="0"/>
              <w:autoSpaceDE w:val="0"/>
              <w:widowControl/>
              <w:spacing w:line="138" w:lineRule="exact" w:before="36" w:after="0"/>
              <w:ind w:left="0" w:right="222" w:firstLine="0"/>
              <w:jc w:val="right"/>
            </w:pPr>
            <w:r>
              <w:rPr>
                <w:w w:val="98.42126028878349"/>
                <w:rFonts w:ascii="ZHeEtW" w:hAnsi="ZHeEtW" w:eastAsia="ZHeEtW"/>
                <w:b w:val="0"/>
                <w:i w:val="0"/>
                <w:color w:val="000000"/>
                <w:sz w:val="14"/>
              </w:rPr>
              <w:t>1</w:t>
            </w:r>
          </w:p>
        </w:tc>
        <w:tc>
          <w:tcPr>
            <w:tcW w:type="dxa" w:w="1002"/>
            <w:gridSpan w:val="2"/>
            <w:tcBorders>
              <w:top w:sz="2.6199440956115723" w:val="single" w:color="#000000"/>
            </w:tcBorders>
            <w:tcMar>
              <w:start w:w="0" w:type="dxa"/>
              <w:end w:w="0" w:type="dxa"/>
            </w:tcMar>
            <w:tcMar>
              <w:start w:w="0" w:type="dxa"/>
              <w:end w:w="0" w:type="dxa"/>
            </w:tcMar>
          </w:tcPr>
          <w:p>
            <w:pPr>
              <w:autoSpaceDN w:val="0"/>
              <w:autoSpaceDE w:val="0"/>
              <w:widowControl/>
              <w:spacing w:line="138" w:lineRule="exact" w:before="36" w:after="0"/>
              <w:ind w:left="0" w:right="316"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854"/>
            <w:gridSpan w:val="2"/>
            <w:tcBorders>
              <w:top w:sz="2.6199440956115723" w:val="single" w:color="#000000"/>
            </w:tcBorders>
            <w:tcMar>
              <w:start w:w="0" w:type="dxa"/>
              <w:end w:w="0" w:type="dxa"/>
            </w:tcMar>
            <w:tcMar>
              <w:start w:w="0" w:type="dxa"/>
              <w:end w:w="0" w:type="dxa"/>
            </w:tcMar>
          </w:tcPr>
          <w:p>
            <w:pPr>
              <w:autoSpaceDN w:val="0"/>
              <w:autoSpaceDE w:val="0"/>
              <w:widowControl/>
              <w:spacing w:line="138" w:lineRule="exact" w:before="3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752"/>
            <w:gridSpan w:val="2"/>
            <w:tcBorders>
              <w:top w:sz="2.6199440956115723" w:val="single" w:color="#000000"/>
            </w:tcBorders>
            <w:tcMar>
              <w:start w:w="0" w:type="dxa"/>
              <w:end w:w="0" w:type="dxa"/>
            </w:tcMar>
            <w:tcMar>
              <w:start w:w="0" w:type="dxa"/>
              <w:end w:w="0" w:type="dxa"/>
            </w:tcMar>
          </w:tcPr>
          <w:p>
            <w:pPr>
              <w:autoSpaceDN w:val="0"/>
              <w:autoSpaceDE w:val="0"/>
              <w:widowControl/>
              <w:spacing w:line="138" w:lineRule="exact" w:before="36"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710"/>
            <w:tcBorders>
              <w:top w:sz="2.6199440956115723" w:val="single" w:color="#000000"/>
            </w:tcBorders>
            <w:tcMar>
              <w:start w:w="0" w:type="dxa"/>
              <w:end w:w="0" w:type="dxa"/>
            </w:tcMar>
          </w:tcPr>
          <w:p>
            <w:pPr>
              <w:autoSpaceDN w:val="0"/>
              <w:autoSpaceDE w:val="0"/>
              <w:widowControl/>
              <w:spacing w:line="138" w:lineRule="exact" w:before="36"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c>
          <w:tcPr>
            <w:tcW w:type="dxa" w:w="1182"/>
            <w:tcBorders>
              <w:top w:sz="2.6199440956115723" w:val="single" w:color="#000000"/>
            </w:tcBorders>
            <w:tcMar>
              <w:start w:w="0" w:type="dxa"/>
              <w:end w:w="0" w:type="dxa"/>
            </w:tcMar>
          </w:tcPr>
          <w:p>
            <w:pPr>
              <w:autoSpaceDN w:val="0"/>
              <w:autoSpaceDE w:val="0"/>
              <w:widowControl/>
              <w:spacing w:line="164" w:lineRule="exact" w:before="0"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32</w:t>
            </w:r>
          </w:p>
        </w:tc>
        <w:tc>
          <w:tcPr>
            <w:tcW w:type="dxa" w:w="84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20"/>
            <w:vMerge w:val="restart"/>
            <w:tcBorders>
              <w:top w:sz="2.6199440956115723"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80"/>
            <w:tcBorders>
              <w:top w:sz="2.6199440956115723" w:val="single" w:color="#000000"/>
            </w:tcBorders>
            <w:tcMar>
              <w:start w:w="0" w:type="dxa"/>
              <w:end w:w="0" w:type="dxa"/>
            </w:tcMar>
          </w:tcPr>
          <w:p>
            <w:pPr>
              <w:autoSpaceDN w:val="0"/>
              <w:autoSpaceDE w:val="0"/>
              <w:widowControl/>
              <w:spacing w:line="138" w:lineRule="exact" w:before="0"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08</w:t>
            </w:r>
          </w:p>
        </w:tc>
        <w:tc>
          <w:tcPr>
            <w:tcW w:type="dxa" w:w="1080"/>
            <w:tcBorders>
              <w:top w:sz="2.6199440956115723" w:val="single" w:color="#000000"/>
            </w:tcBorders>
            <w:tcMar>
              <w:start w:w="0" w:type="dxa"/>
              <w:end w:w="0" w:type="dxa"/>
            </w:tcMar>
          </w:tcPr>
          <w:p>
            <w:pPr>
              <w:autoSpaceDN w:val="0"/>
              <w:autoSpaceDE w:val="0"/>
              <w:widowControl/>
              <w:spacing w:line="138" w:lineRule="exact" w:before="0"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04</w:t>
            </w:r>
          </w:p>
        </w:tc>
      </w:tr>
      <w:tr>
        <w:trPr>
          <w:trHeight w:hRule="exact" w:val="220"/>
        </w:trPr>
        <w:tc>
          <w:tcPr>
            <w:tcW w:type="dxa" w:w="514"/>
            <w:tcBorders/>
            <w:tcMar>
              <w:start w:w="0" w:type="dxa"/>
              <w:end w:w="0" w:type="dxa"/>
            </w:tcMar>
          </w:tcPr>
          <w:p>
            <w:pPr>
              <w:autoSpaceDN w:val="0"/>
              <w:autoSpaceDE w:val="0"/>
              <w:widowControl/>
              <w:spacing w:line="166" w:lineRule="exact" w:before="52" w:after="0"/>
              <w:ind w:left="0" w:right="16"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2</w:t>
            </w:r>
          </w:p>
        </w:tc>
        <w:tc>
          <w:tcPr>
            <w:tcW w:type="dxa" w:w="1000"/>
            <w:gridSpan w:val="2"/>
            <w:tcBorders/>
            <w:tcMar>
              <w:start w:w="0" w:type="dxa"/>
              <w:end w:w="0" w:type="dxa"/>
            </w:tcMar>
            <w:tcMar>
              <w:start w:w="0" w:type="dxa"/>
              <w:end w:w="0" w:type="dxa"/>
            </w:tcMar>
          </w:tcPr>
          <w:p>
            <w:pPr>
              <w:autoSpaceDN w:val="0"/>
              <w:autoSpaceDE w:val="0"/>
              <w:widowControl/>
              <w:spacing w:line="138" w:lineRule="exact" w:before="68" w:after="0"/>
              <w:ind w:left="0" w:right="222" w:firstLine="0"/>
              <w:jc w:val="right"/>
            </w:pPr>
            <w:r>
              <w:rPr>
                <w:w w:val="98.42126028878349"/>
                <w:rFonts w:ascii="ZHeEtW" w:hAnsi="ZHeEtW" w:eastAsia="ZHeEtW"/>
                <w:b w:val="0"/>
                <w:i w:val="0"/>
                <w:color w:val="000000"/>
                <w:sz w:val="14"/>
              </w:rPr>
              <w:t>3</w:t>
            </w:r>
          </w:p>
        </w:tc>
        <w:tc>
          <w:tcPr>
            <w:tcW w:type="dxa" w:w="660"/>
            <w:tcBorders/>
            <w:tcMar>
              <w:start w:w="0" w:type="dxa"/>
              <w:end w:w="0" w:type="dxa"/>
            </w:tcMar>
          </w:tcPr>
          <w:p>
            <w:pPr>
              <w:autoSpaceDN w:val="0"/>
              <w:autoSpaceDE w:val="0"/>
              <w:widowControl/>
              <w:spacing w:line="138" w:lineRule="exact" w:before="68" w:after="0"/>
              <w:ind w:left="0" w:right="44" w:firstLine="0"/>
              <w:jc w:val="right"/>
            </w:pPr>
            <w:r>
              <w:rPr>
                <w:w w:val="98.42126028878349"/>
                <w:rFonts w:ascii="ZHeEtW" w:hAnsi="ZHeEtW" w:eastAsia="ZHeEtW"/>
                <w:b w:val="0"/>
                <w:i w:val="0"/>
                <w:color w:val="000000"/>
                <w:sz w:val="14"/>
              </w:rPr>
              <w:t>1</w:t>
            </w:r>
          </w:p>
        </w:tc>
        <w:tc>
          <w:tcPr>
            <w:tcW w:type="dxa" w:w="119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33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3</w:t>
            </w:r>
          </w:p>
        </w:tc>
        <w:tc>
          <w:tcPr>
            <w:tcW w:type="dxa" w:w="752"/>
            <w:gridSpan w:val="2"/>
            <w:tcBorders/>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2</w:t>
            </w:r>
          </w:p>
        </w:tc>
        <w:tc>
          <w:tcPr>
            <w:tcW w:type="dxa" w:w="710"/>
            <w:tcBorders/>
            <w:tcMar>
              <w:start w:w="0" w:type="dxa"/>
              <w:end w:w="0" w:type="dxa"/>
            </w:tcMar>
          </w:tcPr>
          <w:p>
            <w:pPr>
              <w:autoSpaceDN w:val="0"/>
              <w:autoSpaceDE w:val="0"/>
              <w:widowControl/>
              <w:spacing w:line="138" w:lineRule="exact" w:before="68"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c>
          <w:tcPr>
            <w:tcW w:type="dxa" w:w="1182"/>
            <w:tcBorders/>
            <w:tcMar>
              <w:start w:w="0" w:type="dxa"/>
              <w:end w:w="0" w:type="dxa"/>
            </w:tcMar>
          </w:tcPr>
          <w:p>
            <w:pPr>
              <w:autoSpaceDN w:val="0"/>
              <w:autoSpaceDE w:val="0"/>
              <w:widowControl/>
              <w:spacing w:line="166" w:lineRule="exact" w:before="6"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33</w:t>
            </w:r>
          </w:p>
        </w:tc>
        <w:tc>
          <w:tcPr>
            <w:tcW w:type="dxa" w:w="705"/>
            <w:vMerge/>
            <w:tcBorders>
              <w:top w:sz="2.6199440956115723" w:val="single" w:color="#000000"/>
              <w:bottom w:sz="6.113207817077637" w:val="single" w:color="#000000"/>
            </w:tcBorders>
          </w:tcPr>
          <w:p/>
        </w:tc>
        <w:tc>
          <w:tcPr>
            <w:tcW w:type="dxa" w:w="705"/>
            <w:vMerge/>
            <w:tcBorders>
              <w:top w:sz="2.6199440956115723" w:val="single" w:color="#000000"/>
              <w:bottom w:sz="6.113207817077637" w:val="single" w:color="#000000"/>
            </w:tcBorders>
          </w:tcPr>
          <w:p/>
        </w:tc>
        <w:tc>
          <w:tcPr>
            <w:tcW w:type="dxa" w:w="1180"/>
            <w:tcBorders/>
            <w:tcMar>
              <w:start w:w="0" w:type="dxa"/>
              <w:end w:w="0" w:type="dxa"/>
            </w:tcMar>
          </w:tcPr>
          <w:p>
            <w:pPr>
              <w:autoSpaceDN w:val="0"/>
              <w:autoSpaceDE w:val="0"/>
              <w:widowControl/>
              <w:spacing w:line="138" w:lineRule="exact" w:before="22"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c>
          <w:tcPr>
            <w:tcW w:type="dxa" w:w="1080"/>
            <w:tcBorders/>
            <w:tcMar>
              <w:start w:w="0" w:type="dxa"/>
              <w:end w:w="0" w:type="dxa"/>
            </w:tcMar>
          </w:tcPr>
          <w:p>
            <w:pPr>
              <w:autoSpaceDN w:val="0"/>
              <w:autoSpaceDE w:val="0"/>
              <w:widowControl/>
              <w:spacing w:line="138" w:lineRule="exact" w:before="22"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04</w:t>
            </w:r>
          </w:p>
        </w:tc>
      </w:tr>
      <w:tr>
        <w:trPr>
          <w:trHeight w:hRule="exact" w:val="180"/>
        </w:trPr>
        <w:tc>
          <w:tcPr>
            <w:tcW w:type="dxa" w:w="514"/>
            <w:vMerge w:val="restart"/>
            <w:tcBorders/>
            <w:tcMar>
              <w:start w:w="0" w:type="dxa"/>
              <w:end w:w="0" w:type="dxa"/>
            </w:tcMar>
            <w:tcMar>
              <w:start w:w="0" w:type="dxa"/>
              <w:end w:w="0" w:type="dxa"/>
            </w:tcMar>
          </w:tcPr>
          <w:p>
            <w:pPr>
              <w:autoSpaceDN w:val="0"/>
              <w:autoSpaceDE w:val="0"/>
              <w:widowControl/>
              <w:spacing w:line="166" w:lineRule="exact" w:before="42" w:after="0"/>
              <w:ind w:left="0" w:right="16"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w:t>
            </w:r>
          </w:p>
        </w:tc>
        <w:tc>
          <w:tcPr>
            <w:tcW w:type="dxa" w:w="10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58" w:after="0"/>
              <w:ind w:left="0" w:right="222" w:firstLine="0"/>
              <w:jc w:val="right"/>
            </w:pPr>
            <w:r>
              <w:rPr>
                <w:w w:val="98.42126028878349"/>
                <w:rFonts w:ascii="ZHeEtW" w:hAnsi="ZHeEtW" w:eastAsia="ZHeEtW"/>
                <w:b w:val="0"/>
                <w:i w:val="0"/>
                <w:color w:val="000000"/>
                <w:sz w:val="14"/>
              </w:rPr>
              <w:t>4</w:t>
            </w:r>
          </w:p>
        </w:tc>
        <w:tc>
          <w:tcPr>
            <w:tcW w:type="dxa" w:w="660"/>
            <w:vMerge w:val="restart"/>
            <w:tcBorders/>
            <w:tcMar>
              <w:start w:w="0" w:type="dxa"/>
              <w:end w:w="0" w:type="dxa"/>
            </w:tcMar>
            <w:tcMar>
              <w:start w:w="0" w:type="dxa"/>
              <w:end w:w="0" w:type="dxa"/>
            </w:tcMar>
          </w:tcPr>
          <w:p>
            <w:pPr>
              <w:autoSpaceDN w:val="0"/>
              <w:autoSpaceDE w:val="0"/>
              <w:widowControl/>
              <w:spacing w:line="138" w:lineRule="exact" w:before="58" w:after="0"/>
              <w:ind w:left="0" w:right="44" w:firstLine="0"/>
              <w:jc w:val="right"/>
            </w:pPr>
            <w:r>
              <w:rPr>
                <w:w w:val="98.42126028878349"/>
                <w:rFonts w:ascii="ZHeEtW" w:hAnsi="ZHeEtW" w:eastAsia="ZHeEtW"/>
                <w:b w:val="0"/>
                <w:i w:val="0"/>
                <w:color w:val="000000"/>
                <w:sz w:val="14"/>
              </w:rPr>
              <w:t>3</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58" w:after="0"/>
              <w:ind w:left="0" w:right="46" w:firstLine="0"/>
              <w:jc w:val="right"/>
            </w:pPr>
            <w:r>
              <w:rPr>
                <w:w w:val="98.42126028878349"/>
                <w:rFonts w:ascii="ZHeEtW" w:hAnsi="ZHeEtW" w:eastAsia="ZHeEtW"/>
                <w:b w:val="0"/>
                <w:i w:val="0"/>
                <w:color w:val="000000"/>
                <w:sz w:val="14"/>
              </w:rPr>
              <w:t>1</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58" w:after="0"/>
              <w:ind w:left="0" w:right="48" w:firstLine="0"/>
              <w:jc w:val="right"/>
            </w:pPr>
            <w:r>
              <w:rPr>
                <w:w w:val="98.42126028878349"/>
                <w:rFonts w:ascii="ZHeEtW" w:hAnsi="ZHeEtW" w:eastAsia="ZHeEtW"/>
                <w:b w:val="0"/>
                <w:i w:val="0"/>
                <w:color w:val="000000"/>
                <w:sz w:val="14"/>
              </w:rPr>
              <w:t>4</w:t>
            </w:r>
          </w:p>
        </w:tc>
        <w:tc>
          <w:tcPr>
            <w:tcW w:type="dxa" w:w="9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58" w:after="0"/>
              <w:ind w:left="0" w:right="19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51</w:t>
            </w:r>
          </w:p>
        </w:tc>
        <w:tc>
          <w:tcPr>
            <w:tcW w:type="dxa" w:w="1182"/>
            <w:tcBorders/>
            <w:tcMar>
              <w:start w:w="0" w:type="dxa"/>
              <w:end w:w="0" w:type="dxa"/>
            </w:tcMar>
          </w:tcPr>
          <w:p>
            <w:pPr>
              <w:autoSpaceDN w:val="0"/>
              <w:autoSpaceDE w:val="0"/>
              <w:widowControl/>
              <w:spacing w:line="164" w:lineRule="exact" w:before="12"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34</w:t>
            </w:r>
          </w:p>
        </w:tc>
        <w:tc>
          <w:tcPr>
            <w:tcW w:type="dxa" w:w="705"/>
            <w:vMerge/>
            <w:tcBorders>
              <w:top w:sz="2.6199440956115723" w:val="single" w:color="#000000"/>
              <w:bottom w:sz="6.113207817077637" w:val="single" w:color="#000000"/>
            </w:tcBorders>
          </w:tcPr>
          <w:p/>
        </w:tc>
        <w:tc>
          <w:tcPr>
            <w:tcW w:type="dxa" w:w="705"/>
            <w:vMerge/>
            <w:tcBorders>
              <w:top w:sz="2.6199440956115723" w:val="single" w:color="#000000"/>
              <w:bottom w:sz="6.113207817077637" w:val="single" w:color="#000000"/>
            </w:tcBorders>
          </w:tcPr>
          <w:p/>
        </w:tc>
        <w:tc>
          <w:tcPr>
            <w:tcW w:type="dxa" w:w="1180"/>
            <w:tcBorders/>
            <w:tcMar>
              <w:start w:w="0" w:type="dxa"/>
              <w:end w:w="0" w:type="dxa"/>
            </w:tcMar>
          </w:tcPr>
          <w:p>
            <w:pPr>
              <w:autoSpaceDN w:val="0"/>
              <w:autoSpaceDE w:val="0"/>
              <w:widowControl/>
              <w:spacing w:line="136" w:lineRule="exact" w:before="26"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c>
          <w:tcPr>
            <w:tcW w:type="dxa" w:w="1080"/>
            <w:tcBorders/>
            <w:tcMar>
              <w:start w:w="0" w:type="dxa"/>
              <w:end w:w="0" w:type="dxa"/>
            </w:tcMar>
          </w:tcPr>
          <w:p>
            <w:pPr>
              <w:autoSpaceDN w:val="0"/>
              <w:autoSpaceDE w:val="0"/>
              <w:widowControl/>
              <w:spacing w:line="136" w:lineRule="exact" w:before="26"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04</w:t>
            </w:r>
          </w:p>
        </w:tc>
      </w:tr>
      <w:tr>
        <w:trPr>
          <w:trHeight w:hRule="exact" w:val="50"/>
        </w:trPr>
        <w:tc>
          <w:tcPr>
            <w:tcW w:type="dxa" w:w="705"/>
            <w:vMerge/>
            <w:tcBorders/>
          </w:tcPr>
          <w:p/>
        </w:tc>
        <w:tc>
          <w:tcPr>
            <w:tcW w:type="dxa" w:w="1410"/>
            <w:gridSpan w:val="2"/>
            <w:vMerge/>
            <w:tcBorders/>
          </w:tcPr>
          <w:p/>
        </w:tc>
        <w:tc>
          <w:tcPr>
            <w:tcW w:type="dxa" w:w="705"/>
            <w:vMerge/>
            <w:tcBorders/>
          </w:tcPr>
          <w:p/>
        </w:tc>
        <w:tc>
          <w:tcPr>
            <w:tcW w:type="dxa" w:w="1410"/>
            <w:gridSpan w:val="2"/>
            <w:vMerge/>
            <w:tcBorders/>
          </w:tcPr>
          <w:p/>
        </w:tc>
        <w:tc>
          <w:tcPr>
            <w:tcW w:type="dxa" w:w="1410"/>
            <w:gridSpan w:val="2"/>
            <w:vMerge/>
            <w:tcBorders/>
          </w:tcPr>
          <w:p/>
        </w:tc>
        <w:tc>
          <w:tcPr>
            <w:tcW w:type="dxa" w:w="1410"/>
            <w:gridSpan w:val="2"/>
            <w:vMerge/>
            <w:tcBorders/>
          </w:tcPr>
          <w:p/>
        </w:tc>
        <w:tc>
          <w:tcPr>
            <w:tcW w:type="dxa" w:w="1182"/>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66" w:lineRule="exact" w:before="54"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35</w:t>
            </w:r>
          </w:p>
        </w:tc>
        <w:tc>
          <w:tcPr>
            <w:tcW w:type="dxa" w:w="705"/>
            <w:vMerge/>
            <w:tcBorders>
              <w:top w:sz="2.6199440956115723" w:val="single" w:color="#000000"/>
              <w:bottom w:sz="6.113207817077637" w:val="single" w:color="#000000"/>
            </w:tcBorders>
          </w:tcPr>
          <w:p/>
        </w:tc>
        <w:tc>
          <w:tcPr>
            <w:tcW w:type="dxa" w:w="705"/>
            <w:vMerge/>
            <w:tcBorders>
              <w:top w:sz="2.6199440956115723" w:val="single" w:color="#000000"/>
              <w:bottom w:sz="6.113207817077637" w:val="single" w:color="#000000"/>
            </w:tcBorders>
          </w:tcPr>
          <w:p/>
        </w:tc>
        <w:tc>
          <w:tcPr>
            <w:tcW w:type="dxa" w:w="11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68"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12</w:t>
            </w:r>
          </w:p>
        </w:tc>
        <w:tc>
          <w:tcPr>
            <w:tcW w:type="dxa" w:w="10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68"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06</w:t>
            </w:r>
          </w:p>
        </w:tc>
      </w:tr>
      <w:tr>
        <w:trPr>
          <w:trHeight w:hRule="exact" w:val="206"/>
        </w:trPr>
        <w:tc>
          <w:tcPr>
            <w:tcW w:type="dxa" w:w="514"/>
            <w:tcBorders>
              <w:bottom w:sz="6.113207817077637" w:val="single" w:color="#000000"/>
            </w:tcBorders>
            <w:tcMar>
              <w:start w:w="0" w:type="dxa"/>
              <w:end w:w="0" w:type="dxa"/>
            </w:tcMar>
          </w:tcPr>
          <w:p>
            <w:pPr>
              <w:autoSpaceDN w:val="0"/>
              <w:autoSpaceDE w:val="0"/>
              <w:widowControl/>
              <w:spacing w:line="166" w:lineRule="exact" w:before="22" w:after="0"/>
              <w:ind w:left="0" w:right="16"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w:t>
            </w:r>
          </w:p>
        </w:tc>
        <w:tc>
          <w:tcPr>
            <w:tcW w:type="dxa" w:w="1000"/>
            <w:gridSpan w:val="2"/>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38" w:after="0"/>
              <w:ind w:left="0" w:right="222" w:firstLine="0"/>
              <w:jc w:val="right"/>
            </w:pPr>
            <w:r>
              <w:rPr>
                <w:w w:val="98.42126028878349"/>
                <w:rFonts w:ascii="ZHeEtW" w:hAnsi="ZHeEtW" w:eastAsia="ZHeEtW"/>
                <w:b w:val="0"/>
                <w:i w:val="0"/>
                <w:color w:val="000000"/>
                <w:sz w:val="14"/>
              </w:rPr>
              <w:t>4</w:t>
            </w:r>
          </w:p>
        </w:tc>
        <w:tc>
          <w:tcPr>
            <w:tcW w:type="dxa" w:w="660"/>
            <w:tcBorders>
              <w:bottom w:sz="6.113207817077637" w:val="single" w:color="#000000"/>
            </w:tcBorders>
            <w:tcMar>
              <w:start w:w="0" w:type="dxa"/>
              <w:end w:w="0" w:type="dxa"/>
            </w:tcMar>
          </w:tcPr>
          <w:p>
            <w:pPr>
              <w:autoSpaceDN w:val="0"/>
              <w:autoSpaceDE w:val="0"/>
              <w:widowControl/>
              <w:spacing w:line="138" w:lineRule="exact" w:before="38" w:after="0"/>
              <w:ind w:left="0" w:right="44" w:firstLine="0"/>
              <w:jc w:val="right"/>
            </w:pPr>
            <w:r>
              <w:rPr>
                <w:w w:val="98.42126028878349"/>
                <w:rFonts w:ascii="ZHeEtW" w:hAnsi="ZHeEtW" w:eastAsia="ZHeEtW"/>
                <w:b w:val="0"/>
                <w:i w:val="0"/>
                <w:color w:val="000000"/>
                <w:sz w:val="14"/>
              </w:rPr>
              <w:t>2</w:t>
            </w:r>
          </w:p>
        </w:tc>
        <w:tc>
          <w:tcPr>
            <w:tcW w:type="dxa" w:w="1196"/>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138" w:lineRule="exact" w:before="38" w:after="0"/>
              <w:ind w:left="0" w:right="332" w:firstLine="0"/>
              <w:jc w:val="right"/>
            </w:pPr>
            <w:r>
              <w:rPr>
                <w:w w:val="98.42126028878349"/>
                <w:rFonts w:ascii="ZHeEtW" w:hAnsi="ZHeEtW" w:eastAsia="ZHeEtW"/>
                <w:b w:val="0"/>
                <w:i w:val="0"/>
                <w:color w:val="000000"/>
                <w:sz w:val="14"/>
              </w:rPr>
              <w:t>1</w:t>
            </w:r>
            <w:r>
              <w:rPr>
                <w:w w:val="98.42126028878349"/>
                <w:rFonts w:ascii="ZHeEth" w:hAnsi="ZHeEth" w:eastAsia="ZHeEth"/>
                <w:b w:val="0"/>
                <w:i w:val="0"/>
                <w:color w:val="000000"/>
                <w:sz w:val="14"/>
              </w:rPr>
              <w:t xml:space="preserve"> ／</w:t>
            </w:r>
            <w:r>
              <w:rPr>
                <w:w w:val="98.42126028878349"/>
                <w:rFonts w:ascii="ZHeEtW" w:hAnsi="ZHeEtW" w:eastAsia="ZHeEtW"/>
                <w:b w:val="0"/>
                <w:i w:val="0"/>
                <w:color w:val="000000"/>
                <w:sz w:val="14"/>
              </w:rPr>
              <w:t>4</w:t>
            </w:r>
          </w:p>
        </w:tc>
        <w:tc>
          <w:tcPr>
            <w:tcW w:type="dxa" w:w="484"/>
            <w:tcBorders>
              <w:bottom w:sz="6.113207817077637" w:val="single" w:color="#000000"/>
            </w:tcBorders>
            <w:tcMar>
              <w:start w:w="0" w:type="dxa"/>
              <w:end w:w="0" w:type="dxa"/>
            </w:tcMar>
          </w:tcPr>
          <w:p>
            <w:pPr>
              <w:autoSpaceDN w:val="0"/>
              <w:autoSpaceDE w:val="0"/>
              <w:widowControl/>
              <w:spacing w:line="138" w:lineRule="exact" w:before="38" w:after="0"/>
              <w:ind w:left="0" w:right="48" w:firstLine="0"/>
              <w:jc w:val="right"/>
            </w:pPr>
            <w:r>
              <w:rPr>
                <w:w w:val="98.42126028878349"/>
                <w:rFonts w:ascii="ZHeEtW" w:hAnsi="ZHeEtW" w:eastAsia="ZHeEtW"/>
                <w:b w:val="0"/>
                <w:i w:val="0"/>
                <w:color w:val="000000"/>
                <w:sz w:val="14"/>
              </w:rPr>
              <w:t>1</w:t>
            </w:r>
          </w:p>
        </w:tc>
        <w:tc>
          <w:tcPr>
            <w:tcW w:type="dxa" w:w="978"/>
            <w:gridSpan w:val="2"/>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38" w:after="0"/>
              <w:ind w:left="0" w:right="19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24</w:t>
            </w:r>
          </w:p>
        </w:tc>
        <w:tc>
          <w:tcPr>
            <w:tcW w:type="dxa" w:w="705"/>
            <w:vMerge/>
            <w:tcBorders>
              <w:bottom w:sz="6.113207817077637" w:val="single" w:color="#000000"/>
            </w:tcBorders>
          </w:tcPr>
          <w:p/>
        </w:tc>
        <w:tc>
          <w:tcPr>
            <w:tcW w:type="dxa" w:w="705"/>
            <w:vMerge/>
            <w:tcBorders>
              <w:top w:sz="2.6199440956115723" w:val="single" w:color="#000000"/>
              <w:bottom w:sz="6.113207817077637" w:val="single" w:color="#000000"/>
            </w:tcBorders>
          </w:tcPr>
          <w:p/>
        </w:tc>
        <w:tc>
          <w:tcPr>
            <w:tcW w:type="dxa" w:w="705"/>
            <w:vMerge/>
            <w:tcBorders>
              <w:top w:sz="2.6199440956115723" w:val="single" w:color="#000000"/>
              <w:bottom w:sz="6.113207817077637" w:val="single" w:color="#000000"/>
            </w:tcBorders>
          </w:tcPr>
          <w:p/>
        </w:tc>
        <w:tc>
          <w:tcPr>
            <w:tcW w:type="dxa" w:w="705"/>
            <w:vMerge/>
            <w:tcBorders>
              <w:bottom w:sz="6.113207817077637" w:val="single" w:color="#000000"/>
            </w:tcBorders>
          </w:tcPr>
          <w:p/>
        </w:tc>
        <w:tc>
          <w:tcPr>
            <w:tcW w:type="dxa" w:w="705"/>
            <w:vMerge/>
            <w:tcBorders>
              <w:bottom w:sz="6.113207817077637" w:val="single" w:color="#000000"/>
            </w:tcBorders>
          </w:tcPr>
          <w:p/>
        </w:tc>
      </w:tr>
      <w:tr>
        <w:trPr>
          <w:trHeight w:hRule="exact" w:val="164"/>
        </w:trPr>
        <w:tc>
          <w:tcPr>
            <w:tcW w:type="dxa" w:w="514"/>
            <w:vMerge w:val="restart"/>
            <w:tcBorders>
              <w:top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06" w:lineRule="exact" w:before="110" w:after="0"/>
              <w:ind w:left="0" w:right="0" w:firstLine="0"/>
              <w:jc w:val="left"/>
            </w:pPr>
            <w:r>
              <w:rPr>
                <w:w w:val="97.95919145856585"/>
                <w:rFonts w:ascii="ZHeEtW" w:hAnsi="ZHeEtW" w:eastAsia="ZHeEtW"/>
                <w:b w:val="0"/>
                <w:i w:val="0"/>
                <w:color w:val="000000"/>
                <w:sz w:val="21"/>
              </w:rPr>
              <w:t>2</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2</w:t>
            </w:r>
          </w:p>
        </w:tc>
        <w:tc>
          <w:tcPr>
            <w:tcW w:type="dxa" w:w="4318"/>
            <w:gridSpan w:val="9"/>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70" w:after="0"/>
              <w:ind w:left="34" w:right="0" w:firstLine="0"/>
              <w:jc w:val="left"/>
            </w:pPr>
            <w:r>
              <w:rPr>
                <w:w w:val="97.95919145856585"/>
                <w:rFonts w:ascii="方正楷体_GBK" w:hAnsi="方正楷体_GBK" w:eastAsia="方正楷体_GBK"/>
                <w:b w:val="0"/>
                <w:i w:val="0"/>
                <w:color w:val="000000"/>
                <w:sz w:val="21"/>
              </w:rPr>
              <w:t>确定指标层权重</w:t>
            </w:r>
          </w:p>
        </w:tc>
        <w:tc>
          <w:tcPr>
            <w:tcW w:type="dxa" w:w="1182"/>
            <w:vMerge w:val="restart"/>
            <w:tcBorders>
              <w:top w:sz="6.113207817077637" w:val="single" w:color="#000000"/>
            </w:tcBorders>
            <w:tcMar>
              <w:start w:w="0" w:type="dxa"/>
              <w:end w:w="0" w:type="dxa"/>
            </w:tcMar>
            <w:tcMar>
              <w:start w:w="0" w:type="dxa"/>
              <w:end w:w="0" w:type="dxa"/>
            </w:tcMar>
          </w:tcPr>
          <w:p>
            <w:pPr>
              <w:autoSpaceDN w:val="0"/>
              <w:autoSpaceDE w:val="0"/>
              <w:widowControl/>
              <w:spacing w:line="166" w:lineRule="exact" w:before="14"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36</w:t>
            </w:r>
          </w:p>
        </w:tc>
        <w:tc>
          <w:tcPr>
            <w:tcW w:type="dxa" w:w="840"/>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820"/>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180"/>
            <w:tcBorders>
              <w:top w:sz="6.113207817077637" w:val="single" w:color="#000000"/>
            </w:tcBorders>
            <w:tcMar>
              <w:start w:w="0" w:type="dxa"/>
              <w:end w:w="0" w:type="dxa"/>
            </w:tcMar>
          </w:tcPr>
          <w:p>
            <w:pPr>
              <w:autoSpaceDN w:val="0"/>
              <w:autoSpaceDE w:val="0"/>
              <w:widowControl/>
              <w:spacing w:line="138" w:lineRule="exact" w:before="18"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c>
          <w:tcPr>
            <w:tcW w:type="dxa" w:w="1080"/>
            <w:tcBorders>
              <w:top w:sz="6.113207817077637" w:val="single" w:color="#000000"/>
            </w:tcBorders>
            <w:tcMar>
              <w:start w:w="0" w:type="dxa"/>
              <w:end w:w="0" w:type="dxa"/>
            </w:tcMar>
          </w:tcPr>
          <w:p>
            <w:pPr>
              <w:autoSpaceDN w:val="0"/>
              <w:autoSpaceDE w:val="0"/>
              <w:widowControl/>
              <w:spacing w:line="138" w:lineRule="exact" w:before="18"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09</w:t>
            </w:r>
          </w:p>
        </w:tc>
      </w:tr>
      <w:tr>
        <w:trPr>
          <w:trHeight w:hRule="exact" w:val="54"/>
        </w:trPr>
        <w:tc>
          <w:tcPr>
            <w:tcW w:type="dxa" w:w="705"/>
            <w:vMerge/>
            <w:tcBorders>
              <w:top w:sz="6.113207817077637" w:val="single" w:color="#000000"/>
            </w:tcBorders>
          </w:tcPr>
          <w:p/>
        </w:tc>
        <w:tc>
          <w:tcPr>
            <w:tcW w:type="dxa" w:w="6345"/>
            <w:gridSpan w:val="9"/>
            <w:vMerge/>
            <w:tcBorders>
              <w:top w:sz="6.113207817077637" w:val="single" w:color="#000000"/>
            </w:tcBorders>
          </w:tcPr>
          <w:p/>
        </w:tc>
        <w:tc>
          <w:tcPr>
            <w:tcW w:type="dxa" w:w="705"/>
            <w:vMerge/>
            <w:tcBorders>
              <w:top w:sz="6.113207817077637" w:val="single" w:color="#000000"/>
            </w:tcBorders>
          </w:tcPr>
          <w:p/>
        </w:tc>
        <w:tc>
          <w:tcPr>
            <w:tcW w:type="dxa" w:w="705"/>
            <w:vMerge/>
            <w:tcBorders>
              <w:top w:sz="6.113207817077637" w:val="single" w:color="#000000"/>
            </w:tcBorders>
          </w:tcPr>
          <w:p/>
        </w:tc>
        <w:tc>
          <w:tcPr>
            <w:tcW w:type="dxa" w:w="705"/>
            <w:vMerge/>
            <w:tcBorders>
              <w:top w:sz="6.113207817077637"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138" w:lineRule="exact" w:before="82"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34</w:t>
            </w:r>
          </w:p>
        </w:tc>
        <w:tc>
          <w:tcPr>
            <w:tcW w:type="dxa" w:w="1080"/>
            <w:vMerge w:val="restart"/>
            <w:tcBorders/>
            <w:tcMar>
              <w:start w:w="0" w:type="dxa"/>
              <w:end w:w="0" w:type="dxa"/>
            </w:tcMar>
            <w:tcMar>
              <w:start w:w="0" w:type="dxa"/>
              <w:end w:w="0" w:type="dxa"/>
            </w:tcMar>
          </w:tcPr>
          <w:p>
            <w:pPr>
              <w:autoSpaceDN w:val="0"/>
              <w:autoSpaceDE w:val="0"/>
              <w:widowControl/>
              <w:spacing w:line="138" w:lineRule="exact" w:before="82"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17</w:t>
            </w:r>
          </w:p>
        </w:tc>
      </w:tr>
      <w:tr>
        <w:trPr>
          <w:trHeight w:hRule="exact" w:val="166"/>
        </w:trPr>
        <w:tc>
          <w:tcPr>
            <w:tcW w:type="dxa" w:w="705"/>
            <w:vMerge/>
            <w:tcBorders>
              <w:top w:sz="6.113207817077637" w:val="single" w:color="#000000"/>
            </w:tcBorders>
          </w:tcPr>
          <w:p/>
        </w:tc>
        <w:tc>
          <w:tcPr>
            <w:tcW w:type="dxa" w:w="6345"/>
            <w:gridSpan w:val="9"/>
            <w:vMerge/>
            <w:tcBorders>
              <w:top w:sz="6.113207817077637" w:val="single" w:color="#000000"/>
            </w:tcBorders>
          </w:tcPr>
          <w:p/>
        </w:tc>
        <w:tc>
          <w:tcPr>
            <w:tcW w:type="dxa" w:w="1182"/>
            <w:vMerge w:val="restart"/>
            <w:tcBorders/>
            <w:tcMar>
              <w:start w:w="0" w:type="dxa"/>
              <w:end w:w="0" w:type="dxa"/>
            </w:tcMar>
            <w:tcMar>
              <w:start w:w="0" w:type="dxa"/>
              <w:end w:w="0" w:type="dxa"/>
            </w:tcMar>
          </w:tcPr>
          <w:p>
            <w:pPr>
              <w:autoSpaceDN w:val="0"/>
              <w:autoSpaceDE w:val="0"/>
              <w:widowControl/>
              <w:spacing w:line="164" w:lineRule="exact" w:before="28"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37</w:t>
            </w:r>
          </w:p>
        </w:tc>
        <w:tc>
          <w:tcPr>
            <w:tcW w:type="dxa" w:w="705"/>
            <w:vMerge/>
            <w:tcBorders>
              <w:top w:sz="6.113207817077637" w:val="single" w:color="#000000"/>
            </w:tcBorders>
          </w:tcPr>
          <w:p/>
        </w:tc>
        <w:tc>
          <w:tcPr>
            <w:tcW w:type="dxa" w:w="705"/>
            <w:vMerge/>
            <w:tcBorders>
              <w:top w:sz="6.113207817077637" w:val="single" w:color="#000000"/>
            </w:tcBorders>
          </w:tcPr>
          <w:p/>
        </w:tc>
        <w:tc>
          <w:tcPr>
            <w:tcW w:type="dxa" w:w="705"/>
            <w:vMerge/>
            <w:tcBorders/>
          </w:tcPr>
          <w:p/>
        </w:tc>
        <w:tc>
          <w:tcPr>
            <w:tcW w:type="dxa" w:w="705"/>
            <w:vMerge/>
            <w:tcBorders/>
          </w:tcPr>
          <w:p/>
        </w:tc>
      </w:tr>
      <w:tr>
        <w:trPr>
          <w:trHeight w:hRule="exact" w:val="56"/>
        </w:trPr>
        <w:tc>
          <w:tcPr>
            <w:tcW w:type="dxa" w:w="4832"/>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410" w:right="0" w:firstLine="0"/>
              <w:jc w:val="left"/>
            </w:pPr>
            <w:r>
              <w:rPr>
                <w:w w:val="102.14215328818874"/>
                <w:rFonts w:ascii="方正书宋_GBK" w:hAnsi="方正书宋_GBK" w:eastAsia="方正书宋_GBK"/>
                <w:b w:val="0"/>
                <w:i w:val="0"/>
                <w:color w:val="000000"/>
                <w:sz w:val="19"/>
              </w:rPr>
              <w:t>通过向</w:t>
            </w:r>
            <w:r>
              <w:rPr>
                <w:w w:val="102.14215328818874"/>
                <w:rFonts w:ascii="ZHeEtW" w:hAnsi="ZHeEtW" w:eastAsia="ZHeEtW"/>
                <w:b w:val="0"/>
                <w:i w:val="0"/>
                <w:color w:val="000000"/>
                <w:sz w:val="19"/>
              </w:rPr>
              <w:t>6</w:t>
            </w:r>
            <w:r>
              <w:rPr>
                <w:w w:val="102.14215328818874"/>
                <w:rFonts w:ascii="方正书宋_GBK" w:hAnsi="方正书宋_GBK" w:eastAsia="方正书宋_GBK"/>
                <w:b w:val="0"/>
                <w:i w:val="0"/>
                <w:color w:val="000000"/>
                <w:sz w:val="19"/>
              </w:rPr>
              <w:t xml:space="preserve"> 位一线地铁盾构施工工程师和</w:t>
            </w:r>
            <w:r>
              <w:rPr>
                <w:w w:val="102.14215328818874"/>
                <w:rFonts w:ascii="ZHeEtW" w:hAnsi="ZHeEtW" w:eastAsia="ZHeEtW"/>
                <w:b w:val="0"/>
                <w:i w:val="0"/>
                <w:color w:val="000000"/>
                <w:sz w:val="19"/>
              </w:rPr>
              <w:t>4</w:t>
            </w:r>
            <w:r>
              <w:rPr>
                <w:w w:val="102.14215328818874"/>
                <w:rFonts w:ascii="方正书宋_GBK" w:hAnsi="方正书宋_GBK" w:eastAsia="方正书宋_GBK"/>
                <w:b w:val="0"/>
                <w:i w:val="0"/>
                <w:color w:val="000000"/>
                <w:sz w:val="19"/>
              </w:rPr>
              <w:t xml:space="preserve"> 位行业专</w:t>
            </w:r>
          </w:p>
        </w:tc>
        <w:tc>
          <w:tcPr>
            <w:tcW w:type="dxa" w:w="705"/>
            <w:vMerge/>
            <w:tcBorders/>
          </w:tcPr>
          <w:p/>
        </w:tc>
        <w:tc>
          <w:tcPr>
            <w:tcW w:type="dxa" w:w="705"/>
            <w:vMerge/>
            <w:tcBorders>
              <w:top w:sz="6.113207817077637" w:val="single" w:color="#000000"/>
            </w:tcBorders>
          </w:tcPr>
          <w:p/>
        </w:tc>
        <w:tc>
          <w:tcPr>
            <w:tcW w:type="dxa" w:w="705"/>
            <w:vMerge/>
            <w:tcBorders>
              <w:top w:sz="6.113207817077637" w:val="single" w:color="#000000"/>
            </w:tcBorders>
          </w:tcPr>
          <w:p/>
        </w:tc>
        <w:tc>
          <w:tcPr>
            <w:tcW w:type="dxa" w:w="1180"/>
            <w:vMerge w:val="restart"/>
            <w:tcBorders/>
            <w:tcMar>
              <w:start w:w="0" w:type="dxa"/>
              <w:end w:w="0" w:type="dxa"/>
            </w:tcMar>
            <w:tcMar>
              <w:start w:w="0" w:type="dxa"/>
              <w:end w:w="0" w:type="dxa"/>
            </w:tcMar>
          </w:tcPr>
          <w:p>
            <w:pPr>
              <w:autoSpaceDN w:val="0"/>
              <w:autoSpaceDE w:val="0"/>
              <w:widowControl/>
              <w:spacing w:line="138" w:lineRule="exact" w:before="100" w:after="0"/>
              <w:ind w:left="270" w:right="0" w:firstLine="0"/>
              <w:jc w:val="lef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07</w:t>
            </w:r>
          </w:p>
        </w:tc>
        <w:tc>
          <w:tcPr>
            <w:tcW w:type="dxa" w:w="1080"/>
            <w:vMerge w:val="restart"/>
            <w:tcBorders/>
            <w:tcMar>
              <w:start w:w="0" w:type="dxa"/>
              <w:end w:w="0" w:type="dxa"/>
            </w:tcMar>
            <w:tcMar>
              <w:start w:w="0" w:type="dxa"/>
              <w:end w:w="0" w:type="dxa"/>
            </w:tcMar>
          </w:tcPr>
          <w:p>
            <w:pPr>
              <w:autoSpaceDN w:val="0"/>
              <w:autoSpaceDE w:val="0"/>
              <w:widowControl/>
              <w:spacing w:line="138" w:lineRule="exact" w:before="100" w:after="0"/>
              <w:ind w:left="0" w:right="132"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03</w:t>
            </w:r>
          </w:p>
        </w:tc>
      </w:tr>
      <w:tr>
        <w:trPr>
          <w:trHeight w:hRule="exact" w:val="186"/>
        </w:trPr>
        <w:tc>
          <w:tcPr>
            <w:tcW w:type="dxa" w:w="7050"/>
            <w:gridSpan w:val="10"/>
            <w:vMerge/>
            <w:tcBorders/>
          </w:tcPr>
          <w:p/>
        </w:tc>
        <w:tc>
          <w:tcPr>
            <w:tcW w:type="dxa" w:w="1182"/>
            <w:tcBorders/>
            <w:tcMar>
              <w:start w:w="0" w:type="dxa"/>
              <w:end w:w="0" w:type="dxa"/>
            </w:tcMar>
          </w:tcPr>
          <w:p>
            <w:pPr>
              <w:autoSpaceDN w:val="0"/>
              <w:autoSpaceDE w:val="0"/>
              <w:widowControl/>
              <w:spacing w:line="166" w:lineRule="exact" w:before="28" w:after="0"/>
              <w:ind w:left="0" w:right="274" w:firstLine="0"/>
              <w:jc w:val="righ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38</w:t>
            </w:r>
          </w:p>
        </w:tc>
        <w:tc>
          <w:tcPr>
            <w:tcW w:type="dxa" w:w="705"/>
            <w:vMerge/>
            <w:tcBorders>
              <w:top w:sz="6.113207817077637" w:val="single" w:color="#000000"/>
            </w:tcBorders>
          </w:tcPr>
          <w:p/>
        </w:tc>
        <w:tc>
          <w:tcPr>
            <w:tcW w:type="dxa" w:w="705"/>
            <w:vMerge/>
            <w:tcBorders>
              <w:top w:sz="6.113207817077637" w:val="single" w:color="#000000"/>
            </w:tcBorders>
          </w:tcPr>
          <w:p/>
        </w:tc>
        <w:tc>
          <w:tcPr>
            <w:tcW w:type="dxa" w:w="705"/>
            <w:vMerge/>
            <w:tcBorders/>
          </w:tcPr>
          <w:p/>
        </w:tc>
        <w:tc>
          <w:tcPr>
            <w:tcW w:type="dxa" w:w="705"/>
            <w:vMerge/>
            <w:tcBorders/>
          </w:tcPr>
          <w:p/>
        </w:tc>
      </w:tr>
    </w:tbl>
    <w:p>
      <w:pPr>
        <w:autoSpaceDN w:val="0"/>
        <w:autoSpaceDE w:val="0"/>
        <w:widowControl/>
        <w:spacing w:line="14" w:lineRule="exact" w:before="0" w:after="38"/>
        <w:ind w:left="0" w:right="0"/>
      </w:pPr>
    </w:p>
    <w:p>
      <w:pPr>
        <w:sectPr>
          <w:type w:val="continuous"/>
          <w:pgSz w:w="11904" w:h="16156"/>
          <w:pgMar w:top="158" w:right="910" w:bottom="168" w:left="420" w:header="720" w:footer="720" w:gutter="0"/>
          <w:cols/>
          <w:docGrid w:linePitch="360"/>
        </w:sectPr>
      </w:pPr>
    </w:p>
    <w:p>
      <w:pPr>
        <w:autoSpaceDN w:val="0"/>
        <w:autoSpaceDE w:val="0"/>
        <w:widowControl/>
        <w:spacing w:line="296" w:lineRule="exact" w:before="0" w:after="0"/>
        <w:ind w:left="516" w:right="198" w:firstLine="0"/>
        <w:jc w:val="both"/>
      </w:pPr>
      <w:r>
        <w:rPr>
          <w:w w:val="102.14215328818874"/>
          <w:rFonts w:ascii="方正书宋_GBK" w:hAnsi="方正书宋_GBK" w:eastAsia="方正书宋_GBK"/>
          <w:b w:val="0"/>
          <w:i w:val="0"/>
          <w:color w:val="000000"/>
          <w:sz w:val="19"/>
        </w:rPr>
        <w:t>家调查问卷咨询和施工现场调研</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分别建立施工准备阶</w:t>
      </w:r>
      <w:r>
        <w:rPr>
          <w:w w:val="102.14215328818874"/>
          <w:rFonts w:ascii="方正书宋_GBK" w:hAnsi="方正书宋_GBK" w:eastAsia="方正书宋_GBK"/>
          <w:b w:val="0"/>
          <w:i w:val="0"/>
          <w:color w:val="000000"/>
          <w:sz w:val="19"/>
        </w:rPr>
        <w:t>段</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始发阶段</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盾构开挖阶段</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支护施工阶段四个阶段各</w:t>
      </w:r>
      <w:r>
        <w:rPr>
          <w:w w:val="102.14215328818874"/>
          <w:rFonts w:ascii="方正书宋_GBK" w:hAnsi="方正书宋_GBK" w:eastAsia="方正书宋_GBK"/>
          <w:b w:val="0"/>
          <w:i w:val="0"/>
          <w:color w:val="000000"/>
          <w:sz w:val="19"/>
        </w:rPr>
        <w:t>指标层判断矩阵</w:t>
      </w:r>
      <w:r>
        <w:rPr>
          <w:w w:val="102.14215328818874"/>
          <w:rFonts w:ascii="ZHeEth" w:hAnsi="ZHeEth" w:eastAsia="ZHeEth"/>
          <w:b w:val="0"/>
          <w:i w:val="0"/>
          <w:color w:val="000000"/>
          <w:sz w:val="19"/>
        </w:rPr>
        <w:t>Ｎ</w:t>
      </w:r>
      <w:r>
        <w:rPr>
          <w:w w:val="97.03503522005948"/>
          <w:rFonts w:ascii="ZHeEtW" w:hAnsi="ZHeEtW" w:eastAsia="ZHeEtW"/>
          <w:b w:val="0"/>
          <w:i w:val="0"/>
          <w:color w:val="000000"/>
          <w:sz w:val="11"/>
        </w:rPr>
        <w:t>1</w:t>
      </w:r>
      <w:r>
        <w:rPr>
          <w:w w:val="102.14215328818874"/>
          <w:rFonts w:ascii="ZHeEtW" w:hAnsi="ZHeEtW" w:eastAsia="ZHeEtW"/>
          <w:b w:val="0"/>
          <w:i w:val="0"/>
          <w:color w:val="000000"/>
          <w:sz w:val="19"/>
        </w:rPr>
        <w:t xml:space="preserve"> ＝</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6 × 6</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5 × 5</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Ｎ</w:t>
      </w:r>
      <w:r>
        <w:rPr>
          <w:w w:val="97.03503522005948"/>
          <w:rFonts w:ascii="ZHeEtW" w:hAnsi="ZHeEtW" w:eastAsia="ZHeEtW"/>
          <w:b w:val="0"/>
          <w:i w:val="0"/>
          <w:color w:val="000000"/>
          <w:sz w:val="11"/>
        </w:rPr>
        <w:t>3</w:t>
      </w:r>
      <w:r>
        <w:rPr>
          <w:w w:val="102.14215328818874"/>
          <w:rFonts w:ascii="ZHeEtW" w:hAnsi="ZHeEtW" w:eastAsia="ZHeEtW"/>
          <w:b w:val="0"/>
          <w:i w:val="0"/>
          <w:color w:val="000000"/>
          <w:sz w:val="19"/>
        </w:rPr>
        <w:t xml:space="preserve"> ＝</w:t>
      </w:r>
    </w:p>
    <w:p>
      <w:pPr>
        <w:autoSpaceDN w:val="0"/>
        <w:tabs>
          <w:tab w:pos="1240" w:val="left"/>
        </w:tabs>
        <w:autoSpaceDE w:val="0"/>
        <w:widowControl/>
        <w:spacing w:line="240" w:lineRule="auto" w:before="412" w:after="0"/>
        <w:ind w:left="0" w:right="0" w:firstLine="0"/>
        <w:jc w:val="left"/>
      </w:pPr>
      <w:r>
        <w:drawing>
          <wp:inline xmlns:a="http://schemas.openxmlformats.org/drawingml/2006/main" xmlns:pic="http://schemas.openxmlformats.org/drawingml/2006/picture">
            <wp:extent cx="584200" cy="1651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4" w:h="16156"/>
          <w:pgMar w:top="158" w:right="910" w:bottom="168" w:left="420" w:header="720" w:footer="720" w:gutter="0"/>
          <w:cols w:num="2" w:equalWidth="0">
            <w:col w:w="5524" w:space="0"/>
            <w:col w:w="5050" w:space="0"/>
          </w:cols>
          <w:docGrid w:linePitch="360"/>
        </w:sectPr>
      </w:pPr>
    </w:p>
    <w:tbl>
      <w:tblPr>
        <w:tblW w:type="auto" w:w="0"/>
        <w:tblLayout w:type="fixed"/>
        <w:tblLook w:firstColumn="1" w:firstRow="1" w:lastColumn="0" w:lastRow="0" w:noHBand="0" w:noVBand="1" w:val="04A0"/>
        <w:tblInd w:w="198.00000000000068" w:type="dxa"/>
      </w:tblPr>
      <w:tblGrid>
        <w:gridCol w:w="3525"/>
        <w:gridCol w:w="3525"/>
        <w:gridCol w:w="3525"/>
      </w:tblGrid>
      <w:tr>
        <w:trPr>
          <w:trHeight w:hRule="exact" w:val="150"/>
        </w:trPr>
        <w:tc>
          <w:tcPr>
            <w:tcW w:type="dxa" w:w="2018"/>
            <w:tcBorders/>
            <w:tcMar>
              <w:start w:w="0" w:type="dxa"/>
              <w:end w:w="0" w:type="dxa"/>
            </w:tcMar>
          </w:tcPr>
          <w:p>
            <w:pPr>
              <w:autoSpaceDN w:val="0"/>
              <w:autoSpaceDE w:val="0"/>
              <w:widowControl/>
              <w:spacing w:line="164" w:lineRule="exact" w:before="0" w:after="0"/>
              <w:ind w:left="326"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41</w:t>
            </w:r>
          </w:p>
        </w:tc>
        <w:tc>
          <w:tcPr>
            <w:tcW w:type="dxa" w:w="2040"/>
            <w:tcBorders/>
            <w:tcMar>
              <w:start w:w="0" w:type="dxa"/>
              <w:end w:w="0" w:type="dxa"/>
            </w:tcMar>
          </w:tcPr>
          <w:p>
            <w:pPr>
              <w:autoSpaceDN w:val="0"/>
              <w:autoSpaceDE w:val="0"/>
              <w:widowControl/>
              <w:spacing w:line="138" w:lineRule="exact" w:before="12" w:after="0"/>
              <w:ind w:left="0" w:right="248"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45</w:t>
            </w:r>
          </w:p>
        </w:tc>
        <w:tc>
          <w:tcPr>
            <w:tcW w:type="dxa" w:w="774"/>
            <w:tcBorders/>
            <w:tcMar>
              <w:start w:w="0" w:type="dxa"/>
              <w:end w:w="0" w:type="dxa"/>
            </w:tcMar>
          </w:tcPr>
          <w:p>
            <w:pPr>
              <w:autoSpaceDN w:val="0"/>
              <w:autoSpaceDE w:val="0"/>
              <w:widowControl/>
              <w:spacing w:line="138" w:lineRule="exact" w:before="1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11</w:t>
            </w:r>
          </w:p>
        </w:tc>
      </w:tr>
      <w:tr>
        <w:trPr>
          <w:trHeight w:hRule="exact" w:val="220"/>
        </w:trPr>
        <w:tc>
          <w:tcPr>
            <w:tcW w:type="dxa" w:w="2018"/>
            <w:tcBorders/>
            <w:tcMar>
              <w:start w:w="0" w:type="dxa"/>
              <w:end w:w="0" w:type="dxa"/>
            </w:tcMar>
          </w:tcPr>
          <w:p>
            <w:pPr>
              <w:autoSpaceDN w:val="0"/>
              <w:autoSpaceDE w:val="0"/>
              <w:widowControl/>
              <w:spacing w:line="166" w:lineRule="exact" w:before="54" w:after="0"/>
              <w:ind w:left="326"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42</w:t>
            </w:r>
          </w:p>
        </w:tc>
        <w:tc>
          <w:tcPr>
            <w:tcW w:type="dxa" w:w="2040"/>
            <w:tcBorders/>
            <w:tcMar>
              <w:start w:w="0" w:type="dxa"/>
              <w:end w:w="0" w:type="dxa"/>
            </w:tcMar>
          </w:tcPr>
          <w:p>
            <w:pPr>
              <w:autoSpaceDN w:val="0"/>
              <w:autoSpaceDE w:val="0"/>
              <w:widowControl/>
              <w:spacing w:line="138" w:lineRule="exact" w:before="82" w:after="0"/>
              <w:ind w:left="0" w:right="248"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24</w:t>
            </w:r>
          </w:p>
        </w:tc>
        <w:tc>
          <w:tcPr>
            <w:tcW w:type="dxa" w:w="774"/>
            <w:tcBorders/>
            <w:tcMar>
              <w:start w:w="0" w:type="dxa"/>
              <w:end w:w="0" w:type="dxa"/>
            </w:tcMar>
          </w:tcPr>
          <w:p>
            <w:pPr>
              <w:autoSpaceDN w:val="0"/>
              <w:autoSpaceDE w:val="0"/>
              <w:widowControl/>
              <w:spacing w:line="138" w:lineRule="exact" w:before="8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06</w:t>
            </w:r>
          </w:p>
        </w:tc>
      </w:tr>
      <w:tr>
        <w:trPr>
          <w:trHeight w:hRule="exact" w:val="220"/>
        </w:trPr>
        <w:tc>
          <w:tcPr>
            <w:tcW w:type="dxa" w:w="2018"/>
            <w:tcBorders/>
            <w:tcMar>
              <w:start w:w="0" w:type="dxa"/>
              <w:end w:w="0" w:type="dxa"/>
            </w:tcMar>
          </w:tcPr>
          <w:p>
            <w:pPr>
              <w:autoSpaceDN w:val="0"/>
              <w:autoSpaceDE w:val="0"/>
              <w:widowControl/>
              <w:spacing w:line="164" w:lineRule="exact" w:before="56" w:after="0"/>
              <w:ind w:left="326"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43</w:t>
            </w:r>
          </w:p>
        </w:tc>
        <w:tc>
          <w:tcPr>
            <w:tcW w:type="dxa" w:w="2040"/>
            <w:tcBorders/>
            <w:tcMar>
              <w:start w:w="0" w:type="dxa"/>
              <w:end w:w="0" w:type="dxa"/>
            </w:tcMar>
          </w:tcPr>
          <w:p>
            <w:pPr>
              <w:autoSpaceDN w:val="0"/>
              <w:autoSpaceDE w:val="0"/>
              <w:widowControl/>
              <w:spacing w:line="138" w:lineRule="exact" w:before="82" w:after="0"/>
              <w:ind w:left="0" w:right="248"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12</w:t>
            </w:r>
          </w:p>
        </w:tc>
        <w:tc>
          <w:tcPr>
            <w:tcW w:type="dxa" w:w="774"/>
            <w:tcBorders/>
            <w:tcMar>
              <w:start w:w="0" w:type="dxa"/>
              <w:end w:w="0" w:type="dxa"/>
            </w:tcMar>
          </w:tcPr>
          <w:p>
            <w:pPr>
              <w:autoSpaceDN w:val="0"/>
              <w:autoSpaceDE w:val="0"/>
              <w:widowControl/>
              <w:spacing w:line="138" w:lineRule="exact" w:before="8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03</w:t>
            </w:r>
          </w:p>
        </w:tc>
      </w:tr>
      <w:tr>
        <w:trPr>
          <w:trHeight w:hRule="exact" w:val="248"/>
        </w:trPr>
        <w:tc>
          <w:tcPr>
            <w:tcW w:type="dxa" w:w="2018"/>
            <w:tcBorders>
              <w:bottom w:sz="6.113207817077637" w:val="single" w:color="#000000"/>
            </w:tcBorders>
            <w:tcMar>
              <w:start w:w="0" w:type="dxa"/>
              <w:end w:w="0" w:type="dxa"/>
            </w:tcMar>
          </w:tcPr>
          <w:p>
            <w:pPr>
              <w:autoSpaceDN w:val="0"/>
              <w:autoSpaceDE w:val="0"/>
              <w:widowControl/>
              <w:spacing w:line="166" w:lineRule="exact" w:before="78" w:after="0"/>
              <w:ind w:left="326" w:right="0" w:firstLine="0"/>
              <w:jc w:val="left"/>
            </w:pPr>
            <w:r>
              <w:rPr>
                <w:w w:val="98.42126028878349"/>
                <w:rFonts w:ascii="ZHeEth" w:hAnsi="ZHeEth" w:eastAsia="ZHeEth"/>
                <w:b w:val="0"/>
                <w:i w:val="0"/>
                <w:color w:val="000000"/>
                <w:sz w:val="14"/>
              </w:rPr>
              <w:t>Ｈ</w:t>
            </w:r>
            <w:r>
              <w:rPr>
                <w:w w:val="102.8571605682373"/>
                <w:rFonts w:ascii="ZHeEtW" w:hAnsi="ZHeEtW" w:eastAsia="ZHeEtW"/>
                <w:b w:val="0"/>
                <w:i w:val="0"/>
                <w:color w:val="000000"/>
                <w:sz w:val="10"/>
              </w:rPr>
              <w:t>44</w:t>
            </w:r>
          </w:p>
        </w:tc>
        <w:tc>
          <w:tcPr>
            <w:tcW w:type="dxa" w:w="2040"/>
            <w:tcBorders>
              <w:bottom w:sz="6.113207817077637" w:val="single" w:color="#000000"/>
            </w:tcBorders>
            <w:tcMar>
              <w:start w:w="0" w:type="dxa"/>
              <w:end w:w="0" w:type="dxa"/>
            </w:tcMar>
          </w:tcPr>
          <w:p>
            <w:pPr>
              <w:autoSpaceDN w:val="0"/>
              <w:autoSpaceDE w:val="0"/>
              <w:widowControl/>
              <w:spacing w:line="138" w:lineRule="exact" w:before="92" w:after="0"/>
              <w:ind w:left="0" w:right="248" w:firstLine="0"/>
              <w:jc w:val="right"/>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19</w:t>
            </w:r>
          </w:p>
        </w:tc>
        <w:tc>
          <w:tcPr>
            <w:tcW w:type="dxa" w:w="774"/>
            <w:tcBorders>
              <w:bottom w:sz="6.113207817077637" w:val="single" w:color="#000000"/>
            </w:tcBorders>
            <w:tcMar>
              <w:start w:w="0" w:type="dxa"/>
              <w:end w:w="0" w:type="dxa"/>
            </w:tcMar>
          </w:tcPr>
          <w:p>
            <w:pPr>
              <w:autoSpaceDN w:val="0"/>
              <w:autoSpaceDE w:val="0"/>
              <w:widowControl/>
              <w:spacing w:line="138" w:lineRule="exact" w:before="92" w:after="0"/>
              <w:ind w:left="0" w:right="0" w:firstLine="0"/>
              <w:jc w:val="center"/>
            </w:pPr>
            <w:r>
              <w:rPr>
                <w:w w:val="98.42126028878349"/>
                <w:rFonts w:ascii="ZHeEtW" w:hAnsi="ZHeEtW" w:eastAsia="ZHeEtW"/>
                <w:b w:val="0"/>
                <w:i w:val="0"/>
                <w:color w:val="000000"/>
                <w:sz w:val="14"/>
              </w:rPr>
              <w:t>0</w:t>
            </w:r>
            <w:r>
              <w:rPr>
                <w:w w:val="98.42126028878349"/>
                <w:rFonts w:ascii="ZHeEth" w:hAnsi="ZHeEth" w:eastAsia="ZHeEth"/>
                <w:b w:val="0"/>
                <w:i w:val="0"/>
                <w:color w:val="000000"/>
                <w:sz w:val="14"/>
              </w:rPr>
              <w:t>．</w:t>
            </w:r>
            <w:r>
              <w:rPr>
                <w:w w:val="98.42126028878349"/>
                <w:rFonts w:ascii="ZHeEtW" w:hAnsi="ZHeEtW" w:eastAsia="ZHeEtW"/>
                <w:b w:val="0"/>
                <w:i w:val="0"/>
                <w:color w:val="000000"/>
                <w:sz w:val="14"/>
              </w:rPr>
              <w:t>05</w:t>
            </w:r>
          </w:p>
        </w:tc>
      </w:tr>
    </w:tbl>
    <w:p>
      <w:pPr>
        <w:autoSpaceDN w:val="0"/>
        <w:autoSpaceDE w:val="0"/>
        <w:widowControl/>
        <w:spacing w:line="14" w:lineRule="exact" w:before="0" w:after="0"/>
        <w:ind w:left="0" w:right="0"/>
      </w:pPr>
    </w:p>
    <w:p>
      <w:pPr>
        <w:sectPr>
          <w:type w:val="nextColumn"/>
          <w:pgSz w:w="11904" w:h="16156"/>
          <w:pgMar w:top="158" w:right="910" w:bottom="168" w:left="420" w:header="720" w:footer="720" w:gutter="0"/>
          <w:cols w:num="2" w:equalWidth="0">
            <w:col w:w="5524" w:space="0"/>
            <w:col w:w="5050" w:space="0"/>
          </w:cols>
          <w:docGrid w:linePitch="360"/>
        </w:sectPr>
      </w:pPr>
    </w:p>
    <w:p>
      <w:pPr>
        <w:autoSpaceDN w:val="0"/>
        <w:autoSpaceDE w:val="0"/>
        <w:widowControl/>
        <w:spacing w:line="160" w:lineRule="exact" w:before="0" w:after="0"/>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688340</wp:posOffset>
            </wp:positionH>
            <wp:positionV relativeFrom="page">
              <wp:posOffset>5798820</wp:posOffset>
            </wp:positionV>
            <wp:extent cx="2890520" cy="1021901"/>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90520" cy="10219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812800</wp:posOffset>
            </wp:positionH>
            <wp:positionV relativeFrom="page">
              <wp:posOffset>5816600</wp:posOffset>
            </wp:positionV>
            <wp:extent cx="2667000" cy="82550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667000" cy="825500"/>
                    </a:xfrm>
                    <a:prstGeom prst="rect"/>
                  </pic:spPr>
                </pic:pic>
              </a:graphicData>
            </a:graphic>
          </wp:anchor>
        </w:drawing>
      </w:r>
    </w:p>
    <w:tbl>
      <w:tblPr>
        <w:tblW w:type="auto" w:w="0"/>
        <w:tblLayout w:type="fixed"/>
        <w:tblLook w:firstColumn="1" w:firstRow="1" w:lastColumn="0" w:lastRow="0" w:noHBand="0" w:noVBand="1" w:val="04A0"/>
        <w:tblInd w:w="505.99999999999994" w:type="dxa"/>
      </w:tblPr>
      <w:tblGrid>
        <w:gridCol w:w="1066"/>
        <w:gridCol w:w="1066"/>
        <w:gridCol w:w="1066"/>
        <w:gridCol w:w="1066"/>
        <w:gridCol w:w="1066"/>
        <w:gridCol w:w="1066"/>
        <w:gridCol w:w="1066"/>
        <w:gridCol w:w="1066"/>
        <w:gridCol w:w="1066"/>
        <w:gridCol w:w="1066"/>
      </w:tblGrid>
      <w:tr>
        <w:trPr>
          <w:trHeight w:hRule="exact" w:val="472"/>
        </w:trPr>
        <w:tc>
          <w:tcPr>
            <w:tcW w:type="dxa" w:w="314"/>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right"/>
            </w:pPr>
            <w:r>
              <w:rPr>
                <w:w w:val="97.95919145856585"/>
                <w:rFonts w:ascii="ZHeEtW" w:hAnsi="ZHeEtW" w:eastAsia="ZHeEtW"/>
                <w:b w:val="0"/>
                <w:i w:val="0"/>
                <w:color w:val="000000"/>
                <w:sz w:val="21"/>
              </w:rPr>
              <w:t>·</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1</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3</w:t>
            </w:r>
          </w:p>
        </w:tc>
        <w:tc>
          <w:tcPr>
            <w:tcW w:type="dxa" w:w="12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6</w:t>
            </w:r>
          </w:p>
        </w:tc>
        <w:tc>
          <w:tcPr>
            <w:tcW w:type="dxa" w:w="360"/>
            <w:tcBorders>
              <w:bottom w:sz="6.113207817077637" w:val="single" w:color="#000000"/>
            </w:tcBorders>
            <w:tcMar>
              <w:start w:w="0" w:type="dxa"/>
              <w:end w:w="0" w:type="dxa"/>
            </w:tcMar>
          </w:tcPr>
          <w:p>
            <w:pPr>
              <w:autoSpaceDN w:val="0"/>
              <w:autoSpaceDE w:val="0"/>
              <w:widowControl/>
              <w:spacing w:line="206" w:lineRule="exact" w:before="192" w:after="0"/>
              <w:ind w:left="2" w:right="0" w:firstLine="0"/>
              <w:jc w:val="left"/>
            </w:pPr>
            <w:r>
              <w:rPr>
                <w:w w:val="97.95919145856585"/>
                <w:rFonts w:ascii="ZHeEtW" w:hAnsi="ZHeEtW" w:eastAsia="ZHeEtW"/>
                <w:b w:val="0"/>
                <w:i w:val="0"/>
                <w:color w:val="000000"/>
                <w:sz w:val="21"/>
              </w:rPr>
              <w:t>·</w:t>
            </w:r>
          </w:p>
        </w:tc>
        <w:tc>
          <w:tcPr>
            <w:tcW w:type="dxa" w:w="2360"/>
            <w:tcBorders>
              <w:bottom w:sz="6.113207817077637" w:val="single" w:color="#000000"/>
            </w:tcBorders>
            <w:tcMar>
              <w:start w:w="0" w:type="dxa"/>
              <w:end w:w="0" w:type="dxa"/>
            </w:tcMar>
          </w:tcPr>
          <w:p>
            <w:pPr>
              <w:autoSpaceDN w:val="0"/>
              <w:autoSpaceDE w:val="0"/>
              <w:widowControl/>
              <w:spacing w:line="180" w:lineRule="exact" w:before="56" w:after="0"/>
              <w:ind w:left="144" w:right="864" w:firstLine="0"/>
              <w:jc w:val="center"/>
            </w:pPr>
            <w:r>
              <w:rPr>
                <w:w w:val="102.74299172794117"/>
                <w:rFonts w:ascii="方正细等线_GBK" w:hAnsi="方正细等线_GBK" w:eastAsia="方正细等线_GBK"/>
                <w:b w:val="0"/>
                <w:i w:val="0"/>
                <w:color w:val="000000"/>
                <w:sz w:val="17"/>
              </w:rPr>
              <w:t>第</w:t>
            </w:r>
            <w:r>
              <w:rPr>
                <w:w w:val="102.74299172794117"/>
                <w:rFonts w:ascii="ZHeEtW" w:hAnsi="ZHeEtW" w:eastAsia="ZHeEtW"/>
                <w:b w:val="0"/>
                <w:i w:val="0"/>
                <w:color w:val="000000"/>
                <w:sz w:val="17"/>
              </w:rPr>
              <w:t>50</w:t>
            </w:r>
            <w:r>
              <w:rPr>
                <w:w w:val="102.74299172794117"/>
                <w:rFonts w:ascii="方正细等线_GBK" w:hAnsi="方正细等线_GBK" w:eastAsia="方正细等线_GBK"/>
                <w:b w:val="0"/>
                <w:i w:val="0"/>
                <w:color w:val="000000"/>
                <w:sz w:val="17"/>
              </w:rPr>
              <w:t xml:space="preserve"> 卷第</w:t>
            </w:r>
            <w:r>
              <w:rPr>
                <w:w w:val="102.74299172794117"/>
                <w:rFonts w:ascii="ZHeEtW" w:hAnsi="ZHeEtW" w:eastAsia="ZHeEtW"/>
                <w:b w:val="0"/>
                <w:i w:val="0"/>
                <w:color w:val="000000"/>
                <w:sz w:val="17"/>
              </w:rPr>
              <w:t>16</w:t>
            </w:r>
            <w:r>
              <w:rPr>
                <w:w w:val="102.74299172794117"/>
                <w:rFonts w:ascii="方正细等线_GBK" w:hAnsi="方正细等线_GBK" w:eastAsia="方正细等线_GBK"/>
                <w:b w:val="0"/>
                <w:i w:val="0"/>
                <w:color w:val="000000"/>
                <w:sz w:val="17"/>
              </w:rPr>
              <w:t xml:space="preserve"> 期</w:t>
            </w:r>
            <w:r>
              <w:rPr>
                <w:w w:val="102.74299172794117"/>
                <w:rFonts w:ascii="ZHeEtW" w:hAnsi="ZHeEtW" w:eastAsia="ZHeEtW"/>
                <w:b w:val="0"/>
                <w:i w:val="0"/>
                <w:color w:val="000000"/>
                <w:sz w:val="17"/>
              </w:rPr>
              <w:t>2 0 2 4</w:t>
            </w:r>
            <w:r>
              <w:rPr>
                <w:w w:val="102.74299172794117"/>
                <w:rFonts w:ascii="方正细等线_GBK" w:hAnsi="方正细等线_GBK" w:eastAsia="方正细等线_GBK"/>
                <w:b w:val="0"/>
                <w:i w:val="0"/>
                <w:color w:val="000000"/>
                <w:sz w:val="17"/>
              </w:rPr>
              <w:t xml:space="preserve"> 年</w:t>
            </w:r>
            <w:r>
              <w:rPr>
                <w:w w:val="102.74299172794117"/>
                <w:rFonts w:ascii="ZHeEtW" w:hAnsi="ZHeEtW" w:eastAsia="ZHeEtW"/>
                <w:b w:val="0"/>
                <w:i w:val="0"/>
                <w:color w:val="000000"/>
                <w:sz w:val="17"/>
              </w:rPr>
              <w:t>8</w:t>
            </w:r>
            <w:r>
              <w:rPr>
                <w:w w:val="102.74299172794117"/>
                <w:rFonts w:ascii="方正细等线_GBK" w:hAnsi="方正细等线_GBK" w:eastAsia="方正细等线_GBK"/>
                <w:b w:val="0"/>
                <w:i w:val="0"/>
                <w:color w:val="000000"/>
                <w:sz w:val="17"/>
              </w:rPr>
              <w:t xml:space="preserve"> 月</w:t>
            </w:r>
          </w:p>
        </w:tc>
        <w:tc>
          <w:tcPr>
            <w:tcW w:type="dxa" w:w="1280"/>
            <w:tcBorders>
              <w:bottom w:sz="6.113207817077637" w:val="single" w:color="#000000"/>
            </w:tcBorders>
            <w:tcMar>
              <w:start w:w="0" w:type="dxa"/>
              <w:end w:w="0" w:type="dxa"/>
            </w:tcMar>
          </w:tcPr>
          <w:p>
            <w:pPr>
              <w:autoSpaceDN w:val="0"/>
              <w:autoSpaceDE w:val="0"/>
              <w:widowControl/>
              <w:spacing w:line="310" w:lineRule="exact" w:before="26" w:after="0"/>
              <w:ind w:left="0" w:right="150" w:firstLine="0"/>
              <w:jc w:val="right"/>
            </w:pPr>
            <w:r>
              <w:rPr>
                <w:w w:val="98.6522912979126"/>
                <w:rFonts w:ascii="方正细等线_GBK" w:hAnsi="方正细等线_GBK" w:eastAsia="方正细等线_GBK"/>
                <w:b w:val="0"/>
                <w:i w:val="0"/>
                <w:color w:val="000000"/>
                <w:sz w:val="24"/>
              </w:rPr>
              <w:t>山</w:t>
            </w:r>
          </w:p>
        </w:tc>
        <w:tc>
          <w:tcPr>
            <w:tcW w:type="dxa" w:w="560"/>
            <w:tcBorders>
              <w:bottom w:sz="6.113207817077637" w:val="single" w:color="#000000"/>
            </w:tcBorders>
            <w:tcMar>
              <w:start w:w="0" w:type="dxa"/>
              <w:end w:w="0" w:type="dxa"/>
            </w:tcMar>
          </w:tcPr>
          <w:p>
            <w:pPr>
              <w:autoSpaceDN w:val="0"/>
              <w:autoSpaceDE w:val="0"/>
              <w:widowControl/>
              <w:spacing w:line="310" w:lineRule="exact" w:before="26" w:after="0"/>
              <w:ind w:left="0" w:right="0" w:firstLine="0"/>
              <w:jc w:val="center"/>
            </w:pPr>
            <w:r>
              <w:rPr>
                <w:w w:val="98.6522912979126"/>
                <w:rFonts w:ascii="方正细等线_GBK" w:hAnsi="方正细等线_GBK" w:eastAsia="方正细等线_GBK"/>
                <w:b w:val="0"/>
                <w:i w:val="0"/>
                <w:color w:val="000000"/>
                <w:sz w:val="24"/>
              </w:rPr>
              <w:t>西</w:t>
            </w:r>
          </w:p>
        </w:tc>
        <w:tc>
          <w:tcPr>
            <w:tcW w:type="dxa" w:w="560"/>
            <w:tcBorders>
              <w:bottom w:sz="6.113207817077637" w:val="single" w:color="#000000"/>
            </w:tcBorders>
            <w:tcMar>
              <w:start w:w="0" w:type="dxa"/>
              <w:end w:w="0" w:type="dxa"/>
            </w:tcMar>
          </w:tcPr>
          <w:p>
            <w:pPr>
              <w:autoSpaceDN w:val="0"/>
              <w:autoSpaceDE w:val="0"/>
              <w:widowControl/>
              <w:spacing w:line="310" w:lineRule="exact" w:before="26" w:after="0"/>
              <w:ind w:left="0" w:right="0" w:firstLine="0"/>
              <w:jc w:val="center"/>
            </w:pPr>
            <w:r>
              <w:rPr>
                <w:w w:val="98.6522912979126"/>
                <w:rFonts w:ascii="方正细等线_GBK" w:hAnsi="方正细等线_GBK" w:eastAsia="方正细等线_GBK"/>
                <w:b w:val="0"/>
                <w:i w:val="0"/>
                <w:color w:val="000000"/>
                <w:sz w:val="24"/>
              </w:rPr>
              <w:t>建</w:t>
            </w:r>
          </w:p>
        </w:tc>
        <w:tc>
          <w:tcPr>
            <w:tcW w:type="dxa" w:w="4294"/>
            <w:tcBorders>
              <w:bottom w:sz="6.113207817077637" w:val="single" w:color="#000000"/>
            </w:tcBorders>
            <w:tcMar>
              <w:start w:w="0" w:type="dxa"/>
              <w:end w:w="0" w:type="dxa"/>
            </w:tcMar>
          </w:tcPr>
          <w:p>
            <w:pPr>
              <w:autoSpaceDN w:val="0"/>
              <w:autoSpaceDE w:val="0"/>
              <w:widowControl/>
              <w:spacing w:line="310" w:lineRule="exact" w:before="26" w:after="0"/>
              <w:ind w:left="178" w:right="0" w:firstLine="0"/>
              <w:jc w:val="left"/>
            </w:pPr>
            <w:r>
              <w:rPr>
                <w:w w:val="98.6522912979126"/>
                <w:rFonts w:ascii="方正细等线_GBK" w:hAnsi="方正细等线_GBK" w:eastAsia="方正细等线_GBK"/>
                <w:b w:val="0"/>
                <w:i w:val="0"/>
                <w:color w:val="000000"/>
                <w:sz w:val="24"/>
              </w:rPr>
              <w:t>筑</w:t>
            </w:r>
          </w:p>
        </w:tc>
      </w:tr>
    </w:tbl>
    <w:p>
      <w:pPr>
        <w:autoSpaceDN w:val="0"/>
        <w:autoSpaceDE w:val="0"/>
        <w:widowControl/>
        <w:spacing w:line="14" w:lineRule="exact" w:before="0" w:after="260"/>
        <w:ind w:left="0" w:right="0"/>
      </w:pPr>
    </w:p>
    <w:p>
      <w:pPr>
        <w:sectPr>
          <w:pgSz w:w="11904" w:h="16156"/>
          <w:pgMar w:top="158" w:right="820" w:bottom="168" w:left="420" w:header="720" w:footer="720" w:gutter="0"/>
          <w:cols/>
          <w:docGrid w:linePitch="360"/>
        </w:sectPr>
      </w:pPr>
    </w:p>
    <w:p>
      <w:pPr>
        <w:autoSpaceDN w:val="0"/>
        <w:tabs>
          <w:tab w:pos="838" w:val="left"/>
        </w:tabs>
        <w:autoSpaceDE w:val="0"/>
        <w:widowControl/>
        <w:spacing w:line="206" w:lineRule="exact" w:before="0" w:after="0"/>
        <w:ind w:left="502" w:right="0" w:firstLine="0"/>
        <w:jc w:val="left"/>
      </w:pPr>
      <w:r>
        <w:rPr>
          <w:w w:val="97.95919145856585"/>
          <w:rFonts w:ascii="ZHeEtW" w:hAnsi="ZHeEtW" w:eastAsia="ZHeEtW"/>
          <w:b w:val="0"/>
          <w:i w:val="0"/>
          <w:color w:val="000000"/>
          <w:sz w:val="21"/>
        </w:rPr>
        <w:t>3</w:t>
      </w:r>
      <w:r>
        <w:rPr>
          <w:w w:val="97.95919145856585"/>
          <w:rFonts w:ascii="方正黑体_GBK" w:hAnsi="方正黑体_GBK" w:eastAsia="方正黑体_GBK"/>
          <w:b w:val="0"/>
          <w:i w:val="0"/>
          <w:color w:val="000000"/>
          <w:sz w:val="21"/>
        </w:rPr>
        <w:t>地铁盾构施工风险进行评价</w:t>
      </w:r>
    </w:p>
    <w:p>
      <w:pPr>
        <w:autoSpaceDN w:val="0"/>
        <w:autoSpaceDE w:val="0"/>
        <w:widowControl/>
        <w:spacing w:line="300" w:lineRule="exact" w:before="48" w:after="0"/>
        <w:ind w:left="516" w:right="144" w:firstLine="400"/>
        <w:jc w:val="left"/>
      </w:pPr>
      <w:r>
        <w:rPr>
          <w:w w:val="102.14215328818874"/>
          <w:rFonts w:ascii="方正书宋_GBK" w:hAnsi="方正书宋_GBK" w:eastAsia="方正书宋_GBK"/>
          <w:b w:val="0"/>
          <w:i w:val="0"/>
          <w:color w:val="000000"/>
          <w:sz w:val="19"/>
        </w:rPr>
        <w:t>本文对地铁盾构施工风险利用改进型基于中心点混</w:t>
      </w:r>
      <w:r>
        <w:rPr>
          <w:w w:val="102.14215328818874"/>
          <w:rFonts w:ascii="方正书宋_GBK" w:hAnsi="方正书宋_GBK" w:eastAsia="方正书宋_GBK"/>
          <w:b w:val="0"/>
          <w:i w:val="0"/>
          <w:color w:val="000000"/>
          <w:sz w:val="19"/>
        </w:rPr>
        <w:t>合可能度函数的灰色聚类模型进行评价</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将属于某灰类</w:t>
      </w:r>
      <w:r>
        <w:rPr>
          <w:w w:val="102.14215328818874"/>
          <w:rFonts w:ascii="方正书宋_GBK" w:hAnsi="方正书宋_GBK" w:eastAsia="方正书宋_GBK"/>
          <w:b w:val="0"/>
          <w:i w:val="0"/>
          <w:color w:val="000000"/>
          <w:sz w:val="19"/>
        </w:rPr>
        <w:t>程度最大的点称为该灰类的中心点</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基于中心混合可能</w:t>
      </w:r>
      <w:r>
        <w:rPr>
          <w:w w:val="102.14215328818874"/>
          <w:rFonts w:ascii="方正书宋_GBK" w:hAnsi="方正书宋_GBK" w:eastAsia="方正书宋_GBK"/>
          <w:b w:val="0"/>
          <w:i w:val="0"/>
          <w:color w:val="000000"/>
          <w:sz w:val="19"/>
        </w:rPr>
        <w:t>度函数的评价模型步骤一般为</w:t>
      </w:r>
      <w:r>
        <w:rPr>
          <w:w w:val="102.14215328818874"/>
          <w:rFonts w:ascii="ZHeEtW" w:hAnsi="ZHeEtW" w:eastAsia="ZHeEtW"/>
          <w:b w:val="0"/>
          <w:i w:val="0"/>
          <w:color w:val="000000"/>
          <w:sz w:val="19"/>
        </w:rPr>
        <w:t>5</w:t>
      </w:r>
      <w:r>
        <w:rPr>
          <w:w w:val="102.14215328818874"/>
          <w:rFonts w:ascii="方正书宋_GBK" w:hAnsi="方正书宋_GBK" w:eastAsia="方正书宋_GBK"/>
          <w:b w:val="0"/>
          <w:i w:val="0"/>
          <w:color w:val="000000"/>
          <w:sz w:val="19"/>
        </w:rPr>
        <w:t xml:space="preserve"> 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具体为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灰类划分</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构造可能度函数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计算指标权重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计算综合聚类系数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确</w:t>
      </w:r>
      <w:r>
        <w:rPr>
          <w:w w:val="102.14215328818874"/>
          <w:rFonts w:ascii="方正书宋_GBK" w:hAnsi="方正书宋_GBK" w:eastAsia="方正书宋_GBK"/>
          <w:b w:val="0"/>
          <w:i w:val="0"/>
          <w:color w:val="000000"/>
          <w:sz w:val="19"/>
        </w:rPr>
        <w:t>定地铁盾构施工风险级别</w:t>
      </w:r>
      <w:r>
        <w:rPr>
          <w:w w:val="97.03503522005948"/>
          <w:rFonts w:ascii="方正书宋简体" w:hAnsi="方正书宋简体" w:eastAsia="方正书宋简体"/>
          <w:b w:val="0"/>
          <w:i w:val="0"/>
          <w:color w:val="000000"/>
          <w:sz w:val="11"/>
        </w:rPr>
        <w:t>［</w:t>
      </w:r>
      <w:r>
        <w:rPr>
          <w:w w:val="97.03503522005948"/>
          <w:rFonts w:ascii="ZHeEtW" w:hAnsi="ZHeEtW" w:eastAsia="ZHeEtW"/>
          <w:b w:val="0"/>
          <w:i w:val="0"/>
          <w:color w:val="000000"/>
          <w:sz w:val="11"/>
        </w:rPr>
        <w:t>10</w:t>
      </w:r>
      <w:r>
        <w:rPr>
          <w:w w:val="97.03503522005948"/>
          <w:rFonts w:ascii="方正书宋简体" w:hAnsi="方正书宋简体" w:eastAsia="方正书宋简体"/>
          <w:b w:val="0"/>
          <w:i w:val="0"/>
          <w:color w:val="000000"/>
          <w:sz w:val="11"/>
        </w:rPr>
        <w:t>］</w:t>
      </w:r>
      <w:r>
        <w:rPr>
          <w:w w:val="102.14215328818874"/>
          <w:rFonts w:ascii="ZHeEtW" w:hAnsi="ZHeEtW" w:eastAsia="ZHeEtW"/>
          <w:b w:val="0"/>
          <w:i w:val="0"/>
          <w:color w:val="000000"/>
          <w:sz w:val="19"/>
        </w:rPr>
        <w:t>。</w:t>
      </w:r>
    </w:p>
    <w:p>
      <w:pPr>
        <w:autoSpaceDN w:val="0"/>
        <w:tabs>
          <w:tab w:pos="1054" w:val="left"/>
        </w:tabs>
        <w:autoSpaceDE w:val="0"/>
        <w:widowControl/>
        <w:spacing w:line="248" w:lineRule="exact" w:before="0" w:after="0"/>
        <w:ind w:left="502" w:right="0" w:firstLine="0"/>
        <w:jc w:val="left"/>
      </w:pPr>
      <w:r>
        <w:rPr>
          <w:w w:val="97.95919145856585"/>
          <w:rFonts w:ascii="ZHeEtW" w:hAnsi="ZHeEtW" w:eastAsia="ZHeEtW"/>
          <w:b w:val="0"/>
          <w:i w:val="0"/>
          <w:color w:val="000000"/>
          <w:sz w:val="21"/>
        </w:rPr>
        <w:t>3</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1</w:t>
      </w:r>
      <w:r>
        <w:tab/>
      </w:r>
      <w:r>
        <w:rPr>
          <w:w w:val="97.95919145856585"/>
          <w:rFonts w:ascii="方正楷体_GBK" w:hAnsi="方正楷体_GBK" w:eastAsia="方正楷体_GBK"/>
          <w:b w:val="0"/>
          <w:i w:val="0"/>
          <w:color w:val="000000"/>
          <w:sz w:val="21"/>
        </w:rPr>
        <w:t>灰类划分</w:t>
      </w:r>
    </w:p>
    <w:p>
      <w:pPr>
        <w:sectPr>
          <w:type w:val="continuous"/>
          <w:pgSz w:w="11904" w:h="16156"/>
          <w:pgMar w:top="158" w:right="820" w:bottom="168" w:left="420" w:header="720" w:footer="720" w:gutter="0"/>
          <w:cols w:num="2" w:equalWidth="0">
            <w:col w:w="5580" w:space="0"/>
            <w:col w:w="5084" w:space="0"/>
          </w:cols>
          <w:docGrid w:linePitch="360"/>
        </w:sectPr>
      </w:pPr>
    </w:p>
    <w:tbl>
      <w:tblPr>
        <w:tblW w:type="auto" w:w="0"/>
        <w:tblLayout w:type="fixed"/>
        <w:tblLook w:firstColumn="1" w:firstRow="1" w:lastColumn="0" w:lastRow="0" w:noHBand="0" w:noVBand="1" w:val="04A0"/>
        <w:tblInd w:w="300.0" w:type="dxa"/>
      </w:tblPr>
      <w:tblGrid>
        <w:gridCol w:w="1066"/>
        <w:gridCol w:w="1066"/>
        <w:gridCol w:w="1066"/>
        <w:gridCol w:w="1066"/>
        <w:gridCol w:w="1066"/>
        <w:gridCol w:w="1066"/>
        <w:gridCol w:w="1066"/>
        <w:gridCol w:w="1066"/>
        <w:gridCol w:w="1066"/>
        <w:gridCol w:w="1066"/>
      </w:tblGrid>
      <w:tr>
        <w:trPr>
          <w:trHeight w:hRule="exact" w:val="132"/>
        </w:trPr>
        <w:tc>
          <w:tcPr>
            <w:tcW w:type="dxa" w:w="38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496" w:after="0"/>
              <w:ind w:left="0" w:right="0" w:firstLine="0"/>
              <w:jc w:val="right"/>
            </w:pPr>
            <w:r>
              <w:rPr>
                <w:w w:val="102.14215328818874"/>
                <w:rFonts w:ascii="ZHeEth" w:hAnsi="ZHeEth" w:eastAsia="ZHeEth"/>
                <w:b w:val="0"/>
                <w:i w:val="0"/>
                <w:color w:val="000000"/>
                <w:sz w:val="19"/>
              </w:rPr>
              <w:t>ｆ</w:t>
            </w:r>
          </w:p>
        </w:tc>
        <w:tc>
          <w:tcPr>
            <w:tcW w:type="dxa" w:w="60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50" w:after="0"/>
              <w:ind w:left="0" w:right="0" w:firstLine="0"/>
              <w:jc w:val="center"/>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p>
        </w:tc>
        <w:tc>
          <w:tcPr>
            <w:tcW w:type="dxa" w:w="16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30" w:after="0"/>
              <w:ind w:left="32" w:right="26"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1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0" w:right="394" w:firstLine="0"/>
              <w:jc w:val="right"/>
            </w:pP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p>
        </w:tc>
        <w:tc>
          <w:tcPr>
            <w:tcW w:type="dxa" w:w="880"/>
            <w:vMerge w:val="restart"/>
            <w:tcBorders/>
            <w:tcMar>
              <w:start w:w="0" w:type="dxa"/>
              <w:end w:w="0" w:type="dxa"/>
            </w:tcMar>
            <w:tcMar>
              <w:start w:w="0" w:type="dxa"/>
              <w:end w:w="0" w:type="dxa"/>
            </w:tcMar>
          </w:tcPr>
          <w:p>
            <w:pPr>
              <w:autoSpaceDN w:val="0"/>
              <w:autoSpaceDE w:val="0"/>
              <w:widowControl/>
              <w:spacing w:line="254" w:lineRule="exact" w:before="0" w:after="0"/>
              <w:ind w:left="0" w:right="0" w:firstLine="0"/>
              <w:jc w:val="righ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tc>
        <w:tc>
          <w:tcPr>
            <w:tcW w:type="dxa" w:w="240"/>
            <w:tcBorders/>
            <w:tcMar>
              <w:start w:w="0" w:type="dxa"/>
              <w:end w:w="0" w:type="dxa"/>
            </w:tcMar>
          </w:tcPr>
          <w:p>
            <w:pPr>
              <w:autoSpaceDN w:val="0"/>
              <w:autoSpaceDE w:val="0"/>
              <w:widowControl/>
              <w:spacing w:line="108" w:lineRule="exact" w:before="22" w:after="0"/>
              <w:ind w:left="0" w:right="0" w:firstLine="0"/>
              <w:jc w:val="center"/>
            </w:pP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16" w:right="0" w:firstLine="0"/>
              <w:jc w:val="left"/>
            </w:pP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p>
            <w:pPr>
              <w:autoSpaceDN w:val="0"/>
              <w:tabs>
                <w:tab w:pos="414" w:val="left"/>
              </w:tabs>
              <w:autoSpaceDE w:val="0"/>
              <w:widowControl/>
              <w:spacing w:line="106" w:lineRule="exact" w:before="0" w:after="0"/>
              <w:ind w:left="210" w:right="0" w:firstLine="0"/>
              <w:jc w:val="left"/>
            </w:pPr>
            <w:r>
              <w:rPr>
                <w:w w:val="97.03503522005948"/>
                <w:rFonts w:ascii="ZHeEth" w:hAnsi="ZHeEth" w:eastAsia="ZHeEth"/>
                <w:b w:val="0"/>
                <w:i w:val="0"/>
                <w:color w:val="000000"/>
                <w:sz w:val="11"/>
              </w:rPr>
              <w:t>ｊ</w:t>
            </w:r>
            <w:r>
              <w:tab/>
            </w:r>
            <w:r>
              <w:rPr>
                <w:w w:val="102.14215328818874"/>
                <w:rFonts w:ascii="方正书宋简体" w:hAnsi="方正书宋简体" w:eastAsia="方正书宋简体"/>
                <w:b w:val="0"/>
                <w:i w:val="0"/>
                <w:color w:val="000000"/>
                <w:sz w:val="19"/>
              </w:rPr>
              <w:t>］</w:t>
            </w:r>
          </w:p>
        </w:tc>
        <w:tc>
          <w:tcPr>
            <w:tcW w:type="dxa" w:w="480"/>
            <w:vMerge w:val="restart"/>
            <w:tcBorders>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450" w:after="0"/>
              <w:ind w:left="0" w:right="0" w:firstLine="0"/>
              <w:jc w:val="center"/>
            </w:pP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p>
        </w:tc>
      </w:tr>
      <w:tr>
        <w:trPr>
          <w:trHeight w:hRule="exact" w:val="160"/>
        </w:trPr>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2132"/>
            <w:gridSpan w:val="2"/>
            <w:vMerge/>
            <w:tcBorders/>
          </w:tcPr>
          <w:p/>
        </w:tc>
        <w:tc>
          <w:tcPr>
            <w:tcW w:type="dxa" w:w="1066"/>
            <w:vMerge/>
            <w:tcBorders/>
          </w:tcPr>
          <w:p/>
        </w:tc>
        <w:tc>
          <w:tcPr>
            <w:tcW w:type="dxa" w:w="240"/>
            <w:tcBorders/>
            <w:tcMar>
              <w:start w:w="0" w:type="dxa"/>
              <w:end w:w="0" w:type="dxa"/>
            </w:tcMar>
          </w:tcPr>
          <w:p>
            <w:pPr>
              <w:autoSpaceDN w:val="0"/>
              <w:autoSpaceDE w:val="0"/>
              <w:widowControl/>
              <w:spacing w:line="106" w:lineRule="exact" w:before="30" w:after="0"/>
              <w:ind w:left="24" w:right="0" w:firstLine="0"/>
              <w:jc w:val="left"/>
            </w:pPr>
            <w:r>
              <w:rPr>
                <w:w w:val="97.03503522005948"/>
                <w:rFonts w:ascii="ZHeEth" w:hAnsi="ZHeEth" w:eastAsia="ZHeEth"/>
                <w:b w:val="0"/>
                <w:i w:val="0"/>
                <w:color w:val="000000"/>
                <w:sz w:val="11"/>
              </w:rPr>
              <w:t>ｊ</w:t>
            </w:r>
          </w:p>
        </w:tc>
        <w:tc>
          <w:tcPr>
            <w:tcW w:type="dxa" w:w="2132"/>
            <w:gridSpan w:val="2"/>
            <w:vMerge/>
            <w:tcBorders/>
          </w:tcPr>
          <w:p/>
        </w:tc>
        <w:tc>
          <w:tcPr>
            <w:tcW w:type="dxa" w:w="1066"/>
            <w:vMerge/>
            <w:tcBorders>
              <w:bottom w:sz="2.6199440956115723" w:val="single" w:color="#000000"/>
            </w:tcBorders>
          </w:tcPr>
          <w:p/>
        </w:tc>
      </w:tr>
      <w:tr>
        <w:trPr>
          <w:trHeight w:hRule="exact" w:val="200"/>
        </w:trPr>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1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4" w:after="0"/>
              <w:ind w:left="0" w:right="394" w:firstLine="0"/>
              <w:jc w:val="right"/>
            </w:pP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tc>
        <w:tc>
          <w:tcPr>
            <w:tcW w:type="dxa" w:w="11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102" w:after="0"/>
              <w:ind w:left="0" w:right="0" w:firstLine="0"/>
              <w:jc w:val="righ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ZHeEth" w:hAnsi="ZHeEth" w:eastAsia="ZHeEth"/>
                <w:b w:val="0"/>
                <w:i w:val="0"/>
                <w:color w:val="000000"/>
                <w:sz w:val="19"/>
              </w:rPr>
              <w:t>k</w:t>
            </w:r>
          </w:p>
        </w:tc>
        <w:tc>
          <w:tcPr>
            <w:tcW w:type="dxa" w:w="600"/>
            <w:tcBorders/>
            <w:tcMar>
              <w:start w:w="0" w:type="dxa"/>
              <w:end w:w="0" w:type="dxa"/>
            </w:tcMar>
          </w:tcPr>
          <w:p>
            <w:pPr>
              <w:autoSpaceDN w:val="0"/>
              <w:autoSpaceDE w:val="0"/>
              <w:widowControl/>
              <w:spacing w:line="106" w:lineRule="exact" w:before="78" w:after="0"/>
              <w:ind w:left="16" w:right="0" w:firstLine="0"/>
              <w:jc w:val="left"/>
            </w:pPr>
            <w:r>
              <w:rPr>
                <w:w w:val="97.03503522005948"/>
                <w:rFonts w:ascii="ZHeEth" w:hAnsi="ZHeEth" w:eastAsia="ZHeEth"/>
                <w:b w:val="0"/>
                <w:i w:val="0"/>
                <w:color w:val="000000"/>
                <w:sz w:val="11"/>
              </w:rPr>
              <w:t>ｎ</w:t>
            </w:r>
          </w:p>
        </w:tc>
        <w:tc>
          <w:tcPr>
            <w:tcW w:type="dxa" w:w="1066"/>
            <w:vMerge/>
            <w:tcBorders>
              <w:bottom w:sz="2.6199440956115723" w:val="single" w:color="#000000"/>
            </w:tcBorders>
          </w:tcPr>
          <w:p/>
        </w:tc>
      </w:tr>
      <w:tr>
        <w:trPr>
          <w:trHeight w:hRule="exact" w:val="160"/>
        </w:trPr>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2132"/>
            <w:gridSpan w:val="2"/>
            <w:vMerge/>
            <w:tcBorders/>
          </w:tcPr>
          <w:p/>
        </w:tc>
        <w:tc>
          <w:tcPr>
            <w:tcW w:type="dxa" w:w="3198"/>
            <w:gridSpan w:val="3"/>
            <w:vMerge/>
            <w:tcBorders/>
          </w:tcPr>
          <w:p/>
        </w:tc>
        <w:tc>
          <w:tcPr>
            <w:tcW w:type="dxa" w:w="600"/>
            <w:tcBorders/>
            <w:tcMar>
              <w:start w:w="0" w:type="dxa"/>
              <w:end w:w="0" w:type="dxa"/>
            </w:tcMar>
          </w:tcPr>
          <w:p>
            <w:pPr>
              <w:autoSpaceDN w:val="0"/>
              <w:autoSpaceDE w:val="0"/>
              <w:widowControl/>
              <w:spacing w:line="106" w:lineRule="exact" w:before="18" w:after="0"/>
              <w:ind w:left="16" w:right="0" w:firstLine="0"/>
              <w:jc w:val="left"/>
            </w:pPr>
            <w:r>
              <w:rPr>
                <w:w w:val="97.03503522005948"/>
                <w:rFonts w:ascii="ZHeEth" w:hAnsi="ZHeEth" w:eastAsia="ZHeEth"/>
                <w:b w:val="0"/>
                <w:i w:val="0"/>
                <w:color w:val="000000"/>
                <w:sz w:val="11"/>
              </w:rPr>
              <w:t>ｊ</w:t>
            </w:r>
          </w:p>
        </w:tc>
        <w:tc>
          <w:tcPr>
            <w:tcW w:type="dxa" w:w="1066"/>
            <w:vMerge/>
            <w:tcBorders>
              <w:bottom w:sz="2.6199440956115723" w:val="single" w:color="#000000"/>
            </w:tcBorders>
          </w:tcPr>
          <w:p/>
        </w:tc>
      </w:tr>
      <w:tr>
        <w:trPr>
          <w:trHeight w:hRule="exact" w:val="282"/>
        </w:trPr>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1066"/>
            <w:vMerge/>
            <w:tcBorders>
              <w:bottom w:sz="2.6199440956115723" w:val="single" w:color="#000000"/>
            </w:tcBorders>
          </w:tcPr>
          <w:p/>
        </w:tc>
        <w:tc>
          <w:tcPr>
            <w:tcW w:type="dxa" w:w="880"/>
            <w:vMerge w:val="restart"/>
            <w:tcBorders/>
            <w:tcMar>
              <w:start w:w="0" w:type="dxa"/>
              <w:end w:w="0" w:type="dxa"/>
            </w:tcMar>
            <w:tcMar>
              <w:start w:w="0" w:type="dxa"/>
              <w:end w:w="0" w:type="dxa"/>
            </w:tcMar>
          </w:tcPr>
          <w:p>
            <w:pPr>
              <w:autoSpaceDN w:val="0"/>
              <w:autoSpaceDE w:val="0"/>
              <w:widowControl/>
              <w:spacing w:line="380" w:lineRule="exact" w:before="0" w:after="0"/>
              <w:ind w:left="0" w:right="0" w:firstLine="0"/>
              <w:jc w:val="center"/>
            </w:pP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ZHeEth" w:hAnsi="ZHeEth" w:eastAsia="ZHeEth"/>
                <w:b w:val="0"/>
                <w:i w:val="0"/>
                <w:color w:val="000000"/>
                <w:sz w:val="19"/>
              </w:rPr>
              <w:t>k</w:t>
            </w:r>
          </w:p>
        </w:tc>
        <w:tc>
          <w:tcPr>
            <w:tcW w:type="dxa" w:w="13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6" w:lineRule="exact" w:before="46" w:after="0"/>
              <w:ind w:left="0" w:right="0" w:firstLine="0"/>
              <w:jc w:val="center"/>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tc>
        <w:tc>
          <w:tcPr>
            <w:tcW w:type="dxa" w:w="240"/>
            <w:tcBorders>
              <w:bottom w:sz="2.6199440956115723" w:val="single" w:color="#000000"/>
            </w:tcBorders>
            <w:tcMar>
              <w:start w:w="0" w:type="dxa"/>
              <w:end w:w="0" w:type="dxa"/>
            </w:tcMar>
          </w:tcPr>
          <w:p>
            <w:pPr>
              <w:autoSpaceDN w:val="0"/>
              <w:autoSpaceDE w:val="0"/>
              <w:widowControl/>
              <w:spacing w:line="106" w:lineRule="exact" w:before="162" w:after="0"/>
              <w:ind w:left="0" w:right="0" w:firstLine="0"/>
              <w:jc w:val="center"/>
            </w:pP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tc>
        <w:tc>
          <w:tcPr>
            <w:tcW w:type="dxa" w:w="6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38" w:after="0"/>
              <w:ind w:left="16" w:right="0" w:firstLine="0"/>
              <w:jc w:val="left"/>
            </w:pP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p>
            <w:pPr>
              <w:autoSpaceDN w:val="0"/>
              <w:tabs>
                <w:tab w:pos="414" w:val="left"/>
              </w:tabs>
              <w:autoSpaceDE w:val="0"/>
              <w:widowControl/>
              <w:spacing w:line="106" w:lineRule="exact" w:before="0" w:after="0"/>
              <w:ind w:left="210" w:right="0" w:firstLine="0"/>
              <w:jc w:val="left"/>
            </w:pPr>
            <w:r>
              <w:rPr>
                <w:w w:val="97.03503522005948"/>
                <w:rFonts w:ascii="ZHeEth" w:hAnsi="ZHeEth" w:eastAsia="ZHeEth"/>
                <w:b w:val="0"/>
                <w:i w:val="0"/>
                <w:color w:val="000000"/>
                <w:sz w:val="11"/>
              </w:rPr>
              <w:t>ｊ</w:t>
            </w:r>
            <w:r>
              <w:tab/>
            </w:r>
            <w:r>
              <w:rPr>
                <w:w w:val="102.14215328818874"/>
                <w:rFonts w:ascii="方正书宋简体" w:hAnsi="方正书宋简体" w:eastAsia="方正书宋简体"/>
                <w:b w:val="0"/>
                <w:i w:val="0"/>
                <w:color w:val="000000"/>
                <w:sz w:val="19"/>
              </w:rPr>
              <w:t>］</w:t>
            </w:r>
          </w:p>
        </w:tc>
        <w:tc>
          <w:tcPr>
            <w:tcW w:type="dxa" w:w="1066"/>
            <w:vMerge/>
            <w:tcBorders>
              <w:bottom w:sz="2.6199440956115723" w:val="single" w:color="#000000"/>
            </w:tcBorders>
          </w:tcPr>
          <w:p/>
        </w:tc>
      </w:tr>
      <w:tr>
        <w:trPr>
          <w:trHeight w:hRule="exact" w:val="260"/>
        </w:trPr>
        <w:tc>
          <w:tcPr>
            <w:tcW w:type="dxa" w:w="380"/>
            <w:tcBorders>
              <w:top w:sz="2.6199440956115723" w:val="single" w:color="#000000"/>
            </w:tcBorders>
            <w:tcMar>
              <w:start w:w="0" w:type="dxa"/>
              <w:end w:w="0" w:type="dxa"/>
            </w:tcMar>
          </w:tcPr>
          <w:p/>
        </w:tc>
        <w:tc>
          <w:tcPr>
            <w:tcW w:type="dxa" w:w="600"/>
            <w:tcBorders>
              <w:top w:sz="2.6199440956115723" w:val="single" w:color="#000000"/>
            </w:tcBorders>
            <w:tcMar>
              <w:start w:w="0" w:type="dxa"/>
              <w:end w:w="0" w:type="dxa"/>
            </w:tcMar>
          </w:tcPr>
          <w:p/>
        </w:tc>
        <w:tc>
          <w:tcPr>
            <w:tcW w:type="dxa" w:w="160"/>
            <w:tcBorders>
              <w:top w:sz="2.6199440956115723" w:val="single" w:color="#000000"/>
            </w:tcBorders>
            <w:tcMar>
              <w:start w:w="0" w:type="dxa"/>
              <w:end w:w="0" w:type="dxa"/>
            </w:tcMar>
          </w:tcPr>
          <w:p>
            <w:pPr>
              <w:autoSpaceDN w:val="0"/>
              <w:autoSpaceDE w:val="0"/>
              <w:widowControl/>
              <w:spacing w:line="268" w:lineRule="exact" w:before="0" w:after="0"/>
              <w:ind w:left="0" w:right="0" w:firstLine="0"/>
              <w:jc w:val="center"/>
            </w:pPr>
            <w:r>
              <w:rPr>
                <w:w w:val="97.95919145856585"/>
                <w:rFonts w:ascii="Symbol" w:hAnsi="Symbol" w:eastAsia="Symbol"/>
                <w:b w:val="0"/>
                <w:i w:val="0"/>
                <w:color w:val="000000"/>
                <w:sz w:val="21"/>
              </w:rPr>
              <w:t></w:t>
            </w:r>
          </w:p>
        </w:tc>
        <w:tc>
          <w:tcPr>
            <w:tcW w:type="dxa" w:w="1066"/>
            <w:vMerge/>
            <w:tcBorders/>
          </w:tcPr>
          <w:p/>
        </w:tc>
        <w:tc>
          <w:tcPr>
            <w:tcW w:type="dxa" w:w="2132"/>
            <w:gridSpan w:val="2"/>
            <w:vMerge/>
            <w:tcBorders/>
          </w:tcPr>
          <w:p/>
        </w:tc>
        <w:tc>
          <w:tcPr>
            <w:tcW w:type="dxa" w:w="240"/>
            <w:tcBorders>
              <w:top w:sz="2.6199440956115723" w:val="single" w:color="#000000"/>
            </w:tcBorders>
            <w:tcMar>
              <w:start w:w="0" w:type="dxa"/>
              <w:end w:w="0" w:type="dxa"/>
            </w:tcMar>
          </w:tcPr>
          <w:p>
            <w:pPr>
              <w:autoSpaceDN w:val="0"/>
              <w:autoSpaceDE w:val="0"/>
              <w:widowControl/>
              <w:spacing w:line="106" w:lineRule="exact" w:before="16" w:after="0"/>
              <w:ind w:left="24" w:right="0" w:firstLine="0"/>
              <w:jc w:val="left"/>
            </w:pPr>
            <w:r>
              <w:rPr>
                <w:w w:val="97.03503522005948"/>
                <w:rFonts w:ascii="ZHeEth" w:hAnsi="ZHeEth" w:eastAsia="ZHeEth"/>
                <w:b w:val="0"/>
                <w:i w:val="0"/>
                <w:color w:val="000000"/>
                <w:sz w:val="11"/>
              </w:rPr>
              <w:t>ｊ</w:t>
            </w:r>
          </w:p>
        </w:tc>
        <w:tc>
          <w:tcPr>
            <w:tcW w:type="dxa" w:w="2132"/>
            <w:gridSpan w:val="2"/>
            <w:vMerge/>
            <w:tcBorders/>
          </w:tcPr>
          <w:p/>
        </w:tc>
        <w:tc>
          <w:tcPr>
            <w:tcW w:type="dxa" w:w="480"/>
            <w:tcBorders>
              <w:top w:sz="2.6199440956115723" w:val="single" w:color="#000000"/>
            </w:tcBorders>
            <w:tcMar>
              <w:start w:w="0" w:type="dxa"/>
              <w:end w:w="0" w:type="dxa"/>
            </w:tcMar>
          </w:tcPr>
          <w:p/>
        </w:tc>
      </w:tr>
    </w:tbl>
    <w:p>
      <w:pPr>
        <w:autoSpaceDN w:val="0"/>
        <w:autoSpaceDE w:val="0"/>
        <w:widowControl/>
        <w:spacing w:line="264" w:lineRule="exact" w:before="18" w:after="0"/>
        <w:ind w:left="552" w:right="0" w:firstLine="0"/>
        <w:jc w:val="left"/>
      </w:pPr>
      <w:r>
        <w:rPr>
          <w:w w:val="102.14215328818874"/>
          <w:rFonts w:ascii="方正书宋_GBK" w:hAnsi="方正书宋_GBK" w:eastAsia="方正书宋_GBK"/>
          <w:b w:val="0"/>
          <w:i w:val="0"/>
          <w:color w:val="000000"/>
          <w:sz w:val="19"/>
        </w:rPr>
        <w:t>第三步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对于高风险灰类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构造上限测度可能度函数</w:t>
      </w:r>
    </w:p>
    <w:p>
      <w:pPr>
        <w:autoSpaceDN w:val="0"/>
        <w:autoSpaceDE w:val="0"/>
        <w:widowControl/>
        <w:spacing w:line="254" w:lineRule="exact" w:before="0" w:after="0"/>
        <w:ind w:left="0" w:right="0" w:firstLine="0"/>
        <w:jc w:val="center"/>
      </w:pPr>
      <w:r>
        <w:rPr>
          <w:w w:val="102.14215328818874"/>
          <w:rFonts w:ascii="ZHeEth" w:hAnsi="ZHeEth" w:eastAsia="ZHeEth"/>
          <w:b w:val="0"/>
          <w:i w:val="0"/>
          <w:color w:val="000000"/>
          <w:sz w:val="19"/>
        </w:rPr>
        <w:t>ｆ</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5</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5</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如式</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所示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令</w:t>
      </w:r>
      <w:r>
        <w:rPr>
          <w:w w:val="102.14215328818874"/>
          <w:rFonts w:ascii="ZHeEth" w:hAnsi="ZHeEth" w:eastAsia="ZHeEth"/>
          <w:b w:val="0"/>
          <w:i w:val="0"/>
          <w:color w:val="000000"/>
          <w:sz w:val="19"/>
        </w:rPr>
        <w:t>ｘ</w:t>
      </w:r>
      <w:r>
        <w:rPr>
          <w:w w:val="102.14215328818874"/>
          <w:rFonts w:ascii="方正书宋_GBK" w:hAnsi="方正书宋_GBK" w:eastAsia="方正书宋_GBK"/>
          <w:b w:val="0"/>
          <w:i w:val="0"/>
          <w:color w:val="000000"/>
          <w:sz w:val="19"/>
        </w:rPr>
        <w:t>为指标</w:t>
      </w:r>
      <w:r>
        <w:rPr>
          <w:w w:val="102.14215328818874"/>
          <w:rFonts w:ascii="ZHeEth" w:hAnsi="ZHeEth" w:eastAsia="ZHeEth"/>
          <w:b w:val="0"/>
          <w:i w:val="0"/>
          <w:color w:val="000000"/>
          <w:sz w:val="19"/>
        </w:rPr>
        <w:t>ｊ</w:t>
      </w:r>
      <w:r>
        <w:rPr>
          <w:w w:val="102.14215328818874"/>
          <w:rFonts w:ascii="方正书宋_GBK" w:hAnsi="方正书宋_GBK" w:eastAsia="方正书宋_GBK"/>
          <w:b w:val="0"/>
          <w:i w:val="0"/>
          <w:color w:val="000000"/>
          <w:sz w:val="19"/>
        </w:rPr>
        <w:t>的一个观</w:t>
      </w:r>
    </w:p>
    <w:p>
      <w:pPr>
        <w:autoSpaceDN w:val="0"/>
        <w:autoSpaceDE w:val="0"/>
        <w:widowControl/>
        <w:spacing w:line="270" w:lineRule="exact" w:before="46" w:after="0"/>
        <w:ind w:left="0" w:right="0" w:firstLine="0"/>
        <w:jc w:val="center"/>
      </w:pPr>
      <w:r>
        <w:rPr>
          <w:w w:val="102.14215328818874"/>
          <w:rFonts w:ascii="方正书宋_GBK" w:hAnsi="方正书宋_GBK" w:eastAsia="方正书宋_GBK"/>
          <w:b w:val="0"/>
          <w:i w:val="0"/>
          <w:color w:val="000000"/>
          <w:sz w:val="19"/>
        </w:rPr>
        <w:t>测值</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可利用式</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计算出当</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ｂ</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高风险灰类可</w:t>
      </w:r>
    </w:p>
    <w:p>
      <w:pPr>
        <w:autoSpaceDN w:val="0"/>
        <w:autoSpaceDE w:val="0"/>
        <w:widowControl/>
        <w:spacing w:line="270" w:lineRule="exact" w:before="34" w:after="60"/>
        <w:ind w:left="152" w:right="0" w:firstLine="0"/>
        <w:jc w:val="left"/>
      </w:pPr>
      <w:r>
        <w:rPr>
          <w:w w:val="102.14215328818874"/>
          <w:rFonts w:ascii="方正书宋_GBK" w:hAnsi="方正书宋_GBK" w:eastAsia="方正书宋_GBK"/>
          <w:b w:val="0"/>
          <w:i w:val="0"/>
          <w:color w:val="000000"/>
          <w:sz w:val="19"/>
        </w:rPr>
        <w:t>能度值</w:t>
      </w:r>
      <w:r>
        <w:rPr>
          <w:w w:val="102.14215328818874"/>
          <w:rFonts w:ascii="ZHeEth" w:hAnsi="ZHeEth" w:eastAsia="ZHeEth"/>
          <w:b w:val="0"/>
          <w:i w:val="0"/>
          <w:color w:val="000000"/>
          <w:sz w:val="19"/>
        </w:rPr>
        <w:t>ｆ</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5</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也即</w:t>
      </w:r>
      <w:r>
        <w:rPr>
          <w:w w:val="102.14215328818874"/>
          <w:rFonts w:ascii="ZHeEth" w:hAnsi="ZHeEth" w:eastAsia="ZHeEth"/>
          <w:b w:val="0"/>
          <w:i w:val="0"/>
          <w:color w:val="000000"/>
          <w:sz w:val="19"/>
        </w:rPr>
        <w:t>ｙ</w:t>
      </w:r>
      <w:r>
        <w:rPr>
          <w:w w:val="97.03503522005948"/>
          <w:rFonts w:ascii="ZHeEtW" w:hAnsi="ZHeEtW" w:eastAsia="ZHeEtW"/>
          <w:b w:val="0"/>
          <w:i w:val="0"/>
          <w:color w:val="000000"/>
          <w:sz w:val="11"/>
        </w:rPr>
        <w:t>5</w:t>
      </w:r>
      <w:r>
        <w:rPr>
          <w:w w:val="102.14215328818874"/>
          <w:rFonts w:ascii="ZHeEtW" w:hAnsi="ZHeEtW" w:eastAsia="ZHeEtW"/>
          <w:b w:val="0"/>
          <w:i w:val="0"/>
          <w:color w:val="000000"/>
          <w:sz w:val="19"/>
        </w:rPr>
        <w:t>。</w:t>
      </w:r>
    </w:p>
    <w:p>
      <w:pPr>
        <w:sectPr>
          <w:type w:val="nextColumn"/>
          <w:pgSz w:w="11904" w:h="16156"/>
          <w:pgMar w:top="158" w:right="820" w:bottom="168" w:left="420" w:header="720" w:footer="720" w:gutter="0"/>
          <w:cols w:num="2" w:equalWidth="0">
            <w:col w:w="5580" w:space="0"/>
            <w:col w:w="5084" w:space="0"/>
          </w:cols>
          <w:docGrid w:linePitch="360"/>
        </w:sectPr>
      </w:pPr>
    </w:p>
    <w:tbl>
      <w:tblPr>
        <w:tblW w:type="auto" w:w="0"/>
        <w:tblLayout w:type="fixed"/>
        <w:tblLook w:firstColumn="1" w:firstRow="1" w:lastColumn="0" w:lastRow="0" w:noHBand="0" w:noVBand="1" w:val="04A0"/>
        <w:tblInd w:w="240.0" w:type="dxa"/>
      </w:tblPr>
      <w:tblGrid>
        <w:gridCol w:w="1185"/>
        <w:gridCol w:w="1185"/>
        <w:gridCol w:w="1185"/>
        <w:gridCol w:w="1185"/>
        <w:gridCol w:w="1185"/>
        <w:gridCol w:w="1185"/>
        <w:gridCol w:w="1185"/>
        <w:gridCol w:w="1185"/>
        <w:gridCol w:w="1185"/>
      </w:tblGrid>
      <w:tr>
        <w:trPr>
          <w:trHeight w:hRule="exact" w:val="264"/>
        </w:trPr>
        <w:tc>
          <w:tcPr>
            <w:tcW w:type="dxa" w:w="5580"/>
            <w:tcBorders/>
            <w:tcMar>
              <w:start w:w="0" w:type="dxa"/>
              <w:end w:w="0" w:type="dxa"/>
            </w:tcMar>
          </w:tcPr>
          <w:p>
            <w:pPr>
              <w:autoSpaceDN w:val="0"/>
              <w:autoSpaceDE w:val="0"/>
              <w:widowControl/>
              <w:spacing w:line="262" w:lineRule="exact" w:before="2" w:after="0"/>
              <w:ind w:left="676" w:right="0" w:firstLine="0"/>
              <w:jc w:val="left"/>
            </w:pPr>
            <w:r>
              <w:rPr>
                <w:w w:val="102.14215328818874"/>
                <w:rFonts w:ascii="方正书宋_GBK" w:hAnsi="方正书宋_GBK" w:eastAsia="方正书宋_GBK"/>
                <w:b w:val="0"/>
                <w:i w:val="0"/>
                <w:color w:val="000000"/>
                <w:sz w:val="19"/>
              </w:rPr>
              <w:t>将地铁盾构施工风险划分为</w:t>
            </w:r>
            <w:r>
              <w:rPr>
                <w:w w:val="102.14215328818874"/>
                <w:rFonts w:ascii="ZHeEtW" w:hAnsi="ZHeEtW" w:eastAsia="ZHeEtW"/>
                <w:b w:val="0"/>
                <w:i w:val="0"/>
                <w:color w:val="000000"/>
                <w:sz w:val="19"/>
              </w:rPr>
              <w:t>5</w:t>
            </w:r>
            <w:r>
              <w:rPr>
                <w:w w:val="102.14215328818874"/>
                <w:rFonts w:ascii="方正书宋_GBK" w:hAnsi="方正书宋_GBK" w:eastAsia="方正书宋_GBK"/>
                <w:b w:val="0"/>
                <w:i w:val="0"/>
                <w:color w:val="000000"/>
                <w:sz w:val="19"/>
              </w:rPr>
              <w:t xml:space="preserve"> 个灰类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即低风险</w:t>
            </w:r>
          </w:p>
        </w:tc>
        <w:tc>
          <w:tcPr>
            <w:tcW w:type="dxa" w:w="600"/>
            <w:vMerge w:val="restart"/>
            <w:tcBorders>
              <w:bottom w:sz="2.6199440956115723" w:val="single" w:color="#000000"/>
            </w:tcBorders>
            <w:tcMar>
              <w:start w:w="0" w:type="dxa"/>
              <w:end w:w="0" w:type="dxa"/>
            </w:tcMar>
            <w:tcMar>
              <w:start w:w="0" w:type="dxa"/>
              <w:end w:w="0" w:type="dxa"/>
            </w:tcMar>
          </w:tcPr>
          <w:p/>
        </w:tc>
        <w:tc>
          <w:tcPr>
            <w:tcW w:type="dxa" w:w="64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54" w:lineRule="exact" w:before="180" w:after="0"/>
              <w:ind w:left="0" w:right="0" w:firstLine="0"/>
              <w:jc w:val="center"/>
            </w:pPr>
            <w:r>
              <w:rPr>
                <w:w w:val="97.03503522005948"/>
                <w:rFonts w:ascii="ZHeEtW" w:hAnsi="ZHeEtW" w:eastAsia="ZHeEtW"/>
                <w:b w:val="0"/>
                <w:i w:val="0"/>
                <w:color w:val="000000"/>
                <w:sz w:val="11"/>
              </w:rPr>
              <w:t>5</w:t>
            </w:r>
            <w:r>
              <w:rPr>
                <w:w w:val="102.14215328818874"/>
                <w:rFonts w:ascii="方正书宋简体" w:hAnsi="方正书宋简体" w:eastAsia="方正书宋简体"/>
                <w:b w:val="0"/>
                <w:i w:val="0"/>
                <w:color w:val="000000"/>
                <w:sz w:val="19"/>
              </w:rPr>
              <w:t>（</w:t>
            </w:r>
            <w:r>
              <w:rPr>
                <w:w w:val="102.14215328818874"/>
                <w:rFonts w:ascii="方正书宋简体" w:hAnsi="方正书宋简体" w:eastAsia="方正书宋简体"/>
                <w:b w:val="0"/>
                <w:i w:val="0"/>
                <w:color w:val="000000"/>
                <w:sz w:val="19"/>
              </w:rPr>
              <w:t>）</w:t>
            </w:r>
          </w:p>
        </w:tc>
        <w:tc>
          <w:tcPr>
            <w:tcW w:type="dxa" w:w="16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54" w:lineRule="exact" w:before="54" w:after="0"/>
              <w:ind w:left="0" w:right="0" w:firstLine="0"/>
              <w:jc w:val="center"/>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1360"/>
            <w:gridSpan w:val="2"/>
            <w:tcBorders/>
            <w:tcMar>
              <w:start w:w="0" w:type="dxa"/>
              <w:end w:w="0" w:type="dxa"/>
            </w:tcMar>
            <w:tcMar>
              <w:start w:w="0" w:type="dxa"/>
              <w:end w:w="0" w:type="dxa"/>
            </w:tcMar>
          </w:tcPr>
          <w:p>
            <w:pPr>
              <w:autoSpaceDN w:val="0"/>
              <w:autoSpaceDE w:val="0"/>
              <w:widowControl/>
              <w:spacing w:line="254" w:lineRule="exact" w:before="0" w:after="0"/>
              <w:ind w:left="0" w:right="400" w:firstLine="0"/>
              <w:jc w:val="right"/>
            </w:pP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p>
        </w:tc>
        <w:tc>
          <w:tcPr>
            <w:tcW w:type="dxa" w:w="898"/>
            <w:tcBorders/>
            <w:tcMar>
              <w:start w:w="0" w:type="dxa"/>
              <w:end w:w="0" w:type="dxa"/>
            </w:tcMar>
          </w:tcPr>
          <w:p>
            <w:pPr>
              <w:autoSpaceDN w:val="0"/>
              <w:autoSpaceDE w:val="0"/>
              <w:widowControl/>
              <w:spacing w:line="254" w:lineRule="exact" w:before="0" w:after="0"/>
              <w:ind w:left="0" w:right="0" w:firstLine="0"/>
              <w:jc w:val="righ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tc>
        <w:tc>
          <w:tcPr>
            <w:tcW w:type="dxa" w:w="602"/>
            <w:tcBorders/>
            <w:tcMar>
              <w:start w:w="0" w:type="dxa"/>
              <w:end w:w="0" w:type="dxa"/>
            </w:tcMar>
          </w:tcPr>
          <w:p>
            <w:pPr>
              <w:autoSpaceDN w:val="0"/>
              <w:autoSpaceDE w:val="0"/>
              <w:widowControl/>
              <w:spacing w:line="0" w:lineRule="exact" w:before="270" w:after="0"/>
              <w:ind w:left="8" w:right="0" w:firstLine="6"/>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ｂ</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4</w:t>
            </w:r>
          </w:p>
        </w:tc>
        <w:tc>
          <w:tcPr>
            <w:tcW w:type="dxa" w:w="560"/>
            <w:vMerge w:val="restart"/>
            <w:tcBorders>
              <w:bottom w:sz="2.6199440956115723" w:val="single" w:color="#000000"/>
            </w:tcBorders>
            <w:tcMar>
              <w:start w:w="0" w:type="dxa"/>
              <w:end w:w="0" w:type="dxa"/>
            </w:tcMar>
            <w:tcMar>
              <w:start w:w="0" w:type="dxa"/>
              <w:end w:w="0" w:type="dxa"/>
            </w:tcMar>
          </w:tcPr>
          <w:p>
            <w:pPr>
              <w:autoSpaceDN w:val="0"/>
              <w:autoSpaceDE w:val="0"/>
              <w:widowControl/>
              <w:spacing w:line="254" w:lineRule="exact" w:before="328" w:after="0"/>
              <w:ind w:left="136" w:right="0" w:firstLine="0"/>
              <w:jc w:val="left"/>
            </w:pPr>
            <w:r>
              <w:rPr>
                <w:w w:val="102.14215328818874"/>
                <w:rFonts w:ascii="方正书宋简体" w:hAnsi="方正书宋简体" w:eastAsia="方正书宋简体"/>
                <w:b w:val="0"/>
                <w:i w:val="0"/>
                <w:color w:val="000000"/>
                <w:sz w:val="19"/>
              </w:rPr>
              <w:t>（</w:t>
            </w:r>
            <w:r>
              <w:rPr>
                <w:w w:val="102.14215328818874"/>
                <w:rFonts w:ascii="方正书宋简体" w:hAnsi="方正书宋简体" w:eastAsia="方正书宋简体"/>
                <w:b w:val="0"/>
                <w:i w:val="0"/>
                <w:color w:val="000000"/>
                <w:sz w:val="19"/>
              </w:rPr>
              <w:t>）</w:t>
            </w:r>
          </w:p>
        </w:tc>
      </w:tr>
      <w:tr>
        <w:trPr>
          <w:trHeight w:hRule="exact" w:val="322"/>
        </w:trPr>
        <w:tc>
          <w:tcPr>
            <w:tcW w:type="dxa" w:w="5580"/>
            <w:tcBorders>
              <w:bottom w:sz="2.6199440956115723" w:val="single" w:color="#000000"/>
            </w:tcBorders>
            <w:tcMar>
              <w:start w:w="0" w:type="dxa"/>
              <w:end w:w="0" w:type="dxa"/>
            </w:tcMar>
          </w:tcPr>
          <w:p>
            <w:pPr>
              <w:autoSpaceDN w:val="0"/>
              <w:autoSpaceDE w:val="0"/>
              <w:widowControl/>
              <w:spacing w:line="254" w:lineRule="exact" w:before="64" w:after="0"/>
              <w:ind w:left="276" w:right="0" w:firstLine="0"/>
              <w:jc w:val="left"/>
            </w:pPr>
            <w:r>
              <w:rPr>
                <w:w w:val="102.14215328818874"/>
                <w:rFonts w:ascii="方正书宋_GBK" w:hAnsi="方正书宋_GBK" w:eastAsia="方正书宋_GBK"/>
                <w:b w:val="0"/>
                <w:i w:val="0"/>
                <w:color w:val="000000"/>
                <w:sz w:val="19"/>
              </w:rPr>
              <w:t>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较低风险灰类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中等风险灰类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较高风险灰类和</w:t>
            </w:r>
          </w:p>
        </w:tc>
        <w:tc>
          <w:tcPr>
            <w:tcW w:type="dxa" w:w="1185"/>
            <w:vMerge/>
            <w:tcBorders>
              <w:bottom w:sz="2.6199440956115723" w:val="single" w:color="#000000"/>
            </w:tcBorders>
          </w:tcPr>
          <w:p/>
        </w:tc>
        <w:tc>
          <w:tcPr>
            <w:tcW w:type="dxa" w:w="1185"/>
            <w:vMerge/>
            <w:tcBorders>
              <w:bottom w:sz="2.6199440956115723" w:val="single" w:color="#000000"/>
            </w:tcBorders>
          </w:tcPr>
          <w:p/>
        </w:tc>
        <w:tc>
          <w:tcPr>
            <w:tcW w:type="dxa" w:w="1185"/>
            <w:vMerge/>
            <w:tcBorders>
              <w:bottom w:sz="2.6199440956115723" w:val="single" w:color="#000000"/>
            </w:tcBorders>
          </w:tcPr>
          <w:p/>
        </w:tc>
        <w:tc>
          <w:tcPr>
            <w:tcW w:type="dxa" w:w="880"/>
            <w:vMerge w:val="restart"/>
            <w:tcBorders/>
            <w:tcMar>
              <w:start w:w="0" w:type="dxa"/>
              <w:end w:w="0" w:type="dxa"/>
            </w:tcMar>
            <w:tcMar>
              <w:start w:w="0" w:type="dxa"/>
              <w:end w:w="0" w:type="dxa"/>
            </w:tcMar>
          </w:tcPr>
          <w:p>
            <w:pPr>
              <w:autoSpaceDN w:val="0"/>
              <w:autoSpaceDE w:val="0"/>
              <w:widowControl/>
              <w:spacing w:line="422" w:lineRule="exact" w:before="0" w:after="0"/>
              <w:ind w:left="0" w:right="0" w:firstLine="0"/>
              <w:jc w:val="center"/>
            </w:pP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ZHeEth" w:hAnsi="ZHeEth" w:eastAsia="ZHeEth"/>
                <w:b w:val="0"/>
                <w:i w:val="0"/>
                <w:color w:val="000000"/>
                <w:sz w:val="19"/>
              </w:rPr>
              <w:t>k</w:t>
            </w:r>
          </w:p>
        </w:tc>
        <w:tc>
          <w:tcPr>
            <w:tcW w:type="dxa" w:w="137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exact" w:before="0" w:after="0"/>
              <w:ind w:left="0" w:right="0" w:firstLine="0"/>
              <w:jc w:val="center"/>
            </w:pPr>
            <w:r>
              <w:rPr>
                <w:w w:val="97.03503522005948"/>
                <w:rFonts w:ascii="ZHeEtW" w:hAnsi="ZHeEtW" w:eastAsia="ZHeEtW"/>
                <w:b w:val="0"/>
                <w:i w:val="0"/>
                <w:color w:val="000000"/>
                <w:sz w:val="11"/>
              </w:rPr>
              <w:t>5</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tc>
        <w:tc>
          <w:tcPr>
            <w:tcW w:type="dxa" w:w="602"/>
            <w:vMerge w:val="restart"/>
            <w:tcBorders/>
            <w:tcMar>
              <w:start w:w="0" w:type="dxa"/>
              <w:end w:w="0" w:type="dxa"/>
            </w:tcMar>
            <w:tcMar>
              <w:start w:w="0" w:type="dxa"/>
              <w:end w:w="0" w:type="dxa"/>
            </w:tcMar>
          </w:tcPr>
          <w:p>
            <w:pPr>
              <w:autoSpaceDN w:val="0"/>
              <w:autoSpaceDE w:val="0"/>
              <w:widowControl/>
              <w:spacing w:line="270" w:lineRule="exact" w:before="180" w:after="0"/>
              <w:ind w:left="0" w:right="0" w:firstLine="0"/>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p>
          <w:p>
            <w:pPr>
              <w:autoSpaceDN w:val="0"/>
              <w:tabs>
                <w:tab w:pos="264" w:val="left"/>
              </w:tabs>
              <w:autoSpaceDE w:val="0"/>
              <w:widowControl/>
              <w:spacing w:line="106" w:lineRule="exact" w:before="0" w:after="0"/>
              <w:ind w:left="0" w:right="0" w:firstLine="0"/>
              <w:jc w:val="left"/>
            </w:pPr>
            <w:r>
              <w:rPr>
                <w:w w:val="97.03503522005948"/>
                <w:rFonts w:ascii="ZHeEtW" w:hAnsi="ZHeEtW" w:eastAsia="ZHeEtW"/>
                <w:b w:val="0"/>
                <w:i w:val="0"/>
                <w:color w:val="000000"/>
                <w:sz w:val="11"/>
              </w:rPr>
              <w:t xml:space="preserve">4 </w:t>
            </w:r>
            <w:r>
              <w:rPr>
                <w:w w:val="97.03503522005948"/>
                <w:rFonts w:ascii="ZHeEtW" w:hAnsi="ZHeEtW" w:eastAsia="ZHeEtW"/>
                <w:b w:val="0"/>
                <w:i w:val="0"/>
                <w:color w:val="000000"/>
                <w:sz w:val="11"/>
              </w:rPr>
              <w:t>5</w:t>
            </w:r>
          </w:p>
        </w:tc>
        <w:tc>
          <w:tcPr>
            <w:tcW w:type="dxa" w:w="1185"/>
            <w:vMerge/>
            <w:tcBorders>
              <w:bottom w:sz="2.6199440956115723" w:val="single" w:color="#000000"/>
            </w:tcBorders>
          </w:tcPr>
          <w:p/>
        </w:tc>
      </w:tr>
      <w:tr>
        <w:trPr>
          <w:trHeight w:hRule="exact" w:val="258"/>
        </w:trPr>
        <w:tc>
          <w:tcPr>
            <w:tcW w:type="dxa" w:w="5580"/>
            <w:vMerge w:val="restart"/>
            <w:tcBorders>
              <w:top w:sz="2.6199440956115723" w:val="single" w:color="#000000"/>
            </w:tcBorders>
            <w:tcMar>
              <w:start w:w="0" w:type="dxa"/>
              <w:end w:w="0" w:type="dxa"/>
            </w:tcMar>
            <w:tcMar>
              <w:start w:w="0" w:type="dxa"/>
              <w:end w:w="0" w:type="dxa"/>
            </w:tcMar>
          </w:tcPr>
          <w:p>
            <w:pPr>
              <w:autoSpaceDN w:val="0"/>
              <w:autoSpaceDE w:val="0"/>
              <w:widowControl/>
              <w:spacing w:line="270" w:lineRule="exact" w:before="26" w:after="0"/>
              <w:ind w:left="276" w:right="0" w:firstLine="0"/>
              <w:jc w:val="left"/>
            </w:pPr>
            <w:r>
              <w:rPr>
                <w:w w:val="102.14215328818874"/>
                <w:rFonts w:ascii="方正书宋_GBK" w:hAnsi="方正书宋_GBK" w:eastAsia="方正书宋_GBK"/>
                <w:b w:val="0"/>
                <w:i w:val="0"/>
                <w:color w:val="000000"/>
                <w:sz w:val="19"/>
              </w:rPr>
              <w:t>高风险灰类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定义第</w:t>
            </w:r>
            <w:r>
              <w:rPr>
                <w:w w:val="102.14215328818874"/>
                <w:rFonts w:ascii="ZHeEth" w:hAnsi="ZHeEth" w:eastAsia="ZHeEth"/>
                <w:b w:val="0"/>
                <w:i w:val="0"/>
                <w:color w:val="000000"/>
                <w:sz w:val="19"/>
              </w:rPr>
              <w:t>ｊ</w:t>
            </w:r>
            <w:r>
              <w:rPr>
                <w:w w:val="102.14215328818874"/>
                <w:rFonts w:ascii="方正书宋_GBK" w:hAnsi="方正书宋_GBK" w:eastAsia="方正书宋_GBK"/>
                <w:b w:val="0"/>
                <w:i w:val="0"/>
                <w:color w:val="000000"/>
                <w:sz w:val="19"/>
              </w:rPr>
              <w:t>个指标的取值范围为</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ａ</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ｂ</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选</w:t>
            </w:r>
          </w:p>
          <w:p>
            <w:pPr>
              <w:autoSpaceDN w:val="0"/>
              <w:autoSpaceDE w:val="0"/>
              <w:widowControl/>
              <w:spacing w:line="260" w:lineRule="exact" w:before="0" w:after="0"/>
              <w:ind w:left="276" w:right="0" w:firstLine="0"/>
              <w:jc w:val="left"/>
            </w:pPr>
            <w:r>
              <w:rPr>
                <w:w w:val="102.14215328818874"/>
                <w:rFonts w:ascii="方正书宋_GBK" w:hAnsi="方正书宋_GBK" w:eastAsia="方正书宋_GBK"/>
                <w:b w:val="0"/>
                <w:i w:val="0"/>
                <w:color w:val="000000"/>
                <w:sz w:val="19"/>
              </w:rPr>
              <w:t>取</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2</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5</w:t>
            </w:r>
            <w:r>
              <w:rPr>
                <w:w w:val="102.14215328818874"/>
                <w:rFonts w:ascii="方正书宋_GBK" w:hAnsi="方正书宋_GBK" w:eastAsia="方正书宋_GBK"/>
                <w:b w:val="0"/>
                <w:i w:val="0"/>
                <w:color w:val="000000"/>
                <w:sz w:val="19"/>
              </w:rPr>
              <w:t xml:space="preserve"> 分别为上述灰类的中心点</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定义</w:t>
            </w:r>
          </w:p>
        </w:tc>
        <w:tc>
          <w:tcPr>
            <w:tcW w:type="dxa" w:w="600"/>
            <w:vMerge w:val="restart"/>
            <w:tcBorders>
              <w:top w:sz="2.6199440956115723" w:val="single" w:color="#000000"/>
            </w:tcBorders>
            <w:tcMar>
              <w:start w:w="0" w:type="dxa"/>
              <w:end w:w="0" w:type="dxa"/>
            </w:tcMar>
            <w:tcMar>
              <w:start w:w="0" w:type="dxa"/>
              <w:end w:w="0" w:type="dxa"/>
            </w:tcMar>
          </w:tcPr>
          <w:p>
            <w:pPr>
              <w:autoSpaceDN w:val="0"/>
              <w:autoSpaceDE w:val="0"/>
              <w:widowControl/>
              <w:spacing w:line="194" w:lineRule="exact" w:before="0" w:after="0"/>
              <w:ind w:left="0" w:right="18" w:firstLine="0"/>
              <w:jc w:val="right"/>
            </w:pPr>
            <w:r>
              <w:rPr>
                <w:w w:val="102.14215328818874"/>
                <w:rFonts w:ascii="ZHeEth" w:hAnsi="ZHeEth" w:eastAsia="ZHeEth"/>
                <w:b w:val="0"/>
                <w:i w:val="0"/>
                <w:color w:val="000000"/>
                <w:sz w:val="19"/>
              </w:rPr>
              <w:t>ｆ</w:t>
            </w:r>
          </w:p>
        </w:tc>
        <w:tc>
          <w:tcPr>
            <w:tcW w:type="dxa" w:w="640"/>
            <w:vMerge w:val="restart"/>
            <w:tcBorders>
              <w:top w:sz="2.6199440956115723" w:val="single" w:color="#000000"/>
            </w:tcBorders>
            <w:tcMar>
              <w:start w:w="0" w:type="dxa"/>
              <w:end w:w="0" w:type="dxa"/>
            </w:tcMar>
            <w:tcMar>
              <w:start w:w="0" w:type="dxa"/>
              <w:end w:w="0" w:type="dxa"/>
            </w:tcMar>
          </w:tcPr>
          <w:p>
            <w:pPr>
              <w:autoSpaceDN w:val="0"/>
              <w:autoSpaceDE w:val="0"/>
              <w:widowControl/>
              <w:spacing w:line="220" w:lineRule="exact" w:before="0" w:after="0"/>
              <w:ind w:left="0" w:right="0" w:firstLine="0"/>
              <w:jc w:val="center"/>
            </w:pPr>
            <w:r>
              <w:rPr>
                <w:w w:val="97.03503522005948"/>
                <w:rFonts w:ascii="ZHeEth" w:hAnsi="ZHeEth" w:eastAsia="ZHeEth"/>
                <w:b w:val="0"/>
                <w:i w:val="0"/>
                <w:color w:val="000000"/>
                <w:sz w:val="11"/>
              </w:rPr>
              <w:t>ｊ</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p>
        </w:tc>
        <w:tc>
          <w:tcPr>
            <w:tcW w:type="dxa" w:w="160"/>
            <w:vMerge w:val="restart"/>
            <w:tcBorders>
              <w:top w:sz="2.6199440956115723" w:val="single" w:color="#000000"/>
            </w:tcBorders>
            <w:tcMar>
              <w:start w:w="0" w:type="dxa"/>
              <w:end w:w="0" w:type="dxa"/>
            </w:tcMar>
            <w:tcMar>
              <w:start w:w="0" w:type="dxa"/>
              <w:end w:w="0" w:type="dxa"/>
            </w:tcMar>
          </w:tcPr>
          <w:p>
            <w:pPr>
              <w:autoSpaceDN w:val="0"/>
              <w:autoSpaceDE w:val="0"/>
              <w:widowControl/>
              <w:spacing w:line="204" w:lineRule="exact" w:before="64" w:after="0"/>
              <w:ind w:left="28" w:right="3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1185"/>
            <w:vMerge/>
            <w:tcBorders/>
          </w:tcPr>
          <w:p/>
        </w:tc>
        <w:tc>
          <w:tcPr>
            <w:tcW w:type="dxa" w:w="2370"/>
            <w:gridSpan w:val="2"/>
            <w:vMerge/>
            <w:tcBorders/>
          </w:tcPr>
          <w:p/>
        </w:tc>
        <w:tc>
          <w:tcPr>
            <w:tcW w:type="dxa" w:w="1185"/>
            <w:vMerge/>
            <w:tcBorders/>
          </w:tcPr>
          <w:p/>
        </w:tc>
        <w:tc>
          <w:tcPr>
            <w:tcW w:type="dxa" w:w="560"/>
            <w:vMerge w:val="restart"/>
            <w:tcBorders>
              <w:top w:sz="2.6199440956115723" w:val="single" w:color="#000000"/>
            </w:tcBorders>
            <w:tcMar>
              <w:start w:w="0" w:type="dxa"/>
              <w:end w:w="0" w:type="dxa"/>
            </w:tcMar>
            <w:tcMar>
              <w:start w:w="0" w:type="dxa"/>
              <w:end w:w="0" w:type="dxa"/>
            </w:tcMar>
          </w:tcPr>
          <w:p>
            <w:pPr>
              <w:autoSpaceDN w:val="0"/>
              <w:autoSpaceDE w:val="0"/>
              <w:widowControl/>
              <w:spacing w:line="194" w:lineRule="exact" w:before="0" w:after="0"/>
              <w:ind w:left="0" w:right="0" w:firstLine="0"/>
              <w:jc w:val="center"/>
            </w:pPr>
            <w:r>
              <w:rPr>
                <w:w w:val="102.14215328818874"/>
                <w:rFonts w:ascii="ZHeEtW" w:hAnsi="ZHeEtW" w:eastAsia="ZHeEtW"/>
                <w:b w:val="0"/>
                <w:i w:val="0"/>
                <w:color w:val="000000"/>
                <w:sz w:val="19"/>
              </w:rPr>
              <w:t>3</w:t>
            </w:r>
          </w:p>
        </w:tc>
      </w:tr>
      <w:tr>
        <w:trPr>
          <w:trHeight w:hRule="exact" w:val="338"/>
        </w:trPr>
        <w:tc>
          <w:tcPr>
            <w:tcW w:type="dxa" w:w="1185"/>
            <w:vMerge/>
            <w:tcBorders>
              <w:top w:sz="2.6199440956115723" w:val="single" w:color="#000000"/>
            </w:tcBorders>
          </w:tcPr>
          <w:p/>
        </w:tc>
        <w:tc>
          <w:tcPr>
            <w:tcW w:type="dxa" w:w="1185"/>
            <w:vMerge/>
            <w:tcBorders>
              <w:top w:sz="2.6199440956115723" w:val="single" w:color="#000000"/>
            </w:tcBorders>
          </w:tcPr>
          <w:p/>
        </w:tc>
        <w:tc>
          <w:tcPr>
            <w:tcW w:type="dxa" w:w="1185"/>
            <w:vMerge/>
            <w:tcBorders>
              <w:top w:sz="2.6199440956115723" w:val="single" w:color="#000000"/>
            </w:tcBorders>
          </w:tcPr>
          <w:p/>
        </w:tc>
        <w:tc>
          <w:tcPr>
            <w:tcW w:type="dxa" w:w="1185"/>
            <w:vMerge/>
            <w:tcBorders>
              <w:top w:sz="2.6199440956115723" w:val="single" w:color="#000000"/>
            </w:tcBorders>
          </w:tcPr>
          <w:p/>
        </w:tc>
        <w:tc>
          <w:tcPr>
            <w:tcW w:type="dxa" w:w="1360"/>
            <w:gridSpan w:val="2"/>
            <w:tcBorders/>
            <w:tcMar>
              <w:start w:w="0" w:type="dxa"/>
              <w:end w:w="0" w:type="dxa"/>
            </w:tcMar>
            <w:tcMar>
              <w:start w:w="0" w:type="dxa"/>
              <w:end w:w="0" w:type="dxa"/>
            </w:tcMar>
          </w:tcPr>
          <w:p>
            <w:pPr>
              <w:autoSpaceDN w:val="0"/>
              <w:autoSpaceDE w:val="0"/>
              <w:widowControl/>
              <w:spacing w:line="254" w:lineRule="exact" w:before="42" w:after="0"/>
              <w:ind w:left="0" w:right="400" w:firstLine="0"/>
              <w:jc w:val="right"/>
            </w:pP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tc>
        <w:tc>
          <w:tcPr>
            <w:tcW w:type="dxa" w:w="898"/>
            <w:tcBorders/>
            <w:tcMar>
              <w:start w:w="0" w:type="dxa"/>
              <w:end w:w="0" w:type="dxa"/>
            </w:tcMar>
          </w:tcPr>
          <w:p>
            <w:pPr>
              <w:autoSpaceDN w:val="0"/>
              <w:autoSpaceDE w:val="0"/>
              <w:widowControl/>
              <w:spacing w:line="254" w:lineRule="exact" w:before="42" w:after="0"/>
              <w:ind w:left="0" w:right="0" w:firstLine="0"/>
              <w:jc w:val="righ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tc>
        <w:tc>
          <w:tcPr>
            <w:tcW w:type="dxa" w:w="602"/>
            <w:tcBorders/>
            <w:tcMar>
              <w:start w:w="0" w:type="dxa"/>
              <w:end w:w="0" w:type="dxa"/>
            </w:tcMar>
          </w:tcPr>
          <w:p>
            <w:pPr>
              <w:autoSpaceDN w:val="0"/>
              <w:autoSpaceDE w:val="0"/>
              <w:widowControl/>
              <w:spacing w:line="148" w:lineRule="exact" w:before="0" w:after="0"/>
              <w:ind w:left="8" w:right="0" w:firstLine="0"/>
              <w:jc w:val="left"/>
            </w:pPr>
            <w:r>
              <w:rPr>
                <w:w w:val="97.03503522005948"/>
                <w:rFonts w:ascii="ZHeEtW" w:hAnsi="ZHeEtW" w:eastAsia="ZHeEtW"/>
                <w:b w:val="0"/>
                <w:i w:val="0"/>
                <w:color w:val="000000"/>
                <w:sz w:val="11"/>
              </w:rPr>
              <w:t>5</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ｂ</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p>
        </w:tc>
        <w:tc>
          <w:tcPr>
            <w:tcW w:type="dxa" w:w="1185"/>
            <w:vMerge/>
            <w:tcBorders>
              <w:top w:sz="2.6199440956115723" w:val="single" w:color="#000000"/>
            </w:tcBorders>
          </w:tcPr>
          <w:p/>
        </w:tc>
      </w:tr>
    </w:tbl>
    <w:p>
      <w:pPr>
        <w:autoSpaceDN w:val="0"/>
        <w:autoSpaceDE w:val="0"/>
        <w:widowControl/>
        <w:spacing w:line="14" w:lineRule="exact" w:before="0" w:after="48"/>
        <w:ind w:left="0" w:right="0"/>
      </w:pPr>
    </w:p>
    <w:p>
      <w:pPr>
        <w:sectPr>
          <w:type w:val="continuous"/>
          <w:pgSz w:w="11904" w:h="16156"/>
          <w:pgMar w:top="158" w:right="820" w:bottom="168" w:left="420" w:header="720" w:footer="720" w:gutter="0"/>
          <w:cols/>
          <w:docGrid w:linePitch="360"/>
        </w:sectPr>
      </w:pPr>
    </w:p>
    <w:p>
      <w:pPr>
        <w:autoSpaceDN w:val="0"/>
        <w:autoSpaceDE w:val="0"/>
        <w:widowControl/>
        <w:spacing w:line="270" w:lineRule="exact" w:before="0" w:after="0"/>
        <w:ind w:left="516" w:right="0" w:firstLine="0"/>
        <w:jc w:val="left"/>
      </w:pPr>
      <w:r>
        <w:rPr>
          <w:w w:val="102.14215328818874"/>
          <w:rFonts w:ascii="方正书宋_GBK" w:hAnsi="方正书宋_GBK" w:eastAsia="方正书宋_GBK"/>
          <w:b w:val="0"/>
          <w:i w:val="0"/>
          <w:color w:val="000000"/>
          <w:sz w:val="19"/>
        </w:rPr>
        <w:t>每个灰类对应的区间分别为</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ａ</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2</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2</w:t>
      </w:r>
      <w:r>
        <w:rPr>
          <w:w w:val="102.14215328818874"/>
          <w:rFonts w:ascii="方正书宋简体" w:hAnsi="方正书宋简体" w:eastAsia="方正书宋简体"/>
          <w:b w:val="0"/>
          <w:i w:val="0"/>
          <w:color w:val="000000"/>
          <w:sz w:val="19"/>
        </w:rPr>
        <w:t>，</w:t>
      </w:r>
    </w:p>
    <w:p>
      <w:pPr>
        <w:autoSpaceDN w:val="0"/>
        <w:autoSpaceDE w:val="0"/>
        <w:widowControl/>
        <w:spacing w:line="270" w:lineRule="exact" w:before="0" w:after="0"/>
        <w:ind w:left="516" w:right="0" w:firstLine="0"/>
        <w:jc w:val="left"/>
      </w:pP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5</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W" w:hAnsi="ZHeEtW" w:eastAsia="ZHeEtW"/>
          <w:b w:val="0"/>
          <w:i w:val="0"/>
          <w:color w:val="000000"/>
          <w:sz w:val="11"/>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ｂ</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地铁盾构施工风险等级划分</w:t>
      </w:r>
    </w:p>
    <w:p>
      <w:pPr>
        <w:autoSpaceDN w:val="0"/>
        <w:autoSpaceDE w:val="0"/>
        <w:widowControl/>
        <w:spacing w:line="264" w:lineRule="exact" w:before="28" w:after="24"/>
        <w:ind w:left="516" w:right="0" w:firstLine="0"/>
        <w:jc w:val="left"/>
      </w:pPr>
      <w:r>
        <w:rPr>
          <w:w w:val="102.14215328818874"/>
          <w:rFonts w:ascii="方正书宋_GBK" w:hAnsi="方正书宋_GBK" w:eastAsia="方正书宋_GBK"/>
          <w:b w:val="0"/>
          <w:i w:val="0"/>
          <w:color w:val="000000"/>
          <w:sz w:val="19"/>
        </w:rPr>
        <w:t>标准如表</w:t>
      </w:r>
      <w:r>
        <w:rPr>
          <w:w w:val="102.14215328818874"/>
          <w:rFonts w:ascii="ZHeEtW" w:hAnsi="ZHeEtW" w:eastAsia="ZHeEtW"/>
          <w:b w:val="0"/>
          <w:i w:val="0"/>
          <w:color w:val="000000"/>
          <w:sz w:val="19"/>
        </w:rPr>
        <w:t>8</w:t>
      </w:r>
      <w:r>
        <w:rPr>
          <w:w w:val="102.14215328818874"/>
          <w:rFonts w:ascii="方正书宋_GBK" w:hAnsi="方正书宋_GBK" w:eastAsia="方正书宋_GBK"/>
          <w:b w:val="0"/>
          <w:i w:val="0"/>
          <w:color w:val="000000"/>
          <w:sz w:val="19"/>
        </w:rPr>
        <w:t xml:space="preserve"> 所示</w:t>
      </w:r>
      <w:r>
        <w:rPr>
          <w:w w:val="102.14215328818874"/>
          <w:rFonts w:ascii="ZHeEtW" w:hAnsi="ZHeEtW" w:eastAsia="ZHeEtW"/>
          <w:b w:val="0"/>
          <w:i w:val="0"/>
          <w:color w:val="000000"/>
          <w:sz w:val="19"/>
        </w:rPr>
        <w:t>。</w:t>
      </w:r>
    </w:p>
    <w:tbl>
      <w:tblPr>
        <w:tblW w:type="auto" w:w="0"/>
        <w:tblLayout w:type="fixed"/>
        <w:tblLook w:firstColumn="1" w:firstRow="1" w:lastColumn="0" w:lastRow="0" w:noHBand="0" w:noVBand="1" w:val="04A0"/>
        <w:tblInd w:w="505.99999999999994" w:type="dxa"/>
      </w:tblPr>
      <w:tblGrid>
        <w:gridCol w:w="1777"/>
        <w:gridCol w:w="1777"/>
        <w:gridCol w:w="1777"/>
        <w:gridCol w:w="1777"/>
        <w:gridCol w:w="1777"/>
        <w:gridCol w:w="1777"/>
      </w:tblGrid>
      <w:tr>
        <w:trPr>
          <w:trHeight w:hRule="exact" w:val="306"/>
        </w:trPr>
        <w:tc>
          <w:tcPr>
            <w:tcW w:type="dxa" w:w="874"/>
            <w:tcBorders>
              <w:bottom w:sz="6.113207817077637" w:val="single" w:color="#000000"/>
            </w:tcBorders>
            <w:tcMar>
              <w:start w:w="0" w:type="dxa"/>
              <w:end w:w="0" w:type="dxa"/>
            </w:tcMar>
          </w:tcPr>
          <w:p/>
        </w:tc>
        <w:tc>
          <w:tcPr>
            <w:tcW w:type="dxa" w:w="580"/>
            <w:tcBorders>
              <w:bottom w:sz="6.113207817077637" w:val="single" w:color="#000000"/>
            </w:tcBorders>
            <w:tcMar>
              <w:start w:w="0" w:type="dxa"/>
              <w:end w:w="0" w:type="dxa"/>
            </w:tcMar>
          </w:tcPr>
          <w:p>
            <w:pPr>
              <w:autoSpaceDN w:val="0"/>
              <w:autoSpaceDE w:val="0"/>
              <w:widowControl/>
              <w:spacing w:line="204" w:lineRule="exact" w:before="26" w:after="0"/>
              <w:ind w:left="0" w:right="96"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8</w:t>
            </w:r>
          </w:p>
        </w:tc>
        <w:tc>
          <w:tcPr>
            <w:tcW w:type="dxa" w:w="2680"/>
            <w:gridSpan w:val="3"/>
            <w:tcBorders>
              <w:bottom w:sz="6.113207817077637"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26" w:after="0"/>
              <w:ind w:left="72" w:right="0" w:firstLine="0"/>
              <w:jc w:val="left"/>
            </w:pPr>
            <w:r>
              <w:rPr>
                <w:w w:val="97.03505039215088"/>
                <w:rFonts w:ascii="方正黑体_GBK" w:hAnsi="方正黑体_GBK" w:eastAsia="方正黑体_GBK"/>
                <w:b w:val="0"/>
                <w:i w:val="0"/>
                <w:color w:val="000000"/>
                <w:sz w:val="16"/>
              </w:rPr>
              <w:t>地铁盾构施工风险等级划分标准</w:t>
            </w:r>
          </w:p>
        </w:tc>
        <w:tc>
          <w:tcPr>
            <w:tcW w:type="dxa" w:w="698"/>
            <w:tcBorders>
              <w:bottom w:sz="6.113207817077637" w:val="single" w:color="#000000"/>
            </w:tcBorders>
            <w:tcMar>
              <w:start w:w="0" w:type="dxa"/>
              <w:end w:w="0" w:type="dxa"/>
            </w:tcMar>
          </w:tcPr>
          <w:p/>
        </w:tc>
      </w:tr>
      <w:tr>
        <w:trPr>
          <w:trHeight w:hRule="exact" w:val="398"/>
        </w:trPr>
        <w:tc>
          <w:tcPr>
            <w:tcW w:type="dxa" w:w="874"/>
            <w:tcBorders>
              <w:top w:sz="6.113207817077637" w:val="single" w:color="#000000"/>
              <w:bottom w:sz="2.6199440956115723" w:val="single" w:color="#000000"/>
            </w:tcBorders>
            <w:tcMar>
              <w:start w:w="0" w:type="dxa"/>
              <w:end w:w="0" w:type="dxa"/>
            </w:tcMar>
          </w:tcPr>
          <w:p>
            <w:pPr>
              <w:autoSpaceDN w:val="0"/>
              <w:autoSpaceDE w:val="0"/>
              <w:widowControl/>
              <w:spacing w:line="180" w:lineRule="exact" w:before="112" w:after="0"/>
              <w:ind w:left="0" w:right="0" w:firstLine="0"/>
              <w:jc w:val="center"/>
            </w:pPr>
            <w:r>
              <w:rPr>
                <w:w w:val="98.42126028878349"/>
                <w:rFonts w:ascii="方正细等线_GBK" w:hAnsi="方正细等线_GBK" w:eastAsia="方正细等线_GBK"/>
                <w:b w:val="0"/>
                <w:i w:val="0"/>
                <w:color w:val="000000"/>
                <w:sz w:val="14"/>
              </w:rPr>
              <w:t>风险等级</w:t>
            </w:r>
          </w:p>
        </w:tc>
        <w:tc>
          <w:tcPr>
            <w:tcW w:type="dxa" w:w="580"/>
            <w:tcBorders>
              <w:top w:sz="6.113207817077637" w:val="single" w:color="#000000"/>
              <w:bottom w:sz="2.6199440956115723" w:val="single" w:color="#000000"/>
            </w:tcBorders>
            <w:tcMar>
              <w:start w:w="0" w:type="dxa"/>
              <w:end w:w="0" w:type="dxa"/>
            </w:tcMar>
          </w:tcPr>
          <w:p>
            <w:pPr>
              <w:autoSpaceDN w:val="0"/>
              <w:autoSpaceDE w:val="0"/>
              <w:widowControl/>
              <w:spacing w:line="188" w:lineRule="exact" w:before="104" w:after="0"/>
              <w:ind w:left="0" w:right="70" w:firstLine="0"/>
              <w:jc w:val="right"/>
            </w:pPr>
            <w:r>
              <w:rPr>
                <w:w w:val="98.42126028878349"/>
                <w:rFonts w:ascii="ZHeEtW" w:hAnsi="ZHeEtW" w:eastAsia="ZHeEtW"/>
                <w:b w:val="0"/>
                <w:i w:val="0"/>
                <w:color w:val="000000"/>
                <w:sz w:val="14"/>
              </w:rPr>
              <w:t>1</w:t>
            </w:r>
            <w:r>
              <w:rPr>
                <w:w w:val="98.42126028878349"/>
                <w:rFonts w:ascii="方正细等线_GBK" w:hAnsi="方正细等线_GBK" w:eastAsia="方正细等线_GBK"/>
                <w:b w:val="0"/>
                <w:i w:val="0"/>
                <w:color w:val="000000"/>
                <w:sz w:val="14"/>
              </w:rPr>
              <w:t xml:space="preserve"> 级</w:t>
            </w:r>
          </w:p>
        </w:tc>
        <w:tc>
          <w:tcPr>
            <w:tcW w:type="dxa" w:w="1060"/>
            <w:tcBorders>
              <w:top w:sz="6.113207817077637" w:val="single" w:color="#000000"/>
              <w:bottom w:sz="2.6199440956115723" w:val="single" w:color="#000000"/>
            </w:tcBorders>
            <w:tcMar>
              <w:start w:w="0" w:type="dxa"/>
              <w:end w:w="0" w:type="dxa"/>
            </w:tcMar>
          </w:tcPr>
          <w:p>
            <w:pPr>
              <w:autoSpaceDN w:val="0"/>
              <w:autoSpaceDE w:val="0"/>
              <w:widowControl/>
              <w:spacing w:line="188" w:lineRule="exact" w:before="104" w:after="0"/>
              <w:ind w:left="0" w:right="292" w:firstLine="0"/>
              <w:jc w:val="right"/>
            </w:pPr>
            <w:r>
              <w:rPr>
                <w:w w:val="98.42126028878349"/>
                <w:rFonts w:ascii="ZHeEtW" w:hAnsi="ZHeEtW" w:eastAsia="ZHeEtW"/>
                <w:b w:val="0"/>
                <w:i w:val="0"/>
                <w:color w:val="000000"/>
                <w:sz w:val="14"/>
              </w:rPr>
              <w:t>2</w:t>
            </w:r>
            <w:r>
              <w:rPr>
                <w:w w:val="98.42126028878349"/>
                <w:rFonts w:ascii="方正细等线_GBK" w:hAnsi="方正细等线_GBK" w:eastAsia="方正细等线_GBK"/>
                <w:b w:val="0"/>
                <w:i w:val="0"/>
                <w:color w:val="000000"/>
                <w:sz w:val="14"/>
              </w:rPr>
              <w:t xml:space="preserve"> 级</w:t>
            </w:r>
          </w:p>
        </w:tc>
        <w:tc>
          <w:tcPr>
            <w:tcW w:type="dxa" w:w="840"/>
            <w:tcBorders>
              <w:top w:sz="6.113207817077637" w:val="single" w:color="#000000"/>
              <w:bottom w:sz="2.6199440956115723" w:val="single" w:color="#000000"/>
            </w:tcBorders>
            <w:tcMar>
              <w:start w:w="0" w:type="dxa"/>
              <w:end w:w="0" w:type="dxa"/>
            </w:tcMar>
          </w:tcPr>
          <w:p>
            <w:pPr>
              <w:autoSpaceDN w:val="0"/>
              <w:autoSpaceDE w:val="0"/>
              <w:widowControl/>
              <w:spacing w:line="188" w:lineRule="exact" w:before="104" w:after="0"/>
              <w:ind w:left="0" w:right="0" w:firstLine="0"/>
              <w:jc w:val="center"/>
            </w:pPr>
            <w:r>
              <w:rPr>
                <w:w w:val="98.42126028878349"/>
                <w:rFonts w:ascii="ZHeEtW" w:hAnsi="ZHeEtW" w:eastAsia="ZHeEtW"/>
                <w:b w:val="0"/>
                <w:i w:val="0"/>
                <w:color w:val="000000"/>
                <w:sz w:val="14"/>
              </w:rPr>
              <w:t>3</w:t>
            </w:r>
            <w:r>
              <w:rPr>
                <w:w w:val="98.42126028878349"/>
                <w:rFonts w:ascii="方正细等线_GBK" w:hAnsi="方正细等线_GBK" w:eastAsia="方正细等线_GBK"/>
                <w:b w:val="0"/>
                <w:i w:val="0"/>
                <w:color w:val="000000"/>
                <w:sz w:val="14"/>
              </w:rPr>
              <w:t xml:space="preserve"> 级</w:t>
            </w:r>
          </w:p>
        </w:tc>
        <w:tc>
          <w:tcPr>
            <w:tcW w:type="dxa" w:w="780"/>
            <w:tcBorders>
              <w:top w:sz="6.113207817077637" w:val="single" w:color="#000000"/>
              <w:bottom w:sz="2.6199440956115723" w:val="single" w:color="#000000"/>
            </w:tcBorders>
            <w:tcMar>
              <w:start w:w="0" w:type="dxa"/>
              <w:end w:w="0" w:type="dxa"/>
            </w:tcMar>
          </w:tcPr>
          <w:p>
            <w:pPr>
              <w:autoSpaceDN w:val="0"/>
              <w:autoSpaceDE w:val="0"/>
              <w:widowControl/>
              <w:spacing w:line="188" w:lineRule="exact" w:before="104" w:after="0"/>
              <w:ind w:left="0" w:right="0" w:firstLine="0"/>
              <w:jc w:val="center"/>
            </w:pPr>
            <w:r>
              <w:rPr>
                <w:w w:val="98.42126028878349"/>
                <w:rFonts w:ascii="ZHeEtW" w:hAnsi="ZHeEtW" w:eastAsia="ZHeEtW"/>
                <w:b w:val="0"/>
                <w:i w:val="0"/>
                <w:color w:val="000000"/>
                <w:sz w:val="14"/>
              </w:rPr>
              <w:t>4</w:t>
            </w:r>
            <w:r>
              <w:rPr>
                <w:w w:val="98.42126028878349"/>
                <w:rFonts w:ascii="方正细等线_GBK" w:hAnsi="方正细等线_GBK" w:eastAsia="方正细等线_GBK"/>
                <w:b w:val="0"/>
                <w:i w:val="0"/>
                <w:color w:val="000000"/>
                <w:sz w:val="14"/>
              </w:rPr>
              <w:t xml:space="preserve"> 级</w:t>
            </w:r>
          </w:p>
        </w:tc>
        <w:tc>
          <w:tcPr>
            <w:tcW w:type="dxa" w:w="698"/>
            <w:tcBorders>
              <w:top w:sz="6.113207817077637" w:val="single" w:color="#000000"/>
              <w:bottom w:sz="2.6199440956115723" w:val="single" w:color="#000000"/>
            </w:tcBorders>
            <w:tcMar>
              <w:start w:w="0" w:type="dxa"/>
              <w:end w:w="0" w:type="dxa"/>
            </w:tcMar>
          </w:tcPr>
          <w:p>
            <w:pPr>
              <w:autoSpaceDN w:val="0"/>
              <w:autoSpaceDE w:val="0"/>
              <w:widowControl/>
              <w:spacing w:line="188" w:lineRule="exact" w:before="104" w:after="0"/>
              <w:ind w:left="0" w:right="0" w:firstLine="0"/>
              <w:jc w:val="center"/>
            </w:pPr>
            <w:r>
              <w:rPr>
                <w:w w:val="98.42126028878349"/>
                <w:rFonts w:ascii="ZHeEtW" w:hAnsi="ZHeEtW" w:eastAsia="ZHeEtW"/>
                <w:b w:val="0"/>
                <w:i w:val="0"/>
                <w:color w:val="000000"/>
                <w:sz w:val="14"/>
              </w:rPr>
              <w:t>5</w:t>
            </w:r>
            <w:r>
              <w:rPr>
                <w:w w:val="98.42126028878349"/>
                <w:rFonts w:ascii="方正细等线_GBK" w:hAnsi="方正细等线_GBK" w:eastAsia="方正细等线_GBK"/>
                <w:b w:val="0"/>
                <w:i w:val="0"/>
                <w:color w:val="000000"/>
                <w:sz w:val="14"/>
              </w:rPr>
              <w:t xml:space="preserve"> 级</w:t>
            </w:r>
          </w:p>
        </w:tc>
      </w:tr>
    </w:tbl>
    <w:p>
      <w:pPr>
        <w:autoSpaceDN w:val="0"/>
        <w:autoSpaceDE w:val="0"/>
        <w:widowControl/>
        <w:spacing w:line="14" w:lineRule="exact" w:before="0" w:after="0"/>
        <w:ind w:left="0" w:right="0"/>
      </w:pPr>
    </w:p>
    <w:p>
      <w:pPr>
        <w:sectPr>
          <w:type w:val="continuous"/>
          <w:pgSz w:w="11904" w:h="16156"/>
          <w:pgMar w:top="158" w:right="820" w:bottom="168" w:left="420" w:header="720" w:footer="720" w:gutter="0"/>
          <w:cols w:num="2" w:equalWidth="0">
            <w:col w:w="5568" w:space="0"/>
            <w:col w:w="5096" w:space="0"/>
          </w:cols>
          <w:docGrid w:linePitch="360"/>
        </w:sectPr>
      </w:pPr>
    </w:p>
    <w:p>
      <w:pPr>
        <w:autoSpaceDN w:val="0"/>
        <w:tabs>
          <w:tab w:pos="704" w:val="left"/>
        </w:tabs>
        <w:autoSpaceDE w:val="0"/>
        <w:widowControl/>
        <w:spacing w:line="206" w:lineRule="exact" w:before="0" w:after="0"/>
        <w:ind w:left="150" w:right="0" w:firstLine="0"/>
        <w:jc w:val="left"/>
      </w:pPr>
      <w:r>
        <w:rPr>
          <w:w w:val="97.95919145856585"/>
          <w:rFonts w:ascii="ZHeEtW" w:hAnsi="ZHeEtW" w:eastAsia="ZHeEtW"/>
          <w:b w:val="0"/>
          <w:i w:val="0"/>
          <w:color w:val="000000"/>
          <w:sz w:val="21"/>
        </w:rPr>
        <w:t>3</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3</w:t>
      </w:r>
      <w:r>
        <w:tab/>
      </w:r>
      <w:r>
        <w:rPr>
          <w:w w:val="97.95919145856585"/>
          <w:rFonts w:ascii="方正楷体_GBK" w:hAnsi="方正楷体_GBK" w:eastAsia="方正楷体_GBK"/>
          <w:b w:val="0"/>
          <w:i w:val="0"/>
          <w:color w:val="000000"/>
          <w:sz w:val="21"/>
        </w:rPr>
        <w:t>确定指标权重</w:t>
      </w:r>
    </w:p>
    <w:p>
      <w:pPr>
        <w:autoSpaceDN w:val="0"/>
        <w:autoSpaceDE w:val="0"/>
        <w:widowControl/>
        <w:spacing w:line="262" w:lineRule="exact" w:before="30" w:after="0"/>
        <w:ind w:left="564" w:right="0" w:firstLine="0"/>
        <w:jc w:val="left"/>
      </w:pPr>
      <w:r>
        <w:rPr>
          <w:w w:val="102.14215328818874"/>
          <w:rFonts w:ascii="方正书宋_GBK" w:hAnsi="方正书宋_GBK" w:eastAsia="方正书宋_GBK"/>
          <w:b w:val="0"/>
          <w:i w:val="0"/>
          <w:color w:val="000000"/>
          <w:sz w:val="19"/>
        </w:rPr>
        <w:t>利用专家咨询赋分法和层次分析法对准则层</w:t>
      </w:r>
      <w:r>
        <w:rPr>
          <w:w w:val="102.14215328818874"/>
          <w:rFonts w:ascii="ZHeEtW" w:hAnsi="ZHeEtW" w:eastAsia="ZHeEtW"/>
          <w:b w:val="0"/>
          <w:i w:val="0"/>
          <w:color w:val="000000"/>
          <w:sz w:val="19"/>
        </w:rPr>
        <w:t>4</w:t>
      </w:r>
      <w:r>
        <w:rPr>
          <w:w w:val="102.14215328818874"/>
          <w:rFonts w:ascii="方正书宋_GBK" w:hAnsi="方正书宋_GBK" w:eastAsia="方正书宋_GBK"/>
          <w:b w:val="0"/>
          <w:i w:val="0"/>
          <w:color w:val="000000"/>
          <w:sz w:val="19"/>
        </w:rPr>
        <w:t xml:space="preserve"> 个指</w:t>
      </w:r>
    </w:p>
    <w:p>
      <w:pPr>
        <w:autoSpaceDN w:val="0"/>
        <w:autoSpaceDE w:val="0"/>
        <w:widowControl/>
        <w:spacing w:line="264" w:lineRule="exact" w:before="36" w:after="0"/>
        <w:ind w:left="0" w:right="0" w:firstLine="0"/>
        <w:jc w:val="center"/>
      </w:pPr>
      <w:r>
        <w:rPr>
          <w:w w:val="102.14215328818874"/>
          <w:rFonts w:ascii="方正书宋_GBK" w:hAnsi="方正书宋_GBK" w:eastAsia="方正书宋_GBK"/>
          <w:b w:val="0"/>
          <w:i w:val="0"/>
          <w:color w:val="000000"/>
          <w:sz w:val="19"/>
        </w:rPr>
        <w:t>标和指标层</w:t>
      </w:r>
      <w:r>
        <w:rPr>
          <w:w w:val="102.14215328818874"/>
          <w:rFonts w:ascii="ZHeEtW" w:hAnsi="ZHeEtW" w:eastAsia="ZHeEtW"/>
          <w:b w:val="0"/>
          <w:i w:val="0"/>
          <w:color w:val="000000"/>
          <w:sz w:val="19"/>
        </w:rPr>
        <w:t>23</w:t>
      </w:r>
      <w:r>
        <w:rPr>
          <w:w w:val="102.14215328818874"/>
          <w:rFonts w:ascii="方正书宋_GBK" w:hAnsi="方正书宋_GBK" w:eastAsia="方正书宋_GBK"/>
          <w:b w:val="0"/>
          <w:i w:val="0"/>
          <w:color w:val="000000"/>
          <w:sz w:val="19"/>
        </w:rPr>
        <w:t xml:space="preserve"> 个指标权重进行计算</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先确定准则层权</w:t>
      </w:r>
    </w:p>
    <w:p>
      <w:pPr>
        <w:autoSpaceDN w:val="0"/>
        <w:autoSpaceDE w:val="0"/>
        <w:widowControl/>
        <w:spacing w:line="262" w:lineRule="exact" w:before="34" w:after="0"/>
        <w:ind w:left="0" w:right="0" w:firstLine="0"/>
        <w:jc w:val="center"/>
      </w:pPr>
      <w:r>
        <w:rPr>
          <w:w w:val="102.14215328818874"/>
          <w:rFonts w:ascii="方正书宋_GBK" w:hAnsi="方正书宋_GBK" w:eastAsia="方正书宋_GBK"/>
          <w:b w:val="0"/>
          <w:i w:val="0"/>
          <w:color w:val="000000"/>
          <w:sz w:val="19"/>
        </w:rPr>
        <w:t>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再确定指标层权重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最后计算得到</w:t>
      </w:r>
      <w:r>
        <w:rPr>
          <w:w w:val="102.14215328818874"/>
          <w:rFonts w:ascii="ZHeEtW" w:hAnsi="ZHeEtW" w:eastAsia="ZHeEtW"/>
          <w:b w:val="0"/>
          <w:i w:val="0"/>
          <w:color w:val="000000"/>
          <w:sz w:val="19"/>
        </w:rPr>
        <w:t>23</w:t>
      </w:r>
      <w:r>
        <w:rPr>
          <w:w w:val="102.14215328818874"/>
          <w:rFonts w:ascii="方正书宋_GBK" w:hAnsi="方正书宋_GBK" w:eastAsia="方正书宋_GBK"/>
          <w:b w:val="0"/>
          <w:i w:val="0"/>
          <w:color w:val="000000"/>
          <w:sz w:val="19"/>
        </w:rPr>
        <w:t xml:space="preserve"> 个指标的综合</w:t>
      </w:r>
    </w:p>
    <w:p>
      <w:pPr>
        <w:autoSpaceDN w:val="0"/>
        <w:autoSpaceDE w:val="0"/>
        <w:widowControl/>
        <w:spacing w:line="270" w:lineRule="exact" w:before="36" w:after="0"/>
        <w:ind w:left="164" w:right="0" w:firstLine="0"/>
        <w:jc w:val="left"/>
      </w:pPr>
      <w:r>
        <w:rPr>
          <w:w w:val="102.14215328818874"/>
          <w:rFonts w:ascii="方正书宋_GBK" w:hAnsi="方正书宋_GBK" w:eastAsia="方正书宋_GBK"/>
          <w:b w:val="0"/>
          <w:i w:val="0"/>
          <w:color w:val="000000"/>
          <w:sz w:val="19"/>
        </w:rPr>
        <w:t>权重</w:t>
      </w:r>
      <w:r>
        <w:rPr>
          <w:w w:val="102.14215328818874"/>
          <w:rFonts w:ascii="ZHeEtj" w:hAnsi="ZHeEtj" w:eastAsia="ZHeEtj"/>
          <w:b w:val="0"/>
          <w:i w:val="0"/>
          <w:color w:val="000000"/>
          <w:sz w:val="19"/>
        </w:rPr>
        <w:t>ω</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ｊ</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ｍ</w:t>
      </w:r>
      <w:r>
        <w:rPr>
          <w:w w:val="102.14215328818874"/>
          <w:rFonts w:ascii="ZHeEtW" w:hAnsi="ZHeEtW" w:eastAsia="ZHeEtW"/>
          <w:b w:val="0"/>
          <w:i w:val="0"/>
          <w:color w:val="000000"/>
          <w:sz w:val="19"/>
        </w:rPr>
        <w:t>。</w:t>
      </w:r>
    </w:p>
    <w:p>
      <w:pPr>
        <w:autoSpaceDN w:val="0"/>
        <w:tabs>
          <w:tab w:pos="704" w:val="left"/>
        </w:tabs>
        <w:autoSpaceDE w:val="0"/>
        <w:widowControl/>
        <w:spacing w:line="238" w:lineRule="exact" w:before="0" w:after="10"/>
        <w:ind w:left="150" w:right="0" w:firstLine="0"/>
        <w:jc w:val="left"/>
      </w:pPr>
      <w:r>
        <w:rPr>
          <w:w w:val="97.95919145856585"/>
          <w:rFonts w:ascii="ZHeEtW" w:hAnsi="ZHeEtW" w:eastAsia="ZHeEtW"/>
          <w:b w:val="0"/>
          <w:i w:val="0"/>
          <w:color w:val="000000"/>
          <w:sz w:val="21"/>
        </w:rPr>
        <w:t>3</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4</w:t>
      </w:r>
      <w:r>
        <w:tab/>
      </w:r>
      <w:r>
        <w:rPr>
          <w:w w:val="97.95919145856585"/>
          <w:rFonts w:ascii="方正楷体_GBK" w:hAnsi="方正楷体_GBK" w:eastAsia="方正楷体_GBK"/>
          <w:b w:val="0"/>
          <w:i w:val="0"/>
          <w:color w:val="000000"/>
          <w:sz w:val="21"/>
        </w:rPr>
        <w:t>计算综合聚类系数</w:t>
      </w:r>
    </w:p>
    <w:p>
      <w:pPr>
        <w:sectPr>
          <w:type w:val="nextColumn"/>
          <w:pgSz w:w="11904" w:h="16156"/>
          <w:pgMar w:top="158" w:right="820" w:bottom="168" w:left="420" w:header="720" w:footer="720" w:gutter="0"/>
          <w:cols w:num="2" w:equalWidth="0">
            <w:col w:w="5568" w:space="0"/>
            <w:col w:w="5096" w:space="0"/>
          </w:cols>
          <w:docGrid w:linePitch="360"/>
        </w:sectPr>
      </w:pPr>
    </w:p>
    <w:tbl>
      <w:tblPr>
        <w:tblW w:type="auto" w:w="0"/>
        <w:tblLayout w:type="fixed"/>
        <w:tblLook w:firstColumn="1" w:firstRow="1" w:lastColumn="0" w:lastRow="0" w:noHBand="0" w:noVBand="1" w:val="04A0"/>
        <w:tblInd w:w="505.99999999999994" w:type="dxa"/>
      </w:tblPr>
      <w:tblGrid>
        <w:gridCol w:w="889"/>
        <w:gridCol w:w="889"/>
        <w:gridCol w:w="889"/>
        <w:gridCol w:w="889"/>
        <w:gridCol w:w="889"/>
        <w:gridCol w:w="889"/>
        <w:gridCol w:w="889"/>
        <w:gridCol w:w="889"/>
        <w:gridCol w:w="889"/>
        <w:gridCol w:w="889"/>
        <w:gridCol w:w="889"/>
        <w:gridCol w:w="889"/>
      </w:tblGrid>
      <w:tr>
        <w:trPr>
          <w:trHeight w:hRule="exact" w:val="288"/>
        </w:trPr>
        <w:tc>
          <w:tcPr>
            <w:tcW w:type="dxa" w:w="894"/>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风险水平</w:t>
            </w:r>
          </w:p>
        </w:tc>
        <w:tc>
          <w:tcPr>
            <w:tcW w:type="dxa" w:w="74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低风险</w:t>
            </w:r>
          </w:p>
        </w:tc>
        <w:tc>
          <w:tcPr>
            <w:tcW w:type="dxa" w:w="88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较低风险</w:t>
            </w:r>
          </w:p>
        </w:tc>
        <w:tc>
          <w:tcPr>
            <w:tcW w:type="dxa" w:w="84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中等风险</w:t>
            </w:r>
          </w:p>
        </w:tc>
        <w:tc>
          <w:tcPr>
            <w:tcW w:type="dxa" w:w="800"/>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较高风险</w:t>
            </w:r>
          </w:p>
        </w:tc>
        <w:tc>
          <w:tcPr>
            <w:tcW w:type="dxa" w:w="678"/>
            <w:tcBorders/>
            <w:tcMar>
              <w:start w:w="0" w:type="dxa"/>
              <w:end w:w="0" w:type="dxa"/>
            </w:tcMar>
          </w:tcPr>
          <w:p>
            <w:pPr>
              <w:autoSpaceDN w:val="0"/>
              <w:autoSpaceDE w:val="0"/>
              <w:widowControl/>
              <w:spacing w:line="180" w:lineRule="exact" w:before="0" w:after="0"/>
              <w:ind w:left="0" w:right="0" w:firstLine="0"/>
              <w:jc w:val="center"/>
            </w:pPr>
            <w:r>
              <w:rPr>
                <w:w w:val="98.42126028878349"/>
                <w:rFonts w:ascii="方正细等线_GBK" w:hAnsi="方正细等线_GBK" w:eastAsia="方正细等线_GBK"/>
                <w:b w:val="0"/>
                <w:i w:val="0"/>
                <w:color w:val="000000"/>
                <w:sz w:val="14"/>
              </w:rPr>
              <w:t>高风险</w:t>
            </w:r>
          </w:p>
        </w:tc>
        <w:tc>
          <w:tcPr>
            <w:tcW w:type="dxa" w:w="530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0" w:after="0"/>
              <w:ind w:left="794" w:right="0" w:firstLine="0"/>
              <w:jc w:val="left"/>
            </w:pPr>
            <w:r>
              <w:rPr>
                <w:w w:val="102.14215328818874"/>
                <w:rFonts w:ascii="方正书宋_GBK" w:hAnsi="方正书宋_GBK" w:eastAsia="方正书宋_GBK"/>
                <w:b w:val="0"/>
                <w:i w:val="0"/>
                <w:color w:val="000000"/>
                <w:sz w:val="19"/>
              </w:rPr>
              <w:t>计算对象</w:t>
            </w:r>
            <w:r>
              <w:rPr>
                <w:w w:val="102.14215328818874"/>
                <w:rFonts w:ascii="ZHeEth" w:hAnsi="ZHeEth" w:eastAsia="ZHeEth"/>
                <w:b w:val="0"/>
                <w:i w:val="0"/>
                <w:color w:val="000000"/>
                <w:sz w:val="19"/>
              </w:rPr>
              <w:t>ｈ</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 ＝1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关于灰类</w:t>
            </w:r>
            <w:r>
              <w:rPr>
                <w:w w:val="102.14215328818874"/>
                <w:rFonts w:ascii="ZHeEth" w:hAnsi="ZHeEth" w:eastAsia="ZHeEth"/>
                <w:b w:val="0"/>
                <w:i w:val="0"/>
                <w:color w:val="000000"/>
                <w:sz w:val="19"/>
              </w:rPr>
              <w:t>ｐ</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ｐ</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r>
              <w:rPr>
                <w:w w:val="102.14215328818874"/>
                <w:rFonts w:ascii="方正书宋简体" w:hAnsi="方正书宋简体" w:eastAsia="方正书宋简体"/>
                <w:b w:val="0"/>
                <w:i w:val="0"/>
                <w:color w:val="000000"/>
                <w:sz w:val="19"/>
              </w:rPr>
              <w:t>，</w:t>
            </w:r>
          </w:p>
        </w:tc>
      </w:tr>
      <w:tr>
        <w:trPr>
          <w:trHeight w:hRule="exact" w:val="300"/>
        </w:trPr>
        <w:tc>
          <w:tcPr>
            <w:tcW w:type="dxa" w:w="894"/>
            <w:tcBorders/>
            <w:tcMar>
              <w:start w:w="0" w:type="dxa"/>
              <w:end w:w="0" w:type="dxa"/>
            </w:tcMar>
          </w:tcPr>
          <w:p>
            <w:pPr>
              <w:autoSpaceDN w:val="0"/>
              <w:autoSpaceDE w:val="0"/>
              <w:widowControl/>
              <w:spacing w:line="180" w:lineRule="exact" w:before="120" w:after="0"/>
              <w:ind w:left="0" w:right="0" w:firstLine="0"/>
              <w:jc w:val="center"/>
            </w:pPr>
            <w:r>
              <w:rPr>
                <w:w w:val="98.42126028878349"/>
                <w:rFonts w:ascii="方正细等线_GBK" w:hAnsi="方正细等线_GBK" w:eastAsia="方正细等线_GBK"/>
                <w:b w:val="0"/>
                <w:i w:val="0"/>
                <w:color w:val="000000"/>
                <w:sz w:val="14"/>
              </w:rPr>
              <w:t>灰类区间</w:t>
            </w:r>
          </w:p>
        </w:tc>
        <w:tc>
          <w:tcPr>
            <w:tcW w:type="dxa" w:w="740"/>
            <w:tcBorders/>
            <w:tcMar>
              <w:start w:w="0" w:type="dxa"/>
              <w:end w:w="0" w:type="dxa"/>
            </w:tcMar>
          </w:tcPr>
          <w:p>
            <w:pPr>
              <w:autoSpaceDN w:val="0"/>
              <w:autoSpaceDE w:val="0"/>
              <w:widowControl/>
              <w:spacing w:line="180" w:lineRule="exact" w:before="120" w:after="0"/>
              <w:ind w:left="0" w:right="0" w:firstLine="0"/>
              <w:jc w:val="center"/>
            </w:pP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0</w:t>
            </w: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2</w:t>
            </w:r>
            <w:r>
              <w:rPr>
                <w:w w:val="98.42126028878349"/>
                <w:rFonts w:ascii="方正细等线简体" w:hAnsi="方正细等线简体" w:eastAsia="方正细等线简体"/>
                <w:b w:val="0"/>
                <w:i w:val="0"/>
                <w:color w:val="000000"/>
                <w:sz w:val="14"/>
              </w:rPr>
              <w:t>］</w:t>
            </w:r>
          </w:p>
        </w:tc>
        <w:tc>
          <w:tcPr>
            <w:tcW w:type="dxa" w:w="880"/>
            <w:tcBorders/>
            <w:tcMar>
              <w:start w:w="0" w:type="dxa"/>
              <w:end w:w="0" w:type="dxa"/>
            </w:tcMar>
          </w:tcPr>
          <w:p>
            <w:pPr>
              <w:autoSpaceDN w:val="0"/>
              <w:autoSpaceDE w:val="0"/>
              <w:widowControl/>
              <w:spacing w:line="180" w:lineRule="exact" w:before="120" w:after="0"/>
              <w:ind w:left="0" w:right="0" w:firstLine="0"/>
              <w:jc w:val="center"/>
            </w:pP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2</w:t>
            </w: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4</w:t>
            </w:r>
            <w:r>
              <w:rPr>
                <w:w w:val="98.42126028878349"/>
                <w:rFonts w:ascii="方正细等线简体" w:hAnsi="方正细等线简体" w:eastAsia="方正细等线简体"/>
                <w:b w:val="0"/>
                <w:i w:val="0"/>
                <w:color w:val="000000"/>
                <w:sz w:val="14"/>
              </w:rPr>
              <w:t>］</w:t>
            </w:r>
          </w:p>
        </w:tc>
        <w:tc>
          <w:tcPr>
            <w:tcW w:type="dxa" w:w="840"/>
            <w:tcBorders/>
            <w:tcMar>
              <w:start w:w="0" w:type="dxa"/>
              <w:end w:w="0" w:type="dxa"/>
            </w:tcMar>
          </w:tcPr>
          <w:p>
            <w:pPr>
              <w:autoSpaceDN w:val="0"/>
              <w:autoSpaceDE w:val="0"/>
              <w:widowControl/>
              <w:spacing w:line="180" w:lineRule="exact" w:before="120" w:after="0"/>
              <w:ind w:left="0" w:right="0" w:firstLine="0"/>
              <w:jc w:val="center"/>
            </w:pP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4</w:t>
            </w: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6</w:t>
            </w:r>
            <w:r>
              <w:rPr>
                <w:w w:val="98.42126028878349"/>
                <w:rFonts w:ascii="方正细等线简体" w:hAnsi="方正细等线简体" w:eastAsia="方正细等线简体"/>
                <w:b w:val="0"/>
                <w:i w:val="0"/>
                <w:color w:val="000000"/>
                <w:sz w:val="14"/>
              </w:rPr>
              <w:t>］</w:t>
            </w:r>
          </w:p>
        </w:tc>
        <w:tc>
          <w:tcPr>
            <w:tcW w:type="dxa" w:w="800"/>
            <w:tcBorders/>
            <w:tcMar>
              <w:start w:w="0" w:type="dxa"/>
              <w:end w:w="0" w:type="dxa"/>
            </w:tcMar>
          </w:tcPr>
          <w:p>
            <w:pPr>
              <w:autoSpaceDN w:val="0"/>
              <w:autoSpaceDE w:val="0"/>
              <w:widowControl/>
              <w:spacing w:line="180" w:lineRule="exact" w:before="120" w:after="0"/>
              <w:ind w:left="0" w:right="0" w:firstLine="0"/>
              <w:jc w:val="center"/>
            </w:pP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6</w:t>
            </w: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8</w:t>
            </w:r>
            <w:r>
              <w:rPr>
                <w:w w:val="98.42126028878349"/>
                <w:rFonts w:ascii="方正细等线简体" w:hAnsi="方正细等线简体" w:eastAsia="方正细等线简体"/>
                <w:b w:val="0"/>
                <w:i w:val="0"/>
                <w:color w:val="000000"/>
                <w:sz w:val="14"/>
              </w:rPr>
              <w:t>］</w:t>
            </w:r>
          </w:p>
        </w:tc>
        <w:tc>
          <w:tcPr>
            <w:tcW w:type="dxa" w:w="678"/>
            <w:tcBorders/>
            <w:tcMar>
              <w:start w:w="0" w:type="dxa"/>
              <w:end w:w="0" w:type="dxa"/>
            </w:tcMar>
          </w:tcPr>
          <w:p>
            <w:pPr>
              <w:autoSpaceDN w:val="0"/>
              <w:autoSpaceDE w:val="0"/>
              <w:widowControl/>
              <w:spacing w:line="180" w:lineRule="exact" w:before="120" w:after="0"/>
              <w:ind w:left="0" w:right="0" w:firstLine="0"/>
              <w:jc w:val="center"/>
            </w:pP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8</w:t>
            </w:r>
            <w:r>
              <w:rPr>
                <w:w w:val="98.42126028878349"/>
                <w:rFonts w:ascii="方正细等线简体" w:hAnsi="方正细等线简体" w:eastAsia="方正细等线简体"/>
                <w:b w:val="0"/>
                <w:i w:val="0"/>
                <w:color w:val="000000"/>
                <w:sz w:val="14"/>
              </w:rPr>
              <w:t>，</w:t>
            </w:r>
            <w:r>
              <w:rPr>
                <w:w w:val="98.42126028878349"/>
                <w:rFonts w:ascii="ZHeEtW" w:hAnsi="ZHeEtW" w:eastAsia="ZHeEtW"/>
                <w:b w:val="0"/>
                <w:i w:val="0"/>
                <w:color w:val="000000"/>
                <w:sz w:val="14"/>
              </w:rPr>
              <w:t>10</w:t>
            </w:r>
            <w:r>
              <w:rPr>
                <w:w w:val="98.42126028878349"/>
                <w:rFonts w:ascii="方正细等线简体" w:hAnsi="方正细等线简体" w:eastAsia="方正细等线简体"/>
                <w:b w:val="0"/>
                <w:i w:val="0"/>
                <w:color w:val="000000"/>
                <w:sz w:val="14"/>
              </w:rPr>
              <w:t>］</w:t>
            </w:r>
          </w:p>
        </w:tc>
        <w:tc>
          <w:tcPr>
            <w:tcW w:type="dxa" w:w="1782"/>
            <w:tcBorders/>
            <w:tcMar>
              <w:start w:w="0" w:type="dxa"/>
              <w:end w:w="0" w:type="dxa"/>
            </w:tcMar>
          </w:tcPr>
          <w:p>
            <w:pPr>
              <w:autoSpaceDN w:val="0"/>
              <w:autoSpaceDE w:val="0"/>
              <w:widowControl/>
              <w:spacing w:line="264" w:lineRule="exact" w:before="30" w:after="0"/>
              <w:ind w:left="394" w:right="0" w:firstLine="0"/>
              <w:jc w:val="left"/>
            </w:pPr>
            <w:r>
              <w:rPr>
                <w:w w:val="102.14215328818874"/>
                <w:rFonts w:ascii="ZHeEth" w:hAnsi="ZHeEth" w:eastAsia="ZHeEth"/>
                <w:b w:val="0"/>
                <w:i w:val="0"/>
                <w:color w:val="000000"/>
                <w:sz w:val="19"/>
              </w:rPr>
              <w:t>k</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的聚类系数</w:t>
            </w:r>
            <w:r>
              <w:rPr>
                <w:w w:val="102.14215328818874"/>
                <w:rFonts w:ascii="ZHeEtj" w:hAnsi="ZHeEtj" w:eastAsia="ZHeEtj"/>
                <w:b w:val="0"/>
                <w:i w:val="0"/>
                <w:color w:val="000000"/>
                <w:sz w:val="19"/>
              </w:rPr>
              <w:t>σ</w:t>
            </w:r>
          </w:p>
        </w:tc>
        <w:tc>
          <w:tcPr>
            <w:tcW w:type="dxa" w:w="35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0" w:after="0"/>
              <w:ind w:left="6" w:right="0" w:firstLine="0"/>
              <w:jc w:val="left"/>
            </w:pPr>
            <w:r>
              <w:rPr>
                <w:w w:val="97.03503522005948"/>
                <w:rFonts w:ascii="ZHeEth" w:hAnsi="ZHeEth" w:eastAsia="ZHeEth"/>
                <w:b w:val="0"/>
                <w:i w:val="0"/>
                <w:color w:val="000000"/>
                <w:sz w:val="11"/>
              </w:rPr>
              <w:t>ｈ</w:t>
            </w:r>
            <w:r>
              <w:rPr>
                <w:w w:val="102.14215328818874"/>
                <w:rFonts w:ascii="方正书宋简体" w:hAnsi="方正书宋简体" w:eastAsia="方正书宋简体"/>
                <w:b w:val="0"/>
                <w:i w:val="0"/>
                <w:color w:val="000000"/>
                <w:sz w:val="19"/>
              </w:rPr>
              <w:t>：</w:t>
            </w:r>
          </w:p>
        </w:tc>
      </w:tr>
      <w:tr>
        <w:trPr>
          <w:trHeight w:hRule="exact" w:val="170"/>
        </w:trPr>
        <w:tc>
          <w:tcPr>
            <w:tcW w:type="dxa" w:w="894"/>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82" w:lineRule="exact" w:before="250" w:after="0"/>
              <w:ind w:left="0" w:right="0" w:firstLine="0"/>
              <w:jc w:val="center"/>
            </w:pPr>
            <w:r>
              <w:rPr>
                <w:w w:val="98.42126028878349"/>
                <w:rFonts w:ascii="方正细等线_GBK" w:hAnsi="方正细等线_GBK" w:eastAsia="方正细等线_GBK"/>
                <w:b w:val="0"/>
                <w:i w:val="0"/>
                <w:color w:val="000000"/>
                <w:sz w:val="14"/>
              </w:rPr>
              <w:t>对应中心点</w:t>
            </w:r>
          </w:p>
        </w:tc>
        <w:tc>
          <w:tcPr>
            <w:tcW w:type="dxa" w:w="7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278" w:after="0"/>
              <w:ind w:left="0" w:right="0" w:firstLine="0"/>
              <w:jc w:val="center"/>
            </w:pPr>
            <w:r>
              <w:rPr>
                <w:w w:val="98.42126028878349"/>
                <w:rFonts w:ascii="ZHeEtW" w:hAnsi="ZHeEtW" w:eastAsia="ZHeEtW"/>
                <w:b w:val="0"/>
                <w:i w:val="0"/>
                <w:color w:val="000000"/>
                <w:sz w:val="14"/>
              </w:rPr>
              <w:t>1</w:t>
            </w:r>
          </w:p>
        </w:tc>
        <w:tc>
          <w:tcPr>
            <w:tcW w:type="dxa" w:w="88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278" w:after="0"/>
              <w:ind w:left="0" w:right="0" w:firstLine="0"/>
              <w:jc w:val="center"/>
            </w:pPr>
            <w:r>
              <w:rPr>
                <w:w w:val="98.42126028878349"/>
                <w:rFonts w:ascii="ZHeEtW" w:hAnsi="ZHeEtW" w:eastAsia="ZHeEtW"/>
                <w:b w:val="0"/>
                <w:i w:val="0"/>
                <w:color w:val="000000"/>
                <w:sz w:val="14"/>
              </w:rPr>
              <w:t>3</w:t>
            </w:r>
          </w:p>
        </w:tc>
        <w:tc>
          <w:tcPr>
            <w:tcW w:type="dxa" w:w="84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278" w:after="0"/>
              <w:ind w:left="0" w:right="0" w:firstLine="0"/>
              <w:jc w:val="center"/>
            </w:pPr>
            <w:r>
              <w:rPr>
                <w:w w:val="98.42126028878349"/>
                <w:rFonts w:ascii="ZHeEtW" w:hAnsi="ZHeEtW" w:eastAsia="ZHeEtW"/>
                <w:b w:val="0"/>
                <w:i w:val="0"/>
                <w:color w:val="000000"/>
                <w:sz w:val="14"/>
              </w:rPr>
              <w:t>5</w:t>
            </w:r>
          </w:p>
        </w:tc>
        <w:tc>
          <w:tcPr>
            <w:tcW w:type="dxa" w:w="800"/>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278" w:after="0"/>
              <w:ind w:left="0" w:right="0" w:firstLine="0"/>
              <w:jc w:val="center"/>
            </w:pPr>
            <w:r>
              <w:rPr>
                <w:w w:val="98.42126028878349"/>
                <w:rFonts w:ascii="ZHeEtW" w:hAnsi="ZHeEtW" w:eastAsia="ZHeEtW"/>
                <w:b w:val="0"/>
                <w:i w:val="0"/>
                <w:color w:val="000000"/>
                <w:sz w:val="14"/>
              </w:rPr>
              <w:t>7</w:t>
            </w:r>
          </w:p>
        </w:tc>
        <w:tc>
          <w:tcPr>
            <w:tcW w:type="dxa" w:w="678"/>
            <w:vMerge w:val="restart"/>
            <w:tcBorders>
              <w:bottom w:sz="6.113207817077637" w:val="single" w:color="#000000"/>
            </w:tcBorders>
            <w:tcMar>
              <w:start w:w="0" w:type="dxa"/>
              <w:end w:w="0" w:type="dxa"/>
            </w:tcMar>
            <w:tcMar>
              <w:start w:w="0" w:type="dxa"/>
              <w:end w:w="0" w:type="dxa"/>
            </w:tcMar>
          </w:tcPr>
          <w:p>
            <w:pPr>
              <w:autoSpaceDN w:val="0"/>
              <w:autoSpaceDE w:val="0"/>
              <w:widowControl/>
              <w:spacing w:line="138" w:lineRule="exact" w:before="278" w:after="0"/>
              <w:ind w:left="0" w:right="0" w:firstLine="0"/>
              <w:jc w:val="center"/>
            </w:pPr>
            <w:r>
              <w:rPr>
                <w:w w:val="98.42126028878349"/>
                <w:rFonts w:ascii="ZHeEtW" w:hAnsi="ZHeEtW" w:eastAsia="ZHeEtW"/>
                <w:b w:val="0"/>
                <w:i w:val="0"/>
                <w:color w:val="000000"/>
                <w:sz w:val="14"/>
              </w:rPr>
              <w:t>9</w:t>
            </w:r>
          </w:p>
        </w:tc>
        <w:tc>
          <w:tcPr>
            <w:tcW w:type="dxa" w:w="5302"/>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02" w:lineRule="exact" w:before="68" w:after="0"/>
              <w:ind w:left="0" w:right="2672" w:firstLine="0"/>
              <w:jc w:val="right"/>
            </w:pPr>
            <w:r>
              <w:rPr>
                <w:w w:val="102.8571605682373"/>
                <w:rFonts w:ascii="ZHeEth" w:hAnsi="ZHeEth" w:eastAsia="ZHeEth"/>
                <w:b w:val="0"/>
                <w:i w:val="0"/>
                <w:color w:val="000000"/>
                <w:sz w:val="10"/>
              </w:rPr>
              <w:t>ｍ</w:t>
            </w:r>
          </w:p>
        </w:tc>
      </w:tr>
      <w:tr>
        <w:trPr>
          <w:trHeight w:hRule="exact" w:val="360"/>
        </w:trPr>
        <w:tc>
          <w:tcPr>
            <w:tcW w:type="dxa" w:w="889"/>
            <w:vMerge/>
            <w:tcBorders>
              <w:bottom w:sz="6.113207817077637" w:val="single" w:color="#000000"/>
            </w:tcBorders>
          </w:tcPr>
          <w:p/>
        </w:tc>
        <w:tc>
          <w:tcPr>
            <w:tcW w:type="dxa" w:w="889"/>
            <w:vMerge/>
            <w:tcBorders>
              <w:bottom w:sz="6.113207817077637" w:val="single" w:color="#000000"/>
            </w:tcBorders>
          </w:tcPr>
          <w:p/>
        </w:tc>
        <w:tc>
          <w:tcPr>
            <w:tcW w:type="dxa" w:w="889"/>
            <w:vMerge/>
            <w:tcBorders>
              <w:bottom w:sz="6.113207817077637" w:val="single" w:color="#000000"/>
            </w:tcBorders>
          </w:tcPr>
          <w:p/>
        </w:tc>
        <w:tc>
          <w:tcPr>
            <w:tcW w:type="dxa" w:w="889"/>
            <w:vMerge/>
            <w:tcBorders>
              <w:bottom w:sz="6.113207817077637" w:val="single" w:color="#000000"/>
            </w:tcBorders>
          </w:tcPr>
          <w:p/>
        </w:tc>
        <w:tc>
          <w:tcPr>
            <w:tcW w:type="dxa" w:w="889"/>
            <w:vMerge/>
            <w:tcBorders>
              <w:bottom w:sz="6.113207817077637" w:val="single" w:color="#000000"/>
            </w:tcBorders>
          </w:tcPr>
          <w:p/>
        </w:tc>
        <w:tc>
          <w:tcPr>
            <w:tcW w:type="dxa" w:w="889"/>
            <w:vMerge/>
            <w:tcBorders>
              <w:bottom w:sz="6.113207817077637" w:val="single" w:color="#000000"/>
            </w:tcBorders>
          </w:tcPr>
          <w:p/>
        </w:tc>
        <w:tc>
          <w:tcPr>
            <w:tcW w:type="dxa" w:w="2062"/>
            <w:gridSpan w:val="2"/>
            <w:tcBorders>
              <w:bottom w:sz="6.113207817077637" w:val="single" w:color="#000000"/>
            </w:tcBorders>
            <w:tcMar>
              <w:start w:w="0" w:type="dxa"/>
              <w:end w:w="0" w:type="dxa"/>
            </w:tcMar>
            <w:tcMar>
              <w:start w:w="0" w:type="dxa"/>
              <w:end w:w="0" w:type="dxa"/>
            </w:tcMar>
          </w:tcPr>
          <w:p>
            <w:pPr>
              <w:autoSpaceDN w:val="0"/>
              <w:autoSpaceDE w:val="0"/>
              <w:widowControl/>
              <w:spacing w:line="194" w:lineRule="exact" w:before="58" w:after="0"/>
              <w:ind w:left="0" w:right="0" w:firstLine="0"/>
              <w:jc w:val="right"/>
            </w:pPr>
            <w:r>
              <w:rPr>
                <w:w w:val="102.14215328818874"/>
                <w:rFonts w:ascii="ZHeEtj" w:hAnsi="ZHeEtj" w:eastAsia="ZHeEtj"/>
                <w:b w:val="0"/>
                <w:i w:val="0"/>
                <w:color w:val="000000"/>
                <w:sz w:val="19"/>
              </w:rPr>
              <w:t>σ</w:t>
            </w:r>
          </w:p>
        </w:tc>
        <w:tc>
          <w:tcPr>
            <w:tcW w:type="dxa" w:w="660"/>
            <w:tcBorders>
              <w:bottom w:sz="6.113207817077637" w:val="single" w:color="#000000"/>
            </w:tcBorders>
            <w:tcMar>
              <w:start w:w="0" w:type="dxa"/>
              <w:end w:w="0" w:type="dxa"/>
            </w:tcMar>
          </w:tcPr>
          <w:p>
            <w:pPr>
              <w:autoSpaceDN w:val="0"/>
              <w:tabs>
                <w:tab w:pos="444" w:val="left"/>
              </w:tabs>
              <w:autoSpaceDE w:val="0"/>
              <w:widowControl/>
              <w:spacing w:line="78" w:lineRule="exact" w:before="216" w:after="0"/>
              <w:ind w:left="16" w:right="0" w:firstLine="0"/>
              <w:jc w:val="left"/>
            </w:pPr>
            <w:r>
              <w:rPr>
                <w:w w:val="97.03503522005948"/>
                <w:rFonts w:ascii="ZHeEth" w:hAnsi="ZHeEth" w:eastAsia="ZHeEth"/>
                <w:b w:val="0"/>
                <w:i w:val="0"/>
                <w:color w:val="000000"/>
                <w:sz w:val="11"/>
              </w:rPr>
              <w:t>ｈ</w:t>
            </w:r>
            <w:r>
              <w:rPr>
                <w:w w:val="102.14215328818874"/>
                <w:rFonts w:ascii="ZHeEth" w:hAnsi="ZHeEth" w:eastAsia="ZHeEth"/>
                <w:b w:val="0"/>
                <w:i w:val="0"/>
                <w:color w:val="000000"/>
                <w:sz w:val="19"/>
              </w:rPr>
              <w:t>＝</w:t>
            </w:r>
            <w:r>
              <w:rPr>
                <w:rFonts w:ascii="ZHeEtW" w:hAnsi="ZHeEtW" w:eastAsia="ZHeEtW"/>
                <w:b w:val="0"/>
                <w:i w:val="0"/>
                <w:color w:val="000000"/>
                <w:sz w:val="28"/>
              </w:rPr>
              <w:t>∑</w:t>
            </w:r>
            <w:r>
              <w:rPr>
                <w:w w:val="102.8571605682373"/>
                <w:rFonts w:ascii="ZHeEth" w:hAnsi="ZHeEth" w:eastAsia="ZHeEth"/>
                <w:b w:val="0"/>
                <w:i w:val="0"/>
                <w:color w:val="000000"/>
                <w:sz w:val="10"/>
              </w:rPr>
              <w:t>ｊ＝</w:t>
            </w:r>
            <w:r>
              <w:rPr>
                <w:w w:val="102.8571605682373"/>
                <w:rFonts w:ascii="ZHeEtW" w:hAnsi="ZHeEtW" w:eastAsia="ZHeEtW"/>
                <w:b w:val="0"/>
                <w:i w:val="0"/>
                <w:color w:val="000000"/>
                <w:sz w:val="10"/>
              </w:rPr>
              <w:t>1</w:t>
            </w:r>
          </w:p>
        </w:tc>
        <w:tc>
          <w:tcPr>
            <w:tcW w:type="dxa" w:w="80"/>
            <w:tcBorders/>
            <w:tcMar>
              <w:start w:w="0" w:type="dxa"/>
              <w:end w:w="0" w:type="dxa"/>
            </w:tcMar>
          </w:tcPr>
          <w:p>
            <w:pPr>
              <w:autoSpaceDN w:val="0"/>
              <w:autoSpaceDE w:val="0"/>
              <w:widowControl/>
              <w:spacing w:line="194" w:lineRule="exact" w:before="48" w:after="0"/>
              <w:ind w:left="0" w:right="0" w:firstLine="0"/>
              <w:jc w:val="center"/>
            </w:pPr>
            <w:r>
              <w:rPr>
                <w:w w:val="102.14215328818874"/>
                <w:rFonts w:ascii="ZHeEth" w:hAnsi="ZHeEth" w:eastAsia="ZHeEth"/>
                <w:b w:val="0"/>
                <w:i w:val="0"/>
                <w:color w:val="000000"/>
                <w:sz w:val="19"/>
              </w:rPr>
              <w:t>ｆ</w:t>
            </w:r>
          </w:p>
        </w:tc>
        <w:tc>
          <w:tcPr>
            <w:tcW w:type="dxa" w:w="1440"/>
            <w:tcBorders>
              <w:bottom w:sz="6.113207817077637" w:val="single" w:color="#000000"/>
            </w:tcBorders>
            <w:tcMar>
              <w:start w:w="0" w:type="dxa"/>
              <w:end w:w="0" w:type="dxa"/>
            </w:tcMar>
          </w:tcPr>
          <w:p>
            <w:pPr>
              <w:autoSpaceDN w:val="0"/>
              <w:autoSpaceDE w:val="0"/>
              <w:widowControl/>
              <w:spacing w:line="270" w:lineRule="exact" w:before="0" w:after="0"/>
              <w:ind w:left="8" w:right="0" w:firstLine="0"/>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r>
              <w:rPr>
                <w:w w:val="102.14215328818874"/>
                <w:rFonts w:ascii="ZHeEtj" w:hAnsi="ZHeEtj" w:eastAsia="ZHeEtj"/>
                <w:b w:val="0"/>
                <w:i w:val="0"/>
                <w:color w:val="000000"/>
                <w:sz w:val="19"/>
              </w:rPr>
              <w:t>ω</w:t>
            </w:r>
            <w:r>
              <w:rPr>
                <w:w w:val="97.03503522005948"/>
                <w:rFonts w:ascii="ZHeEth" w:hAnsi="ZHeEth" w:eastAsia="ZHeEth"/>
                <w:b w:val="0"/>
                <w:i w:val="0"/>
                <w:color w:val="000000"/>
                <w:sz w:val="11"/>
              </w:rPr>
              <w:t>ｊ</w:t>
            </w:r>
          </w:p>
        </w:tc>
        <w:tc>
          <w:tcPr>
            <w:tcW w:type="dxa" w:w="1060"/>
            <w:tcBorders>
              <w:bottom w:sz="6.113207817077637" w:val="single" w:color="#000000"/>
            </w:tcBorders>
            <w:tcMar>
              <w:start w:w="0" w:type="dxa"/>
              <w:end w:w="0" w:type="dxa"/>
            </w:tcMar>
          </w:tcPr>
          <w:p>
            <w:pPr>
              <w:autoSpaceDN w:val="0"/>
              <w:autoSpaceDE w:val="0"/>
              <w:widowControl/>
              <w:spacing w:line="254" w:lineRule="exact" w:before="0" w:after="0"/>
              <w:ind w:left="0" w:right="16" w:firstLine="0"/>
              <w:jc w:val="right"/>
            </w:pP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p>
        </w:tc>
      </w:tr>
    </w:tbl>
    <w:p>
      <w:pPr>
        <w:autoSpaceDN w:val="0"/>
        <w:autoSpaceDE w:val="0"/>
        <w:widowControl/>
        <w:spacing w:line="14" w:lineRule="exact" w:before="0" w:after="64"/>
        <w:ind w:left="0" w:right="0"/>
      </w:pPr>
    </w:p>
    <w:p>
      <w:pPr>
        <w:sectPr>
          <w:type w:val="continuous"/>
          <w:pgSz w:w="11904" w:h="16156"/>
          <w:pgMar w:top="158" w:right="820" w:bottom="168" w:left="420" w:header="720" w:footer="720" w:gutter="0"/>
          <w:cols/>
          <w:docGrid w:linePitch="360"/>
        </w:sectPr>
      </w:pPr>
    </w:p>
    <w:p>
      <w:pPr>
        <w:autoSpaceDN w:val="0"/>
        <w:tabs>
          <w:tab w:pos="1054" w:val="left"/>
        </w:tabs>
        <w:autoSpaceDE w:val="0"/>
        <w:widowControl/>
        <w:spacing w:line="204" w:lineRule="exact" w:before="0" w:after="0"/>
        <w:ind w:left="502" w:right="0" w:firstLine="0"/>
        <w:jc w:val="left"/>
      </w:pPr>
      <w:r>
        <w:rPr>
          <w:w w:val="97.95919145856585"/>
          <w:rFonts w:ascii="ZHeEtW" w:hAnsi="ZHeEtW" w:eastAsia="ZHeEtW"/>
          <w:b w:val="0"/>
          <w:i w:val="0"/>
          <w:color w:val="000000"/>
          <w:sz w:val="21"/>
        </w:rPr>
        <w:t>3</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2</w:t>
      </w:r>
      <w:r>
        <w:tab/>
      </w:r>
      <w:r>
        <w:rPr>
          <w:w w:val="97.95919145856585"/>
          <w:rFonts w:ascii="方正楷体_GBK" w:hAnsi="方正楷体_GBK" w:eastAsia="方正楷体_GBK"/>
          <w:b w:val="0"/>
          <w:i w:val="0"/>
          <w:color w:val="000000"/>
          <w:sz w:val="21"/>
        </w:rPr>
        <w:t>构造改进型可能度函数</w:t>
      </w:r>
    </w:p>
    <w:p>
      <w:pPr>
        <w:autoSpaceDN w:val="0"/>
        <w:autoSpaceDE w:val="0"/>
        <w:widowControl/>
        <w:spacing w:line="254" w:lineRule="exact" w:before="42" w:after="0"/>
        <w:ind w:left="916" w:right="0" w:firstLine="0"/>
        <w:jc w:val="left"/>
      </w:pPr>
      <w:r>
        <w:rPr>
          <w:w w:val="102.14215328818874"/>
          <w:rFonts w:ascii="方正书宋_GBK" w:hAnsi="方正书宋_GBK" w:eastAsia="方正书宋_GBK"/>
          <w:b w:val="0"/>
          <w:i w:val="0"/>
          <w:color w:val="000000"/>
          <w:sz w:val="19"/>
        </w:rPr>
        <w:t>传统基于中心点混合可能度函数以三角可能度函数</w:t>
      </w:r>
    </w:p>
    <w:p>
      <w:pPr>
        <w:autoSpaceDN w:val="0"/>
        <w:autoSpaceDE w:val="0"/>
        <w:widowControl/>
        <w:spacing w:line="264" w:lineRule="exact" w:before="34" w:after="0"/>
        <w:ind w:left="516" w:right="0" w:firstLine="0"/>
        <w:jc w:val="left"/>
      </w:pPr>
      <w:r>
        <w:rPr>
          <w:w w:val="102.14215328818874"/>
          <w:rFonts w:ascii="方正书宋_GBK" w:hAnsi="方正书宋_GBK" w:eastAsia="方正书宋_GBK"/>
          <w:b w:val="0"/>
          <w:i w:val="0"/>
          <w:color w:val="000000"/>
          <w:sz w:val="19"/>
        </w:rPr>
        <w:t>为主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本文改进型可能度函数以开口向下抛物线函数代</w:t>
      </w:r>
    </w:p>
    <w:p>
      <w:pPr>
        <w:autoSpaceDN w:val="0"/>
        <w:autoSpaceDE w:val="0"/>
        <w:widowControl/>
        <w:spacing w:line="264" w:lineRule="exact" w:before="36" w:after="0"/>
        <w:ind w:left="516" w:right="0" w:firstLine="0"/>
        <w:jc w:val="left"/>
      </w:pPr>
      <w:r>
        <w:rPr>
          <w:w w:val="102.14215328818874"/>
          <w:rFonts w:ascii="方正书宋_GBK" w:hAnsi="方正书宋_GBK" w:eastAsia="方正书宋_GBK"/>
          <w:b w:val="0"/>
          <w:i w:val="0"/>
          <w:color w:val="000000"/>
          <w:sz w:val="19"/>
        </w:rPr>
        <w:t>替三角可能度函数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如图</w:t>
      </w:r>
      <w:r>
        <w:rPr>
          <w:w w:val="102.14215328818874"/>
          <w:rFonts w:ascii="ZHeEtW" w:hAnsi="ZHeEtW" w:eastAsia="ZHeEtW"/>
          <w:b w:val="0"/>
          <w:i w:val="0"/>
          <w:color w:val="000000"/>
          <w:sz w:val="19"/>
        </w:rPr>
        <w:t>1</w:t>
      </w:r>
      <w:r>
        <w:rPr>
          <w:w w:val="102.14215328818874"/>
          <w:rFonts w:ascii="方正书宋_GBK" w:hAnsi="方正书宋_GBK" w:eastAsia="方正书宋_GBK"/>
          <w:b w:val="0"/>
          <w:i w:val="0"/>
          <w:color w:val="000000"/>
          <w:sz w:val="19"/>
        </w:rPr>
        <w:t xml:space="preserve"> 所示</w:t>
      </w:r>
      <w:r>
        <w:rPr>
          <w:w w:val="102.14215328818874"/>
          <w:rFonts w:ascii="ZHeEtW" w:hAnsi="ZHeEtW" w:eastAsia="ZHeEtW"/>
          <w:b w:val="0"/>
          <w:i w:val="0"/>
          <w:color w:val="000000"/>
          <w:sz w:val="19"/>
        </w:rPr>
        <w:t>。</w:t>
      </w:r>
    </w:p>
    <w:p>
      <w:pPr>
        <w:sectPr>
          <w:type w:val="continuous"/>
          <w:pgSz w:w="11904" w:h="16156"/>
          <w:pgMar w:top="158" w:right="820" w:bottom="168" w:left="420" w:header="720" w:footer="720" w:gutter="0"/>
          <w:cols w:num="2" w:equalWidth="0">
            <w:col w:w="5520" w:space="0"/>
            <w:col w:w="5144" w:space="0"/>
          </w:cols>
          <w:docGrid w:linePitch="360"/>
        </w:sectPr>
      </w:pPr>
    </w:p>
    <w:p>
      <w:pPr>
        <w:autoSpaceDN w:val="0"/>
        <w:autoSpaceDE w:val="0"/>
        <w:widowControl/>
        <w:spacing w:line="270" w:lineRule="exact" w:before="0" w:after="0"/>
        <w:ind w:left="612" w:right="0" w:firstLine="0"/>
        <w:jc w:val="left"/>
      </w:pPr>
      <w:r>
        <w:rPr>
          <w:w w:val="102.14215328818874"/>
          <w:rFonts w:ascii="方正书宋_GBK" w:hAnsi="方正书宋_GBK" w:eastAsia="方正书宋_GBK"/>
          <w:b w:val="0"/>
          <w:i w:val="0"/>
          <w:color w:val="000000"/>
          <w:sz w:val="19"/>
        </w:rPr>
        <w:t>其中</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ｆ</w:t>
      </w:r>
      <w:r>
        <w:rPr>
          <w:w w:val="97.03503522005948"/>
          <w:rFonts w:ascii="ZHeEth" w:hAnsi="ZHeEth" w:eastAsia="ZHeEth"/>
          <w:b w:val="0"/>
          <w:i w:val="0"/>
          <w:color w:val="000000"/>
          <w:sz w:val="11"/>
        </w:rPr>
        <w:t>ｊ</w:t>
      </w:r>
      <w:r>
        <w:rPr>
          <w:w w:val="97.03503522005948"/>
          <w:rFonts w:ascii="ZHeEth" w:hAnsi="ZHeEth" w:eastAsia="ZHeEth"/>
          <w:b w:val="0"/>
          <w:i w:val="0"/>
          <w:color w:val="000000"/>
          <w:sz w:val="11"/>
        </w:rPr>
        <w:t>ｎ</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97.03503522005948"/>
          <w:rFonts w:ascii="ZHeEth" w:hAnsi="ZHeEth" w:eastAsia="ZHeEth"/>
          <w:b w:val="0"/>
          <w:i w:val="0"/>
          <w:color w:val="000000"/>
          <w:sz w:val="11"/>
        </w:rPr>
        <w:t>ｉｊ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w:t>
      </w:r>
      <w:r>
        <w:rPr>
          <w:w w:val="102.14215328818874"/>
          <w:rFonts w:ascii="ZHeEth" w:hAnsi="ZHeEth" w:eastAsia="ZHeEth"/>
          <w:b w:val="0"/>
          <w:i w:val="0"/>
          <w:color w:val="000000"/>
          <w:sz w:val="19"/>
        </w:rPr>
        <w:t>ｊ</w:t>
      </w:r>
      <w:r>
        <w:rPr>
          <w:w w:val="102.14215328818874"/>
          <w:rFonts w:ascii="方正书宋_GBK" w:hAnsi="方正书宋_GBK" w:eastAsia="方正书宋_GBK"/>
          <w:b w:val="0"/>
          <w:i w:val="0"/>
          <w:color w:val="000000"/>
          <w:sz w:val="19"/>
        </w:rPr>
        <w:t>指标子类可能度函数</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ω</w:t>
      </w:r>
      <w:r>
        <w:rPr>
          <w:w w:val="97.03503522005948"/>
          <w:rFonts w:ascii="ZHeEth" w:hAnsi="ZHeEth" w:eastAsia="ZHeEth"/>
          <w:b w:val="0"/>
          <w:i w:val="0"/>
          <w:color w:val="000000"/>
          <w:sz w:val="11"/>
        </w:rPr>
        <w:t>ｊ</w:t>
      </w:r>
      <w:r>
        <w:rPr>
          <w:w w:val="102.14215328818874"/>
          <w:rFonts w:ascii="方正书宋_GBK" w:hAnsi="方正书宋_GBK" w:eastAsia="方正书宋_GBK"/>
          <w:b w:val="0"/>
          <w:i w:val="0"/>
          <w:color w:val="000000"/>
          <w:sz w:val="19"/>
        </w:rPr>
        <w:t>为指标</w:t>
      </w:r>
      <w:r>
        <w:rPr>
          <w:w w:val="102.14215328818874"/>
          <w:rFonts w:ascii="ZHeEth" w:hAnsi="ZHeEth" w:eastAsia="ZHeEth"/>
          <w:b w:val="0"/>
          <w:i w:val="0"/>
          <w:color w:val="000000"/>
          <w:sz w:val="19"/>
        </w:rPr>
        <w:t>ｊ</w:t>
      </w:r>
    </w:p>
    <w:p>
      <w:pPr>
        <w:autoSpaceDN w:val="0"/>
        <w:autoSpaceDE w:val="0"/>
        <w:widowControl/>
        <w:spacing w:line="254" w:lineRule="exact" w:before="38" w:after="20"/>
        <w:ind w:left="212" w:right="0" w:firstLine="0"/>
        <w:jc w:val="left"/>
      </w:pPr>
      <w:r>
        <w:rPr>
          <w:w w:val="102.14215328818874"/>
          <w:rFonts w:ascii="方正书宋_GBK" w:hAnsi="方正书宋_GBK" w:eastAsia="方正书宋_GBK"/>
          <w:b w:val="0"/>
          <w:i w:val="0"/>
          <w:color w:val="000000"/>
          <w:sz w:val="19"/>
        </w:rPr>
        <w:t>的综合聚类权重</w:t>
      </w:r>
      <w:r>
        <w:rPr>
          <w:w w:val="102.14215328818874"/>
          <w:rFonts w:ascii="ZHeEtW" w:hAnsi="ZHeEtW" w:eastAsia="ZHeEtW"/>
          <w:b w:val="0"/>
          <w:i w:val="0"/>
          <w:color w:val="000000"/>
          <w:sz w:val="19"/>
        </w:rPr>
        <w:t>。</w:t>
      </w:r>
    </w:p>
    <w:tbl>
      <w:tblPr>
        <w:tblW w:type="auto" w:w="0"/>
        <w:tblLayout w:type="fixed"/>
        <w:tblLook w:firstColumn="1" w:firstRow="1" w:lastColumn="0" w:lastRow="0" w:noHBand="0" w:noVBand="1" w:val="04A0"/>
        <w:tblInd w:w="80.0" w:type="dxa"/>
      </w:tblPr>
      <w:tblGrid>
        <w:gridCol w:w="1777"/>
        <w:gridCol w:w="1777"/>
        <w:gridCol w:w="1777"/>
        <w:gridCol w:w="1777"/>
        <w:gridCol w:w="1777"/>
        <w:gridCol w:w="1777"/>
      </w:tblGrid>
      <w:tr>
        <w:trPr>
          <w:trHeight w:hRule="exact" w:val="300"/>
        </w:trPr>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06" w:lineRule="exact" w:before="60" w:after="0"/>
              <w:ind w:left="118" w:right="0" w:firstLine="0"/>
              <w:jc w:val="left"/>
            </w:pPr>
            <w:r>
              <w:rPr>
                <w:w w:val="97.95919145856585"/>
                <w:rFonts w:ascii="ZHeEtW" w:hAnsi="ZHeEtW" w:eastAsia="ZHeEtW"/>
                <w:b w:val="0"/>
                <w:i w:val="0"/>
                <w:color w:val="000000"/>
                <w:sz w:val="21"/>
              </w:rPr>
              <w:t>3</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5</w:t>
            </w:r>
          </w:p>
        </w:tc>
        <w:tc>
          <w:tcPr>
            <w:tcW w:type="dxa" w:w="27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0" w:after="0"/>
              <w:ind w:left="192" w:right="0" w:firstLine="0"/>
              <w:jc w:val="left"/>
            </w:pPr>
            <w:r>
              <w:rPr>
                <w:w w:val="97.95919145856585"/>
                <w:rFonts w:ascii="方正楷体_GBK" w:hAnsi="方正楷体_GBK" w:eastAsia="方正楷体_GBK"/>
                <w:b w:val="0"/>
                <w:i w:val="0"/>
                <w:color w:val="000000"/>
                <w:sz w:val="21"/>
              </w:rPr>
              <w:t>确定地铁盾构施工风险级别</w:t>
            </w:r>
          </w:p>
        </w:tc>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318" w:after="0"/>
              <w:ind w:left="0" w:right="0" w:firstLine="0"/>
              <w:jc w:val="center"/>
            </w:pPr>
            <w:r>
              <w:rPr>
                <w:w w:val="102.14215328818874"/>
                <w:rFonts w:ascii="方正书宋_GBK" w:hAnsi="方正书宋_GBK" w:eastAsia="方正书宋_GBK"/>
                <w:b w:val="0"/>
                <w:i w:val="0"/>
                <w:color w:val="000000"/>
                <w:sz w:val="19"/>
              </w:rPr>
              <w:t>所属灰类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确定地铁</w:t>
            </w:r>
          </w:p>
        </w:tc>
      </w:tr>
      <w:tr>
        <w:trPr>
          <w:trHeight w:hRule="exact" w:val="160"/>
        </w:trPr>
        <w:tc>
          <w:tcPr>
            <w:tcW w:type="dxa" w:w="1777"/>
            <w:vMerge/>
            <w:tcBorders/>
          </w:tcPr>
          <w:p/>
        </w:tc>
        <w:tc>
          <w:tcPr>
            <w:tcW w:type="dxa" w:w="1100"/>
            <w:vMerge w:val="restart"/>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w w:val="102.14215328818874"/>
                <w:rFonts w:ascii="方正书宋_GBK" w:hAnsi="方正书宋_GBK" w:eastAsia="方正书宋_GBK"/>
                <w:b w:val="0"/>
                <w:i w:val="0"/>
                <w:color w:val="000000"/>
                <w:sz w:val="19"/>
              </w:rPr>
              <w:t>根据</w:t>
            </w:r>
            <w:r>
              <w:rPr>
                <w:w w:val="102.14215328818874"/>
                <w:rFonts w:ascii="ZHeEtW" w:hAnsi="ZHeEtW" w:eastAsia="ZHeEtW"/>
                <w:b w:val="0"/>
                <w:i w:val="0"/>
                <w:color w:val="000000"/>
                <w:sz w:val="19"/>
              </w:rPr>
              <w:t>ｍａｘ</w:t>
            </w:r>
            <w:r>
              <w:rPr>
                <w:w w:val="102.8571605682373"/>
                <w:rFonts w:ascii="ZHeEtW" w:hAnsi="ZHeEtW" w:eastAsia="ZHeEtW"/>
                <w:b w:val="0"/>
                <w:i w:val="0"/>
                <w:color w:val="000000"/>
                <w:sz w:val="10"/>
              </w:rPr>
              <w:t>1</w:t>
            </w:r>
            <w:r>
              <w:rPr>
                <w:w w:val="102.8571605682373"/>
                <w:rFonts w:ascii="ZHeEtW" w:hAnsi="ZHeEtW" w:eastAsia="ZHeEtW"/>
                <w:b w:val="0"/>
                <w:i w:val="0"/>
                <w:color w:val="000000"/>
                <w:sz w:val="10"/>
              </w:rPr>
              <w:t>≤</w:t>
            </w:r>
            <w:r>
              <w:rPr>
                <w:w w:val="102.8571605682373"/>
                <w:rFonts w:ascii="ZHeEth" w:hAnsi="ZHeEth" w:eastAsia="ZHeEth"/>
                <w:b w:val="0"/>
                <w:i w:val="0"/>
                <w:color w:val="000000"/>
                <w:sz w:val="10"/>
              </w:rPr>
              <w:t>k</w:t>
            </w:r>
            <w:r>
              <w:rPr>
                <w:w w:val="102.8571605682373"/>
                <w:rFonts w:ascii="ZHeEtW" w:hAnsi="ZHeEtW" w:eastAsia="ZHeEtW"/>
                <w:b w:val="0"/>
                <w:i w:val="0"/>
                <w:color w:val="000000"/>
                <w:sz w:val="10"/>
              </w:rPr>
              <w:t>≤</w:t>
            </w:r>
            <w:r>
              <w:rPr>
                <w:w w:val="102.8571605682373"/>
                <w:rFonts w:ascii="ZHeEth" w:hAnsi="ZHeEth" w:eastAsia="ZHeEth"/>
                <w:b w:val="0"/>
                <w:i w:val="0"/>
                <w:color w:val="000000"/>
                <w:sz w:val="10"/>
              </w:rPr>
              <w:t>ｎ</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σ</w:t>
            </w:r>
          </w:p>
        </w:tc>
        <w:tc>
          <w:tcPr>
            <w:tcW w:type="dxa" w:w="520"/>
            <w:vMerge w:val="restart"/>
            <w:tcBorders/>
            <w:tcMar>
              <w:start w:w="0" w:type="dxa"/>
              <w:end w:w="0" w:type="dxa"/>
            </w:tcMar>
            <w:tcMar>
              <w:start w:w="0" w:type="dxa"/>
              <w:end w:w="0" w:type="dxa"/>
            </w:tcMar>
          </w:tcPr>
          <w:p>
            <w:pPr>
              <w:autoSpaceDN w:val="0"/>
              <w:autoSpaceDE w:val="0"/>
              <w:widowControl/>
              <w:spacing w:line="270" w:lineRule="exact" w:before="18" w:after="0"/>
              <w:ind w:left="0" w:right="0" w:firstLine="0"/>
              <w:jc w:val="center"/>
            </w:pPr>
            <w:r>
              <w:rPr>
                <w:w w:val="97.03503522005948"/>
                <w:rFonts w:ascii="ZHeEth" w:hAnsi="ZHeEth" w:eastAsia="ZHeEth"/>
                <w:b w:val="0"/>
                <w:i w:val="0"/>
                <w:color w:val="000000"/>
                <w:sz w:val="11"/>
              </w:rPr>
              <w:t>ｈ</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ZHeEtj" w:hAnsi="ZHeEtj" w:eastAsia="ZHeEtj"/>
                <w:b w:val="0"/>
                <w:i w:val="0"/>
                <w:color w:val="000000"/>
                <w:sz w:val="19"/>
              </w:rPr>
              <w:t>σ</w:t>
            </w:r>
          </w:p>
        </w:tc>
        <w:tc>
          <w:tcPr>
            <w:tcW w:type="dxa" w:w="860"/>
            <w:vMerge w:val="restart"/>
            <w:tcBorders/>
            <w:tcMar>
              <w:start w:w="0" w:type="dxa"/>
              <w:end w:w="0" w:type="dxa"/>
            </w:tcMar>
            <w:tcMar>
              <w:start w:w="0" w:type="dxa"/>
              <w:end w:w="0" w:type="dxa"/>
            </w:tcMar>
          </w:tcPr>
          <w:p>
            <w:pPr>
              <w:autoSpaceDN w:val="0"/>
              <w:autoSpaceDE w:val="0"/>
              <w:widowControl/>
              <w:spacing w:line="270" w:lineRule="exact" w:before="18" w:after="0"/>
              <w:ind w:left="0" w:right="0" w:firstLine="0"/>
              <w:jc w:val="center"/>
            </w:pPr>
            <w:r>
              <w:rPr>
                <w:w w:val="97.03503522005948"/>
                <w:rFonts w:ascii="ZHeEth" w:hAnsi="ZHeEth" w:eastAsia="ZHeEth"/>
                <w:b w:val="0"/>
                <w:i w:val="0"/>
                <w:color w:val="000000"/>
                <w:sz w:val="11"/>
              </w:rPr>
              <w:t>ｈ</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按照</w:t>
            </w:r>
            <w:r>
              <w:rPr>
                <w:w w:val="102.14215328818874"/>
                <w:rFonts w:ascii="ZHeEtj" w:hAnsi="ZHeEtj" w:eastAsia="ZHeEtj"/>
                <w:b w:val="0"/>
                <w:i w:val="0"/>
                <w:color w:val="000000"/>
                <w:sz w:val="19"/>
              </w:rPr>
              <w:t>σ</w:t>
            </w:r>
          </w:p>
        </w:tc>
        <w:tc>
          <w:tcPr>
            <w:tcW w:type="dxa" w:w="220"/>
            <w:tcBorders/>
            <w:tcMar>
              <w:start w:w="0" w:type="dxa"/>
              <w:end w:w="0" w:type="dxa"/>
            </w:tcMar>
          </w:tcPr>
          <w:p>
            <w:pPr>
              <w:autoSpaceDN w:val="0"/>
              <w:autoSpaceDE w:val="0"/>
              <w:widowControl/>
              <w:spacing w:line="108" w:lineRule="exact" w:before="42" w:after="0"/>
              <w:ind w:left="20" w:right="0" w:firstLine="0"/>
              <w:jc w:val="left"/>
            </w:pPr>
            <w:r>
              <w:rPr>
                <w:w w:val="97.03503522005948"/>
                <w:rFonts w:ascii="ZHeEth" w:hAnsi="ZHeEth" w:eastAsia="ZHeEth"/>
                <w:b w:val="0"/>
                <w:i w:val="0"/>
                <w:color w:val="000000"/>
                <w:sz w:val="11"/>
              </w:rPr>
              <w:t>ｐ</w:t>
            </w:r>
            <w:r>
              <w:rPr>
                <w:w w:val="97.03503522005948"/>
                <w:rFonts w:ascii="ZHeEtW" w:hAnsi="ZHeEtW" w:eastAsia="ZHeEtW"/>
                <w:b w:val="0"/>
                <w:i w:val="0"/>
                <w:color w:val="000000"/>
                <w:sz w:val="11"/>
              </w:rPr>
              <w:t>*</w:t>
            </w:r>
          </w:p>
        </w:tc>
        <w:tc>
          <w:tcPr>
            <w:tcW w:type="dxa" w:w="1777"/>
            <w:vMerge/>
            <w:tcBorders/>
          </w:tcPr>
          <w:p/>
        </w:tc>
      </w:tr>
      <w:tr>
        <w:trPr>
          <w:trHeight w:hRule="exact" w:val="176"/>
        </w:trPr>
        <w:tc>
          <w:tcPr>
            <w:tcW w:type="dxa" w:w="1777"/>
            <w:vMerge/>
            <w:tcBorders/>
          </w:tcPr>
          <w:p/>
        </w:tc>
        <w:tc>
          <w:tcPr>
            <w:tcW w:type="dxa" w:w="1777"/>
            <w:vMerge/>
            <w:tcBorders/>
          </w:tcPr>
          <w:p/>
        </w:tc>
        <w:tc>
          <w:tcPr>
            <w:tcW w:type="dxa" w:w="1777"/>
            <w:vMerge/>
            <w:tcBorders/>
          </w:tcPr>
          <w:p/>
        </w:tc>
        <w:tc>
          <w:tcPr>
            <w:tcW w:type="dxa" w:w="1777"/>
            <w:vMerge/>
            <w:tcBorders/>
          </w:tcPr>
          <w:p/>
        </w:tc>
        <w:tc>
          <w:tcPr>
            <w:tcW w:type="dxa" w:w="220"/>
            <w:tcBorders/>
            <w:tcMar>
              <w:start w:w="0" w:type="dxa"/>
              <w:end w:w="0" w:type="dxa"/>
            </w:tcMar>
          </w:tcPr>
          <w:p>
            <w:pPr>
              <w:autoSpaceDN w:val="0"/>
              <w:autoSpaceDE w:val="0"/>
              <w:widowControl/>
              <w:spacing w:line="106" w:lineRule="exact" w:before="22" w:after="0"/>
              <w:ind w:left="20" w:right="0" w:firstLine="0"/>
              <w:jc w:val="left"/>
            </w:pPr>
            <w:r>
              <w:rPr>
                <w:w w:val="97.03503522005948"/>
                <w:rFonts w:ascii="ZHeEth" w:hAnsi="ZHeEth" w:eastAsia="ZHeEth"/>
                <w:b w:val="0"/>
                <w:i w:val="0"/>
                <w:color w:val="000000"/>
                <w:sz w:val="11"/>
              </w:rPr>
              <w:t>ｈ</w:t>
            </w:r>
          </w:p>
        </w:tc>
        <w:tc>
          <w:tcPr>
            <w:tcW w:type="dxa" w:w="1777"/>
            <w:vMerge/>
            <w:tcBorders/>
          </w:tcPr>
          <w:p/>
        </w:tc>
      </w:tr>
    </w:tbl>
    <w:p>
      <w:pPr>
        <w:autoSpaceDN w:val="0"/>
        <w:autoSpaceDE w:val="0"/>
        <w:widowControl/>
        <w:spacing w:line="14" w:lineRule="exact" w:before="0" w:after="14"/>
        <w:ind w:left="0" w:right="0"/>
      </w:pPr>
    </w:p>
    <w:p>
      <w:pPr>
        <w:sectPr>
          <w:type w:val="nextColumn"/>
          <w:pgSz w:w="11904" w:h="16156"/>
          <w:pgMar w:top="158" w:right="820" w:bottom="168" w:left="420" w:header="720" w:footer="720" w:gutter="0"/>
          <w:cols w:num="2" w:equalWidth="0">
            <w:col w:w="5520" w:space="0"/>
            <w:col w:w="5144" w:space="0"/>
          </w:cols>
          <w:docGrid w:linePitch="360"/>
        </w:sectPr>
      </w:pPr>
    </w:p>
    <w:tbl>
      <w:tblPr>
        <w:tblW w:type="auto" w:w="0"/>
        <w:tblLayout w:type="fixed"/>
        <w:tblLook w:firstColumn="1" w:firstRow="1" w:lastColumn="0" w:lastRow="0" w:noHBand="0" w:noVBand="1" w:val="04A0"/>
        <w:tblInd w:w="380.0" w:type="dxa"/>
      </w:tblPr>
      <w:tblGrid>
        <w:gridCol w:w="1333"/>
        <w:gridCol w:w="1333"/>
        <w:gridCol w:w="1333"/>
        <w:gridCol w:w="1333"/>
        <w:gridCol w:w="1333"/>
        <w:gridCol w:w="1333"/>
        <w:gridCol w:w="1333"/>
        <w:gridCol w:w="1333"/>
      </w:tblGrid>
      <w:tr>
        <w:trPr>
          <w:trHeight w:hRule="exact" w:val="330"/>
        </w:trPr>
        <w:tc>
          <w:tcPr>
            <w:tcW w:type="dxa" w:w="1120"/>
            <w:tcBorders/>
            <w:tcMar>
              <w:start w:w="0" w:type="dxa"/>
              <w:end w:w="0" w:type="dxa"/>
            </w:tcMar>
          </w:tcPr>
          <w:p>
            <w:pPr>
              <w:autoSpaceDN w:val="0"/>
              <w:autoSpaceDE w:val="0"/>
              <w:widowControl/>
              <w:spacing w:line="140" w:lineRule="exact" w:before="190" w:after="0"/>
              <w:ind w:left="0" w:right="668" w:firstLine="0"/>
              <w:jc w:val="right"/>
            </w:pPr>
            <w:r>
              <w:rPr>
                <w:rFonts w:ascii="EU" w:hAnsi="EU" w:eastAsia="EU"/>
                <w:b w:val="0"/>
                <w:i w:val="0"/>
                <w:color w:val="221F1F"/>
                <w:sz w:val="14"/>
              </w:rPr>
              <w:t>y</w:t>
            </w:r>
          </w:p>
        </w:tc>
        <w:tc>
          <w:tcPr>
            <w:tcW w:type="dxa" w:w="960"/>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506" w:after="0"/>
              <w:ind w:left="0" w:right="180" w:firstLine="0"/>
              <w:jc w:val="right"/>
            </w:pPr>
            <w:r>
              <w:rPr>
                <w:rFonts w:ascii="EU" w:hAnsi="EU" w:eastAsia="EU"/>
                <w:b w:val="0"/>
                <w:i w:val="0"/>
                <w:color w:val="221F1F"/>
                <w:sz w:val="14"/>
              </w:rPr>
              <w:t>y</w:t>
            </w:r>
            <w:r>
              <w:rPr>
                <w:rFonts w:ascii="EU" w:hAnsi="EU" w:eastAsia="EU"/>
                <w:b w:val="0"/>
                <w:i w:val="0"/>
                <w:color w:val="221F1F"/>
                <w:sz w:val="8"/>
              </w:rPr>
              <w:t>1</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506" w:after="0"/>
              <w:ind w:left="0" w:right="0" w:firstLine="0"/>
              <w:jc w:val="center"/>
            </w:pPr>
            <w:r>
              <w:rPr>
                <w:rFonts w:ascii="EU" w:hAnsi="EU" w:eastAsia="EU"/>
                <w:b w:val="0"/>
                <w:i w:val="0"/>
                <w:color w:val="221F1F"/>
                <w:sz w:val="14"/>
              </w:rPr>
              <w:t>y</w:t>
            </w:r>
            <w:r>
              <w:rPr>
                <w:rFonts w:ascii="EU" w:hAnsi="EU" w:eastAsia="EU"/>
                <w:b w:val="0"/>
                <w:i w:val="0"/>
                <w:color w:val="221F1F"/>
                <w:sz w:val="8"/>
              </w:rPr>
              <w:t>2</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506" w:after="0"/>
              <w:ind w:left="0" w:right="0" w:firstLine="0"/>
              <w:jc w:val="center"/>
            </w:pPr>
            <w:r>
              <w:rPr>
                <w:rFonts w:ascii="EU" w:hAnsi="EU" w:eastAsia="EU"/>
                <w:b w:val="0"/>
                <w:i w:val="0"/>
                <w:color w:val="221F1F"/>
                <w:sz w:val="14"/>
              </w:rPr>
              <w:t>y</w:t>
            </w:r>
            <w:r>
              <w:rPr>
                <w:rFonts w:ascii="EU" w:hAnsi="EU" w:eastAsia="EU"/>
                <w:b w:val="0"/>
                <w:i w:val="0"/>
                <w:color w:val="221F1F"/>
                <w:sz w:val="8"/>
              </w:rPr>
              <w:t>3</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506" w:after="0"/>
              <w:ind w:left="0" w:right="0" w:firstLine="0"/>
              <w:jc w:val="center"/>
            </w:pPr>
            <w:r>
              <w:rPr>
                <w:rFonts w:ascii="EU" w:hAnsi="EU" w:eastAsia="EU"/>
                <w:b w:val="0"/>
                <w:i w:val="0"/>
                <w:color w:val="221F1F"/>
                <w:sz w:val="14"/>
              </w:rPr>
              <w:t>y</w:t>
            </w:r>
            <w:r>
              <w:rPr>
                <w:rFonts w:ascii="EU" w:hAnsi="EU" w:eastAsia="EU"/>
                <w:b w:val="0"/>
                <w:i w:val="0"/>
                <w:color w:val="221F1F"/>
                <w:sz w:val="8"/>
              </w:rPr>
              <w:t>4</w:t>
            </w:r>
          </w:p>
        </w:tc>
        <w:tc>
          <w:tcPr>
            <w:tcW w:type="dxa" w:w="1060"/>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506" w:after="0"/>
              <w:ind w:left="0" w:right="690" w:firstLine="0"/>
              <w:jc w:val="right"/>
            </w:pPr>
            <w:r>
              <w:rPr>
                <w:rFonts w:ascii="EU" w:hAnsi="EU" w:eastAsia="EU"/>
                <w:b w:val="0"/>
                <w:i w:val="0"/>
                <w:color w:val="221F1F"/>
                <w:sz w:val="14"/>
              </w:rPr>
              <w:t>y</w:t>
            </w:r>
            <w:r>
              <w:rPr>
                <w:rFonts w:ascii="EU" w:hAnsi="EU" w:eastAsia="EU"/>
                <w:b w:val="0"/>
                <w:i w:val="0"/>
                <w:color w:val="221F1F"/>
                <w:sz w:val="8"/>
              </w:rPr>
              <w:t>5</w:t>
            </w:r>
          </w:p>
        </w:tc>
        <w:tc>
          <w:tcPr>
            <w:tcW w:type="dxa" w:w="4360"/>
            <w:gridSpan w:val="2"/>
            <w:tcBorders/>
            <w:tcMar>
              <w:start w:w="0" w:type="dxa"/>
              <w:end w:w="0" w:type="dxa"/>
            </w:tcMar>
            <w:tcMar>
              <w:start w:w="0" w:type="dxa"/>
              <w:end w:w="0" w:type="dxa"/>
            </w:tcMar>
          </w:tcPr>
          <w:p>
            <w:pPr>
              <w:autoSpaceDN w:val="0"/>
              <w:autoSpaceDE w:val="0"/>
              <w:widowControl/>
              <w:spacing w:line="254" w:lineRule="exact" w:before="0" w:after="0"/>
              <w:ind w:left="712" w:right="0" w:firstLine="0"/>
              <w:jc w:val="left"/>
            </w:pPr>
            <w:r>
              <w:rPr>
                <w:w w:val="102.14215328818874"/>
                <w:rFonts w:ascii="方正书宋_GBK" w:hAnsi="方正书宋_GBK" w:eastAsia="方正书宋_GBK"/>
                <w:b w:val="0"/>
                <w:i w:val="0"/>
                <w:color w:val="000000"/>
                <w:sz w:val="19"/>
              </w:rPr>
              <w:t>盾构施工风险灰类及级别</w:t>
            </w:r>
            <w:r>
              <w:rPr>
                <w:w w:val="102.14215328818874"/>
                <w:rFonts w:ascii="ZHeEtW" w:hAnsi="ZHeEtW" w:eastAsia="ZHeEtW"/>
                <w:b w:val="0"/>
                <w:i w:val="0"/>
                <w:color w:val="000000"/>
                <w:sz w:val="19"/>
              </w:rPr>
              <w:t>。</w:t>
            </w:r>
          </w:p>
        </w:tc>
      </w:tr>
      <w:tr>
        <w:trPr>
          <w:trHeight w:hRule="exact" w:val="320"/>
        </w:trPr>
        <w:tc>
          <w:tcPr>
            <w:tcW w:type="dxa" w:w="1120"/>
            <w:vMerge w:val="restart"/>
            <w:tcBorders/>
            <w:tcMar>
              <w:start w:w="0" w:type="dxa"/>
              <w:end w:w="0" w:type="dxa"/>
            </w:tcMar>
            <w:tcMar>
              <w:start w:w="0" w:type="dxa"/>
              <w:end w:w="0" w:type="dxa"/>
            </w:tcMar>
          </w:tcPr>
          <w:p>
            <w:pPr>
              <w:autoSpaceDN w:val="0"/>
              <w:autoSpaceDE w:val="0"/>
              <w:widowControl/>
              <w:spacing w:line="140" w:lineRule="exact" w:before="270" w:after="0"/>
              <w:ind w:left="0" w:right="650" w:firstLine="0"/>
              <w:jc w:val="right"/>
            </w:pPr>
            <w:r>
              <w:rPr>
                <w:rFonts w:ascii="EU" w:hAnsi="EU" w:eastAsia="EU"/>
                <w:b w:val="0"/>
                <w:i w:val="0"/>
                <w:color w:val="221F1F"/>
                <w:sz w:val="14"/>
              </w:rPr>
              <w:t>1</w:t>
            </w:r>
          </w:p>
        </w:tc>
        <w:tc>
          <w:tcPr>
            <w:tcW w:type="dxa" w:w="1333"/>
            <w:vMerge/>
            <w:tcBorders/>
          </w:tcPr>
          <w:p/>
        </w:tc>
        <w:tc>
          <w:tcPr>
            <w:tcW w:type="dxa" w:w="1333"/>
            <w:vMerge/>
            <w:tcBorders/>
          </w:tcPr>
          <w:p/>
        </w:tc>
        <w:tc>
          <w:tcPr>
            <w:tcW w:type="dxa" w:w="1333"/>
            <w:vMerge/>
            <w:tcBorders/>
          </w:tcPr>
          <w:p/>
        </w:tc>
        <w:tc>
          <w:tcPr>
            <w:tcW w:type="dxa" w:w="1333"/>
            <w:vMerge/>
            <w:tcBorders/>
          </w:tcPr>
          <w:p/>
        </w:tc>
        <w:tc>
          <w:tcPr>
            <w:tcW w:type="dxa" w:w="1333"/>
            <w:vMerge/>
            <w:tcBorders/>
          </w:tcPr>
          <w:p/>
        </w:tc>
        <w:tc>
          <w:tcPr>
            <w:tcW w:type="dxa" w:w="1020"/>
            <w:tcBorders/>
            <w:tcMar>
              <w:start w:w="0" w:type="dxa"/>
              <w:end w:w="0" w:type="dxa"/>
            </w:tcMar>
          </w:tcPr>
          <w:p>
            <w:pPr>
              <w:autoSpaceDN w:val="0"/>
              <w:autoSpaceDE w:val="0"/>
              <w:widowControl/>
              <w:spacing w:line="206" w:lineRule="exact" w:before="60" w:after="0"/>
              <w:ind w:left="0" w:right="208" w:firstLine="0"/>
              <w:jc w:val="right"/>
            </w:pPr>
            <w:r>
              <w:rPr>
                <w:w w:val="97.95919145856585"/>
                <w:rFonts w:ascii="ZHeEtW" w:hAnsi="ZHeEtW" w:eastAsia="ZHeEtW"/>
                <w:b w:val="0"/>
                <w:i w:val="0"/>
                <w:color w:val="000000"/>
                <w:sz w:val="21"/>
              </w:rPr>
              <w:t>4</w:t>
            </w:r>
          </w:p>
        </w:tc>
        <w:tc>
          <w:tcPr>
            <w:tcW w:type="dxa" w:w="3340"/>
            <w:tcBorders/>
            <w:tcMar>
              <w:start w:w="0" w:type="dxa"/>
              <w:end w:w="0" w:type="dxa"/>
            </w:tcMar>
          </w:tcPr>
          <w:p>
            <w:pPr>
              <w:autoSpaceDN w:val="0"/>
              <w:autoSpaceDE w:val="0"/>
              <w:widowControl/>
              <w:spacing w:line="268" w:lineRule="exact" w:before="20" w:after="0"/>
              <w:ind w:left="14" w:right="0" w:firstLine="0"/>
              <w:jc w:val="left"/>
            </w:pPr>
            <w:r>
              <w:rPr>
                <w:w w:val="97.95919145856585"/>
                <w:rFonts w:ascii="方正黑体_GBK" w:hAnsi="方正黑体_GBK" w:eastAsia="方正黑体_GBK"/>
                <w:b w:val="0"/>
                <w:i w:val="0"/>
                <w:color w:val="000000"/>
                <w:sz w:val="21"/>
              </w:rPr>
              <w:t>实例分析</w:t>
            </w:r>
          </w:p>
        </w:tc>
      </w:tr>
      <w:tr>
        <w:trPr>
          <w:trHeight w:hRule="exact" w:val="348"/>
        </w:trPr>
        <w:tc>
          <w:tcPr>
            <w:tcW w:type="dxa" w:w="1333"/>
            <w:vMerge/>
            <w:tcBorders/>
          </w:tcPr>
          <w:p/>
        </w:tc>
        <w:tc>
          <w:tcPr>
            <w:tcW w:type="dxa" w:w="1333"/>
            <w:vMerge/>
            <w:tcBorders/>
          </w:tcPr>
          <w:p/>
        </w:tc>
        <w:tc>
          <w:tcPr>
            <w:tcW w:type="dxa" w:w="1333"/>
            <w:vMerge/>
            <w:tcBorders/>
          </w:tcPr>
          <w:p/>
        </w:tc>
        <w:tc>
          <w:tcPr>
            <w:tcW w:type="dxa" w:w="1333"/>
            <w:vMerge/>
            <w:tcBorders/>
          </w:tcPr>
          <w:p/>
        </w:tc>
        <w:tc>
          <w:tcPr>
            <w:tcW w:type="dxa" w:w="1333"/>
            <w:vMerge/>
            <w:tcBorders/>
          </w:tcPr>
          <w:p/>
        </w:tc>
        <w:tc>
          <w:tcPr>
            <w:tcW w:type="dxa" w:w="1333"/>
            <w:vMerge/>
            <w:tcBorders/>
          </w:tcPr>
          <w:p/>
        </w:tc>
        <w:tc>
          <w:tcPr>
            <w:tcW w:type="dxa" w:w="1020"/>
            <w:tcBorders/>
            <w:tcMar>
              <w:start w:w="0" w:type="dxa"/>
              <w:end w:w="0" w:type="dxa"/>
            </w:tcMar>
          </w:tcPr>
          <w:p>
            <w:pPr>
              <w:autoSpaceDN w:val="0"/>
              <w:autoSpaceDE w:val="0"/>
              <w:widowControl/>
              <w:spacing w:line="206" w:lineRule="exact" w:before="102" w:after="0"/>
              <w:ind w:left="0" w:right="0" w:firstLine="0"/>
              <w:jc w:val="right"/>
            </w:pPr>
            <w:r>
              <w:rPr>
                <w:w w:val="97.95919145856585"/>
                <w:rFonts w:ascii="ZHeEtW" w:hAnsi="ZHeEtW" w:eastAsia="ZHeEtW"/>
                <w:b w:val="0"/>
                <w:i w:val="0"/>
                <w:color w:val="000000"/>
                <w:sz w:val="21"/>
              </w:rPr>
              <w:t>4</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1</w:t>
            </w:r>
          </w:p>
        </w:tc>
        <w:tc>
          <w:tcPr>
            <w:tcW w:type="dxa" w:w="3340"/>
            <w:tcBorders/>
            <w:tcMar>
              <w:start w:w="0" w:type="dxa"/>
              <w:end w:w="0" w:type="dxa"/>
            </w:tcMar>
          </w:tcPr>
          <w:p>
            <w:pPr>
              <w:autoSpaceDN w:val="0"/>
              <w:autoSpaceDE w:val="0"/>
              <w:widowControl/>
              <w:spacing w:line="270" w:lineRule="exact" w:before="62" w:after="0"/>
              <w:ind w:left="232" w:right="0" w:firstLine="0"/>
              <w:jc w:val="left"/>
            </w:pPr>
            <w:r>
              <w:rPr>
                <w:w w:val="97.95919145856585"/>
                <w:rFonts w:ascii="方正楷体_GBK" w:hAnsi="方正楷体_GBK" w:eastAsia="方正楷体_GBK"/>
                <w:b w:val="0"/>
                <w:i w:val="0"/>
                <w:color w:val="000000"/>
                <w:sz w:val="21"/>
              </w:rPr>
              <w:t>项目背景资料</w:t>
            </w:r>
          </w:p>
        </w:tc>
      </w:tr>
    </w:tbl>
    <w:p>
      <w:pPr>
        <w:autoSpaceDN w:val="0"/>
        <w:autoSpaceDE w:val="0"/>
        <w:widowControl/>
        <w:spacing w:line="262" w:lineRule="exact" w:before="14" w:after="18"/>
        <w:ind w:left="0" w:right="122" w:firstLine="0"/>
        <w:jc w:val="right"/>
      </w:pPr>
      <w:r>
        <w:rPr>
          <w:w w:val="102.14215328818874"/>
          <w:rFonts w:ascii="方正书宋_GBK" w:hAnsi="方正书宋_GBK" w:eastAsia="方正书宋_GBK"/>
          <w:b w:val="0"/>
          <w:i w:val="0"/>
          <w:color w:val="000000"/>
          <w:sz w:val="19"/>
        </w:rPr>
        <w:t>兰州市城市轨道交通</w:t>
      </w:r>
      <w:r>
        <w:rPr>
          <w:w w:val="102.14215328818874"/>
          <w:rFonts w:ascii="ZHeEtW" w:hAnsi="ZHeEtW" w:eastAsia="ZHeEtW"/>
          <w:b w:val="0"/>
          <w:i w:val="0"/>
          <w:color w:val="000000"/>
          <w:sz w:val="19"/>
        </w:rPr>
        <w:t>2</w:t>
      </w:r>
      <w:r>
        <w:rPr>
          <w:w w:val="102.14215328818874"/>
          <w:rFonts w:ascii="方正书宋_GBK" w:hAnsi="方正书宋_GBK" w:eastAsia="方正书宋_GBK"/>
          <w:b w:val="0"/>
          <w:i w:val="0"/>
          <w:color w:val="000000"/>
          <w:sz w:val="19"/>
        </w:rPr>
        <w:t xml:space="preserve"> 号线一期工程为东方红广场</w:t>
      </w:r>
    </w:p>
    <w:tbl>
      <w:tblPr>
        <w:tblW w:type="auto" w:w="0"/>
        <w:tblLayout w:type="fixed"/>
        <w:tblLook w:firstColumn="1" w:firstRow="1" w:lastColumn="0" w:lastRow="0" w:noHBand="0" w:noVBand="1" w:val="04A0"/>
        <w:tblInd w:w="380.0" w:type="dxa"/>
      </w:tblPr>
      <w:tblGrid>
        <w:gridCol w:w="1066"/>
        <w:gridCol w:w="1066"/>
        <w:gridCol w:w="1066"/>
        <w:gridCol w:w="1066"/>
        <w:gridCol w:w="1066"/>
        <w:gridCol w:w="1066"/>
        <w:gridCol w:w="1066"/>
        <w:gridCol w:w="1066"/>
        <w:gridCol w:w="1066"/>
        <w:gridCol w:w="1066"/>
      </w:tblGrid>
      <w:tr>
        <w:trPr>
          <w:trHeight w:hRule="exact" w:val="298"/>
        </w:trPr>
        <w:tc>
          <w:tcPr>
            <w:tcW w:type="dxa" w:w="760"/>
            <w:vMerge w:val="restart"/>
            <w:tcBorders/>
            <w:tcMar>
              <w:start w:w="0" w:type="dxa"/>
              <w:end w:w="0" w:type="dxa"/>
            </w:tcMar>
            <w:tcMar>
              <w:start w:w="0" w:type="dxa"/>
              <w:end w:w="0" w:type="dxa"/>
            </w:tcMar>
            <w:tcMar>
              <w:start w:w="0" w:type="dxa"/>
              <w:end w:w="0" w:type="dxa"/>
            </w:tcMar>
          </w:tcPr>
          <w:p>
            <w:pPr>
              <w:autoSpaceDN w:val="0"/>
              <w:autoSpaceDE w:val="0"/>
              <w:widowControl/>
              <w:spacing w:line="140" w:lineRule="exact" w:before="144" w:after="0"/>
              <w:ind w:left="0" w:right="290" w:firstLine="0"/>
              <w:jc w:val="right"/>
            </w:pPr>
            <w:r>
              <w:rPr>
                <w:rFonts w:ascii="EU" w:hAnsi="EU" w:eastAsia="EU"/>
                <w:b w:val="0"/>
                <w:i w:val="0"/>
                <w:color w:val="221F1F"/>
                <w:sz w:val="14"/>
              </w:rPr>
              <w:t>0</w:t>
            </w:r>
          </w:p>
        </w:tc>
        <w:tc>
          <w:tcPr>
            <w:tcW w:type="dxa" w:w="660"/>
            <w:vMerge w:val="restart"/>
            <w:tcBorders/>
            <w:tcMar>
              <w:start w:w="0" w:type="dxa"/>
              <w:end w:w="0" w:type="dxa"/>
            </w:tcMar>
            <w:tcMar>
              <w:start w:w="0" w:type="dxa"/>
              <w:end w:w="0" w:type="dxa"/>
            </w:tcMar>
          </w:tcPr>
          <w:p>
            <w:pPr>
              <w:autoSpaceDN w:val="0"/>
              <w:autoSpaceDE w:val="0"/>
              <w:widowControl/>
              <w:spacing w:line="146" w:lineRule="exact" w:before="264" w:after="0"/>
              <w:ind w:left="0" w:right="50" w:firstLine="0"/>
              <w:jc w:val="right"/>
            </w:pPr>
            <w:r>
              <w:rPr>
                <w:rFonts w:ascii="EU" w:hAnsi="EU" w:eastAsia="EU"/>
                <w:b w:val="0"/>
                <w:i w:val="0"/>
                <w:color w:val="221F1F"/>
                <w:sz w:val="14"/>
              </w:rPr>
              <w:t>a</w:t>
            </w:r>
            <w:r>
              <w:rPr>
                <w:rFonts w:ascii="EU" w:hAnsi="EU" w:eastAsia="EU"/>
                <w:b w:val="0"/>
                <w:i w:val="0"/>
                <w:color w:val="221F1F"/>
                <w:sz w:val="8"/>
              </w:rPr>
              <w:t>j</w:t>
            </w:r>
          </w:p>
        </w:tc>
        <w:tc>
          <w:tcPr>
            <w:tcW w:type="dxa" w:w="620"/>
            <w:vMerge w:val="restart"/>
            <w:tcBorders/>
            <w:tcMar>
              <w:start w:w="0" w:type="dxa"/>
              <w:end w:w="0" w:type="dxa"/>
            </w:tcMar>
            <w:tcMar>
              <w:start w:w="0" w:type="dxa"/>
              <w:end w:w="0" w:type="dxa"/>
            </w:tcMar>
          </w:tcPr>
          <w:p>
            <w:pPr>
              <w:autoSpaceDN w:val="0"/>
              <w:autoSpaceDE w:val="0"/>
              <w:widowControl/>
              <w:spacing w:line="156" w:lineRule="exact" w:before="270" w:after="0"/>
              <w:ind w:left="0" w:right="172" w:firstLine="0"/>
              <w:jc w:val="right"/>
            </w:pPr>
            <w:r>
              <w:rPr>
                <w:rFonts w:ascii="EU" w:hAnsi="EU" w:eastAsia="EU"/>
                <w:b w:val="0"/>
                <w:i w:val="0"/>
                <w:color w:val="221F1F"/>
                <w:sz w:val="14"/>
              </w:rPr>
              <w:t>k</w:t>
            </w:r>
            <w:r>
              <w:rPr>
                <w:rFonts w:ascii="EU" w:hAnsi="EU" w:eastAsia="EU"/>
                <w:b w:val="0"/>
                <w:i w:val="0"/>
                <w:color w:val="221F1F"/>
                <w:sz w:val="8"/>
              </w:rPr>
              <w:t xml:space="preserve">1 </w:t>
            </w:r>
            <w:r>
              <w:rPr>
                <w:rFonts w:ascii="EU" w:hAnsi="EU" w:eastAsia="EU"/>
                <w:b w:val="0"/>
                <w:i w:val="0"/>
                <w:color w:val="221F1F"/>
                <w:sz w:val="8"/>
              </w:rPr>
              <w:t>j</w:t>
            </w:r>
          </w:p>
        </w:tc>
        <w:tc>
          <w:tcPr>
            <w:tcW w:type="dxa" w:w="480"/>
            <w:vMerge w:val="restart"/>
            <w:tcBorders/>
            <w:tcMar>
              <w:start w:w="0" w:type="dxa"/>
              <w:end w:w="0" w:type="dxa"/>
            </w:tcMar>
            <w:tcMar>
              <w:start w:w="0" w:type="dxa"/>
              <w:end w:w="0" w:type="dxa"/>
            </w:tcMar>
          </w:tcPr>
          <w:p>
            <w:pPr>
              <w:autoSpaceDN w:val="0"/>
              <w:autoSpaceDE w:val="0"/>
              <w:widowControl/>
              <w:spacing w:line="156" w:lineRule="exact" w:before="270" w:after="0"/>
              <w:ind w:left="0" w:right="0" w:firstLine="0"/>
              <w:jc w:val="center"/>
            </w:pPr>
            <w:r>
              <w:rPr>
                <w:rFonts w:ascii="EU" w:hAnsi="EU" w:eastAsia="EU"/>
                <w:b w:val="0"/>
                <w:i w:val="0"/>
                <w:color w:val="221F1F"/>
                <w:sz w:val="14"/>
              </w:rPr>
              <w:t>k</w:t>
            </w:r>
            <w:r>
              <w:rPr>
                <w:rFonts w:ascii="EU" w:hAnsi="EU" w:eastAsia="EU"/>
                <w:b w:val="0"/>
                <w:i w:val="0"/>
                <w:color w:val="221F1F"/>
                <w:sz w:val="8"/>
              </w:rPr>
              <w:t xml:space="preserve">2 </w:t>
            </w:r>
            <w:r>
              <w:rPr>
                <w:rFonts w:ascii="EU" w:hAnsi="EU" w:eastAsia="EU"/>
                <w:b w:val="0"/>
                <w:i w:val="0"/>
                <w:color w:val="221F1F"/>
                <w:sz w:val="8"/>
              </w:rPr>
              <w:t>j</w:t>
            </w:r>
          </w:p>
        </w:tc>
        <w:tc>
          <w:tcPr>
            <w:tcW w:type="dxa" w:w="500"/>
            <w:vMerge w:val="restart"/>
            <w:tcBorders/>
            <w:tcMar>
              <w:start w:w="0" w:type="dxa"/>
              <w:end w:w="0" w:type="dxa"/>
            </w:tcMar>
            <w:tcMar>
              <w:start w:w="0" w:type="dxa"/>
              <w:end w:w="0" w:type="dxa"/>
            </w:tcMar>
          </w:tcPr>
          <w:p>
            <w:pPr>
              <w:autoSpaceDN w:val="0"/>
              <w:autoSpaceDE w:val="0"/>
              <w:widowControl/>
              <w:spacing w:line="156" w:lineRule="exact" w:before="270" w:after="0"/>
              <w:ind w:left="0" w:right="0" w:firstLine="0"/>
              <w:jc w:val="center"/>
            </w:pPr>
            <w:r>
              <w:rPr>
                <w:rFonts w:ascii="EU" w:hAnsi="EU" w:eastAsia="EU"/>
                <w:b w:val="0"/>
                <w:i w:val="0"/>
                <w:color w:val="221F1F"/>
                <w:sz w:val="14"/>
              </w:rPr>
              <w:t>k</w:t>
            </w:r>
            <w:r>
              <w:rPr>
                <w:rFonts w:ascii="EU" w:hAnsi="EU" w:eastAsia="EU"/>
                <w:b w:val="0"/>
                <w:i w:val="0"/>
                <w:color w:val="221F1F"/>
                <w:sz w:val="8"/>
              </w:rPr>
              <w:t xml:space="preserve">3 </w:t>
            </w:r>
            <w:r>
              <w:rPr>
                <w:rFonts w:ascii="EU" w:hAnsi="EU" w:eastAsia="EU"/>
                <w:b w:val="0"/>
                <w:i w:val="0"/>
                <w:color w:val="221F1F"/>
                <w:sz w:val="8"/>
              </w:rPr>
              <w:t>j</w:t>
            </w:r>
          </w:p>
        </w:tc>
        <w:tc>
          <w:tcPr>
            <w:tcW w:type="dxa" w:w="480"/>
            <w:vMerge w:val="restart"/>
            <w:tcBorders/>
            <w:tcMar>
              <w:start w:w="0" w:type="dxa"/>
              <w:end w:w="0" w:type="dxa"/>
            </w:tcMar>
            <w:tcMar>
              <w:start w:w="0" w:type="dxa"/>
              <w:end w:w="0" w:type="dxa"/>
            </w:tcMar>
          </w:tcPr>
          <w:p>
            <w:pPr>
              <w:autoSpaceDN w:val="0"/>
              <w:autoSpaceDE w:val="0"/>
              <w:widowControl/>
              <w:spacing w:line="156" w:lineRule="exact" w:before="270" w:after="0"/>
              <w:ind w:left="0" w:right="0" w:firstLine="0"/>
              <w:jc w:val="center"/>
            </w:pPr>
            <w:r>
              <w:rPr>
                <w:rFonts w:ascii="EU" w:hAnsi="EU" w:eastAsia="EU"/>
                <w:b w:val="0"/>
                <w:i w:val="0"/>
                <w:color w:val="221F1F"/>
                <w:sz w:val="14"/>
              </w:rPr>
              <w:t>k</w:t>
            </w:r>
            <w:r>
              <w:rPr>
                <w:rFonts w:ascii="EU" w:hAnsi="EU" w:eastAsia="EU"/>
                <w:b w:val="0"/>
                <w:i w:val="0"/>
                <w:color w:val="221F1F"/>
                <w:sz w:val="8"/>
              </w:rPr>
              <w:t xml:space="preserve">4 </w:t>
            </w:r>
            <w:r>
              <w:rPr>
                <w:rFonts w:ascii="EU" w:hAnsi="EU" w:eastAsia="EU"/>
                <w:b w:val="0"/>
                <w:i w:val="0"/>
                <w:color w:val="221F1F"/>
                <w:sz w:val="8"/>
              </w:rPr>
              <w:t>j</w:t>
            </w:r>
          </w:p>
        </w:tc>
        <w:tc>
          <w:tcPr>
            <w:tcW w:type="dxa" w:w="580"/>
            <w:vMerge w:val="restart"/>
            <w:tcBorders/>
            <w:tcMar>
              <w:start w:w="0" w:type="dxa"/>
              <w:end w:w="0" w:type="dxa"/>
            </w:tcMar>
            <w:tcMar>
              <w:start w:w="0" w:type="dxa"/>
              <w:end w:w="0" w:type="dxa"/>
            </w:tcMar>
          </w:tcPr>
          <w:p>
            <w:pPr>
              <w:autoSpaceDN w:val="0"/>
              <w:autoSpaceDE w:val="0"/>
              <w:widowControl/>
              <w:spacing w:line="156" w:lineRule="exact" w:before="270" w:after="0"/>
              <w:ind w:left="0" w:right="286" w:firstLine="0"/>
              <w:jc w:val="right"/>
            </w:pPr>
            <w:r>
              <w:rPr>
                <w:rFonts w:ascii="EU" w:hAnsi="EU" w:eastAsia="EU"/>
                <w:b w:val="0"/>
                <w:i w:val="0"/>
                <w:color w:val="221F1F"/>
                <w:sz w:val="14"/>
              </w:rPr>
              <w:t>k</w:t>
            </w:r>
            <w:r>
              <w:rPr>
                <w:rFonts w:ascii="EU" w:hAnsi="EU" w:eastAsia="EU"/>
                <w:b w:val="0"/>
                <w:i w:val="0"/>
                <w:color w:val="221F1F"/>
                <w:sz w:val="8"/>
              </w:rPr>
              <w:t xml:space="preserve">5 </w:t>
            </w:r>
            <w:r>
              <w:rPr>
                <w:rFonts w:ascii="EU" w:hAnsi="EU" w:eastAsia="EU"/>
                <w:b w:val="0"/>
                <w:i w:val="0"/>
                <w:color w:val="221F1F"/>
                <w:sz w:val="8"/>
              </w:rPr>
              <w:t>j</w:t>
            </w:r>
          </w:p>
        </w:tc>
        <w:tc>
          <w:tcPr>
            <w:tcW w:type="dxa" w:w="340"/>
            <w:vMerge w:val="restart"/>
            <w:tcBorders/>
            <w:tcMar>
              <w:start w:w="0" w:type="dxa"/>
              <w:end w:w="0" w:type="dxa"/>
            </w:tcMar>
            <w:tcMar>
              <w:start w:w="0" w:type="dxa"/>
              <w:end w:w="0" w:type="dxa"/>
            </w:tcMar>
            <w:tcMar>
              <w:start w:w="0" w:type="dxa"/>
              <w:end w:w="0" w:type="dxa"/>
            </w:tcMar>
          </w:tcPr>
          <w:p>
            <w:pPr>
              <w:autoSpaceDN w:val="0"/>
              <w:autoSpaceDE w:val="0"/>
              <w:widowControl/>
              <w:spacing w:line="146" w:lineRule="exact" w:before="282" w:after="0"/>
              <w:ind w:left="82" w:right="0" w:firstLine="0"/>
              <w:jc w:val="left"/>
            </w:pPr>
            <w:r>
              <w:rPr>
                <w:rFonts w:ascii="EU" w:hAnsi="EU" w:eastAsia="EU"/>
                <w:b w:val="0"/>
                <w:i w:val="0"/>
                <w:color w:val="221F1F"/>
                <w:sz w:val="14"/>
              </w:rPr>
              <w:t>b</w:t>
            </w:r>
            <w:r>
              <w:rPr>
                <w:rFonts w:ascii="EU" w:hAnsi="EU" w:eastAsia="EU"/>
                <w:b w:val="0"/>
                <w:i w:val="0"/>
                <w:color w:val="221F1F"/>
                <w:sz w:val="8"/>
              </w:rPr>
              <w:t>j</w:t>
            </w:r>
          </w:p>
        </w:tc>
        <w:tc>
          <w:tcPr>
            <w:tcW w:type="dxa" w:w="580"/>
            <w:vMerge w:val="restart"/>
            <w:tcBorders/>
            <w:tcMar>
              <w:start w:w="0" w:type="dxa"/>
              <w:end w:w="0" w:type="dxa"/>
            </w:tcMar>
            <w:tcMar>
              <w:start w:w="0" w:type="dxa"/>
              <w:end w:w="0" w:type="dxa"/>
            </w:tcMar>
            <w:tcMar>
              <w:start w:w="0" w:type="dxa"/>
              <w:end w:w="0" w:type="dxa"/>
            </w:tcMar>
          </w:tcPr>
          <w:p>
            <w:pPr>
              <w:autoSpaceDN w:val="0"/>
              <w:autoSpaceDE w:val="0"/>
              <w:widowControl/>
              <w:spacing w:line="140" w:lineRule="exact" w:before="282" w:after="0"/>
              <w:ind w:left="0" w:right="350" w:firstLine="0"/>
              <w:jc w:val="right"/>
            </w:pPr>
            <w:r>
              <w:rPr>
                <w:rFonts w:ascii="EU" w:hAnsi="EU" w:eastAsia="EU"/>
                <w:b w:val="0"/>
                <w:i w:val="0"/>
                <w:color w:val="221F1F"/>
                <w:sz w:val="14"/>
              </w:rPr>
              <w:t>x</w:t>
            </w:r>
          </w:p>
        </w:tc>
        <w:tc>
          <w:tcPr>
            <w:tcW w:type="dxa" w:w="5220"/>
            <w:tcBorders/>
            <w:tcMar>
              <w:start w:w="0" w:type="dxa"/>
              <w:end w:w="0" w:type="dxa"/>
            </w:tcMar>
          </w:tcPr>
          <w:p>
            <w:pPr>
              <w:autoSpaceDN w:val="0"/>
              <w:autoSpaceDE w:val="0"/>
              <w:widowControl/>
              <w:spacing w:line="264" w:lineRule="exact" w:before="18" w:after="0"/>
              <w:ind w:left="352" w:right="0" w:firstLine="0"/>
              <w:jc w:val="left"/>
            </w:pPr>
            <w:r>
              <w:rPr>
                <w:w w:val="102.14215328818874"/>
                <w:rFonts w:ascii="方正书宋_GBK" w:hAnsi="方正书宋_GBK" w:eastAsia="方正书宋_GBK"/>
                <w:b w:val="0"/>
                <w:i w:val="0"/>
                <w:color w:val="000000"/>
                <w:sz w:val="19"/>
              </w:rPr>
              <w:t>至雁北路段</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工程范围起于东方红广场站西侧明挖区间</w:t>
            </w:r>
          </w:p>
        </w:tc>
      </w:tr>
      <w:tr>
        <w:trPr>
          <w:trHeight w:hRule="exact" w:val="300"/>
        </w:trPr>
        <w:tc>
          <w:tcPr>
            <w:tcW w:type="dxa" w:w="1066"/>
            <w:vMerge/>
            <w:tcBorders/>
          </w:tcPr>
          <w:p/>
        </w:tc>
        <w:tc>
          <w:tcPr>
            <w:tcW w:type="dxa" w:w="1066"/>
            <w:vMerge/>
            <w:tcBorders/>
          </w:tcPr>
          <w:p/>
        </w:tc>
        <w:tc>
          <w:tcPr>
            <w:tcW w:type="dxa" w:w="1066"/>
            <w:vMerge/>
            <w:tcBorders/>
          </w:tcPr>
          <w:p/>
        </w:tc>
        <w:tc>
          <w:tcPr>
            <w:tcW w:type="dxa" w:w="1066"/>
            <w:vMerge/>
            <w:tcBorders/>
          </w:tcPr>
          <w:p/>
        </w:tc>
        <w:tc>
          <w:tcPr>
            <w:tcW w:type="dxa" w:w="1066"/>
            <w:vMerge/>
            <w:tcBorders/>
          </w:tcPr>
          <w:p/>
        </w:tc>
        <w:tc>
          <w:tcPr>
            <w:tcW w:type="dxa" w:w="1066"/>
            <w:vMerge/>
            <w:tcBorders/>
          </w:tcPr>
          <w:p/>
        </w:tc>
        <w:tc>
          <w:tcPr>
            <w:tcW w:type="dxa" w:w="1066"/>
            <w:vMerge/>
            <w:tcBorders/>
          </w:tcPr>
          <w:p/>
        </w:tc>
        <w:tc>
          <w:tcPr>
            <w:tcW w:type="dxa" w:w="1066"/>
            <w:vMerge/>
            <w:tcBorders/>
          </w:tcPr>
          <w:p/>
        </w:tc>
        <w:tc>
          <w:tcPr>
            <w:tcW w:type="dxa" w:w="1066"/>
            <w:vMerge/>
            <w:tcBorders/>
          </w:tcPr>
          <w:p/>
        </w:tc>
        <w:tc>
          <w:tcPr>
            <w:tcW w:type="dxa" w:w="5220"/>
            <w:tcBorders/>
            <w:tcMar>
              <w:start w:w="0" w:type="dxa"/>
              <w:end w:w="0" w:type="dxa"/>
            </w:tcMar>
          </w:tcPr>
          <w:p>
            <w:pPr>
              <w:autoSpaceDN w:val="0"/>
              <w:autoSpaceDE w:val="0"/>
              <w:widowControl/>
              <w:spacing w:line="262" w:lineRule="exact" w:before="20" w:after="0"/>
              <w:ind w:left="352" w:right="0" w:firstLine="0"/>
              <w:jc w:val="left"/>
            </w:pPr>
            <w:r>
              <w:rPr>
                <w:w w:val="102.14215328818874"/>
                <w:rFonts w:ascii="方正书宋_GBK" w:hAnsi="方正书宋_GBK" w:eastAsia="方正书宋_GBK"/>
                <w:b w:val="0"/>
                <w:i w:val="0"/>
                <w:color w:val="000000"/>
                <w:sz w:val="19"/>
              </w:rPr>
              <w:t>西端盾构井</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止于雁北路</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工程全线正线车站信息如图</w:t>
            </w:r>
            <w:r>
              <w:rPr>
                <w:w w:val="102.14215328818874"/>
                <w:rFonts w:ascii="ZHeEtW" w:hAnsi="ZHeEtW" w:eastAsia="ZHeEtW"/>
                <w:b w:val="0"/>
                <w:i w:val="0"/>
                <w:color w:val="000000"/>
                <w:sz w:val="19"/>
              </w:rPr>
              <w:t>2</w:t>
            </w:r>
          </w:p>
        </w:tc>
      </w:tr>
      <w:tr>
        <w:trPr>
          <w:trHeight w:hRule="exact" w:val="260"/>
        </w:trPr>
        <w:tc>
          <w:tcPr>
            <w:tcW w:type="dxa" w:w="1066"/>
            <w:vMerge/>
            <w:tcBorders/>
          </w:tcPr>
          <w:p/>
        </w:tc>
        <w:tc>
          <w:tcPr>
            <w:tcW w:type="dxa" w:w="660"/>
            <w:tcBorders/>
            <w:tcMar>
              <w:start w:w="0" w:type="dxa"/>
              <w:end w:w="0" w:type="dxa"/>
            </w:tcMar>
          </w:tcPr>
          <w:p>
            <w:pPr>
              <w:autoSpaceDN w:val="0"/>
              <w:autoSpaceDE w:val="0"/>
              <w:widowControl/>
              <w:spacing w:line="160" w:lineRule="exact" w:before="72" w:after="0"/>
              <w:ind w:left="0" w:right="90" w:firstLine="0"/>
              <w:jc w:val="right"/>
            </w:pPr>
            <w:r>
              <w:rPr>
                <w:rFonts w:ascii="EU" w:hAnsi="EU" w:eastAsia="EU"/>
                <w:b w:val="0"/>
                <w:i w:val="0"/>
                <w:color w:val="221F1F"/>
                <w:sz w:val="16"/>
              </w:rPr>
              <w:t>图</w:t>
            </w:r>
            <w:r>
              <w:rPr>
                <w:rFonts w:ascii="EU" w:hAnsi="EU" w:eastAsia="EU"/>
                <w:b w:val="0"/>
                <w:i w:val="0"/>
                <w:color w:val="221F1F"/>
                <w:sz w:val="16"/>
              </w:rPr>
              <w:t>1</w:t>
            </w:r>
          </w:p>
        </w:tc>
        <w:tc>
          <w:tcPr>
            <w:tcW w:type="dxa" w:w="26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72" w:after="0"/>
              <w:ind w:left="0" w:right="0" w:firstLine="0"/>
              <w:jc w:val="center"/>
            </w:pPr>
            <w:r>
              <w:rPr>
                <w:rFonts w:ascii="EU" w:hAnsi="EU" w:eastAsia="EU"/>
                <w:b w:val="0"/>
                <w:i w:val="0"/>
                <w:color w:val="221F1F"/>
                <w:sz w:val="16"/>
              </w:rPr>
              <w:t>改进型中心点混合可能度函数示意图</w:t>
            </w:r>
          </w:p>
        </w:tc>
        <w:tc>
          <w:tcPr>
            <w:tcW w:type="dxa" w:w="1066"/>
            <w:vMerge/>
            <w:tcBorders/>
          </w:tcPr>
          <w:p/>
        </w:tc>
        <w:tc>
          <w:tcPr>
            <w:tcW w:type="dxa" w:w="1066"/>
            <w:vMerge/>
            <w:tcBorders/>
          </w:tcPr>
          <w:p/>
        </w:tc>
        <w:tc>
          <w:tcPr>
            <w:tcW w:type="dxa" w:w="5220"/>
            <w:tcBorders/>
            <w:tcMar>
              <w:start w:w="0" w:type="dxa"/>
              <w:end w:w="0" w:type="dxa"/>
            </w:tcMar>
          </w:tcPr>
          <w:p>
            <w:pPr>
              <w:autoSpaceDN w:val="0"/>
              <w:autoSpaceDE w:val="0"/>
              <w:widowControl/>
              <w:spacing w:line="254" w:lineRule="exact" w:before="26" w:after="0"/>
              <w:ind w:left="352" w:right="0" w:firstLine="0"/>
              <w:jc w:val="left"/>
            </w:pPr>
            <w:r>
              <w:rPr>
                <w:w w:val="102.14215328818874"/>
                <w:rFonts w:ascii="方正书宋_GBK" w:hAnsi="方正书宋_GBK" w:eastAsia="方正书宋_GBK"/>
                <w:b w:val="0"/>
                <w:i w:val="0"/>
                <w:color w:val="000000"/>
                <w:sz w:val="19"/>
              </w:rPr>
              <w:t>所示</w:t>
            </w:r>
            <w:r>
              <w:rPr>
                <w:w w:val="102.14215328818874"/>
                <w:rFonts w:ascii="ZHeEtW" w:hAnsi="ZHeEtW" w:eastAsia="ZHeEtW"/>
                <w:b w:val="0"/>
                <w:i w:val="0"/>
                <w:color w:val="000000"/>
                <w:sz w:val="19"/>
              </w:rPr>
              <w:t>。</w:t>
            </w:r>
          </w:p>
        </w:tc>
      </w:tr>
    </w:tbl>
    <w:p>
      <w:pPr>
        <w:autoSpaceDN w:val="0"/>
        <w:autoSpaceDE w:val="0"/>
        <w:widowControl/>
        <w:spacing w:line="14" w:lineRule="exact" w:before="0" w:after="70"/>
        <w:ind w:left="0" w:right="0"/>
      </w:pPr>
    </w:p>
    <w:p>
      <w:pPr>
        <w:sectPr>
          <w:type w:val="continuous"/>
          <w:pgSz w:w="11904" w:h="16156"/>
          <w:pgMar w:top="158" w:right="820" w:bottom="168" w:left="420" w:header="720" w:footer="720" w:gutter="0"/>
          <w:cols/>
          <w:docGrid w:linePitch="360"/>
        </w:sectPr>
      </w:pPr>
    </w:p>
    <w:p>
      <w:pPr>
        <w:autoSpaceDN w:val="0"/>
        <w:autoSpaceDE w:val="0"/>
        <w:widowControl/>
        <w:spacing w:line="264" w:lineRule="exact" w:before="0" w:after="16"/>
        <w:ind w:left="916" w:right="0" w:firstLine="0"/>
        <w:jc w:val="left"/>
      </w:pPr>
      <w:r>
        <w:rPr>
          <w:w w:val="102.14215328818874"/>
          <w:rFonts w:ascii="方正书宋_GBK" w:hAnsi="方正书宋_GBK" w:eastAsia="方正书宋_GBK"/>
          <w:b w:val="0"/>
          <w:i w:val="0"/>
          <w:color w:val="000000"/>
          <w:sz w:val="19"/>
        </w:rPr>
        <w:t>第一步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对于低风险灰类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构造相应的下限测度可能</w:t>
      </w:r>
    </w:p>
    <w:tbl>
      <w:tblPr>
        <w:tblW w:type="auto" w:w="0"/>
        <w:tblLayout w:type="fixed"/>
        <w:tblLook w:firstColumn="1" w:firstRow="1" w:lastColumn="0" w:lastRow="0" w:noHBand="0" w:noVBand="1" w:val="04A0"/>
        <w:tblInd w:w="240.0" w:type="dxa"/>
      </w:tblPr>
      <w:tblGrid>
        <w:gridCol w:w="5332"/>
        <w:gridCol w:w="5332"/>
      </w:tblGrid>
      <w:tr>
        <w:trPr>
          <w:trHeight w:hRule="exact" w:val="306"/>
        </w:trPr>
        <w:tc>
          <w:tcPr>
            <w:tcW w:type="dxa" w:w="980"/>
            <w:tcBorders/>
            <w:tcMar>
              <w:start w:w="0" w:type="dxa"/>
              <w:end w:w="0" w:type="dxa"/>
            </w:tcMar>
          </w:tcPr>
          <w:p>
            <w:pPr>
              <w:autoSpaceDN w:val="0"/>
              <w:autoSpaceDE w:val="0"/>
              <w:widowControl/>
              <w:spacing w:line="254" w:lineRule="exact" w:before="24" w:after="0"/>
              <w:ind w:left="0" w:right="2" w:firstLine="0"/>
              <w:jc w:val="right"/>
            </w:pPr>
            <w:r>
              <w:rPr>
                <w:w w:val="102.14215328818874"/>
                <w:rFonts w:ascii="方正书宋_GBK" w:hAnsi="方正书宋_GBK" w:eastAsia="方正书宋_GBK"/>
                <w:b w:val="0"/>
                <w:i w:val="0"/>
                <w:color w:val="000000"/>
                <w:sz w:val="19"/>
              </w:rPr>
              <w:t>度函数</w:t>
            </w:r>
            <w:r>
              <w:rPr>
                <w:w w:val="102.14215328818874"/>
                <w:rFonts w:ascii="ZHeEth" w:hAnsi="ZHeEth" w:eastAsia="ZHeEth"/>
                <w:b w:val="0"/>
                <w:i w:val="0"/>
                <w:color w:val="000000"/>
                <w:sz w:val="19"/>
              </w:rPr>
              <w:t>ｆ</w:t>
            </w:r>
          </w:p>
        </w:tc>
        <w:tc>
          <w:tcPr>
            <w:tcW w:type="dxa" w:w="4220"/>
            <w:tcBorders/>
            <w:tcMar>
              <w:start w:w="0" w:type="dxa"/>
              <w:end w:w="0" w:type="dxa"/>
            </w:tcMar>
          </w:tcPr>
          <w:p>
            <w:pPr>
              <w:autoSpaceDN w:val="0"/>
              <w:autoSpaceDE w:val="0"/>
              <w:widowControl/>
              <w:spacing w:line="270" w:lineRule="exact" w:before="14" w:after="0"/>
              <w:ind w:left="8" w:right="0" w:firstLine="0"/>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如图</w:t>
            </w:r>
            <w:r>
              <w:rPr>
                <w:w w:val="102.14215328818874"/>
                <w:rFonts w:ascii="ZHeEtW" w:hAnsi="ZHeEtW" w:eastAsia="ZHeEtW"/>
                <w:b w:val="0"/>
                <w:i w:val="0"/>
                <w:color w:val="000000"/>
                <w:sz w:val="19"/>
              </w:rPr>
              <w:t>1</w:t>
            </w:r>
            <w:r>
              <w:rPr>
                <w:w w:val="102.14215328818874"/>
                <w:rFonts w:ascii="方正书宋_GBK" w:hAnsi="方正书宋_GBK" w:eastAsia="方正书宋_GBK"/>
                <w:b w:val="0"/>
                <w:i w:val="0"/>
                <w:color w:val="000000"/>
                <w:sz w:val="19"/>
              </w:rPr>
              <w:t xml:space="preserve"> 所示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令</w:t>
            </w:r>
            <w:r>
              <w:rPr>
                <w:w w:val="102.14215328818874"/>
                <w:rFonts w:ascii="ZHeEth" w:hAnsi="ZHeEth" w:eastAsia="ZHeEth"/>
                <w:b w:val="0"/>
                <w:i w:val="0"/>
                <w:color w:val="000000"/>
                <w:sz w:val="19"/>
              </w:rPr>
              <w:t>ｘ</w:t>
            </w:r>
            <w:r>
              <w:rPr>
                <w:w w:val="102.14215328818874"/>
                <w:rFonts w:ascii="方正书宋_GBK" w:hAnsi="方正书宋_GBK" w:eastAsia="方正书宋_GBK"/>
                <w:b w:val="0"/>
                <w:i w:val="0"/>
                <w:color w:val="000000"/>
                <w:sz w:val="19"/>
              </w:rPr>
              <w:t>为指标</w:t>
            </w:r>
            <w:r>
              <w:rPr>
                <w:w w:val="102.14215328818874"/>
                <w:rFonts w:ascii="ZHeEth" w:hAnsi="ZHeEth" w:eastAsia="ZHeEth"/>
                <w:b w:val="0"/>
                <w:i w:val="0"/>
                <w:color w:val="000000"/>
                <w:sz w:val="19"/>
              </w:rPr>
              <w:t>ｊ</w:t>
            </w:r>
            <w:r>
              <w:rPr>
                <w:w w:val="102.14215328818874"/>
                <w:rFonts w:ascii="方正书宋_GBK" w:hAnsi="方正书宋_GBK" w:eastAsia="方正书宋_GBK"/>
                <w:b w:val="0"/>
                <w:i w:val="0"/>
                <w:color w:val="000000"/>
                <w:sz w:val="19"/>
              </w:rPr>
              <w:t>的一</w:t>
            </w:r>
          </w:p>
          <w:p>
            <w:pPr>
              <w:autoSpaceDN w:val="0"/>
              <w:tabs>
                <w:tab w:pos="882" w:val="left"/>
                <w:tab w:pos="1146" w:val="left"/>
              </w:tabs>
              <w:autoSpaceDE w:val="0"/>
              <w:widowControl/>
              <w:spacing w:line="106" w:lineRule="exact" w:before="0" w:after="0"/>
              <w:ind w:left="2" w:right="0" w:firstLine="0"/>
              <w:jc w:val="left"/>
            </w:pPr>
            <w:r>
              <w:rPr>
                <w:w w:val="97.03503522005948"/>
                <w:rFonts w:ascii="ZHeEtW" w:hAnsi="ZHeEtW" w:eastAsia="ZHeEtW"/>
                <w:b w:val="0"/>
                <w:i w:val="0"/>
                <w:color w:val="000000"/>
                <w:sz w:val="11"/>
              </w:rPr>
              <w:t xml:space="preserve">1 </w:t>
            </w:r>
            <w:r>
              <w:tab/>
            </w:r>
            <w:r>
              <w:rPr>
                <w:w w:val="97.03503522005948"/>
                <w:rFonts w:ascii="ZHeEtW" w:hAnsi="ZHeEtW" w:eastAsia="ZHeEtW"/>
                <w:b w:val="0"/>
                <w:i w:val="0"/>
                <w:color w:val="000000"/>
                <w:sz w:val="11"/>
              </w:rPr>
              <w:t xml:space="preserve">1 </w:t>
            </w:r>
            <w:r>
              <w:tab/>
            </w:r>
            <w:r>
              <w:rPr>
                <w:w w:val="97.03503522005948"/>
                <w:rFonts w:ascii="ZHeEtW" w:hAnsi="ZHeEtW" w:eastAsia="ZHeEtW"/>
                <w:b w:val="0"/>
                <w:i w:val="0"/>
                <w:color w:val="000000"/>
                <w:sz w:val="11"/>
              </w:rPr>
              <w:t>2</w:t>
            </w:r>
          </w:p>
        </w:tc>
      </w:tr>
    </w:tbl>
    <w:p>
      <w:pPr>
        <w:autoSpaceDN w:val="0"/>
        <w:autoSpaceDE w:val="0"/>
        <w:widowControl/>
        <w:spacing w:line="270" w:lineRule="exact" w:before="20" w:after="0"/>
        <w:ind w:left="516" w:right="0" w:firstLine="0"/>
        <w:jc w:val="left"/>
      </w:pPr>
      <w:r>
        <w:rPr>
          <w:w w:val="102.14215328818874"/>
          <w:rFonts w:ascii="方正书宋_GBK" w:hAnsi="方正书宋_GBK" w:eastAsia="方正书宋_GBK"/>
          <w:b w:val="0"/>
          <w:i w:val="0"/>
          <w:color w:val="000000"/>
          <w:sz w:val="19"/>
        </w:rPr>
        <w:t>个观测值</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可利用式</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计算出当</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ａ</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低风险灰类</w:t>
      </w:r>
    </w:p>
    <w:p>
      <w:pPr>
        <w:autoSpaceDN w:val="0"/>
        <w:autoSpaceDE w:val="0"/>
        <w:widowControl/>
        <w:spacing w:line="108" w:lineRule="exact" w:before="0" w:after="120"/>
        <w:ind w:left="0" w:right="1372" w:firstLine="0"/>
        <w:jc w:val="right"/>
      </w:pPr>
      <w:r>
        <w:rPr>
          <w:w w:val="97.03503522005948"/>
          <w:rFonts w:ascii="ZHeEtW" w:hAnsi="ZHeEtW" w:eastAsia="ZHeEtW"/>
          <w:b w:val="0"/>
          <w:i w:val="0"/>
          <w:color w:val="000000"/>
          <w:sz w:val="11"/>
        </w:rPr>
        <w:t>2</w:t>
      </w:r>
    </w:p>
    <w:tbl>
      <w:tblPr>
        <w:tblW w:type="auto" w:w="0"/>
        <w:tblLayout w:type="fixed"/>
        <w:tblLook w:firstColumn="1" w:firstRow="1" w:lastColumn="0" w:lastRow="0" w:noHBand="0" w:noVBand="1" w:val="04A0"/>
        <w:tblInd w:w="240.0" w:type="dxa"/>
      </w:tblPr>
      <w:tblGrid>
        <w:gridCol w:w="1333"/>
        <w:gridCol w:w="1333"/>
        <w:gridCol w:w="1333"/>
        <w:gridCol w:w="1333"/>
        <w:gridCol w:w="1333"/>
        <w:gridCol w:w="1333"/>
        <w:gridCol w:w="1333"/>
        <w:gridCol w:w="1333"/>
      </w:tblGrid>
      <w:tr>
        <w:trPr>
          <w:trHeight w:hRule="exact" w:val="354"/>
        </w:trPr>
        <w:tc>
          <w:tcPr>
            <w:tcW w:type="dxa" w:w="1180"/>
            <w:gridSpan w:val="2"/>
            <w:tcBorders/>
            <w:tcMar>
              <w:start w:w="0" w:type="dxa"/>
              <w:end w:w="0" w:type="dxa"/>
            </w:tcMar>
            <w:tcMar>
              <w:start w:w="0" w:type="dxa"/>
              <w:end w:w="0" w:type="dxa"/>
            </w:tcMar>
          </w:tcPr>
          <w:p>
            <w:pPr>
              <w:autoSpaceDN w:val="0"/>
              <w:autoSpaceDE w:val="0"/>
              <w:widowControl/>
              <w:spacing w:line="254" w:lineRule="exact" w:before="70" w:after="0"/>
              <w:ind w:left="276" w:right="0" w:firstLine="0"/>
              <w:jc w:val="left"/>
            </w:pPr>
            <w:r>
              <w:rPr>
                <w:w w:val="102.14215328818874"/>
                <w:rFonts w:ascii="方正书宋_GBK" w:hAnsi="方正书宋_GBK" w:eastAsia="方正书宋_GBK"/>
                <w:b w:val="0"/>
                <w:i w:val="0"/>
                <w:color w:val="000000"/>
                <w:sz w:val="19"/>
              </w:rPr>
              <w:t>可能度值</w:t>
            </w:r>
            <w:r>
              <w:rPr>
                <w:w w:val="102.14215328818874"/>
                <w:rFonts w:ascii="ZHeEth" w:hAnsi="ZHeEth" w:eastAsia="ZHeEth"/>
                <w:b w:val="0"/>
                <w:i w:val="0"/>
                <w:color w:val="000000"/>
                <w:sz w:val="19"/>
              </w:rPr>
              <w:t>ｆ</w:t>
            </w:r>
          </w:p>
        </w:tc>
        <w:tc>
          <w:tcPr>
            <w:tcW w:type="dxa" w:w="344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0" w:lineRule="exact" w:before="330" w:after="0"/>
              <w:ind w:left="2" w:right="1440" w:firstLine="6"/>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也即</w:t>
            </w:r>
            <w:r>
              <w:rPr>
                <w:w w:val="102.14215328818874"/>
                <w:rFonts w:ascii="ZHeEth" w:hAnsi="ZHeEth" w:eastAsia="ZHeEth"/>
                <w:b w:val="0"/>
                <w:i w:val="0"/>
                <w:color w:val="000000"/>
                <w:sz w:val="19"/>
              </w:rPr>
              <w:t>ｙ</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下同</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r>
              <w:rPr>
                <w:w w:val="97.03503522005948"/>
                <w:rFonts w:ascii="ZHeEtW" w:hAnsi="ZHeEtW" w:eastAsia="ZHeEtW"/>
                <w:b w:val="0"/>
                <w:i w:val="0"/>
                <w:color w:val="000000"/>
                <w:sz w:val="11"/>
              </w:rPr>
              <w:t>1</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836" w:after="0"/>
              <w:ind w:left="0" w:right="0" w:firstLine="0"/>
              <w:jc w:val="center"/>
            </w:pP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tc>
      </w:tr>
      <w:tr>
        <w:trPr>
          <w:trHeight w:hRule="exact" w:val="280"/>
        </w:trPr>
        <w:tc>
          <w:tcPr>
            <w:tcW w:type="dxa" w:w="9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530" w:after="0"/>
              <w:ind w:left="0" w:right="0" w:firstLine="0"/>
              <w:jc w:val="right"/>
            </w:pPr>
            <w:r>
              <w:rPr>
                <w:w w:val="102.14215328818874"/>
                <w:rFonts w:ascii="ZHeEth" w:hAnsi="ZHeEth" w:eastAsia="ZHeEth"/>
                <w:b w:val="0"/>
                <w:i w:val="0"/>
                <w:color w:val="000000"/>
                <w:sz w:val="19"/>
              </w:rPr>
              <w:t>ｆ</w:t>
            </w:r>
          </w:p>
        </w:tc>
        <w:tc>
          <w:tcPr>
            <w:tcW w:type="dxa" w:w="5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0" w:lineRule="exact" w:before="752" w:after="0"/>
              <w:ind w:left="4" w:right="0" w:firstLine="6"/>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97.03503522005948"/>
                <w:rFonts w:ascii="ZHeEtW" w:hAnsi="ZHeEtW" w:eastAsia="ZHeEtW"/>
                <w:b w:val="0"/>
                <w:i w:val="0"/>
                <w:color w:val="000000"/>
                <w:sz w:val="11"/>
              </w:rPr>
              <w:t>1</w:t>
            </w:r>
          </w:p>
        </w:tc>
        <w:tc>
          <w:tcPr>
            <w:tcW w:type="dxa" w:w="1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exact" w:before="122" w:after="0"/>
              <w:ind w:left="38" w:right="20" w:firstLine="0"/>
              <w:jc w:val="both"/>
            </w:pP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r>
              <w:rPr>
                <w:w w:val="97.95919145856585"/>
                <w:rFonts w:ascii="Symbol" w:hAnsi="Symbol" w:eastAsia="Symbol"/>
                <w:b w:val="0"/>
                <w:i w:val="0"/>
                <w:color w:val="000000"/>
                <w:sz w:val="21"/>
              </w:rPr>
              <w:t></w:t>
            </w:r>
          </w:p>
        </w:tc>
        <w:tc>
          <w:tcPr>
            <w:tcW w:type="dxa" w:w="880"/>
            <w:tcBorders/>
            <w:tcMar>
              <w:start w:w="0" w:type="dxa"/>
              <w:end w:w="0" w:type="dxa"/>
            </w:tcMar>
          </w:tcPr>
          <w:p>
            <w:pPr>
              <w:autoSpaceDN w:val="0"/>
              <w:autoSpaceDE w:val="0"/>
              <w:widowControl/>
              <w:spacing w:line="196" w:lineRule="exact" w:before="78" w:after="0"/>
              <w:ind w:left="0" w:right="66" w:firstLine="0"/>
              <w:jc w:val="right"/>
            </w:pPr>
            <w:r>
              <w:rPr>
                <w:w w:val="102.14215328818874"/>
                <w:rFonts w:ascii="ZHeEtW" w:hAnsi="ZHeEtW" w:eastAsia="ZHeEtW"/>
                <w:b w:val="0"/>
                <w:i w:val="0"/>
                <w:color w:val="000000"/>
                <w:sz w:val="19"/>
              </w:rPr>
              <w:t>0</w:t>
            </w:r>
          </w:p>
        </w:tc>
        <w:tc>
          <w:tcPr>
            <w:tcW w:type="dxa" w:w="2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32" w:after="0"/>
              <w:ind w:left="0" w:right="142" w:firstLine="0"/>
              <w:jc w:val="righ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ａ</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p>
          <w:p>
            <w:pPr>
              <w:autoSpaceDN w:val="0"/>
              <w:autoSpaceDE w:val="0"/>
              <w:widowControl/>
              <w:spacing w:line="106" w:lineRule="exact" w:before="0" w:after="0"/>
              <w:ind w:left="0" w:right="328" w:firstLine="0"/>
              <w:jc w:val="right"/>
            </w:pPr>
            <w:r>
              <w:rPr>
                <w:w w:val="97.03503522005948"/>
                <w:rFonts w:ascii="ZHeEtW" w:hAnsi="ZHeEtW" w:eastAsia="ZHeEtW"/>
                <w:b w:val="0"/>
                <w:i w:val="0"/>
                <w:color w:val="000000"/>
                <w:sz w:val="11"/>
              </w:rPr>
              <w:t>2</w:t>
            </w:r>
          </w:p>
        </w:tc>
        <w:tc>
          <w:tcPr>
            <w:tcW w:type="dxa" w:w="1333"/>
            <w:vMerge/>
            <w:tcBorders/>
          </w:tcPr>
          <w:p/>
        </w:tc>
      </w:tr>
      <w:tr>
        <w:trPr>
          <w:trHeight w:hRule="exact" w:val="60"/>
        </w:trPr>
        <w:tc>
          <w:tcPr>
            <w:tcW w:type="dxa" w:w="1333"/>
            <w:vMerge/>
            <w:tcBorders/>
          </w:tcPr>
          <w:p/>
        </w:tc>
        <w:tc>
          <w:tcPr>
            <w:tcW w:type="dxa" w:w="2666"/>
            <w:gridSpan w:val="2"/>
            <w:vMerge/>
            <w:tcBorders/>
          </w:tcPr>
          <w:p/>
        </w:tc>
        <w:tc>
          <w:tcPr>
            <w:tcW w:type="dxa" w:w="1333"/>
            <w:vMerge/>
            <w:tcBorders/>
          </w:tcPr>
          <w:p/>
        </w:tc>
        <w:tc>
          <w:tcPr>
            <w:tcW w:type="dxa" w:w="880"/>
            <w:vMerge w:val="restart"/>
            <w:tcBorders/>
            <w:tcMar>
              <w:start w:w="0" w:type="dxa"/>
              <w:end w:w="0" w:type="dxa"/>
            </w:tcMar>
            <w:tcMar>
              <w:start w:w="0" w:type="dxa"/>
              <w:end w:w="0" w:type="dxa"/>
            </w:tcMar>
          </w:tcPr>
          <w:p>
            <w:pPr>
              <w:autoSpaceDN w:val="0"/>
              <w:autoSpaceDE w:val="0"/>
              <w:widowControl/>
              <w:spacing w:line="194" w:lineRule="exact" w:before="146" w:after="0"/>
              <w:ind w:left="0" w:right="66" w:firstLine="0"/>
              <w:jc w:val="right"/>
            </w:pPr>
            <w:r>
              <w:rPr>
                <w:w w:val="102.14215328818874"/>
                <w:rFonts w:ascii="ZHeEtW" w:hAnsi="ZHeEtW" w:eastAsia="ZHeEtW"/>
                <w:b w:val="0"/>
                <w:i w:val="0"/>
                <w:color w:val="000000"/>
                <w:sz w:val="19"/>
              </w:rPr>
              <w:t>1</w:t>
            </w:r>
          </w:p>
        </w:tc>
        <w:tc>
          <w:tcPr>
            <w:tcW w:type="dxa" w:w="2666"/>
            <w:gridSpan w:val="2"/>
            <w:vMerge/>
            <w:tcBorders/>
          </w:tcPr>
          <w:p/>
        </w:tc>
        <w:tc>
          <w:tcPr>
            <w:tcW w:type="dxa" w:w="1333"/>
            <w:vMerge/>
            <w:tcBorders/>
          </w:tcPr>
          <w:p/>
        </w:tc>
      </w:tr>
      <w:tr>
        <w:trPr>
          <w:trHeight w:hRule="exact" w:val="280"/>
        </w:trPr>
        <w:tc>
          <w:tcPr>
            <w:tcW w:type="dxa" w:w="1333"/>
            <w:vMerge/>
            <w:tcBorders/>
          </w:tcPr>
          <w:p/>
        </w:tc>
        <w:tc>
          <w:tcPr>
            <w:tcW w:type="dxa" w:w="2666"/>
            <w:gridSpan w:val="2"/>
            <w:vMerge/>
            <w:tcBorders/>
          </w:tcPr>
          <w:p/>
        </w:tc>
        <w:tc>
          <w:tcPr>
            <w:tcW w:type="dxa" w:w="1333"/>
            <w:vMerge/>
            <w:tcBorders/>
          </w:tcPr>
          <w:p/>
        </w:tc>
        <w:tc>
          <w:tcPr>
            <w:tcW w:type="dxa" w:w="1333"/>
            <w:vMerge/>
            <w:tcBorders/>
          </w:tcPr>
          <w:p/>
        </w:tc>
        <w:tc>
          <w:tcPr>
            <w:tcW w:type="dxa" w:w="20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40" w:after="0"/>
              <w:ind w:left="0" w:right="142" w:firstLine="0"/>
              <w:jc w:val="righ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ａ</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p>
          <w:p>
            <w:pPr>
              <w:autoSpaceDN w:val="0"/>
              <w:autoSpaceDE w:val="0"/>
              <w:widowControl/>
              <w:spacing w:line="108" w:lineRule="exact" w:before="0" w:after="0"/>
              <w:ind w:left="0" w:right="328" w:firstLine="0"/>
              <w:jc w:val="right"/>
            </w:pPr>
            <w:r>
              <w:rPr>
                <w:w w:val="97.03503522005948"/>
                <w:rFonts w:ascii="ZHeEtW" w:hAnsi="ZHeEtW" w:eastAsia="ZHeEtW"/>
                <w:b w:val="0"/>
                <w:i w:val="0"/>
                <w:color w:val="000000"/>
                <w:sz w:val="11"/>
              </w:rPr>
              <w:t>1</w:t>
            </w:r>
          </w:p>
        </w:tc>
        <w:tc>
          <w:tcPr>
            <w:tcW w:type="dxa" w:w="1333"/>
            <w:vMerge/>
            <w:tcBorders/>
          </w:tcPr>
          <w:p/>
        </w:tc>
      </w:tr>
      <w:tr>
        <w:trPr>
          <w:trHeight w:hRule="exact" w:val="94"/>
        </w:trPr>
        <w:tc>
          <w:tcPr>
            <w:tcW w:type="dxa" w:w="1333"/>
            <w:vMerge/>
            <w:tcBorders/>
          </w:tcPr>
          <w:p/>
        </w:tc>
        <w:tc>
          <w:tcPr>
            <w:tcW w:type="dxa" w:w="2666"/>
            <w:gridSpan w:val="2"/>
            <w:vMerge/>
            <w:tcBorders/>
          </w:tcPr>
          <w:p/>
        </w:tc>
        <w:tc>
          <w:tcPr>
            <w:tcW w:type="dxa" w:w="1333"/>
            <w:vMerge/>
            <w:tcBorders/>
          </w:tcPr>
          <w:p/>
        </w:tc>
        <w:tc>
          <w:tcPr>
            <w:tcW w:type="dxa" w:w="880"/>
            <w:vMerge w:val="restart"/>
            <w:tcBorders/>
            <w:tcMar>
              <w:start w:w="0" w:type="dxa"/>
              <w:end w:w="0" w:type="dxa"/>
            </w:tcMar>
            <w:tcMar>
              <w:start w:w="0" w:type="dxa"/>
              <w:end w:w="0" w:type="dxa"/>
            </w:tcMar>
          </w:tcPr>
          <w:p>
            <w:pPr>
              <w:autoSpaceDN w:val="0"/>
              <w:autoSpaceDE w:val="0"/>
              <w:widowControl/>
              <w:spacing w:line="434" w:lineRule="exact" w:before="10" w:after="0"/>
              <w:ind w:left="0" w:right="0" w:firstLine="0"/>
              <w:jc w:val="center"/>
            </w:pP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ZHeEth" w:hAnsi="ZHeEth" w:eastAsia="ZHeEth"/>
                <w:b w:val="0"/>
                <w:i w:val="0"/>
                <w:color w:val="000000"/>
                <w:sz w:val="19"/>
              </w:rPr>
              <w:t>k</w:t>
            </w:r>
          </w:p>
        </w:tc>
        <w:tc>
          <w:tcPr>
            <w:tcW w:type="dxa" w:w="2666"/>
            <w:gridSpan w:val="2"/>
            <w:vMerge/>
            <w:tcBorders/>
          </w:tcPr>
          <w:p/>
        </w:tc>
        <w:tc>
          <w:tcPr>
            <w:tcW w:type="dxa" w:w="1333"/>
            <w:vMerge/>
            <w:tcBorders/>
          </w:tcPr>
          <w:p/>
        </w:tc>
      </w:tr>
      <w:tr>
        <w:trPr>
          <w:trHeight w:hRule="exact" w:val="512"/>
        </w:trPr>
        <w:tc>
          <w:tcPr>
            <w:tcW w:type="dxa" w:w="1333"/>
            <w:vMerge/>
            <w:tcBorders/>
          </w:tcPr>
          <w:p/>
        </w:tc>
        <w:tc>
          <w:tcPr>
            <w:tcW w:type="dxa" w:w="2666"/>
            <w:gridSpan w:val="2"/>
            <w:vMerge/>
            <w:tcBorders/>
          </w:tcPr>
          <w:p/>
        </w:tc>
        <w:tc>
          <w:tcPr>
            <w:tcW w:type="dxa" w:w="1333"/>
            <w:vMerge/>
            <w:tcBorders/>
          </w:tcPr>
          <w:p/>
        </w:tc>
        <w:tc>
          <w:tcPr>
            <w:tcW w:type="dxa" w:w="1333"/>
            <w:vMerge/>
            <w:tcBorders/>
          </w:tcPr>
          <w:p/>
        </w:tc>
        <w:tc>
          <w:tcPr>
            <w:tcW w:type="dxa" w:w="1380"/>
            <w:tcBorders/>
            <w:tcMar>
              <w:start w:w="0" w:type="dxa"/>
              <w:end w:w="0" w:type="dxa"/>
            </w:tcMar>
          </w:tcPr>
          <w:p>
            <w:pPr>
              <w:autoSpaceDN w:val="0"/>
              <w:autoSpaceDE w:val="0"/>
              <w:widowControl/>
              <w:spacing w:line="172" w:lineRule="exact" w:before="0" w:after="0"/>
              <w:ind w:left="0" w:right="0" w:firstLine="0"/>
              <w:jc w:val="center"/>
            </w:pPr>
            <w:r>
              <w:rPr>
                <w:w w:val="97.03503522005948"/>
                <w:rFonts w:ascii="ZHeEtW" w:hAnsi="ZHeEtW" w:eastAsia="ZHeEtW"/>
                <w:b w:val="0"/>
                <w:i w:val="0"/>
                <w:color w:val="000000"/>
                <w:sz w:val="11"/>
              </w:rPr>
              <w:t>1</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tc>
        <w:tc>
          <w:tcPr>
            <w:tcW w:type="dxa" w:w="640"/>
            <w:tcBorders/>
            <w:tcMar>
              <w:start w:w="0" w:type="dxa"/>
              <w:end w:w="0" w:type="dxa"/>
            </w:tcMar>
          </w:tcPr>
          <w:p>
            <w:pPr>
              <w:autoSpaceDN w:val="0"/>
              <w:tabs>
                <w:tab w:pos="266" w:val="left"/>
              </w:tabs>
              <w:autoSpaceDE w:val="0"/>
              <w:widowControl/>
              <w:spacing w:line="162" w:lineRule="exact" w:before="56" w:after="0"/>
              <w:ind w:left="2" w:right="288" w:firstLine="0"/>
              <w:jc w:val="left"/>
            </w:pPr>
            <w:r>
              <w:rPr>
                <w:w w:val="97.03503522005948"/>
                <w:rFonts w:ascii="ZHeEtW" w:hAnsi="ZHeEtW" w:eastAsia="ZHeEtW"/>
                <w:b w:val="0"/>
                <w:i w:val="0"/>
                <w:color w:val="000000"/>
                <w:sz w:val="11"/>
              </w:rPr>
              <w:t>1</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 xml:space="preserve">k </w:t>
            </w:r>
            <w:r>
              <w:tab/>
            </w:r>
            <w:r>
              <w:rPr>
                <w:w w:val="97.03503522005948"/>
                <w:rFonts w:ascii="ZHeEtW" w:hAnsi="ZHeEtW" w:eastAsia="ZHeEtW"/>
                <w:b w:val="0"/>
                <w:i w:val="0"/>
                <w:color w:val="000000"/>
                <w:sz w:val="11"/>
              </w:rPr>
              <w:t>2</w:t>
            </w:r>
            <w:r>
              <w:br/>
            </w:r>
          </w:p>
          <w:p>
            <w:pPr>
              <w:autoSpaceDN w:val="0"/>
              <w:autoSpaceDE w:val="0"/>
              <w:widowControl/>
              <w:spacing w:line="108" w:lineRule="exact" w:before="0" w:after="0"/>
              <w:ind w:left="0" w:right="134" w:firstLine="0"/>
              <w:jc w:val="righ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p>
        </w:tc>
        <w:tc>
          <w:tcPr>
            <w:tcW w:type="dxa" w:w="1333"/>
            <w:vMerge/>
            <w:tcBorders/>
          </w:tcPr>
          <w:p/>
        </w:tc>
      </w:tr>
    </w:tbl>
    <w:p>
      <w:pPr>
        <w:autoSpaceDN w:val="0"/>
        <w:autoSpaceDE w:val="0"/>
        <w:widowControl/>
        <w:spacing w:line="264" w:lineRule="exact" w:before="16" w:after="0"/>
        <w:ind w:left="916" w:right="0" w:firstLine="0"/>
        <w:jc w:val="left"/>
      </w:pPr>
      <w:r>
        <w:rPr>
          <w:w w:val="102.14215328818874"/>
          <w:rFonts w:ascii="方正书宋_GBK" w:hAnsi="方正书宋_GBK" w:eastAsia="方正书宋_GBK"/>
          <w:b w:val="0"/>
          <w:i w:val="0"/>
          <w:color w:val="000000"/>
          <w:sz w:val="19"/>
        </w:rPr>
        <w:t>第二步</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对于较低风险灰类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中等风险灰类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较高</w:t>
      </w:r>
    </w:p>
    <w:p>
      <w:pPr>
        <w:autoSpaceDN w:val="0"/>
        <w:autoSpaceDE w:val="0"/>
        <w:widowControl/>
        <w:spacing w:line="270" w:lineRule="exact" w:before="26" w:after="0"/>
        <w:ind w:left="516" w:right="0" w:firstLine="0"/>
        <w:jc w:val="left"/>
      </w:pPr>
      <w:r>
        <w:rPr>
          <w:w w:val="102.14215328818874"/>
          <w:rFonts w:ascii="方正书宋_GBK" w:hAnsi="方正书宋_GBK" w:eastAsia="方正书宋_GBK"/>
          <w:b w:val="0"/>
          <w:i w:val="0"/>
          <w:color w:val="000000"/>
          <w:sz w:val="19"/>
        </w:rPr>
        <w:t>风险灰类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构造适中测度可能度函数</w:t>
      </w:r>
      <w:r>
        <w:rPr>
          <w:w w:val="102.14215328818874"/>
          <w:rFonts w:ascii="ZHeEth" w:hAnsi="ZHeEth" w:eastAsia="ZHeEth"/>
          <w:b w:val="0"/>
          <w:i w:val="0"/>
          <w:color w:val="000000"/>
          <w:sz w:val="19"/>
        </w:rPr>
        <w:t>ｆ</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p>
    <w:p>
      <w:pPr>
        <w:autoSpaceDN w:val="0"/>
        <w:autoSpaceDE w:val="0"/>
        <w:widowControl/>
        <w:spacing w:line="106" w:lineRule="exact" w:before="0" w:after="0"/>
        <w:ind w:left="0" w:right="1004" w:firstLine="0"/>
        <w:jc w:val="right"/>
      </w:pP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p>
      <w:pPr>
        <w:autoSpaceDN w:val="0"/>
        <w:tabs>
          <w:tab w:pos="4592" w:val="left"/>
          <w:tab w:pos="4814" w:val="left"/>
        </w:tabs>
        <w:autoSpaceDE w:val="0"/>
        <w:widowControl/>
        <w:spacing w:line="108" w:lineRule="exact" w:before="0" w:after="0"/>
        <w:ind w:left="4346" w:right="0" w:firstLine="0"/>
        <w:jc w:val="left"/>
      </w:pP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p>
    <w:p>
      <w:pPr>
        <w:autoSpaceDN w:val="0"/>
        <w:tabs>
          <w:tab w:pos="614" w:val="left"/>
          <w:tab w:pos="860" w:val="left"/>
        </w:tabs>
        <w:autoSpaceDE w:val="0"/>
        <w:widowControl/>
        <w:spacing w:line="232" w:lineRule="exact" w:before="0" w:after="0"/>
        <w:ind w:left="516" w:right="0" w:firstLine="0"/>
        <w:jc w:val="left"/>
      </w:pP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tab/>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如式</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所示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令</w:t>
      </w:r>
      <w:r>
        <w:rPr>
          <w:w w:val="102.14215328818874"/>
          <w:rFonts w:ascii="ZHeEth" w:hAnsi="ZHeEth" w:eastAsia="ZHeEth"/>
          <w:b w:val="0"/>
          <w:i w:val="0"/>
          <w:color w:val="000000"/>
          <w:sz w:val="19"/>
        </w:rPr>
        <w:t>ｘ</w:t>
      </w:r>
      <w:r>
        <w:rPr>
          <w:w w:val="102.14215328818874"/>
          <w:rFonts w:ascii="方正书宋_GBK" w:hAnsi="方正书宋_GBK" w:eastAsia="方正书宋_GBK"/>
          <w:b w:val="0"/>
          <w:i w:val="0"/>
          <w:color w:val="000000"/>
          <w:sz w:val="19"/>
        </w:rPr>
        <w:t>为指标</w:t>
      </w:r>
      <w:r>
        <w:rPr>
          <w:w w:val="102.14215328818874"/>
          <w:rFonts w:ascii="ZHeEth" w:hAnsi="ZHeEth" w:eastAsia="ZHeEth"/>
          <w:b w:val="0"/>
          <w:i w:val="0"/>
          <w:color w:val="000000"/>
          <w:sz w:val="19"/>
        </w:rPr>
        <w:t>ｊ</w:t>
      </w:r>
      <w:r>
        <w:rPr>
          <w:w w:val="102.14215328818874"/>
          <w:rFonts w:ascii="方正书宋_GBK" w:hAnsi="方正书宋_GBK" w:eastAsia="方正书宋_GBK"/>
          <w:b w:val="0"/>
          <w:i w:val="0"/>
          <w:color w:val="000000"/>
          <w:sz w:val="19"/>
        </w:rPr>
        <w:t>的一个观测值</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w:t>
      </w:r>
    </w:p>
    <w:p>
      <w:pPr>
        <w:autoSpaceDN w:val="0"/>
        <w:autoSpaceDE w:val="0"/>
        <w:widowControl/>
        <w:spacing w:line="106" w:lineRule="exact" w:before="0" w:after="0"/>
        <w:ind w:left="614" w:right="0" w:firstLine="0"/>
        <w:jc w:val="left"/>
      </w:pP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p>
      <w:pPr>
        <w:autoSpaceDN w:val="0"/>
        <w:tabs>
          <w:tab w:pos="2950" w:val="left"/>
          <w:tab w:pos="3196" w:val="left"/>
          <w:tab w:pos="3452" w:val="left"/>
        </w:tabs>
        <w:autoSpaceDE w:val="0"/>
        <w:widowControl/>
        <w:spacing w:line="270" w:lineRule="exact" w:before="174" w:after="0"/>
        <w:ind w:left="516" w:right="0" w:firstLine="0"/>
        <w:jc w:val="left"/>
      </w:pPr>
      <w:r>
        <w:rPr>
          <w:w w:val="102.14215328818874"/>
          <w:rFonts w:ascii="方正书宋_GBK" w:hAnsi="方正书宋_GBK" w:eastAsia="方正书宋_GBK"/>
          <w:b w:val="0"/>
          <w:i w:val="0"/>
          <w:color w:val="000000"/>
          <w:sz w:val="19"/>
        </w:rPr>
        <w:t>利用式</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计算出当</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tab/>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k</w:t>
      </w:r>
      <w:r>
        <w:rPr>
          <w:w w:val="97.03503522005948"/>
          <w:rFonts w:ascii="ZHeEth" w:hAnsi="ZHeEth" w:eastAsia="ZHeEth"/>
          <w:b w:val="0"/>
          <w:i w:val="0"/>
          <w:color w:val="000000"/>
          <w:sz w:val="11"/>
        </w:rPr>
        <w:t>ｊ</w:t>
      </w: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中间灰类可能度</w:t>
      </w:r>
    </w:p>
    <w:p>
      <w:pPr>
        <w:autoSpaceDN w:val="0"/>
        <w:autoSpaceDE w:val="0"/>
        <w:widowControl/>
        <w:spacing w:line="106" w:lineRule="exact" w:before="0" w:after="0"/>
        <w:ind w:left="0" w:right="2400" w:firstLine="0"/>
        <w:jc w:val="right"/>
      </w:pPr>
      <w:r>
        <w:rPr>
          <w:w w:val="97.03503522005948"/>
          <w:rFonts w:ascii="ZHeEth" w:hAnsi="ZHeEth" w:eastAsia="ZHeEth"/>
          <w:b w:val="0"/>
          <w:i w:val="0"/>
          <w:color w:val="000000"/>
          <w:sz w:val="11"/>
        </w:rPr>
        <w:t>ｎ</w:t>
      </w:r>
      <w:r>
        <w:rPr>
          <w:w w:val="97.03503522005948"/>
          <w:rFonts w:ascii="ZHeEtW" w:hAnsi="ZHeEtW" w:eastAsia="ZHeEtW"/>
          <w:b w:val="0"/>
          <w:i w:val="0"/>
          <w:color w:val="000000"/>
          <w:sz w:val="11"/>
        </w:rPr>
        <w:t>－1</w:t>
      </w:r>
    </w:p>
    <w:p>
      <w:pPr>
        <w:sectPr>
          <w:type w:val="continuous"/>
          <w:pgSz w:w="11904" w:h="16156"/>
          <w:pgMar w:top="158" w:right="820" w:bottom="168" w:left="420" w:header="720" w:footer="720" w:gutter="0"/>
          <w:cols w:num="2" w:equalWidth="0">
            <w:col w:w="5568" w:space="0"/>
            <w:col w:w="5096" w:space="0"/>
          </w:cols>
          <w:docGrid w:linePitch="360"/>
        </w:sectPr>
      </w:pPr>
    </w:p>
    <w:tbl>
      <w:tblPr>
        <w:tblW w:type="auto" w:w="0"/>
        <w:tblLayout w:type="fixed"/>
        <w:tblLook w:firstColumn="1" w:firstRow="1" w:lastColumn="0" w:lastRow="0" w:noHBand="0" w:noVBand="1" w:val="04A0"/>
        <w:tblInd w:w="162.00000000000045" w:type="dxa"/>
      </w:tblPr>
      <w:tblGrid>
        <w:gridCol w:w="1777"/>
        <w:gridCol w:w="1777"/>
        <w:gridCol w:w="1777"/>
        <w:gridCol w:w="1777"/>
        <w:gridCol w:w="1777"/>
        <w:gridCol w:w="1777"/>
      </w:tblGrid>
      <w:tr>
        <w:trPr>
          <w:trHeight w:hRule="exact" w:val="280"/>
        </w:trPr>
        <w:tc>
          <w:tcPr>
            <w:tcW w:type="dxa" w:w="300"/>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序号</w:t>
            </w:r>
          </w:p>
        </w:tc>
        <w:tc>
          <w:tcPr>
            <w:tcW w:type="dxa" w:w="844"/>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车站名称</w:t>
            </w:r>
          </w:p>
        </w:tc>
        <w:tc>
          <w:tcPr>
            <w:tcW w:type="dxa" w:w="96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中心里程</w:t>
            </w:r>
          </w:p>
        </w:tc>
        <w:tc>
          <w:tcPr>
            <w:tcW w:type="dxa" w:w="72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右线站间距</w:t>
            </w:r>
          </w:p>
        </w:tc>
        <w:tc>
          <w:tcPr>
            <w:tcW w:type="dxa" w:w="72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左线站间距</w:t>
            </w:r>
          </w:p>
        </w:tc>
        <w:tc>
          <w:tcPr>
            <w:tcW w:type="dxa" w:w="1266"/>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附注</w:t>
            </w: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1</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东方红广场站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ＤＫ28 ＋935．710</w:t>
            </w:r>
          </w:p>
        </w:tc>
        <w:tc>
          <w:tcPr>
            <w:tcW w:type="dxa" w:w="72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tc>
        <w:tc>
          <w:tcPr>
            <w:tcW w:type="dxa" w:w="72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6" w:lineRule="exact" w:before="40" w:after="0"/>
              <w:ind w:left="0" w:right="0" w:firstLine="0"/>
              <w:jc w:val="center"/>
            </w:pPr>
            <w:r>
              <w:rPr>
                <w:w w:val="98.24474041278546"/>
                <w:rFonts w:ascii="ZHeEtW" w:hAnsi="ZHeEtW" w:eastAsia="ZHeEtW"/>
                <w:b w:val="0"/>
                <w:i w:val="0"/>
                <w:color w:val="000000"/>
                <w:sz w:val="13"/>
              </w:rPr>
              <w:t>1</w:t>
            </w:r>
            <w:r>
              <w:rPr>
                <w:w w:val="98.24474041278546"/>
                <w:rFonts w:ascii="方正细等线_GBK" w:hAnsi="方正细等线_GBK" w:eastAsia="方正细等线_GBK"/>
                <w:b w:val="0"/>
                <w:i w:val="0"/>
                <w:color w:val="000000"/>
                <w:sz w:val="13"/>
              </w:rPr>
              <w:t xml:space="preserve"> 号</w:t>
            </w:r>
            <w:r>
              <w:rPr>
                <w:w w:val="98.24474041278546"/>
                <w:rFonts w:ascii="ZHeEtW" w:hAnsi="ZHeEtW" w:eastAsia="ZHeEtW"/>
                <w:b w:val="0"/>
                <w:i w:val="0"/>
                <w:color w:val="000000"/>
                <w:sz w:val="13"/>
              </w:rPr>
              <w:t>、</w:t>
            </w: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号线换乘</w:t>
            </w: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1 486．556</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1 497．493</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2</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邮电大楼站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ＤＫ30 ＋422．266</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tc>
      </w:tr>
      <w:tr>
        <w:trPr>
          <w:trHeight w:hRule="exact" w:val="138"/>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941．949</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922．498</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3</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46" w:after="0"/>
              <w:ind w:left="0" w:right="0" w:firstLine="0"/>
              <w:jc w:val="center"/>
            </w:pPr>
            <w:r>
              <w:rPr>
                <w:w w:val="98.24474041278546"/>
                <w:rFonts w:ascii="方正细等线_GBK" w:hAnsi="方正细等线_GBK" w:eastAsia="方正细等线_GBK"/>
                <w:b w:val="0"/>
                <w:i w:val="0"/>
                <w:color w:val="000000"/>
                <w:sz w:val="13"/>
              </w:rPr>
              <w:t>火车站站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ＤＫ31 ＋364．215</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8" w:lineRule="exact" w:before="40" w:after="0"/>
              <w:ind w:left="0" w:right="0" w:firstLine="0"/>
              <w:jc w:val="center"/>
            </w:pP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号</w:t>
            </w:r>
            <w:r>
              <w:rPr>
                <w:w w:val="98.24474041278546"/>
                <w:rFonts w:ascii="ZHeEtW" w:hAnsi="ZHeEtW" w:eastAsia="ZHeEtW"/>
                <w:b w:val="0"/>
                <w:i w:val="0"/>
                <w:color w:val="000000"/>
                <w:sz w:val="13"/>
              </w:rPr>
              <w:t>、</w:t>
            </w:r>
            <w:r>
              <w:rPr>
                <w:w w:val="98.24474041278546"/>
                <w:rFonts w:ascii="ZHeEtW" w:hAnsi="ZHeEtW" w:eastAsia="ZHeEtW"/>
                <w:b w:val="0"/>
                <w:i w:val="0"/>
                <w:color w:val="000000"/>
                <w:sz w:val="13"/>
              </w:rPr>
              <w:t>3</w:t>
            </w:r>
            <w:r>
              <w:rPr>
                <w:w w:val="98.24474041278546"/>
                <w:rFonts w:ascii="方正细等线_GBK" w:hAnsi="方正细等线_GBK" w:eastAsia="方正细等线_GBK"/>
                <w:b w:val="0"/>
                <w:i w:val="0"/>
                <w:color w:val="000000"/>
                <w:sz w:val="13"/>
              </w:rPr>
              <w:t xml:space="preserve"> 号</w:t>
            </w:r>
            <w:r>
              <w:rPr>
                <w:w w:val="98.24474041278546"/>
                <w:rFonts w:ascii="ZHeEtW" w:hAnsi="ZHeEtW" w:eastAsia="ZHeEtW"/>
                <w:b w:val="0"/>
                <w:i w:val="0"/>
                <w:color w:val="000000"/>
                <w:sz w:val="13"/>
              </w:rPr>
              <w:t>、</w:t>
            </w:r>
            <w:r>
              <w:rPr>
                <w:w w:val="98.24474041278546"/>
                <w:rFonts w:ascii="ZHeEtW" w:hAnsi="ZHeEtW" w:eastAsia="ZHeEtW"/>
                <w:b w:val="0"/>
                <w:i w:val="0"/>
                <w:color w:val="000000"/>
                <w:sz w:val="13"/>
              </w:rPr>
              <w:t>5</w:t>
            </w:r>
            <w:r>
              <w:rPr>
                <w:w w:val="98.24474041278546"/>
                <w:rFonts w:ascii="方正细等线_GBK" w:hAnsi="方正细等线_GBK" w:eastAsia="方正细等线_GBK"/>
                <w:b w:val="0"/>
                <w:i w:val="0"/>
                <w:color w:val="000000"/>
                <w:sz w:val="13"/>
              </w:rPr>
              <w:t xml:space="preserve"> 号线换乘</w:t>
            </w: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613．622</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614．408</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4</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公交五公司站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ＤＫ31 ＋978．305</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停车场出入线接轨站</w:t>
            </w: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1 186．689</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1 091．417</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5</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定西路站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ＤＫ33 ＋164．993</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910．946</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910．724</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38"/>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6</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五里铺站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ＤＫ34 ＋075．939</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8" w:lineRule="exact" w:before="38" w:after="0"/>
              <w:ind w:left="0" w:right="0" w:firstLine="0"/>
              <w:jc w:val="center"/>
            </w:pPr>
            <w:r>
              <w:rPr>
                <w:w w:val="98.24474041278546"/>
                <w:rFonts w:ascii="ZHeEtW" w:hAnsi="ZHeEtW" w:eastAsia="ZHeEtW"/>
                <w:b w:val="0"/>
                <w:i w:val="0"/>
                <w:color w:val="000000"/>
                <w:sz w:val="13"/>
              </w:rPr>
              <w:t>1</w:t>
            </w:r>
            <w:r>
              <w:rPr>
                <w:w w:val="98.24474041278546"/>
                <w:rFonts w:ascii="方正细等线_GBK" w:hAnsi="方正细等线_GBK" w:eastAsia="方正细等线_GBK"/>
                <w:b w:val="0"/>
                <w:i w:val="0"/>
                <w:color w:val="000000"/>
                <w:sz w:val="13"/>
              </w:rPr>
              <w:t xml:space="preserve"> 号</w:t>
            </w:r>
            <w:r>
              <w:rPr>
                <w:w w:val="98.24474041278546"/>
                <w:rFonts w:ascii="ZHeEtW" w:hAnsi="ZHeEtW" w:eastAsia="ZHeEtW"/>
                <w:b w:val="0"/>
                <w:i w:val="0"/>
                <w:color w:val="000000"/>
                <w:sz w:val="13"/>
              </w:rPr>
              <w:t>、</w:t>
            </w: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号线换乘</w:t>
            </w: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1 178．725</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1 179．736</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7</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2" w:lineRule="exact" w:before="46" w:after="0"/>
              <w:ind w:left="0" w:right="0" w:firstLine="0"/>
              <w:jc w:val="center"/>
            </w:pPr>
            <w:r>
              <w:rPr>
                <w:w w:val="98.24474041278546"/>
                <w:rFonts w:ascii="方正细等线_GBK" w:hAnsi="方正细等线_GBK" w:eastAsia="方正细等线_GBK"/>
                <w:b w:val="0"/>
                <w:i w:val="0"/>
                <w:color w:val="000000"/>
                <w:sz w:val="13"/>
              </w:rPr>
              <w:t>雁南路站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ＤＫ35 ＋247．858</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6" w:lineRule="exact" w:before="74" w:after="0"/>
              <w:ind w:left="0" w:right="0" w:firstLine="0"/>
              <w:jc w:val="center"/>
            </w:pPr>
            <w:r>
              <w:rPr>
                <w:w w:val="98.24474041278546"/>
                <w:rFonts w:ascii="ZHeEtW" w:hAnsi="ZHeEtW" w:eastAsia="ZHeEtW"/>
                <w:b w:val="0"/>
                <w:i w:val="0"/>
                <w:color w:val="000000"/>
                <w:sz w:val="13"/>
              </w:rPr>
              <w:t>674．916</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6" w:lineRule="exact" w:before="74" w:after="0"/>
              <w:ind w:left="0" w:right="0" w:firstLine="0"/>
              <w:jc w:val="center"/>
            </w:pPr>
            <w:r>
              <w:rPr>
                <w:w w:val="98.24474041278546"/>
                <w:rFonts w:ascii="ZHeEtW" w:hAnsi="ZHeEtW" w:eastAsia="ZHeEtW"/>
                <w:b w:val="0"/>
                <w:i w:val="0"/>
                <w:color w:val="000000"/>
                <w:sz w:val="13"/>
              </w:rPr>
              <w:t>675．133</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8</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雁园路站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ＤＫ35 ＋922．774</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6" w:lineRule="exact" w:before="40" w:after="0"/>
              <w:ind w:left="0" w:right="0" w:firstLine="0"/>
              <w:jc w:val="center"/>
            </w:pP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号</w:t>
            </w:r>
            <w:r>
              <w:rPr>
                <w:w w:val="98.24474041278546"/>
                <w:rFonts w:ascii="ZHeEtW" w:hAnsi="ZHeEtW" w:eastAsia="ZHeEtW"/>
                <w:b w:val="0"/>
                <w:i w:val="0"/>
                <w:color w:val="000000"/>
                <w:sz w:val="13"/>
              </w:rPr>
              <w:t>、</w:t>
            </w:r>
            <w:r>
              <w:rPr>
                <w:w w:val="98.24474041278546"/>
                <w:rFonts w:ascii="ZHeEtW" w:hAnsi="ZHeEtW" w:eastAsia="ZHeEtW"/>
                <w:b w:val="0"/>
                <w:i w:val="0"/>
                <w:color w:val="000000"/>
                <w:sz w:val="13"/>
              </w:rPr>
              <w:t>4</w:t>
            </w:r>
            <w:r>
              <w:rPr>
                <w:w w:val="98.24474041278546"/>
                <w:rFonts w:ascii="方正细等线_GBK" w:hAnsi="方正细等线_GBK" w:eastAsia="方正细等线_GBK"/>
                <w:b w:val="0"/>
                <w:i w:val="0"/>
                <w:color w:val="000000"/>
                <w:sz w:val="13"/>
              </w:rPr>
              <w:t xml:space="preserve"> 号线换乘</w:t>
            </w: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942．981</w:t>
            </w:r>
          </w:p>
        </w:tc>
        <w:tc>
          <w:tcPr>
            <w:tcW w:type="dxa" w:w="72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941．483</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r>
        <w:trPr>
          <w:trHeight w:hRule="exact" w:val="140"/>
        </w:trPr>
        <w:tc>
          <w:tcPr>
            <w:tcW w:type="dxa" w:w="300"/>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9</w:t>
            </w:r>
          </w:p>
        </w:tc>
        <w:tc>
          <w:tcPr>
            <w:tcW w:type="dxa" w:w="844"/>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0" w:lineRule="exact" w:before="46" w:after="0"/>
              <w:ind w:left="0" w:right="0" w:firstLine="0"/>
              <w:jc w:val="center"/>
            </w:pPr>
            <w:r>
              <w:rPr>
                <w:w w:val="98.24474041278546"/>
                <w:rFonts w:ascii="方正细等线_GBK" w:hAnsi="方正细等线_GBK" w:eastAsia="方正细等线_GBK"/>
                <w:b w:val="0"/>
                <w:i w:val="0"/>
                <w:color w:val="000000"/>
                <w:sz w:val="13"/>
              </w:rPr>
              <w:t>雁北路站</w:t>
            </w:r>
          </w:p>
        </w:tc>
        <w:tc>
          <w:tcPr>
            <w:tcW w:type="dxa" w:w="962"/>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ＤＫ36 ＋865．754</w:t>
            </w: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266"/>
            <w:vMerge w:val="restart"/>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Mar>
              <w:start w:w="0" w:type="dxa"/>
              <w:end w:w="0" w:type="dxa"/>
            </w:tcMar>
          </w:tcPr>
          <w:p>
            <w:pPr>
              <w:autoSpaceDN w:val="0"/>
              <w:autoSpaceDE w:val="0"/>
              <w:widowControl/>
              <w:spacing w:line="188" w:lineRule="exact" w:before="38" w:after="0"/>
              <w:ind w:left="0" w:right="0" w:firstLine="0"/>
              <w:jc w:val="center"/>
            </w:pP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号</w:t>
            </w:r>
            <w:r>
              <w:rPr>
                <w:w w:val="98.24474041278546"/>
                <w:rFonts w:ascii="ZHeEtW" w:hAnsi="ZHeEtW" w:eastAsia="ZHeEtW"/>
                <w:b w:val="0"/>
                <w:i w:val="0"/>
                <w:color w:val="000000"/>
                <w:sz w:val="13"/>
              </w:rPr>
              <w:t>、</w:t>
            </w:r>
            <w:r>
              <w:rPr>
                <w:w w:val="98.24474041278546"/>
                <w:rFonts w:ascii="ZHeEtW" w:hAnsi="ZHeEtW" w:eastAsia="ZHeEtW"/>
                <w:b w:val="0"/>
                <w:i w:val="0"/>
                <w:color w:val="000000"/>
                <w:sz w:val="13"/>
              </w:rPr>
              <w:t>3</w:t>
            </w:r>
            <w:r>
              <w:rPr>
                <w:w w:val="98.24474041278546"/>
                <w:rFonts w:ascii="方正细等线_GBK" w:hAnsi="方正细等线_GBK" w:eastAsia="方正细等线_GBK"/>
                <w:b w:val="0"/>
                <w:i w:val="0"/>
                <w:color w:val="000000"/>
                <w:sz w:val="13"/>
              </w:rPr>
              <w:t xml:space="preserve"> 号线换乘</w:t>
            </w:r>
          </w:p>
        </w:tc>
      </w:tr>
      <w:tr>
        <w:trPr>
          <w:trHeight w:hRule="exact" w:val="140"/>
        </w:trPr>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c>
          <w:tcPr>
            <w:tcW w:type="dxa" w:w="72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tc>
        <w:tc>
          <w:tcPr>
            <w:tcW w:type="dxa" w:w="722"/>
            <w:tcBorders>
              <w:start w:sz="2.6199440956115723" w:val="single" w:color="#000000"/>
              <w:top w:sz="2.6199440956115723" w:val="single" w:color="#000000"/>
              <w:end w:sz="2.6199440956115723" w:val="single" w:color="#000000"/>
              <w:bottom w:sz="2.6199440956115723" w:val="single" w:color="#000000"/>
            </w:tcBorders>
            <w:tcMar>
              <w:start w:w="0" w:type="dxa"/>
              <w:end w:w="0" w:type="dxa"/>
            </w:tcMar>
          </w:tcPr>
          <w:p/>
        </w:tc>
        <w:tc>
          <w:tcPr>
            <w:tcW w:type="dxa" w:w="1777"/>
            <w:vMerge/>
            <w:tcBorders>
              <w:start w:sz="2.6199440956115723" w:val="single" w:color="#000000"/>
              <w:top w:sz="2.6199440956115723" w:val="single" w:color="#000000"/>
              <w:end w:sz="2.6199440956115723" w:val="single" w:color="#000000"/>
              <w:bottom w:sz="2.6199440956115723" w:val="single" w:color="#000000"/>
            </w:tcBorders>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692.0000000000005" w:type="dxa"/>
      </w:tblPr>
      <w:tblGrid>
        <w:gridCol w:w="5332"/>
        <w:gridCol w:w="5332"/>
      </w:tblGrid>
      <w:tr>
        <w:trPr>
          <w:trHeight w:hRule="exact" w:val="286"/>
        </w:trPr>
        <w:tc>
          <w:tcPr>
            <w:tcW w:type="dxa" w:w="1040"/>
            <w:tcBorders/>
            <w:tcMar>
              <w:start w:w="0" w:type="dxa"/>
              <w:end w:w="0" w:type="dxa"/>
            </w:tcMar>
          </w:tcPr>
          <w:p>
            <w:pPr>
              <w:autoSpaceDN w:val="0"/>
              <w:autoSpaceDE w:val="0"/>
              <w:widowControl/>
              <w:spacing w:line="204" w:lineRule="exact" w:before="60" w:after="0"/>
              <w:ind w:left="0" w:right="66" w:firstLine="0"/>
              <w:jc w:val="right"/>
            </w:pPr>
            <w:r>
              <w:rPr>
                <w:w w:val="97.03505039215088"/>
                <w:rFonts w:ascii="方正黑体_GBK" w:hAnsi="方正黑体_GBK" w:eastAsia="方正黑体_GBK"/>
                <w:b w:val="0"/>
                <w:i w:val="0"/>
                <w:color w:val="000000"/>
                <w:sz w:val="16"/>
              </w:rPr>
              <w:t>图</w:t>
            </w:r>
            <w:r>
              <w:rPr>
                <w:w w:val="97.03505039215088"/>
                <w:rFonts w:ascii="ZHeEtW" w:hAnsi="ZHeEtW" w:eastAsia="ZHeEtW"/>
                <w:b w:val="0"/>
                <w:i w:val="0"/>
                <w:color w:val="000000"/>
                <w:sz w:val="16"/>
              </w:rPr>
              <w:t>2</w:t>
            </w:r>
          </w:p>
        </w:tc>
        <w:tc>
          <w:tcPr>
            <w:tcW w:type="dxa" w:w="2680"/>
            <w:tcBorders/>
            <w:tcMar>
              <w:start w:w="0" w:type="dxa"/>
              <w:end w:w="0" w:type="dxa"/>
            </w:tcMar>
          </w:tcPr>
          <w:p>
            <w:pPr>
              <w:autoSpaceDN w:val="0"/>
              <w:autoSpaceDE w:val="0"/>
              <w:widowControl/>
              <w:spacing w:line="204" w:lineRule="exact" w:before="60" w:after="0"/>
              <w:ind w:left="102" w:right="0" w:firstLine="0"/>
              <w:jc w:val="left"/>
            </w:pPr>
            <w:r>
              <w:rPr>
                <w:w w:val="97.03505039215088"/>
                <w:rFonts w:ascii="方正黑体_GBK" w:hAnsi="方正黑体_GBK" w:eastAsia="方正黑体_GBK"/>
                <w:b w:val="0"/>
                <w:i w:val="0"/>
                <w:color w:val="000000"/>
                <w:sz w:val="16"/>
              </w:rPr>
              <w:t>本工程全线正线车站一览图</w:t>
            </w:r>
          </w:p>
        </w:tc>
      </w:tr>
    </w:tbl>
    <w:p>
      <w:pPr>
        <w:autoSpaceDN w:val="0"/>
        <w:autoSpaceDE w:val="0"/>
        <w:widowControl/>
        <w:spacing w:line="254" w:lineRule="exact" w:before="24" w:after="0"/>
        <w:ind w:left="564" w:right="0" w:firstLine="0"/>
        <w:jc w:val="left"/>
      </w:pPr>
      <w:r>
        <w:rPr>
          <w:w w:val="102.14215328818874"/>
          <w:rFonts w:ascii="方正书宋_GBK" w:hAnsi="方正书宋_GBK" w:eastAsia="方正书宋_GBK"/>
          <w:b w:val="0"/>
          <w:i w:val="0"/>
          <w:color w:val="000000"/>
          <w:sz w:val="19"/>
        </w:rPr>
        <w:t>右线里程范围为</w:t>
      </w:r>
      <w:r>
        <w:rPr>
          <w:w w:val="102.14215328818874"/>
          <w:rFonts w:ascii="ZHeEtW" w:hAnsi="ZHeEtW" w:eastAsia="ZHeEtW"/>
          <w:b w:val="0"/>
          <w:i w:val="0"/>
          <w:color w:val="000000"/>
          <w:sz w:val="19"/>
        </w:rPr>
        <w:t>ＹＤＫ28 ＋204．679</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ＹＤＫ37 ＋</w:t>
      </w:r>
    </w:p>
    <w:p>
      <w:pPr>
        <w:autoSpaceDN w:val="0"/>
        <w:autoSpaceDE w:val="0"/>
        <w:widowControl/>
        <w:spacing w:line="264" w:lineRule="exact" w:before="36" w:after="4"/>
        <w:ind w:left="0" w:right="0" w:firstLine="0"/>
        <w:jc w:val="center"/>
      </w:pPr>
      <w:r>
        <w:rPr>
          <w:w w:val="102.14215328818874"/>
          <w:rFonts w:ascii="ZHeEtW" w:hAnsi="ZHeEtW" w:eastAsia="ZHeEtW"/>
          <w:b w:val="0"/>
          <w:i w:val="0"/>
          <w:color w:val="000000"/>
          <w:sz w:val="19"/>
        </w:rPr>
        <w:t>221．093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左线里程范围为</w:t>
      </w:r>
      <w:r>
        <w:rPr>
          <w:w w:val="102.14215328818874"/>
          <w:rFonts w:ascii="ZHeEtW" w:hAnsi="ZHeEtW" w:eastAsia="ZHeEtW"/>
          <w:b w:val="0"/>
          <w:i w:val="0"/>
          <w:color w:val="000000"/>
          <w:sz w:val="19"/>
        </w:rPr>
        <w:t>ＺＤＫ28 ＋202．558</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ＺＤＫ37 ＋</w:t>
      </w:r>
    </w:p>
    <w:p>
      <w:pPr>
        <w:sectPr>
          <w:type w:val="nextColumn"/>
          <w:pgSz w:w="11904" w:h="16156"/>
          <w:pgMar w:top="158" w:right="820" w:bottom="168" w:left="420" w:header="720" w:footer="720" w:gutter="0"/>
          <w:cols w:num="2" w:equalWidth="0">
            <w:col w:w="5568" w:space="0"/>
            <w:col w:w="5096" w:space="0"/>
          </w:cols>
          <w:docGrid w:linePitch="360"/>
        </w:sectPr>
      </w:pPr>
    </w:p>
    <w:p>
      <w:pPr>
        <w:autoSpaceDN w:val="0"/>
        <w:tabs>
          <w:tab w:pos="842" w:val="left"/>
          <w:tab w:pos="5720" w:val="left"/>
        </w:tabs>
        <w:autoSpaceDE w:val="0"/>
        <w:widowControl/>
        <w:spacing w:line="254" w:lineRule="exact" w:before="0" w:after="0"/>
        <w:ind w:left="516" w:right="0" w:firstLine="0"/>
        <w:jc w:val="left"/>
      </w:pPr>
      <w:r>
        <w:rPr>
          <w:w w:val="102.14215328818874"/>
          <w:rFonts w:ascii="方正书宋_GBK" w:hAnsi="方正书宋_GBK" w:eastAsia="方正书宋_GBK"/>
          <w:b w:val="0"/>
          <w:i w:val="0"/>
          <w:color w:val="000000"/>
          <w:sz w:val="19"/>
        </w:rPr>
        <w:t>值</w:t>
      </w:r>
      <w:r>
        <w:rPr>
          <w:w w:val="102.14215328818874"/>
          <w:rFonts w:ascii="ZHeEth" w:hAnsi="ZHeEth" w:eastAsia="ZHeEth"/>
          <w:b w:val="0"/>
          <w:i w:val="0"/>
          <w:color w:val="000000"/>
          <w:sz w:val="19"/>
        </w:rPr>
        <w:t>ｆ</w:t>
      </w:r>
      <w:r>
        <w:rPr>
          <w:w w:val="97.03503522005948"/>
          <w:rFonts w:ascii="ZHeEth" w:hAnsi="ZHeEth" w:eastAsia="ZHeEth"/>
          <w:b w:val="0"/>
          <w:i w:val="0"/>
          <w:color w:val="000000"/>
          <w:sz w:val="11"/>
        </w:rPr>
        <w:t>ｊ</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也即</w:t>
      </w:r>
      <w:r>
        <w:rPr>
          <w:w w:val="102.14215328818874"/>
          <w:rFonts w:ascii="ZHeEth" w:hAnsi="ZHeEth" w:eastAsia="ZHeEth"/>
          <w:b w:val="0"/>
          <w:i w:val="0"/>
          <w:color w:val="000000"/>
          <w:sz w:val="19"/>
        </w:rPr>
        <w:t>ｙ</w:t>
      </w:r>
      <w:r>
        <w:rPr>
          <w:w w:val="97.03503522005948"/>
          <w:rFonts w:ascii="ZHeEth" w:hAnsi="ZHeEth" w:eastAsia="ZHeEth"/>
          <w:b w:val="0"/>
          <w:i w:val="0"/>
          <w:color w:val="000000"/>
          <w:sz w:val="11"/>
        </w:rPr>
        <w:t>ｎ</w:t>
      </w:r>
      <w:r>
        <w:rPr>
          <w:w w:val="102.14215328818874"/>
          <w:rFonts w:ascii="ZHeEtW" w:hAnsi="ZHeEtW" w:eastAsia="ZHeEtW"/>
          <w:b w:val="0"/>
          <w:i w:val="0"/>
          <w:color w:val="000000"/>
          <w:sz w:val="19"/>
        </w:rPr>
        <w:t>。</w:t>
      </w:r>
      <w:r>
        <w:tab/>
      </w:r>
      <w:r>
        <w:rPr>
          <w:w w:val="102.14215328818874"/>
          <w:rFonts w:ascii="ZHeEtW" w:hAnsi="ZHeEtW" w:eastAsia="ZHeEtW"/>
          <w:b w:val="0"/>
          <w:i w:val="0"/>
          <w:color w:val="000000"/>
          <w:sz w:val="19"/>
        </w:rPr>
        <w:t>265．920</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右线全长</w:t>
      </w:r>
      <w:r>
        <w:rPr>
          <w:w w:val="102.14215328818874"/>
          <w:rFonts w:ascii="ZHeEtW" w:hAnsi="ZHeEtW" w:eastAsia="ZHeEtW"/>
          <w:b w:val="0"/>
          <w:i w:val="0"/>
          <w:color w:val="000000"/>
          <w:sz w:val="19"/>
        </w:rPr>
        <w:t>9．02 ｋｍ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设</w:t>
      </w:r>
      <w:r>
        <w:rPr>
          <w:w w:val="102.14215328818874"/>
          <w:rFonts w:ascii="ZHeEtW" w:hAnsi="ZHeEtW" w:eastAsia="ZHeEtW"/>
          <w:b w:val="0"/>
          <w:i w:val="0"/>
          <w:color w:val="000000"/>
          <w:sz w:val="19"/>
        </w:rPr>
        <w:t>9</w:t>
      </w:r>
      <w:r>
        <w:rPr>
          <w:w w:val="102.14215328818874"/>
          <w:rFonts w:ascii="方正书宋_GBK" w:hAnsi="方正书宋_GBK" w:eastAsia="方正书宋_GBK"/>
          <w:b w:val="0"/>
          <w:i w:val="0"/>
          <w:color w:val="000000"/>
          <w:sz w:val="19"/>
        </w:rPr>
        <w:t xml:space="preserve"> 座</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含东方红广场</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五里</w:t>
      </w:r>
    </w:p>
    <w:p>
      <w:pPr>
        <w:autoSpaceDN w:val="0"/>
        <w:tabs>
          <w:tab w:pos="1240" w:val="left"/>
        </w:tabs>
        <w:autoSpaceDE w:val="0"/>
        <w:widowControl/>
        <w:spacing w:line="240" w:lineRule="auto" w:before="400"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continuous"/>
          <w:pgSz w:w="11904" w:h="16156"/>
          <w:pgMar w:top="158" w:right="820" w:bottom="168" w:left="420" w:header="720" w:footer="720" w:gutter="0"/>
          <w:cols/>
          <w:docGrid w:linePitch="360"/>
        </w:sectPr>
      </w:pPr>
    </w:p>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505.99999999999994" w:type="dxa"/>
      </w:tblPr>
      <w:tblGrid>
        <w:gridCol w:w="1523"/>
        <w:gridCol w:w="1523"/>
        <w:gridCol w:w="1523"/>
        <w:gridCol w:w="1523"/>
        <w:gridCol w:w="1523"/>
        <w:gridCol w:w="1523"/>
        <w:gridCol w:w="1523"/>
      </w:tblGrid>
      <w:tr>
        <w:trPr>
          <w:trHeight w:hRule="exact" w:val="472"/>
        </w:trPr>
        <w:tc>
          <w:tcPr>
            <w:tcW w:type="dxa" w:w="2234"/>
            <w:tcBorders>
              <w:bottom w:sz="6.113207817077637" w:val="single" w:color="#000000"/>
            </w:tcBorders>
            <w:tcMar>
              <w:start w:w="0" w:type="dxa"/>
              <w:end w:w="0" w:type="dxa"/>
            </w:tcMar>
          </w:tcPr>
          <w:p>
            <w:pPr>
              <w:autoSpaceDN w:val="0"/>
              <w:autoSpaceDE w:val="0"/>
              <w:widowControl/>
              <w:spacing w:line="180" w:lineRule="exact" w:before="56" w:after="0"/>
              <w:ind w:left="564" w:right="288" w:hanging="18"/>
              <w:jc w:val="left"/>
            </w:pPr>
            <w:r>
              <w:rPr>
                <w:w w:val="102.74299172794117"/>
                <w:rFonts w:ascii="方正细等线_GBK" w:hAnsi="方正细等线_GBK" w:eastAsia="方正细等线_GBK"/>
                <w:b w:val="0"/>
                <w:i w:val="0"/>
                <w:color w:val="000000"/>
                <w:sz w:val="17"/>
              </w:rPr>
              <w:t>第</w:t>
            </w:r>
            <w:r>
              <w:rPr>
                <w:w w:val="102.74299172794117"/>
                <w:rFonts w:ascii="ZHeEtW" w:hAnsi="ZHeEtW" w:eastAsia="ZHeEtW"/>
                <w:b w:val="0"/>
                <w:i w:val="0"/>
                <w:color w:val="000000"/>
                <w:sz w:val="17"/>
              </w:rPr>
              <w:t>50</w:t>
            </w:r>
            <w:r>
              <w:rPr>
                <w:w w:val="102.74299172794117"/>
                <w:rFonts w:ascii="方正细等线_GBK" w:hAnsi="方正细等线_GBK" w:eastAsia="方正细等线_GBK"/>
                <w:b w:val="0"/>
                <w:i w:val="0"/>
                <w:color w:val="000000"/>
                <w:sz w:val="17"/>
              </w:rPr>
              <w:t xml:space="preserve"> 卷第</w:t>
            </w:r>
            <w:r>
              <w:rPr>
                <w:w w:val="102.74299172794117"/>
                <w:rFonts w:ascii="ZHeEtW" w:hAnsi="ZHeEtW" w:eastAsia="ZHeEtW"/>
                <w:b w:val="0"/>
                <w:i w:val="0"/>
                <w:color w:val="000000"/>
                <w:sz w:val="17"/>
              </w:rPr>
              <w:t>16</w:t>
            </w:r>
            <w:r>
              <w:rPr>
                <w:w w:val="102.74299172794117"/>
                <w:rFonts w:ascii="方正细等线_GBK" w:hAnsi="方正细等线_GBK" w:eastAsia="方正细等线_GBK"/>
                <w:b w:val="0"/>
                <w:i w:val="0"/>
                <w:color w:val="000000"/>
                <w:sz w:val="17"/>
              </w:rPr>
              <w:t xml:space="preserve"> 期</w:t>
            </w:r>
            <w:r>
              <w:rPr>
                <w:w w:val="102.74299172794117"/>
                <w:rFonts w:ascii="ZHeEtW" w:hAnsi="ZHeEtW" w:eastAsia="ZHeEtW"/>
                <w:b w:val="0"/>
                <w:i w:val="0"/>
                <w:color w:val="000000"/>
                <w:sz w:val="17"/>
              </w:rPr>
              <w:t>2 0 2 4</w:t>
            </w:r>
            <w:r>
              <w:rPr>
                <w:w w:val="102.74299172794117"/>
                <w:rFonts w:ascii="方正细等线_GBK" w:hAnsi="方正细等线_GBK" w:eastAsia="方正细等线_GBK"/>
                <w:b w:val="0"/>
                <w:i w:val="0"/>
                <w:color w:val="000000"/>
                <w:sz w:val="17"/>
              </w:rPr>
              <w:t xml:space="preserve"> 年</w:t>
            </w:r>
            <w:r>
              <w:rPr>
                <w:w w:val="102.74299172794117"/>
                <w:rFonts w:ascii="ZHeEtW" w:hAnsi="ZHeEtW" w:eastAsia="ZHeEtW"/>
                <w:b w:val="0"/>
                <w:i w:val="0"/>
                <w:color w:val="000000"/>
                <w:sz w:val="17"/>
              </w:rPr>
              <w:t>8</w:t>
            </w:r>
            <w:r>
              <w:rPr>
                <w:w w:val="102.74299172794117"/>
                <w:rFonts w:ascii="方正细等线_GBK" w:hAnsi="方正细等线_GBK" w:eastAsia="方正细等线_GBK"/>
                <w:b w:val="0"/>
                <w:i w:val="0"/>
                <w:color w:val="000000"/>
                <w:sz w:val="17"/>
              </w:rPr>
              <w:t xml:space="preserve"> 月</w:t>
            </w:r>
          </w:p>
        </w:tc>
        <w:tc>
          <w:tcPr>
            <w:tcW w:type="dxa" w:w="6340"/>
            <w:tcBorders>
              <w:bottom w:sz="6.113207817077637" w:val="single" w:color="#000000"/>
            </w:tcBorders>
            <w:tcMar>
              <w:start w:w="0" w:type="dxa"/>
              <w:end w:w="0" w:type="dxa"/>
            </w:tcMar>
          </w:tcPr>
          <w:p>
            <w:pPr>
              <w:autoSpaceDN w:val="0"/>
              <w:autoSpaceDE w:val="0"/>
              <w:widowControl/>
              <w:spacing w:line="238" w:lineRule="exact" w:before="88" w:after="0"/>
              <w:ind w:left="384" w:right="0" w:firstLine="0"/>
              <w:jc w:val="left"/>
            </w:pPr>
            <w:r>
              <w:rPr>
                <w:w w:val="102.74299172794117"/>
                <w:rFonts w:ascii="方正细等线_GBK" w:hAnsi="方正细等线_GBK" w:eastAsia="方正细等线_GBK"/>
                <w:b w:val="0"/>
                <w:i w:val="0"/>
                <w:color w:val="000000"/>
                <w:sz w:val="17"/>
              </w:rPr>
              <w:t>杨鹏飞</w:t>
            </w:r>
            <w:r>
              <w:rPr>
                <w:w w:val="102.74299172794117"/>
                <w:rFonts w:ascii="方正细等线简体" w:hAnsi="方正细等线简体" w:eastAsia="方正细等线简体"/>
                <w:b w:val="0"/>
                <w:i w:val="0"/>
                <w:color w:val="000000"/>
                <w:sz w:val="17"/>
              </w:rPr>
              <w:t>：</w:t>
            </w:r>
            <w:r>
              <w:rPr>
                <w:w w:val="102.74299172794117"/>
                <w:rFonts w:ascii="方正细等线_GBK" w:hAnsi="方正细等线_GBK" w:eastAsia="方正细等线_GBK"/>
                <w:b w:val="0"/>
                <w:i w:val="0"/>
                <w:color w:val="000000"/>
                <w:sz w:val="17"/>
              </w:rPr>
              <w:t>基于</w:t>
            </w:r>
            <w:r>
              <w:rPr>
                <w:w w:val="102.74299172794117"/>
                <w:rFonts w:ascii="ZHeEtW" w:hAnsi="ZHeEtW" w:eastAsia="ZHeEtW"/>
                <w:b w:val="0"/>
                <w:i w:val="0"/>
                <w:color w:val="000000"/>
                <w:sz w:val="17"/>
              </w:rPr>
              <w:t>ＡＨＰ</w:t>
            </w:r>
            <w:r>
              <w:rPr>
                <w:w w:val="102.74299172794117"/>
                <w:rFonts w:ascii="方正细等线_GBK" w:hAnsi="方正细等线_GBK" w:eastAsia="方正细等线_GBK"/>
                <w:b w:val="0"/>
                <w:i w:val="0"/>
                <w:color w:val="000000"/>
                <w:sz w:val="17"/>
              </w:rPr>
              <w:t>和改进型灰色聚类法的地铁盾构施工风险评价研究</w:t>
            </w:r>
          </w:p>
        </w:tc>
        <w:tc>
          <w:tcPr>
            <w:tcW w:type="dxa" w:w="82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right"/>
            </w:pPr>
            <w:r>
              <w:rPr>
                <w:w w:val="97.95919145856585"/>
                <w:rFonts w:ascii="ZHeEtW" w:hAnsi="ZHeEtW" w:eastAsia="ZHeEtW"/>
                <w:b w:val="0"/>
                <w:i w:val="0"/>
                <w:color w:val="000000"/>
                <w:sz w:val="21"/>
              </w:rPr>
              <w:t>·</w:t>
            </w:r>
          </w:p>
        </w:tc>
        <w:tc>
          <w:tcPr>
            <w:tcW w:type="dxa" w:w="12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1</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3</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7</w:t>
            </w:r>
          </w:p>
        </w:tc>
        <w:tc>
          <w:tcPr>
            <w:tcW w:type="dxa" w:w="334"/>
            <w:tcBorders>
              <w:bottom w:sz="6.113207817077637" w:val="single" w:color="#000000"/>
            </w:tcBorders>
            <w:tcMar>
              <w:start w:w="0" w:type="dxa"/>
              <w:end w:w="0" w:type="dxa"/>
            </w:tcMar>
          </w:tcPr>
          <w:p>
            <w:pPr>
              <w:autoSpaceDN w:val="0"/>
              <w:autoSpaceDE w:val="0"/>
              <w:widowControl/>
              <w:spacing w:line="206" w:lineRule="exact" w:before="192" w:after="0"/>
              <w:ind w:left="12" w:right="0" w:firstLine="0"/>
              <w:jc w:val="left"/>
            </w:pPr>
            <w:r>
              <w:rPr>
                <w:w w:val="97.95919145856585"/>
                <w:rFonts w:ascii="ZHeEtW" w:hAnsi="ZHeEtW" w:eastAsia="ZHeEtW"/>
                <w:b w:val="0"/>
                <w:i w:val="0"/>
                <w:color w:val="000000"/>
                <w:sz w:val="21"/>
              </w:rPr>
              <w:t>·</w:t>
            </w:r>
          </w:p>
        </w:tc>
      </w:tr>
    </w:tbl>
    <w:p>
      <w:pPr>
        <w:autoSpaceDN w:val="0"/>
        <w:autoSpaceDE w:val="0"/>
        <w:widowControl/>
        <w:spacing w:line="14" w:lineRule="exact" w:before="0" w:after="198"/>
        <w:ind w:left="0" w:right="0"/>
      </w:pPr>
    </w:p>
    <w:p>
      <w:pPr>
        <w:sectPr>
          <w:pgSz w:w="11904" w:h="16156"/>
          <w:pgMar w:top="158" w:right="820" w:bottom="168" w:left="420" w:header="720" w:footer="720" w:gutter="0"/>
          <w:cols/>
          <w:docGrid w:linePitch="360"/>
        </w:sectPr>
      </w:pPr>
    </w:p>
    <w:p>
      <w:pPr>
        <w:autoSpaceDN w:val="0"/>
        <w:autoSpaceDE w:val="0"/>
        <w:widowControl/>
        <w:spacing w:line="292" w:lineRule="exact" w:before="0" w:after="0"/>
        <w:ind w:left="504" w:right="198" w:firstLine="0"/>
        <w:jc w:val="both"/>
      </w:pPr>
      <w:r>
        <w:rPr>
          <w:w w:val="102.14215328818874"/>
          <w:rFonts w:ascii="方正书宋_GBK" w:hAnsi="方正书宋_GBK" w:eastAsia="方正书宋_GBK"/>
          <w:b w:val="0"/>
          <w:i w:val="0"/>
          <w:color w:val="000000"/>
          <w:sz w:val="19"/>
        </w:rPr>
        <w:t>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车站</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设一座停车场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排洪南路停车场</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一期工程最</w:t>
      </w:r>
      <w:r>
        <w:rPr>
          <w:w w:val="102.14215328818874"/>
          <w:rFonts w:ascii="方正书宋_GBK" w:hAnsi="方正书宋_GBK" w:eastAsia="方正书宋_GBK"/>
          <w:b w:val="0"/>
          <w:i w:val="0"/>
          <w:color w:val="000000"/>
          <w:sz w:val="19"/>
        </w:rPr>
        <w:t>大站间距</w:t>
      </w:r>
      <w:r>
        <w:rPr>
          <w:w w:val="102.14215328818874"/>
          <w:rFonts w:ascii="ZHeEtW" w:hAnsi="ZHeEtW" w:eastAsia="ZHeEtW"/>
          <w:b w:val="0"/>
          <w:i w:val="0"/>
          <w:color w:val="000000"/>
          <w:sz w:val="19"/>
        </w:rPr>
        <w:t>1 487 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为东方红广场至邮电大楼区间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最小</w:t>
      </w:r>
      <w:r>
        <w:rPr>
          <w:w w:val="102.14215328818874"/>
          <w:rFonts w:ascii="方正书宋_GBK" w:hAnsi="方正书宋_GBK" w:eastAsia="方正书宋_GBK"/>
          <w:b w:val="0"/>
          <w:i w:val="0"/>
          <w:color w:val="000000"/>
          <w:sz w:val="19"/>
        </w:rPr>
        <w:t>站间距为</w:t>
      </w:r>
      <w:r>
        <w:rPr>
          <w:w w:val="102.14215328818874"/>
          <w:rFonts w:ascii="ZHeEtW" w:hAnsi="ZHeEtW" w:eastAsia="ZHeEtW"/>
          <w:b w:val="0"/>
          <w:i w:val="0"/>
          <w:color w:val="000000"/>
          <w:sz w:val="19"/>
        </w:rPr>
        <w:t>614 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为火车站至公交五公司区间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平均站间</w:t>
      </w:r>
      <w:r>
        <w:rPr>
          <w:w w:val="102.14215328818874"/>
          <w:rFonts w:ascii="方正书宋_GBK" w:hAnsi="方正书宋_GBK" w:eastAsia="方正书宋_GBK"/>
          <w:b w:val="0"/>
          <w:i w:val="0"/>
          <w:color w:val="000000"/>
          <w:sz w:val="19"/>
        </w:rPr>
        <w:t>距为</w:t>
      </w:r>
      <w:r>
        <w:rPr>
          <w:w w:val="102.14215328818874"/>
          <w:rFonts w:ascii="ZHeEtW" w:hAnsi="ZHeEtW" w:eastAsia="ZHeEtW"/>
          <w:b w:val="0"/>
          <w:i w:val="0"/>
          <w:color w:val="000000"/>
          <w:sz w:val="19"/>
        </w:rPr>
        <w:t>992 ｍ</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本次研究对象为雁南路站至雁园路站盾构</w:t>
      </w:r>
      <w:r>
        <w:rPr>
          <w:w w:val="102.14215328818874"/>
          <w:rFonts w:ascii="方正书宋_GBK" w:hAnsi="方正书宋_GBK" w:eastAsia="方正书宋_GBK"/>
          <w:b w:val="0"/>
          <w:i w:val="0"/>
          <w:color w:val="000000"/>
          <w:sz w:val="19"/>
        </w:rPr>
        <w:t>区间</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其中右线站间距为</w:t>
      </w:r>
      <w:r>
        <w:rPr>
          <w:w w:val="102.14215328818874"/>
          <w:rFonts w:ascii="ZHeEtW" w:hAnsi="ZHeEtW" w:eastAsia="ZHeEtW"/>
          <w:b w:val="0"/>
          <w:i w:val="0"/>
          <w:color w:val="000000"/>
          <w:sz w:val="19"/>
        </w:rPr>
        <w:t>674．916 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左线站间距为</w:t>
      </w:r>
      <w:r>
        <w:rPr>
          <w:w w:val="102.14215328818874"/>
          <w:rFonts w:ascii="ZHeEtW" w:hAnsi="ZHeEtW" w:eastAsia="ZHeEtW"/>
          <w:b w:val="0"/>
          <w:i w:val="0"/>
          <w:color w:val="000000"/>
          <w:sz w:val="19"/>
        </w:rPr>
        <w:t>675．133 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为典型的富水砂卵石地层地铁盾构施工区段</w:t>
      </w:r>
      <w:r>
        <w:rPr>
          <w:w w:val="102.14215328818874"/>
          <w:rFonts w:ascii="ZHeEtW" w:hAnsi="ZHeEtW" w:eastAsia="ZHeEtW"/>
          <w:b w:val="0"/>
          <w:i w:val="0"/>
          <w:color w:val="000000"/>
          <w:sz w:val="19"/>
        </w:rPr>
        <w:t>。</w:t>
      </w:r>
    </w:p>
    <w:p>
      <w:pPr>
        <w:sectPr>
          <w:type w:val="continuous"/>
          <w:pgSz w:w="11904" w:h="16156"/>
          <w:pgMar w:top="158" w:right="820" w:bottom="168" w:left="420" w:header="720" w:footer="720" w:gutter="0"/>
          <w:cols w:num="2" w:equalWidth="0">
            <w:col w:w="5534" w:space="0"/>
            <w:col w:w="5130" w:space="0"/>
          </w:cols>
          <w:docGrid w:linePitch="360"/>
        </w:sectPr>
      </w:pPr>
    </w:p>
    <w:p>
      <w:pPr>
        <w:autoSpaceDN w:val="0"/>
        <w:autoSpaceDE w:val="0"/>
        <w:widowControl/>
        <w:spacing w:line="292" w:lineRule="exact" w:before="0" w:after="36"/>
        <w:ind w:left="198" w:right="122" w:firstLine="400"/>
        <w:jc w:val="both"/>
      </w:pPr>
      <w:r>
        <w:rPr>
          <w:w w:val="102.14215328818874"/>
          <w:rFonts w:ascii="方正书宋_GBK" w:hAnsi="方正书宋_GBK" w:eastAsia="方正书宋_GBK"/>
          <w:b w:val="0"/>
          <w:i w:val="0"/>
          <w:color w:val="000000"/>
          <w:sz w:val="19"/>
        </w:rPr>
        <w:t>根据前文地铁盾构施工风险等级划分</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将风险评价</w:t>
      </w:r>
      <w:r>
        <w:rPr>
          <w:w w:val="102.14215328818874"/>
          <w:rFonts w:ascii="方正书宋_GBK" w:hAnsi="方正书宋_GBK" w:eastAsia="方正书宋_GBK"/>
          <w:b w:val="0"/>
          <w:i w:val="0"/>
          <w:color w:val="000000"/>
          <w:sz w:val="19"/>
        </w:rPr>
        <w:t>聚类指标划分为</w:t>
      </w:r>
      <w:r>
        <w:rPr>
          <w:w w:val="102.14215328818874"/>
          <w:rFonts w:ascii="ZHeEtW" w:hAnsi="ZHeEtW" w:eastAsia="ZHeEtW"/>
          <w:b w:val="0"/>
          <w:i w:val="0"/>
          <w:color w:val="000000"/>
          <w:sz w:val="19"/>
        </w:rPr>
        <w:t>5</w:t>
      </w:r>
      <w:r>
        <w:rPr>
          <w:w w:val="102.14215328818874"/>
          <w:rFonts w:ascii="方正书宋_GBK" w:hAnsi="方正书宋_GBK" w:eastAsia="方正书宋_GBK"/>
          <w:b w:val="0"/>
          <w:i w:val="0"/>
          <w:color w:val="000000"/>
          <w:sz w:val="19"/>
        </w:rPr>
        <w:t xml:space="preserve"> 个灰类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即低风险灰类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较低风险灰</w:t>
      </w:r>
      <w:r>
        <w:rPr>
          <w:w w:val="102.14215328818874"/>
          <w:rFonts w:ascii="方正书宋_GBK" w:hAnsi="方正书宋_GBK" w:eastAsia="方正书宋_GBK"/>
          <w:b w:val="0"/>
          <w:i w:val="0"/>
          <w:color w:val="000000"/>
          <w:sz w:val="19"/>
        </w:rPr>
        <w:t>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中等风险灰类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较高风险灰类和高风险灰类</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对应的</w:t>
      </w:r>
      <w:r>
        <w:rPr>
          <w:w w:val="102.14215328818874"/>
          <w:rFonts w:ascii="方正书宋_GBK" w:hAnsi="方正书宋_GBK" w:eastAsia="方正书宋_GBK"/>
          <w:b w:val="0"/>
          <w:i w:val="0"/>
          <w:color w:val="000000"/>
          <w:sz w:val="19"/>
        </w:rPr>
        <w:t>中心点分别为</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赋值过程采用专家调研法得</w:t>
      </w:r>
      <w:r>
        <w:rPr>
          <w:w w:val="102.14215328818874"/>
          <w:rFonts w:ascii="方正书宋_GBK" w:hAnsi="方正书宋_GBK" w:eastAsia="方正书宋_GBK"/>
          <w:b w:val="0"/>
          <w:i w:val="0"/>
          <w:color w:val="000000"/>
          <w:sz w:val="19"/>
        </w:rPr>
        <w:t>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通过</w:t>
      </w:r>
      <w:r>
        <w:rPr>
          <w:w w:val="102.14215328818874"/>
          <w:rFonts w:ascii="ZHeEtW" w:hAnsi="ZHeEtW" w:eastAsia="ZHeEtW"/>
          <w:b w:val="0"/>
          <w:i w:val="0"/>
          <w:color w:val="000000"/>
          <w:sz w:val="19"/>
        </w:rPr>
        <w:t>10</w:t>
      </w:r>
      <w:r>
        <w:rPr>
          <w:w w:val="102.14215328818874"/>
          <w:rFonts w:ascii="方正书宋_GBK" w:hAnsi="方正书宋_GBK" w:eastAsia="方正书宋_GBK"/>
          <w:b w:val="0"/>
          <w:i w:val="0"/>
          <w:color w:val="000000"/>
          <w:sz w:val="19"/>
        </w:rPr>
        <w:t xml:space="preserve"> 位行业专家对富水砂卵石地层地铁盾构施工</w:t>
      </w:r>
      <w:r>
        <w:rPr>
          <w:w w:val="102.14215328818874"/>
          <w:rFonts w:ascii="方正书宋_GBK" w:hAnsi="方正书宋_GBK" w:eastAsia="方正书宋_GBK"/>
          <w:b w:val="0"/>
          <w:i w:val="0"/>
          <w:color w:val="000000"/>
          <w:sz w:val="19"/>
        </w:rPr>
        <w:t>风险评价模型中的</w:t>
      </w:r>
      <w:r>
        <w:rPr>
          <w:w w:val="102.14215328818874"/>
          <w:rFonts w:ascii="ZHeEtW" w:hAnsi="ZHeEtW" w:eastAsia="ZHeEtW"/>
          <w:b w:val="0"/>
          <w:i w:val="0"/>
          <w:color w:val="000000"/>
          <w:sz w:val="19"/>
        </w:rPr>
        <w:t>23</w:t>
      </w:r>
      <w:r>
        <w:rPr>
          <w:w w:val="102.14215328818874"/>
          <w:rFonts w:ascii="方正书宋_GBK" w:hAnsi="方正书宋_GBK" w:eastAsia="方正书宋_GBK"/>
          <w:b w:val="0"/>
          <w:i w:val="0"/>
          <w:color w:val="000000"/>
          <w:sz w:val="19"/>
        </w:rPr>
        <w:t xml:space="preserve"> 个因素赋值打分</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得到各指标平均</w:t>
      </w:r>
    </w:p>
    <w:p>
      <w:pPr>
        <w:sectPr>
          <w:type w:val="nextColumn"/>
          <w:pgSz w:w="11904" w:h="16156"/>
          <w:pgMar w:top="158" w:right="820" w:bottom="168" w:left="420" w:header="720" w:footer="720" w:gutter="0"/>
          <w:cols w:num="2" w:equalWidth="0">
            <w:col w:w="5534" w:space="0"/>
            <w:col w:w="5130" w:space="0"/>
          </w:cols>
          <w:docGrid w:linePitch="360"/>
        </w:sectPr>
      </w:pPr>
    </w:p>
    <w:tbl>
      <w:tblPr>
        <w:tblW w:type="auto" w:w="0"/>
        <w:tblLayout w:type="fixed"/>
        <w:tblLook w:firstColumn="1" w:firstRow="1" w:lastColumn="0" w:lastRow="0" w:noHBand="0" w:noVBand="1" w:val="04A0"/>
        <w:tblInd w:w="240.0" w:type="dxa"/>
      </w:tblPr>
      <w:tblGrid>
        <w:gridCol w:w="2666"/>
        <w:gridCol w:w="2666"/>
        <w:gridCol w:w="2666"/>
        <w:gridCol w:w="2666"/>
      </w:tblGrid>
      <w:tr>
        <w:trPr>
          <w:trHeight w:hRule="exact" w:val="290"/>
        </w:trPr>
        <w:tc>
          <w:tcPr>
            <w:tcW w:type="dxa" w:w="700"/>
            <w:vMerge w:val="restart"/>
            <w:tcBorders/>
            <w:tcMar>
              <w:start w:w="0" w:type="dxa"/>
              <w:end w:w="0" w:type="dxa"/>
            </w:tcMar>
            <w:tcMar>
              <w:start w:w="0" w:type="dxa"/>
              <w:end w:w="0" w:type="dxa"/>
            </w:tcMar>
          </w:tcPr>
          <w:p>
            <w:pPr>
              <w:autoSpaceDN w:val="0"/>
              <w:autoSpaceDE w:val="0"/>
              <w:widowControl/>
              <w:spacing w:line="206" w:lineRule="exact" w:before="46" w:after="0"/>
              <w:ind w:left="0" w:right="106" w:firstLine="0"/>
              <w:jc w:val="right"/>
            </w:pPr>
            <w:r>
              <w:rPr>
                <w:w w:val="97.95919145856585"/>
                <w:rFonts w:ascii="ZHeEtW" w:hAnsi="ZHeEtW" w:eastAsia="ZHeEtW"/>
                <w:b w:val="0"/>
                <w:i w:val="0"/>
                <w:color w:val="000000"/>
                <w:sz w:val="21"/>
              </w:rPr>
              <w:t>4</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2</w:t>
            </w:r>
          </w:p>
        </w:tc>
        <w:tc>
          <w:tcPr>
            <w:tcW w:type="dxa" w:w="2720"/>
            <w:vMerge w:val="restart"/>
            <w:tcBorders/>
            <w:tcMar>
              <w:start w:w="0" w:type="dxa"/>
              <w:end w:w="0" w:type="dxa"/>
            </w:tcMar>
            <w:tcMar>
              <w:start w:w="0" w:type="dxa"/>
              <w:end w:w="0" w:type="dxa"/>
            </w:tcMar>
          </w:tcPr>
          <w:p>
            <w:pPr>
              <w:autoSpaceDN w:val="0"/>
              <w:autoSpaceDE w:val="0"/>
              <w:widowControl/>
              <w:spacing w:line="268" w:lineRule="exact" w:before="8" w:after="0"/>
              <w:ind w:left="114" w:right="0" w:firstLine="0"/>
              <w:jc w:val="left"/>
            </w:pPr>
            <w:r>
              <w:rPr>
                <w:w w:val="97.95919145856585"/>
                <w:rFonts w:ascii="方正楷体_GBK" w:hAnsi="方正楷体_GBK" w:eastAsia="方正楷体_GBK"/>
                <w:b w:val="0"/>
                <w:i w:val="0"/>
                <w:color w:val="000000"/>
                <w:sz w:val="21"/>
              </w:rPr>
              <w:t>风险评价指标赋值</w:t>
            </w:r>
          </w:p>
        </w:tc>
        <w:tc>
          <w:tcPr>
            <w:tcW w:type="dxa" w:w="1280"/>
            <w:vMerge w:val="restart"/>
            <w:tcBorders/>
            <w:tcMar>
              <w:start w:w="0" w:type="dxa"/>
              <w:end w:w="0" w:type="dxa"/>
            </w:tcMar>
            <w:tcMar>
              <w:start w:w="0" w:type="dxa"/>
              <w:end w:w="0" w:type="dxa"/>
            </w:tcMar>
          </w:tcPr>
          <w:p>
            <w:pPr>
              <w:autoSpaceDN w:val="0"/>
              <w:autoSpaceDE w:val="0"/>
              <w:widowControl/>
              <w:spacing w:line="202" w:lineRule="exact" w:before="324" w:after="0"/>
              <w:ind w:left="0" w:right="70"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9</w:t>
            </w:r>
          </w:p>
        </w:tc>
        <w:tc>
          <w:tcPr>
            <w:tcW w:type="dxa" w:w="4100"/>
            <w:tcBorders/>
            <w:tcMar>
              <w:start w:w="0" w:type="dxa"/>
              <w:end w:w="0" w:type="dxa"/>
            </w:tcMar>
          </w:tcPr>
          <w:p>
            <w:pPr>
              <w:autoSpaceDN w:val="0"/>
              <w:autoSpaceDE w:val="0"/>
              <w:widowControl/>
              <w:spacing w:line="262" w:lineRule="exact" w:before="0" w:after="0"/>
              <w:ind w:left="792" w:right="0" w:firstLine="0"/>
              <w:jc w:val="left"/>
            </w:pPr>
            <w:r>
              <w:rPr>
                <w:w w:val="102.14215328818874"/>
                <w:rFonts w:ascii="方正书宋_GBK" w:hAnsi="方正书宋_GBK" w:eastAsia="方正书宋_GBK"/>
                <w:b w:val="0"/>
                <w:i w:val="0"/>
                <w:color w:val="000000"/>
                <w:sz w:val="19"/>
              </w:rPr>
              <w:t>得分</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如表</w:t>
            </w:r>
            <w:r>
              <w:rPr>
                <w:w w:val="102.14215328818874"/>
                <w:rFonts w:ascii="ZHeEtW" w:hAnsi="ZHeEtW" w:eastAsia="ZHeEtW"/>
                <w:b w:val="0"/>
                <w:i w:val="0"/>
                <w:color w:val="000000"/>
                <w:sz w:val="19"/>
              </w:rPr>
              <w:t>9</w:t>
            </w:r>
            <w:r>
              <w:rPr>
                <w:w w:val="102.14215328818874"/>
                <w:rFonts w:ascii="方正书宋_GBK" w:hAnsi="方正书宋_GBK" w:eastAsia="方正书宋_GBK"/>
                <w:b w:val="0"/>
                <w:i w:val="0"/>
                <w:color w:val="000000"/>
                <w:sz w:val="19"/>
              </w:rPr>
              <w:t xml:space="preserve"> 所示</w:t>
            </w:r>
            <w:r>
              <w:rPr>
                <w:w w:val="102.14215328818874"/>
                <w:rFonts w:ascii="ZHeEtW" w:hAnsi="ZHeEtW" w:eastAsia="ZHeEtW"/>
                <w:b w:val="0"/>
                <w:i w:val="0"/>
                <w:color w:val="000000"/>
                <w:sz w:val="19"/>
              </w:rPr>
              <w:t>。</w:t>
            </w:r>
          </w:p>
        </w:tc>
      </w:tr>
      <w:tr>
        <w:trPr>
          <w:trHeight w:hRule="exact" w:val="296"/>
        </w:trPr>
        <w:tc>
          <w:tcPr>
            <w:tcW w:type="dxa" w:w="2666"/>
            <w:vMerge/>
            <w:tcBorders/>
          </w:tcPr>
          <w:p/>
        </w:tc>
        <w:tc>
          <w:tcPr>
            <w:tcW w:type="dxa" w:w="2666"/>
            <w:vMerge/>
            <w:tcBorders/>
          </w:tcPr>
          <w:p/>
        </w:tc>
        <w:tc>
          <w:tcPr>
            <w:tcW w:type="dxa" w:w="2666"/>
            <w:vMerge/>
            <w:tcBorders/>
          </w:tcPr>
          <w:p/>
        </w:tc>
        <w:tc>
          <w:tcPr>
            <w:tcW w:type="dxa" w:w="4100"/>
            <w:tcBorders/>
            <w:tcMar>
              <w:start w:w="0" w:type="dxa"/>
              <w:end w:w="0" w:type="dxa"/>
            </w:tcMar>
          </w:tcPr>
          <w:p>
            <w:pPr>
              <w:autoSpaceDN w:val="0"/>
              <w:autoSpaceDE w:val="0"/>
              <w:widowControl/>
              <w:spacing w:line="202" w:lineRule="exact" w:before="34" w:after="0"/>
              <w:ind w:left="98" w:right="0" w:firstLine="0"/>
              <w:jc w:val="left"/>
            </w:pPr>
            <w:r>
              <w:rPr>
                <w:w w:val="97.03505039215088"/>
                <w:rFonts w:ascii="方正黑体_GBK" w:hAnsi="方正黑体_GBK" w:eastAsia="方正黑体_GBK"/>
                <w:b w:val="0"/>
                <w:i w:val="0"/>
                <w:color w:val="000000"/>
                <w:sz w:val="16"/>
              </w:rPr>
              <w:t>评价指标灰类得分表</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505.99999999999994" w:type="dxa"/>
      </w:tblPr>
      <w:tblGrid>
        <w:gridCol w:w="5332"/>
        <w:gridCol w:w="5332"/>
      </w:tblGrid>
      <w:tr>
        <w:trPr>
          <w:trHeight w:hRule="exact" w:val="418"/>
        </w:trPr>
        <w:tc>
          <w:tcPr>
            <w:tcW w:type="dxa" w:w="4970"/>
            <w:tcBorders>
              <w:top w:sz="6.113207817077637" w:val="single" w:color="#000000"/>
              <w:end w:sz="2.6199440956115723"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34.00000000000006" w:type="dxa"/>
            </w:tblPr>
            <w:tblGrid>
              <w:gridCol w:w="2485"/>
              <w:gridCol w:w="2485"/>
            </w:tblGrid>
            <w:tr>
              <w:trPr>
                <w:trHeight w:hRule="exact" w:val="360"/>
              </w:trPr>
              <w:tc>
                <w:tcPr>
                  <w:tcW w:type="dxa" w:w="4400"/>
                  <w:tcBorders/>
                  <w:tcMar>
                    <w:start w:w="0" w:type="dxa"/>
                    <w:end w:w="0" w:type="dxa"/>
                  </w:tcMar>
                </w:tcPr>
                <w:p>
                  <w:pPr>
                    <w:autoSpaceDN w:val="0"/>
                    <w:autoSpaceDE w:val="0"/>
                    <w:widowControl/>
                    <w:spacing w:line="164" w:lineRule="exact" w:before="34" w:after="0"/>
                    <w:ind w:left="34" w:right="0" w:firstLine="0"/>
                    <w:jc w:val="left"/>
                  </w:pPr>
                  <w:r>
                    <w:rPr>
                      <w:w w:val="98.24474041278546"/>
                      <w:rFonts w:ascii="方正细等线_GBK" w:hAnsi="方正细等线_GBK" w:eastAsia="方正细等线_GBK"/>
                      <w:b w:val="0"/>
                      <w:i w:val="0"/>
                      <w:color w:val="000000"/>
                      <w:sz w:val="13"/>
                    </w:rPr>
                    <w:t>评价</w:t>
                  </w:r>
                  <w:r>
                    <w:br/>
                  </w:r>
                  <w:r>
                    <w:rPr>
                      <w:w w:val="98.24474041278546"/>
                      <w:rFonts w:ascii="方正细等线_GBK" w:hAnsi="方正细等线_GBK" w:eastAsia="方正细等线_GBK"/>
                      <w:b w:val="0"/>
                      <w:i w:val="0"/>
                      <w:color w:val="000000"/>
                      <w:sz w:val="13"/>
                    </w:rPr>
                    <w:t>指标</w:t>
                  </w:r>
                  <w:r>
                    <w:rPr>
                      <w:w w:val="98.24474041278546"/>
                      <w:rFonts w:ascii="方正细等线_GBK" w:hAnsi="方正细等线_GBK" w:eastAsia="方正细等线_GBK"/>
                      <w:b w:val="0"/>
                      <w:i w:val="0"/>
                      <w:color w:val="000000"/>
                      <w:sz w:val="13"/>
                    </w:rPr>
                    <w:t>得分</w:t>
                  </w:r>
                  <w:r>
                    <w:rPr>
                      <w:w w:val="98.24474041278546"/>
                      <w:rFonts w:ascii="ZHeEtW" w:hAnsi="ZHeEtW" w:eastAsia="ZHeEtW"/>
                      <w:b w:val="0"/>
                      <w:i w:val="0"/>
                      <w:color w:val="000000"/>
                      <w:sz w:val="13"/>
                    </w:rPr>
                    <w:t>1</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3</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4</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5</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6</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7</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8</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9</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10</w:t>
                  </w:r>
                </w:p>
              </w:tc>
              <w:tc>
                <w:tcPr>
                  <w:tcW w:type="dxa" w:w="440"/>
                  <w:tcBorders/>
                  <w:tcMar>
                    <w:start w:w="0" w:type="dxa"/>
                    <w:end w:w="0" w:type="dxa"/>
                  </w:tcMar>
                </w:tcPr>
                <w:p>
                  <w:pPr>
                    <w:autoSpaceDN w:val="0"/>
                    <w:autoSpaceDE w:val="0"/>
                    <w:widowControl/>
                    <w:spacing w:line="164" w:lineRule="exact" w:before="34" w:after="0"/>
                    <w:ind w:left="0" w:right="0" w:firstLine="0"/>
                    <w:jc w:val="center"/>
                  </w:pPr>
                  <w:r>
                    <w:rPr>
                      <w:w w:val="98.24474041278546"/>
                      <w:rFonts w:ascii="方正细等线_GBK" w:hAnsi="方正细等线_GBK" w:eastAsia="方正细等线_GBK"/>
                      <w:b w:val="0"/>
                      <w:i w:val="0"/>
                      <w:color w:val="000000"/>
                      <w:sz w:val="13"/>
                    </w:rPr>
                    <w:t>平均</w:t>
                  </w:r>
                  <w:r>
                    <w:rPr>
                      <w:w w:val="98.24474041278546"/>
                      <w:rFonts w:ascii="方正细等线_GBK" w:hAnsi="方正细等线_GBK" w:eastAsia="方正细等线_GBK"/>
                      <w:b w:val="0"/>
                      <w:i w:val="0"/>
                      <w:color w:val="000000"/>
                      <w:sz w:val="13"/>
                    </w:rPr>
                    <w:t>得分</w:t>
                  </w:r>
                </w:p>
              </w:tc>
            </w:tr>
          </w:tbl>
          <w:p>
            <w:pPr>
              <w:autoSpaceDN w:val="0"/>
              <w:autoSpaceDE w:val="0"/>
              <w:widowControl/>
              <w:spacing w:line="14" w:lineRule="exact" w:before="0" w:after="0"/>
              <w:ind w:left="0" w:right="0"/>
            </w:pPr>
          </w:p>
        </w:tc>
        <w:tc>
          <w:tcPr>
            <w:tcW w:type="dxa" w:w="5078"/>
            <w:tcBorders>
              <w:start w:sz="2.6199440956115723" w:val="single" w:color="#000000"/>
              <w:top w:sz="6.113207817077637" w:val="single" w:color="#000000"/>
              <w:bottom w:sz="2.6199440956115723" w:val="single" w:color="#000000"/>
            </w:tcBorders>
            <w:tcMar>
              <w:start w:w="0" w:type="dxa"/>
              <w:end w:w="0" w:type="dxa"/>
            </w:tcMar>
          </w:tcPr>
          <w:tbl>
            <w:tblPr>
              <w:tblW w:type="auto" w:w="0"/>
              <w:tblLayout w:type="fixed"/>
              <w:tblLook w:firstColumn="1" w:firstRow="1" w:lastColumn="0" w:lastRow="0" w:noHBand="0" w:noVBand="1" w:val="04A0"/>
              <w:tblInd w:w="20.0" w:type="dxa"/>
            </w:tblPr>
            <w:tblGrid>
              <w:gridCol w:w="2539"/>
              <w:gridCol w:w="2539"/>
            </w:tblGrid>
            <w:tr>
              <w:trPr>
                <w:trHeight w:hRule="exact" w:val="360"/>
              </w:trPr>
              <w:tc>
                <w:tcPr>
                  <w:tcW w:type="dxa" w:w="4440"/>
                  <w:tcBorders/>
                  <w:tcMar>
                    <w:start w:w="0" w:type="dxa"/>
                    <w:end w:w="0" w:type="dxa"/>
                  </w:tcMar>
                </w:tcPr>
                <w:p>
                  <w:pPr>
                    <w:autoSpaceDN w:val="0"/>
                    <w:autoSpaceDE w:val="0"/>
                    <w:widowControl/>
                    <w:spacing w:line="164" w:lineRule="exact" w:before="34" w:after="0"/>
                    <w:ind w:left="36" w:right="0" w:firstLine="0"/>
                    <w:jc w:val="left"/>
                  </w:pPr>
                  <w:r>
                    <w:rPr>
                      <w:w w:val="98.24474041278546"/>
                      <w:rFonts w:ascii="方正细等线_GBK" w:hAnsi="方正细等线_GBK" w:eastAsia="方正细等线_GBK"/>
                      <w:b w:val="0"/>
                      <w:i w:val="0"/>
                      <w:color w:val="000000"/>
                      <w:sz w:val="13"/>
                    </w:rPr>
                    <w:t>评价</w:t>
                  </w:r>
                  <w:r>
                    <w:br/>
                  </w:r>
                  <w:r>
                    <w:rPr>
                      <w:w w:val="98.24474041278546"/>
                      <w:rFonts w:ascii="方正细等线_GBK" w:hAnsi="方正细等线_GBK" w:eastAsia="方正细等线_GBK"/>
                      <w:b w:val="0"/>
                      <w:i w:val="0"/>
                      <w:color w:val="000000"/>
                      <w:sz w:val="13"/>
                    </w:rPr>
                    <w:t>指标</w:t>
                  </w:r>
                  <w:r>
                    <w:rPr>
                      <w:w w:val="98.24474041278546"/>
                      <w:rFonts w:ascii="方正细等线_GBK" w:hAnsi="方正细等线_GBK" w:eastAsia="方正细等线_GBK"/>
                      <w:b w:val="0"/>
                      <w:i w:val="0"/>
                      <w:color w:val="000000"/>
                      <w:sz w:val="13"/>
                    </w:rPr>
                    <w:t>得分</w:t>
                  </w:r>
                  <w:r>
                    <w:rPr>
                      <w:w w:val="98.24474041278546"/>
                      <w:rFonts w:ascii="ZHeEtW" w:hAnsi="ZHeEtW" w:eastAsia="ZHeEtW"/>
                      <w:b w:val="0"/>
                      <w:i w:val="0"/>
                      <w:color w:val="000000"/>
                      <w:sz w:val="13"/>
                    </w:rPr>
                    <w:t>1</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2</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3</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4</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5</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6</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7</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8</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9</w:t>
                  </w:r>
                  <w:r>
                    <w:rPr>
                      <w:w w:val="98.24474041278546"/>
                      <w:rFonts w:ascii="方正细等线_GBK" w:hAnsi="方正细等线_GBK" w:eastAsia="方正细等线_GBK"/>
                      <w:b w:val="0"/>
                      <w:i w:val="0"/>
                      <w:color w:val="000000"/>
                      <w:sz w:val="13"/>
                    </w:rPr>
                    <w:t xml:space="preserve"> 得分</w:t>
                  </w:r>
                  <w:r>
                    <w:rPr>
                      <w:w w:val="98.24474041278546"/>
                      <w:rFonts w:ascii="ZHeEtW" w:hAnsi="ZHeEtW" w:eastAsia="ZHeEtW"/>
                      <w:b w:val="0"/>
                      <w:i w:val="0"/>
                      <w:color w:val="000000"/>
                      <w:sz w:val="13"/>
                    </w:rPr>
                    <w:t>10</w:t>
                  </w:r>
                </w:p>
              </w:tc>
              <w:tc>
                <w:tcPr>
                  <w:tcW w:type="dxa" w:w="480"/>
                  <w:tcBorders/>
                  <w:tcMar>
                    <w:start w:w="0" w:type="dxa"/>
                    <w:end w:w="0" w:type="dxa"/>
                  </w:tcMar>
                </w:tcPr>
                <w:p>
                  <w:pPr>
                    <w:autoSpaceDN w:val="0"/>
                    <w:autoSpaceDE w:val="0"/>
                    <w:widowControl/>
                    <w:spacing w:line="164" w:lineRule="exact" w:before="34" w:after="0"/>
                    <w:ind w:left="0" w:right="0" w:firstLine="0"/>
                    <w:jc w:val="center"/>
                  </w:pPr>
                  <w:r>
                    <w:rPr>
                      <w:w w:val="98.24474041278546"/>
                      <w:rFonts w:ascii="方正细等线_GBK" w:hAnsi="方正细等线_GBK" w:eastAsia="方正细等线_GBK"/>
                      <w:b w:val="0"/>
                      <w:i w:val="0"/>
                      <w:color w:val="000000"/>
                      <w:sz w:val="13"/>
                    </w:rPr>
                    <w:t>平均</w:t>
                  </w:r>
                  <w:r>
                    <w:br/>
                  </w:r>
                  <w:r>
                    <w:rPr>
                      <w:w w:val="98.24474041278546"/>
                      <w:rFonts w:ascii="方正细等线_GBK" w:hAnsi="方正细等线_GBK" w:eastAsia="方正细等线_GBK"/>
                      <w:b w:val="0"/>
                      <w:i w:val="0"/>
                      <w:color w:val="000000"/>
                      <w:sz w:val="13"/>
                    </w:rPr>
                    <w:t>得分</w:t>
                  </w:r>
                </w:p>
              </w:tc>
            </w:tr>
          </w:tbl>
          <w:p>
            <w:pPr>
              <w:autoSpaceDN w:val="0"/>
              <w:autoSpaceDE w:val="0"/>
              <w:widowControl/>
              <w:spacing w:line="14" w:lineRule="exact" w:before="0" w:after="0"/>
              <w:ind w:left="0" w:right="0"/>
            </w:pPr>
          </w:p>
        </w:tc>
      </w:tr>
      <w:tr>
        <w:trPr>
          <w:trHeight w:hRule="exact" w:val="3354"/>
        </w:trPr>
        <w:tc>
          <w:tcPr>
            <w:tcW w:type="dxa" w:w="4970"/>
            <w:tcBorders>
              <w:top w:sz="2.6199440956115723" w:val="single" w:color="#000000"/>
              <w:end w:sz="2.6199440956115723" w:val="single" w:color="#000000"/>
              <w:bottom w:sz="6.113207817077637" w:val="single" w:color="#000000"/>
            </w:tcBorders>
            <w:tcMar>
              <w:start w:w="0" w:type="dxa"/>
              <w:end w:w="0" w:type="dxa"/>
            </w:tcMar>
          </w:tcPr>
          <w:p>
            <w:pPr>
              <w:autoSpaceDN w:val="0"/>
              <w:autoSpaceDE w:val="0"/>
              <w:widowControl/>
              <w:spacing w:line="28" w:lineRule="exact" w:before="0" w:after="0"/>
              <w:ind w:left="0" w:right="0"/>
            </w:pPr>
          </w:p>
          <w:tbl>
            <w:tblPr>
              <w:tblW w:type="auto" w:w="0"/>
              <w:tblLayout w:type="fixed"/>
              <w:tblLook w:firstColumn="1" w:firstRow="1" w:lastColumn="0" w:lastRow="0" w:noHBand="0" w:noVBand="1" w:val="04A0"/>
              <w:tblInd w:w="34.00000000000006" w:type="dxa"/>
            </w:tblPr>
            <w:tblGrid>
              <w:gridCol w:w="414"/>
              <w:gridCol w:w="414"/>
              <w:gridCol w:w="414"/>
              <w:gridCol w:w="414"/>
              <w:gridCol w:w="414"/>
              <w:gridCol w:w="414"/>
              <w:gridCol w:w="414"/>
              <w:gridCol w:w="414"/>
              <w:gridCol w:w="414"/>
              <w:gridCol w:w="414"/>
              <w:gridCol w:w="414"/>
              <w:gridCol w:w="414"/>
            </w:tblGrid>
            <w:tr>
              <w:trPr>
                <w:trHeight w:hRule="exact" w:val="178"/>
              </w:trPr>
              <w:tc>
                <w:tcPr>
                  <w:tcW w:type="dxa" w:w="360"/>
                  <w:tcBorders/>
                  <w:tcMar>
                    <w:start w:w="0" w:type="dxa"/>
                    <w:end w:w="0" w:type="dxa"/>
                  </w:tcMar>
                </w:tcPr>
                <w:p>
                  <w:pPr>
                    <w:autoSpaceDN w:val="0"/>
                    <w:autoSpaceDE w:val="0"/>
                    <w:widowControl/>
                    <w:spacing w:line="164" w:lineRule="exact" w:before="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11</w:t>
                  </w:r>
                </w:p>
              </w:tc>
              <w:tc>
                <w:tcPr>
                  <w:tcW w:type="dxa" w:w="36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2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4</w:t>
                  </w:r>
                </w:p>
              </w:tc>
              <w:tc>
                <w:tcPr>
                  <w:tcW w:type="dxa" w:w="480"/>
                  <w:tcBorders/>
                  <w:tcMar>
                    <w:start w:w="0" w:type="dxa"/>
                    <w:end w:w="0" w:type="dxa"/>
                  </w:tcMar>
                </w:tcPr>
                <w:p>
                  <w:pPr>
                    <w:autoSpaceDN w:val="0"/>
                    <w:autoSpaceDE w:val="0"/>
                    <w:widowControl/>
                    <w:spacing w:line="138" w:lineRule="exact" w:before="40" w:after="0"/>
                    <w:ind w:left="0" w:right="112"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w:t>
                  </w:r>
                </w:p>
              </w:tc>
            </w:tr>
            <w:tr>
              <w:trPr>
                <w:trHeight w:hRule="exact" w:val="280"/>
              </w:trPr>
              <w:tc>
                <w:tcPr>
                  <w:tcW w:type="dxa" w:w="36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12</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2</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w:t>
                  </w:r>
                </w:p>
              </w:tc>
            </w:tr>
            <w:tr>
              <w:trPr>
                <w:trHeight w:hRule="exact" w:val="280"/>
              </w:trPr>
              <w:tc>
                <w:tcPr>
                  <w:tcW w:type="dxa" w:w="36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13</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2</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w:t>
                  </w:r>
                </w:p>
              </w:tc>
            </w:tr>
            <w:tr>
              <w:trPr>
                <w:trHeight w:hRule="exact" w:val="280"/>
              </w:trPr>
              <w:tc>
                <w:tcPr>
                  <w:tcW w:type="dxa" w:w="36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14</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w:t>
                  </w:r>
                </w:p>
              </w:tc>
            </w:tr>
            <w:tr>
              <w:trPr>
                <w:trHeight w:hRule="exact" w:val="280"/>
              </w:trPr>
              <w:tc>
                <w:tcPr>
                  <w:tcW w:type="dxa" w:w="36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15</w:t>
                  </w:r>
                </w:p>
              </w:tc>
              <w:tc>
                <w:tcPr>
                  <w:tcW w:type="dxa" w:w="36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80"/>
                  <w:tcBorders/>
                  <w:tcMar>
                    <w:start w:w="0" w:type="dxa"/>
                    <w:end w:w="0" w:type="dxa"/>
                  </w:tcMar>
                </w:tcPr>
                <w:p>
                  <w:pPr>
                    <w:autoSpaceDN w:val="0"/>
                    <w:autoSpaceDE w:val="0"/>
                    <w:widowControl/>
                    <w:spacing w:line="136" w:lineRule="exact" w:before="144" w:after="0"/>
                    <w:ind w:left="0" w:right="112"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w:t>
                  </w:r>
                </w:p>
              </w:tc>
            </w:tr>
            <w:tr>
              <w:trPr>
                <w:trHeight w:hRule="exact" w:val="280"/>
              </w:trPr>
              <w:tc>
                <w:tcPr>
                  <w:tcW w:type="dxa" w:w="36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16</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2</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2</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w:t>
                  </w:r>
                </w:p>
              </w:tc>
            </w:tr>
            <w:tr>
              <w:trPr>
                <w:trHeight w:hRule="exact" w:val="280"/>
              </w:trPr>
              <w:tc>
                <w:tcPr>
                  <w:tcW w:type="dxa" w:w="36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21</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w:t>
                  </w:r>
                </w:p>
              </w:tc>
            </w:tr>
            <w:tr>
              <w:trPr>
                <w:trHeight w:hRule="exact" w:val="280"/>
              </w:trPr>
              <w:tc>
                <w:tcPr>
                  <w:tcW w:type="dxa" w:w="36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22</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r>
            <w:tr>
              <w:trPr>
                <w:trHeight w:hRule="exact" w:val="280"/>
              </w:trPr>
              <w:tc>
                <w:tcPr>
                  <w:tcW w:type="dxa" w:w="36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23</w:t>
                  </w:r>
                </w:p>
              </w:tc>
              <w:tc>
                <w:tcPr>
                  <w:tcW w:type="dxa" w:w="36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2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80"/>
                  <w:tcBorders/>
                  <w:tcMar>
                    <w:start w:w="0" w:type="dxa"/>
                    <w:end w:w="0" w:type="dxa"/>
                  </w:tcMar>
                </w:tcPr>
                <w:p>
                  <w:pPr>
                    <w:autoSpaceDN w:val="0"/>
                    <w:autoSpaceDE w:val="0"/>
                    <w:widowControl/>
                    <w:spacing w:line="136" w:lineRule="exact" w:before="144" w:after="0"/>
                    <w:ind w:left="0" w:right="112" w:firstLine="0"/>
                    <w:jc w:val="right"/>
                  </w:pPr>
                  <w:r>
                    <w:rPr>
                      <w:w w:val="98.24474041278546"/>
                      <w:rFonts w:ascii="ZHeEtW" w:hAnsi="ZHeEtW" w:eastAsia="ZHeEtW"/>
                      <w:b w:val="0"/>
                      <w:i w:val="0"/>
                      <w:color w:val="000000"/>
                      <w:sz w:val="13"/>
                    </w:rPr>
                    <w:t>6</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r>
            <w:tr>
              <w:trPr>
                <w:trHeight w:hRule="exact" w:val="280"/>
              </w:trPr>
              <w:tc>
                <w:tcPr>
                  <w:tcW w:type="dxa" w:w="36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24</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w:t>
                  </w:r>
                </w:p>
              </w:tc>
            </w:tr>
            <w:tr>
              <w:trPr>
                <w:trHeight w:hRule="exact" w:val="280"/>
              </w:trPr>
              <w:tc>
                <w:tcPr>
                  <w:tcW w:type="dxa" w:w="36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25</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w:t>
                  </w:r>
                </w:p>
              </w:tc>
            </w:tr>
            <w:tr>
              <w:trPr>
                <w:trHeight w:hRule="exact" w:val="298"/>
              </w:trPr>
              <w:tc>
                <w:tcPr>
                  <w:tcW w:type="dxa" w:w="360"/>
                  <w:tcBorders/>
                  <w:tcMar>
                    <w:start w:w="0" w:type="dxa"/>
                    <w:end w:w="0" w:type="dxa"/>
                  </w:tcMar>
                </w:tcPr>
                <w:p>
                  <w:pPr>
                    <w:autoSpaceDN w:val="0"/>
                    <w:autoSpaceDE w:val="0"/>
                    <w:widowControl/>
                    <w:spacing w:line="166" w:lineRule="exact" w:before="12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31</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80"/>
                  <w:tcBorders/>
                  <w:tcMar>
                    <w:start w:w="0" w:type="dxa"/>
                    <w:end w:w="0" w:type="dxa"/>
                  </w:tcMar>
                </w:tcPr>
                <w:p>
                  <w:pPr>
                    <w:autoSpaceDN w:val="0"/>
                    <w:autoSpaceDE w:val="0"/>
                    <w:widowControl/>
                    <w:spacing w:line="138" w:lineRule="exact" w:before="142" w:after="0"/>
                    <w:ind w:left="0" w:right="112" w:firstLine="0"/>
                    <w:jc w:val="right"/>
                  </w:pPr>
                  <w:r>
                    <w:rPr>
                      <w:w w:val="98.24474041278546"/>
                      <w:rFonts w:ascii="ZHeEtW" w:hAnsi="ZHeEtW" w:eastAsia="ZHeEtW"/>
                      <w:b w:val="0"/>
                      <w:i w:val="0"/>
                      <w:color w:val="000000"/>
                      <w:sz w:val="13"/>
                    </w:rPr>
                    <w:t>6</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w:t>
                  </w:r>
                </w:p>
              </w:tc>
            </w:tr>
          </w:tbl>
          <w:p>
            <w:pPr>
              <w:autoSpaceDN w:val="0"/>
              <w:autoSpaceDE w:val="0"/>
              <w:widowControl/>
              <w:spacing w:line="14" w:lineRule="exact" w:before="0" w:after="0"/>
              <w:ind w:left="0" w:right="0"/>
            </w:pPr>
          </w:p>
        </w:tc>
        <w:tc>
          <w:tcPr>
            <w:tcW w:type="dxa" w:w="5078"/>
            <w:tcBorders>
              <w:start w:sz="2.6199440956115723" w:val="single" w:color="#000000"/>
              <w:top w:sz="2.6199440956115723" w:val="single" w:color="#000000"/>
              <w:bottom w:sz="6.113207817077637" w:val="single" w:color="#000000"/>
            </w:tcBorders>
            <w:tcMar>
              <w:start w:w="0" w:type="dxa"/>
              <w:end w:w="0" w:type="dxa"/>
            </w:tcMar>
          </w:tcPr>
          <w:p>
            <w:pPr>
              <w:autoSpaceDN w:val="0"/>
              <w:autoSpaceDE w:val="0"/>
              <w:widowControl/>
              <w:spacing w:line="28" w:lineRule="exact" w:before="0" w:after="0"/>
              <w:ind w:left="0" w:right="0"/>
            </w:pPr>
          </w:p>
          <w:tbl>
            <w:tblPr>
              <w:tblW w:type="auto" w:w="0"/>
              <w:tblLayout w:type="fixed"/>
              <w:tblLook w:firstColumn="1" w:firstRow="1" w:lastColumn="0" w:lastRow="0" w:noHBand="0" w:noVBand="1" w:val="04A0"/>
              <w:tblInd w:w="40.0" w:type="dxa"/>
            </w:tblPr>
            <w:tblGrid>
              <w:gridCol w:w="423"/>
              <w:gridCol w:w="423"/>
              <w:gridCol w:w="423"/>
              <w:gridCol w:w="423"/>
              <w:gridCol w:w="423"/>
              <w:gridCol w:w="423"/>
              <w:gridCol w:w="423"/>
              <w:gridCol w:w="423"/>
              <w:gridCol w:w="423"/>
              <w:gridCol w:w="423"/>
              <w:gridCol w:w="423"/>
              <w:gridCol w:w="423"/>
            </w:tblGrid>
            <w:tr>
              <w:trPr>
                <w:trHeight w:hRule="exact" w:val="178"/>
              </w:trPr>
              <w:tc>
                <w:tcPr>
                  <w:tcW w:type="dxa" w:w="340"/>
                  <w:tcBorders/>
                  <w:tcMar>
                    <w:start w:w="0" w:type="dxa"/>
                    <w:end w:w="0" w:type="dxa"/>
                  </w:tcMar>
                </w:tcPr>
                <w:p>
                  <w:pPr>
                    <w:autoSpaceDN w:val="0"/>
                    <w:autoSpaceDE w:val="0"/>
                    <w:widowControl/>
                    <w:spacing w:line="164" w:lineRule="exact" w:before="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32</w:t>
                  </w:r>
                </w:p>
              </w:tc>
              <w:tc>
                <w:tcPr>
                  <w:tcW w:type="dxa" w:w="36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2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4</w:t>
                  </w:r>
                </w:p>
              </w:tc>
              <w:tc>
                <w:tcPr>
                  <w:tcW w:type="dxa" w:w="440"/>
                  <w:tcBorders/>
                  <w:tcMar>
                    <w:start w:w="0" w:type="dxa"/>
                    <w:end w:w="0" w:type="dxa"/>
                  </w:tcMar>
                </w:tcPr>
                <w:p>
                  <w:pPr>
                    <w:autoSpaceDN w:val="0"/>
                    <w:autoSpaceDE w:val="0"/>
                    <w:widowControl/>
                    <w:spacing w:line="138" w:lineRule="exact" w:before="40" w:after="0"/>
                    <w:ind w:left="0" w:right="0" w:firstLine="0"/>
                    <w:jc w:val="center"/>
                  </w:pPr>
                  <w:r>
                    <w:rPr>
                      <w:w w:val="98.24474041278546"/>
                      <w:rFonts w:ascii="ZHeEtW" w:hAnsi="ZHeEtW" w:eastAsia="ZHeEtW"/>
                      <w:b w:val="0"/>
                      <w:i w:val="0"/>
                      <w:color w:val="000000"/>
                      <w:sz w:val="13"/>
                    </w:rPr>
                    <w:t>4</w:t>
                  </w:r>
                </w:p>
              </w:tc>
              <w:tc>
                <w:tcPr>
                  <w:tcW w:type="dxa" w:w="520"/>
                  <w:tcBorders/>
                  <w:tcMar>
                    <w:start w:w="0" w:type="dxa"/>
                    <w:end w:w="0" w:type="dxa"/>
                  </w:tcMar>
                </w:tcPr>
                <w:p>
                  <w:pPr>
                    <w:autoSpaceDN w:val="0"/>
                    <w:autoSpaceDE w:val="0"/>
                    <w:widowControl/>
                    <w:spacing w:line="138" w:lineRule="exact" w:before="40" w:after="0"/>
                    <w:ind w:left="0" w:right="12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w:t>
                  </w:r>
                </w:p>
              </w:tc>
            </w:tr>
            <w:tr>
              <w:trPr>
                <w:trHeight w:hRule="exact" w:val="280"/>
              </w:trPr>
              <w:tc>
                <w:tcPr>
                  <w:tcW w:type="dxa" w:w="34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33</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w:t>
                  </w:r>
                </w:p>
              </w:tc>
            </w:tr>
            <w:tr>
              <w:trPr>
                <w:trHeight w:hRule="exact" w:val="280"/>
              </w:trPr>
              <w:tc>
                <w:tcPr>
                  <w:tcW w:type="dxa" w:w="34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34</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w:t>
                  </w:r>
                </w:p>
              </w:tc>
            </w:tr>
            <w:tr>
              <w:trPr>
                <w:trHeight w:hRule="exact" w:val="280"/>
              </w:trPr>
              <w:tc>
                <w:tcPr>
                  <w:tcW w:type="dxa" w:w="34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35</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r>
            <w:tr>
              <w:trPr>
                <w:trHeight w:hRule="exact" w:val="280"/>
              </w:trPr>
              <w:tc>
                <w:tcPr>
                  <w:tcW w:type="dxa" w:w="34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36</w:t>
                  </w:r>
                </w:p>
              </w:tc>
              <w:tc>
                <w:tcPr>
                  <w:tcW w:type="dxa" w:w="36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2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44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6</w:t>
                  </w:r>
                </w:p>
              </w:tc>
              <w:tc>
                <w:tcPr>
                  <w:tcW w:type="dxa" w:w="520"/>
                  <w:tcBorders/>
                  <w:tcMar>
                    <w:start w:w="0" w:type="dxa"/>
                    <w:end w:w="0" w:type="dxa"/>
                  </w:tcMar>
                </w:tcPr>
                <w:p>
                  <w:pPr>
                    <w:autoSpaceDN w:val="0"/>
                    <w:autoSpaceDE w:val="0"/>
                    <w:widowControl/>
                    <w:spacing w:line="136" w:lineRule="exact" w:before="144" w:after="0"/>
                    <w:ind w:left="0" w:right="120" w:firstLine="0"/>
                    <w:jc w:val="right"/>
                  </w:pPr>
                  <w:r>
                    <w:rPr>
                      <w:w w:val="98.24474041278546"/>
                      <w:rFonts w:ascii="ZHeEtW" w:hAnsi="ZHeEtW" w:eastAsia="ZHeEtW"/>
                      <w:b w:val="0"/>
                      <w:i w:val="0"/>
                      <w:color w:val="000000"/>
                      <w:sz w:val="13"/>
                    </w:rPr>
                    <w:t>6</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w:t>
                  </w:r>
                </w:p>
              </w:tc>
            </w:tr>
            <w:tr>
              <w:trPr>
                <w:trHeight w:hRule="exact" w:val="280"/>
              </w:trPr>
              <w:tc>
                <w:tcPr>
                  <w:tcW w:type="dxa" w:w="34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37</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8</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8</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7</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w:t>
                  </w:r>
                </w:p>
              </w:tc>
            </w:tr>
            <w:tr>
              <w:trPr>
                <w:trHeight w:hRule="exact" w:val="280"/>
              </w:trPr>
              <w:tc>
                <w:tcPr>
                  <w:tcW w:type="dxa" w:w="34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38</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w:t>
                  </w:r>
                </w:p>
              </w:tc>
            </w:tr>
            <w:tr>
              <w:trPr>
                <w:trHeight w:hRule="exact" w:val="280"/>
              </w:trPr>
              <w:tc>
                <w:tcPr>
                  <w:tcW w:type="dxa" w:w="34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41</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7</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6</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r>
            <w:tr>
              <w:trPr>
                <w:trHeight w:hRule="exact" w:val="280"/>
              </w:trPr>
              <w:tc>
                <w:tcPr>
                  <w:tcW w:type="dxa" w:w="340"/>
                  <w:tcBorders/>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42</w:t>
                  </w:r>
                </w:p>
              </w:tc>
              <w:tc>
                <w:tcPr>
                  <w:tcW w:type="dxa" w:w="36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440"/>
                  <w:tcBorders/>
                  <w:tcMar>
                    <w:start w:w="0" w:type="dxa"/>
                    <w:end w:w="0" w:type="dxa"/>
                  </w:tcMar>
                </w:tcPr>
                <w:p>
                  <w:pPr>
                    <w:autoSpaceDN w:val="0"/>
                    <w:autoSpaceDE w:val="0"/>
                    <w:widowControl/>
                    <w:spacing w:line="136" w:lineRule="exact" w:before="144" w:after="0"/>
                    <w:ind w:left="0" w:right="0" w:firstLine="0"/>
                    <w:jc w:val="center"/>
                  </w:pPr>
                  <w:r>
                    <w:rPr>
                      <w:w w:val="98.24474041278546"/>
                      <w:rFonts w:ascii="ZHeEtW" w:hAnsi="ZHeEtW" w:eastAsia="ZHeEtW"/>
                      <w:b w:val="0"/>
                      <w:i w:val="0"/>
                      <w:color w:val="000000"/>
                      <w:sz w:val="13"/>
                    </w:rPr>
                    <w:t>5</w:t>
                  </w:r>
                </w:p>
              </w:tc>
              <w:tc>
                <w:tcPr>
                  <w:tcW w:type="dxa" w:w="520"/>
                  <w:tcBorders/>
                  <w:tcMar>
                    <w:start w:w="0" w:type="dxa"/>
                    <w:end w:w="0" w:type="dxa"/>
                  </w:tcMar>
                </w:tcPr>
                <w:p>
                  <w:pPr>
                    <w:autoSpaceDN w:val="0"/>
                    <w:autoSpaceDE w:val="0"/>
                    <w:widowControl/>
                    <w:spacing w:line="136" w:lineRule="exact" w:before="144" w:after="0"/>
                    <w:ind w:left="0" w:right="12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w:t>
                  </w:r>
                </w:p>
              </w:tc>
            </w:tr>
            <w:tr>
              <w:trPr>
                <w:trHeight w:hRule="exact" w:val="280"/>
              </w:trPr>
              <w:tc>
                <w:tcPr>
                  <w:tcW w:type="dxa" w:w="340"/>
                  <w:tcBorders/>
                  <w:tcMar>
                    <w:start w:w="0" w:type="dxa"/>
                    <w:end w:w="0" w:type="dxa"/>
                  </w:tcMar>
                </w:tcPr>
                <w:p>
                  <w:pPr>
                    <w:autoSpaceDN w:val="0"/>
                    <w:autoSpaceDE w:val="0"/>
                    <w:widowControl/>
                    <w:spacing w:line="166" w:lineRule="exact" w:before="11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43</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5</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w:t>
                  </w:r>
                </w:p>
              </w:tc>
            </w:tr>
            <w:tr>
              <w:trPr>
                <w:trHeight w:hRule="exact" w:val="332"/>
              </w:trPr>
              <w:tc>
                <w:tcPr>
                  <w:tcW w:type="dxa" w:w="340"/>
                  <w:tcBorders/>
                  <w:tcMar>
                    <w:start w:w="0" w:type="dxa"/>
                    <w:end w:w="0" w:type="dxa"/>
                  </w:tcMar>
                </w:tcPr>
                <w:p>
                  <w:pPr>
                    <w:autoSpaceDN w:val="0"/>
                    <w:autoSpaceDE w:val="0"/>
                    <w:widowControl/>
                    <w:spacing w:line="166" w:lineRule="exact" w:before="12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44</w:t>
                  </w:r>
                </w:p>
              </w:tc>
              <w:tc>
                <w:tcPr>
                  <w:tcW w:type="dxa" w:w="36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4</w:t>
                  </w:r>
                </w:p>
              </w:tc>
              <w:tc>
                <w:tcPr>
                  <w:tcW w:type="dxa" w:w="42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0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440"/>
                  <w:tcBorders/>
                  <w:tcMar>
                    <w:start w:w="0" w:type="dxa"/>
                    <w:end w:w="0" w:type="dxa"/>
                  </w:tcMar>
                </w:tcPr>
                <w:p>
                  <w:pPr>
                    <w:autoSpaceDN w:val="0"/>
                    <w:autoSpaceDE w:val="0"/>
                    <w:widowControl/>
                    <w:spacing w:line="138" w:lineRule="exact" w:before="142" w:after="0"/>
                    <w:ind w:left="0" w:right="0" w:firstLine="0"/>
                    <w:jc w:val="center"/>
                  </w:pPr>
                  <w:r>
                    <w:rPr>
                      <w:w w:val="98.24474041278546"/>
                      <w:rFonts w:ascii="ZHeEtW" w:hAnsi="ZHeEtW" w:eastAsia="ZHeEtW"/>
                      <w:b w:val="0"/>
                      <w:i w:val="0"/>
                      <w:color w:val="000000"/>
                      <w:sz w:val="13"/>
                    </w:rPr>
                    <w:t>3</w:t>
                  </w:r>
                </w:p>
              </w:tc>
              <w:tc>
                <w:tcPr>
                  <w:tcW w:type="dxa" w:w="520"/>
                  <w:tcBorders/>
                  <w:tcMar>
                    <w:start w:w="0" w:type="dxa"/>
                    <w:end w:w="0" w:type="dxa"/>
                  </w:tcMar>
                </w:tcPr>
                <w:p>
                  <w:pPr>
                    <w:autoSpaceDN w:val="0"/>
                    <w:autoSpaceDE w:val="0"/>
                    <w:widowControl/>
                    <w:spacing w:line="138" w:lineRule="exact" w:before="142" w:after="0"/>
                    <w:ind w:left="0" w:right="12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w:t>
                  </w:r>
                </w:p>
              </w:tc>
            </w:tr>
          </w:tbl>
          <w:p>
            <w:pPr>
              <w:autoSpaceDN w:val="0"/>
              <w:autoSpaceDE w:val="0"/>
              <w:widowControl/>
              <w:spacing w:line="14" w:lineRule="exact" w:before="0" w:after="0"/>
              <w:ind w:left="0" w:right="0"/>
            </w:pPr>
          </w:p>
        </w:tc>
      </w:tr>
    </w:tbl>
    <w:p>
      <w:pPr>
        <w:autoSpaceDN w:val="0"/>
        <w:autoSpaceDE w:val="0"/>
        <w:widowControl/>
        <w:spacing w:line="24" w:lineRule="exact" w:before="0" w:after="0"/>
        <w:ind w:left="0" w:right="0"/>
      </w:pPr>
    </w:p>
    <w:tbl>
      <w:tblPr>
        <w:tblW w:type="auto" w:w="0"/>
        <w:tblLayout w:type="fixed"/>
        <w:tblLook w:firstColumn="1" w:firstRow="1" w:lastColumn="0" w:lastRow="0" w:noHBand="0" w:noVBand="1" w:val="04A0"/>
        <w:tblInd w:w="0.0" w:type="dxa"/>
      </w:tblPr>
      <w:tblGrid>
        <w:gridCol w:w="1523"/>
        <w:gridCol w:w="1523"/>
        <w:gridCol w:w="1523"/>
        <w:gridCol w:w="1523"/>
        <w:gridCol w:w="1523"/>
        <w:gridCol w:w="1523"/>
        <w:gridCol w:w="1523"/>
      </w:tblGrid>
      <w:tr>
        <w:trPr>
          <w:trHeight w:hRule="exact" w:val="324"/>
        </w:trPr>
        <w:tc>
          <w:tcPr>
            <w:tcW w:type="dxa" w:w="980"/>
            <w:tcBorders/>
            <w:tcMar>
              <w:start w:w="0" w:type="dxa"/>
              <w:end w:w="0" w:type="dxa"/>
            </w:tcMar>
          </w:tcPr>
          <w:p>
            <w:pPr>
              <w:autoSpaceDN w:val="0"/>
              <w:autoSpaceDE w:val="0"/>
              <w:widowControl/>
              <w:spacing w:line="206" w:lineRule="exact" w:before="80" w:after="0"/>
              <w:ind w:left="0" w:right="146" w:firstLine="0"/>
              <w:jc w:val="right"/>
            </w:pPr>
            <w:r>
              <w:rPr>
                <w:w w:val="97.95919145856585"/>
                <w:rFonts w:ascii="ZHeEtW" w:hAnsi="ZHeEtW" w:eastAsia="ZHeEtW"/>
                <w:b w:val="0"/>
                <w:i w:val="0"/>
                <w:color w:val="000000"/>
                <w:sz w:val="21"/>
              </w:rPr>
              <w:t>4</w:t>
            </w:r>
            <w:r>
              <w:rPr>
                <w:w w:val="97.95919145856585"/>
                <w:rFonts w:ascii="ZHeEth" w:hAnsi="ZHeEth" w:eastAsia="ZHeEth"/>
                <w:b w:val="0"/>
                <w:i w:val="0"/>
                <w:color w:val="000000"/>
                <w:sz w:val="21"/>
              </w:rPr>
              <w:t>．</w:t>
            </w:r>
            <w:r>
              <w:rPr>
                <w:w w:val="97.95919145856585"/>
                <w:rFonts w:ascii="ZHeEtW" w:hAnsi="ZHeEtW" w:eastAsia="ZHeEtW"/>
                <w:b w:val="0"/>
                <w:i w:val="0"/>
                <w:color w:val="000000"/>
                <w:sz w:val="21"/>
              </w:rPr>
              <w:t>3</w:t>
            </w:r>
          </w:p>
        </w:tc>
        <w:tc>
          <w:tcPr>
            <w:tcW w:type="dxa" w:w="4540"/>
            <w:tcBorders/>
            <w:tcMar>
              <w:start w:w="0" w:type="dxa"/>
              <w:end w:w="0" w:type="dxa"/>
            </w:tcMar>
          </w:tcPr>
          <w:p>
            <w:pPr>
              <w:autoSpaceDN w:val="0"/>
              <w:autoSpaceDE w:val="0"/>
              <w:widowControl/>
              <w:spacing w:line="268" w:lineRule="exact" w:before="40" w:after="0"/>
              <w:ind w:left="74" w:right="0" w:firstLine="0"/>
              <w:jc w:val="left"/>
            </w:pPr>
            <w:r>
              <w:rPr>
                <w:w w:val="97.95919145856585"/>
                <w:rFonts w:ascii="方正楷体_GBK" w:hAnsi="方正楷体_GBK" w:eastAsia="方正楷体_GBK"/>
                <w:b w:val="0"/>
                <w:i w:val="0"/>
                <w:color w:val="000000"/>
                <w:sz w:val="21"/>
              </w:rPr>
              <w:t>可能度函数值计算</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2" w:after="0"/>
              <w:ind w:left="212" w:right="0" w:firstLine="0"/>
              <w:jc w:val="left"/>
            </w:pPr>
            <w:r>
              <w:rPr>
                <w:w w:val="102.14215328818874"/>
                <w:rFonts w:ascii="方正书宋_GBK" w:hAnsi="方正书宋_GBK" w:eastAsia="方正书宋_GBK"/>
                <w:b w:val="0"/>
                <w:i w:val="0"/>
                <w:color w:val="000000"/>
                <w:sz w:val="19"/>
              </w:rPr>
              <w:t>别如下</w:t>
            </w:r>
            <w:r>
              <w:rPr>
                <w:w w:val="102.14215328818874"/>
                <w:rFonts w:ascii="方正书宋简体" w:hAnsi="方正书宋简体" w:eastAsia="方正书宋简体"/>
                <w:b w:val="0"/>
                <w:i w:val="0"/>
                <w:color w:val="000000"/>
                <w:sz w:val="19"/>
              </w:rPr>
              <w:t>：</w:t>
            </w:r>
          </w:p>
        </w:tc>
      </w:tr>
      <w:tr>
        <w:trPr>
          <w:trHeight w:hRule="exact" w:val="6280"/>
        </w:trPr>
        <w:tc>
          <w:tcPr>
            <w:tcW w:type="dxa" w:w="1064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16" w:after="0"/>
              <w:ind w:left="916" w:right="0" w:firstLine="0"/>
              <w:jc w:val="left"/>
            </w:pPr>
            <w:r>
              <w:rPr>
                <w:w w:val="102.14215328818874"/>
                <w:rFonts w:ascii="方正书宋_GBK" w:hAnsi="方正书宋_GBK" w:eastAsia="方正书宋_GBK"/>
                <w:b w:val="0"/>
                <w:i w:val="0"/>
                <w:color w:val="000000"/>
                <w:sz w:val="19"/>
              </w:rPr>
              <w:t>以指标</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11</w:t>
            </w:r>
            <w:r>
              <w:rPr>
                <w:w w:val="102.14215328818874"/>
                <w:rFonts w:ascii="方正书宋_GBK" w:hAnsi="方正书宋_GBK" w:eastAsia="方正书宋_GBK"/>
                <w:b w:val="0"/>
                <w:i w:val="0"/>
                <w:color w:val="000000"/>
                <w:sz w:val="19"/>
              </w:rPr>
              <w:t>为例</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依次计算</w:t>
            </w:r>
            <w:r>
              <w:rPr>
                <w:w w:val="102.14215328818874"/>
                <w:rFonts w:ascii="ZHeEtW" w:hAnsi="ZHeEtW" w:eastAsia="ZHeEtW"/>
                <w:b w:val="0"/>
                <w:i w:val="0"/>
                <w:color w:val="000000"/>
                <w:sz w:val="19"/>
              </w:rPr>
              <w:t>5</w:t>
            </w:r>
            <w:r>
              <w:rPr>
                <w:w w:val="102.14215328818874"/>
                <w:rFonts w:ascii="方正书宋_GBK" w:hAnsi="方正书宋_GBK" w:eastAsia="方正书宋_GBK"/>
                <w:b w:val="0"/>
                <w:i w:val="0"/>
                <w:color w:val="000000"/>
                <w:sz w:val="19"/>
              </w:rPr>
              <w:t xml:space="preserve"> 个灰类可能度函数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分</w:t>
            </w:r>
          </w:p>
          <w:p>
            <w:pPr>
              <w:autoSpaceDN w:val="0"/>
              <w:autoSpaceDE w:val="0"/>
              <w:widowControl/>
              <w:spacing w:line="194" w:lineRule="exact" w:before="0" w:after="0"/>
              <w:ind w:left="2514" w:right="0" w:firstLine="0"/>
              <w:jc w:val="left"/>
            </w:pPr>
            <w:r>
              <w:rPr>
                <w:w w:val="102.14215328818874"/>
                <w:rFonts w:ascii="ZHeEth" w:hAnsi="ZHeEth" w:eastAsia="ZHeEth"/>
                <w:b w:val="0"/>
                <w:i w:val="0"/>
                <w:color w:val="000000"/>
                <w:sz w:val="19"/>
              </w:rPr>
              <w:t>ｆ</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rFonts w:ascii="Symbol" w:hAnsi="Symbol" w:eastAsia="Symbol"/>
                <w:b w:val="0"/>
                <w:i w:val="0"/>
                <w:color w:val="000000"/>
                <w:sz w:val="46"/>
              </w:rPr>
              <w:t>{</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p>
            <w:pPr>
              <w:autoSpaceDN w:val="0"/>
              <w:tabs>
                <w:tab w:pos="5208" w:val="left"/>
              </w:tabs>
              <w:autoSpaceDE w:val="0"/>
              <w:widowControl/>
              <w:spacing w:line="334" w:lineRule="exact" w:before="0" w:after="0"/>
              <w:ind w:left="4536" w:right="1872" w:firstLine="0"/>
              <w:jc w:val="left"/>
            </w:pP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br/>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p>
          <w:p>
            <w:pPr>
              <w:autoSpaceDN w:val="0"/>
              <w:tabs>
                <w:tab w:pos="6366" w:val="left"/>
                <w:tab w:pos="6466" w:val="left"/>
                <w:tab w:pos="7140" w:val="left"/>
              </w:tabs>
              <w:autoSpaceDE w:val="0"/>
              <w:widowControl/>
              <w:spacing w:line="484" w:lineRule="exact" w:before="0" w:after="0"/>
              <w:ind w:left="4146" w:right="3168" w:firstLine="0"/>
              <w:jc w:val="left"/>
            </w:pPr>
            <w:r>
              <w:tab/>
            </w: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br/>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p>
          <w:p>
            <w:pPr>
              <w:autoSpaceDN w:val="0"/>
              <w:autoSpaceDE w:val="0"/>
              <w:widowControl/>
              <w:spacing w:line="198" w:lineRule="exact" w:before="0" w:after="0"/>
              <w:ind w:left="2532" w:right="0" w:firstLine="0"/>
              <w:jc w:val="left"/>
            </w:pPr>
            <w:r>
              <w:rPr>
                <w:w w:val="102.14215328818874"/>
                <w:rFonts w:ascii="ZHeEth" w:hAnsi="ZHeEth" w:eastAsia="ZHeEth"/>
                <w:b w:val="0"/>
                <w:i w:val="0"/>
                <w:color w:val="000000"/>
                <w:sz w:val="19"/>
              </w:rPr>
              <w:t>ｆ</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rFonts w:ascii="Symbol" w:hAnsi="Symbol" w:eastAsia="Symbol"/>
                <w:b w:val="0"/>
                <w:i w:val="0"/>
                <w:color w:val="000000"/>
                <w:sz w:val="46"/>
              </w:rPr>
              <w:t>{</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p>
            <w:pPr>
              <w:autoSpaceDN w:val="0"/>
              <w:tabs>
                <w:tab w:pos="5226" w:val="left"/>
              </w:tabs>
              <w:autoSpaceDE w:val="0"/>
              <w:widowControl/>
              <w:spacing w:line="334" w:lineRule="exact" w:before="0" w:after="0"/>
              <w:ind w:left="4554" w:right="2736" w:firstLine="0"/>
              <w:jc w:val="left"/>
            </w:pP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br/>
            </w: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＝3 ＝</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p>
          <w:p>
            <w:pPr>
              <w:autoSpaceDN w:val="0"/>
              <w:tabs>
                <w:tab w:pos="6068" w:val="left"/>
                <w:tab w:pos="6742" w:val="left"/>
              </w:tabs>
              <w:autoSpaceDE w:val="0"/>
              <w:widowControl/>
              <w:spacing w:line="484" w:lineRule="exact" w:before="0" w:after="0"/>
              <w:ind w:left="4164" w:right="3600" w:firstLine="0"/>
              <w:jc w:val="left"/>
            </w:pP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r>
              <w:br/>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p>
          <w:p>
            <w:pPr>
              <w:autoSpaceDN w:val="0"/>
              <w:autoSpaceDE w:val="0"/>
              <w:widowControl/>
              <w:spacing w:line="200" w:lineRule="exact" w:before="0" w:after="0"/>
              <w:ind w:left="2514" w:right="0" w:firstLine="0"/>
              <w:jc w:val="left"/>
            </w:pPr>
            <w:r>
              <w:rPr>
                <w:w w:val="102.14215328818874"/>
                <w:rFonts w:ascii="ZHeEth" w:hAnsi="ZHeEth" w:eastAsia="ZHeEth"/>
                <w:b w:val="0"/>
                <w:i w:val="0"/>
                <w:color w:val="000000"/>
                <w:sz w:val="19"/>
              </w:rPr>
              <w:t>ｆ</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rFonts w:ascii="Symbol" w:hAnsi="Symbol" w:eastAsia="Symbol"/>
                <w:b w:val="0"/>
                <w:i w:val="0"/>
                <w:color w:val="000000"/>
                <w:sz w:val="46"/>
              </w:rPr>
              <w:t>{</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p>
            <w:pPr>
              <w:autoSpaceDN w:val="0"/>
              <w:tabs>
                <w:tab w:pos="5208" w:val="left"/>
              </w:tabs>
              <w:autoSpaceDE w:val="0"/>
              <w:widowControl/>
              <w:spacing w:line="334" w:lineRule="exact" w:before="0" w:after="0"/>
              <w:ind w:left="4536" w:right="2304" w:firstLine="0"/>
              <w:jc w:val="left"/>
            </w:pP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br/>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 ＝</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0</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977 5</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p>
          <w:p>
            <w:pPr>
              <w:autoSpaceDN w:val="0"/>
              <w:tabs>
                <w:tab w:pos="6282" w:val="left"/>
                <w:tab w:pos="6954" w:val="left"/>
              </w:tabs>
              <w:autoSpaceDE w:val="0"/>
              <w:widowControl/>
              <w:spacing w:line="484" w:lineRule="exact" w:before="0" w:after="0"/>
              <w:ind w:left="4146" w:right="3456" w:firstLine="0"/>
              <w:jc w:val="left"/>
            </w:pP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r>
              <w:br/>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p>
          <w:p>
            <w:pPr>
              <w:autoSpaceDN w:val="0"/>
              <w:autoSpaceDE w:val="0"/>
              <w:widowControl/>
              <w:spacing w:line="198" w:lineRule="exact" w:before="0" w:after="0"/>
              <w:ind w:left="2514" w:right="0" w:firstLine="0"/>
              <w:jc w:val="left"/>
            </w:pPr>
            <w:r>
              <w:rPr>
                <w:w w:val="102.14215328818874"/>
                <w:rFonts w:ascii="ZHeEth" w:hAnsi="ZHeEth" w:eastAsia="ZHeEth"/>
                <w:b w:val="0"/>
                <w:i w:val="0"/>
                <w:color w:val="000000"/>
                <w:sz w:val="19"/>
              </w:rPr>
              <w:t>ｆ</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rFonts w:ascii="Symbol" w:hAnsi="Symbol" w:eastAsia="Symbol"/>
                <w:b w:val="0"/>
                <w:i w:val="0"/>
                <w:color w:val="000000"/>
                <w:sz w:val="46"/>
              </w:rPr>
              <w:t>{</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p>
          <w:p>
            <w:pPr>
              <w:autoSpaceDN w:val="0"/>
              <w:tabs>
                <w:tab w:pos="5208" w:val="left"/>
              </w:tabs>
              <w:autoSpaceDE w:val="0"/>
              <w:widowControl/>
              <w:spacing w:line="334" w:lineRule="exact" w:before="0" w:after="0"/>
              <w:ind w:left="4536" w:right="2160" w:firstLine="0"/>
              <w:jc w:val="left"/>
            </w:pP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br/>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＝7 ＝</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0</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277 5</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p>
          <w:p>
            <w:pPr>
              <w:autoSpaceDN w:val="0"/>
              <w:tabs>
                <w:tab w:pos="6326" w:val="left"/>
                <w:tab w:pos="7000" w:val="left"/>
              </w:tabs>
              <w:autoSpaceDE w:val="0"/>
              <w:widowControl/>
              <w:spacing w:line="484" w:lineRule="exact" w:before="0" w:after="0"/>
              <w:ind w:left="4146" w:right="3312" w:firstLine="0"/>
              <w:jc w:val="left"/>
            </w:pP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r>
              <w:br/>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5</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p>
          <w:p>
            <w:pPr>
              <w:autoSpaceDN w:val="0"/>
              <w:autoSpaceDE w:val="0"/>
              <w:widowControl/>
              <w:spacing w:line="198" w:lineRule="exact" w:before="0" w:after="0"/>
              <w:ind w:left="2514" w:right="0" w:firstLine="0"/>
              <w:jc w:val="left"/>
            </w:pPr>
            <w:r>
              <w:rPr>
                <w:w w:val="102.14215328818874"/>
                <w:rFonts w:ascii="ZHeEth" w:hAnsi="ZHeEth" w:eastAsia="ZHeEth"/>
                <w:b w:val="0"/>
                <w:i w:val="0"/>
                <w:color w:val="000000"/>
                <w:sz w:val="19"/>
              </w:rPr>
              <w:t>ｆ</w:t>
            </w:r>
            <w:r>
              <w:rPr>
                <w:w w:val="97.03503522005948"/>
                <w:rFonts w:ascii="ZHeEtW" w:hAnsi="ZHeEtW" w:eastAsia="ZHeEtW"/>
                <w:b w:val="0"/>
                <w:i w:val="0"/>
                <w:color w:val="000000"/>
                <w:sz w:val="11"/>
              </w:rPr>
              <w:t>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11</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rFonts w:ascii="Symbol" w:hAnsi="Symbol" w:eastAsia="Symbol"/>
                <w:b w:val="0"/>
                <w:i w:val="0"/>
                <w:color w:val="000000"/>
                <w:sz w:val="46"/>
              </w:rPr>
              <w:t>{</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 xml:space="preserve">1 </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p>
          <w:p>
            <w:pPr>
              <w:autoSpaceDN w:val="0"/>
              <w:tabs>
                <w:tab w:pos="4536" w:val="left"/>
              </w:tabs>
              <w:autoSpaceDE w:val="0"/>
              <w:widowControl/>
              <w:spacing w:line="362" w:lineRule="exact" w:before="0" w:after="0"/>
              <w:ind w:left="4146" w:right="2160" w:firstLine="0"/>
              <w:jc w:val="left"/>
            </w:pP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br/>
            </w:r>
            <w:r>
              <w:tab/>
            </w:r>
            <w:r>
              <w:rPr>
                <w:w w:val="97.03503522005948"/>
                <w:rFonts w:ascii="ZHeEtW" w:hAnsi="ZHeEtW" w:eastAsia="ZHeEtW"/>
                <w:b w:val="0"/>
                <w:i w:val="0"/>
                <w:color w:val="000000"/>
                <w:sz w:val="11"/>
              </w:rPr>
              <w:t>2</w:t>
            </w:r>
            <w:r>
              <w:rPr>
                <w:w w:val="102.14215328818874"/>
                <w:rFonts w:ascii="ZHeEtW" w:hAnsi="ZHeEtW" w:eastAsia="ZHeEtW"/>
                <w:b w:val="0"/>
                <w:i w:val="0"/>
                <w:color w:val="000000"/>
                <w:sz w:val="19"/>
              </w:rPr>
              <w:t xml:space="preserve"> ＋1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＝5</w:t>
            </w:r>
            <w:r>
              <w:rPr>
                <w:w w:val="102.14215328818874"/>
                <w:rFonts w:ascii="ZHeEth" w:hAnsi="ZHeEth" w:eastAsia="ZHeEth"/>
                <w:b w:val="0"/>
                <w:i w:val="0"/>
                <w:color w:val="000000"/>
                <w:sz w:val="19"/>
              </w:rPr>
              <w:t>．</w:t>
            </w: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11</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p>
          <w:p>
            <w:pPr>
              <w:autoSpaceDN w:val="0"/>
              <w:tabs>
                <w:tab w:pos="6266" w:val="left"/>
                <w:tab w:pos="7036" w:val="left"/>
              </w:tabs>
              <w:autoSpaceDE w:val="0"/>
              <w:widowControl/>
              <w:spacing w:line="546" w:lineRule="exact" w:before="0" w:after="0"/>
              <w:ind w:left="4146" w:right="3312" w:firstLine="0"/>
              <w:jc w:val="left"/>
            </w:pP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9</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11</w:t>
            </w:r>
            <w:r>
              <w:rPr>
                <w:w w:val="102.14215328818874"/>
                <w:rFonts w:ascii="方正书宋简体" w:hAnsi="方正书宋简体" w:eastAsia="方正书宋简体"/>
                <w:b w:val="0"/>
                <w:i w:val="0"/>
                <w:color w:val="000000"/>
                <w:sz w:val="19"/>
              </w:rPr>
              <w:t>］</w:t>
            </w:r>
            <w:r>
              <w:br/>
            </w:r>
            <w:r>
              <w:rPr>
                <w:w w:val="102.14215328818874"/>
                <w:rFonts w:ascii="ZHeEtW" w:hAnsi="ZHeEtW" w:eastAsia="ZHeEtW"/>
                <w:b w:val="0"/>
                <w:i w:val="0"/>
                <w:color w:val="000000"/>
                <w:sz w:val="19"/>
              </w:rPr>
              <w:t>0</w:t>
            </w:r>
            <w:r>
              <w:rPr>
                <w:w w:val="102.14215328818874"/>
                <w:rFonts w:ascii="方正书宋简体" w:hAnsi="方正书宋简体" w:eastAsia="方正书宋简体"/>
                <w:b w:val="0"/>
                <w:i w:val="0"/>
                <w:color w:val="000000"/>
                <w:sz w:val="19"/>
              </w:rPr>
              <w:t>，</w:t>
            </w:r>
            <w:r>
              <w:tab/>
            </w:r>
            <w:r>
              <w:rPr>
                <w:w w:val="102.14215328818874"/>
                <w:rFonts w:ascii="ZHeEth" w:hAnsi="ZHeEth" w:eastAsia="ZHeEth"/>
                <w:b w:val="0"/>
                <w:i w:val="0"/>
                <w:color w:val="000000"/>
                <w:sz w:val="19"/>
              </w:rPr>
              <w:t>ｘ</w:t>
            </w:r>
            <w:r>
              <w:rPr>
                <w:w w:val="102.14215328818874"/>
                <w:rFonts w:ascii="ZHeEtW" w:hAnsi="ZHeEtW" w:eastAsia="ZHeEtW"/>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7</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11</w:t>
            </w:r>
            <w:r>
              <w:rPr>
                <w:w w:val="102.14215328818874"/>
                <w:rFonts w:ascii="方正书宋简体" w:hAnsi="方正书宋简体" w:eastAsia="方正书宋简体"/>
                <w:b w:val="0"/>
                <w:i w:val="0"/>
                <w:color w:val="000000"/>
                <w:sz w:val="19"/>
              </w:rPr>
              <w:t>］</w:t>
            </w:r>
          </w:p>
          <w:p>
            <w:pPr>
              <w:autoSpaceDN w:val="0"/>
              <w:tabs>
                <w:tab w:pos="5718" w:val="left"/>
                <w:tab w:pos="6272" w:val="left"/>
              </w:tabs>
              <w:autoSpaceDE w:val="0"/>
              <w:widowControl/>
              <w:spacing w:line="300" w:lineRule="exact" w:before="32" w:after="0"/>
              <w:ind w:left="916" w:right="0" w:firstLine="0"/>
              <w:jc w:val="left"/>
            </w:pPr>
            <w:r>
              <w:rPr>
                <w:w w:val="102.14215328818874"/>
                <w:rFonts w:ascii="方正书宋_GBK" w:hAnsi="方正书宋_GBK" w:eastAsia="方正书宋_GBK"/>
                <w:b w:val="0"/>
                <w:i w:val="0"/>
                <w:color w:val="000000"/>
                <w:sz w:val="19"/>
              </w:rPr>
              <w:t>按照上述方法可以计算出</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12</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13</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Ｈ</w:t>
            </w:r>
            <w:r>
              <w:rPr>
                <w:w w:val="97.03503522005948"/>
                <w:rFonts w:ascii="ZHeEtW" w:hAnsi="ZHeEtW" w:eastAsia="ZHeEtW"/>
                <w:b w:val="0"/>
                <w:i w:val="0"/>
                <w:color w:val="000000"/>
                <w:sz w:val="11"/>
              </w:rPr>
              <w:t>44</w:t>
            </w:r>
            <w:r>
              <w:rPr>
                <w:w w:val="102.14215328818874"/>
                <w:rFonts w:ascii="方正书宋_GBK" w:hAnsi="方正书宋_GBK" w:eastAsia="方正书宋_GBK"/>
                <w:b w:val="0"/>
                <w:i w:val="0"/>
                <w:color w:val="000000"/>
                <w:sz w:val="19"/>
              </w:rPr>
              <w:t xml:space="preserve"> 等剩余</w:t>
            </w:r>
            <w:r>
              <w:rPr>
                <w:w w:val="97.95919145856585"/>
                <w:rFonts w:ascii="ZHeEtW" w:hAnsi="ZHeEtW" w:eastAsia="ZHeEtW"/>
                <w:b w:val="0"/>
                <w:i w:val="0"/>
                <w:color w:val="000000"/>
                <w:sz w:val="21"/>
              </w:rPr>
              <w:t>4</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5</w:t>
            </w:r>
            <w:r>
              <w:tab/>
            </w:r>
            <w:r>
              <w:rPr>
                <w:w w:val="97.95919145856585"/>
                <w:rFonts w:ascii="方正楷体_GBK" w:hAnsi="方正楷体_GBK" w:eastAsia="方正楷体_GBK"/>
                <w:b w:val="0"/>
                <w:i w:val="0"/>
                <w:color w:val="000000"/>
                <w:sz w:val="21"/>
              </w:rPr>
              <w:t>评价结果分析</w:t>
            </w:r>
          </w:p>
        </w:tc>
      </w:tr>
      <w:tr>
        <w:trPr>
          <w:trHeight w:hRule="exact" w:val="320"/>
        </w:trPr>
        <w:tc>
          <w:tcPr>
            <w:tcW w:type="dxa" w:w="5520"/>
            <w:gridSpan w:val="2"/>
            <w:tcBorders/>
            <w:tcMar>
              <w:start w:w="0" w:type="dxa"/>
              <w:end w:w="0" w:type="dxa"/>
            </w:tcMar>
            <w:tcMar>
              <w:start w:w="0" w:type="dxa"/>
              <w:end w:w="0" w:type="dxa"/>
            </w:tcMar>
          </w:tcPr>
          <w:p>
            <w:pPr>
              <w:autoSpaceDN w:val="0"/>
              <w:autoSpaceDE w:val="0"/>
              <w:widowControl/>
              <w:spacing w:line="264" w:lineRule="exact" w:before="10" w:after="0"/>
              <w:ind w:left="504" w:right="0" w:firstLine="0"/>
              <w:jc w:val="left"/>
            </w:pPr>
            <w:r>
              <w:rPr>
                <w:w w:val="102.14215328818874"/>
                <w:rFonts w:ascii="ZHeEtW" w:hAnsi="ZHeEtW" w:eastAsia="ZHeEtW"/>
                <w:b w:val="0"/>
                <w:i w:val="0"/>
                <w:color w:val="000000"/>
                <w:sz w:val="19"/>
              </w:rPr>
              <w:t>22</w:t>
            </w:r>
            <w:r>
              <w:rPr>
                <w:w w:val="102.14215328818874"/>
                <w:rFonts w:ascii="方正书宋_GBK" w:hAnsi="方正书宋_GBK" w:eastAsia="方正书宋_GBK"/>
                <w:b w:val="0"/>
                <w:i w:val="0"/>
                <w:color w:val="000000"/>
                <w:sz w:val="19"/>
              </w:rPr>
              <w:t xml:space="preserve"> 个指标可能度函数值</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汇总如表</w:t>
            </w:r>
            <w:r>
              <w:rPr>
                <w:w w:val="102.14215328818874"/>
                <w:rFonts w:ascii="ZHeEtW" w:hAnsi="ZHeEtW" w:eastAsia="ZHeEtW"/>
                <w:b w:val="0"/>
                <w:i w:val="0"/>
                <w:color w:val="000000"/>
                <w:sz w:val="19"/>
              </w:rPr>
              <w:t>10</w:t>
            </w:r>
            <w:r>
              <w:rPr>
                <w:w w:val="102.14215328818874"/>
                <w:rFonts w:ascii="方正书宋_GBK" w:hAnsi="方正书宋_GBK" w:eastAsia="方正书宋_GBK"/>
                <w:b w:val="0"/>
                <w:i w:val="0"/>
                <w:color w:val="000000"/>
                <w:sz w:val="19"/>
              </w:rPr>
              <w:t xml:space="preserve"> 所示</w:t>
            </w:r>
            <w:r>
              <w:rPr>
                <w:w w:val="102.14215328818874"/>
                <w:rFonts w:ascii="ZHeEtW" w:hAnsi="ZHeEtW" w:eastAsia="ZHeEtW"/>
                <w:b w:val="0"/>
                <w:i w:val="0"/>
                <w:color w:val="000000"/>
                <w:sz w:val="19"/>
              </w:rPr>
              <w:t>。</w:t>
            </w:r>
          </w:p>
        </w:tc>
        <w:tc>
          <w:tcPr>
            <w:tcW w:type="dxa" w:w="1660"/>
            <w:vMerge w:val="restart"/>
            <w:tcBorders/>
            <w:tcMar>
              <w:start w:w="0" w:type="dxa"/>
              <w:end w:w="0" w:type="dxa"/>
            </w:tcMar>
            <w:tcMar>
              <w:start w:w="0" w:type="dxa"/>
              <w:end w:w="0" w:type="dxa"/>
            </w:tcMar>
          </w:tcPr>
          <w:p>
            <w:pPr>
              <w:autoSpaceDN w:val="0"/>
              <w:autoSpaceDE w:val="0"/>
              <w:widowControl/>
              <w:spacing w:line="274" w:lineRule="exact" w:before="0" w:after="0"/>
              <w:ind w:left="0" w:right="0" w:firstLine="0"/>
              <w:jc w:val="right"/>
            </w:pPr>
            <w:r>
              <w:rPr>
                <w:w w:val="102.14215328818874"/>
                <w:rFonts w:ascii="方正书宋_GBK" w:hAnsi="方正书宋_GBK" w:eastAsia="方正书宋_GBK"/>
                <w:b w:val="0"/>
                <w:i w:val="0"/>
                <w:color w:val="000000"/>
                <w:sz w:val="19"/>
              </w:rPr>
              <w:t>依据</w:t>
            </w:r>
            <w:r>
              <w:rPr>
                <w:w w:val="102.14215328818874"/>
                <w:rFonts w:ascii="ZHeEtW" w:hAnsi="ZHeEtW" w:eastAsia="ZHeEtW"/>
                <w:b w:val="0"/>
                <w:i w:val="0"/>
                <w:color w:val="000000"/>
                <w:sz w:val="19"/>
              </w:rPr>
              <w:t>ｍａｘ</w:t>
            </w:r>
            <w:r>
              <w:rPr>
                <w:w w:val="102.8571605682373"/>
                <w:rFonts w:ascii="ZHeEtW" w:hAnsi="ZHeEtW" w:eastAsia="ZHeEtW"/>
                <w:b w:val="0"/>
                <w:i w:val="0"/>
                <w:color w:val="000000"/>
                <w:sz w:val="10"/>
              </w:rPr>
              <w:t>1</w:t>
            </w:r>
            <w:r>
              <w:rPr>
                <w:w w:val="102.8571605682373"/>
                <w:rFonts w:ascii="ZHeEtW" w:hAnsi="ZHeEtW" w:eastAsia="ZHeEtW"/>
                <w:b w:val="0"/>
                <w:i w:val="0"/>
                <w:color w:val="000000"/>
                <w:sz w:val="10"/>
              </w:rPr>
              <w:t>≤</w:t>
            </w:r>
            <w:r>
              <w:rPr>
                <w:w w:val="102.8571605682373"/>
                <w:rFonts w:ascii="ZHeEth" w:hAnsi="ZHeEth" w:eastAsia="ZHeEth"/>
                <w:b w:val="0"/>
                <w:i w:val="0"/>
                <w:color w:val="000000"/>
                <w:sz w:val="10"/>
              </w:rPr>
              <w:t>k</w:t>
            </w:r>
            <w:r>
              <w:rPr>
                <w:w w:val="102.8571605682373"/>
                <w:rFonts w:ascii="ZHeEtW" w:hAnsi="ZHeEtW" w:eastAsia="ZHeEtW"/>
                <w:b w:val="0"/>
                <w:i w:val="0"/>
                <w:color w:val="000000"/>
                <w:sz w:val="10"/>
              </w:rPr>
              <w:t>≤</w:t>
            </w:r>
            <w:r>
              <w:rPr>
                <w:w w:val="102.8571605682373"/>
                <w:rFonts w:ascii="ZHeEth" w:hAnsi="ZHeEth" w:eastAsia="ZHeEth"/>
                <w:b w:val="0"/>
                <w:i w:val="0"/>
                <w:color w:val="000000"/>
                <w:sz w:val="10"/>
              </w:rPr>
              <w:t>ｎ</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σ</w:t>
            </w:r>
          </w:p>
        </w:tc>
        <w:tc>
          <w:tcPr>
            <w:tcW w:type="dxa" w:w="520"/>
            <w:vMerge w:val="restart"/>
            <w:tcBorders/>
            <w:tcMar>
              <w:start w:w="0" w:type="dxa"/>
              <w:end w:w="0" w:type="dxa"/>
            </w:tcMar>
            <w:tcMar>
              <w:start w:w="0" w:type="dxa"/>
              <w:end w:w="0" w:type="dxa"/>
            </w:tcMar>
          </w:tcPr>
          <w:p>
            <w:pPr>
              <w:autoSpaceDN w:val="0"/>
              <w:autoSpaceDE w:val="0"/>
              <w:widowControl/>
              <w:spacing w:line="270" w:lineRule="exact" w:before="20" w:after="0"/>
              <w:ind w:left="0" w:right="0" w:firstLine="0"/>
              <w:jc w:val="center"/>
            </w:pPr>
            <w:r>
              <w:rPr>
                <w:w w:val="97.03503522005948"/>
                <w:rFonts w:ascii="ZHeEth" w:hAnsi="ZHeEth" w:eastAsia="ZHeEth"/>
                <w:b w:val="0"/>
                <w:i w:val="0"/>
                <w:color w:val="000000"/>
                <w:sz w:val="11"/>
              </w:rPr>
              <w:t>ｈ</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ZHeEtj" w:hAnsi="ZHeEtj" w:eastAsia="ZHeEtj"/>
                <w:b w:val="0"/>
                <w:i w:val="0"/>
                <w:color w:val="000000"/>
                <w:sz w:val="19"/>
              </w:rPr>
              <w:t>σ</w:t>
            </w:r>
          </w:p>
        </w:tc>
        <w:tc>
          <w:tcPr>
            <w:tcW w:type="dxa" w:w="1100"/>
            <w:vMerge w:val="restart"/>
            <w:tcBorders/>
            <w:tcMar>
              <w:start w:w="0" w:type="dxa"/>
              <w:end w:w="0" w:type="dxa"/>
            </w:tcMar>
            <w:tcMar>
              <w:start w:w="0" w:type="dxa"/>
              <w:end w:w="0" w:type="dxa"/>
            </w:tcMar>
          </w:tcPr>
          <w:p>
            <w:pPr>
              <w:autoSpaceDN w:val="0"/>
              <w:autoSpaceDE w:val="0"/>
              <w:widowControl/>
              <w:spacing w:line="270" w:lineRule="exact" w:before="20" w:after="0"/>
              <w:ind w:left="0" w:right="0" w:firstLine="0"/>
              <w:jc w:val="center"/>
            </w:pPr>
            <w:r>
              <w:rPr>
                <w:w w:val="97.03503522005948"/>
                <w:rFonts w:ascii="ZHeEth" w:hAnsi="ZHeEth" w:eastAsia="ZHeEth"/>
                <w:b w:val="0"/>
                <w:i w:val="0"/>
                <w:color w:val="000000"/>
                <w:sz w:val="11"/>
              </w:rPr>
              <w:t>ｈ</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即</w:t>
            </w:r>
            <w:r>
              <w:rPr>
                <w:w w:val="102.14215328818874"/>
                <w:rFonts w:ascii="ZHeEtW" w:hAnsi="ZHeEtW" w:eastAsia="ZHeEtW"/>
                <w:b w:val="0"/>
                <w:i w:val="0"/>
                <w:color w:val="000000"/>
                <w:sz w:val="19"/>
              </w:rPr>
              <w:t>ｍａｘ</w:t>
            </w:r>
            <w:r>
              <w:rPr>
                <w:w w:val="102.14215328818874"/>
                <w:rFonts w:ascii="方正书宋简体" w:hAnsi="方正书宋简体" w:eastAsia="方正书宋简体"/>
                <w:b w:val="0"/>
                <w:i w:val="0"/>
                <w:color w:val="000000"/>
                <w:sz w:val="19"/>
              </w:rPr>
              <w:t>｛</w:t>
            </w:r>
            <w:r>
              <w:rPr>
                <w:w w:val="102.14215328818874"/>
                <w:rFonts w:ascii="ZHeEtj" w:hAnsi="ZHeEtj" w:eastAsia="ZHeEtj"/>
                <w:b w:val="0"/>
                <w:i w:val="0"/>
                <w:color w:val="000000"/>
                <w:sz w:val="19"/>
              </w:rPr>
              <w:t>σ</w:t>
            </w:r>
          </w:p>
        </w:tc>
        <w:tc>
          <w:tcPr>
            <w:tcW w:type="dxa" w:w="540"/>
            <w:vMerge w:val="restart"/>
            <w:tcBorders/>
            <w:tcMar>
              <w:start w:w="0" w:type="dxa"/>
              <w:end w:w="0" w:type="dxa"/>
            </w:tcMar>
            <w:tcMar>
              <w:start w:w="0" w:type="dxa"/>
              <w:end w:w="0" w:type="dxa"/>
            </w:tcMar>
          </w:tcPr>
          <w:p>
            <w:pPr>
              <w:autoSpaceDN w:val="0"/>
              <w:autoSpaceDE w:val="0"/>
              <w:widowControl/>
              <w:spacing w:line="254" w:lineRule="exact" w:before="20" w:after="0"/>
              <w:ind w:left="0" w:right="0" w:firstLine="0"/>
              <w:jc w:val="center"/>
            </w:pPr>
            <w:r>
              <w:rPr>
                <w:w w:val="97.03503522005948"/>
                <w:rFonts w:ascii="ZHeEth" w:hAnsi="ZHeEth" w:eastAsia="ZHeEth"/>
                <w:b w:val="0"/>
                <w:i w:val="0"/>
                <w:color w:val="000000"/>
                <w:sz w:val="11"/>
              </w:rPr>
              <w:t>ｐ</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w:t>
            </w:r>
            <w:r>
              <w:rPr>
                <w:w w:val="102.14215328818874"/>
                <w:rFonts w:ascii="ZHeEtj" w:hAnsi="ZHeEtj" w:eastAsia="ZHeEtj"/>
                <w:b w:val="0"/>
                <w:i w:val="0"/>
                <w:color w:val="000000"/>
                <w:sz w:val="19"/>
              </w:rPr>
              <w:t>σ</w:t>
            </w:r>
          </w:p>
        </w:tc>
        <w:tc>
          <w:tcPr>
            <w:tcW w:type="dxa" w:w="1300"/>
            <w:vMerge w:val="restart"/>
            <w:tcBorders/>
            <w:tcMar>
              <w:start w:w="0" w:type="dxa"/>
              <w:end w:w="0" w:type="dxa"/>
            </w:tcMar>
            <w:tcMar>
              <w:start w:w="0" w:type="dxa"/>
              <w:end w:w="0" w:type="dxa"/>
            </w:tcMar>
          </w:tcPr>
          <w:p>
            <w:pPr>
              <w:autoSpaceDN w:val="0"/>
              <w:autoSpaceDE w:val="0"/>
              <w:widowControl/>
              <w:spacing w:line="264" w:lineRule="exact" w:before="20" w:after="0"/>
              <w:ind w:left="6" w:right="0" w:firstLine="0"/>
              <w:jc w:val="left"/>
            </w:pPr>
            <w:r>
              <w:rPr>
                <w:w w:val="97.03503522005948"/>
                <w:rFonts w:ascii="ZHeEtW" w:hAnsi="ZHeEtW" w:eastAsia="ZHeEtW"/>
                <w:b w:val="0"/>
                <w:i w:val="0"/>
                <w:color w:val="000000"/>
                <w:sz w:val="11"/>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该段富水砂</w:t>
            </w:r>
          </w:p>
        </w:tc>
      </w:tr>
      <w:tr>
        <w:trPr>
          <w:trHeight w:hRule="exact" w:val="46"/>
        </w:trPr>
        <w:tc>
          <w:tcPr>
            <w:tcW w:type="dxa" w:w="980"/>
            <w:vMerge w:val="restart"/>
            <w:tcBorders/>
            <w:tcMar>
              <w:start w:w="0" w:type="dxa"/>
              <w:end w:w="0" w:type="dxa"/>
            </w:tcMar>
            <w:tcMar>
              <w:start w:w="0" w:type="dxa"/>
              <w:end w:w="0" w:type="dxa"/>
            </w:tcMar>
          </w:tcPr>
          <w:p>
            <w:pPr>
              <w:autoSpaceDN w:val="0"/>
              <w:autoSpaceDE w:val="0"/>
              <w:widowControl/>
              <w:spacing w:line="204" w:lineRule="exact" w:before="38" w:after="0"/>
              <w:ind w:left="0" w:right="146" w:firstLine="0"/>
              <w:jc w:val="right"/>
            </w:pPr>
            <w:r>
              <w:rPr>
                <w:w w:val="97.95919145856585"/>
                <w:rFonts w:ascii="ZHeEtW" w:hAnsi="ZHeEtW" w:eastAsia="ZHeEtW"/>
                <w:b w:val="0"/>
                <w:i w:val="0"/>
                <w:color w:val="000000"/>
                <w:sz w:val="21"/>
              </w:rPr>
              <w:t>4</w:t>
            </w:r>
            <w:r>
              <w:rPr>
                <w:w w:val="97.95919145856585"/>
                <w:rFonts w:ascii="ZHeEtW" w:hAnsi="ZHeEtW" w:eastAsia="ZHeEtW"/>
                <w:b w:val="0"/>
                <w:i w:val="0"/>
                <w:color w:val="000000"/>
                <w:sz w:val="21"/>
              </w:rPr>
              <w:t>．</w:t>
            </w:r>
            <w:r>
              <w:rPr>
                <w:w w:val="97.95919145856585"/>
                <w:rFonts w:ascii="ZHeEtW" w:hAnsi="ZHeEtW" w:eastAsia="ZHeEtW"/>
                <w:b w:val="0"/>
                <w:i w:val="0"/>
                <w:color w:val="000000"/>
                <w:sz w:val="21"/>
              </w:rPr>
              <w:t>4</w:t>
            </w:r>
          </w:p>
        </w:tc>
        <w:tc>
          <w:tcPr>
            <w:tcW w:type="dxa" w:w="4540"/>
            <w:vMerge w:val="restart"/>
            <w:tcBorders/>
            <w:tcMar>
              <w:start w:w="0" w:type="dxa"/>
              <w:end w:w="0" w:type="dxa"/>
            </w:tcMar>
            <w:tcMar>
              <w:start w:w="0" w:type="dxa"/>
              <w:end w:w="0" w:type="dxa"/>
            </w:tcMar>
          </w:tcPr>
          <w:p>
            <w:pPr>
              <w:autoSpaceDN w:val="0"/>
              <w:autoSpaceDE w:val="0"/>
              <w:widowControl/>
              <w:spacing w:line="268" w:lineRule="exact" w:before="0" w:after="0"/>
              <w:ind w:left="74" w:right="0" w:firstLine="0"/>
              <w:jc w:val="left"/>
            </w:pPr>
            <w:r>
              <w:rPr>
                <w:w w:val="97.95919145856585"/>
                <w:rFonts w:ascii="方正楷体_GBK" w:hAnsi="方正楷体_GBK" w:eastAsia="方正楷体_GBK"/>
                <w:b w:val="0"/>
                <w:i w:val="0"/>
                <w:color w:val="000000"/>
                <w:sz w:val="21"/>
              </w:rPr>
              <w:t>综合聚类系数计算</w:t>
            </w:r>
          </w:p>
        </w:tc>
        <w:tc>
          <w:tcPr>
            <w:tcW w:type="dxa" w:w="1523"/>
            <w:vMerge/>
            <w:tcBorders/>
          </w:tcPr>
          <w:p/>
        </w:tc>
        <w:tc>
          <w:tcPr>
            <w:tcW w:type="dxa" w:w="1523"/>
            <w:vMerge/>
            <w:tcBorders/>
          </w:tcPr>
          <w:p/>
        </w:tc>
        <w:tc>
          <w:tcPr>
            <w:tcW w:type="dxa" w:w="1523"/>
            <w:vMerge/>
            <w:tcBorders/>
          </w:tcPr>
          <w:p/>
        </w:tc>
        <w:tc>
          <w:tcPr>
            <w:tcW w:type="dxa" w:w="1523"/>
            <w:vMerge/>
            <w:tcBorders/>
          </w:tcPr>
          <w:p/>
        </w:tc>
        <w:tc>
          <w:tcPr>
            <w:tcW w:type="dxa" w:w="1523"/>
            <w:vMerge/>
            <w:tcBorders/>
          </w:tcPr>
          <w:p/>
        </w:tc>
      </w:tr>
      <w:tr>
        <w:trPr>
          <w:trHeight w:hRule="exact" w:val="254"/>
        </w:trPr>
        <w:tc>
          <w:tcPr>
            <w:tcW w:type="dxa" w:w="1523"/>
            <w:vMerge/>
            <w:tcBorders/>
          </w:tcPr>
          <w:p/>
        </w:tc>
        <w:tc>
          <w:tcPr>
            <w:tcW w:type="dxa" w:w="1523"/>
            <w:vMerge/>
            <w:tcBorders/>
          </w:tcP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0" w:after="0"/>
              <w:ind w:left="212" w:right="0" w:firstLine="0"/>
              <w:jc w:val="left"/>
            </w:pPr>
            <w:r>
              <w:rPr>
                <w:w w:val="102.14215328818874"/>
                <w:rFonts w:ascii="方正书宋_GBK" w:hAnsi="方正书宋_GBK" w:eastAsia="方正书宋_GBK"/>
                <w:b w:val="0"/>
                <w:i w:val="0"/>
                <w:color w:val="000000"/>
                <w:sz w:val="19"/>
              </w:rPr>
              <w:t>卵石地层地铁盾构施工项目风险属于第三类中等风险</w:t>
            </w:r>
            <w:r>
              <w:rPr>
                <w:w w:val="102.14215328818874"/>
                <w:rFonts w:ascii="ZHeEtW" w:hAnsi="ZHeEtW" w:eastAsia="ZHeEtW"/>
                <w:b w:val="0"/>
                <w:i w:val="0"/>
                <w:color w:val="000000"/>
                <w:sz w:val="19"/>
              </w:rPr>
              <w:t>。</w:t>
            </w:r>
          </w:p>
        </w:tc>
      </w:tr>
      <w:tr>
        <w:trPr>
          <w:trHeight w:hRule="exact" w:val="300"/>
        </w:trPr>
        <w:tc>
          <w:tcPr>
            <w:tcW w:type="dxa" w:w="5520"/>
            <w:gridSpan w:val="2"/>
            <w:tcBorders/>
            <w:tcMar>
              <w:start w:w="0" w:type="dxa"/>
              <w:end w:w="0" w:type="dxa"/>
            </w:tcMar>
            <w:tcMar>
              <w:start w:w="0" w:type="dxa"/>
              <w:end w:w="0" w:type="dxa"/>
            </w:tcMar>
          </w:tcPr>
          <w:p>
            <w:pPr>
              <w:autoSpaceDN w:val="0"/>
              <w:autoSpaceDE w:val="0"/>
              <w:widowControl/>
              <w:spacing w:line="264" w:lineRule="exact" w:before="0" w:after="0"/>
              <w:ind w:left="916" w:right="0" w:firstLine="0"/>
              <w:jc w:val="left"/>
            </w:pPr>
            <w:r>
              <w:rPr>
                <w:w w:val="102.14215328818874"/>
                <w:rFonts w:ascii="方正书宋_GBK" w:hAnsi="方正书宋_GBK" w:eastAsia="方正书宋_GBK"/>
                <w:b w:val="0"/>
                <w:i w:val="0"/>
                <w:color w:val="000000"/>
                <w:sz w:val="19"/>
              </w:rPr>
              <w:t>根据式</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4</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可以计算出富水砂卵石地层地铁盾构施</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46" w:after="0"/>
              <w:ind w:left="212" w:right="0" w:firstLine="0"/>
              <w:jc w:val="left"/>
            </w:pPr>
            <w:r>
              <w:rPr>
                <w:w w:val="102.14215328818874"/>
                <w:rFonts w:ascii="方正书宋_GBK" w:hAnsi="方正书宋_GBK" w:eastAsia="方正书宋_GBK"/>
                <w:b w:val="0"/>
                <w:i w:val="0"/>
                <w:color w:val="000000"/>
                <w:sz w:val="19"/>
              </w:rPr>
              <w:t>根据层次分析法中目标层和指标层权重及综合权重可知</w:t>
            </w:r>
          </w:p>
        </w:tc>
      </w:tr>
      <w:tr>
        <w:trPr>
          <w:trHeight w:hRule="exact" w:val="540"/>
        </w:trPr>
        <w:tc>
          <w:tcPr>
            <w:tcW w:type="dxa" w:w="5520"/>
            <w:gridSpan w:val="2"/>
            <w:tcBorders/>
            <w:tcMar>
              <w:start w:w="0" w:type="dxa"/>
              <w:end w:w="0" w:type="dxa"/>
            </w:tcMar>
            <w:tcMar>
              <w:start w:w="0" w:type="dxa"/>
              <w:end w:w="0" w:type="dxa"/>
            </w:tcMar>
          </w:tcPr>
          <w:p>
            <w:pPr>
              <w:autoSpaceDN w:val="0"/>
              <w:autoSpaceDE w:val="0"/>
              <w:widowControl/>
              <w:spacing w:line="264" w:lineRule="exact" w:before="0" w:after="0"/>
              <w:ind w:left="516" w:right="0" w:firstLine="0"/>
              <w:jc w:val="left"/>
            </w:pPr>
            <w:r>
              <w:rPr>
                <w:w w:val="102.14215328818874"/>
                <w:rFonts w:ascii="方正书宋_GBK" w:hAnsi="方正书宋_GBK" w:eastAsia="方正书宋_GBK"/>
                <w:b w:val="0"/>
                <w:i w:val="0"/>
                <w:color w:val="000000"/>
                <w:sz w:val="19"/>
              </w:rPr>
              <w:t>工综合聚类系数</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如表</w:t>
            </w:r>
            <w:r>
              <w:rPr>
                <w:w w:val="102.14215328818874"/>
                <w:rFonts w:ascii="ZHeEtW" w:hAnsi="ZHeEtW" w:eastAsia="ZHeEtW"/>
                <w:b w:val="0"/>
                <w:i w:val="0"/>
                <w:color w:val="000000"/>
                <w:sz w:val="19"/>
              </w:rPr>
              <w:t>11</w:t>
            </w:r>
            <w:r>
              <w:rPr>
                <w:w w:val="102.14215328818874"/>
                <w:rFonts w:ascii="方正书宋_GBK" w:hAnsi="方正书宋_GBK" w:eastAsia="方正书宋_GBK"/>
                <w:b w:val="0"/>
                <w:i w:val="0"/>
                <w:color w:val="000000"/>
                <w:sz w:val="19"/>
              </w:rPr>
              <w:t xml:space="preserve"> 所示</w:t>
            </w:r>
            <w:r>
              <w:rPr>
                <w:w w:val="102.14215328818874"/>
                <w:rFonts w:ascii="ZHeEtW" w:hAnsi="ZHeEtW" w:eastAsia="ZHeEtW"/>
                <w:b w:val="0"/>
                <w:i w:val="0"/>
                <w:color w:val="000000"/>
                <w:sz w:val="19"/>
              </w:rPr>
              <w:t>。</w:t>
            </w:r>
          </w:p>
        </w:tc>
        <w:tc>
          <w:tcPr>
            <w:tcW w:type="dxa" w:w="51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2" w:after="0"/>
              <w:ind w:left="212" w:right="0" w:firstLine="0"/>
              <w:jc w:val="left"/>
            </w:pPr>
            <w:r>
              <w:rPr>
                <w:w w:val="102.14215328818874"/>
                <w:rFonts w:ascii="方正书宋_GBK" w:hAnsi="方正书宋_GBK" w:eastAsia="方正书宋_GBK"/>
                <w:b w:val="0"/>
                <w:i w:val="0"/>
                <w:color w:val="000000"/>
                <w:sz w:val="19"/>
              </w:rPr>
              <w:t>在项目实施过程中要重点管理盾构开挖阶段</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支护施工</w:t>
            </w:r>
          </w:p>
        </w:tc>
      </w:tr>
      <w:tr>
        <w:trPr>
          <w:trHeight w:hRule="exact" w:val="520"/>
        </w:trPr>
        <w:tc>
          <w:tcPr>
            <w:tcW w:type="dxa" w:w="980"/>
            <w:tcBorders/>
            <w:tcMar>
              <w:start w:w="0" w:type="dxa"/>
              <w:end w:w="0" w:type="dxa"/>
            </w:tcMar>
          </w:tcPr>
          <w:p>
            <w:pPr>
              <w:autoSpaceDN w:val="0"/>
              <w:autoSpaceDE w:val="0"/>
              <w:widowControl/>
              <w:spacing w:line="240" w:lineRule="auto" w:before="260" w:after="0"/>
              <w:ind w:left="0" w:right="0" w:firstLine="0"/>
              <w:jc w:val="center"/>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966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00" w:after="0"/>
              <w:ind w:left="260" w:right="0" w:firstLine="0"/>
              <w:jc w:val="left"/>
            </w:pP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type w:val="continuous"/>
          <w:pgSz w:w="11904" w:h="16156"/>
          <w:pgMar w:top="158" w:right="820" w:bottom="168" w:left="420" w:header="720" w:footer="720" w:gutter="0"/>
          <w:cols/>
          <w:docGrid w:linePitch="360"/>
        </w:sectPr>
      </w:pPr>
    </w:p>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0.0" w:type="dxa"/>
      </w:tblPr>
      <w:tblGrid>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gridCol w:w="444"/>
      </w:tblGrid>
      <w:tr>
        <w:trPr>
          <w:trHeight w:hRule="exact" w:val="492"/>
        </w:trPr>
        <w:tc>
          <w:tcPr>
            <w:tcW w:type="dxa" w:w="826"/>
            <w:tcBorders>
              <w:bottom w:sz="6.113207817077637" w:val="single" w:color="#000000"/>
            </w:tcBorders>
            <w:tcMar>
              <w:start w:w="0" w:type="dxa"/>
              <w:end w:w="0" w:type="dxa"/>
            </w:tcMar>
          </w:tcPr>
          <w:p>
            <w:pPr>
              <w:autoSpaceDN w:val="0"/>
              <w:autoSpaceDE w:val="0"/>
              <w:widowControl/>
              <w:spacing w:line="206" w:lineRule="exact" w:before="192" w:after="0"/>
              <w:ind w:left="0" w:right="2" w:firstLine="0"/>
              <w:jc w:val="right"/>
            </w:pPr>
            <w:r>
              <w:rPr>
                <w:w w:val="97.95919145856585"/>
                <w:rFonts w:ascii="ZHeEtW" w:hAnsi="ZHeEtW" w:eastAsia="ZHeEtW"/>
                <w:b w:val="0"/>
                <w:i w:val="0"/>
                <w:color w:val="000000"/>
                <w:sz w:val="21"/>
              </w:rPr>
              <w:t>·</w:t>
            </w:r>
          </w:p>
        </w:tc>
        <w:tc>
          <w:tcPr>
            <w:tcW w:type="dxa" w:w="94"/>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1</w:t>
            </w:r>
          </w:p>
        </w:tc>
        <w:tc>
          <w:tcPr>
            <w:tcW w:type="dxa" w:w="116"/>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3</w:t>
            </w:r>
          </w:p>
        </w:tc>
        <w:tc>
          <w:tcPr>
            <w:tcW w:type="dxa" w:w="104"/>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8</w:t>
            </w:r>
          </w:p>
        </w:tc>
        <w:tc>
          <w:tcPr>
            <w:tcW w:type="dxa" w:w="24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w:t>
            </w:r>
          </w:p>
        </w:tc>
        <w:tc>
          <w:tcPr>
            <w:tcW w:type="dxa" w:w="2488"/>
            <w:gridSpan w:val="8"/>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6" w:after="0"/>
              <w:ind w:left="288" w:right="864" w:firstLine="0"/>
              <w:jc w:val="center"/>
            </w:pPr>
            <w:r>
              <w:rPr>
                <w:w w:val="102.74299172794117"/>
                <w:rFonts w:ascii="方正细等线_GBK" w:hAnsi="方正细等线_GBK" w:eastAsia="方正细等线_GBK"/>
                <w:b w:val="0"/>
                <w:i w:val="0"/>
                <w:color w:val="000000"/>
                <w:sz w:val="17"/>
              </w:rPr>
              <w:t>第</w:t>
            </w:r>
            <w:r>
              <w:rPr>
                <w:w w:val="102.74299172794117"/>
                <w:rFonts w:ascii="ZHeEtW" w:hAnsi="ZHeEtW" w:eastAsia="ZHeEtW"/>
                <w:b w:val="0"/>
                <w:i w:val="0"/>
                <w:color w:val="000000"/>
                <w:sz w:val="17"/>
              </w:rPr>
              <w:t>50</w:t>
            </w:r>
            <w:r>
              <w:rPr>
                <w:w w:val="102.74299172794117"/>
                <w:rFonts w:ascii="方正细等线_GBK" w:hAnsi="方正细等线_GBK" w:eastAsia="方正细等线_GBK"/>
                <w:b w:val="0"/>
                <w:i w:val="0"/>
                <w:color w:val="000000"/>
                <w:sz w:val="17"/>
              </w:rPr>
              <w:t xml:space="preserve"> 卷第</w:t>
            </w:r>
            <w:r>
              <w:rPr>
                <w:w w:val="102.74299172794117"/>
                <w:rFonts w:ascii="ZHeEtW" w:hAnsi="ZHeEtW" w:eastAsia="ZHeEtW"/>
                <w:b w:val="0"/>
                <w:i w:val="0"/>
                <w:color w:val="000000"/>
                <w:sz w:val="17"/>
              </w:rPr>
              <w:t>16</w:t>
            </w:r>
            <w:r>
              <w:rPr>
                <w:w w:val="102.74299172794117"/>
                <w:rFonts w:ascii="方正细等线_GBK" w:hAnsi="方正细等线_GBK" w:eastAsia="方正细等线_GBK"/>
                <w:b w:val="0"/>
                <w:i w:val="0"/>
                <w:color w:val="000000"/>
                <w:sz w:val="17"/>
              </w:rPr>
              <w:t xml:space="preserve"> 期</w:t>
            </w:r>
            <w:r>
              <w:rPr>
                <w:w w:val="102.74299172794117"/>
                <w:rFonts w:ascii="ZHeEtW" w:hAnsi="ZHeEtW" w:eastAsia="ZHeEtW"/>
                <w:b w:val="0"/>
                <w:i w:val="0"/>
                <w:color w:val="000000"/>
                <w:sz w:val="17"/>
              </w:rPr>
              <w:t>2 0 2 4</w:t>
            </w:r>
            <w:r>
              <w:rPr>
                <w:w w:val="102.74299172794117"/>
                <w:rFonts w:ascii="方正细等线_GBK" w:hAnsi="方正细等线_GBK" w:eastAsia="方正细等线_GBK"/>
                <w:b w:val="0"/>
                <w:i w:val="0"/>
                <w:color w:val="000000"/>
                <w:sz w:val="17"/>
              </w:rPr>
              <w:t xml:space="preserve"> 年</w:t>
            </w:r>
            <w:r>
              <w:rPr>
                <w:w w:val="102.74299172794117"/>
                <w:rFonts w:ascii="ZHeEtW" w:hAnsi="ZHeEtW" w:eastAsia="ZHeEtW"/>
                <w:b w:val="0"/>
                <w:i w:val="0"/>
                <w:color w:val="000000"/>
                <w:sz w:val="17"/>
              </w:rPr>
              <w:t>8</w:t>
            </w:r>
            <w:r>
              <w:rPr>
                <w:w w:val="102.74299172794117"/>
                <w:rFonts w:ascii="方正细等线_GBK" w:hAnsi="方正细等线_GBK" w:eastAsia="方正细等线_GBK"/>
                <w:b w:val="0"/>
                <w:i w:val="0"/>
                <w:color w:val="000000"/>
                <w:sz w:val="17"/>
              </w:rPr>
              <w:t xml:space="preserve"> 月</w:t>
            </w:r>
          </w:p>
        </w:tc>
        <w:tc>
          <w:tcPr>
            <w:tcW w:type="dxa" w:w="1272"/>
            <w:gridSpan w:val="4"/>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6" w:after="0"/>
              <w:ind w:left="0" w:right="150" w:firstLine="0"/>
              <w:jc w:val="right"/>
            </w:pPr>
            <w:r>
              <w:rPr>
                <w:w w:val="98.6522912979126"/>
                <w:rFonts w:ascii="方正细等线_GBK" w:hAnsi="方正细等线_GBK" w:eastAsia="方正细等线_GBK"/>
                <w:b w:val="0"/>
                <w:i w:val="0"/>
                <w:color w:val="000000"/>
                <w:sz w:val="24"/>
              </w:rPr>
              <w:t>山</w:t>
            </w:r>
          </w:p>
        </w:tc>
        <w:tc>
          <w:tcPr>
            <w:tcW w:type="dxa" w:w="480"/>
            <w:tcBorders>
              <w:bottom w:sz="6.113207817077637" w:val="single" w:color="#000000"/>
            </w:tcBorders>
            <w:tcMar>
              <w:start w:w="0" w:type="dxa"/>
              <w:end w:w="0" w:type="dxa"/>
            </w:tcMar>
          </w:tcPr>
          <w:p>
            <w:pPr>
              <w:autoSpaceDN w:val="0"/>
              <w:autoSpaceDE w:val="0"/>
              <w:widowControl/>
              <w:spacing w:line="310" w:lineRule="exact" w:before="26" w:after="0"/>
              <w:ind w:left="0" w:right="70" w:firstLine="0"/>
              <w:jc w:val="right"/>
            </w:pPr>
            <w:r>
              <w:rPr>
                <w:w w:val="98.6522912979126"/>
                <w:rFonts w:ascii="方正细等线_GBK" w:hAnsi="方正细等线_GBK" w:eastAsia="方正细等线_GBK"/>
                <w:b w:val="0"/>
                <w:i w:val="0"/>
                <w:color w:val="000000"/>
                <w:sz w:val="24"/>
              </w:rPr>
              <w:t>西</w:t>
            </w:r>
          </w:p>
        </w:tc>
        <w:tc>
          <w:tcPr>
            <w:tcW w:type="dxa" w:w="820"/>
            <w:gridSpan w:val="2"/>
            <w:tcBorders>
              <w:bottom w:sz="6.113207817077637" w:val="single" w:color="#000000"/>
            </w:tcBorders>
            <w:tcMar>
              <w:start w:w="0" w:type="dxa"/>
              <w:end w:w="0" w:type="dxa"/>
            </w:tcMar>
            <w:tcMar>
              <w:start w:w="0" w:type="dxa"/>
              <w:end w:w="0" w:type="dxa"/>
            </w:tcMar>
          </w:tcPr>
          <w:p>
            <w:pPr>
              <w:autoSpaceDN w:val="0"/>
              <w:autoSpaceDE w:val="0"/>
              <w:widowControl/>
              <w:spacing w:line="310" w:lineRule="exact" w:before="26" w:after="0"/>
              <w:ind w:left="0" w:right="0" w:firstLine="0"/>
              <w:jc w:val="center"/>
            </w:pPr>
            <w:r>
              <w:rPr>
                <w:w w:val="98.6522912979126"/>
                <w:rFonts w:ascii="方正细等线_GBK" w:hAnsi="方正细等线_GBK" w:eastAsia="方正细等线_GBK"/>
                <w:b w:val="0"/>
                <w:i w:val="0"/>
                <w:color w:val="000000"/>
                <w:sz w:val="24"/>
              </w:rPr>
              <w:t>建</w:t>
            </w:r>
          </w:p>
        </w:tc>
        <w:tc>
          <w:tcPr>
            <w:tcW w:type="dxa" w:w="4200"/>
            <w:gridSpan w:val="4"/>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0" w:lineRule="exact" w:before="26" w:after="0"/>
              <w:ind w:left="0" w:right="0" w:firstLine="0"/>
              <w:jc w:val="left"/>
            </w:pPr>
            <w:r>
              <w:rPr>
                <w:w w:val="98.6522912979126"/>
                <w:rFonts w:ascii="方正细等线_GBK" w:hAnsi="方正细等线_GBK" w:eastAsia="方正细等线_GBK"/>
                <w:b w:val="0"/>
                <w:i w:val="0"/>
                <w:color w:val="000000"/>
                <w:sz w:val="24"/>
              </w:rPr>
              <w:t>筑</w:t>
            </w:r>
          </w:p>
        </w:tc>
      </w:tr>
      <w:tr>
        <w:trPr>
          <w:trHeight w:hRule="exact" w:val="490"/>
        </w:trPr>
        <w:tc>
          <w:tcPr>
            <w:tcW w:type="dxa" w:w="5620"/>
            <w:gridSpan w:val="18"/>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208" w:after="0"/>
              <w:ind w:left="516" w:right="0" w:firstLine="0"/>
              <w:jc w:val="left"/>
            </w:pPr>
            <w:r>
              <w:rPr>
                <w:w w:val="102.14215328818874"/>
                <w:rFonts w:ascii="方正书宋_GBK" w:hAnsi="方正书宋_GBK" w:eastAsia="方正书宋_GBK"/>
                <w:b w:val="0"/>
                <w:i w:val="0"/>
                <w:color w:val="000000"/>
                <w:sz w:val="19"/>
              </w:rPr>
              <w:t>阶段和始发阶段三个环节</w:t>
            </w:r>
            <w:r>
              <w:rPr>
                <w:w w:val="102.14215328818874"/>
                <w:rFonts w:ascii="ZHeEtW" w:hAnsi="ZHeEtW" w:eastAsia="ZHeEtW"/>
                <w:b w:val="0"/>
                <w:i w:val="0"/>
                <w:color w:val="000000"/>
                <w:sz w:val="19"/>
              </w:rPr>
              <w:t>。</w:t>
            </w:r>
          </w:p>
        </w:tc>
        <w:tc>
          <w:tcPr>
            <w:tcW w:type="dxa" w:w="5020"/>
            <w:gridSpan w:val="6"/>
            <w:vMerge w:val="restart"/>
            <w:tcBorders>
              <w:top w:sz="6.113207817077637" w:val="single" w:color="#000000"/>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exact" w:before="164" w:after="0"/>
              <w:ind w:left="112" w:right="0" w:firstLine="398"/>
              <w:jc w:val="left"/>
            </w:pPr>
            <w:r>
              <w:rPr>
                <w:w w:val="102.14215328818874"/>
                <w:rFonts w:ascii="方正书宋_GBK" w:hAnsi="方正书宋_GBK" w:eastAsia="方正书宋_GBK"/>
                <w:b w:val="0"/>
                <w:i w:val="0"/>
                <w:color w:val="000000"/>
                <w:sz w:val="19"/>
              </w:rPr>
              <w:t>其中在盾构开挖阶段应重点控制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盾构姿态控制</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防</w:t>
            </w:r>
            <w:r>
              <w:rPr>
                <w:w w:val="102.14215328818874"/>
                <w:rFonts w:ascii="方正书宋_GBK" w:hAnsi="方正书宋_GBK" w:eastAsia="方正书宋_GBK"/>
                <w:b w:val="0"/>
                <w:i w:val="0"/>
                <w:color w:val="000000"/>
                <w:sz w:val="19"/>
              </w:rPr>
              <w:t>喷涌技术</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二次破碎能力</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同步注浆</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扭矩控制</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刀盘推力</w:t>
            </w:r>
          </w:p>
        </w:tc>
      </w:tr>
      <w:tr>
        <w:trPr>
          <w:trHeight w:hRule="exact" w:val="294"/>
        </w:trPr>
        <w:tc>
          <w:tcPr>
            <w:tcW w:type="dxa" w:w="1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30" w:after="0"/>
              <w:ind w:left="0" w:right="32"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10</w:t>
            </w:r>
          </w:p>
        </w:tc>
        <w:tc>
          <w:tcPr>
            <w:tcW w:type="dxa" w:w="424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30" w:after="0"/>
              <w:ind w:left="136" w:right="0" w:firstLine="0"/>
              <w:jc w:val="left"/>
            </w:pPr>
            <w:r>
              <w:rPr>
                <w:w w:val="97.03505039215088"/>
                <w:rFonts w:ascii="方正黑体_GBK" w:hAnsi="方正黑体_GBK" w:eastAsia="方正黑体_GBK"/>
                <w:b w:val="0"/>
                <w:i w:val="0"/>
                <w:color w:val="000000"/>
                <w:sz w:val="16"/>
              </w:rPr>
              <w:t>富水砂卵石地层地铁盾构施工可能度函数计算表</w:t>
            </w:r>
          </w:p>
        </w:tc>
        <w:tc>
          <w:tcPr>
            <w:tcW w:type="dxa" w:w="2664"/>
            <w:gridSpan w:val="6"/>
            <w:vMerge/>
            <w:tcBorders>
              <w:top w:sz="6.113207817077637" w:val="single" w:color="#000000"/>
              <w:bottom w:sz="6.113207817077637" w:val="single" w:color="#000000"/>
            </w:tcBorders>
          </w:tcPr>
          <w:p/>
        </w:tc>
      </w:tr>
      <w:tr>
        <w:trPr>
          <w:trHeight w:hRule="exact" w:val="265"/>
        </w:trPr>
        <w:tc>
          <w:tcPr>
            <w:tcW w:type="dxa" w:w="920"/>
            <w:gridSpan w:val="2"/>
            <w:tcBorders/>
            <w:tcMar>
              <w:start w:w="0" w:type="dxa"/>
              <w:end w:w="0" w:type="dxa"/>
            </w:tcMar>
            <w:tcMar>
              <w:start w:w="0" w:type="dxa"/>
              <w:end w:w="0" w:type="dxa"/>
            </w:tcMar>
          </w:tcPr>
          <w:p>
            <w:pPr>
              <w:autoSpaceDN w:val="0"/>
              <w:autoSpaceDE w:val="0"/>
              <w:widowControl/>
              <w:spacing w:line="180" w:lineRule="exact" w:before="50" w:after="0"/>
              <w:ind w:left="0" w:right="48" w:firstLine="0"/>
              <w:jc w:val="right"/>
            </w:pPr>
            <w:r>
              <w:rPr>
                <w:w w:val="98.24474041278546"/>
                <w:rFonts w:ascii="方正细等线_GBK" w:hAnsi="方正细等线_GBK" w:eastAsia="方正细等线_GBK"/>
                <w:b w:val="0"/>
                <w:i w:val="0"/>
                <w:color w:val="000000"/>
                <w:sz w:val="13"/>
              </w:rPr>
              <w:t>序号</w:t>
            </w:r>
          </w:p>
        </w:tc>
        <w:tc>
          <w:tcPr>
            <w:tcW w:type="dxa" w:w="69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50" w:after="0"/>
              <w:ind w:left="0" w:right="0" w:firstLine="0"/>
              <w:jc w:val="center"/>
            </w:pPr>
            <w:r>
              <w:rPr>
                <w:w w:val="98.24474041278546"/>
                <w:rFonts w:ascii="方正细等线_GBK" w:hAnsi="方正细等线_GBK" w:eastAsia="方正细等线_GBK"/>
                <w:b w:val="0"/>
                <w:i w:val="0"/>
                <w:color w:val="000000"/>
                <w:sz w:val="13"/>
              </w:rPr>
              <w:t>评价指标</w:t>
            </w:r>
          </w:p>
        </w:tc>
        <w:tc>
          <w:tcPr>
            <w:tcW w:type="dxa" w:w="830"/>
            <w:gridSpan w:val="2"/>
            <w:tcBorders/>
            <w:tcMar>
              <w:start w:w="0" w:type="dxa"/>
              <w:end w:w="0" w:type="dxa"/>
            </w:tcMar>
            <w:tcMar>
              <w:start w:w="0" w:type="dxa"/>
              <w:end w:w="0" w:type="dxa"/>
            </w:tcMar>
          </w:tcPr>
          <w:p>
            <w:pPr>
              <w:autoSpaceDN w:val="0"/>
              <w:autoSpaceDE w:val="0"/>
              <w:widowControl/>
              <w:spacing w:line="192" w:lineRule="exact" w:before="36" w:after="0"/>
              <w:ind w:left="0" w:right="0" w:firstLine="0"/>
              <w:jc w:val="center"/>
            </w:pPr>
            <w:r>
              <w:rPr>
                <w:w w:val="98.24474041278546"/>
                <w:rFonts w:ascii="方正细等线_GBK" w:hAnsi="方正细等线_GBK" w:eastAsia="方正细等线_GBK"/>
                <w:b w:val="0"/>
                <w:i w:val="0"/>
                <w:color w:val="000000"/>
                <w:sz w:val="13"/>
              </w:rPr>
              <w:t>指标赋值</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p>
        </w:tc>
        <w:tc>
          <w:tcPr>
            <w:tcW w:type="dxa" w:w="624"/>
            <w:gridSpan w:val="2"/>
            <w:tcBorders/>
            <w:tcMar>
              <w:start w:w="0" w:type="dxa"/>
              <w:end w:w="0" w:type="dxa"/>
            </w:tcMar>
            <w:tcMar>
              <w:start w:w="0" w:type="dxa"/>
              <w:end w:w="0" w:type="dxa"/>
            </w:tcMar>
          </w:tcPr>
          <w:p>
            <w:pPr>
              <w:autoSpaceDN w:val="0"/>
              <w:autoSpaceDE w:val="0"/>
              <w:widowControl/>
              <w:spacing w:line="200" w:lineRule="exact" w:before="3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1</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572"/>
            <w:gridSpan w:val="2"/>
            <w:tcBorders/>
            <w:tcMar>
              <w:start w:w="0" w:type="dxa"/>
              <w:end w:w="0" w:type="dxa"/>
            </w:tcMar>
            <w:tcMar>
              <w:start w:w="0" w:type="dxa"/>
              <w:end w:w="0" w:type="dxa"/>
            </w:tcMar>
          </w:tcPr>
          <w:p>
            <w:pPr>
              <w:autoSpaceDN w:val="0"/>
              <w:autoSpaceDE w:val="0"/>
              <w:widowControl/>
              <w:spacing w:line="200" w:lineRule="exact" w:before="3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2</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3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3</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544"/>
            <w:tcBorders/>
            <w:tcMar>
              <w:start w:w="0" w:type="dxa"/>
              <w:end w:w="0" w:type="dxa"/>
            </w:tcMar>
          </w:tcPr>
          <w:p>
            <w:pPr>
              <w:autoSpaceDN w:val="0"/>
              <w:autoSpaceDE w:val="0"/>
              <w:widowControl/>
              <w:spacing w:line="200" w:lineRule="exact" w:before="36" w:after="0"/>
              <w:ind w:left="112" w:right="0" w:firstLine="0"/>
              <w:jc w:val="left"/>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4</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840"/>
            <w:gridSpan w:val="2"/>
            <w:tcBorders/>
            <w:tcMar>
              <w:start w:w="0" w:type="dxa"/>
              <w:end w:w="0" w:type="dxa"/>
            </w:tcMar>
            <w:tcMar>
              <w:start w:w="0" w:type="dxa"/>
              <w:end w:w="0" w:type="dxa"/>
            </w:tcMar>
          </w:tcPr>
          <w:p>
            <w:pPr>
              <w:autoSpaceDN w:val="0"/>
              <w:autoSpaceDE w:val="0"/>
              <w:widowControl/>
              <w:spacing w:line="200" w:lineRule="exact" w:before="36" w:after="0"/>
              <w:ind w:left="112" w:right="0" w:firstLine="0"/>
              <w:jc w:val="left"/>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5</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5020"/>
            <w:gridSpan w:val="6"/>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w w:val="102.14215328818874"/>
                <w:rFonts w:ascii="方正书宋_GBK" w:hAnsi="方正书宋_GBK" w:eastAsia="方正书宋_GBK"/>
                <w:b w:val="0"/>
                <w:i w:val="0"/>
                <w:color w:val="000000"/>
                <w:sz w:val="19"/>
              </w:rPr>
              <w:t>控制</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泥水仓压力控制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在支护施工阶段应重点控制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填</w:t>
            </w:r>
          </w:p>
        </w:tc>
      </w:tr>
      <w:tr>
        <w:trPr>
          <w:trHeight w:hRule="exact" w:val="241"/>
        </w:trPr>
        <w:tc>
          <w:tcPr>
            <w:tcW w:type="dxa" w:w="920"/>
            <w:gridSpan w:val="2"/>
            <w:tcBorders/>
            <w:tcMar>
              <w:start w:w="0" w:type="dxa"/>
              <w:end w:w="0" w:type="dxa"/>
            </w:tcMar>
            <w:tcMar>
              <w:start w:w="0" w:type="dxa"/>
              <w:end w:w="0" w:type="dxa"/>
            </w:tcMar>
          </w:tcPr>
          <w:p>
            <w:pPr>
              <w:autoSpaceDN w:val="0"/>
              <w:autoSpaceDE w:val="0"/>
              <w:widowControl/>
              <w:spacing w:line="138" w:lineRule="exact" w:before="62" w:after="0"/>
              <w:ind w:left="0" w:right="142" w:firstLine="0"/>
              <w:jc w:val="right"/>
            </w:pPr>
            <w:r>
              <w:rPr>
                <w:w w:val="98.24474041278546"/>
                <w:rFonts w:ascii="ZHeEtW" w:hAnsi="ZHeEtW" w:eastAsia="ZHeEtW"/>
                <w:b w:val="0"/>
                <w:i w:val="0"/>
                <w:color w:val="000000"/>
                <w:sz w:val="13"/>
              </w:rPr>
              <w:t>1</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6"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11</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340" w:firstLine="0"/>
              <w:jc w:val="right"/>
            </w:pPr>
            <w:r>
              <w:rPr>
                <w:w w:val="98.24474041278546"/>
                <w:rFonts w:ascii="ZHeEtW" w:hAnsi="ZHeEtW" w:eastAsia="ZHeEtW"/>
                <w:b w:val="0"/>
                <w:i w:val="0"/>
                <w:color w:val="000000"/>
                <w:sz w:val="13"/>
              </w:rPr>
              <w:t>2</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w:t>
            </w:r>
          </w:p>
        </w:tc>
        <w:tc>
          <w:tcPr>
            <w:tcW w:type="dxa" w:w="520"/>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977 5</w:t>
            </w:r>
          </w:p>
        </w:tc>
        <w:tc>
          <w:tcPr>
            <w:tcW w:type="dxa" w:w="544"/>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12" w:after="0"/>
              <w:ind w:left="112" w:right="0" w:firstLine="0"/>
              <w:jc w:val="left"/>
            </w:pPr>
            <w:r>
              <w:rPr>
                <w:w w:val="102.14215328818874"/>
                <w:rFonts w:ascii="方正书宋_GBK" w:hAnsi="方正书宋_GBK" w:eastAsia="方正书宋_GBK"/>
                <w:b w:val="0"/>
                <w:i w:val="0"/>
                <w:color w:val="000000"/>
                <w:sz w:val="19"/>
              </w:rPr>
              <w:t>充注浆效果</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管片拼装质量和管片拼装质量</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在始发阶段</w:t>
            </w:r>
            <w:r>
              <w:rPr>
                <w:w w:val="102.14215328818874"/>
                <w:rFonts w:ascii="方正书宋_GBK" w:hAnsi="方正书宋_GBK" w:eastAsia="方正书宋_GBK"/>
                <w:b w:val="0"/>
                <w:i w:val="0"/>
                <w:color w:val="000000"/>
                <w:sz w:val="19"/>
              </w:rPr>
              <w:t>应重点控制盾构机组装和调试</w:t>
            </w:r>
            <w:r>
              <w:rPr>
                <w:w w:val="102.14215328818874"/>
                <w:rFonts w:ascii="ZHeEtW" w:hAnsi="ZHeEtW" w:eastAsia="ZHeEtW"/>
                <w:b w:val="0"/>
                <w:i w:val="0"/>
                <w:color w:val="000000"/>
                <w:sz w:val="19"/>
              </w:rPr>
              <w:t>。</w:t>
            </w:r>
          </w:p>
          <w:p>
            <w:pPr>
              <w:autoSpaceDN w:val="0"/>
              <w:autoSpaceDE w:val="0"/>
              <w:widowControl/>
              <w:spacing w:line="298" w:lineRule="exact" w:before="0" w:after="0"/>
              <w:ind w:left="112" w:right="98" w:firstLine="400"/>
              <w:jc w:val="both"/>
            </w:pPr>
            <w:r>
              <w:rPr>
                <w:w w:val="102.14215328818874"/>
                <w:rFonts w:ascii="方正书宋_GBK" w:hAnsi="方正书宋_GBK" w:eastAsia="方正书宋_GBK"/>
                <w:b w:val="0"/>
                <w:i w:val="0"/>
                <w:color w:val="000000"/>
                <w:sz w:val="19"/>
              </w:rPr>
              <w:t>研究组跟踪项目实施过程</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未出现财产损失</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人员伤</w:t>
            </w:r>
            <w:r>
              <w:rPr>
                <w:w w:val="102.14215328818874"/>
                <w:rFonts w:ascii="方正书宋_GBK" w:hAnsi="方正书宋_GBK" w:eastAsia="方正书宋_GBK"/>
                <w:b w:val="0"/>
                <w:i w:val="0"/>
                <w:color w:val="000000"/>
                <w:sz w:val="19"/>
              </w:rPr>
              <w:t>亡风险事件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项目按期完成</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说明本方法在项目风险评价</w:t>
            </w:r>
            <w:r>
              <w:rPr>
                <w:w w:val="102.14215328818874"/>
                <w:rFonts w:ascii="方正书宋_GBK" w:hAnsi="方正书宋_GBK" w:eastAsia="方正书宋_GBK"/>
                <w:b w:val="0"/>
                <w:i w:val="0"/>
                <w:color w:val="000000"/>
                <w:sz w:val="19"/>
              </w:rPr>
              <w:t>中具有可实施性和可靠性</w:t>
            </w:r>
            <w:r>
              <w:rPr>
                <w:w w:val="102.14215328818874"/>
                <w:rFonts w:ascii="ZHeEtW" w:hAnsi="ZHeEtW" w:eastAsia="ZHeEtW"/>
                <w:b w:val="0"/>
                <w:i w:val="0"/>
                <w:color w:val="000000"/>
                <w:sz w:val="19"/>
              </w:rPr>
              <w:t>。</w:t>
            </w: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2" w:after="0"/>
              <w:ind w:left="0" w:right="142" w:firstLine="0"/>
              <w:jc w:val="right"/>
            </w:pPr>
            <w:r>
              <w:rPr>
                <w:w w:val="98.24474041278546"/>
                <w:rFonts w:ascii="ZHeEtW" w:hAnsi="ZHeEtW" w:eastAsia="ZHeEtW"/>
                <w:b w:val="0"/>
                <w:i w:val="0"/>
                <w:color w:val="000000"/>
                <w:sz w:val="13"/>
              </w:rPr>
              <w:t>2</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8"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12</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340" w:firstLine="0"/>
              <w:jc w:val="right"/>
            </w:pPr>
            <w:r>
              <w:rPr>
                <w:w w:val="98.24474041278546"/>
                <w:rFonts w:ascii="ZHeEtW" w:hAnsi="ZHeEtW" w:eastAsia="ZHeEtW"/>
                <w:b w:val="0"/>
                <w:i w:val="0"/>
                <w:color w:val="000000"/>
                <w:sz w:val="13"/>
              </w:rPr>
              <w:t>2</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w:t>
            </w:r>
          </w:p>
        </w:tc>
        <w:tc>
          <w:tcPr>
            <w:tcW w:type="dxa" w:w="520"/>
            <w:tcBorders/>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697 5</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44"/>
            <w:tcBorders/>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op w:sz="2.6199440956115723" w:val="single" w:color="#000000"/>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4" w:after="0"/>
              <w:ind w:left="0" w:right="142" w:firstLine="0"/>
              <w:jc w:val="right"/>
            </w:pPr>
            <w:r>
              <w:rPr>
                <w:w w:val="98.24474041278546"/>
                <w:rFonts w:ascii="ZHeEtW" w:hAnsi="ZHeEtW" w:eastAsia="ZHeEtW"/>
                <w:b w:val="0"/>
                <w:i w:val="0"/>
                <w:color w:val="000000"/>
                <w:sz w:val="13"/>
              </w:rPr>
              <w:t>3</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0"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13</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34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w:t>
            </w:r>
          </w:p>
        </w:tc>
        <w:tc>
          <w:tcPr>
            <w:tcW w:type="dxa" w:w="520"/>
            <w:tcBorders/>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097 5</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44"/>
            <w:tcBorders/>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op w:sz="2.6199440956115723" w:val="single" w:color="#000000"/>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6" w:after="0"/>
              <w:ind w:left="0" w:right="142" w:firstLine="0"/>
              <w:jc w:val="right"/>
            </w:pPr>
            <w:r>
              <w:rPr>
                <w:w w:val="98.24474041278546"/>
                <w:rFonts w:ascii="ZHeEtW" w:hAnsi="ZHeEtW" w:eastAsia="ZHeEtW"/>
                <w:b w:val="0"/>
                <w:i w:val="0"/>
                <w:color w:val="000000"/>
                <w:sz w:val="13"/>
              </w:rPr>
              <w:t>4</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62"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14</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34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w:t>
            </w:r>
          </w:p>
        </w:tc>
        <w:tc>
          <w:tcPr>
            <w:tcW w:type="dxa" w:w="520"/>
            <w:tcBorders/>
            <w:tcMar>
              <w:start w:w="0" w:type="dxa"/>
              <w:end w:w="0" w:type="dxa"/>
            </w:tcMar>
          </w:tcPr>
          <w:p>
            <w:pPr>
              <w:autoSpaceDN w:val="0"/>
              <w:autoSpaceDE w:val="0"/>
              <w:widowControl/>
              <w:spacing w:line="138" w:lineRule="exact" w:before="7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910 0</w:t>
            </w:r>
          </w:p>
        </w:tc>
        <w:tc>
          <w:tcPr>
            <w:tcW w:type="dxa" w:w="544"/>
            <w:tcBorders/>
            <w:tcMar>
              <w:start w:w="0" w:type="dxa"/>
              <w:end w:w="0" w:type="dxa"/>
            </w:tcMar>
          </w:tcPr>
          <w:p>
            <w:pPr>
              <w:autoSpaceDN w:val="0"/>
              <w:autoSpaceDE w:val="0"/>
              <w:widowControl/>
              <w:spacing w:line="138" w:lineRule="exact" w:before="7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6"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op w:sz="2.6199440956115723" w:val="single" w:color="#000000"/>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68" w:after="0"/>
              <w:ind w:left="0" w:right="142" w:firstLine="0"/>
              <w:jc w:val="right"/>
            </w:pPr>
            <w:r>
              <w:rPr>
                <w:w w:val="98.24474041278546"/>
                <w:rFonts w:ascii="ZHeEtW" w:hAnsi="ZHeEtW" w:eastAsia="ZHeEtW"/>
                <w:b w:val="0"/>
                <w:i w:val="0"/>
                <w:color w:val="000000"/>
                <w:sz w:val="13"/>
              </w:rPr>
              <w:t>5</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15</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34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w:t>
            </w:r>
          </w:p>
        </w:tc>
        <w:tc>
          <w:tcPr>
            <w:tcW w:type="dxa" w:w="520"/>
            <w:tcBorders/>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877 5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577 5</w:t>
            </w:r>
          </w:p>
        </w:tc>
        <w:tc>
          <w:tcPr>
            <w:tcW w:type="dxa" w:w="544"/>
            <w:tcBorders/>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8"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op w:sz="2.6199440956115723" w:val="single" w:color="#000000"/>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60" w:after="0"/>
              <w:ind w:left="0" w:right="142" w:firstLine="0"/>
              <w:jc w:val="right"/>
            </w:pPr>
            <w:r>
              <w:rPr>
                <w:w w:val="98.24474041278546"/>
                <w:rFonts w:ascii="ZHeEtW" w:hAnsi="ZHeEtW" w:eastAsia="ZHeEtW"/>
                <w:b w:val="0"/>
                <w:i w:val="0"/>
                <w:color w:val="000000"/>
                <w:sz w:val="13"/>
              </w:rPr>
              <w:t>6</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16</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340" w:firstLine="0"/>
              <w:jc w:val="right"/>
            </w:pPr>
            <w:r>
              <w:rPr>
                <w:w w:val="98.24474041278546"/>
                <w:rFonts w:ascii="ZHeEtW" w:hAnsi="ZHeEtW" w:eastAsia="ZHeEtW"/>
                <w:b w:val="0"/>
                <w:i w:val="0"/>
                <w:color w:val="000000"/>
                <w:sz w:val="13"/>
              </w:rPr>
              <w:t>2</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w:t>
            </w:r>
          </w:p>
        </w:tc>
        <w:tc>
          <w:tcPr>
            <w:tcW w:type="dxa" w:w="520"/>
            <w:tcBorders/>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977 5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544"/>
            <w:tcBorders/>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op w:sz="2.6199440956115723" w:val="single" w:color="#000000"/>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50" w:after="0"/>
              <w:ind w:left="0" w:right="142" w:firstLine="0"/>
              <w:jc w:val="right"/>
            </w:pPr>
            <w:r>
              <w:rPr>
                <w:w w:val="98.24474041278546"/>
                <w:rFonts w:ascii="ZHeEtW" w:hAnsi="ZHeEtW" w:eastAsia="ZHeEtW"/>
                <w:b w:val="0"/>
                <w:i w:val="0"/>
                <w:color w:val="000000"/>
                <w:sz w:val="13"/>
              </w:rPr>
              <w:t>7</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36"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21</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0" w:after="0"/>
              <w:ind w:left="0" w:right="34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w:t>
            </w:r>
          </w:p>
        </w:tc>
        <w:tc>
          <w:tcPr>
            <w:tcW w:type="dxa" w:w="520"/>
            <w:tcBorders/>
            <w:tcMar>
              <w:start w:w="0" w:type="dxa"/>
              <w:end w:w="0" w:type="dxa"/>
            </w:tcMar>
          </w:tcPr>
          <w:p>
            <w:pPr>
              <w:autoSpaceDN w:val="0"/>
              <w:autoSpaceDE w:val="0"/>
              <w:widowControl/>
              <w:spacing w:line="138" w:lineRule="exact" w:before="5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544"/>
            <w:tcBorders/>
            <w:tcMar>
              <w:start w:w="0" w:type="dxa"/>
              <w:end w:w="0" w:type="dxa"/>
            </w:tcMar>
          </w:tcPr>
          <w:p>
            <w:pPr>
              <w:autoSpaceDN w:val="0"/>
              <w:autoSpaceDE w:val="0"/>
              <w:widowControl/>
              <w:spacing w:line="138" w:lineRule="exact" w:before="5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5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320"/>
            <w:vMerge w:val="restart"/>
            <w:tcBorders/>
            <w:tcMar>
              <w:start w:w="0" w:type="dxa"/>
              <w:end w:w="0" w:type="dxa"/>
            </w:tcMar>
            <w:tcMar>
              <w:start w:w="0" w:type="dxa"/>
              <w:end w:w="0" w:type="dxa"/>
            </w:tcMar>
          </w:tcPr>
          <w:p>
            <w:pPr>
              <w:autoSpaceDN w:val="0"/>
              <w:autoSpaceDE w:val="0"/>
              <w:widowControl/>
              <w:spacing w:line="204" w:lineRule="exact" w:before="130" w:after="0"/>
              <w:ind w:left="0" w:right="0" w:firstLine="0"/>
              <w:jc w:val="center"/>
            </w:pPr>
            <w:r>
              <w:rPr>
                <w:w w:val="97.95919145856585"/>
                <w:rFonts w:ascii="ZHeEtW" w:hAnsi="ZHeEtW" w:eastAsia="ZHeEtW"/>
                <w:b w:val="0"/>
                <w:i w:val="0"/>
                <w:color w:val="000000"/>
                <w:sz w:val="21"/>
              </w:rPr>
              <w:t>5</w:t>
            </w:r>
          </w:p>
        </w:tc>
        <w:tc>
          <w:tcPr>
            <w:tcW w:type="dxa" w:w="470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8" w:lineRule="exact" w:before="90" w:after="0"/>
              <w:ind w:left="114" w:right="0" w:firstLine="0"/>
              <w:jc w:val="left"/>
            </w:pPr>
            <w:r>
              <w:rPr>
                <w:w w:val="97.95919145856585"/>
                <w:rFonts w:ascii="方正黑体_GBK" w:hAnsi="方正黑体_GBK" w:eastAsia="方正黑体_GBK"/>
                <w:b w:val="0"/>
                <w:i w:val="0"/>
                <w:color w:val="000000"/>
                <w:sz w:val="21"/>
              </w:rPr>
              <w:t>结论</w:t>
            </w:r>
          </w:p>
        </w:tc>
      </w:tr>
      <w:tr>
        <w:trPr>
          <w:trHeight w:hRule="exact" w:val="200"/>
        </w:trPr>
        <w:tc>
          <w:tcPr>
            <w:tcW w:type="dxa" w:w="920"/>
            <w:gridSpan w:val="2"/>
            <w:tcBorders/>
            <w:tcMar>
              <w:start w:w="0" w:type="dxa"/>
              <w:end w:w="0" w:type="dxa"/>
            </w:tcMar>
            <w:tcMar>
              <w:start w:w="0" w:type="dxa"/>
              <w:end w:w="0" w:type="dxa"/>
            </w:tcMar>
          </w:tcPr>
          <w:p>
            <w:pPr>
              <w:autoSpaceDN w:val="0"/>
              <w:autoSpaceDE w:val="0"/>
              <w:widowControl/>
              <w:spacing w:line="138" w:lineRule="exact" w:before="62" w:after="0"/>
              <w:ind w:left="0" w:right="142" w:firstLine="0"/>
              <w:jc w:val="right"/>
            </w:pPr>
            <w:r>
              <w:rPr>
                <w:w w:val="98.24474041278546"/>
                <w:rFonts w:ascii="ZHeEtW" w:hAnsi="ZHeEtW" w:eastAsia="ZHeEtW"/>
                <w:b w:val="0"/>
                <w:i w:val="0"/>
                <w:color w:val="000000"/>
                <w:sz w:val="13"/>
              </w:rPr>
              <w:t>8</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3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22</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34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c>
          <w:tcPr>
            <w:tcW w:type="dxa" w:w="520"/>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840 0</w:t>
            </w:r>
          </w:p>
        </w:tc>
        <w:tc>
          <w:tcPr>
            <w:tcW w:type="dxa" w:w="544"/>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640 0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44"/>
            <w:vMerge/>
            <w:tcBorders/>
          </w:tcPr>
          <w:p/>
        </w:tc>
        <w:tc>
          <w:tcPr>
            <w:tcW w:type="dxa" w:w="2220"/>
            <w:gridSpan w:val="5"/>
            <w:vMerge/>
            <w:tcBorders/>
          </w:tcPr>
          <w:p/>
        </w:tc>
      </w:tr>
      <w:tr>
        <w:trPr>
          <w:trHeight w:hRule="exact" w:val="300"/>
        </w:trPr>
        <w:tc>
          <w:tcPr>
            <w:tcW w:type="dxa" w:w="920"/>
            <w:gridSpan w:val="2"/>
            <w:tcBorders/>
            <w:tcMar>
              <w:start w:w="0" w:type="dxa"/>
              <w:end w:w="0" w:type="dxa"/>
            </w:tcMar>
            <w:tcMar>
              <w:start w:w="0" w:type="dxa"/>
              <w:end w:w="0" w:type="dxa"/>
            </w:tcMar>
          </w:tcPr>
          <w:p>
            <w:pPr>
              <w:autoSpaceDN w:val="0"/>
              <w:autoSpaceDE w:val="0"/>
              <w:widowControl/>
              <w:spacing w:line="138" w:lineRule="exact" w:before="112" w:after="0"/>
              <w:ind w:left="0" w:right="142" w:firstLine="0"/>
              <w:jc w:val="right"/>
            </w:pPr>
            <w:r>
              <w:rPr>
                <w:w w:val="98.24474041278546"/>
                <w:rFonts w:ascii="ZHeEtW" w:hAnsi="ZHeEtW" w:eastAsia="ZHeEtW"/>
                <w:b w:val="0"/>
                <w:i w:val="0"/>
                <w:color w:val="000000"/>
                <w:sz w:val="13"/>
              </w:rPr>
              <w:t>9</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100"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23</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340" w:firstLine="0"/>
              <w:jc w:val="right"/>
            </w:pPr>
            <w:r>
              <w:rPr>
                <w:w w:val="98.24474041278546"/>
                <w:rFonts w:ascii="ZHeEtW" w:hAnsi="ZHeEtW" w:eastAsia="ZHeEtW"/>
                <w:b w:val="0"/>
                <w:i w:val="0"/>
                <w:color w:val="000000"/>
                <w:sz w:val="13"/>
              </w:rPr>
              <w:t>6</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c>
          <w:tcPr>
            <w:tcW w:type="dxa" w:w="520"/>
            <w:tcBorders/>
            <w:tcMar>
              <w:start w:w="0" w:type="dxa"/>
              <w:end w:w="0" w:type="dxa"/>
            </w:tcMar>
          </w:tcPr>
          <w:p>
            <w:pPr>
              <w:autoSpaceDN w:val="0"/>
              <w:autoSpaceDE w:val="0"/>
              <w:widowControl/>
              <w:spacing w:line="138" w:lineRule="exact" w:before="11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190 0</w:t>
            </w:r>
          </w:p>
        </w:tc>
        <w:tc>
          <w:tcPr>
            <w:tcW w:type="dxa" w:w="544"/>
            <w:tcBorders/>
            <w:tcMar>
              <w:start w:w="0" w:type="dxa"/>
              <w:end w:w="0" w:type="dxa"/>
            </w:tcMar>
          </w:tcPr>
          <w:p>
            <w:pPr>
              <w:autoSpaceDN w:val="0"/>
              <w:autoSpaceDE w:val="0"/>
              <w:widowControl/>
              <w:spacing w:line="138" w:lineRule="exact" w:before="11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11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112" w:right="110" w:firstLine="400"/>
              <w:jc w:val="both"/>
            </w:pPr>
            <w:r>
              <w:rPr>
                <w:w w:val="102.14215328818874"/>
                <w:rFonts w:ascii="方正书宋_GBK" w:hAnsi="方正书宋_GBK" w:eastAsia="方正书宋_GBK"/>
                <w:b w:val="0"/>
                <w:i w:val="0"/>
                <w:color w:val="000000"/>
                <w:sz w:val="19"/>
              </w:rPr>
              <w:t>本文结合文献研究</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现场跟踪调研</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专家咨询等</w:t>
            </w:r>
            <w:r>
              <w:rPr>
                <w:w w:val="102.14215328818874"/>
                <w:rFonts w:ascii="方正书宋_GBK" w:hAnsi="方正书宋_GBK" w:eastAsia="方正书宋_GBK"/>
                <w:b w:val="0"/>
                <w:i w:val="0"/>
                <w:color w:val="000000"/>
                <w:sz w:val="19"/>
              </w:rPr>
              <w:t>方法对富水砂卵石地层地铁盾构施工技术层面风险</w:t>
            </w:r>
            <w:r>
              <w:rPr>
                <w:w w:val="102.14215328818874"/>
                <w:rFonts w:ascii="方正书宋_GBK" w:hAnsi="方正书宋_GBK" w:eastAsia="方正书宋_GBK"/>
                <w:b w:val="0"/>
                <w:i w:val="0"/>
                <w:color w:val="000000"/>
                <w:sz w:val="19"/>
              </w:rPr>
              <w:t>进行了较全面的识别</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利用</w:t>
            </w:r>
            <w:r>
              <w:rPr>
                <w:w w:val="102.14215328818874"/>
                <w:rFonts w:ascii="ZHeEtW" w:hAnsi="ZHeEtW" w:eastAsia="ZHeEtW"/>
                <w:b w:val="0"/>
                <w:i w:val="0"/>
                <w:color w:val="000000"/>
                <w:sz w:val="19"/>
              </w:rPr>
              <w:t>ＡＨＰ</w:t>
            </w:r>
            <w:r>
              <w:rPr>
                <w:w w:val="102.14215328818874"/>
                <w:rFonts w:ascii="方正书宋_GBK" w:hAnsi="方正书宋_GBK" w:eastAsia="方正书宋_GBK"/>
                <w:b w:val="0"/>
                <w:i w:val="0"/>
                <w:color w:val="000000"/>
                <w:sz w:val="19"/>
              </w:rPr>
              <w:t>和改进型中心点混</w:t>
            </w:r>
            <w:r>
              <w:rPr>
                <w:w w:val="102.14215328818874"/>
                <w:rFonts w:ascii="方正书宋_GBK" w:hAnsi="方正书宋_GBK" w:eastAsia="方正书宋_GBK"/>
                <w:b w:val="0"/>
                <w:i w:val="0"/>
                <w:color w:val="000000"/>
                <w:sz w:val="19"/>
              </w:rPr>
              <w:t>合可能度函数的灰色聚类法对地铁盾构施工阶段风</w:t>
            </w:r>
            <w:r>
              <w:rPr>
                <w:w w:val="102.14215328818874"/>
                <w:rFonts w:ascii="方正书宋_GBK" w:hAnsi="方正书宋_GBK" w:eastAsia="方正书宋_GBK"/>
                <w:b w:val="0"/>
                <w:i w:val="0"/>
                <w:color w:val="000000"/>
                <w:sz w:val="19"/>
              </w:rPr>
              <w:t>险进行了定量分析研究</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研究结论与实际项目结果相</w:t>
            </w:r>
            <w:r>
              <w:rPr>
                <w:w w:val="102.14215328818874"/>
                <w:rFonts w:ascii="方正书宋_GBK" w:hAnsi="方正书宋_GBK" w:eastAsia="方正书宋_GBK"/>
                <w:b w:val="0"/>
                <w:i w:val="0"/>
                <w:color w:val="000000"/>
                <w:sz w:val="19"/>
              </w:rPr>
              <w:t>符</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说明本方法在地铁盾构施工风险评价中具有可靠</w:t>
            </w:r>
            <w:r>
              <w:rPr>
                <w:w w:val="102.14215328818874"/>
                <w:rFonts w:ascii="方正书宋_GBK" w:hAnsi="方正书宋_GBK" w:eastAsia="方正书宋_GBK"/>
                <w:b w:val="0"/>
                <w:i w:val="0"/>
                <w:color w:val="000000"/>
                <w:sz w:val="19"/>
              </w:rPr>
              <w:t>性和实用性</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改进型中心点混合可能度函数避免了</w:t>
            </w:r>
            <w:r>
              <w:rPr>
                <w:w w:val="102.14215328818874"/>
                <w:rFonts w:ascii="方正书宋_GBK" w:hAnsi="方正书宋_GBK" w:eastAsia="方正书宋_GBK"/>
                <w:b w:val="0"/>
                <w:i w:val="0"/>
                <w:color w:val="000000"/>
                <w:sz w:val="19"/>
              </w:rPr>
              <w:t>传统中线点混合三角可能度灰色聚类评价模型在中</w:t>
            </w:r>
            <w:r>
              <w:rPr>
                <w:w w:val="102.14215328818874"/>
                <w:rFonts w:ascii="方正书宋_GBK" w:hAnsi="方正书宋_GBK" w:eastAsia="方正书宋_GBK"/>
                <w:b w:val="0"/>
                <w:i w:val="0"/>
                <w:color w:val="000000"/>
                <w:sz w:val="19"/>
              </w:rPr>
              <w:t>心点处变化过于剧烈的问题</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使得中心点附近线型光</w:t>
            </w: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4" w:after="0"/>
              <w:ind w:left="0" w:right="112" w:firstLine="0"/>
              <w:jc w:val="right"/>
            </w:pPr>
            <w:r>
              <w:rPr>
                <w:w w:val="98.24474041278546"/>
                <w:rFonts w:ascii="ZHeEtW" w:hAnsi="ZHeEtW" w:eastAsia="ZHeEtW"/>
                <w:b w:val="0"/>
                <w:i w:val="0"/>
                <w:color w:val="000000"/>
                <w:sz w:val="13"/>
              </w:rPr>
              <w:t>10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0"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24</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34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w:t>
            </w:r>
          </w:p>
        </w:tc>
        <w:tc>
          <w:tcPr>
            <w:tcW w:type="dxa" w:w="520"/>
            <w:tcBorders/>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544"/>
            <w:tcBorders/>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360 0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6" w:lineRule="exact" w:before="78" w:after="0"/>
              <w:ind w:left="0" w:right="112" w:firstLine="0"/>
              <w:jc w:val="right"/>
            </w:pPr>
            <w:r>
              <w:rPr>
                <w:w w:val="98.24474041278546"/>
                <w:rFonts w:ascii="ZHeEtW" w:hAnsi="ZHeEtW" w:eastAsia="ZHeEtW"/>
                <w:b w:val="0"/>
                <w:i w:val="0"/>
                <w:color w:val="000000"/>
                <w:sz w:val="13"/>
              </w:rPr>
              <w:t>11</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62"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25</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78" w:after="0"/>
              <w:ind w:left="0" w:right="34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w:t>
            </w:r>
          </w:p>
        </w:tc>
        <w:tc>
          <w:tcPr>
            <w:tcW w:type="dxa" w:w="520"/>
            <w:tcBorders/>
            <w:tcMar>
              <w:start w:w="0" w:type="dxa"/>
              <w:end w:w="0" w:type="dxa"/>
            </w:tcMar>
          </w:tcPr>
          <w:p>
            <w:pPr>
              <w:autoSpaceDN w:val="0"/>
              <w:autoSpaceDE w:val="0"/>
              <w:widowControl/>
              <w:spacing w:line="136"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360 0</w:t>
            </w:r>
          </w:p>
        </w:tc>
        <w:tc>
          <w:tcPr>
            <w:tcW w:type="dxa" w:w="544"/>
            <w:tcBorders/>
            <w:tcMar>
              <w:start w:w="0" w:type="dxa"/>
              <w:end w:w="0" w:type="dxa"/>
            </w:tcMar>
          </w:tcPr>
          <w:p>
            <w:pPr>
              <w:autoSpaceDN w:val="0"/>
              <w:autoSpaceDE w:val="0"/>
              <w:widowControl/>
              <w:spacing w:line="136"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6" w:lineRule="exact" w:before="78"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68" w:after="0"/>
              <w:ind w:left="0" w:right="112" w:firstLine="0"/>
              <w:jc w:val="right"/>
            </w:pPr>
            <w:r>
              <w:rPr>
                <w:w w:val="98.24474041278546"/>
                <w:rFonts w:ascii="ZHeEtW" w:hAnsi="ZHeEtW" w:eastAsia="ZHeEtW"/>
                <w:b w:val="0"/>
                <w:i w:val="0"/>
                <w:color w:val="000000"/>
                <w:sz w:val="13"/>
              </w:rPr>
              <w:t>12</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31</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340" w:firstLine="0"/>
              <w:jc w:val="right"/>
            </w:pPr>
            <w:r>
              <w:rPr>
                <w:w w:val="98.24474041278546"/>
                <w:rFonts w:ascii="ZHeEtW" w:hAnsi="ZHeEtW" w:eastAsia="ZHeEtW"/>
                <w:b w:val="0"/>
                <w:i w:val="0"/>
                <w:color w:val="000000"/>
                <w:sz w:val="13"/>
              </w:rPr>
              <w:t>6</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w:t>
            </w:r>
          </w:p>
        </w:tc>
        <w:tc>
          <w:tcPr>
            <w:tcW w:type="dxa" w:w="520"/>
            <w:tcBorders/>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697 5</w:t>
            </w:r>
          </w:p>
        </w:tc>
        <w:tc>
          <w:tcPr>
            <w:tcW w:type="dxa" w:w="544"/>
            <w:tcBorders/>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797 5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8"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0" w:after="0"/>
              <w:ind w:left="0" w:right="112" w:firstLine="0"/>
              <w:jc w:val="right"/>
            </w:pPr>
            <w:r>
              <w:rPr>
                <w:w w:val="98.24474041278546"/>
                <w:rFonts w:ascii="ZHeEtW" w:hAnsi="ZHeEtW" w:eastAsia="ZHeEtW"/>
                <w:b w:val="0"/>
                <w:i w:val="0"/>
                <w:color w:val="000000"/>
                <w:sz w:val="13"/>
              </w:rPr>
              <w:t>13</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32</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34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w:t>
            </w:r>
          </w:p>
        </w:tc>
        <w:tc>
          <w:tcPr>
            <w:tcW w:type="dxa" w:w="520"/>
            <w:tcBorders/>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997 5</w:t>
            </w:r>
          </w:p>
        </w:tc>
        <w:tc>
          <w:tcPr>
            <w:tcW w:type="dxa" w:w="544"/>
            <w:tcBorders/>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097 5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0" w:after="0"/>
              <w:ind w:left="0" w:right="112" w:firstLine="0"/>
              <w:jc w:val="right"/>
            </w:pPr>
            <w:r>
              <w:rPr>
                <w:w w:val="98.24474041278546"/>
                <w:rFonts w:ascii="ZHeEtW" w:hAnsi="ZHeEtW" w:eastAsia="ZHeEtW"/>
                <w:b w:val="0"/>
                <w:i w:val="0"/>
                <w:color w:val="000000"/>
                <w:sz w:val="13"/>
              </w:rPr>
              <w:t>14</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6"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33</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0" w:after="0"/>
              <w:ind w:left="0" w:right="34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w:t>
            </w:r>
          </w:p>
        </w:tc>
        <w:tc>
          <w:tcPr>
            <w:tcW w:type="dxa" w:w="520"/>
            <w:tcBorders/>
            <w:tcMar>
              <w:start w:w="0" w:type="dxa"/>
              <w:end w:w="0" w:type="dxa"/>
            </w:tcMar>
          </w:tcPr>
          <w:p>
            <w:pPr>
              <w:autoSpaceDN w:val="0"/>
              <w:autoSpaceDE w:val="0"/>
              <w:widowControl/>
              <w:spacing w:line="138" w:lineRule="exact" w:before="7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437 5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937 5</w:t>
            </w:r>
          </w:p>
        </w:tc>
        <w:tc>
          <w:tcPr>
            <w:tcW w:type="dxa" w:w="544"/>
            <w:tcBorders/>
            <w:tcMar>
              <w:start w:w="0" w:type="dxa"/>
              <w:end w:w="0" w:type="dxa"/>
            </w:tcMar>
          </w:tcPr>
          <w:p>
            <w:pPr>
              <w:autoSpaceDN w:val="0"/>
              <w:autoSpaceDE w:val="0"/>
              <w:widowControl/>
              <w:spacing w:line="138" w:lineRule="exact" w:before="7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2" w:after="0"/>
              <w:ind w:left="0" w:right="112" w:firstLine="0"/>
              <w:jc w:val="right"/>
            </w:pPr>
            <w:r>
              <w:rPr>
                <w:w w:val="98.24474041278546"/>
                <w:rFonts w:ascii="ZHeEtW" w:hAnsi="ZHeEtW" w:eastAsia="ZHeEtW"/>
                <w:b w:val="0"/>
                <w:i w:val="0"/>
                <w:color w:val="000000"/>
                <w:sz w:val="13"/>
              </w:rPr>
              <w:t>15</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6"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34</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34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w:t>
            </w:r>
          </w:p>
        </w:tc>
        <w:tc>
          <w:tcPr>
            <w:tcW w:type="dxa" w:w="520"/>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544"/>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4" w:after="0"/>
              <w:ind w:left="0" w:right="112" w:firstLine="0"/>
              <w:jc w:val="right"/>
            </w:pPr>
            <w:r>
              <w:rPr>
                <w:w w:val="98.24474041278546"/>
                <w:rFonts w:ascii="ZHeEtW" w:hAnsi="ZHeEtW" w:eastAsia="ZHeEtW"/>
                <w:b w:val="0"/>
                <w:i w:val="0"/>
                <w:color w:val="000000"/>
                <w:sz w:val="13"/>
              </w:rPr>
              <w:t>16</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60"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35</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4" w:after="0"/>
              <w:ind w:left="0" w:right="34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c>
          <w:tcPr>
            <w:tcW w:type="dxa" w:w="520"/>
            <w:tcBorders/>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840 0</w:t>
            </w:r>
          </w:p>
        </w:tc>
        <w:tc>
          <w:tcPr>
            <w:tcW w:type="dxa" w:w="544"/>
            <w:tcBorders/>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640 0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6" w:lineRule="exact" w:before="66" w:after="0"/>
              <w:ind w:left="0" w:right="112" w:firstLine="0"/>
              <w:jc w:val="right"/>
            </w:pPr>
            <w:r>
              <w:rPr>
                <w:w w:val="98.24474041278546"/>
                <w:rFonts w:ascii="ZHeEtW" w:hAnsi="ZHeEtW" w:eastAsia="ZHeEtW"/>
                <w:b w:val="0"/>
                <w:i w:val="0"/>
                <w:color w:val="000000"/>
                <w:sz w:val="13"/>
              </w:rPr>
              <w:t>17</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2"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36</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66" w:after="0"/>
              <w:ind w:left="0" w:right="340" w:firstLine="0"/>
              <w:jc w:val="right"/>
            </w:pPr>
            <w:r>
              <w:rPr>
                <w:w w:val="98.24474041278546"/>
                <w:rFonts w:ascii="ZHeEtW" w:hAnsi="ZHeEtW" w:eastAsia="ZHeEtW"/>
                <w:b w:val="0"/>
                <w:i w:val="0"/>
                <w:color w:val="000000"/>
                <w:sz w:val="13"/>
              </w:rPr>
              <w:t>6</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w:t>
            </w:r>
          </w:p>
        </w:tc>
        <w:tc>
          <w:tcPr>
            <w:tcW w:type="dxa" w:w="520"/>
            <w:tcBorders/>
            <w:tcMar>
              <w:start w:w="0" w:type="dxa"/>
              <w:end w:w="0" w:type="dxa"/>
            </w:tcMar>
          </w:tcPr>
          <w:p>
            <w:pPr>
              <w:autoSpaceDN w:val="0"/>
              <w:autoSpaceDE w:val="0"/>
              <w:widowControl/>
              <w:spacing w:line="136" w:lineRule="exact" w:before="6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6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6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577 5</w:t>
            </w:r>
          </w:p>
        </w:tc>
        <w:tc>
          <w:tcPr>
            <w:tcW w:type="dxa" w:w="544"/>
            <w:tcBorders/>
            <w:tcMar>
              <w:start w:w="0" w:type="dxa"/>
              <w:end w:w="0" w:type="dxa"/>
            </w:tcMar>
          </w:tcPr>
          <w:p>
            <w:pPr>
              <w:autoSpaceDN w:val="0"/>
              <w:autoSpaceDE w:val="0"/>
              <w:widowControl/>
              <w:spacing w:line="136" w:lineRule="exact" w:before="6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877 5</w:t>
            </w:r>
          </w:p>
        </w:tc>
        <w:tc>
          <w:tcPr>
            <w:tcW w:type="dxa" w:w="840"/>
            <w:gridSpan w:val="2"/>
            <w:tcBorders/>
            <w:tcMar>
              <w:start w:w="0" w:type="dxa"/>
              <w:end w:w="0" w:type="dxa"/>
            </w:tcMar>
            <w:tcMar>
              <w:start w:w="0" w:type="dxa"/>
              <w:end w:w="0" w:type="dxa"/>
            </w:tcMar>
          </w:tcPr>
          <w:p>
            <w:pPr>
              <w:autoSpaceDN w:val="0"/>
              <w:autoSpaceDE w:val="0"/>
              <w:widowControl/>
              <w:spacing w:line="136" w:lineRule="exact" w:before="66"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8" w:after="0"/>
              <w:ind w:left="0" w:right="112" w:firstLine="0"/>
              <w:jc w:val="right"/>
            </w:pPr>
            <w:r>
              <w:rPr>
                <w:w w:val="98.24474041278546"/>
                <w:rFonts w:ascii="ZHeEtW" w:hAnsi="ZHeEtW" w:eastAsia="ZHeEtW"/>
                <w:b w:val="0"/>
                <w:i w:val="0"/>
                <w:color w:val="000000"/>
                <w:sz w:val="13"/>
              </w:rPr>
              <w:t>18</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62"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37</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8" w:after="0"/>
              <w:ind w:left="0" w:right="340" w:firstLine="0"/>
              <w:jc w:val="right"/>
            </w:pPr>
            <w:r>
              <w:rPr>
                <w:w w:val="98.24474041278546"/>
                <w:rFonts w:ascii="ZHeEtW" w:hAnsi="ZHeEtW" w:eastAsia="ZHeEtW"/>
                <w:b w:val="0"/>
                <w:i w:val="0"/>
                <w:color w:val="000000"/>
                <w:sz w:val="13"/>
              </w:rPr>
              <w:t>7</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w:t>
            </w:r>
          </w:p>
        </w:tc>
        <w:tc>
          <w:tcPr>
            <w:tcW w:type="dxa" w:w="520"/>
            <w:tcBorders/>
            <w:tcMar>
              <w:start w:w="0" w:type="dxa"/>
              <w:end w:w="0" w:type="dxa"/>
            </w:tcMar>
          </w:tcPr>
          <w:p>
            <w:pPr>
              <w:autoSpaceDN w:val="0"/>
              <w:autoSpaceDE w:val="0"/>
              <w:widowControl/>
              <w:spacing w:line="138"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44"/>
            <w:tcBorders/>
            <w:tcMar>
              <w:start w:w="0" w:type="dxa"/>
              <w:end w:w="0" w:type="dxa"/>
            </w:tcMar>
          </w:tcPr>
          <w:p>
            <w:pPr>
              <w:autoSpaceDN w:val="0"/>
              <w:autoSpaceDE w:val="0"/>
              <w:widowControl/>
              <w:spacing w:line="138"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910 0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8"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2664"/>
            <w:gridSpan w:val="6"/>
            <w:vMerge/>
            <w:tcBorders/>
          </w:tcPr>
          <w:p/>
        </w:tc>
      </w:tr>
      <w:tr>
        <w:trPr>
          <w:trHeight w:hRule="exact" w:val="100"/>
        </w:trPr>
        <w:tc>
          <w:tcPr>
            <w:tcW w:type="dxa" w:w="9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112" w:firstLine="0"/>
              <w:jc w:val="right"/>
            </w:pPr>
            <w:r>
              <w:rPr>
                <w:w w:val="98.24474041278546"/>
                <w:rFonts w:ascii="ZHeEtW" w:hAnsi="ZHeEtW" w:eastAsia="ZHeEtW"/>
                <w:b w:val="0"/>
                <w:i w:val="0"/>
                <w:color w:val="000000"/>
                <w:sz w:val="13"/>
              </w:rPr>
              <w:t>19</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5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38</w:t>
            </w:r>
          </w:p>
        </w:tc>
        <w:tc>
          <w:tcPr>
            <w:tcW w:type="dxa" w:w="10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34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w:t>
            </w:r>
          </w:p>
        </w:tc>
        <w:tc>
          <w:tcPr>
            <w:tcW w:type="dxa" w:w="520"/>
            <w:vMerge w:val="restart"/>
            <w:tcBorders/>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360 0</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544"/>
            <w:vMerge w:val="restart"/>
            <w:tcBorders/>
            <w:tcMar>
              <w:start w:w="0" w:type="dxa"/>
              <w:end w:w="0" w:type="dxa"/>
            </w:tcMar>
            <w:tcMar>
              <w:start w:w="0" w:type="dxa"/>
              <w:end w:w="0" w:type="dxa"/>
            </w:tcMar>
          </w:tcPr>
          <w:p>
            <w:pPr>
              <w:autoSpaceDN w:val="0"/>
              <w:autoSpaceDE w:val="0"/>
              <w:widowControl/>
              <w:spacing w:line="138" w:lineRule="exact" w:before="6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8"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160"/>
        </w:trPr>
        <w:tc>
          <w:tcPr>
            <w:tcW w:type="dxa" w:w="888"/>
            <w:gridSpan w:val="2"/>
            <w:vMerge/>
            <w:tcBorders/>
          </w:tcPr>
          <w:p/>
        </w:tc>
        <w:tc>
          <w:tcPr>
            <w:tcW w:type="dxa" w:w="1332"/>
            <w:gridSpan w:val="3"/>
            <w:vMerge/>
            <w:tcBorders/>
          </w:tcPr>
          <w:p/>
        </w:tc>
        <w:tc>
          <w:tcPr>
            <w:tcW w:type="dxa" w:w="1332"/>
            <w:gridSpan w:val="3"/>
            <w:vMerge/>
            <w:tcBorders/>
          </w:tcPr>
          <w:p/>
        </w:tc>
        <w:tc>
          <w:tcPr>
            <w:tcW w:type="dxa" w:w="444"/>
            <w:vMerge/>
            <w:tcBorders/>
          </w:tcPr>
          <w:p/>
        </w:tc>
        <w:tc>
          <w:tcPr>
            <w:tcW w:type="dxa" w:w="1332"/>
            <w:gridSpan w:val="3"/>
            <w:vMerge/>
            <w:tcBorders/>
          </w:tcPr>
          <w:p/>
        </w:tc>
        <w:tc>
          <w:tcPr>
            <w:tcW w:type="dxa" w:w="1332"/>
            <w:gridSpan w:val="3"/>
            <w:vMerge/>
            <w:tcBorders/>
          </w:tcPr>
          <w:p/>
        </w:tc>
        <w:tc>
          <w:tcPr>
            <w:tcW w:type="dxa" w:w="444"/>
            <w:vMerge/>
            <w:tcBorders/>
          </w:tcPr>
          <w:p/>
        </w:tc>
        <w:tc>
          <w:tcPr>
            <w:tcW w:type="dxa" w:w="888"/>
            <w:gridSpan w:val="2"/>
            <w:vMerge/>
            <w:tcBorders/>
          </w:tcPr>
          <w:p/>
        </w:tc>
        <w:tc>
          <w:tcPr>
            <w:tcW w:type="dxa" w:w="40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4" w:after="0"/>
              <w:ind w:left="112" w:right="0" w:firstLine="0"/>
              <w:jc w:val="left"/>
            </w:pPr>
            <w:r>
              <w:rPr>
                <w:w w:val="102.14215328818874"/>
                <w:rFonts w:ascii="方正书宋_GBK" w:hAnsi="方正书宋_GBK" w:eastAsia="方正书宋_GBK"/>
                <w:b w:val="0"/>
                <w:i w:val="0"/>
                <w:color w:val="000000"/>
                <w:sz w:val="19"/>
              </w:rPr>
              <w:t>滑</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变化平缓</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可使评价过程更合理</w:t>
            </w:r>
            <w:r>
              <w:rPr>
                <w:w w:val="102.14215328818874"/>
                <w:rFonts w:ascii="ZHeEtW" w:hAnsi="ZHeEtW" w:eastAsia="ZHeEtW"/>
                <w:b w:val="0"/>
                <w:i w:val="0"/>
                <w:color w:val="000000"/>
                <w:sz w:val="19"/>
              </w:rPr>
              <w:t>。</w:t>
            </w:r>
          </w:p>
          <w:p>
            <w:pPr>
              <w:autoSpaceDN w:val="0"/>
              <w:tabs>
                <w:tab w:pos="112" w:val="left"/>
              </w:tabs>
              <w:autoSpaceDE w:val="0"/>
              <w:widowControl/>
              <w:spacing w:line="300" w:lineRule="exact" w:before="0" w:after="0"/>
              <w:ind w:left="82" w:right="0" w:firstLine="0"/>
              <w:jc w:val="left"/>
            </w:pPr>
            <w:r>
              <w:rPr>
                <w:w w:val="102.14215328818874"/>
                <w:rFonts w:ascii="方正黑体_GBK" w:hAnsi="方正黑体_GBK" w:eastAsia="方正黑体_GBK"/>
                <w:b w:val="0"/>
                <w:i w:val="0"/>
                <w:color w:val="000000"/>
                <w:sz w:val="19"/>
              </w:rPr>
              <w:t>参考文献</w:t>
            </w:r>
            <w:r>
              <w:rPr>
                <w:w w:val="102.14215328818874"/>
                <w:rFonts w:ascii="方正黑体简体" w:hAnsi="方正黑体简体" w:eastAsia="方正黑体简体"/>
                <w:b w:val="0"/>
                <w:i w:val="0"/>
                <w:color w:val="000000"/>
                <w:sz w:val="19"/>
              </w:rPr>
              <w:t>：</w:t>
            </w:r>
            <w:r>
              <w:br/>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孙艳云</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基于熵度量法的兰州地铁盾构</w:t>
            </w:r>
          </w:p>
        </w:tc>
        <w:tc>
          <w:tcPr>
            <w:tcW w:type="dxa" w:w="9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70" w:after="0"/>
              <w:ind w:left="16" w:right="0" w:firstLine="0"/>
              <w:jc w:val="left"/>
            </w:pPr>
            <w:r>
              <w:drawing>
                <wp:inline xmlns:a="http://schemas.openxmlformats.org/drawingml/2006/main" xmlns:pic="http://schemas.openxmlformats.org/drawingml/2006/picture">
                  <wp:extent cx="538480" cy="538479"/>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8480" cy="538479"/>
                          </a:xfrm>
                          <a:prstGeom prst="rect"/>
                        </pic:spPr>
                      </pic:pic>
                    </a:graphicData>
                  </a:graphic>
                </wp:inline>
              </w:drawing>
            </w: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0" w:after="0"/>
              <w:ind w:left="0" w:right="112" w:firstLine="0"/>
              <w:jc w:val="right"/>
            </w:pPr>
            <w:r>
              <w:rPr>
                <w:w w:val="98.24474041278546"/>
                <w:rFonts w:ascii="ZHeEtW" w:hAnsi="ZHeEtW" w:eastAsia="ZHeEtW"/>
                <w:b w:val="0"/>
                <w:i w:val="0"/>
                <w:color w:val="000000"/>
                <w:sz w:val="13"/>
              </w:rPr>
              <w:t>20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4"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41</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340" w:firstLine="0"/>
              <w:jc w:val="right"/>
            </w:pPr>
            <w:r>
              <w:rPr>
                <w:w w:val="98.24474041278546"/>
                <w:rFonts w:ascii="ZHeEtW" w:hAnsi="ZHeEtW" w:eastAsia="ZHeEtW"/>
                <w:b w:val="0"/>
                <w:i w:val="0"/>
                <w:color w:val="000000"/>
                <w:sz w:val="13"/>
              </w:rPr>
              <w:t>5</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w:t>
            </w:r>
          </w:p>
        </w:tc>
        <w:tc>
          <w:tcPr>
            <w:tcW w:type="dxa" w:w="520"/>
            <w:tcBorders/>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840 0</w:t>
            </w:r>
          </w:p>
        </w:tc>
        <w:tc>
          <w:tcPr>
            <w:tcW w:type="dxa" w:w="544"/>
            <w:tcBorders/>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640 0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220"/>
            <w:gridSpan w:val="5"/>
            <w:vMerge/>
            <w:tcBorders/>
          </w:tcPr>
          <w:p/>
        </w:tc>
        <w:tc>
          <w:tcPr>
            <w:tcW w:type="dxa" w:w="444"/>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2" w:after="0"/>
              <w:ind w:left="0" w:right="112" w:firstLine="0"/>
              <w:jc w:val="right"/>
            </w:pPr>
            <w:r>
              <w:rPr>
                <w:w w:val="98.24474041278546"/>
                <w:rFonts w:ascii="ZHeEtW" w:hAnsi="ZHeEtW" w:eastAsia="ZHeEtW"/>
                <w:b w:val="0"/>
                <w:i w:val="0"/>
                <w:color w:val="000000"/>
                <w:sz w:val="13"/>
              </w:rPr>
              <w:t>21</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6"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42</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340" w:firstLine="0"/>
              <w:jc w:val="right"/>
            </w:pPr>
            <w:r>
              <w:rPr>
                <w:w w:val="98.24474041278546"/>
                <w:rFonts w:ascii="ZHeEtW" w:hAnsi="ZHeEtW" w:eastAsia="ZHeEtW"/>
                <w:b w:val="0"/>
                <w:i w:val="0"/>
                <w:color w:val="000000"/>
                <w:sz w:val="13"/>
              </w:rPr>
              <w:t>4</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w:t>
            </w:r>
          </w:p>
        </w:tc>
        <w:tc>
          <w:tcPr>
            <w:tcW w:type="dxa" w:w="520"/>
            <w:tcBorders/>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977 5</w:t>
            </w:r>
          </w:p>
        </w:tc>
        <w:tc>
          <w:tcPr>
            <w:tcW w:type="dxa" w:w="544"/>
            <w:tcBorders/>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220"/>
            <w:gridSpan w:val="5"/>
            <w:vMerge/>
            <w:tcBorders/>
          </w:tcPr>
          <w:p/>
        </w:tc>
        <w:tc>
          <w:tcPr>
            <w:tcW w:type="dxa" w:w="444"/>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62" w:after="0"/>
              <w:ind w:left="0" w:right="112" w:firstLine="0"/>
              <w:jc w:val="right"/>
            </w:pPr>
            <w:r>
              <w:rPr>
                <w:w w:val="98.24474041278546"/>
                <w:rFonts w:ascii="ZHeEtW" w:hAnsi="ZHeEtW" w:eastAsia="ZHeEtW"/>
                <w:b w:val="0"/>
                <w:i w:val="0"/>
                <w:color w:val="000000"/>
                <w:sz w:val="13"/>
              </w:rPr>
              <w:t>22</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0"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43</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34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w:t>
            </w:r>
          </w:p>
        </w:tc>
        <w:tc>
          <w:tcPr>
            <w:tcW w:type="dxa" w:w="520"/>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697 5</w:t>
            </w:r>
          </w:p>
        </w:tc>
        <w:tc>
          <w:tcPr>
            <w:tcW w:type="dxa" w:w="544"/>
            <w:tcBorders/>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220"/>
            <w:gridSpan w:val="5"/>
            <w:vMerge/>
            <w:tcBorders/>
          </w:tcPr>
          <w:p/>
        </w:tc>
        <w:tc>
          <w:tcPr>
            <w:tcW w:type="dxa" w:w="444"/>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54" w:after="0"/>
              <w:ind w:left="0" w:right="112" w:firstLine="0"/>
              <w:jc w:val="right"/>
            </w:pPr>
            <w:r>
              <w:rPr>
                <w:w w:val="98.24474041278546"/>
                <w:rFonts w:ascii="ZHeEtW" w:hAnsi="ZHeEtW" w:eastAsia="ZHeEtW"/>
                <w:b w:val="0"/>
                <w:i w:val="0"/>
                <w:color w:val="000000"/>
                <w:sz w:val="13"/>
              </w:rPr>
              <w:t>23</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40" w:after="0"/>
              <w:ind w:left="0" w:right="0" w:firstLine="0"/>
              <w:jc w:val="right"/>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44</w:t>
            </w:r>
          </w:p>
        </w:tc>
        <w:tc>
          <w:tcPr>
            <w:tcW w:type="dxa" w:w="106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4" w:after="0"/>
              <w:ind w:left="0" w:right="340" w:firstLine="0"/>
              <w:jc w:val="right"/>
            </w:pPr>
            <w:r>
              <w:rPr>
                <w:w w:val="98.24474041278546"/>
                <w:rFonts w:ascii="ZHeEtW" w:hAnsi="ZHeEtW" w:eastAsia="ZHeEtW"/>
                <w:b w:val="0"/>
                <w:i w:val="0"/>
                <w:color w:val="000000"/>
                <w:sz w:val="13"/>
              </w:rPr>
              <w:t>3</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w:t>
            </w:r>
          </w:p>
        </w:tc>
        <w:tc>
          <w:tcPr>
            <w:tcW w:type="dxa" w:w="520"/>
            <w:tcBorders/>
            <w:tcMar>
              <w:start w:w="0" w:type="dxa"/>
              <w:end w:w="0" w:type="dxa"/>
            </w:tcMar>
          </w:tcPr>
          <w:p>
            <w:pPr>
              <w:autoSpaceDN w:val="0"/>
              <w:autoSpaceDE w:val="0"/>
              <w:widowControl/>
              <w:spacing w:line="138" w:lineRule="exact" w:before="5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76"/>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937 5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5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437 5</w:t>
            </w:r>
          </w:p>
        </w:tc>
        <w:tc>
          <w:tcPr>
            <w:tcW w:type="dxa" w:w="544"/>
            <w:tcBorders/>
            <w:tcMar>
              <w:start w:w="0" w:type="dxa"/>
              <w:end w:w="0" w:type="dxa"/>
            </w:tcMar>
          </w:tcPr>
          <w:p>
            <w:pPr>
              <w:autoSpaceDN w:val="0"/>
              <w:autoSpaceDE w:val="0"/>
              <w:widowControl/>
              <w:spacing w:line="138" w:lineRule="exact" w:before="5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5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bottom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0" w:after="0"/>
              <w:ind w:left="634" w:right="0" w:firstLine="12"/>
              <w:jc w:val="left"/>
            </w:pPr>
            <w:r>
              <w:rPr>
                <w:w w:val="102.14215328818874"/>
                <w:rFonts w:ascii="方正楷体_GBK" w:hAnsi="方正楷体_GBK" w:eastAsia="方正楷体_GBK"/>
                <w:b w:val="0"/>
                <w:i w:val="0"/>
                <w:color w:val="000000"/>
                <w:sz w:val="19"/>
              </w:rPr>
              <w:t>施工风险评价</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中国新技术新产品</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14</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85 －87．</w:t>
            </w:r>
          </w:p>
        </w:tc>
      </w:tr>
      <w:tr>
        <w:trPr>
          <w:trHeight w:hRule="exact" w:val="331"/>
        </w:trPr>
        <w:tc>
          <w:tcPr>
            <w:tcW w:type="dxa" w:w="13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62" w:after="0"/>
              <w:ind w:left="0" w:right="110" w:firstLine="0"/>
              <w:jc w:val="right"/>
            </w:pPr>
            <w:r>
              <w:rPr>
                <w:w w:val="97.03505039215088"/>
                <w:rFonts w:ascii="方正黑体_GBK" w:hAnsi="方正黑体_GBK" w:eastAsia="方正黑体_GBK"/>
                <w:b w:val="0"/>
                <w:i w:val="0"/>
                <w:color w:val="000000"/>
                <w:sz w:val="16"/>
              </w:rPr>
              <w:t>表</w:t>
            </w:r>
            <w:r>
              <w:rPr>
                <w:w w:val="97.03505039215088"/>
                <w:rFonts w:ascii="ZHeEtW" w:hAnsi="ZHeEtW" w:eastAsia="ZHeEtW"/>
                <w:b w:val="0"/>
                <w:i w:val="0"/>
                <w:color w:val="000000"/>
                <w:sz w:val="16"/>
              </w:rPr>
              <w:t>11</w:t>
            </w:r>
          </w:p>
        </w:tc>
        <w:tc>
          <w:tcPr>
            <w:tcW w:type="dxa" w:w="424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62" w:after="0"/>
              <w:ind w:left="58" w:right="0" w:firstLine="0"/>
              <w:jc w:val="left"/>
            </w:pPr>
            <w:r>
              <w:rPr>
                <w:w w:val="97.03505039215088"/>
                <w:rFonts w:ascii="方正黑体_GBK" w:hAnsi="方正黑体_GBK" w:eastAsia="方正黑体_GBK"/>
                <w:b w:val="0"/>
                <w:i w:val="0"/>
                <w:color w:val="000000"/>
                <w:sz w:val="16"/>
              </w:rPr>
              <w:t>富水砂卵石地层地铁盾构施工综合聚类系数计算表</w:t>
            </w:r>
          </w:p>
        </w:tc>
        <w:tc>
          <w:tcPr>
            <w:tcW w:type="dxa" w:w="2664"/>
            <w:gridSpan w:val="6"/>
            <w:vMerge/>
            <w:tcBorders>
              <w:bottom w:sz="6.113207817077637" w:val="single" w:color="#000000"/>
            </w:tcBorders>
          </w:tcPr>
          <w:p/>
        </w:tc>
      </w:tr>
      <w:tr>
        <w:trPr>
          <w:trHeight w:hRule="exact" w:val="289"/>
        </w:trPr>
        <w:tc>
          <w:tcPr>
            <w:tcW w:type="dxa" w:w="920"/>
            <w:gridSpan w:val="2"/>
            <w:tcBorders/>
            <w:tcMar>
              <w:start w:w="0" w:type="dxa"/>
              <w:end w:w="0" w:type="dxa"/>
            </w:tcMar>
            <w:tcMar>
              <w:start w:w="0" w:type="dxa"/>
              <w:end w:w="0" w:type="dxa"/>
            </w:tcMar>
          </w:tcPr>
          <w:p>
            <w:pPr>
              <w:autoSpaceDN w:val="0"/>
              <w:autoSpaceDE w:val="0"/>
              <w:widowControl/>
              <w:spacing w:line="180" w:lineRule="exact" w:before="60" w:after="0"/>
              <w:ind w:left="0" w:right="108" w:firstLine="0"/>
              <w:jc w:val="right"/>
            </w:pPr>
            <w:r>
              <w:rPr>
                <w:w w:val="98.24474041278546"/>
                <w:rFonts w:ascii="方正细等线_GBK" w:hAnsi="方正细等线_GBK" w:eastAsia="方正细等线_GBK"/>
                <w:b w:val="0"/>
                <w:i w:val="0"/>
                <w:color w:val="000000"/>
                <w:sz w:val="13"/>
              </w:rPr>
              <w:t>序号</w:t>
            </w:r>
          </w:p>
        </w:tc>
        <w:tc>
          <w:tcPr>
            <w:tcW w:type="dxa" w:w="69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0" w:lineRule="exact" w:before="60" w:after="0"/>
              <w:ind w:left="14" w:right="0" w:firstLine="0"/>
              <w:jc w:val="left"/>
            </w:pPr>
            <w:r>
              <w:rPr>
                <w:w w:val="98.24474041278546"/>
                <w:rFonts w:ascii="方正细等线_GBK" w:hAnsi="方正细等线_GBK" w:eastAsia="方正细等线_GBK"/>
                <w:b w:val="0"/>
                <w:i w:val="0"/>
                <w:color w:val="000000"/>
                <w:sz w:val="13"/>
              </w:rPr>
              <w:t>评价指标</w:t>
            </w:r>
          </w:p>
        </w:tc>
        <w:tc>
          <w:tcPr>
            <w:tcW w:type="dxa" w:w="558"/>
            <w:tcBorders/>
            <w:tcMar>
              <w:start w:w="0" w:type="dxa"/>
              <w:end w:w="0" w:type="dxa"/>
            </w:tcMar>
          </w:tcPr>
          <w:p>
            <w:pPr>
              <w:autoSpaceDN w:val="0"/>
              <w:autoSpaceDE w:val="0"/>
              <w:widowControl/>
              <w:spacing w:line="158" w:lineRule="exact" w:before="78" w:after="0"/>
              <w:ind w:left="0" w:right="0" w:firstLine="0"/>
              <w:jc w:val="center"/>
            </w:pPr>
            <w:r>
              <w:rPr>
                <w:w w:val="98.24474041278546"/>
                <w:rFonts w:ascii="ZHeEtj" w:hAnsi="ZHeEtj" w:eastAsia="ZHeEtj"/>
                <w:b w:val="0"/>
                <w:i w:val="0"/>
                <w:color w:val="000000"/>
                <w:sz w:val="13"/>
              </w:rPr>
              <w:t>ω</w:t>
            </w:r>
            <w:r>
              <w:rPr>
                <w:w w:val="102.8571605682373"/>
                <w:rFonts w:ascii="ZHeEth" w:hAnsi="ZHeEth" w:eastAsia="ZHeEth"/>
                <w:b w:val="0"/>
                <w:i w:val="0"/>
                <w:color w:val="000000"/>
                <w:sz w:val="10"/>
              </w:rPr>
              <w:t>ｉｊ</w:t>
            </w:r>
          </w:p>
        </w:tc>
        <w:tc>
          <w:tcPr>
            <w:tcW w:type="dxa" w:w="792"/>
            <w:gridSpan w:val="2"/>
            <w:tcBorders/>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1</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496"/>
            <w:gridSpan w:val="2"/>
            <w:tcBorders/>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2</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3</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724"/>
            <w:gridSpan w:val="2"/>
            <w:tcBorders/>
            <w:tcMar>
              <w:start w:w="0" w:type="dxa"/>
              <w:end w:w="0" w:type="dxa"/>
            </w:tcMar>
            <w:tcMar>
              <w:start w:w="0" w:type="dxa"/>
              <w:end w:w="0" w:type="dxa"/>
            </w:tcMar>
          </w:tcPr>
          <w:p>
            <w:pPr>
              <w:autoSpaceDN w:val="0"/>
              <w:autoSpaceDE w:val="0"/>
              <w:widowControl/>
              <w:spacing w:line="200" w:lineRule="exact" w:before="46" w:after="0"/>
              <w:ind w:left="0" w:right="0" w:firstLine="0"/>
              <w:jc w:val="center"/>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4</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840"/>
            <w:gridSpan w:val="2"/>
            <w:tcBorders/>
            <w:tcMar>
              <w:start w:w="0" w:type="dxa"/>
              <w:end w:w="0" w:type="dxa"/>
            </w:tcMar>
            <w:tcMar>
              <w:start w:w="0" w:type="dxa"/>
              <w:end w:w="0" w:type="dxa"/>
            </w:tcMar>
          </w:tcPr>
          <w:p>
            <w:pPr>
              <w:autoSpaceDN w:val="0"/>
              <w:autoSpaceDE w:val="0"/>
              <w:widowControl/>
              <w:spacing w:line="200" w:lineRule="exact" w:before="46" w:after="0"/>
              <w:ind w:left="20" w:right="0" w:firstLine="0"/>
              <w:jc w:val="left"/>
            </w:pPr>
            <w:r>
              <w:rPr>
                <w:w w:val="98.24474041278546"/>
                <w:rFonts w:ascii="ZHeEth" w:hAnsi="ZHeEth" w:eastAsia="ZHeEth"/>
                <w:b w:val="0"/>
                <w:i w:val="0"/>
                <w:color w:val="000000"/>
                <w:sz w:val="13"/>
              </w:rPr>
              <w:t>ｆ</w:t>
            </w:r>
            <w:r>
              <w:rPr>
                <w:w w:val="102.8571605682373"/>
                <w:rFonts w:ascii="ZHeEtW" w:hAnsi="ZHeEtW" w:eastAsia="ZHeEtW"/>
                <w:b w:val="0"/>
                <w:i w:val="0"/>
                <w:color w:val="000000"/>
                <w:sz w:val="10"/>
              </w:rPr>
              <w:t>5</w:t>
            </w:r>
            <w:r>
              <w:rPr>
                <w:w w:val="102.8571605682373"/>
                <w:rFonts w:ascii="ZHeEth" w:hAnsi="ZHeEth" w:eastAsia="ZHeEth"/>
                <w:b w:val="0"/>
                <w:i w:val="0"/>
                <w:color w:val="000000"/>
                <w:sz w:val="10"/>
              </w:rPr>
              <w:t>ｉ</w:t>
            </w:r>
            <w:r>
              <w:rPr>
                <w:w w:val="98.24474041278546"/>
                <w:rFonts w:ascii="方正细等线简体" w:hAnsi="方正细等线简体" w:eastAsia="方正细等线简体"/>
                <w:b w:val="0"/>
                <w:i w:val="0"/>
                <w:color w:val="000000"/>
                <w:sz w:val="13"/>
              </w:rPr>
              <w:t>（</w:t>
            </w:r>
            <w:r>
              <w:rPr>
                <w:w w:val="98.24474041278546"/>
                <w:rFonts w:ascii="ZHeEth" w:hAnsi="ZHeEth" w:eastAsia="ZHeEth"/>
                <w:b w:val="0"/>
                <w:i w:val="0"/>
                <w:color w:val="000000"/>
                <w:sz w:val="13"/>
              </w:rPr>
              <w:t>ｈ</w:t>
            </w:r>
            <w:r>
              <w:rPr>
                <w:w w:val="102.8571605682373"/>
                <w:rFonts w:ascii="ZHeEth" w:hAnsi="ZHeEth" w:eastAsia="ZHeEth"/>
                <w:b w:val="0"/>
                <w:i w:val="0"/>
                <w:color w:val="000000"/>
                <w:sz w:val="10"/>
              </w:rPr>
              <w:t>ｉｊ</w:t>
            </w:r>
            <w:r>
              <w:rPr>
                <w:w w:val="98.24474041278546"/>
                <w:rFonts w:ascii="方正细等线简体" w:hAnsi="方正细等线简体" w:eastAsia="方正细等线简体"/>
                <w:b w:val="0"/>
                <w:i w:val="0"/>
                <w:color w:val="000000"/>
                <w:sz w:val="13"/>
              </w:rPr>
              <w:t>）</w:t>
            </w:r>
          </w:p>
        </w:tc>
        <w:tc>
          <w:tcPr>
            <w:tcW w:type="dxa" w:w="820"/>
            <w:gridSpan w:val="2"/>
            <w:tcBorders>
              <w:top w:sz="6.113207817077637" w:val="single" w:color="#000000"/>
              <w:bottom w:sz="2.6199440956115723" w:val="single" w:color="#000000"/>
            </w:tcBorders>
            <w:tcMar>
              <w:start w:w="0" w:type="dxa"/>
              <w:end w:w="0" w:type="dxa"/>
            </w:tcMar>
            <w:tcMar>
              <w:start w:w="0" w:type="dxa"/>
              <w:end w:w="0" w:type="dxa"/>
            </w:tcMar>
          </w:tcPr>
          <w:p>
            <w:pPr>
              <w:autoSpaceDN w:val="0"/>
              <w:autoSpaceDE w:val="0"/>
              <w:widowControl/>
              <w:spacing w:line="264" w:lineRule="exact" w:before="8"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葛</w:t>
            </w:r>
          </w:p>
        </w:tc>
        <w:tc>
          <w:tcPr>
            <w:tcW w:type="dxa" w:w="4200"/>
            <w:gridSpan w:val="4"/>
            <w:tcBorders>
              <w:top w:sz="6.113207817077637" w:val="single" w:color="#000000"/>
              <w:bottom w:sz="2.6199440956115723"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18" w:after="0"/>
              <w:ind w:left="226" w:right="0" w:firstLine="0"/>
              <w:jc w:val="left"/>
            </w:pPr>
            <w:r>
              <w:rPr>
                <w:w w:val="102.14215328818874"/>
                <w:rFonts w:ascii="方正楷体_GBK" w:hAnsi="方正楷体_GBK" w:eastAsia="方正楷体_GBK"/>
                <w:b w:val="0"/>
                <w:i w:val="0"/>
                <w:color w:val="000000"/>
                <w:sz w:val="19"/>
              </w:rPr>
              <w:t>佳</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穿河地铁盾构施工安全风险评估研究</w:t>
            </w:r>
          </w:p>
        </w:tc>
      </w:tr>
      <w:tr>
        <w:trPr>
          <w:trHeight w:hRule="exact" w:val="280"/>
        </w:trPr>
        <w:tc>
          <w:tcPr>
            <w:tcW w:type="dxa" w:w="920"/>
            <w:gridSpan w:val="2"/>
            <w:tcBorders/>
            <w:tcMar>
              <w:start w:w="0" w:type="dxa"/>
              <w:end w:w="0" w:type="dxa"/>
            </w:tcMar>
            <w:tcMar>
              <w:start w:w="0" w:type="dxa"/>
              <w:end w:w="0" w:type="dxa"/>
            </w:tcMar>
          </w:tcPr>
          <w:p>
            <w:pPr>
              <w:autoSpaceDN w:val="0"/>
              <w:autoSpaceDE w:val="0"/>
              <w:widowControl/>
              <w:spacing w:line="138" w:lineRule="exact" w:before="62" w:after="0"/>
              <w:ind w:left="0" w:right="202" w:firstLine="0"/>
              <w:jc w:val="right"/>
            </w:pPr>
            <w:r>
              <w:rPr>
                <w:w w:val="98.24474041278546"/>
                <w:rFonts w:ascii="ZHeEtW" w:hAnsi="ZHeEtW" w:eastAsia="ZHeEtW"/>
                <w:b w:val="0"/>
                <w:i w:val="0"/>
                <w:color w:val="000000"/>
                <w:sz w:val="13"/>
              </w:rPr>
              <w:t>1</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8"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11</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6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03</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6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977 5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6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tcBorders>
              <w:top w:sz="2.619944095611572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4" w:after="0"/>
              <w:ind w:left="616"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Ｄ</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兰州</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兰州交通大学</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2022．</w:t>
            </w:r>
          </w:p>
        </w:tc>
      </w:tr>
      <w:tr>
        <w:trPr>
          <w:trHeight w:hRule="exact" w:val="280"/>
        </w:trPr>
        <w:tc>
          <w:tcPr>
            <w:tcW w:type="dxa" w:w="920"/>
            <w:gridSpan w:val="2"/>
            <w:tcBorders/>
            <w:tcMar>
              <w:start w:w="0" w:type="dxa"/>
              <w:end w:w="0" w:type="dxa"/>
            </w:tcMar>
            <w:tcMar>
              <w:start w:w="0" w:type="dxa"/>
              <w:end w:w="0" w:type="dxa"/>
            </w:tcMar>
          </w:tcPr>
          <w:p>
            <w:pPr>
              <w:autoSpaceDN w:val="0"/>
              <w:autoSpaceDE w:val="0"/>
              <w:widowControl/>
              <w:spacing w:line="138" w:lineRule="exact" w:before="34" w:after="0"/>
              <w:ind w:left="0" w:right="202" w:firstLine="0"/>
              <w:jc w:val="right"/>
            </w:pPr>
            <w:r>
              <w:rPr>
                <w:w w:val="98.24474041278546"/>
                <w:rFonts w:ascii="ZHeEtW" w:hAnsi="ZHeEtW" w:eastAsia="ZHeEtW"/>
                <w:b w:val="0"/>
                <w:i w:val="0"/>
                <w:color w:val="000000"/>
                <w:sz w:val="13"/>
              </w:rPr>
              <w:t>2</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18"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12</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34"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02</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3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697 5</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34"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3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3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34"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46"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3</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曹</w:t>
            </w:r>
          </w:p>
        </w:tc>
        <w:tc>
          <w:tcPr>
            <w:tcW w:type="dxa" w:w="42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56" w:after="0"/>
              <w:ind w:left="240" w:right="0" w:firstLine="0"/>
              <w:jc w:val="left"/>
            </w:pPr>
            <w:r>
              <w:rPr>
                <w:w w:val="102.14215328818874"/>
                <w:rFonts w:ascii="方正楷体_GBK" w:hAnsi="方正楷体_GBK" w:eastAsia="方正楷体_GBK"/>
                <w:b w:val="0"/>
                <w:i w:val="0"/>
                <w:color w:val="000000"/>
                <w:sz w:val="19"/>
              </w:rPr>
              <w:t>振</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西安地铁盾构施工安全风险评估及施工</w:t>
            </w:r>
          </w:p>
        </w:tc>
      </w:tr>
      <w:tr>
        <w:trPr>
          <w:trHeight w:hRule="exact" w:val="48"/>
        </w:trPr>
        <w:tc>
          <w:tcPr>
            <w:tcW w:type="dxa" w:w="9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0" w:right="202" w:firstLine="0"/>
              <w:jc w:val="right"/>
            </w:pPr>
            <w:r>
              <w:rPr>
                <w:w w:val="98.24474041278546"/>
                <w:rFonts w:ascii="ZHeEtW" w:hAnsi="ZHeEtW" w:eastAsia="ZHeEtW"/>
                <w:b w:val="0"/>
                <w:i w:val="0"/>
                <w:color w:val="000000"/>
                <w:sz w:val="13"/>
              </w:rPr>
              <w:t>3</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13</w:t>
            </w:r>
          </w:p>
        </w:tc>
        <w:tc>
          <w:tcPr>
            <w:tcW w:type="dxa" w:w="7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01</w:t>
            </w:r>
          </w:p>
        </w:tc>
        <w:tc>
          <w:tcPr>
            <w:tcW w:type="dxa" w:w="7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097 5</w:t>
            </w:r>
          </w:p>
        </w:tc>
        <w:tc>
          <w:tcPr>
            <w:tcW w:type="dxa" w:w="4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997 5</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7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4"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88"/>
            <w:gridSpan w:val="2"/>
            <w:vMerge/>
            <w:tcBorders/>
          </w:tcPr>
          <w:p/>
        </w:tc>
        <w:tc>
          <w:tcPr>
            <w:tcW w:type="dxa" w:w="1776"/>
            <w:gridSpan w:val="4"/>
            <w:vMerge/>
            <w:tcBorders/>
          </w:tcPr>
          <w:p/>
        </w:tc>
      </w:tr>
      <w:tr>
        <w:trPr>
          <w:trHeight w:hRule="exact" w:val="132"/>
        </w:trPr>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50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6" w:after="0"/>
              <w:ind w:left="646" w:right="0" w:firstLine="0"/>
              <w:jc w:val="left"/>
            </w:pPr>
            <w:r>
              <w:rPr>
                <w:w w:val="102.14215328818874"/>
                <w:rFonts w:ascii="方正楷体_GBK" w:hAnsi="方正楷体_GBK" w:eastAsia="方正楷体_GBK"/>
                <w:b w:val="0"/>
                <w:i w:val="0"/>
                <w:color w:val="000000"/>
                <w:sz w:val="19"/>
              </w:rPr>
              <w:t>灾害防控技术</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Ｄ</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西安</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西安科技大学</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2013．</w:t>
            </w:r>
          </w:p>
        </w:tc>
      </w:tr>
      <w:tr>
        <w:trPr>
          <w:trHeight w:hRule="exact" w:val="160"/>
        </w:trPr>
        <w:tc>
          <w:tcPr>
            <w:tcW w:type="dxa" w:w="9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202" w:firstLine="0"/>
              <w:jc w:val="right"/>
            </w:pPr>
            <w:r>
              <w:rPr>
                <w:w w:val="98.24474041278546"/>
                <w:rFonts w:ascii="ZHeEtW" w:hAnsi="ZHeEtW" w:eastAsia="ZHeEtW"/>
                <w:b w:val="0"/>
                <w:i w:val="0"/>
                <w:color w:val="000000"/>
                <w:sz w:val="13"/>
              </w:rPr>
              <w:t>4</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62"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14</w:t>
            </w:r>
          </w:p>
        </w:tc>
        <w:tc>
          <w:tcPr>
            <w:tcW w:type="dxa" w:w="7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01</w:t>
            </w:r>
          </w:p>
        </w:tc>
        <w:tc>
          <w:tcPr>
            <w:tcW w:type="dxa" w:w="7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910 0</w:t>
            </w:r>
          </w:p>
        </w:tc>
        <w:tc>
          <w:tcPr>
            <w:tcW w:type="dxa" w:w="7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76"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100"/>
        </w:trPr>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8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4"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4</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尹</w:t>
            </w:r>
          </w:p>
        </w:tc>
        <w:tc>
          <w:tcPr>
            <w:tcW w:type="dxa" w:w="42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34" w:after="0"/>
              <w:ind w:left="240" w:right="0" w:firstLine="0"/>
              <w:jc w:val="left"/>
            </w:pPr>
            <w:r>
              <w:rPr>
                <w:w w:val="102.14215328818874"/>
                <w:rFonts w:ascii="方正楷体_GBK" w:hAnsi="方正楷体_GBK" w:eastAsia="方正楷体_GBK"/>
                <w:b w:val="0"/>
                <w:i w:val="0"/>
                <w:color w:val="000000"/>
                <w:sz w:val="19"/>
              </w:rPr>
              <w:t>琪</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基于动态贝叶斯网络的地铁盾构施工安</w:t>
            </w:r>
          </w:p>
        </w:tc>
      </w:tr>
      <w:tr>
        <w:trPr>
          <w:trHeight w:hRule="exact" w:val="200"/>
        </w:trPr>
        <w:tc>
          <w:tcPr>
            <w:tcW w:type="dxa" w:w="920"/>
            <w:gridSpan w:val="2"/>
            <w:tcBorders/>
            <w:tcMar>
              <w:start w:w="0" w:type="dxa"/>
              <w:end w:w="0" w:type="dxa"/>
            </w:tcMar>
            <w:tcMar>
              <w:start w:w="0" w:type="dxa"/>
              <w:end w:w="0" w:type="dxa"/>
            </w:tcMar>
          </w:tcPr>
          <w:p>
            <w:pPr>
              <w:autoSpaceDN w:val="0"/>
              <w:autoSpaceDE w:val="0"/>
              <w:widowControl/>
              <w:spacing w:line="136" w:lineRule="exact" w:before="64" w:after="0"/>
              <w:ind w:left="0" w:right="202" w:firstLine="0"/>
              <w:jc w:val="right"/>
            </w:pPr>
            <w:r>
              <w:rPr>
                <w:w w:val="98.24474041278546"/>
                <w:rFonts w:ascii="ZHeEtW" w:hAnsi="ZHeEtW" w:eastAsia="ZHeEtW"/>
                <w:b w:val="0"/>
                <w:i w:val="0"/>
                <w:color w:val="000000"/>
                <w:sz w:val="13"/>
              </w:rPr>
              <w:t>5</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3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15</w:t>
            </w:r>
          </w:p>
        </w:tc>
        <w:tc>
          <w:tcPr>
            <w:tcW w:type="dxa" w:w="788"/>
            <w:gridSpan w:val="2"/>
            <w:tcBorders/>
            <w:tcMar>
              <w:start w:w="0" w:type="dxa"/>
              <w:end w:w="0" w:type="dxa"/>
            </w:tcMar>
            <w:tcMar>
              <w:start w:w="0" w:type="dxa"/>
              <w:end w:w="0" w:type="dxa"/>
            </w:tcMar>
          </w:tcPr>
          <w:p>
            <w:pPr>
              <w:autoSpaceDN w:val="0"/>
              <w:autoSpaceDE w:val="0"/>
              <w:widowControl/>
              <w:spacing w:line="136" w:lineRule="exact" w:before="64"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01</w:t>
            </w:r>
          </w:p>
        </w:tc>
        <w:tc>
          <w:tcPr>
            <w:tcW w:type="dxa" w:w="792"/>
            <w:gridSpan w:val="2"/>
            <w:tcBorders/>
            <w:tcMar>
              <w:start w:w="0" w:type="dxa"/>
              <w:end w:w="0" w:type="dxa"/>
            </w:tcMar>
            <w:tcMar>
              <w:start w:w="0" w:type="dxa"/>
              <w:end w:w="0" w:type="dxa"/>
            </w:tcMar>
          </w:tcPr>
          <w:p>
            <w:pPr>
              <w:autoSpaceDN w:val="0"/>
              <w:autoSpaceDE w:val="0"/>
              <w:widowControl/>
              <w:spacing w:line="136"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6" w:lineRule="exact" w:before="64"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877 5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577 5</w:t>
            </w:r>
          </w:p>
        </w:tc>
        <w:tc>
          <w:tcPr>
            <w:tcW w:type="dxa" w:w="724"/>
            <w:gridSpan w:val="2"/>
            <w:tcBorders/>
            <w:tcMar>
              <w:start w:w="0" w:type="dxa"/>
              <w:end w:w="0" w:type="dxa"/>
            </w:tcMar>
            <w:tcMar>
              <w:start w:w="0" w:type="dxa"/>
              <w:end w:w="0" w:type="dxa"/>
            </w:tcMar>
          </w:tcPr>
          <w:p>
            <w:pPr>
              <w:autoSpaceDN w:val="0"/>
              <w:autoSpaceDE w:val="0"/>
              <w:widowControl/>
              <w:spacing w:line="136" w:lineRule="exact" w:before="6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6" w:lineRule="exact" w:before="64"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88"/>
            <w:gridSpan w:val="2"/>
            <w:vMerge/>
            <w:tcBorders/>
          </w:tcPr>
          <w:p/>
        </w:tc>
        <w:tc>
          <w:tcPr>
            <w:tcW w:type="dxa" w:w="1776"/>
            <w:gridSpan w:val="4"/>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120" w:after="0"/>
              <w:ind w:left="0" w:right="202" w:firstLine="0"/>
              <w:jc w:val="right"/>
            </w:pPr>
            <w:r>
              <w:rPr>
                <w:w w:val="98.24474041278546"/>
                <w:rFonts w:ascii="ZHeEtW" w:hAnsi="ZHeEtW" w:eastAsia="ZHeEtW"/>
                <w:b w:val="0"/>
                <w:i w:val="0"/>
                <w:color w:val="000000"/>
                <w:sz w:val="13"/>
              </w:rPr>
              <w:t>6</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9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16</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120"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01</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12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120"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977 5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12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12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120"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22" w:after="0"/>
              <w:ind w:left="646" w:right="0" w:firstLine="0"/>
              <w:jc w:val="left"/>
            </w:pPr>
            <w:r>
              <w:rPr>
                <w:w w:val="102.14215328818874"/>
                <w:rFonts w:ascii="方正楷体_GBK" w:hAnsi="方正楷体_GBK" w:eastAsia="方正楷体_GBK"/>
                <w:b w:val="0"/>
                <w:i w:val="0"/>
                <w:color w:val="000000"/>
                <w:sz w:val="19"/>
              </w:rPr>
              <w:t>全风险评估研究</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Ｄ</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青岛</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青岛理工大学</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2023．</w:t>
            </w:r>
          </w:p>
        </w:tc>
      </w:tr>
      <w:tr>
        <w:trPr>
          <w:trHeight w:hRule="exact" w:val="44"/>
        </w:trPr>
        <w:tc>
          <w:tcPr>
            <w:tcW w:type="dxa" w:w="9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202" w:firstLine="0"/>
              <w:jc w:val="right"/>
            </w:pPr>
            <w:r>
              <w:rPr>
                <w:w w:val="98.24474041278546"/>
                <w:rFonts w:ascii="ZHeEtW" w:hAnsi="ZHeEtW" w:eastAsia="ZHeEtW"/>
                <w:b w:val="0"/>
                <w:i w:val="0"/>
                <w:color w:val="000000"/>
                <w:sz w:val="13"/>
              </w:rPr>
              <w:t>7</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9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21</w:t>
            </w:r>
          </w:p>
        </w:tc>
        <w:tc>
          <w:tcPr>
            <w:tcW w:type="dxa" w:w="7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01</w:t>
            </w:r>
          </w:p>
        </w:tc>
        <w:tc>
          <w:tcPr>
            <w:tcW w:type="dxa" w:w="7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7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11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76"/>
        </w:trPr>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164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2" w:after="0"/>
              <w:ind w:left="0" w:right="0" w:firstLine="0"/>
              <w:jc w:val="center"/>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5</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樊燕燕</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王</w:t>
            </w:r>
          </w:p>
        </w:tc>
        <w:tc>
          <w:tcPr>
            <w:tcW w:type="dxa" w:w="3380"/>
            <w:gridSpan w:val="2"/>
            <w:tcBorders/>
            <w:tcMar>
              <w:start w:w="0" w:type="dxa"/>
              <w:end w:w="0" w:type="dxa"/>
            </w:tcMar>
            <w:tcMar>
              <w:start w:w="0" w:type="dxa"/>
              <w:end w:w="0" w:type="dxa"/>
            </w:tcMar>
          </w:tcPr>
          <w:p>
            <w:pPr>
              <w:autoSpaceDN w:val="0"/>
              <w:autoSpaceDE w:val="0"/>
              <w:widowControl/>
              <w:spacing w:line="254" w:lineRule="exact" w:before="22" w:after="0"/>
              <w:ind w:left="0" w:right="0" w:firstLine="0"/>
              <w:jc w:val="center"/>
            </w:pPr>
            <w:r>
              <w:rPr>
                <w:w w:val="102.14215328818874"/>
                <w:rFonts w:ascii="方正楷体_GBK" w:hAnsi="方正楷体_GBK" w:eastAsia="方正楷体_GBK"/>
                <w:b w:val="0"/>
                <w:i w:val="0"/>
                <w:color w:val="000000"/>
                <w:sz w:val="19"/>
              </w:rPr>
              <w:t>瑞</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物元可拓法在地铁盾构施工安全</w:t>
            </w:r>
          </w:p>
        </w:tc>
      </w:tr>
      <w:tr>
        <w:trPr>
          <w:trHeight w:hRule="exact" w:val="220"/>
        </w:trPr>
        <w:tc>
          <w:tcPr>
            <w:tcW w:type="dxa" w:w="920"/>
            <w:gridSpan w:val="2"/>
            <w:tcBorders/>
            <w:tcMar>
              <w:start w:w="0" w:type="dxa"/>
              <w:end w:w="0" w:type="dxa"/>
            </w:tcMar>
            <w:tcMar>
              <w:start w:w="0" w:type="dxa"/>
              <w:end w:w="0" w:type="dxa"/>
            </w:tcMar>
          </w:tcPr>
          <w:p>
            <w:pPr>
              <w:autoSpaceDN w:val="0"/>
              <w:autoSpaceDE w:val="0"/>
              <w:widowControl/>
              <w:spacing w:line="138" w:lineRule="exact" w:before="42" w:after="0"/>
              <w:ind w:left="0" w:right="202" w:firstLine="0"/>
              <w:jc w:val="right"/>
            </w:pPr>
            <w:r>
              <w:rPr>
                <w:w w:val="98.24474041278546"/>
                <w:rFonts w:ascii="ZHeEtW" w:hAnsi="ZHeEtW" w:eastAsia="ZHeEtW"/>
                <w:b w:val="0"/>
                <w:i w:val="0"/>
                <w:color w:val="000000"/>
                <w:sz w:val="13"/>
              </w:rPr>
              <w:t>8</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28"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22</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4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03</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4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4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4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840 0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4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640 0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4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14" w:after="0"/>
              <w:ind w:left="646" w:right="0" w:firstLine="0"/>
              <w:jc w:val="left"/>
            </w:pPr>
            <w:r>
              <w:rPr>
                <w:w w:val="102.14215328818874"/>
                <w:rFonts w:ascii="方正楷体_GBK" w:hAnsi="方正楷体_GBK" w:eastAsia="方正楷体_GBK"/>
                <w:b w:val="0"/>
                <w:i w:val="0"/>
                <w:color w:val="000000"/>
                <w:sz w:val="19"/>
              </w:rPr>
              <w:t>风险评估中的应用</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安全与环境学报</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6</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1779 －1790．</w:t>
            </w: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4" w:after="0"/>
              <w:ind w:left="0" w:right="202" w:firstLine="0"/>
              <w:jc w:val="right"/>
            </w:pPr>
            <w:r>
              <w:rPr>
                <w:w w:val="98.24474041278546"/>
                <w:rFonts w:ascii="ZHeEtW" w:hAnsi="ZHeEtW" w:eastAsia="ZHeEtW"/>
                <w:b w:val="0"/>
                <w:i w:val="0"/>
                <w:color w:val="000000"/>
                <w:sz w:val="13"/>
              </w:rPr>
              <w:t>9</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8"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23</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74"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07</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74"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190 0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7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4"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120"/>
        </w:trPr>
        <w:tc>
          <w:tcPr>
            <w:tcW w:type="dxa" w:w="9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172" w:firstLine="0"/>
              <w:jc w:val="right"/>
            </w:pPr>
            <w:r>
              <w:rPr>
                <w:w w:val="98.24474041278546"/>
                <w:rFonts w:ascii="ZHeEtW" w:hAnsi="ZHeEtW" w:eastAsia="ZHeEtW"/>
                <w:b w:val="0"/>
                <w:i w:val="0"/>
                <w:color w:val="000000"/>
                <w:sz w:val="13"/>
              </w:rPr>
              <w:t>10</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52"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24</w:t>
            </w:r>
          </w:p>
        </w:tc>
        <w:tc>
          <w:tcPr>
            <w:tcW w:type="dxa" w:w="78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03</w:t>
            </w:r>
          </w:p>
        </w:tc>
        <w:tc>
          <w:tcPr>
            <w:tcW w:type="dxa" w:w="79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72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360 0</w:t>
            </w:r>
          </w:p>
        </w:tc>
        <w:tc>
          <w:tcPr>
            <w:tcW w:type="dxa" w:w="8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64"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120"/>
        </w:trPr>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888"/>
            <w:gridSpan w:val="2"/>
            <w:vMerge/>
            <w:tcBorders/>
          </w:tcPr>
          <w:p/>
        </w:tc>
        <w:tc>
          <w:tcPr>
            <w:tcW w:type="dxa" w:w="1332"/>
            <w:gridSpan w:val="3"/>
            <w:vMerge/>
            <w:tcBorders/>
          </w:tcPr>
          <w:p/>
        </w:tc>
        <w:tc>
          <w:tcPr>
            <w:tcW w:type="dxa" w:w="888"/>
            <w:gridSpan w:val="2"/>
            <w:vMerge/>
            <w:tcBorders/>
          </w:tcPr>
          <w:p/>
        </w:tc>
        <w:tc>
          <w:tcPr>
            <w:tcW w:type="dxa" w:w="888"/>
            <w:gridSpan w:val="2"/>
            <w:vMerge/>
            <w:tcBorders/>
          </w:tcPr>
          <w:p/>
        </w:tc>
        <w:tc>
          <w:tcPr>
            <w:tcW w:type="dxa" w:w="8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38"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6</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杨</w:t>
            </w:r>
          </w:p>
        </w:tc>
        <w:tc>
          <w:tcPr>
            <w:tcW w:type="dxa" w:w="42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4" w:lineRule="exact" w:before="48" w:after="0"/>
              <w:ind w:left="240" w:right="0" w:firstLine="0"/>
              <w:jc w:val="left"/>
            </w:pPr>
            <w:r>
              <w:rPr>
                <w:w w:val="102.14215328818874"/>
                <w:rFonts w:ascii="方正楷体_GBK" w:hAnsi="方正楷体_GBK" w:eastAsia="方正楷体_GBK"/>
                <w:b w:val="0"/>
                <w:i w:val="0"/>
                <w:color w:val="000000"/>
                <w:sz w:val="19"/>
              </w:rPr>
              <w:t>成</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兰州地铁下穿黄河富水砂卵石层盾构掘</w:t>
            </w:r>
          </w:p>
        </w:tc>
      </w:tr>
      <w:tr>
        <w:trPr>
          <w:trHeight w:hRule="exact" w:val="220"/>
        </w:trPr>
        <w:tc>
          <w:tcPr>
            <w:tcW w:type="dxa" w:w="920"/>
            <w:gridSpan w:val="2"/>
            <w:tcBorders/>
            <w:tcMar>
              <w:start w:w="0" w:type="dxa"/>
              <w:end w:w="0" w:type="dxa"/>
            </w:tcMar>
            <w:tcMar>
              <w:start w:w="0" w:type="dxa"/>
              <w:end w:w="0" w:type="dxa"/>
            </w:tcMar>
          </w:tcPr>
          <w:p>
            <w:pPr>
              <w:autoSpaceDN w:val="0"/>
              <w:autoSpaceDE w:val="0"/>
              <w:widowControl/>
              <w:spacing w:line="136" w:lineRule="exact" w:before="78" w:after="0"/>
              <w:ind w:left="0" w:right="172" w:firstLine="0"/>
              <w:jc w:val="right"/>
            </w:pPr>
            <w:r>
              <w:rPr>
                <w:w w:val="98.24474041278546"/>
                <w:rFonts w:ascii="ZHeEtW" w:hAnsi="ZHeEtW" w:eastAsia="ZHeEtW"/>
                <w:b w:val="0"/>
                <w:i w:val="0"/>
                <w:color w:val="000000"/>
                <w:sz w:val="13"/>
              </w:rPr>
              <w:t>11</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25</w:t>
            </w:r>
          </w:p>
        </w:tc>
        <w:tc>
          <w:tcPr>
            <w:tcW w:type="dxa" w:w="788"/>
            <w:gridSpan w:val="2"/>
            <w:tcBorders/>
            <w:tcMar>
              <w:start w:w="0" w:type="dxa"/>
              <w:end w:w="0" w:type="dxa"/>
            </w:tcMar>
            <w:tcMar>
              <w:start w:w="0" w:type="dxa"/>
              <w:end w:w="0" w:type="dxa"/>
            </w:tcMar>
          </w:tcPr>
          <w:p>
            <w:pPr>
              <w:autoSpaceDN w:val="0"/>
              <w:autoSpaceDE w:val="0"/>
              <w:widowControl/>
              <w:spacing w:line="136" w:lineRule="exact" w:before="78"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02</w:t>
            </w:r>
          </w:p>
        </w:tc>
        <w:tc>
          <w:tcPr>
            <w:tcW w:type="dxa" w:w="792"/>
            <w:gridSpan w:val="2"/>
            <w:tcBorders/>
            <w:tcMar>
              <w:start w:w="0" w:type="dxa"/>
              <w:end w:w="0" w:type="dxa"/>
            </w:tcMar>
            <w:tcMar>
              <w:start w:w="0" w:type="dxa"/>
              <w:end w:w="0" w:type="dxa"/>
            </w:tcMar>
          </w:tcPr>
          <w:p>
            <w:pPr>
              <w:autoSpaceDN w:val="0"/>
              <w:autoSpaceDE w:val="0"/>
              <w:widowControl/>
              <w:spacing w:line="136"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6" w:lineRule="exact" w:before="78"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78"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360 0</w:t>
            </w:r>
          </w:p>
        </w:tc>
        <w:tc>
          <w:tcPr>
            <w:tcW w:type="dxa" w:w="724"/>
            <w:gridSpan w:val="2"/>
            <w:tcBorders/>
            <w:tcMar>
              <w:start w:w="0" w:type="dxa"/>
              <w:end w:w="0" w:type="dxa"/>
            </w:tcMar>
            <w:tcMar>
              <w:start w:w="0" w:type="dxa"/>
              <w:end w:w="0" w:type="dxa"/>
            </w:tcMar>
          </w:tcPr>
          <w:p>
            <w:pPr>
              <w:autoSpaceDN w:val="0"/>
              <w:autoSpaceDE w:val="0"/>
              <w:widowControl/>
              <w:spacing w:line="136" w:lineRule="exact" w:before="78"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6" w:lineRule="exact" w:before="78"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88"/>
            <w:gridSpan w:val="2"/>
            <w:vMerge/>
            <w:tcBorders/>
          </w:tcPr>
          <w:p/>
        </w:tc>
        <w:tc>
          <w:tcPr>
            <w:tcW w:type="dxa" w:w="1776"/>
            <w:gridSpan w:val="4"/>
            <w:vMerge/>
            <w:tcBorders/>
          </w:tcPr>
          <w:p/>
        </w:tc>
      </w:tr>
      <w:tr>
        <w:trPr>
          <w:trHeight w:hRule="exact" w:val="300"/>
        </w:trPr>
        <w:tc>
          <w:tcPr>
            <w:tcW w:type="dxa" w:w="920"/>
            <w:gridSpan w:val="2"/>
            <w:tcBorders/>
            <w:tcMar>
              <w:start w:w="0" w:type="dxa"/>
              <w:end w:w="0" w:type="dxa"/>
            </w:tcMar>
            <w:tcMar>
              <w:start w:w="0" w:type="dxa"/>
              <w:end w:w="0" w:type="dxa"/>
            </w:tcMar>
          </w:tcPr>
          <w:p>
            <w:pPr>
              <w:autoSpaceDN w:val="0"/>
              <w:autoSpaceDE w:val="0"/>
              <w:widowControl/>
              <w:spacing w:line="138" w:lineRule="exact" w:before="110" w:after="0"/>
              <w:ind w:left="0" w:right="172" w:firstLine="0"/>
              <w:jc w:val="right"/>
            </w:pPr>
            <w:r>
              <w:rPr>
                <w:w w:val="98.24474041278546"/>
                <w:rFonts w:ascii="ZHeEtW" w:hAnsi="ZHeEtW" w:eastAsia="ZHeEtW"/>
                <w:b w:val="0"/>
                <w:i w:val="0"/>
                <w:color w:val="000000"/>
                <w:sz w:val="13"/>
              </w:rPr>
              <w:t>12</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9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31</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110"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04</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11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110"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11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697 5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11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797 5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110"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0" w:after="0"/>
              <w:ind w:left="646" w:right="0" w:firstLine="0"/>
              <w:jc w:val="left"/>
            </w:pPr>
            <w:r>
              <w:rPr>
                <w:w w:val="102.14215328818874"/>
                <w:rFonts w:ascii="方正楷体_GBK" w:hAnsi="方正楷体_GBK" w:eastAsia="方正楷体_GBK"/>
                <w:b w:val="0"/>
                <w:i w:val="0"/>
                <w:color w:val="000000"/>
                <w:sz w:val="19"/>
              </w:rPr>
              <w:t>进关键技术研究</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Ｄ</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兰州</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兰州交通大学</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2019．</w:t>
            </w:r>
          </w:p>
          <w:p>
            <w:pPr>
              <w:autoSpaceDN w:val="0"/>
              <w:tabs>
                <w:tab w:pos="616" w:val="left"/>
              </w:tabs>
              <w:autoSpaceDE w:val="0"/>
              <w:widowControl/>
              <w:spacing w:line="298" w:lineRule="exact" w:before="2"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7</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刘思峰</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杨英杰</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吴利丰</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灰色系统理论及其应用</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Ｍ</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北京</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科学出版社</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2014．</w:t>
            </w:r>
          </w:p>
          <w:p>
            <w:pPr>
              <w:autoSpaceDN w:val="0"/>
              <w:autoSpaceDE w:val="0"/>
              <w:widowControl/>
              <w:spacing w:line="298" w:lineRule="exact" w:before="2" w:after="0"/>
              <w:ind w:left="0" w:right="98" w:firstLine="0"/>
              <w:jc w:val="righ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8</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中华人民共和国住房和城乡建设部</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城市轨道交</w:t>
            </w:r>
            <w:r>
              <w:rPr>
                <w:w w:val="102.14215328818874"/>
                <w:rFonts w:ascii="方正楷体_GBK" w:hAnsi="方正楷体_GBK" w:eastAsia="方正楷体_GBK"/>
                <w:b w:val="0"/>
                <w:i w:val="0"/>
                <w:color w:val="000000"/>
                <w:sz w:val="19"/>
              </w:rPr>
              <w:t>通地下工程建设风险管理规范</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ＧＢ50652</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2011</w:t>
            </w:r>
            <w:r>
              <w:br/>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Ｓ</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北京</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中国计划出版社</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2011．</w:t>
            </w:r>
          </w:p>
          <w:p>
            <w:pPr>
              <w:autoSpaceDN w:val="0"/>
              <w:autoSpaceDE w:val="0"/>
              <w:widowControl/>
              <w:spacing w:line="298" w:lineRule="exact" w:before="0" w:after="0"/>
              <w:ind w:left="646" w:right="0" w:hanging="564"/>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9</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杨鹏飞</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基于</w:t>
            </w:r>
            <w:r>
              <w:rPr>
                <w:w w:val="102.14215328818874"/>
                <w:rFonts w:ascii="ZHeEtW" w:hAnsi="ZHeEtW" w:eastAsia="ZHeEtW"/>
                <w:b w:val="0"/>
                <w:i w:val="0"/>
                <w:color w:val="000000"/>
                <w:sz w:val="19"/>
              </w:rPr>
              <w:t>ＡＨＰ</w:t>
            </w:r>
            <w:r>
              <w:rPr>
                <w:w w:val="102.14215328818874"/>
                <w:rFonts w:ascii="方正楷体_GBK" w:hAnsi="方正楷体_GBK" w:eastAsia="方正楷体_GBK"/>
                <w:b w:val="0"/>
                <w:i w:val="0"/>
                <w:color w:val="000000"/>
                <w:sz w:val="19"/>
              </w:rPr>
              <w:t>和灰色聚类法的建筑工程项目</w:t>
            </w:r>
            <w:r>
              <w:rPr>
                <w:w w:val="102.14215328818874"/>
                <w:rFonts w:ascii="方正楷体_GBK" w:hAnsi="方正楷体_GBK" w:eastAsia="方正楷体_GBK"/>
                <w:b w:val="0"/>
                <w:i w:val="0"/>
                <w:color w:val="000000"/>
                <w:sz w:val="19"/>
              </w:rPr>
              <w:t>成本风险评价</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中国建材科技</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2016</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25</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5</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85</w:t>
            </w:r>
          </w:p>
          <w:p>
            <w:pPr>
              <w:autoSpaceDN w:val="0"/>
              <w:autoSpaceDE w:val="0"/>
              <w:widowControl/>
              <w:spacing w:line="194" w:lineRule="exact" w:before="74" w:after="0"/>
              <w:ind w:left="694" w:right="0" w:firstLine="0"/>
              <w:jc w:val="left"/>
            </w:pPr>
            <w:r>
              <w:rPr>
                <w:w w:val="102.14215328818874"/>
                <w:rFonts w:ascii="ZHeEtW" w:hAnsi="ZHeEtW" w:eastAsia="ZHeEtW"/>
                <w:b w:val="0"/>
                <w:i w:val="0"/>
                <w:color w:val="000000"/>
                <w:sz w:val="19"/>
              </w:rPr>
              <w:t>－87．</w:t>
            </w: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0" w:after="0"/>
              <w:ind w:left="0" w:right="172" w:firstLine="0"/>
              <w:jc w:val="right"/>
            </w:pPr>
            <w:r>
              <w:rPr>
                <w:w w:val="98.24474041278546"/>
                <w:rFonts w:ascii="ZHeEtW" w:hAnsi="ZHeEtW" w:eastAsia="ZHeEtW"/>
                <w:b w:val="0"/>
                <w:i w:val="0"/>
                <w:color w:val="000000"/>
                <w:sz w:val="13"/>
              </w:rPr>
              <w:t>13</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32</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60"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04</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60"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6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097 5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0"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2" w:after="0"/>
              <w:ind w:left="0" w:right="172" w:firstLine="0"/>
              <w:jc w:val="right"/>
            </w:pPr>
            <w:r>
              <w:rPr>
                <w:w w:val="98.24474041278546"/>
                <w:rFonts w:ascii="ZHeEtW" w:hAnsi="ZHeEtW" w:eastAsia="ZHeEtW"/>
                <w:b w:val="0"/>
                <w:i w:val="0"/>
                <w:color w:val="000000"/>
                <w:sz w:val="13"/>
              </w:rPr>
              <w:t>14</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33</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7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04</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7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437 5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937 5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7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8" w:lineRule="exact" w:before="62" w:after="0"/>
              <w:ind w:left="0" w:right="172" w:firstLine="0"/>
              <w:jc w:val="right"/>
            </w:pPr>
            <w:r>
              <w:rPr>
                <w:w w:val="98.24474041278546"/>
                <w:rFonts w:ascii="ZHeEtW" w:hAnsi="ZHeEtW" w:eastAsia="ZHeEtW"/>
                <w:b w:val="0"/>
                <w:i w:val="0"/>
                <w:color w:val="000000"/>
                <w:sz w:val="13"/>
              </w:rPr>
              <w:t>15</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48"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34</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6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04</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6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6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4" w:after="0"/>
              <w:ind w:left="0" w:right="172" w:firstLine="0"/>
              <w:jc w:val="right"/>
            </w:pPr>
            <w:r>
              <w:rPr>
                <w:w w:val="98.24474041278546"/>
                <w:rFonts w:ascii="ZHeEtW" w:hAnsi="ZHeEtW" w:eastAsia="ZHeEtW"/>
                <w:b w:val="0"/>
                <w:i w:val="0"/>
                <w:color w:val="000000"/>
                <w:sz w:val="13"/>
              </w:rPr>
              <w:t>16</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60"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35</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74"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06</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74"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4"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840 0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74"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640 0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4"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66" w:after="0"/>
              <w:ind w:left="0" w:right="172" w:firstLine="0"/>
              <w:jc w:val="right"/>
            </w:pPr>
            <w:r>
              <w:rPr>
                <w:w w:val="98.24474041278546"/>
                <w:rFonts w:ascii="ZHeEtW" w:hAnsi="ZHeEtW" w:eastAsia="ZHeEtW"/>
                <w:b w:val="0"/>
                <w:i w:val="0"/>
                <w:color w:val="000000"/>
                <w:sz w:val="13"/>
              </w:rPr>
              <w:t>17</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2"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36</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66"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09</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6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66"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66"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577 5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66"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877 5</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66"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2" w:after="0"/>
              <w:ind w:left="0" w:right="172" w:firstLine="0"/>
              <w:jc w:val="right"/>
            </w:pPr>
            <w:r>
              <w:rPr>
                <w:w w:val="98.24474041278546"/>
                <w:rFonts w:ascii="ZHeEtW" w:hAnsi="ZHeEtW" w:eastAsia="ZHeEtW"/>
                <w:b w:val="0"/>
                <w:i w:val="0"/>
                <w:color w:val="000000"/>
                <w:sz w:val="13"/>
              </w:rPr>
              <w:t>18</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58"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37</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7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17</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7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7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910 0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510 0</w:t>
            </w:r>
          </w:p>
        </w:tc>
        <w:tc>
          <w:tcPr>
            <w:tcW w:type="dxa" w:w="2664"/>
            <w:gridSpan w:val="6"/>
            <w:vMerge/>
            <w:tcBorders/>
          </w:tcPr>
          <w:p/>
        </w:tc>
      </w:tr>
      <w:tr>
        <w:trPr>
          <w:trHeight w:hRule="exact" w:val="280"/>
        </w:trPr>
        <w:tc>
          <w:tcPr>
            <w:tcW w:type="dxa" w:w="920"/>
            <w:gridSpan w:val="2"/>
            <w:tcBorders/>
            <w:tcMar>
              <w:start w:w="0" w:type="dxa"/>
              <w:end w:w="0" w:type="dxa"/>
            </w:tcMar>
            <w:tcMar>
              <w:start w:w="0" w:type="dxa"/>
              <w:end w:w="0" w:type="dxa"/>
            </w:tcMar>
          </w:tcPr>
          <w:p>
            <w:pPr>
              <w:autoSpaceDN w:val="0"/>
              <w:autoSpaceDE w:val="0"/>
              <w:widowControl/>
              <w:spacing w:line="138" w:lineRule="exact" w:before="92" w:after="0"/>
              <w:ind w:left="0" w:right="172" w:firstLine="0"/>
              <w:jc w:val="right"/>
            </w:pPr>
            <w:r>
              <w:rPr>
                <w:w w:val="98.24474041278546"/>
                <w:rFonts w:ascii="ZHeEtW" w:hAnsi="ZHeEtW" w:eastAsia="ZHeEtW"/>
                <w:b w:val="0"/>
                <w:i w:val="0"/>
                <w:color w:val="000000"/>
                <w:sz w:val="13"/>
              </w:rPr>
              <w:t>19</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7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38</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9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03</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9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9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360 0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9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960 0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9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9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80"/>
        </w:trPr>
        <w:tc>
          <w:tcPr>
            <w:tcW w:type="dxa" w:w="920"/>
            <w:gridSpan w:val="2"/>
            <w:tcBorders/>
            <w:tcMar>
              <w:start w:w="0" w:type="dxa"/>
              <w:end w:w="0" w:type="dxa"/>
            </w:tcMar>
            <w:tcMar>
              <w:start w:w="0" w:type="dxa"/>
              <w:end w:w="0" w:type="dxa"/>
            </w:tcMar>
          </w:tcPr>
          <w:p>
            <w:pPr>
              <w:autoSpaceDN w:val="0"/>
              <w:autoSpaceDE w:val="0"/>
              <w:widowControl/>
              <w:spacing w:line="138" w:lineRule="exact" w:before="92" w:after="0"/>
              <w:ind w:left="0" w:right="172" w:firstLine="0"/>
              <w:jc w:val="right"/>
            </w:pPr>
            <w:r>
              <w:rPr>
                <w:w w:val="98.24474041278546"/>
                <w:rFonts w:ascii="ZHeEtW" w:hAnsi="ZHeEtW" w:eastAsia="ZHeEtW"/>
                <w:b w:val="0"/>
                <w:i w:val="0"/>
                <w:color w:val="000000"/>
                <w:sz w:val="13"/>
              </w:rPr>
              <w:t>20</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7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41</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9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11</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9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9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9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840 0</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9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640 0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9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240"/>
        </w:trPr>
        <w:tc>
          <w:tcPr>
            <w:tcW w:type="dxa" w:w="920"/>
            <w:gridSpan w:val="2"/>
            <w:tcBorders/>
            <w:tcMar>
              <w:start w:w="0" w:type="dxa"/>
              <w:end w:w="0" w:type="dxa"/>
            </w:tcMar>
            <w:tcMar>
              <w:start w:w="0" w:type="dxa"/>
              <w:end w:w="0" w:type="dxa"/>
            </w:tcMar>
          </w:tcPr>
          <w:p>
            <w:pPr>
              <w:autoSpaceDN w:val="0"/>
              <w:autoSpaceDE w:val="0"/>
              <w:widowControl/>
              <w:spacing w:line="136" w:lineRule="exact" w:before="92" w:after="0"/>
              <w:ind w:left="0" w:right="172" w:firstLine="0"/>
              <w:jc w:val="right"/>
            </w:pPr>
            <w:r>
              <w:rPr>
                <w:w w:val="98.24474041278546"/>
                <w:rFonts w:ascii="ZHeEtW" w:hAnsi="ZHeEtW" w:eastAsia="ZHeEtW"/>
                <w:b w:val="0"/>
                <w:i w:val="0"/>
                <w:color w:val="000000"/>
                <w:sz w:val="13"/>
              </w:rPr>
              <w:t>21</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7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42</w:t>
            </w:r>
          </w:p>
        </w:tc>
        <w:tc>
          <w:tcPr>
            <w:tcW w:type="dxa" w:w="788"/>
            <w:gridSpan w:val="2"/>
            <w:tcBorders/>
            <w:tcMar>
              <w:start w:w="0" w:type="dxa"/>
              <w:end w:w="0" w:type="dxa"/>
            </w:tcMar>
            <w:tcMar>
              <w:start w:w="0" w:type="dxa"/>
              <w:end w:w="0" w:type="dxa"/>
            </w:tcMar>
          </w:tcPr>
          <w:p>
            <w:pPr>
              <w:autoSpaceDN w:val="0"/>
              <w:autoSpaceDE w:val="0"/>
              <w:widowControl/>
              <w:spacing w:line="136" w:lineRule="exact" w:before="92"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06</w:t>
            </w:r>
          </w:p>
        </w:tc>
        <w:tc>
          <w:tcPr>
            <w:tcW w:type="dxa" w:w="792"/>
            <w:gridSpan w:val="2"/>
            <w:tcBorders/>
            <w:tcMar>
              <w:start w:w="0" w:type="dxa"/>
              <w:end w:w="0" w:type="dxa"/>
            </w:tcMar>
            <w:tcMar>
              <w:start w:w="0" w:type="dxa"/>
              <w:end w:w="0" w:type="dxa"/>
            </w:tcMar>
          </w:tcPr>
          <w:p>
            <w:pPr>
              <w:autoSpaceDN w:val="0"/>
              <w:autoSpaceDE w:val="0"/>
              <w:widowControl/>
              <w:spacing w:line="136" w:lineRule="exact" w:before="9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6" w:lineRule="exact" w:before="92"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277 5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6" w:lineRule="exact" w:before="92"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977 5</w:t>
            </w:r>
          </w:p>
        </w:tc>
        <w:tc>
          <w:tcPr>
            <w:tcW w:type="dxa" w:w="724"/>
            <w:gridSpan w:val="2"/>
            <w:tcBorders/>
            <w:tcMar>
              <w:start w:w="0" w:type="dxa"/>
              <w:end w:w="0" w:type="dxa"/>
            </w:tcMar>
            <w:tcMar>
              <w:start w:w="0" w:type="dxa"/>
              <w:end w:w="0" w:type="dxa"/>
            </w:tcMar>
          </w:tcPr>
          <w:p>
            <w:pPr>
              <w:autoSpaceDN w:val="0"/>
              <w:autoSpaceDE w:val="0"/>
              <w:widowControl/>
              <w:spacing w:line="136" w:lineRule="exact" w:before="92"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6" w:lineRule="exact" w:before="92"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2664"/>
            <w:gridSpan w:val="6"/>
            <w:vMerge/>
            <w:tcBorders/>
          </w:tcPr>
          <w:p/>
        </w:tc>
      </w:tr>
      <w:tr>
        <w:trPr>
          <w:trHeight w:hRule="exact" w:val="340"/>
        </w:trPr>
        <w:tc>
          <w:tcPr>
            <w:tcW w:type="dxa" w:w="920"/>
            <w:gridSpan w:val="2"/>
            <w:tcBorders/>
            <w:tcMar>
              <w:start w:w="0" w:type="dxa"/>
              <w:end w:w="0" w:type="dxa"/>
            </w:tcMar>
            <w:tcMar>
              <w:start w:w="0" w:type="dxa"/>
              <w:end w:w="0" w:type="dxa"/>
            </w:tcMar>
          </w:tcPr>
          <w:p>
            <w:pPr>
              <w:autoSpaceDN w:val="0"/>
              <w:autoSpaceDE w:val="0"/>
              <w:widowControl/>
              <w:spacing w:line="138" w:lineRule="exact" w:before="130" w:after="0"/>
              <w:ind w:left="0" w:right="172" w:firstLine="0"/>
              <w:jc w:val="right"/>
            </w:pPr>
            <w:r>
              <w:rPr>
                <w:w w:val="98.24474041278546"/>
                <w:rFonts w:ascii="ZHeEtW" w:hAnsi="ZHeEtW" w:eastAsia="ZHeEtW"/>
                <w:b w:val="0"/>
                <w:i w:val="0"/>
                <w:color w:val="000000"/>
                <w:sz w:val="13"/>
              </w:rPr>
              <w:t>22</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116"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43</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130"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03</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13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130"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797 5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13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697 5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13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130"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110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66"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10</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赵</w:t>
            </w:r>
          </w:p>
        </w:tc>
        <w:tc>
          <w:tcPr>
            <w:tcW w:type="dxa" w:w="392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66" w:after="0"/>
              <w:ind w:left="0" w:right="0" w:firstLine="0"/>
              <w:jc w:val="center"/>
            </w:pPr>
            <w:r>
              <w:rPr>
                <w:w w:val="102.14215328818874"/>
                <w:rFonts w:ascii="方正楷体_GBK" w:hAnsi="方正楷体_GBK" w:eastAsia="方正楷体_GBK"/>
                <w:b w:val="0"/>
                <w:i w:val="0"/>
                <w:color w:val="000000"/>
                <w:sz w:val="19"/>
              </w:rPr>
              <w:t>伟</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晋淮丽</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邻近既有地铁的基坑开挖风险</w:t>
            </w:r>
          </w:p>
        </w:tc>
      </w:tr>
      <w:tr>
        <w:trPr>
          <w:trHeight w:hRule="exact" w:val="260"/>
        </w:trPr>
        <w:tc>
          <w:tcPr>
            <w:tcW w:type="dxa" w:w="920"/>
            <w:gridSpan w:val="2"/>
            <w:tcBorders/>
            <w:tcMar>
              <w:start w:w="0" w:type="dxa"/>
              <w:end w:w="0" w:type="dxa"/>
            </w:tcMar>
            <w:tcMar>
              <w:start w:w="0" w:type="dxa"/>
              <w:end w:w="0" w:type="dxa"/>
            </w:tcMar>
          </w:tcPr>
          <w:p>
            <w:pPr>
              <w:autoSpaceDN w:val="0"/>
              <w:autoSpaceDE w:val="0"/>
              <w:widowControl/>
              <w:spacing w:line="138" w:lineRule="exact" w:before="70" w:after="0"/>
              <w:ind w:left="0" w:right="172" w:firstLine="0"/>
              <w:jc w:val="right"/>
            </w:pPr>
            <w:r>
              <w:rPr>
                <w:w w:val="98.24474041278546"/>
                <w:rFonts w:ascii="ZHeEtW" w:hAnsi="ZHeEtW" w:eastAsia="ZHeEtW"/>
                <w:b w:val="0"/>
                <w:i w:val="0"/>
                <w:color w:val="000000"/>
                <w:sz w:val="13"/>
              </w:rPr>
              <w:t>23</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54" w:after="0"/>
              <w:ind w:left="0" w:right="0" w:firstLine="0"/>
              <w:jc w:val="center"/>
            </w:pPr>
            <w:r>
              <w:rPr>
                <w:w w:val="98.24474041278546"/>
                <w:rFonts w:ascii="ZHeEth" w:hAnsi="ZHeEth" w:eastAsia="ZHeEth"/>
                <w:b w:val="0"/>
                <w:i w:val="0"/>
                <w:color w:val="000000"/>
                <w:sz w:val="13"/>
              </w:rPr>
              <w:t>Ｈ</w:t>
            </w:r>
            <w:r>
              <w:rPr>
                <w:w w:val="102.8571605682373"/>
                <w:rFonts w:ascii="ZHeEtW" w:hAnsi="ZHeEtW" w:eastAsia="ZHeEtW"/>
                <w:b w:val="0"/>
                <w:i w:val="0"/>
                <w:color w:val="000000"/>
                <w:sz w:val="10"/>
              </w:rPr>
              <w:t>44</w:t>
            </w:r>
          </w:p>
        </w:tc>
        <w:tc>
          <w:tcPr>
            <w:tcW w:type="dxa" w:w="788"/>
            <w:gridSpan w:val="2"/>
            <w:tcBorders/>
            <w:tcMar>
              <w:start w:w="0" w:type="dxa"/>
              <w:end w:w="0" w:type="dxa"/>
            </w:tcMar>
            <w:tcMar>
              <w:start w:w="0" w:type="dxa"/>
              <w:end w:w="0" w:type="dxa"/>
            </w:tcMar>
          </w:tcPr>
          <w:p>
            <w:pPr>
              <w:autoSpaceDN w:val="0"/>
              <w:autoSpaceDE w:val="0"/>
              <w:widowControl/>
              <w:spacing w:line="138" w:lineRule="exact" w:before="70" w:after="0"/>
              <w:ind w:left="0" w:right="188"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05</w:t>
            </w:r>
          </w:p>
        </w:tc>
        <w:tc>
          <w:tcPr>
            <w:tcW w:type="dxa" w:w="792"/>
            <w:gridSpan w:val="2"/>
            <w:tcBorders/>
            <w:tcMar>
              <w:start w:w="0" w:type="dxa"/>
              <w:end w:w="0" w:type="dxa"/>
            </w:tcMar>
            <w:tcMar>
              <w:start w:w="0" w:type="dxa"/>
              <w:end w:w="0" w:type="dxa"/>
            </w:tcMar>
          </w:tcPr>
          <w:p>
            <w:pPr>
              <w:autoSpaceDN w:val="0"/>
              <w:autoSpaceDE w:val="0"/>
              <w:widowControl/>
              <w:spacing w:line="138" w:lineRule="exact" w:before="7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70"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937 5</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7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437 5</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7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70"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000 0</w:t>
            </w:r>
          </w:p>
        </w:tc>
        <w:tc>
          <w:tcPr>
            <w:tcW w:type="dxa" w:w="5020"/>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504" w:val="left"/>
              </w:tabs>
              <w:autoSpaceDE w:val="0"/>
              <w:widowControl/>
              <w:spacing w:line="294" w:lineRule="exact" w:before="0" w:after="0"/>
              <w:ind w:left="742" w:right="0" w:firstLine="0"/>
              <w:jc w:val="left"/>
            </w:pPr>
            <w:r>
              <w:rPr>
                <w:w w:val="102.14215328818874"/>
                <w:rFonts w:ascii="方正楷体_GBK" w:hAnsi="方正楷体_GBK" w:eastAsia="方正楷体_GBK"/>
                <w:b w:val="0"/>
                <w:i w:val="0"/>
                <w:color w:val="000000"/>
                <w:sz w:val="19"/>
              </w:rPr>
              <w:t>评估研究</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山西建筑</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2021</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47</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17</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70 －72．</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下转第</w:t>
            </w:r>
            <w:r>
              <w:rPr>
                <w:w w:val="102.14215328818874"/>
                <w:rFonts w:ascii="ZHeEtW" w:hAnsi="ZHeEtW" w:eastAsia="ZHeEtW"/>
                <w:b w:val="0"/>
                <w:i w:val="0"/>
                <w:color w:val="000000"/>
                <w:sz w:val="19"/>
              </w:rPr>
              <w:t>142</w:t>
            </w:r>
            <w:r>
              <w:rPr>
                <w:w w:val="102.14215328818874"/>
                <w:rFonts w:ascii="方正楷体_GBK" w:hAnsi="方正楷体_GBK" w:eastAsia="方正楷体_GBK"/>
                <w:b w:val="0"/>
                <w:i w:val="0"/>
                <w:color w:val="000000"/>
                <w:sz w:val="19"/>
              </w:rPr>
              <w:t xml:space="preserve"> 页</w:t>
            </w:r>
            <w:r>
              <w:rPr>
                <w:w w:val="102.14215328818874"/>
                <w:rFonts w:ascii="方正楷体简体" w:hAnsi="方正楷体简体" w:eastAsia="方正楷体简体"/>
                <w:b w:val="0"/>
                <w:i w:val="0"/>
                <w:color w:val="000000"/>
                <w:sz w:val="19"/>
              </w:rPr>
              <w:t>）</w:t>
            </w:r>
          </w:p>
        </w:tc>
      </w:tr>
      <w:tr>
        <w:trPr>
          <w:trHeight w:hRule="exact" w:val="780"/>
        </w:trPr>
        <w:tc>
          <w:tcPr>
            <w:tcW w:type="dxa" w:w="920"/>
            <w:gridSpan w:val="2"/>
            <w:tcBorders/>
            <w:tcMar>
              <w:start w:w="0" w:type="dxa"/>
              <w:end w:w="0" w:type="dxa"/>
            </w:tcMar>
            <w:tcMar>
              <w:start w:w="0" w:type="dxa"/>
              <w:end w:w="0" w:type="dxa"/>
            </w:tcMar>
          </w:tcPr>
          <w:p>
            <w:pPr>
              <w:autoSpaceDN w:val="0"/>
              <w:autoSpaceDE w:val="0"/>
              <w:widowControl/>
              <w:spacing w:line="138" w:lineRule="exact" w:before="90" w:after="0"/>
              <w:ind w:left="0" w:right="172" w:firstLine="0"/>
              <w:jc w:val="right"/>
            </w:pPr>
            <w:r>
              <w:rPr>
                <w:w w:val="98.24474041278546"/>
                <w:rFonts w:ascii="ZHeEtW" w:hAnsi="ZHeEtW" w:eastAsia="ZHeEtW"/>
                <w:b w:val="0"/>
                <w:i w:val="0"/>
                <w:color w:val="000000"/>
                <w:sz w:val="13"/>
              </w:rPr>
              <w:t>24</w:t>
            </w:r>
          </w:p>
        </w:tc>
        <w:tc>
          <w:tcPr>
            <w:tcW w:type="dxa" w:w="460"/>
            <w:gridSpan w:val="3"/>
            <w:tcBorders/>
            <w:tcMar>
              <w:start w:w="0" w:type="dxa"/>
              <w:end w:w="0" w:type="dxa"/>
            </w:tcMar>
            <w:tcMar>
              <w:start w:w="0" w:type="dxa"/>
              <w:end w:w="0" w:type="dxa"/>
            </w:tcMar>
            <w:tcMar>
              <w:start w:w="0" w:type="dxa"/>
              <w:end w:w="0" w:type="dxa"/>
            </w:tcMar>
          </w:tcPr>
          <w:p>
            <w:pPr>
              <w:autoSpaceDN w:val="0"/>
              <w:autoSpaceDE w:val="0"/>
              <w:widowControl/>
              <w:spacing w:line="164" w:lineRule="exact" w:before="78" w:after="0"/>
              <w:ind w:left="0" w:right="0" w:firstLine="0"/>
              <w:jc w:val="center"/>
            </w:pPr>
            <w:r>
              <w:rPr>
                <w:w w:val="98.24474041278546"/>
                <w:rFonts w:ascii="ZHeEtj" w:hAnsi="ZHeEtj" w:eastAsia="ZHeEtj"/>
                <w:b w:val="0"/>
                <w:i w:val="0"/>
                <w:color w:val="000000"/>
                <w:sz w:val="13"/>
              </w:rPr>
              <w:t>σ</w:t>
            </w:r>
            <w:r>
              <w:rPr>
                <w:w w:val="102.8571605682373"/>
                <w:rFonts w:ascii="ZHeEth" w:hAnsi="ZHeEth" w:eastAsia="ZHeEth"/>
                <w:b w:val="0"/>
                <w:i w:val="0"/>
                <w:color w:val="000000"/>
                <w:sz w:val="10"/>
              </w:rPr>
              <w:t>ｐ</w:t>
            </w:r>
          </w:p>
        </w:tc>
        <w:tc>
          <w:tcPr>
            <w:tcW w:type="dxa" w:w="158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38" w:lineRule="exact" w:before="90" w:after="0"/>
              <w:ind w:left="0" w:right="212" w:firstLine="0"/>
              <w:jc w:val="righ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017 7</w:t>
            </w:r>
          </w:p>
        </w:tc>
        <w:tc>
          <w:tcPr>
            <w:tcW w:type="dxa" w:w="496"/>
            <w:gridSpan w:val="2"/>
            <w:tcBorders/>
            <w:tcMar>
              <w:start w:w="0" w:type="dxa"/>
              <w:end w:w="0" w:type="dxa"/>
            </w:tcMar>
            <w:tcMar>
              <w:start w:w="0" w:type="dxa"/>
              <w:end w:w="0" w:type="dxa"/>
            </w:tcMar>
          </w:tcPr>
          <w:p>
            <w:pPr>
              <w:autoSpaceDN w:val="0"/>
              <w:autoSpaceDE w:val="0"/>
              <w:widowControl/>
              <w:spacing w:line="138" w:lineRule="exact" w:before="90" w:after="0"/>
              <w:ind w:left="0"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224 4</w:t>
            </w:r>
          </w:p>
        </w:tc>
        <w:tc>
          <w:tcPr>
            <w:tcW w:type="dxa" w:w="600"/>
            <w:gridSpan w:val="3"/>
            <w:tcBorders/>
            <w:tcMar>
              <w:start w:w="0" w:type="dxa"/>
              <w:end w:w="0" w:type="dxa"/>
            </w:tcMar>
            <w:tcMar>
              <w:start w:w="0" w:type="dxa"/>
              <w:end w:w="0" w:type="dxa"/>
            </w:tcMar>
            <w:tcMar>
              <w:start w:w="0" w:type="dxa"/>
              <w:end w:w="0" w:type="dxa"/>
            </w:tcMar>
          </w:tcPr>
          <w:p>
            <w:pPr>
              <w:autoSpaceDN w:val="0"/>
              <w:autoSpaceDE w:val="0"/>
              <w:widowControl/>
              <w:spacing w:line="138" w:lineRule="exact" w:before="90" w:after="0"/>
              <w:ind w:left="0" w:right="0" w:firstLine="0"/>
              <w:jc w:val="center"/>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574 8</w:t>
            </w:r>
          </w:p>
        </w:tc>
        <w:tc>
          <w:tcPr>
            <w:tcW w:type="dxa" w:w="724"/>
            <w:gridSpan w:val="2"/>
            <w:tcBorders/>
            <w:tcMar>
              <w:start w:w="0" w:type="dxa"/>
              <w:end w:w="0" w:type="dxa"/>
            </w:tcMar>
            <w:tcMar>
              <w:start w:w="0" w:type="dxa"/>
              <w:end w:w="0" w:type="dxa"/>
            </w:tcMar>
          </w:tcPr>
          <w:p>
            <w:pPr>
              <w:autoSpaceDN w:val="0"/>
              <w:autoSpaceDE w:val="0"/>
              <w:widowControl/>
              <w:spacing w:line="138" w:lineRule="exact" w:before="90" w:after="0"/>
              <w:ind w:left="10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491</w:t>
            </w:r>
          </w:p>
        </w:tc>
        <w:tc>
          <w:tcPr>
            <w:tcW w:type="dxa" w:w="840"/>
            <w:gridSpan w:val="2"/>
            <w:tcBorders/>
            <w:tcMar>
              <w:start w:w="0" w:type="dxa"/>
              <w:end w:w="0" w:type="dxa"/>
            </w:tcMar>
            <w:tcMar>
              <w:start w:w="0" w:type="dxa"/>
              <w:end w:w="0" w:type="dxa"/>
            </w:tcMar>
          </w:tcPr>
          <w:p>
            <w:pPr>
              <w:autoSpaceDN w:val="0"/>
              <w:autoSpaceDE w:val="0"/>
              <w:widowControl/>
              <w:spacing w:line="138" w:lineRule="exact" w:before="90" w:after="0"/>
              <w:ind w:left="16" w:right="0" w:firstLine="0"/>
              <w:jc w:val="left"/>
            </w:pPr>
            <w:r>
              <w:rPr>
                <w:w w:val="98.24474041278546"/>
                <w:rFonts w:ascii="ZHeEtW" w:hAnsi="ZHeEtW" w:eastAsia="ZHeEtW"/>
                <w:b w:val="0"/>
                <w:i w:val="0"/>
                <w:color w:val="000000"/>
                <w:sz w:val="13"/>
              </w:rPr>
              <w:t>0</w:t>
            </w:r>
            <w:r>
              <w:rPr>
                <w:w w:val="98.24474041278546"/>
                <w:rFonts w:ascii="ZHeEth" w:hAnsi="ZHeEth" w:eastAsia="ZHeEth"/>
                <w:b w:val="0"/>
                <w:i w:val="0"/>
                <w:color w:val="000000"/>
                <w:sz w:val="13"/>
              </w:rPr>
              <w:t>．</w:t>
            </w:r>
            <w:r>
              <w:rPr>
                <w:w w:val="98.24474041278546"/>
                <w:rFonts w:ascii="ZHeEtW" w:hAnsi="ZHeEtW" w:eastAsia="ZHeEtW"/>
                <w:b w:val="0"/>
                <w:i w:val="0"/>
                <w:color w:val="000000"/>
                <w:sz w:val="13"/>
              </w:rPr>
              <w:t>086 7</w:t>
            </w:r>
          </w:p>
        </w:tc>
        <w:tc>
          <w:tcPr>
            <w:tcW w:type="dxa" w:w="2664"/>
            <w:gridSpan w:val="6"/>
            <w:vMerge/>
            <w:tcBorders/>
          </w:tcPr>
          <w:p/>
        </w:tc>
      </w:tr>
      <w:tr>
        <w:trPr>
          <w:trHeight w:hRule="exact" w:val="800"/>
        </w:trPr>
        <w:tc>
          <w:tcPr>
            <w:tcW w:type="dxa" w:w="920"/>
            <w:gridSpan w:val="2"/>
            <w:tcBorders/>
            <w:tcMar>
              <w:start w:w="0" w:type="dxa"/>
              <w:end w:w="0" w:type="dxa"/>
            </w:tcMar>
            <w:tcMar>
              <w:start w:w="0" w:type="dxa"/>
              <w:end w:w="0" w:type="dxa"/>
            </w:tcMar>
          </w:tcPr>
          <w:p>
            <w:pPr>
              <w:autoSpaceDN w:val="0"/>
              <w:autoSpaceDE w:val="0"/>
              <w:widowControl/>
              <w:spacing w:line="240" w:lineRule="auto" w:before="540" w:after="0"/>
              <w:ind w:left="0" w:right="0" w:firstLine="0"/>
              <w:jc w:val="center"/>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4700"/>
            <w:gridSpan w:val="1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580" w:after="0"/>
              <w:ind w:left="320" w:right="0" w:firstLine="0"/>
              <w:jc w:val="left"/>
            </w:pP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c>
          <w:tcPr>
            <w:tcW w:type="dxa" w:w="2664"/>
            <w:gridSpan w:val="6"/>
            <w:vMerge/>
            <w:tcBorders/>
          </w:tcPr>
          <w:p/>
        </w:tc>
      </w:tr>
    </w:tbl>
    <w:p>
      <w:pPr>
        <w:autoSpaceDN w:val="0"/>
        <w:autoSpaceDE w:val="0"/>
        <w:widowControl/>
        <w:spacing w:line="14" w:lineRule="exact" w:before="0" w:after="0"/>
        <w:ind w:left="0" w:right="0"/>
      </w:pPr>
    </w:p>
    <w:p>
      <w:pPr>
        <w:sectPr>
          <w:pgSz w:w="11904" w:h="16156"/>
          <w:pgMar w:top="158" w:right="820" w:bottom="168" w:left="420" w:header="720" w:footer="720" w:gutter="0"/>
          <w:cols/>
          <w:docGrid w:linePitch="360"/>
        </w:sectPr>
      </w:pPr>
    </w:p>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505.99999999999994" w:type="dxa"/>
      </w:tblPr>
      <w:tblGrid>
        <w:gridCol w:w="969"/>
        <w:gridCol w:w="969"/>
        <w:gridCol w:w="969"/>
        <w:gridCol w:w="969"/>
        <w:gridCol w:w="969"/>
        <w:gridCol w:w="969"/>
        <w:gridCol w:w="969"/>
        <w:gridCol w:w="969"/>
        <w:gridCol w:w="969"/>
        <w:gridCol w:w="969"/>
        <w:gridCol w:w="969"/>
      </w:tblGrid>
      <w:tr>
        <w:trPr>
          <w:trHeight w:hRule="exact" w:val="492"/>
        </w:trPr>
        <w:tc>
          <w:tcPr>
            <w:tcW w:type="dxa" w:w="314"/>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right"/>
            </w:pPr>
            <w:r>
              <w:rPr>
                <w:w w:val="97.95919145856585"/>
                <w:rFonts w:ascii="ZHeEtW" w:hAnsi="ZHeEtW" w:eastAsia="ZHeEtW"/>
                <w:b w:val="0"/>
                <w:i w:val="0"/>
                <w:color w:val="000000"/>
                <w:sz w:val="21"/>
              </w:rPr>
              <w:t>·</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1</w:t>
            </w:r>
          </w:p>
        </w:tc>
        <w:tc>
          <w:tcPr>
            <w:tcW w:type="dxa" w:w="10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4</w:t>
            </w:r>
          </w:p>
        </w:tc>
        <w:tc>
          <w:tcPr>
            <w:tcW w:type="dxa" w:w="120"/>
            <w:tcBorders>
              <w:bottom w:sz="6.113207817077637" w:val="single" w:color="#000000"/>
            </w:tcBorders>
            <w:tcMar>
              <w:start w:w="0" w:type="dxa"/>
              <w:end w:w="0" w:type="dxa"/>
            </w:tcMar>
          </w:tcPr>
          <w:p>
            <w:pPr>
              <w:autoSpaceDN w:val="0"/>
              <w:autoSpaceDE w:val="0"/>
              <w:widowControl/>
              <w:spacing w:line="206" w:lineRule="exact" w:before="192" w:after="0"/>
              <w:ind w:left="0" w:right="0" w:firstLine="0"/>
              <w:jc w:val="center"/>
            </w:pPr>
            <w:r>
              <w:rPr>
                <w:w w:val="97.95919145856585"/>
                <w:rFonts w:ascii="ZHeEtW" w:hAnsi="ZHeEtW" w:eastAsia="ZHeEtW"/>
                <w:b w:val="0"/>
                <w:i w:val="0"/>
                <w:color w:val="000000"/>
                <w:sz w:val="21"/>
              </w:rPr>
              <w:t>2</w:t>
            </w:r>
          </w:p>
        </w:tc>
        <w:tc>
          <w:tcPr>
            <w:tcW w:type="dxa" w:w="360"/>
            <w:tcBorders>
              <w:bottom w:sz="6.113207817077637" w:val="single" w:color="#000000"/>
            </w:tcBorders>
            <w:tcMar>
              <w:start w:w="0" w:type="dxa"/>
              <w:end w:w="0" w:type="dxa"/>
            </w:tcMar>
          </w:tcPr>
          <w:p>
            <w:pPr>
              <w:autoSpaceDN w:val="0"/>
              <w:autoSpaceDE w:val="0"/>
              <w:widowControl/>
              <w:spacing w:line="206" w:lineRule="exact" w:before="192" w:after="0"/>
              <w:ind w:left="2" w:right="0" w:firstLine="0"/>
              <w:jc w:val="left"/>
            </w:pPr>
            <w:r>
              <w:rPr>
                <w:w w:val="97.95919145856585"/>
                <w:rFonts w:ascii="ZHeEtW" w:hAnsi="ZHeEtW" w:eastAsia="ZHeEtW"/>
                <w:b w:val="0"/>
                <w:i w:val="0"/>
                <w:color w:val="000000"/>
                <w:sz w:val="21"/>
              </w:rPr>
              <w:t>·</w:t>
            </w:r>
          </w:p>
        </w:tc>
        <w:tc>
          <w:tcPr>
            <w:tcW w:type="dxa" w:w="2360"/>
            <w:tcBorders>
              <w:bottom w:sz="6.113207817077637" w:val="single" w:color="#000000"/>
            </w:tcBorders>
            <w:tcMar>
              <w:start w:w="0" w:type="dxa"/>
              <w:end w:w="0" w:type="dxa"/>
            </w:tcMar>
          </w:tcPr>
          <w:p>
            <w:pPr>
              <w:autoSpaceDN w:val="0"/>
              <w:autoSpaceDE w:val="0"/>
              <w:widowControl/>
              <w:spacing w:line="180" w:lineRule="exact" w:before="56" w:after="0"/>
              <w:ind w:left="144" w:right="864" w:firstLine="0"/>
              <w:jc w:val="center"/>
            </w:pPr>
            <w:r>
              <w:rPr>
                <w:w w:val="102.74299172794117"/>
                <w:rFonts w:ascii="方正细等线_GBK" w:hAnsi="方正细等线_GBK" w:eastAsia="方正细等线_GBK"/>
                <w:b w:val="0"/>
                <w:i w:val="0"/>
                <w:color w:val="000000"/>
                <w:sz w:val="17"/>
              </w:rPr>
              <w:t>第</w:t>
            </w:r>
            <w:r>
              <w:rPr>
                <w:w w:val="102.74299172794117"/>
                <w:rFonts w:ascii="ZHeEtW" w:hAnsi="ZHeEtW" w:eastAsia="ZHeEtW"/>
                <w:b w:val="0"/>
                <w:i w:val="0"/>
                <w:color w:val="000000"/>
                <w:sz w:val="17"/>
              </w:rPr>
              <w:t>50</w:t>
            </w:r>
            <w:r>
              <w:rPr>
                <w:w w:val="102.74299172794117"/>
                <w:rFonts w:ascii="方正细等线_GBK" w:hAnsi="方正细等线_GBK" w:eastAsia="方正细等线_GBK"/>
                <w:b w:val="0"/>
                <w:i w:val="0"/>
                <w:color w:val="000000"/>
                <w:sz w:val="17"/>
              </w:rPr>
              <w:t xml:space="preserve"> 卷第</w:t>
            </w:r>
            <w:r>
              <w:rPr>
                <w:w w:val="102.74299172794117"/>
                <w:rFonts w:ascii="ZHeEtW" w:hAnsi="ZHeEtW" w:eastAsia="ZHeEtW"/>
                <w:b w:val="0"/>
                <w:i w:val="0"/>
                <w:color w:val="000000"/>
                <w:sz w:val="17"/>
              </w:rPr>
              <w:t>16</w:t>
            </w:r>
            <w:r>
              <w:rPr>
                <w:w w:val="102.74299172794117"/>
                <w:rFonts w:ascii="方正细等线_GBK" w:hAnsi="方正细等线_GBK" w:eastAsia="方正细等线_GBK"/>
                <w:b w:val="0"/>
                <w:i w:val="0"/>
                <w:color w:val="000000"/>
                <w:sz w:val="17"/>
              </w:rPr>
              <w:t xml:space="preserve"> 期</w:t>
            </w:r>
            <w:r>
              <w:rPr>
                <w:w w:val="102.74299172794117"/>
                <w:rFonts w:ascii="ZHeEtW" w:hAnsi="ZHeEtW" w:eastAsia="ZHeEtW"/>
                <w:b w:val="0"/>
                <w:i w:val="0"/>
                <w:color w:val="000000"/>
                <w:sz w:val="17"/>
              </w:rPr>
              <w:t>2 0 2 4</w:t>
            </w:r>
            <w:r>
              <w:rPr>
                <w:w w:val="102.74299172794117"/>
                <w:rFonts w:ascii="方正细等线_GBK" w:hAnsi="方正细等线_GBK" w:eastAsia="方正细等线_GBK"/>
                <w:b w:val="0"/>
                <w:i w:val="0"/>
                <w:color w:val="000000"/>
                <w:sz w:val="17"/>
              </w:rPr>
              <w:t xml:space="preserve"> 年</w:t>
            </w:r>
            <w:r>
              <w:rPr>
                <w:w w:val="102.74299172794117"/>
                <w:rFonts w:ascii="ZHeEtW" w:hAnsi="ZHeEtW" w:eastAsia="ZHeEtW"/>
                <w:b w:val="0"/>
                <w:i w:val="0"/>
                <w:color w:val="000000"/>
                <w:sz w:val="17"/>
              </w:rPr>
              <w:t>8</w:t>
            </w:r>
            <w:r>
              <w:rPr>
                <w:w w:val="102.74299172794117"/>
                <w:rFonts w:ascii="方正细等线_GBK" w:hAnsi="方正细等线_GBK" w:eastAsia="方正细等线_GBK"/>
                <w:b w:val="0"/>
                <w:i w:val="0"/>
                <w:color w:val="000000"/>
                <w:sz w:val="17"/>
              </w:rPr>
              <w:t xml:space="preserve"> 月</w:t>
            </w:r>
          </w:p>
        </w:tc>
        <w:tc>
          <w:tcPr>
            <w:tcW w:type="dxa" w:w="1280"/>
            <w:tcBorders>
              <w:bottom w:sz="6.113207817077637" w:val="single" w:color="#000000"/>
            </w:tcBorders>
            <w:tcMar>
              <w:start w:w="0" w:type="dxa"/>
              <w:end w:w="0" w:type="dxa"/>
            </w:tcMar>
          </w:tcPr>
          <w:p>
            <w:pPr>
              <w:autoSpaceDN w:val="0"/>
              <w:autoSpaceDE w:val="0"/>
              <w:widowControl/>
              <w:spacing w:line="310" w:lineRule="exact" w:before="26" w:after="0"/>
              <w:ind w:left="0" w:right="150" w:firstLine="0"/>
              <w:jc w:val="right"/>
            </w:pPr>
            <w:r>
              <w:rPr>
                <w:w w:val="98.6522912979126"/>
                <w:rFonts w:ascii="方正细等线_GBK" w:hAnsi="方正细等线_GBK" w:eastAsia="方正细等线_GBK"/>
                <w:b w:val="0"/>
                <w:i w:val="0"/>
                <w:color w:val="000000"/>
                <w:sz w:val="24"/>
              </w:rPr>
              <w:t>山</w:t>
            </w:r>
          </w:p>
        </w:tc>
        <w:tc>
          <w:tcPr>
            <w:tcW w:type="dxa" w:w="480"/>
            <w:tcBorders>
              <w:bottom w:sz="6.113207817077637" w:val="single" w:color="#000000"/>
            </w:tcBorders>
            <w:tcMar>
              <w:start w:w="0" w:type="dxa"/>
              <w:end w:w="0" w:type="dxa"/>
            </w:tcMar>
          </w:tcPr>
          <w:p>
            <w:pPr>
              <w:autoSpaceDN w:val="0"/>
              <w:autoSpaceDE w:val="0"/>
              <w:widowControl/>
              <w:spacing w:line="310" w:lineRule="exact" w:before="26" w:after="0"/>
              <w:ind w:left="0" w:right="70" w:firstLine="0"/>
              <w:jc w:val="right"/>
            </w:pPr>
            <w:r>
              <w:rPr>
                <w:w w:val="98.6522912979126"/>
                <w:rFonts w:ascii="方正细等线_GBK" w:hAnsi="方正细等线_GBK" w:eastAsia="方正细等线_GBK"/>
                <w:b w:val="0"/>
                <w:i w:val="0"/>
                <w:color w:val="000000"/>
                <w:sz w:val="24"/>
              </w:rPr>
              <w:t>西</w:t>
            </w:r>
          </w:p>
        </w:tc>
        <w:tc>
          <w:tcPr>
            <w:tcW w:type="dxa" w:w="820"/>
            <w:tcBorders>
              <w:bottom w:sz="6.113207817077637" w:val="single" w:color="#000000"/>
            </w:tcBorders>
            <w:tcMar>
              <w:start w:w="0" w:type="dxa"/>
              <w:end w:w="0" w:type="dxa"/>
            </w:tcMar>
          </w:tcPr>
          <w:p>
            <w:pPr>
              <w:autoSpaceDN w:val="0"/>
              <w:autoSpaceDE w:val="0"/>
              <w:widowControl/>
              <w:spacing w:line="310" w:lineRule="exact" w:before="26" w:after="0"/>
              <w:ind w:left="0" w:right="0" w:firstLine="0"/>
              <w:jc w:val="center"/>
            </w:pPr>
            <w:r>
              <w:rPr>
                <w:w w:val="98.6522912979126"/>
                <w:rFonts w:ascii="方正细等线_GBK" w:hAnsi="方正细等线_GBK" w:eastAsia="方正细等线_GBK"/>
                <w:b w:val="0"/>
                <w:i w:val="0"/>
                <w:color w:val="000000"/>
                <w:sz w:val="24"/>
              </w:rPr>
              <w:t>建</w:t>
            </w:r>
          </w:p>
        </w:tc>
        <w:tc>
          <w:tcPr>
            <w:tcW w:type="dxa" w:w="4200"/>
            <w:gridSpan w:val="2"/>
            <w:tcBorders>
              <w:bottom w:sz="6.113207817077637" w:val="single" w:color="#000000"/>
            </w:tcBorders>
            <w:tcMar>
              <w:start w:w="0" w:type="dxa"/>
              <w:end w:w="0" w:type="dxa"/>
            </w:tcMar>
            <w:tcMar>
              <w:start w:w="0" w:type="dxa"/>
              <w:end w:w="0" w:type="dxa"/>
            </w:tcMar>
          </w:tcPr>
          <w:p>
            <w:pPr>
              <w:autoSpaceDN w:val="0"/>
              <w:autoSpaceDE w:val="0"/>
              <w:widowControl/>
              <w:spacing w:line="310" w:lineRule="exact" w:before="26" w:after="0"/>
              <w:ind w:left="0" w:right="0" w:firstLine="0"/>
              <w:jc w:val="left"/>
            </w:pPr>
            <w:r>
              <w:rPr>
                <w:w w:val="98.6522912979126"/>
                <w:rFonts w:ascii="方正细等线_GBK" w:hAnsi="方正细等线_GBK" w:eastAsia="方正细等线_GBK"/>
                <w:b w:val="0"/>
                <w:i w:val="0"/>
                <w:color w:val="000000"/>
                <w:sz w:val="24"/>
              </w:rPr>
              <w:t>筑</w:t>
            </w:r>
          </w:p>
        </w:tc>
      </w:tr>
      <w:tr>
        <w:trPr>
          <w:trHeight w:hRule="exact" w:val="490"/>
        </w:trPr>
        <w:tc>
          <w:tcPr>
            <w:tcW w:type="dxa" w:w="314"/>
            <w:tcBorders>
              <w:top w:sz="6.113207817077637" w:val="single" w:color="#000000"/>
            </w:tcBorders>
            <w:tcMar>
              <w:start w:w="0" w:type="dxa"/>
              <w:end w:w="0" w:type="dxa"/>
            </w:tcMar>
          </w:tcPr>
          <w:p>
            <w:pPr>
              <w:autoSpaceDN w:val="0"/>
              <w:autoSpaceDE w:val="0"/>
              <w:widowControl/>
              <w:spacing w:line="206" w:lineRule="exact" w:before="246" w:after="0"/>
              <w:ind w:left="0" w:right="0" w:firstLine="0"/>
              <w:jc w:val="left"/>
            </w:pPr>
            <w:r>
              <w:rPr>
                <w:w w:val="97.95919145856585"/>
                <w:rFonts w:ascii="ZHeEtW" w:hAnsi="ZHeEtW" w:eastAsia="ZHeEtW"/>
                <w:b w:val="0"/>
                <w:i w:val="0"/>
                <w:color w:val="000000"/>
                <w:sz w:val="21"/>
              </w:rPr>
              <w:t>4</w:t>
            </w:r>
          </w:p>
        </w:tc>
        <w:tc>
          <w:tcPr>
            <w:tcW w:type="dxa" w:w="4800"/>
            <w:gridSpan w:val="7"/>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0" w:lineRule="exact" w:before="206" w:after="0"/>
              <w:ind w:left="18" w:right="0" w:firstLine="0"/>
              <w:jc w:val="left"/>
            </w:pPr>
            <w:r>
              <w:rPr>
                <w:w w:val="97.95919145856585"/>
                <w:rFonts w:ascii="方正黑体_GBK" w:hAnsi="方正黑体_GBK" w:eastAsia="方正黑体_GBK"/>
                <w:b w:val="0"/>
                <w:i w:val="0"/>
                <w:color w:val="000000"/>
                <w:sz w:val="21"/>
              </w:rPr>
              <w:t>结语</w:t>
            </w:r>
          </w:p>
        </w:tc>
        <w:tc>
          <w:tcPr>
            <w:tcW w:type="dxa" w:w="5020"/>
            <w:gridSpan w:val="3"/>
            <w:vMerge w:val="restart"/>
            <w:tcBorders>
              <w:top w:sz="6.113207817077637"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616" w:val="left"/>
              </w:tabs>
              <w:autoSpaceDE w:val="0"/>
              <w:widowControl/>
              <w:spacing w:line="298" w:lineRule="exact" w:before="164"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4</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叶坚波</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大跨度曲线简支钢箱梁设计及受力分析</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福建建筑</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2020</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107 －109．</w:t>
            </w:r>
          </w:p>
        </w:tc>
      </w:tr>
      <w:tr>
        <w:trPr>
          <w:trHeight w:hRule="exact" w:val="280"/>
        </w:trPr>
        <w:tc>
          <w:tcPr>
            <w:tcW w:type="dxa" w:w="5114"/>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6" w:lineRule="exact" w:before="0" w:after="0"/>
              <w:ind w:left="10" w:right="294" w:firstLine="388"/>
              <w:jc w:val="both"/>
            </w:pPr>
            <w:r>
              <w:rPr>
                <w:w w:val="102.14215328818874"/>
                <w:rFonts w:ascii="ZHeEtW" w:hAnsi="ZHeEtW" w:eastAsia="ZHeEtW"/>
                <w:b w:val="0"/>
                <w:i w:val="0"/>
                <w:color w:val="000000"/>
                <w:sz w:val="19"/>
              </w:rPr>
              <w:t>1</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钢箱梁具有结构高度低</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跨越能力大</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自重轻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抗</w:t>
            </w:r>
            <w:r>
              <w:rPr>
                <w:w w:val="102.14215328818874"/>
                <w:rFonts w:ascii="方正书宋_GBK" w:hAnsi="方正书宋_GBK" w:eastAsia="方正书宋_GBK"/>
                <w:b w:val="0"/>
                <w:i w:val="0"/>
                <w:color w:val="000000"/>
                <w:sz w:val="19"/>
              </w:rPr>
              <w:t>弯和抗扭刚度大</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强度高及施工速度快等优点</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在大跨度</w:t>
            </w:r>
            <w:r>
              <w:rPr>
                <w:w w:val="102.14215328818874"/>
                <w:rFonts w:ascii="方正书宋_GBK" w:hAnsi="方正书宋_GBK" w:eastAsia="方正书宋_GBK"/>
                <w:b w:val="0"/>
                <w:i w:val="0"/>
                <w:color w:val="000000"/>
                <w:sz w:val="19"/>
              </w:rPr>
              <w:t>曲线桥梁中应用越来越广泛</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本文通过工程实例</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对曲</w:t>
            </w:r>
            <w:r>
              <w:rPr>
                <w:w w:val="102.14215328818874"/>
                <w:rFonts w:ascii="方正书宋_GBK" w:hAnsi="方正书宋_GBK" w:eastAsia="方正书宋_GBK"/>
                <w:b w:val="0"/>
                <w:i w:val="0"/>
                <w:color w:val="000000"/>
                <w:sz w:val="19"/>
              </w:rPr>
              <w:t>线连续钢箱梁的设计要点进行详细介绍</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为以后同类型</w:t>
            </w:r>
            <w:r>
              <w:rPr>
                <w:w w:val="102.14215328818874"/>
                <w:rFonts w:ascii="方正书宋_GBK" w:hAnsi="方正书宋_GBK" w:eastAsia="方正书宋_GBK"/>
                <w:b w:val="0"/>
                <w:i w:val="0"/>
                <w:color w:val="000000"/>
                <w:sz w:val="19"/>
              </w:rPr>
              <w:t>桥梁的设计提供参考和借鉴</w:t>
            </w:r>
            <w:r>
              <w:rPr>
                <w:w w:val="102.14215328818874"/>
                <w:rFonts w:ascii="ZHeEtW" w:hAnsi="ZHeEtW" w:eastAsia="ZHeEtW"/>
                <w:b w:val="0"/>
                <w:i w:val="0"/>
                <w:color w:val="000000"/>
                <w:sz w:val="19"/>
              </w:rPr>
              <w:t>。</w:t>
            </w:r>
          </w:p>
          <w:p>
            <w:pPr>
              <w:autoSpaceDN w:val="0"/>
              <w:autoSpaceDE w:val="0"/>
              <w:widowControl/>
              <w:spacing w:line="300" w:lineRule="exact" w:before="0" w:after="0"/>
              <w:ind w:left="10" w:right="312" w:firstLine="388"/>
              <w:jc w:val="both"/>
            </w:pPr>
            <w:r>
              <w:rPr>
                <w:w w:val="102.14215328818874"/>
                <w:rFonts w:ascii="ZHeEtW" w:hAnsi="ZHeEtW" w:eastAsia="ZHeEtW"/>
                <w:b w:val="0"/>
                <w:i w:val="0"/>
                <w:color w:val="000000"/>
                <w:sz w:val="19"/>
              </w:rPr>
              <w:t>2</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曲线钢箱梁桥面板为正交异性板结构</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其在</w:t>
            </w:r>
            <w:r>
              <w:rPr>
                <w:w w:val="102.14215328818874"/>
                <w:rFonts w:ascii="方正书宋_GBK" w:hAnsi="方正书宋_GBK" w:eastAsia="方正书宋_GBK"/>
                <w:b w:val="0"/>
                <w:i w:val="0"/>
                <w:color w:val="000000"/>
                <w:sz w:val="19"/>
              </w:rPr>
              <w:t>荷载作用下受力状态非常复杂</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处于一种弯</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剪</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扭</w:t>
            </w:r>
            <w:r>
              <w:rPr>
                <w:w w:val="102.14215328818874"/>
                <w:rFonts w:ascii="方正书宋_GBK" w:hAnsi="方正书宋_GBK" w:eastAsia="方正书宋_GBK"/>
                <w:b w:val="0"/>
                <w:i w:val="0"/>
                <w:color w:val="000000"/>
                <w:sz w:val="19"/>
              </w:rPr>
              <w:t>的复杂受力状态</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计算桥面板应力时应考虑第二体</w:t>
            </w:r>
            <w:r>
              <w:rPr>
                <w:w w:val="102.14215328818874"/>
                <w:rFonts w:ascii="方正书宋_GBK" w:hAnsi="方正书宋_GBK" w:eastAsia="方正书宋_GBK"/>
                <w:b w:val="0"/>
                <w:i w:val="0"/>
                <w:color w:val="000000"/>
                <w:sz w:val="19"/>
              </w:rPr>
              <w:t>系应力</w:t>
            </w:r>
            <w:r>
              <w:rPr>
                <w:w w:val="102.14215328818874"/>
                <w:rFonts w:ascii="ZHeEtW" w:hAnsi="ZHeEtW" w:eastAsia="ZHeEtW"/>
                <w:b w:val="0"/>
                <w:i w:val="0"/>
                <w:color w:val="000000"/>
                <w:sz w:val="19"/>
              </w:rPr>
              <w:t>。</w:t>
            </w:r>
          </w:p>
        </w:tc>
        <w:tc>
          <w:tcPr>
            <w:tcW w:type="dxa" w:w="2907"/>
            <w:gridSpan w:val="3"/>
            <w:vMerge/>
            <w:tcBorders>
              <w:top w:sz="6.113207817077637" w:val="single" w:color="#000000"/>
            </w:tcBorders>
          </w:tcPr>
          <w:p/>
        </w:tc>
      </w:tr>
      <w:tr>
        <w:trPr>
          <w:trHeight w:hRule="exact" w:val="300"/>
        </w:trPr>
        <w:tc>
          <w:tcPr>
            <w:tcW w:type="dxa" w:w="7752"/>
            <w:gridSpan w:val="8"/>
            <w:vMerge/>
            <w:tcBorders/>
          </w:tcPr>
          <w:p/>
        </w:tc>
        <w:tc>
          <w:tcPr>
            <w:tcW w:type="dxa" w:w="820"/>
            <w:tcBorders/>
            <w:tcMar>
              <w:start w:w="0" w:type="dxa"/>
              <w:end w:w="0" w:type="dxa"/>
            </w:tcMar>
          </w:tcPr>
          <w:p>
            <w:pPr>
              <w:autoSpaceDN w:val="0"/>
              <w:autoSpaceDE w:val="0"/>
              <w:widowControl/>
              <w:spacing w:line="264" w:lineRule="exact" w:before="34"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5</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王</w:t>
            </w:r>
          </w:p>
        </w:tc>
        <w:tc>
          <w:tcPr>
            <w:tcW w:type="dxa" w:w="4200"/>
            <w:gridSpan w:val="2"/>
            <w:tcBorders/>
            <w:tcMar>
              <w:start w:w="0" w:type="dxa"/>
              <w:end w:w="0" w:type="dxa"/>
            </w:tcMar>
            <w:tcMar>
              <w:start w:w="0" w:type="dxa"/>
              <w:end w:w="0" w:type="dxa"/>
            </w:tcMar>
          </w:tcPr>
          <w:p>
            <w:pPr>
              <w:autoSpaceDN w:val="0"/>
              <w:autoSpaceDE w:val="0"/>
              <w:widowControl/>
              <w:spacing w:line="264" w:lineRule="exact" w:before="34" w:after="0"/>
              <w:ind w:left="226" w:right="0" w:firstLine="0"/>
              <w:jc w:val="left"/>
            </w:pPr>
            <w:r>
              <w:rPr>
                <w:w w:val="102.14215328818874"/>
                <w:rFonts w:ascii="方正楷体_GBK" w:hAnsi="方正楷体_GBK" w:eastAsia="方正楷体_GBK"/>
                <w:b w:val="0"/>
                <w:i w:val="0"/>
                <w:color w:val="000000"/>
                <w:sz w:val="19"/>
              </w:rPr>
              <w:t>亮</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大跨径曲线钢箱梁空间体系分析</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山</w:t>
            </w:r>
          </w:p>
        </w:tc>
      </w:tr>
      <w:tr>
        <w:trPr>
          <w:trHeight w:hRule="exact" w:val="300"/>
        </w:trPr>
        <w:tc>
          <w:tcPr>
            <w:tcW w:type="dxa" w:w="7752"/>
            <w:gridSpan w:val="8"/>
            <w:vMerge/>
            <w:tcBorders/>
          </w:tcPr>
          <w:p/>
        </w:tc>
        <w:tc>
          <w:tcPr>
            <w:tcW w:type="dxa" w:w="502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32" w:after="0"/>
              <w:ind w:left="646" w:right="0" w:firstLine="0"/>
              <w:jc w:val="left"/>
            </w:pPr>
            <w:r>
              <w:rPr>
                <w:w w:val="102.14215328818874"/>
                <w:rFonts w:ascii="方正楷体_GBK" w:hAnsi="方正楷体_GBK" w:eastAsia="方正楷体_GBK"/>
                <w:b w:val="0"/>
                <w:i w:val="0"/>
                <w:color w:val="000000"/>
                <w:sz w:val="19"/>
              </w:rPr>
              <w:t>西建筑</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49</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17</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153 －156．</w:t>
            </w:r>
          </w:p>
        </w:tc>
      </w:tr>
      <w:tr>
        <w:trPr>
          <w:trHeight w:hRule="exact" w:val="300"/>
        </w:trPr>
        <w:tc>
          <w:tcPr>
            <w:tcW w:type="dxa" w:w="7752"/>
            <w:gridSpan w:val="8"/>
            <w:vMerge/>
            <w:tcBorders/>
          </w:tcPr>
          <w:p/>
        </w:tc>
        <w:tc>
          <w:tcPr>
            <w:tcW w:type="dxa" w:w="820"/>
            <w:tcBorders/>
            <w:tcMar>
              <w:start w:w="0" w:type="dxa"/>
              <w:end w:w="0" w:type="dxa"/>
            </w:tcMar>
          </w:tcPr>
          <w:p>
            <w:pPr>
              <w:autoSpaceDN w:val="0"/>
              <w:autoSpaceDE w:val="0"/>
              <w:widowControl/>
              <w:spacing w:line="264" w:lineRule="exact" w:before="32"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6</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方</w:t>
            </w:r>
          </w:p>
        </w:tc>
        <w:tc>
          <w:tcPr>
            <w:tcW w:type="dxa" w:w="820"/>
            <w:tcBorders/>
            <w:tcMar>
              <w:start w:w="0" w:type="dxa"/>
              <w:end w:w="0" w:type="dxa"/>
            </w:tcMar>
          </w:tcPr>
          <w:p>
            <w:pPr>
              <w:autoSpaceDN w:val="0"/>
              <w:autoSpaceDE w:val="0"/>
              <w:widowControl/>
              <w:spacing w:line="264" w:lineRule="exact" w:before="32" w:after="0"/>
              <w:ind w:left="0" w:right="102" w:firstLine="0"/>
              <w:jc w:val="right"/>
            </w:pPr>
            <w:r>
              <w:rPr>
                <w:w w:val="102.14215328818874"/>
                <w:rFonts w:ascii="方正楷体_GBK" w:hAnsi="方正楷体_GBK" w:eastAsia="方正楷体_GBK"/>
                <w:b w:val="0"/>
                <w:i w:val="0"/>
                <w:color w:val="000000"/>
                <w:sz w:val="19"/>
              </w:rPr>
              <w:t>帅</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张</w:t>
            </w:r>
          </w:p>
        </w:tc>
        <w:tc>
          <w:tcPr>
            <w:tcW w:type="dxa" w:w="3380"/>
            <w:tcBorders/>
            <w:tcMar>
              <w:start w:w="0" w:type="dxa"/>
              <w:end w:w="0" w:type="dxa"/>
            </w:tcMar>
          </w:tcPr>
          <w:p>
            <w:pPr>
              <w:autoSpaceDN w:val="0"/>
              <w:autoSpaceDE w:val="0"/>
              <w:widowControl/>
              <w:spacing w:line="254" w:lineRule="exact" w:before="42" w:after="0"/>
              <w:ind w:left="0" w:right="0" w:firstLine="0"/>
              <w:jc w:val="center"/>
            </w:pPr>
            <w:r>
              <w:rPr>
                <w:w w:val="102.14215328818874"/>
                <w:rFonts w:ascii="方正楷体_GBK" w:hAnsi="方正楷体_GBK" w:eastAsia="方正楷体_GBK"/>
                <w:b w:val="0"/>
                <w:i w:val="0"/>
                <w:color w:val="000000"/>
                <w:sz w:val="19"/>
              </w:rPr>
              <w:t>祥</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单箱单室曲线简支钢箱梁静力特</w:t>
            </w:r>
          </w:p>
        </w:tc>
      </w:tr>
      <w:tr>
        <w:trPr>
          <w:trHeight w:hRule="exact" w:val="300"/>
        </w:trPr>
        <w:tc>
          <w:tcPr>
            <w:tcW w:type="dxa" w:w="7752"/>
            <w:gridSpan w:val="8"/>
            <w:vMerge/>
            <w:tcBorders/>
          </w:tcPr>
          <w:p/>
        </w:tc>
        <w:tc>
          <w:tcPr>
            <w:tcW w:type="dxa" w:w="502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30" w:after="0"/>
              <w:ind w:left="646" w:right="0" w:firstLine="0"/>
              <w:jc w:val="left"/>
            </w:pPr>
            <w:r>
              <w:rPr>
                <w:w w:val="102.14215328818874"/>
                <w:rFonts w:ascii="方正楷体_GBK" w:hAnsi="方正楷体_GBK" w:eastAsia="方正楷体_GBK"/>
                <w:b w:val="0"/>
                <w:i w:val="0"/>
                <w:color w:val="000000"/>
                <w:sz w:val="19"/>
              </w:rPr>
              <w:t>性分析</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中国设备工程</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2022</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4</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154 －155．</w:t>
            </w:r>
          </w:p>
        </w:tc>
      </w:tr>
      <w:tr>
        <w:trPr>
          <w:trHeight w:hRule="exact" w:val="300"/>
        </w:trPr>
        <w:tc>
          <w:tcPr>
            <w:tcW w:type="dxa" w:w="7752"/>
            <w:gridSpan w:val="8"/>
            <w:vMerge/>
            <w:tcBorders/>
          </w:tcPr>
          <w:p/>
        </w:tc>
        <w:tc>
          <w:tcPr>
            <w:tcW w:type="dxa" w:w="820"/>
            <w:tcBorders/>
            <w:tcMar>
              <w:start w:w="0" w:type="dxa"/>
              <w:end w:w="0" w:type="dxa"/>
            </w:tcMar>
          </w:tcPr>
          <w:p>
            <w:pPr>
              <w:autoSpaceDN w:val="0"/>
              <w:autoSpaceDE w:val="0"/>
              <w:widowControl/>
              <w:spacing w:line="262" w:lineRule="exact" w:before="30"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7</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杨</w:t>
            </w:r>
          </w:p>
        </w:tc>
        <w:tc>
          <w:tcPr>
            <w:tcW w:type="dxa" w:w="4200"/>
            <w:gridSpan w:val="2"/>
            <w:tcBorders/>
            <w:tcMar>
              <w:start w:w="0" w:type="dxa"/>
              <w:end w:w="0" w:type="dxa"/>
            </w:tcMar>
            <w:tcMar>
              <w:start w:w="0" w:type="dxa"/>
              <w:end w:w="0" w:type="dxa"/>
            </w:tcMar>
          </w:tcPr>
          <w:p>
            <w:pPr>
              <w:autoSpaceDN w:val="0"/>
              <w:autoSpaceDE w:val="0"/>
              <w:widowControl/>
              <w:spacing w:line="262" w:lineRule="exact" w:before="30" w:after="0"/>
              <w:ind w:left="226" w:right="0" w:firstLine="0"/>
              <w:jc w:val="left"/>
            </w:pPr>
            <w:r>
              <w:rPr>
                <w:w w:val="102.14215328818874"/>
                <w:rFonts w:ascii="方正楷体_GBK" w:hAnsi="方正楷体_GBK" w:eastAsia="方正楷体_GBK"/>
                <w:b w:val="0"/>
                <w:i w:val="0"/>
                <w:color w:val="000000"/>
                <w:sz w:val="19"/>
              </w:rPr>
              <w:t>磊</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曲线钢箱梁计算分析</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北方交通</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2020</w:t>
            </w:r>
          </w:p>
        </w:tc>
      </w:tr>
      <w:tr>
        <w:trPr>
          <w:trHeight w:hRule="exact" w:val="880"/>
        </w:trPr>
        <w:tc>
          <w:tcPr>
            <w:tcW w:type="dxa" w:w="7752"/>
            <w:gridSpan w:val="8"/>
            <w:vMerge/>
            <w:tcBorders/>
          </w:tcPr>
          <w:p/>
        </w:tc>
        <w:tc>
          <w:tcPr>
            <w:tcW w:type="dxa" w:w="5020"/>
            <w:gridSpan w:val="3"/>
            <w:tcBorders/>
            <w:tcMar>
              <w:start w:w="0" w:type="dxa"/>
              <w:end w:w="0" w:type="dxa"/>
            </w:tcMar>
            <w:tcMar>
              <w:start w:w="0" w:type="dxa"/>
              <w:end w:w="0" w:type="dxa"/>
            </w:tcMar>
            <w:tcMar>
              <w:start w:w="0" w:type="dxa"/>
              <w:end w:w="0" w:type="dxa"/>
            </w:tcMar>
          </w:tcPr>
          <w:p>
            <w:pPr>
              <w:autoSpaceDN w:val="0"/>
              <w:autoSpaceDE w:val="0"/>
              <w:widowControl/>
              <w:spacing w:line="254" w:lineRule="exact" w:before="28" w:after="0"/>
              <w:ind w:left="646"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12</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9 －12．</w:t>
            </w:r>
          </w:p>
          <w:p>
            <w:pPr>
              <w:autoSpaceDN w:val="0"/>
              <w:tabs>
                <w:tab w:pos="646" w:val="left"/>
              </w:tabs>
              <w:autoSpaceDE w:val="0"/>
              <w:widowControl/>
              <w:spacing w:line="300" w:lineRule="exact" w:before="8" w:after="0"/>
              <w:ind w:left="8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8</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中交公路规划设计院</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公路钢结构桥梁设计规范</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ＪＴＧＤ64</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2015</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Ｓ</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北京</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人民交通出版社</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2015．</w:t>
            </w:r>
          </w:p>
        </w:tc>
      </w:tr>
    </w:tbl>
    <w:p>
      <w:pPr>
        <w:autoSpaceDN w:val="0"/>
        <w:autoSpaceDE w:val="0"/>
        <w:widowControl/>
        <w:spacing w:line="14" w:lineRule="exact" w:before="0" w:after="34"/>
        <w:ind w:left="0" w:right="0"/>
      </w:pPr>
    </w:p>
    <w:p>
      <w:pPr>
        <w:sectPr>
          <w:pgSz w:w="11904" w:h="16156"/>
          <w:pgMar w:top="158" w:right="820" w:bottom="168" w:left="420" w:header="720" w:footer="720" w:gutter="0"/>
          <w:cols/>
          <w:docGrid w:linePitch="360"/>
        </w:sectPr>
      </w:pPr>
    </w:p>
    <w:p>
      <w:pPr>
        <w:autoSpaceDN w:val="0"/>
        <w:autoSpaceDE w:val="0"/>
        <w:widowControl/>
        <w:spacing w:line="282" w:lineRule="exact" w:before="0" w:after="0"/>
        <w:ind w:left="516" w:right="144" w:firstLine="388"/>
        <w:jc w:val="left"/>
      </w:pPr>
      <w:r>
        <w:rPr>
          <w:w w:val="102.14215328818874"/>
          <w:rFonts w:ascii="ZHeEtW" w:hAnsi="ZHeEtW" w:eastAsia="ZHeEtW"/>
          <w:b w:val="0"/>
          <w:i w:val="0"/>
          <w:color w:val="000000"/>
          <w:sz w:val="19"/>
        </w:rPr>
        <w:t>3</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曲线钢箱梁应重视抗倾覆验算</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通过设置双支座</w:t>
      </w:r>
      <w:r>
        <w:rPr>
          <w:w w:val="102.14215328818874"/>
          <w:rFonts w:ascii="方正书宋_GBK" w:hAnsi="方正书宋_GBK" w:eastAsia="方正书宋_GBK"/>
          <w:b w:val="0"/>
          <w:i w:val="0"/>
          <w:color w:val="000000"/>
          <w:sz w:val="19"/>
        </w:rPr>
        <w:t>或多支座体系</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支座间距尽量拉开</w:t>
      </w:r>
      <w:r>
        <w:rPr>
          <w:w w:val="102.14215328818874"/>
          <w:rFonts w:ascii="ZHeEtW" w:hAnsi="ZHeEtW" w:eastAsia="ZHeEtW"/>
          <w:b w:val="0"/>
          <w:i w:val="0"/>
          <w:color w:val="000000"/>
          <w:sz w:val="19"/>
        </w:rPr>
        <w:t>、</w:t>
      </w:r>
      <w:r>
        <w:rPr>
          <w:w w:val="102.14215328818874"/>
          <w:rFonts w:ascii="方正书宋_GBK" w:hAnsi="方正书宋_GBK" w:eastAsia="方正书宋_GBK"/>
          <w:b w:val="0"/>
          <w:i w:val="0"/>
          <w:color w:val="000000"/>
          <w:sz w:val="19"/>
        </w:rPr>
        <w:t>在梁端设置压重及纵</w:t>
      </w:r>
    </w:p>
    <w:p>
      <w:pPr>
        <w:sectPr>
          <w:type w:val="continuous"/>
          <w:pgSz w:w="11904" w:h="16156"/>
          <w:pgMar w:top="158" w:right="820" w:bottom="168" w:left="420" w:header="720" w:footer="720" w:gutter="0"/>
          <w:cols w:num="2" w:equalWidth="0">
            <w:col w:w="5514" w:space="0"/>
            <w:col w:w="5150" w:space="0"/>
          </w:cols>
          <w:docGrid w:linePitch="360"/>
        </w:sectPr>
      </w:pPr>
    </w:p>
    <w:p>
      <w:pPr>
        <w:autoSpaceDN w:val="0"/>
        <w:tabs>
          <w:tab w:pos="752" w:val="left"/>
        </w:tabs>
        <w:autoSpaceDE w:val="0"/>
        <w:widowControl/>
        <w:spacing w:line="282" w:lineRule="exact" w:before="0" w:after="34"/>
        <w:ind w:left="188"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9</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张胜龙</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曲线简支钢箱梁抗倾覆分析研究</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交</w:t>
      </w:r>
      <w:r>
        <w:rPr>
          <w:w w:val="102.14215328818874"/>
          <w:rFonts w:ascii="方正楷体_GBK" w:hAnsi="方正楷体_GBK" w:eastAsia="方正楷体_GBK"/>
          <w:b w:val="0"/>
          <w:i w:val="0"/>
          <w:color w:val="000000"/>
          <w:sz w:val="19"/>
        </w:rPr>
        <w:t>通科技与管理</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14</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153 －155．</w:t>
      </w:r>
    </w:p>
    <w:p>
      <w:pPr>
        <w:sectPr>
          <w:type w:val="nextColumn"/>
          <w:pgSz w:w="11904" w:h="16156"/>
          <w:pgMar w:top="158" w:right="820" w:bottom="168" w:left="420" w:header="720" w:footer="720" w:gutter="0"/>
          <w:cols w:num="2" w:equalWidth="0">
            <w:col w:w="5514" w:space="0"/>
            <w:col w:w="5150" w:space="0"/>
          </w:cols>
          <w:docGrid w:linePitch="360"/>
        </w:sectPr>
      </w:pPr>
    </w:p>
    <w:tbl>
      <w:tblPr>
        <w:tblW w:type="auto" w:w="0"/>
        <w:tblLayout w:type="fixed"/>
        <w:tblLook w:firstColumn="1" w:firstRow="1" w:lastColumn="0" w:lastRow="0" w:noHBand="0" w:noVBand="1" w:val="04A0"/>
        <w:tblInd w:w="240.0" w:type="dxa"/>
      </w:tblPr>
      <w:tblGrid>
        <w:gridCol w:w="2133"/>
        <w:gridCol w:w="2133"/>
        <w:gridCol w:w="2133"/>
        <w:gridCol w:w="2133"/>
        <w:gridCol w:w="2133"/>
      </w:tblGrid>
      <w:tr>
        <w:trPr>
          <w:trHeight w:hRule="exact" w:val="258"/>
        </w:trPr>
        <w:tc>
          <w:tcPr>
            <w:tcW w:type="dxa" w:w="5260"/>
            <w:gridSpan w:val="2"/>
            <w:tcBorders/>
            <w:tcMar>
              <w:start w:w="0" w:type="dxa"/>
              <w:end w:w="0" w:type="dxa"/>
            </w:tcMar>
            <w:tcMar>
              <w:start w:w="0" w:type="dxa"/>
              <w:end w:w="0" w:type="dxa"/>
            </w:tcMar>
          </w:tcPr>
          <w:p>
            <w:pPr>
              <w:autoSpaceDN w:val="0"/>
              <w:autoSpaceDE w:val="0"/>
              <w:widowControl/>
              <w:spacing w:line="264" w:lineRule="exact" w:before="0" w:after="0"/>
              <w:ind w:left="276" w:right="0" w:firstLine="0"/>
              <w:jc w:val="left"/>
            </w:pPr>
            <w:r>
              <w:rPr>
                <w:w w:val="102.14215328818874"/>
                <w:rFonts w:ascii="方正书宋_GBK" w:hAnsi="方正书宋_GBK" w:eastAsia="方正书宋_GBK"/>
                <w:b w:val="0"/>
                <w:i w:val="0"/>
                <w:color w:val="000000"/>
                <w:sz w:val="19"/>
              </w:rPr>
              <w:t>横向限位等构造措施</w:t>
            </w:r>
            <w:r>
              <w:rPr>
                <w:w w:val="102.14215328818874"/>
                <w:rFonts w:ascii="方正书宋简体" w:hAnsi="方正书宋简体" w:eastAsia="方正书宋简体"/>
                <w:b w:val="0"/>
                <w:i w:val="0"/>
                <w:color w:val="000000"/>
                <w:sz w:val="19"/>
              </w:rPr>
              <w:t>，</w:t>
            </w:r>
            <w:r>
              <w:rPr>
                <w:w w:val="102.14215328818874"/>
                <w:rFonts w:ascii="方正书宋_GBK" w:hAnsi="方正书宋_GBK" w:eastAsia="方正书宋_GBK"/>
                <w:b w:val="0"/>
                <w:i w:val="0"/>
                <w:color w:val="000000"/>
                <w:sz w:val="19"/>
              </w:rPr>
              <w:t>可避免支座脱空和主梁倾覆</w:t>
            </w:r>
            <w:r>
              <w:rPr>
                <w:w w:val="102.14215328818874"/>
                <w:rFonts w:ascii="ZHeEtW" w:hAnsi="ZHeEtW" w:eastAsia="ZHeEtW"/>
                <w:b w:val="0"/>
                <w:i w:val="0"/>
                <w:color w:val="000000"/>
                <w:sz w:val="19"/>
              </w:rPr>
              <w:t>。</w:t>
            </w:r>
          </w:p>
        </w:tc>
        <w:tc>
          <w:tcPr>
            <w:tcW w:type="dxa" w:w="1140"/>
            <w:tcBorders/>
            <w:tcMar>
              <w:start w:w="0" w:type="dxa"/>
              <w:end w:w="0" w:type="dxa"/>
            </w:tcMar>
          </w:tcPr>
          <w:p>
            <w:pPr>
              <w:autoSpaceDN w:val="0"/>
              <w:autoSpaceDE w:val="0"/>
              <w:widowControl/>
              <w:spacing w:line="264" w:lineRule="exact" w:before="0" w:after="0"/>
              <w:ind w:left="20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10</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孙</w:t>
            </w:r>
          </w:p>
        </w:tc>
        <w:tc>
          <w:tcPr>
            <w:tcW w:type="dxa" w:w="4000"/>
            <w:gridSpan w:val="2"/>
            <w:tcBorders/>
            <w:tcMar>
              <w:start w:w="0" w:type="dxa"/>
              <w:end w:w="0" w:type="dxa"/>
            </w:tcMar>
            <w:tcMar>
              <w:start w:w="0" w:type="dxa"/>
              <w:end w:w="0" w:type="dxa"/>
            </w:tcMar>
          </w:tcPr>
          <w:p>
            <w:pPr>
              <w:autoSpaceDN w:val="0"/>
              <w:autoSpaceDE w:val="0"/>
              <w:widowControl/>
              <w:spacing w:line="264" w:lineRule="exact" w:before="0" w:after="0"/>
              <w:ind w:left="0" w:right="0" w:firstLine="0"/>
              <w:jc w:val="center"/>
            </w:pPr>
            <w:r>
              <w:rPr>
                <w:w w:val="102.14215328818874"/>
                <w:rFonts w:ascii="方正楷体_GBK" w:hAnsi="方正楷体_GBK" w:eastAsia="方正楷体_GBK"/>
                <w:b w:val="0"/>
                <w:i w:val="0"/>
                <w:color w:val="000000"/>
                <w:sz w:val="19"/>
              </w:rPr>
              <w:t>军</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岳真宏</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曲线钢箱梁施工抗倾覆稳定性</w:t>
            </w:r>
          </w:p>
        </w:tc>
      </w:tr>
      <w:tr>
        <w:trPr>
          <w:trHeight w:hRule="exact" w:val="320"/>
        </w:trPr>
        <w:tc>
          <w:tcPr>
            <w:tcW w:type="dxa" w:w="4220"/>
            <w:vMerge w:val="restart"/>
            <w:tcBorders/>
            <w:tcMar>
              <w:start w:w="0" w:type="dxa"/>
              <w:end w:w="0" w:type="dxa"/>
            </w:tcMar>
            <w:tcMar>
              <w:start w:w="0" w:type="dxa"/>
              <w:end w:w="0" w:type="dxa"/>
            </w:tcMar>
            <w:tcMar>
              <w:start w:w="0" w:type="dxa"/>
              <w:end w:w="0" w:type="dxa"/>
            </w:tcMar>
          </w:tcPr>
          <w:p>
            <w:pPr>
              <w:autoSpaceDN w:val="0"/>
              <w:tabs>
                <w:tab w:pos="276" w:val="left"/>
                <w:tab w:pos="810" w:val="left"/>
              </w:tabs>
              <w:autoSpaceDE w:val="0"/>
              <w:widowControl/>
              <w:spacing w:line="300" w:lineRule="exact" w:before="14" w:after="0"/>
              <w:ind w:left="246" w:right="0" w:firstLine="0"/>
              <w:jc w:val="left"/>
            </w:pPr>
            <w:r>
              <w:rPr>
                <w:w w:val="102.14215328818874"/>
                <w:rFonts w:ascii="方正黑体_GBK" w:hAnsi="方正黑体_GBK" w:eastAsia="方正黑体_GBK"/>
                <w:b w:val="0"/>
                <w:i w:val="0"/>
                <w:color w:val="000000"/>
                <w:sz w:val="19"/>
              </w:rPr>
              <w:t>参考文献</w:t>
            </w:r>
            <w:r>
              <w:rPr>
                <w:w w:val="102.14215328818874"/>
                <w:rFonts w:ascii="方正黑体简体" w:hAnsi="方正黑体简体" w:eastAsia="方正黑体简体"/>
                <w:b w:val="0"/>
                <w:i w:val="0"/>
                <w:color w:val="000000"/>
                <w:sz w:val="19"/>
              </w:rPr>
              <w:t>：</w:t>
            </w:r>
            <w:r>
              <w:br/>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刘润舟</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小半径曲线上钢箱梁匝道桥设</w:t>
            </w:r>
            <w:r>
              <w:tab/>
            </w:r>
            <w:r>
              <w:tab/>
            </w:r>
            <w:r>
              <w:rPr>
                <w:w w:val="102.14215328818874"/>
                <w:rFonts w:ascii="方正楷体_GBK" w:hAnsi="方正楷体_GBK" w:eastAsia="方正楷体_GBK"/>
                <w:b w:val="0"/>
                <w:i w:val="0"/>
                <w:color w:val="000000"/>
                <w:sz w:val="19"/>
              </w:rPr>
              <w:t>计</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山西建筑</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2020</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46</w:t>
            </w:r>
            <w:r>
              <w:rPr>
                <w:w w:val="102.14215328818874"/>
                <w:rFonts w:ascii="方正楷体简体" w:hAnsi="方正楷体简体" w:eastAsia="方正楷体简体"/>
                <w:b w:val="0"/>
                <w:i w:val="0"/>
                <w:color w:val="000000"/>
                <w:sz w:val="19"/>
              </w:rPr>
              <w:t xml:space="preserve"> （</w:t>
            </w:r>
            <w:r>
              <w:rPr>
                <w:w w:val="102.14215328818874"/>
                <w:rFonts w:ascii="ZHeEtW" w:hAnsi="ZHeEtW" w:eastAsia="ZHeEtW"/>
                <w:b w:val="0"/>
                <w:i w:val="0"/>
                <w:color w:val="000000"/>
                <w:sz w:val="19"/>
              </w:rPr>
              <w:t>13</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122 －</w:t>
            </w:r>
          </w:p>
        </w:tc>
        <w:tc>
          <w:tcPr>
            <w:tcW w:type="dxa" w:w="104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86" w:after="0"/>
              <w:ind w:left="20" w:right="0" w:firstLine="0"/>
              <w:jc w:val="left"/>
            </w:pPr>
            <w:r>
              <w:drawing>
                <wp:inline xmlns:a="http://schemas.openxmlformats.org/drawingml/2006/main" xmlns:pic="http://schemas.openxmlformats.org/drawingml/2006/picture">
                  <wp:extent cx="538479" cy="538479"/>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8479" cy="538479"/>
                          </a:xfrm>
                          <a:prstGeom prst="rect"/>
                        </pic:spPr>
                      </pic:pic>
                    </a:graphicData>
                  </a:graphic>
                </wp:inline>
              </w:drawing>
            </w:r>
          </w:p>
        </w:tc>
        <w:tc>
          <w:tcPr>
            <w:tcW w:type="dxa" w:w="5140"/>
            <w:gridSpan w:val="3"/>
            <w:tcBorders/>
            <w:tcMar>
              <w:start w:w="0" w:type="dxa"/>
              <w:end w:w="0" w:type="dxa"/>
            </w:tcMar>
            <w:tcMar>
              <w:start w:w="0" w:type="dxa"/>
              <w:end w:w="0" w:type="dxa"/>
            </w:tcMar>
            <w:tcMar>
              <w:start w:w="0" w:type="dxa"/>
              <w:end w:w="0" w:type="dxa"/>
            </w:tcMar>
          </w:tcPr>
          <w:p>
            <w:pPr>
              <w:autoSpaceDN w:val="0"/>
              <w:autoSpaceDE w:val="0"/>
              <w:widowControl/>
              <w:spacing w:line="262" w:lineRule="exact" w:before="42" w:after="0"/>
              <w:ind w:left="862" w:right="0" w:firstLine="0"/>
              <w:jc w:val="left"/>
            </w:pPr>
            <w:r>
              <w:rPr>
                <w:w w:val="102.14215328818874"/>
                <w:rFonts w:ascii="方正楷体_GBK" w:hAnsi="方正楷体_GBK" w:eastAsia="方正楷体_GBK"/>
                <w:b w:val="0"/>
                <w:i w:val="0"/>
                <w:color w:val="000000"/>
                <w:sz w:val="19"/>
              </w:rPr>
              <w:t>研究</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公路</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2021</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157 －160．</w:t>
            </w:r>
          </w:p>
        </w:tc>
      </w:tr>
      <w:tr>
        <w:trPr>
          <w:trHeight w:hRule="exact" w:val="300"/>
        </w:trPr>
        <w:tc>
          <w:tcPr>
            <w:tcW w:type="dxa" w:w="2133"/>
            <w:vMerge/>
            <w:tcBorders/>
          </w:tcPr>
          <w:p/>
        </w:tc>
        <w:tc>
          <w:tcPr>
            <w:tcW w:type="dxa" w:w="2133"/>
            <w:vMerge/>
            <w:tcBorders/>
          </w:tcPr>
          <w:p/>
        </w:tc>
        <w:tc>
          <w:tcPr>
            <w:tcW w:type="dxa" w:w="1880"/>
            <w:gridSpan w:val="2"/>
            <w:tcBorders/>
            <w:tcMar>
              <w:start w:w="0" w:type="dxa"/>
              <w:end w:w="0" w:type="dxa"/>
            </w:tcMar>
            <w:tcMar>
              <w:start w:w="0" w:type="dxa"/>
              <w:end w:w="0" w:type="dxa"/>
            </w:tcMar>
          </w:tcPr>
          <w:p>
            <w:pPr>
              <w:autoSpaceDN w:val="0"/>
              <w:autoSpaceDE w:val="0"/>
              <w:widowControl/>
              <w:spacing w:line="264" w:lineRule="exact" w:before="20" w:after="0"/>
              <w:ind w:left="20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11</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苏亚庆</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刘</w:t>
            </w:r>
          </w:p>
        </w:tc>
        <w:tc>
          <w:tcPr>
            <w:tcW w:type="dxa" w:w="3260"/>
            <w:tcBorders/>
            <w:tcMar>
              <w:start w:w="0" w:type="dxa"/>
              <w:end w:w="0" w:type="dxa"/>
            </w:tcMar>
          </w:tcPr>
          <w:p>
            <w:pPr>
              <w:autoSpaceDN w:val="0"/>
              <w:autoSpaceDE w:val="0"/>
              <w:widowControl/>
              <w:spacing w:line="254" w:lineRule="exact" w:before="30" w:after="0"/>
              <w:ind w:left="0" w:right="0" w:firstLine="0"/>
              <w:jc w:val="center"/>
            </w:pPr>
            <w:r>
              <w:rPr>
                <w:w w:val="102.14215328818874"/>
                <w:rFonts w:ascii="方正楷体_GBK" w:hAnsi="方正楷体_GBK" w:eastAsia="方正楷体_GBK"/>
                <w:b w:val="0"/>
                <w:i w:val="0"/>
                <w:color w:val="000000"/>
                <w:sz w:val="19"/>
              </w:rPr>
              <w:t>凡</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曲线连续钢箱梁桥整体抗倾覆</w:t>
            </w:r>
          </w:p>
        </w:tc>
      </w:tr>
      <w:tr>
        <w:trPr>
          <w:trHeight w:hRule="exact" w:val="340"/>
        </w:trPr>
        <w:tc>
          <w:tcPr>
            <w:tcW w:type="dxa" w:w="2133"/>
            <w:vMerge/>
            <w:tcBorders/>
          </w:tcPr>
          <w:p/>
        </w:tc>
        <w:tc>
          <w:tcPr>
            <w:tcW w:type="dxa" w:w="2133"/>
            <w:vMerge/>
            <w:tcBorders/>
          </w:tcPr>
          <w:p/>
        </w:tc>
        <w:tc>
          <w:tcPr>
            <w:tcW w:type="dxa" w:w="514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4" w:after="0"/>
              <w:ind w:left="852" w:right="0" w:firstLine="10"/>
              <w:jc w:val="left"/>
            </w:pPr>
            <w:r>
              <w:rPr>
                <w:w w:val="102.14215328818874"/>
                <w:rFonts w:ascii="方正楷体_GBK" w:hAnsi="方正楷体_GBK" w:eastAsia="方正楷体_GBK"/>
                <w:b w:val="0"/>
                <w:i w:val="0"/>
                <w:color w:val="000000"/>
                <w:sz w:val="19"/>
              </w:rPr>
              <w:t>稳定性分析研究</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江苏建筑</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2017</w:t>
            </w:r>
            <w:r>
              <w:rPr>
                <w:w w:val="102.14215328818874"/>
                <w:rFonts w:ascii="方正楷体简体" w:hAnsi="方正楷体简体" w:eastAsia="方正楷体简体"/>
                <w:b w:val="0"/>
                <w:i w:val="0"/>
                <w:color w:val="000000"/>
                <w:sz w:val="19"/>
              </w:rPr>
              <w:t xml:space="preserve"> （</w:t>
            </w:r>
            <w:r>
              <w:rPr>
                <w:w w:val="102.14215328818874"/>
                <w:rFonts w:ascii="ZHeEtW" w:hAnsi="ZHeEtW" w:eastAsia="ZHeEtW"/>
                <w:b w:val="0"/>
                <w:i w:val="0"/>
                <w:color w:val="000000"/>
                <w:sz w:val="19"/>
              </w:rPr>
              <w:t>2</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38 －</w:t>
            </w:r>
            <w:r>
              <w:rPr>
                <w:w w:val="102.14215328818874"/>
                <w:rFonts w:ascii="ZHeEtW" w:hAnsi="ZHeEtW" w:eastAsia="ZHeEtW"/>
                <w:b w:val="0"/>
                <w:i w:val="0"/>
                <w:color w:val="000000"/>
                <w:sz w:val="19"/>
              </w:rPr>
              <w:t>43．</w:t>
            </w:r>
          </w:p>
        </w:tc>
      </w:tr>
      <w:tr>
        <w:trPr>
          <w:trHeight w:hRule="exact" w:val="240"/>
        </w:trPr>
        <w:tc>
          <w:tcPr>
            <w:tcW w:type="dxa" w:w="526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4" w:lineRule="exact" w:before="34" w:after="0"/>
              <w:ind w:left="798" w:right="0" w:firstLine="0"/>
              <w:jc w:val="left"/>
            </w:pPr>
            <w:r>
              <w:rPr>
                <w:w w:val="102.14215328818874"/>
                <w:rFonts w:ascii="ZHeEtW" w:hAnsi="ZHeEtW" w:eastAsia="ZHeEtW"/>
                <w:b w:val="0"/>
                <w:i w:val="0"/>
                <w:color w:val="000000"/>
                <w:sz w:val="19"/>
              </w:rPr>
              <w:t>123．</w:t>
            </w:r>
          </w:p>
          <w:p>
            <w:pPr>
              <w:autoSpaceDN w:val="0"/>
              <w:tabs>
                <w:tab w:pos="810" w:val="left"/>
              </w:tabs>
              <w:autoSpaceDE w:val="0"/>
              <w:widowControl/>
              <w:spacing w:line="300" w:lineRule="exact" w:before="22" w:after="0"/>
              <w:ind w:left="246" w:right="144"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徐建清</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陈尧三</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将昊昆</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城市立交中曲线钢箱梁</w:t>
            </w:r>
            <w:r>
              <w:tab/>
            </w:r>
            <w:r>
              <w:rPr>
                <w:w w:val="102.14215328818874"/>
                <w:rFonts w:ascii="方正楷体_GBK" w:hAnsi="方正楷体_GBK" w:eastAsia="方正楷体_GBK"/>
                <w:b w:val="0"/>
                <w:i w:val="0"/>
                <w:color w:val="000000"/>
                <w:sz w:val="19"/>
              </w:rPr>
              <w:t>的设计简介</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城市道桥与防洪</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2020</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9</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82 －</w:t>
            </w:r>
          </w:p>
          <w:p>
            <w:pPr>
              <w:autoSpaceDN w:val="0"/>
              <w:autoSpaceDE w:val="0"/>
              <w:widowControl/>
              <w:spacing w:line="194" w:lineRule="exact" w:before="82" w:after="0"/>
              <w:ind w:left="798" w:right="0" w:firstLine="0"/>
              <w:jc w:val="left"/>
            </w:pPr>
            <w:r>
              <w:rPr>
                <w:w w:val="102.14215328818874"/>
                <w:rFonts w:ascii="ZHeEtW" w:hAnsi="ZHeEtW" w:eastAsia="ZHeEtW"/>
                <w:b w:val="0"/>
                <w:i w:val="0"/>
                <w:color w:val="000000"/>
                <w:sz w:val="19"/>
              </w:rPr>
              <w:t>85．</w:t>
            </w:r>
          </w:p>
          <w:p>
            <w:pPr>
              <w:autoSpaceDN w:val="0"/>
              <w:tabs>
                <w:tab w:pos="780" w:val="left"/>
              </w:tabs>
              <w:autoSpaceDE w:val="0"/>
              <w:widowControl/>
              <w:spacing w:line="300" w:lineRule="exact" w:before="20" w:after="0"/>
              <w:ind w:left="246" w:right="144"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3</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仲照红</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关于小半径曲线钢箱梁桥设计要点研究</w:t>
            </w:r>
            <w:r>
              <w:tab/>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城市道桥与防洪</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2016</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8</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105 －107．</w:t>
            </w:r>
          </w:p>
        </w:tc>
        <w:tc>
          <w:tcPr>
            <w:tcW w:type="dxa" w:w="6399"/>
            <w:gridSpan w:val="3"/>
            <w:vMerge/>
            <w:tcBorders/>
          </w:tcPr>
          <w:p/>
        </w:tc>
      </w:tr>
      <w:tr>
        <w:trPr>
          <w:trHeight w:hRule="exact" w:val="300"/>
        </w:trPr>
        <w:tc>
          <w:tcPr>
            <w:tcW w:type="dxa" w:w="4266"/>
            <w:gridSpan w:val="2"/>
            <w:vMerge/>
            <w:tcBorders/>
          </w:tcPr>
          <w:p/>
        </w:tc>
        <w:tc>
          <w:tcPr>
            <w:tcW w:type="dxa" w:w="1140"/>
            <w:tcBorders/>
            <w:tcMar>
              <w:start w:w="0" w:type="dxa"/>
              <w:end w:w="0" w:type="dxa"/>
            </w:tcMar>
          </w:tcPr>
          <w:p>
            <w:pPr>
              <w:autoSpaceDN w:val="0"/>
              <w:autoSpaceDE w:val="0"/>
              <w:widowControl/>
              <w:spacing w:line="264" w:lineRule="exact" w:before="36" w:after="0"/>
              <w:ind w:left="202" w:right="0" w:firstLine="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12</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谭</w:t>
            </w:r>
          </w:p>
        </w:tc>
        <w:tc>
          <w:tcPr>
            <w:tcW w:type="dxa" w:w="4000"/>
            <w:gridSpan w:val="2"/>
            <w:tcBorders/>
            <w:tcMar>
              <w:start w:w="0" w:type="dxa"/>
              <w:end w:w="0" w:type="dxa"/>
            </w:tcMar>
            <w:tcMar>
              <w:start w:w="0" w:type="dxa"/>
              <w:end w:w="0" w:type="dxa"/>
            </w:tcMar>
          </w:tcPr>
          <w:p>
            <w:pPr>
              <w:autoSpaceDN w:val="0"/>
              <w:autoSpaceDE w:val="0"/>
              <w:widowControl/>
              <w:spacing w:line="264" w:lineRule="exact" w:before="36" w:after="0"/>
              <w:ind w:left="0" w:right="0" w:firstLine="0"/>
              <w:jc w:val="center"/>
            </w:pPr>
            <w:r>
              <w:rPr>
                <w:w w:val="102.14215328818874"/>
                <w:rFonts w:ascii="方正楷体_GBK" w:hAnsi="方正楷体_GBK" w:eastAsia="方正楷体_GBK"/>
                <w:b w:val="0"/>
                <w:i w:val="0"/>
                <w:color w:val="000000"/>
                <w:sz w:val="19"/>
              </w:rPr>
              <w:t>伟</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钢箱梁桥抗倾覆稳定性分析</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城市道</w:t>
            </w:r>
          </w:p>
        </w:tc>
      </w:tr>
      <w:tr>
        <w:trPr>
          <w:trHeight w:hRule="exact" w:val="1266"/>
        </w:trPr>
        <w:tc>
          <w:tcPr>
            <w:tcW w:type="dxa" w:w="4266"/>
            <w:gridSpan w:val="2"/>
            <w:vMerge/>
            <w:tcBorders/>
          </w:tcPr>
          <w:p/>
        </w:tc>
        <w:tc>
          <w:tcPr>
            <w:tcW w:type="dxa" w:w="5140"/>
            <w:gridSpan w:val="3"/>
            <w:tcBorders/>
            <w:tcMar>
              <w:start w:w="0" w:type="dxa"/>
              <w:end w:w="0" w:type="dxa"/>
            </w:tcMar>
            <w:tcMar>
              <w:start w:w="0" w:type="dxa"/>
              <w:end w:w="0" w:type="dxa"/>
            </w:tcMar>
            <w:tcMar>
              <w:start w:w="0" w:type="dxa"/>
              <w:end w:w="0" w:type="dxa"/>
            </w:tcMar>
          </w:tcPr>
          <w:p>
            <w:pPr>
              <w:autoSpaceDN w:val="0"/>
              <w:autoSpaceDE w:val="0"/>
              <w:widowControl/>
              <w:spacing w:line="264" w:lineRule="exact" w:before="36" w:after="0"/>
              <w:ind w:left="862" w:right="0" w:firstLine="0"/>
              <w:jc w:val="left"/>
            </w:pPr>
            <w:r>
              <w:rPr>
                <w:w w:val="102.14215328818874"/>
                <w:rFonts w:ascii="方正楷体_GBK" w:hAnsi="方正楷体_GBK" w:eastAsia="方正楷体_GBK"/>
                <w:b w:val="0"/>
                <w:i w:val="0"/>
                <w:color w:val="000000"/>
                <w:sz w:val="19"/>
              </w:rPr>
              <w:t>桥与防洪</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2000</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15 －18．</w:t>
            </w:r>
          </w:p>
          <w:p>
            <w:pPr>
              <w:autoSpaceDN w:val="0"/>
              <w:autoSpaceDE w:val="0"/>
              <w:widowControl/>
              <w:spacing w:line="298" w:lineRule="exact" w:before="0" w:after="0"/>
              <w:ind w:left="862" w:right="0" w:hanging="660"/>
              <w:jc w:val="left"/>
            </w:pP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13</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中交公路规划设计院</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公路桥涵设计通用规范</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ＪＴＧＤ60</w:t>
            </w:r>
            <w:r>
              <w:rPr>
                <w:w w:val="102.14215328818874"/>
                <w:rFonts w:ascii="ZHeEtW" w:hAnsi="ZHeEtW" w:eastAsia="ZHeEtW"/>
                <w:b w:val="0"/>
                <w:i w:val="0"/>
                <w:color w:val="000000"/>
                <w:sz w:val="19"/>
              </w:rPr>
              <w:t>—</w:t>
            </w:r>
            <w:r>
              <w:rPr>
                <w:w w:val="102.14215328818874"/>
                <w:rFonts w:ascii="ZHeEtW" w:hAnsi="ZHeEtW" w:eastAsia="ZHeEtW"/>
                <w:b w:val="0"/>
                <w:i w:val="0"/>
                <w:color w:val="000000"/>
                <w:sz w:val="19"/>
              </w:rPr>
              <w:t>2015</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Ｓ</w:t>
            </w:r>
            <w:r>
              <w:rPr>
                <w:w w:val="102.14215328818874"/>
                <w:rFonts w:ascii="方正楷体简体" w:hAnsi="方正楷体简体" w:eastAsia="方正楷体简体"/>
                <w:b w:val="0"/>
                <w:i w:val="0"/>
                <w:color w:val="000000"/>
                <w:sz w:val="19"/>
              </w:rPr>
              <w:t>］</w:t>
            </w:r>
            <w:r>
              <w:rPr>
                <w:w w:val="102.14215328818874"/>
                <w:rFonts w:ascii="ZHeEtW" w:hAnsi="ZHeEtW" w:eastAsia="ZHeEtW"/>
                <w:b w:val="0"/>
                <w:i w:val="0"/>
                <w:color w:val="000000"/>
                <w:sz w:val="19"/>
              </w:rPr>
              <w:t>．</w:t>
            </w:r>
            <w:r>
              <w:rPr>
                <w:w w:val="102.14215328818874"/>
                <w:rFonts w:ascii="方正楷体_GBK" w:hAnsi="方正楷体_GBK" w:eastAsia="方正楷体_GBK"/>
                <w:b w:val="0"/>
                <w:i w:val="0"/>
                <w:color w:val="000000"/>
                <w:sz w:val="19"/>
              </w:rPr>
              <w:t>北京</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人民交通出版社</w:t>
            </w:r>
            <w:r>
              <w:rPr>
                <w:w w:val="102.14215328818874"/>
                <w:rFonts w:ascii="方正楷体简体" w:hAnsi="方正楷体简体" w:eastAsia="方正楷体简体"/>
                <w:b w:val="0"/>
                <w:i w:val="0"/>
                <w:color w:val="000000"/>
                <w:sz w:val="19"/>
              </w:rPr>
              <w:t>，</w:t>
            </w:r>
          </w:p>
          <w:p>
            <w:pPr>
              <w:autoSpaceDN w:val="0"/>
              <w:autoSpaceDE w:val="0"/>
              <w:widowControl/>
              <w:spacing w:line="194" w:lineRule="exact" w:before="82" w:after="0"/>
              <w:ind w:left="852" w:right="0" w:firstLine="0"/>
              <w:jc w:val="left"/>
            </w:pPr>
            <w:r>
              <w:rPr>
                <w:w w:val="102.14215328818874"/>
                <w:rFonts w:ascii="ZHeEtW" w:hAnsi="ZHeEtW" w:eastAsia="ZHeEtW"/>
                <w:b w:val="0"/>
                <w:i w:val="0"/>
                <w:color w:val="000000"/>
                <w:sz w:val="19"/>
              </w:rPr>
              <w:t>2015．</w:t>
            </w:r>
          </w:p>
        </w:tc>
      </w:tr>
    </w:tbl>
    <w:p>
      <w:pPr>
        <w:autoSpaceDN w:val="0"/>
        <w:autoSpaceDE w:val="0"/>
        <w:widowControl/>
        <w:spacing w:line="254" w:lineRule="exact" w:before="314" w:after="0"/>
        <w:ind w:left="1940" w:right="0" w:firstLine="0"/>
        <w:jc w:val="left"/>
      </w:pPr>
      <w:r>
        <w:rPr>
          <w:w w:val="101.6927261352539"/>
          <w:rFonts w:ascii="ZHeEtW" w:hAnsi="ZHeEtW" w:eastAsia="ZHeEtW"/>
          <w:b w:val="0"/>
          <w:i w:val="0"/>
          <w:color w:val="000000"/>
          <w:sz w:val="25"/>
        </w:rPr>
        <w:t>Ａｎａｌｙｓｉｓｏｆｄｅｓｉｇｎｐｏｉｎｔｓｆｏｒｃｕｒｖｅｄｃｏｎｔｉｎｕｏｕｓｓｔｅｅｌｂｏｘｇｉｒｄｅｒｓ</w:t>
      </w:r>
    </w:p>
    <w:p>
      <w:pPr>
        <w:autoSpaceDN w:val="0"/>
        <w:tabs>
          <w:tab w:pos="666" w:val="left"/>
          <w:tab w:pos="4996" w:val="left"/>
        </w:tabs>
        <w:autoSpaceDE w:val="0"/>
        <w:widowControl/>
        <w:spacing w:line="296" w:lineRule="exact" w:before="0" w:after="0"/>
        <w:ind w:left="516" w:right="0" w:firstLine="0"/>
        <w:jc w:val="left"/>
      </w:pPr>
      <w:r>
        <w:tab/>
      </w:r>
      <w:r>
        <w:tab/>
      </w:r>
      <w:r>
        <w:rPr>
          <w:w w:val="102.74299172794117"/>
          <w:rFonts w:ascii="ZHeEtW" w:hAnsi="ZHeEtW" w:eastAsia="ZHeEtW"/>
          <w:b w:val="0"/>
          <w:i w:val="0"/>
          <w:color w:val="000000"/>
          <w:sz w:val="17"/>
        </w:rPr>
        <w:t>ＬｉｕＷｅｉｃｈａｎｇ</w:t>
      </w:r>
      <w:r>
        <w:br/>
      </w:r>
      <w:r>
        <w:tab/>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ＳｈａｎｄｏｎｇＰｒｏｖｉｎｃｉａｌＣｏｍｍｕｎｉｃａｔｉｏｎｓＰｌａｎｎｉｎｇａｎｄＤｅｓｉｇｎＩｎｓｔｉｔｕｔｅＧｒｏｕｐＣｏ．</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Ｌｔｄ．</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ＪｉｎａｎＳｈａｎｄｏｎｇ</w:t>
      </w:r>
      <w:r>
        <w:rPr>
          <w:w w:val="102.14215328818874"/>
          <w:rFonts w:ascii="ZHeEtW" w:hAnsi="ZHeEtW" w:eastAsia="ZHeEtW"/>
          <w:b w:val="0"/>
          <w:i w:val="0"/>
          <w:color w:val="000000"/>
          <w:sz w:val="19"/>
        </w:rPr>
        <w:t>250031</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Ｃｈｉｎａ</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Ａｂｓｔｒａｃｔ</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Ｄｕｅｔｏｔｈｅａｄｖａｎｔａｇｅｓｏｆｌｏｗｓｔｒｕｃｔｕｒａｌｈｅｉｇｈｔ</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ｌａｒｇｅｓｐａｎｃａｐａｃｉｔｙ</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ｌｉｇｈｔｓｅｌｆ－ｗｅｉｇｈｔ</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ｈｉｇｈｂｅｎｄｉｎｇａｎｄｔｏｒｓｉｏｎａｌ</w:t>
      </w:r>
      <w:r>
        <w:rPr>
          <w:w w:val="102.14215328818874"/>
          <w:rFonts w:ascii="ZHeEtW" w:hAnsi="ZHeEtW" w:eastAsia="ZHeEtW"/>
          <w:b w:val="0"/>
          <w:i w:val="0"/>
          <w:color w:val="000000"/>
          <w:sz w:val="19"/>
        </w:rPr>
        <w:t>ｓｔｉｆｆｎｅｓｓ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ｈｉｇｈｓｔｒｅｎｇｔｈ</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ａｎｄｆａｓｔｃｏｎｓｔｒｕｃｔｉｏｎｓｐｅｅｄ</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ｓｔｅｅｌｂｏｘｇｉｒｄｅｒｓａｒｅｉｎｃｒｅａｓｉｎｇｌｙｕｓｅｄｉｎｌａｒｇｅ－ｓｐａｎｃｕｒｖｅｄｂｒｉｄｇｅｓ．Ｄｕｅ</w:t>
      </w:r>
      <w:r>
        <w:rPr>
          <w:w w:val="102.14215328818874"/>
          <w:rFonts w:ascii="ZHeEtW" w:hAnsi="ZHeEtW" w:eastAsia="ZHeEtW"/>
          <w:b w:val="0"/>
          <w:i w:val="0"/>
          <w:color w:val="000000"/>
          <w:sz w:val="19"/>
        </w:rPr>
        <w:t>ｔｏｔｈｅｃｏｍｐｌｅｘｓｔｒｅｓｓｓｔａｔｅｏｆｃｕｒｖｅｄｂｒｉｄｇｅｓ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ｗｈｉｃｈａｒｅｉｎａｃｏｍｐｌｅｘｓｔａｔｅｏｆｂｅｎｄｉｎｇ</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ｓｈｅａｒ</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ａｎｄｔｏｒｓｉｏｎ</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ｄｅｔａｉｌｅｄｃａｌｃｕｌａｔｉｏｎｓ</w:t>
      </w:r>
      <w:r>
        <w:rPr>
          <w:w w:val="102.14215328818874"/>
          <w:rFonts w:ascii="ZHeEtW" w:hAnsi="ZHeEtW" w:eastAsia="ZHeEtW"/>
          <w:b w:val="0"/>
          <w:i w:val="0"/>
          <w:color w:val="000000"/>
          <w:sz w:val="19"/>
        </w:rPr>
        <w:t>ｓｈｏｕｌｄｂｅｃａｒｒｉｅｄｏｕｔｄｕｒｉｎｇｔｈｅｄｅｓｉｇｎｐｒｏｃｅｓｓ．Ｔｈｒｏｕｇｈｅｎｇｉｎｅｅｒｉｎｇｅｘａｍｐｌｅｓ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ａｄｅｔａｉｌｅｄｓｔｕｄｙｉｓｃｏｎｄｕｃｔｅｄｏｎｔｈｅｄｅｓｉｇｎａｎｄ</w:t>
      </w:r>
      <w:r>
        <w:rPr>
          <w:w w:val="102.14215328818874"/>
          <w:rFonts w:ascii="ZHeEtW" w:hAnsi="ZHeEtW" w:eastAsia="ZHeEtW"/>
          <w:b w:val="0"/>
          <w:i w:val="0"/>
          <w:color w:val="000000"/>
          <w:sz w:val="19"/>
        </w:rPr>
        <w:t>ｃａｌｃｕｌａｔｉｏｎｐｏｉｎｔｓｏｆｃｕｒｖｅｄｓｔｅｅｌｂｏｘｇｉｒｄｅｒｓ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ｐｒｏｖｉｄｉｎｇｒｅｆｅｒｅｎｃｅａｎｄｉｎｓｐｉｒａｔｉｏｎｆｏｒｔｈｅｄｅｓｉｇｎｏｆｓｉｍｉｌａｒｂｒｉｄｇｅｓ．</w:t>
      </w:r>
    </w:p>
    <w:p>
      <w:pPr>
        <w:autoSpaceDN w:val="0"/>
        <w:autoSpaceDE w:val="0"/>
        <w:widowControl/>
        <w:spacing w:line="242" w:lineRule="exact" w:before="0" w:after="0"/>
        <w:ind w:left="516" w:right="0" w:firstLine="0"/>
        <w:jc w:val="left"/>
      </w:pPr>
      <w:r>
        <w:rPr>
          <w:w w:val="102.14215328818874"/>
          <w:rFonts w:ascii="ZHeEtW" w:hAnsi="ZHeEtW" w:eastAsia="ZHeEtW"/>
          <w:b w:val="0"/>
          <w:i w:val="0"/>
          <w:color w:val="000000"/>
          <w:sz w:val="19"/>
        </w:rPr>
        <w:t>ｓｔｉｆｆｅｎｉｎｇｒｉｂ</w:t>
      </w:r>
      <w:r>
        <w:rPr>
          <w:w w:val="102.14215328818874"/>
          <w:rFonts w:ascii="ZHeEtW" w:hAnsi="ZHeEtW" w:eastAsia="ZHeEtW"/>
          <w:b w:val="0"/>
          <w:i w:val="0"/>
          <w:color w:val="000000"/>
          <w:sz w:val="19"/>
        </w:rPr>
        <w:t>Ｋｅｙｗｏｒｄｓ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ｃｕｒｖｅｄｃｏｎｔｉｎｕｏｕｓｓｔｅｅｌｂｏｘｇｉｒｄｅｒ</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ｐｌａｔｅ</w:t>
      </w:r>
      <w:r>
        <w:rPr>
          <w:w w:val="102.14215328818874"/>
          <w:rFonts w:ascii="方正书宋简体" w:hAnsi="方正书宋简体" w:eastAsia="方正书宋简体"/>
          <w:b w:val="0"/>
          <w:i w:val="0"/>
          <w:color w:val="000000"/>
          <w:sz w:val="19"/>
        </w:rPr>
        <w:t>；</w:t>
      </w:r>
    </w:p>
    <w:p>
      <w:pPr>
        <w:autoSpaceDN w:val="0"/>
        <w:autoSpaceDE w:val="0"/>
        <w:widowControl/>
        <w:spacing w:line="304" w:lineRule="exact" w:before="0" w:after="0"/>
        <w:ind w:left="516" w:right="144" w:firstLine="0"/>
        <w:jc w:val="left"/>
      </w:pPr>
      <w:r>
        <w:rPr>
          <w:w w:val="98.5350835890997"/>
          <w:rFonts w:ascii="ZHeEtW" w:hAnsi="ZHeEtW" w:eastAsia="ZHeEtW"/>
          <w:b w:val="0"/>
          <w:i w:val="0"/>
          <w:color w:val="000000"/>
          <w:sz w:val="21"/>
        </w:rPr>
        <w:t>■■■■■■■■■■■■■■■■■■■■■■■■■■■■■■■■■■■■■■■■■■■■■■■■</w:t>
      </w:r>
      <w:r>
        <w:rPr>
          <w:w w:val="102.14215328818874"/>
          <w:rFonts w:ascii="方正楷体简体" w:hAnsi="方正楷体简体" w:eastAsia="方正楷体简体"/>
          <w:b w:val="0"/>
          <w:i w:val="0"/>
          <w:color w:val="000000"/>
          <w:sz w:val="19"/>
        </w:rPr>
        <w:t>（</w:t>
      </w:r>
      <w:r>
        <w:rPr>
          <w:w w:val="102.14215328818874"/>
          <w:rFonts w:ascii="方正楷体_GBK" w:hAnsi="方正楷体_GBK" w:eastAsia="方正楷体_GBK"/>
          <w:b w:val="0"/>
          <w:i w:val="0"/>
          <w:color w:val="000000"/>
          <w:sz w:val="19"/>
        </w:rPr>
        <w:t>上接第</w:t>
      </w:r>
      <w:r>
        <w:rPr>
          <w:w w:val="102.14215328818874"/>
          <w:rFonts w:ascii="ZHeEtW" w:hAnsi="ZHeEtW" w:eastAsia="ZHeEtW"/>
          <w:b w:val="0"/>
          <w:i w:val="0"/>
          <w:color w:val="000000"/>
          <w:sz w:val="19"/>
        </w:rPr>
        <w:t>138</w:t>
      </w:r>
      <w:r>
        <w:rPr>
          <w:w w:val="102.14215328818874"/>
          <w:rFonts w:ascii="方正楷体_GBK" w:hAnsi="方正楷体_GBK" w:eastAsia="方正楷体_GBK"/>
          <w:b w:val="0"/>
          <w:i w:val="0"/>
          <w:color w:val="000000"/>
          <w:sz w:val="19"/>
        </w:rPr>
        <w:t xml:space="preserve"> 页</w:t>
      </w:r>
      <w:r>
        <w:rPr>
          <w:w w:val="102.14215328818874"/>
          <w:rFonts w:ascii="方正楷体简体" w:hAnsi="方正楷体简体" w:eastAsia="方正楷体简体"/>
          <w:b w:val="0"/>
          <w:i w:val="0"/>
          <w:color w:val="000000"/>
          <w:sz w:val="19"/>
        </w:rPr>
        <w:t>）</w:t>
      </w:r>
    </w:p>
    <w:p>
      <w:pPr>
        <w:autoSpaceDN w:val="0"/>
        <w:autoSpaceDE w:val="0"/>
        <w:widowControl/>
        <w:spacing w:line="254" w:lineRule="exact" w:before="84" w:after="0"/>
        <w:ind w:left="0" w:right="2604" w:firstLine="0"/>
        <w:jc w:val="right"/>
      </w:pPr>
      <w:r>
        <w:rPr>
          <w:w w:val="101.6927261352539"/>
          <w:rFonts w:ascii="ZHeEtW" w:hAnsi="ZHeEtW" w:eastAsia="ZHeEtW"/>
          <w:b w:val="0"/>
          <w:i w:val="0"/>
          <w:color w:val="000000"/>
          <w:sz w:val="25"/>
        </w:rPr>
        <w:t>Ｒｅｓｅａｒｃｈｏｎｒｉｓｋａｓｓｅｓｓｍｅｎｔｏｆｓｕｂｗａｙｓｈｉｅｌｄ</w:t>
      </w:r>
    </w:p>
    <w:p>
      <w:pPr>
        <w:autoSpaceDN w:val="0"/>
        <w:autoSpaceDE w:val="0"/>
        <w:widowControl/>
        <w:spacing w:line="284" w:lineRule="exact" w:before="74" w:after="0"/>
        <w:ind w:left="1762" w:right="0" w:firstLine="0"/>
        <w:jc w:val="left"/>
      </w:pPr>
      <w:r>
        <w:rPr>
          <w:w w:val="101.6927261352539"/>
          <w:rFonts w:ascii="ZHeEtW" w:hAnsi="ZHeEtW" w:eastAsia="ZHeEtW"/>
          <w:b w:val="0"/>
          <w:i w:val="0"/>
          <w:color w:val="000000"/>
          <w:sz w:val="25"/>
        </w:rPr>
        <w:t>ｃｏｎｓｔｒｕｃｔｉｏｎｂａｓｅｄｏｎＡＨＰａｎｄｉｍｐｒｏｖｅｄｇｒｅｙｃｌｕｓｔｅｒｉｎｇｍｅｔｈｏｄ</w:t>
      </w:r>
      <w:r>
        <w:rPr>
          <w:w w:val="97.95919145856585"/>
          <w:rFonts w:ascii="ZHeEtW" w:hAnsi="ZHeEtW" w:eastAsia="ZHeEtW"/>
          <w:b w:val="0"/>
          <w:i w:val="0"/>
          <w:color w:val="000000"/>
          <w:sz w:val="21"/>
        </w:rPr>
        <w:t>★</w:t>
      </w:r>
    </w:p>
    <w:p>
      <w:pPr>
        <w:autoSpaceDN w:val="0"/>
        <w:autoSpaceDE w:val="0"/>
        <w:widowControl/>
        <w:spacing w:line="296" w:lineRule="exact" w:before="0" w:after="0"/>
        <w:ind w:left="432" w:right="0" w:firstLine="0"/>
        <w:jc w:val="center"/>
      </w:pPr>
      <w:r>
        <w:rPr>
          <w:w w:val="102.74299172794117"/>
          <w:rFonts w:ascii="ZHeEtW" w:hAnsi="ZHeEtW" w:eastAsia="ZHeEtW"/>
          <w:b w:val="0"/>
          <w:i w:val="0"/>
          <w:color w:val="000000"/>
          <w:sz w:val="17"/>
        </w:rPr>
        <w:t>ＹａｎｇＰｅｎｇｆｅｉ</w:t>
      </w:r>
      <w:r>
        <w:br/>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ＧａｎｓｕＶｏｃａｔｉｏｎａｌＣｏｌｌｅｇｅｏｆＡｒｃｈｉｔｅｃｔｕｒｅ</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ＬａｎｚｈｏｕＧａｎｓｕ</w:t>
      </w:r>
      <w:r>
        <w:rPr>
          <w:w w:val="102.14215328818874"/>
          <w:rFonts w:ascii="ZHeEtW" w:hAnsi="ZHeEtW" w:eastAsia="ZHeEtW"/>
          <w:b w:val="0"/>
          <w:i w:val="0"/>
          <w:color w:val="000000"/>
          <w:sz w:val="19"/>
        </w:rPr>
        <w:t>730050</w:t>
      </w:r>
      <w:r>
        <w:rPr>
          <w:w w:val="102.14215328818874"/>
          <w:rFonts w:ascii="方正书宋简体" w:hAnsi="方正书宋简体" w:eastAsia="方正书宋简体"/>
          <w:b w:val="0"/>
          <w:i w:val="0"/>
          <w:color w:val="000000"/>
          <w:sz w:val="19"/>
        </w:rPr>
        <w:t>，</w:t>
      </w:r>
      <w:r>
        <w:rPr>
          <w:w w:val="102.14215328818874"/>
          <w:rFonts w:ascii="ZHeEth" w:hAnsi="ZHeEth" w:eastAsia="ZHeEth"/>
          <w:b w:val="0"/>
          <w:i w:val="0"/>
          <w:color w:val="000000"/>
          <w:sz w:val="19"/>
        </w:rPr>
        <w:t>Ｃｈｉｎａ</w:t>
      </w:r>
      <w:r>
        <w:rPr>
          <w:w w:val="102.14215328818874"/>
          <w:rFonts w:ascii="方正书宋简体" w:hAnsi="方正书宋简体" w:eastAsia="方正书宋简体"/>
          <w:b w:val="0"/>
          <w:i w:val="0"/>
          <w:color w:val="000000"/>
          <w:sz w:val="19"/>
        </w:rPr>
        <w:t>）</w:t>
      </w:r>
      <w:r>
        <w:br/>
      </w:r>
      <w:r>
        <w:rPr>
          <w:w w:val="102.14215328818874"/>
          <w:rFonts w:ascii="ZHeEtW" w:hAnsi="ZHeEtW" w:eastAsia="ZHeEtW"/>
          <w:b w:val="0"/>
          <w:i w:val="0"/>
          <w:color w:val="000000"/>
          <w:sz w:val="19"/>
        </w:rPr>
        <w:t>Ａｂｓｔｒａｃｔ</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Ｔｈｅｒｉｓｋａｓｓｅｓｓｍｅｎｔｉｎｄｅｘｓｙｓｔｅｍｏｆｓｕｂｗａｙｓｈｉｅｌｄｃｏｎｓｔｒｕｃｔｉｏｎｏｎｗａｔｅｒ－ｒｉｃｈｓａｎｄａｎｄｇｒａｖｅｌｓｔｒａｔｕｍｗａｓｄｅｔｅｒ－</w:t>
      </w:r>
      <w:r>
        <w:rPr>
          <w:w w:val="102.14215328818874"/>
          <w:rFonts w:ascii="ZHeEtW" w:hAnsi="ZHeEtW" w:eastAsia="ZHeEtW"/>
          <w:b w:val="0"/>
          <w:i w:val="0"/>
          <w:color w:val="000000"/>
          <w:sz w:val="19"/>
        </w:rPr>
        <w:t>ｍｉｎｅｄｂｙｃｏｎｄｕｃｔｉｎｇｉｎ－ｄｅｐｔｈｒｅｓｅａｒｃｈ</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ｓｏｒｔｉｎｇｏｕｔａｎｄｃｌａｓｓｉｆｙｉｎｇｖａｒｉｏｕｓｉｎｄｅｘｅｓ．Ｔｈｅｗｅｉｇｈｔｓｏｆｃｒｉｔｅｒｉｏｎｌａｙｅｒａｎｄｉｎｄｅｘ</w:t>
      </w:r>
    </w:p>
    <w:p>
      <w:pPr>
        <w:autoSpaceDN w:val="0"/>
        <w:autoSpaceDE w:val="0"/>
        <w:widowControl/>
        <w:spacing w:line="298" w:lineRule="exact" w:before="0" w:after="0"/>
        <w:ind w:left="516" w:right="0" w:firstLine="0"/>
        <w:jc w:val="left"/>
      </w:pPr>
      <w:r>
        <w:rPr>
          <w:w w:val="102.14215328818874"/>
          <w:rFonts w:ascii="ZHeEtW" w:hAnsi="ZHeEtW" w:eastAsia="ZHeEtW"/>
          <w:b w:val="0"/>
          <w:i w:val="0"/>
          <w:color w:val="000000"/>
          <w:sz w:val="19"/>
        </w:rPr>
        <w:t>ｌａｙｅｒｉｎｔｈｅｅｖａｌｕａｔｉｏｎｉｎｄｅｘｓｙｓｔｅｍｗｅｒｅｄｅｔｅｒｍｉｎｅｄｂｙａｎａｌｙｔｉｃｈｉｅｒａｒｃｈｙｐｒｏｃｅｓｓ．Ｔｈｅｉｍｐｒｏｖｅｄｇｒｅｙｃｌｕｓｔｅｒｒｉｓｋｍｏｄｅｌｏｆ</w:t>
      </w:r>
      <w:r>
        <w:rPr>
          <w:w w:val="102.14215328818874"/>
          <w:rFonts w:ascii="ZHeEtW" w:hAnsi="ZHeEtW" w:eastAsia="ZHeEtW"/>
          <w:b w:val="0"/>
          <w:i w:val="0"/>
          <w:color w:val="000000"/>
          <w:sz w:val="19"/>
        </w:rPr>
        <w:t>ｓｕｂｗａｙｓｈｉｅｌｄｃｏｎｓｔｒｕｃｔｉｏｎｂａｓｅｄｏｎｍｉｘｅｄｐｏｓｓｉｂｉｌｉｔｙｆｕｎｃｔｉｏｎｏｆｃｅｎｔｒａｌｐｏｉｎｔｗａｓｃｏｎｓｔｒｕｃｔｅｄｂｙｄｉｖｉｄｉｎｇｇｒｅｙｃｌａｓ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ｃｏｎｓｔｒｕｃ－</w:t>
      </w:r>
      <w:r>
        <w:rPr>
          <w:w w:val="102.14215328818874"/>
          <w:rFonts w:ascii="ZHeEtW" w:hAnsi="ZHeEtW" w:eastAsia="ZHeEtW"/>
          <w:b w:val="0"/>
          <w:i w:val="0"/>
          <w:color w:val="000000"/>
          <w:sz w:val="19"/>
        </w:rPr>
        <w:t>ｔｉｎｇｉｍｐｒｏｖｅｄｐｏｓｓｉｂｉｌｉｔｙｆｕｎｃｔｉｏｎ</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ｃａｌｃｕｌａｔｉｎｇｃｏｍｐｒｅｈｅｎｓｉｖｅｃｌｕｓｔｅｒｉｎｇｃｏｅｆｆｉｃｉｅｎｔａｎｄｄｅｔｅｒｍｉｎｉｎｇｒｉｓｋｌｅｖｅｌ</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ｅｔｃ．．Ｆｉｎａｌｌｙ</w:t>
      </w:r>
      <w:r>
        <w:rPr>
          <w:w w:val="102.14215328818874"/>
          <w:rFonts w:ascii="方正书宋简体" w:hAnsi="方正书宋简体" w:eastAsia="方正书宋简体"/>
          <w:b w:val="0"/>
          <w:i w:val="0"/>
          <w:color w:val="000000"/>
          <w:sz w:val="19"/>
        </w:rPr>
        <w:t>，</w:t>
      </w:r>
    </w:p>
    <w:p>
      <w:pPr>
        <w:autoSpaceDN w:val="0"/>
        <w:autoSpaceDE w:val="0"/>
        <w:widowControl/>
        <w:spacing w:line="298" w:lineRule="exact" w:before="0" w:after="0"/>
        <w:ind w:left="516" w:right="1152" w:firstLine="0"/>
        <w:jc w:val="left"/>
      </w:pPr>
      <w:r>
        <w:rPr>
          <w:w w:val="102.14215328818874"/>
          <w:rFonts w:ascii="ZHeEtW" w:hAnsi="ZHeEtW" w:eastAsia="ZHeEtW"/>
          <w:b w:val="0"/>
          <w:i w:val="0"/>
          <w:color w:val="000000"/>
          <w:sz w:val="19"/>
        </w:rPr>
        <w:t>ｔｈｅｐｒｏｊｅｃｔｅｘａｍｐｌｅｗａｓａｎａｌｙｚｅｄａｎｄｅｖａｌｕａｔｅｄ．Ｉｔｉｓｐｒｏｖｅｄｔｈａｔｔｈｅｍｅｔｈｏｄｉｓｓｃｉｅｎｔｉｆｉｃａｎｄｃａｎｂｅｅｘｔｅｎｄｅｄ．</w:t>
      </w:r>
      <w:r>
        <w:rPr>
          <w:w w:val="102.14215328818874"/>
          <w:rFonts w:ascii="ZHeEtW" w:hAnsi="ZHeEtW" w:eastAsia="ZHeEtW"/>
          <w:b w:val="0"/>
          <w:i w:val="0"/>
          <w:color w:val="000000"/>
          <w:sz w:val="19"/>
        </w:rPr>
        <w:t>Ｋｅｙｗｏｒｄｓ</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ｗａｔｅｒ－ｒｉｃｈｓａｎｄｐｅｂｂｌｅ</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ｓｈｉｅｌｄｃｏｎｓｔｒｕｃｔｉｏｎ</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ＡＨＰ</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ｇｒｅｙｃｌｕｓｔｅｒｉｎｇ</w:t>
      </w:r>
      <w:r>
        <w:rPr>
          <w:w w:val="102.14215328818874"/>
          <w:rFonts w:ascii="方正书宋简体" w:hAnsi="方正书宋简体" w:eastAsia="方正书宋简体"/>
          <w:b w:val="0"/>
          <w:i w:val="0"/>
          <w:color w:val="000000"/>
          <w:sz w:val="19"/>
        </w:rPr>
        <w:t>；</w:t>
      </w:r>
      <w:r>
        <w:rPr>
          <w:w w:val="102.14215328818874"/>
          <w:rFonts w:ascii="ZHeEtW" w:hAnsi="ZHeEtW" w:eastAsia="ZHeEtW"/>
          <w:b w:val="0"/>
          <w:i w:val="0"/>
          <w:color w:val="000000"/>
          <w:sz w:val="19"/>
        </w:rPr>
        <w:t>ｒｉｓｋａｓｓｅｓｓｍｅｎｔ</w:t>
      </w:r>
    </w:p>
    <w:p>
      <w:pPr>
        <w:autoSpaceDN w:val="0"/>
        <w:tabs>
          <w:tab w:pos="1240" w:val="left"/>
        </w:tabs>
        <w:autoSpaceDE w:val="0"/>
        <w:widowControl/>
        <w:spacing w:line="240" w:lineRule="auto" w:before="988"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type w:val="continuous"/>
      <w:pgSz w:w="11904" w:h="16156"/>
      <w:pgMar w:top="158" w:right="820" w:bottom="168"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