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68" w:lineRule="exact" w:before="12" w:after="0"/>
        <w:ind w:left="9306" w:right="0" w:firstLine="176"/>
        <w:jc w:val="left"/>
      </w:pPr>
      <w:r>
        <w:rPr>
          <w:rFonts w:ascii="ZCSFXK" w:hAnsi="ZCSFXK" w:eastAsia="ZCSFXK"/>
          <w:b w:val="0"/>
          <w:i w:val="0"/>
          <w:color w:val="221F1F"/>
          <w:sz w:val="13"/>
        </w:rPr>
        <w:t>工程施工技术</w:t>
      </w:r>
      <w:r>
        <w:br/>
      </w:r>
      <w:r>
        <w:rPr>
          <w:w w:val="104.7978401184082"/>
          <w:rFonts w:ascii="ZCSFXd" w:hAnsi="ZCSFXd" w:eastAsia="ZCSFXd"/>
          <w:b w:val="0"/>
          <w:i w:val="0"/>
          <w:color w:val="221F1F"/>
          <w:sz w:val="10"/>
        </w:rPr>
        <w:t>Construction Technology</w:t>
      </w:r>
    </w:p>
    <w:p>
      <w:pPr>
        <w:autoSpaceDN w:val="0"/>
        <w:tabs>
          <w:tab w:pos="1116" w:val="left"/>
          <w:tab w:pos="1450" w:val="left"/>
          <w:tab w:pos="1598" w:val="left"/>
          <w:tab w:pos="2794" w:val="left"/>
          <w:tab w:pos="3540" w:val="left"/>
          <w:tab w:pos="3594" w:val="left"/>
          <w:tab w:pos="5000" w:val="left"/>
          <w:tab w:pos="5244" w:val="left"/>
        </w:tabs>
        <w:autoSpaceDE w:val="0"/>
        <w:widowControl/>
        <w:spacing w:line="374" w:lineRule="exact" w:before="258" w:after="0"/>
        <w:ind w:left="1008" w:right="432" w:firstLine="0"/>
        <w:jc w:val="left"/>
      </w:pPr>
      <w:r>
        <w:rPr>
          <w:rFonts w:ascii="ZCSFW4" w:hAnsi="ZCSFW4" w:eastAsia="ZCSFW4"/>
          <w:b w:val="0"/>
          <w:i w:val="0"/>
          <w:color w:val="221F1F"/>
          <w:sz w:val="36"/>
        </w:rPr>
        <w:t>复杂</w:t>
      </w:r>
      <w:r>
        <w:rPr>
          <w:rFonts w:ascii="ZCSFWw" w:hAnsi="ZCSFWw" w:eastAsia="ZCSFWw"/>
          <w:b w:val="0"/>
          <w:i w:val="0"/>
          <w:color w:val="221F1F"/>
          <w:sz w:val="36"/>
        </w:rPr>
        <w:t>地</w:t>
      </w:r>
      <w:r>
        <w:rPr>
          <w:rFonts w:ascii="ZCSFWy" w:hAnsi="ZCSFWy" w:eastAsia="ZCSFWy"/>
          <w:b w:val="0"/>
          <w:i w:val="0"/>
          <w:color w:val="221F1F"/>
          <w:sz w:val="36"/>
        </w:rPr>
        <w:t>质</w:t>
      </w:r>
      <w:r>
        <w:rPr>
          <w:rFonts w:ascii="ZCSFWx" w:hAnsi="ZCSFWx" w:eastAsia="ZCSFWx"/>
          <w:b w:val="0"/>
          <w:i w:val="0"/>
          <w:color w:val="221F1F"/>
          <w:sz w:val="36"/>
        </w:rPr>
        <w:t>条</w:t>
      </w:r>
      <w:r>
        <w:rPr>
          <w:rFonts w:ascii="ZCSFWw" w:hAnsi="ZCSFWw" w:eastAsia="ZCSFWw"/>
          <w:b w:val="0"/>
          <w:i w:val="0"/>
          <w:color w:val="221F1F"/>
          <w:sz w:val="36"/>
        </w:rPr>
        <w:t>件</w:t>
      </w:r>
      <w:r>
        <w:rPr>
          <w:rFonts w:ascii="ZCSFW2" w:hAnsi="ZCSFW2" w:eastAsia="ZCSFW2"/>
          <w:b w:val="0"/>
          <w:i w:val="0"/>
          <w:color w:val="221F1F"/>
          <w:sz w:val="36"/>
        </w:rPr>
        <w:t>下</w:t>
      </w:r>
      <w:r>
        <w:rPr>
          <w:rFonts w:ascii="ZCSFWw" w:hAnsi="ZCSFWw" w:eastAsia="ZCSFWw"/>
          <w:b w:val="0"/>
          <w:i w:val="0"/>
          <w:color w:val="221F1F"/>
          <w:sz w:val="36"/>
        </w:rPr>
        <w:t>城</w:t>
      </w:r>
      <w:r>
        <w:rPr>
          <w:rFonts w:ascii="ZCSFW4" w:hAnsi="ZCSFW4" w:eastAsia="ZCSFW4"/>
          <w:b w:val="0"/>
          <w:i w:val="0"/>
          <w:color w:val="221F1F"/>
          <w:sz w:val="36"/>
        </w:rPr>
        <w:t>际</w:t>
      </w:r>
      <w:r>
        <w:rPr>
          <w:rFonts w:ascii="ZCSFWy" w:hAnsi="ZCSFWy" w:eastAsia="ZCSFWy"/>
          <w:b w:val="0"/>
          <w:i w:val="0"/>
          <w:color w:val="221F1F"/>
          <w:sz w:val="36"/>
        </w:rPr>
        <w:t>铁路</w:t>
      </w:r>
      <w:r>
        <w:rPr>
          <w:rFonts w:ascii="ZCSFXE" w:hAnsi="ZCSFXE" w:eastAsia="ZCSFXE"/>
          <w:b w:val="0"/>
          <w:i w:val="0"/>
          <w:color w:val="221F1F"/>
          <w:sz w:val="36"/>
        </w:rPr>
        <w:t>隧</w:t>
      </w:r>
      <w:r>
        <w:rPr>
          <w:rFonts w:ascii="ZCSFW7" w:hAnsi="ZCSFW7" w:eastAsia="ZCSFW7"/>
          <w:b w:val="0"/>
          <w:i w:val="0"/>
          <w:color w:val="221F1F"/>
          <w:sz w:val="36"/>
        </w:rPr>
        <w:t>道</w:t>
      </w:r>
      <w:r>
        <w:rPr>
          <w:rFonts w:ascii="ZCSFWw" w:hAnsi="ZCSFWw" w:eastAsia="ZCSFWw"/>
          <w:b w:val="0"/>
          <w:i w:val="0"/>
          <w:color w:val="221F1F"/>
          <w:sz w:val="36"/>
        </w:rPr>
        <w:t>施工</w:t>
      </w:r>
      <w:r>
        <w:rPr>
          <w:rFonts w:ascii="ZCSFXB" w:hAnsi="ZCSFXB" w:eastAsia="ZCSFXB"/>
          <w:b w:val="0"/>
          <w:i w:val="0"/>
          <w:color w:val="221F1F"/>
          <w:sz w:val="36"/>
        </w:rPr>
        <w:t>风险</w:t>
      </w:r>
      <w:r>
        <w:rPr>
          <w:rFonts w:ascii="ZCSFWw" w:hAnsi="ZCSFWw" w:eastAsia="ZCSFWw"/>
          <w:b w:val="0"/>
          <w:i w:val="0"/>
          <w:color w:val="221F1F"/>
          <w:sz w:val="36"/>
        </w:rPr>
        <w:t>分析</w:t>
      </w:r>
      <w:r>
        <w:rPr>
          <w:rFonts w:ascii="ZCSFWx" w:hAnsi="ZCSFWx" w:eastAsia="ZCSFWx"/>
          <w:b w:val="0"/>
          <w:i w:val="0"/>
          <w:color w:val="221F1F"/>
          <w:sz w:val="36"/>
        </w:rPr>
        <w:t>及</w:t>
      </w:r>
      <w:r>
        <w:rPr>
          <w:rFonts w:ascii="ZCSFWy" w:hAnsi="ZCSFWy" w:eastAsia="ZCSFWy"/>
          <w:b w:val="0"/>
          <w:i w:val="0"/>
          <w:color w:val="221F1F"/>
          <w:sz w:val="36"/>
        </w:rPr>
        <w:t>应</w:t>
      </w:r>
      <w:r>
        <w:rPr>
          <w:rFonts w:ascii="ZCSFWw" w:hAnsi="ZCSFWw" w:eastAsia="ZCSFWw"/>
          <w:b w:val="0"/>
          <w:i w:val="0"/>
          <w:color w:val="221F1F"/>
          <w:sz w:val="36"/>
        </w:rPr>
        <w:t>对</w:t>
      </w:r>
      <w:r>
        <w:rPr>
          <w:rFonts w:ascii="ZCSFWw" w:hAnsi="ZCSFWw" w:eastAsia="ZCSFWw"/>
          <w:b w:val="0"/>
          <w:i w:val="0"/>
          <w:color w:val="221F1F"/>
          <w:sz w:val="36"/>
        </w:rPr>
        <w:t>措施</w:t>
      </w:r>
      <w:r>
        <w:tab/>
      </w:r>
      <w:r>
        <w:tab/>
      </w:r>
      <w:r>
        <w:tab/>
      </w:r>
      <w:r>
        <w:rPr>
          <w:rFonts w:ascii="ZCSFWw" w:hAnsi="ZCSFWw" w:eastAsia="ZCSFWw"/>
          <w:b w:val="0"/>
          <w:i w:val="0"/>
          <w:color w:val="221F1F"/>
          <w:sz w:val="24"/>
        </w:rPr>
        <w:t xml:space="preserve">Risk Analysis and Countermeasures for Intercity Railway Tunnel Construction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CSFWw" w:hAnsi="ZCSFWw" w:eastAsia="ZCSFWw"/>
          <w:b w:val="0"/>
          <w:i w:val="0"/>
          <w:color w:val="221F1F"/>
          <w:sz w:val="24"/>
        </w:rPr>
        <w:t>Under Complex Geological Conditions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97574424743652"/>
          <w:rFonts w:ascii="ZCSFXK" w:hAnsi="ZCSFXK" w:eastAsia="ZCSFXK"/>
          <w:b w:val="0"/>
          <w:i w:val="0"/>
          <w:color w:val="221F1F"/>
          <w:sz w:val="20"/>
        </w:rPr>
        <w:t>王</w:t>
      </w:r>
      <w:r>
        <w:rPr>
          <w:w w:val="98.97574424743652"/>
          <w:rFonts w:ascii="ZCSFXV" w:hAnsi="ZCSFXV" w:eastAsia="ZCSFXV"/>
          <w:b w:val="0"/>
          <w:i w:val="0"/>
          <w:color w:val="221F1F"/>
          <w:sz w:val="20"/>
        </w:rPr>
        <w:t>灿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（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正风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管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咨询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公</w:t>
      </w:r>
      <w:r>
        <w:rPr>
          <w:w w:val="103.09973955154419"/>
          <w:rFonts w:ascii="ZCSFXA" w:hAnsi="ZCSFXA" w:eastAsia="ZCSFXA"/>
          <w:b w:val="0"/>
          <w:i w:val="0"/>
          <w:color w:val="221F1F"/>
          <w:sz w:val="16"/>
        </w:rPr>
        <w:t>司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北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京</w:t>
      </w:r>
      <w:r>
        <w:rPr>
          <w:rFonts w:ascii="ZCSFWw" w:hAnsi="ZCSFWw" w:eastAsia="ZCSFWw"/>
          <w:b w:val="0"/>
          <w:i w:val="0"/>
          <w:color w:val="221F1F"/>
          <w:sz w:val="18"/>
        </w:rPr>
        <w:t>100000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CSFWw" w:hAnsi="ZCSFWw" w:eastAsia="ZCSFWw"/>
          <w:b w:val="0"/>
          <w:i w:val="0"/>
          <w:color w:val="221F1F"/>
          <w:sz w:val="18"/>
        </w:rPr>
        <w:t xml:space="preserve">WANG Can </w:t>
      </w:r>
      <w:r>
        <w:br/>
      </w:r>
      <w:r>
        <w:tab/>
      </w:r>
      <w:r>
        <w:tab/>
      </w:r>
      <w:r>
        <w:tab/>
      </w:r>
      <w:r>
        <w:rPr>
          <w:rFonts w:ascii="ZCSFWw" w:hAnsi="ZCSFWw" w:eastAsia="ZCSFWw"/>
          <w:b w:val="0"/>
          <w:i w:val="0"/>
          <w:color w:val="221F1F"/>
          <w:sz w:val="16"/>
        </w:rPr>
        <w:t>(Chenghe Ruizheng Risk Management Consulting Co. Ltd., Beijing 100000, China)</w:t>
      </w:r>
      <w:r>
        <w:br/>
      </w:r>
      <w:r>
        <w:tab/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】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以</w:t>
      </w:r>
      <w:r>
        <w:rPr>
          <w:w w:val="98.32883834838867"/>
          <w:rFonts w:ascii="ZCSFXV" w:hAnsi="ZCSFXV" w:eastAsia="ZCSFXV"/>
          <w:b w:val="0"/>
          <w:i w:val="0"/>
          <w:color w:val="221F1F"/>
          <w:sz w:val="15"/>
        </w:rPr>
        <w:t>凤凰</w:t>
      </w:r>
      <w:r>
        <w:rPr>
          <w:w w:val="98.32883834838867"/>
          <w:rFonts w:ascii="ZCSFW2" w:hAnsi="ZCSFW2" w:eastAsia="ZCSFW2"/>
          <w:b w:val="0"/>
          <w:i w:val="0"/>
          <w:color w:val="221F1F"/>
          <w:sz w:val="15"/>
        </w:rPr>
        <w:t>南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路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站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—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马</w:t>
      </w:r>
      <w:r>
        <w:rPr>
          <w:w w:val="98.32883834838867"/>
          <w:rFonts w:ascii="ZCSFXV" w:hAnsi="ZCSFXV" w:eastAsia="ZCSFXV"/>
          <w:b w:val="0"/>
          <w:i w:val="0"/>
          <w:color w:val="221F1F"/>
          <w:sz w:val="15"/>
        </w:rPr>
        <w:t>鞍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山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公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园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站</w:t>
      </w:r>
      <w:r>
        <w:rPr>
          <w:w w:val="98.32883834838867"/>
          <w:rFonts w:ascii="ZCSFXC" w:hAnsi="ZCSFXC" w:eastAsia="ZCSFXC"/>
          <w:b w:val="0"/>
          <w:i w:val="0"/>
          <w:color w:val="221F1F"/>
          <w:sz w:val="15"/>
        </w:rPr>
        <w:t>盾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构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区间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（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含</w:t>
      </w:r>
      <w:r>
        <w:rPr>
          <w:w w:val="98.32883834838867"/>
          <w:rFonts w:ascii="ZCSFXV" w:hAnsi="ZCSFXV" w:eastAsia="ZCSFXV"/>
          <w:b w:val="0"/>
          <w:i w:val="0"/>
          <w:color w:val="221F1F"/>
          <w:sz w:val="15"/>
        </w:rPr>
        <w:t>凤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马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区间</w:t>
      </w:r>
      <w:r>
        <w:rPr>
          <w:w w:val="98.32883834838867"/>
          <w:rFonts w:ascii="ZCSFXC" w:hAnsi="ZCSFXC" w:eastAsia="ZCSFXC"/>
          <w:b w:val="0"/>
          <w:i w:val="0"/>
          <w:color w:val="221F1F"/>
          <w:sz w:val="15"/>
        </w:rPr>
        <w:t>盾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构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井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）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城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际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铁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路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工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程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为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研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究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背景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，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深入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研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究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复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杂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地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质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和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周边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环境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【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摘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条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件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下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的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城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际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铁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路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隧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道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关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键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施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工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技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术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，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根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据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项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目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基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本</w:t>
      </w:r>
      <w:r>
        <w:rPr>
          <w:w w:val="98.32883834838867"/>
          <w:rFonts w:ascii="ZCSFW2" w:hAnsi="ZCSFW2" w:eastAsia="ZCSFW2"/>
          <w:b w:val="0"/>
          <w:i w:val="0"/>
          <w:color w:val="221F1F"/>
          <w:sz w:val="15"/>
        </w:rPr>
        <w:t>概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况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以及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风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险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分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析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，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提出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工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程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应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对</w:t>
      </w:r>
      <w:r>
        <w:rPr>
          <w:w w:val="98.32883834838867"/>
          <w:rFonts w:ascii="ZCSFWz" w:hAnsi="ZCSFWz" w:eastAsia="ZCSFWz"/>
          <w:b w:val="0"/>
          <w:i w:val="0"/>
          <w:color w:val="221F1F"/>
          <w:sz w:val="15"/>
        </w:rPr>
        <w:t>措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施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。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探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讨了</w:t>
      </w:r>
      <w:r>
        <w:rPr>
          <w:w w:val="98.32883834838867"/>
          <w:rFonts w:ascii="ZCSFW4" w:hAnsi="ZCSFW4" w:eastAsia="ZCSFW4"/>
          <w:b w:val="0"/>
          <w:i w:val="0"/>
          <w:color w:val="221F1F"/>
          <w:sz w:val="15"/>
        </w:rPr>
        <w:t>掘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进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参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数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设计的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影响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，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在实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际</w:t>
      </w:r>
      <w:r>
        <w:rPr>
          <w:w w:val="98.32883834838867"/>
          <w:rFonts w:ascii="ZCSFW4" w:hAnsi="ZCSFW4" w:eastAsia="ZCSFW4"/>
          <w:b w:val="0"/>
          <w:i w:val="0"/>
          <w:color w:val="221F1F"/>
          <w:sz w:val="15"/>
        </w:rPr>
        <w:t>掘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进过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程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中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，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严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格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控制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土</w:t>
      </w:r>
      <w:r>
        <w:rPr>
          <w:w w:val="98.32883834838867"/>
          <w:rFonts w:ascii="ZCSFXK" w:hAnsi="ZCSFXK" w:eastAsia="ZCSFXK"/>
          <w:b w:val="0"/>
          <w:i w:val="0"/>
          <w:color w:val="221F1F"/>
          <w:sz w:val="15"/>
        </w:rPr>
        <w:t>仓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压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力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控制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、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总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推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力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调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整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、</w:t>
      </w:r>
      <w:r>
        <w:rPr>
          <w:w w:val="98.32883834838867"/>
          <w:rFonts w:ascii="ZCSFW4" w:hAnsi="ZCSFW4" w:eastAsia="ZCSFW4"/>
          <w:b w:val="0"/>
          <w:i w:val="0"/>
          <w:color w:val="221F1F"/>
          <w:sz w:val="15"/>
        </w:rPr>
        <w:t>掘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进速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度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控制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、</w:t>
      </w:r>
      <w:r>
        <w:rPr>
          <w:w w:val="98.32883834838867"/>
          <w:rFonts w:ascii="ZCSFXP" w:hAnsi="ZCSFXP" w:eastAsia="ZCSFXP"/>
          <w:b w:val="0"/>
          <w:i w:val="0"/>
          <w:color w:val="221F1F"/>
          <w:sz w:val="15"/>
        </w:rPr>
        <w:t>刀</w:t>
      </w:r>
      <w:r>
        <w:rPr>
          <w:w w:val="98.32883834838867"/>
          <w:rFonts w:ascii="ZCSFW2" w:hAnsi="ZCSFW2" w:eastAsia="ZCSFW2"/>
          <w:b w:val="0"/>
          <w:i w:val="0"/>
          <w:color w:val="221F1F"/>
          <w:sz w:val="15"/>
        </w:rPr>
        <w:t>盘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转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速的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调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整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、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同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步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注</w:t>
      </w:r>
      <w:r>
        <w:rPr>
          <w:w w:val="98.32883834838867"/>
          <w:rFonts w:ascii="ZCSFWz" w:hAnsi="ZCSFWz" w:eastAsia="ZCSFWz"/>
          <w:b w:val="0"/>
          <w:i w:val="0"/>
          <w:color w:val="221F1F"/>
          <w:sz w:val="15"/>
        </w:rPr>
        <w:t>浆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控制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、</w:t>
      </w:r>
      <w:r>
        <w:rPr>
          <w:w w:val="98.32883834838867"/>
          <w:rFonts w:ascii="ZCSFXC" w:hAnsi="ZCSFXC" w:eastAsia="ZCSFXC"/>
          <w:b w:val="0"/>
          <w:i w:val="0"/>
          <w:color w:val="221F1F"/>
          <w:sz w:val="15"/>
        </w:rPr>
        <w:t>盾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构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机</w:t>
      </w:r>
      <w:r>
        <w:rPr>
          <w:w w:val="98.32883834838867"/>
          <w:rFonts w:ascii="ZCSFW4" w:hAnsi="ZCSFW4" w:eastAsia="ZCSFW4"/>
          <w:b w:val="0"/>
          <w:i w:val="0"/>
          <w:color w:val="221F1F"/>
          <w:sz w:val="15"/>
        </w:rPr>
        <w:t>轴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线</w:t>
      </w:r>
      <w:r>
        <w:rPr>
          <w:w w:val="98.32883834838867"/>
          <w:rFonts w:ascii="ZCSFXP" w:hAnsi="ZCSFXP" w:eastAsia="ZCSFXP"/>
          <w:b w:val="0"/>
          <w:i w:val="0"/>
          <w:color w:val="221F1F"/>
          <w:sz w:val="15"/>
        </w:rPr>
        <w:t>姿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态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控制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，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确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保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施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工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质量与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安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全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。</w:t>
      </w:r>
    </w:p>
    <w:p>
      <w:pPr>
        <w:autoSpaceDN w:val="0"/>
        <w:autoSpaceDE w:val="0"/>
        <w:widowControl/>
        <w:spacing w:line="348" w:lineRule="exact" w:before="26" w:after="0"/>
        <w:ind w:left="1002" w:right="480" w:firstLine="6"/>
        <w:jc w:val="both"/>
      </w:pP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【</w:t>
      </w:r>
      <w:r>
        <w:rPr>
          <w:rFonts w:ascii="ZCSFWw" w:hAnsi="ZCSFWw" w:eastAsia="ZCSFWw"/>
          <w:b w:val="0"/>
          <w:i w:val="0"/>
          <w:color w:val="221F1F"/>
          <w:sz w:val="18"/>
        </w:rPr>
        <w:t>Abstract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】</w:t>
      </w:r>
      <w:r>
        <w:rPr>
          <w:rFonts w:ascii="ZCSFWw" w:hAnsi="ZCSFWw" w:eastAsia="ZCSFWw"/>
          <w:b w:val="0"/>
          <w:i w:val="0"/>
          <w:color w:val="221F1F"/>
          <w:sz w:val="16"/>
        </w:rPr>
        <w:t xml:space="preserve">Takingthe intercityrailwayproject from FenghuangSouth Road Station to Maanshan Park Station (including Fengma shield shaft) </w:t>
      </w:r>
      <w:r>
        <w:rPr>
          <w:rFonts w:ascii="ZCSFWw" w:hAnsi="ZCSFWw" w:eastAsia="ZCSFWw"/>
          <w:b w:val="0"/>
          <w:i w:val="0"/>
          <w:color w:val="221F1F"/>
          <w:sz w:val="16"/>
        </w:rPr>
        <w:t xml:space="preserve">as the research background, the key construction technology of intercity railway tunnel under complex geological and surrounding </w:t>
      </w:r>
      <w:r>
        <w:rPr>
          <w:rFonts w:ascii="ZCSFWw" w:hAnsi="ZCSFWw" w:eastAsia="ZCSFWw"/>
          <w:b w:val="0"/>
          <w:i w:val="0"/>
          <w:color w:val="221F1F"/>
          <w:sz w:val="16"/>
        </w:rPr>
        <w:t xml:space="preserve">environmental conditions is deeply studied, and engineering countermeasures are proposed according to the basic situation of the project and </w:t>
      </w:r>
      <w:r>
        <w:rPr>
          <w:rFonts w:ascii="ZCSFWw" w:hAnsi="ZCSFWw" w:eastAsia="ZCSFWw"/>
          <w:b w:val="0"/>
          <w:i w:val="0"/>
          <w:color w:val="221F1F"/>
          <w:sz w:val="16"/>
        </w:rPr>
        <w:t xml:space="preserve">risk analysis. The influence of the design of driving parameters is discussed. In the actual driving process, the pressure control of soil bin, the </w:t>
      </w:r>
      <w:r>
        <w:rPr>
          <w:rFonts w:ascii="ZCSFWw" w:hAnsi="ZCSFWw" w:eastAsia="ZCSFWw"/>
          <w:b w:val="0"/>
          <w:i w:val="0"/>
          <w:color w:val="221F1F"/>
          <w:sz w:val="16"/>
        </w:rPr>
        <w:t xml:space="preserve">total thrust adjustment, the driving speed control, the cutter speed adjustment, the synchronous grouting control and the axis attitude control of </w:t>
      </w:r>
      <w:r>
        <w:rPr>
          <w:rFonts w:ascii="ZCSFWw" w:hAnsi="ZCSFWw" w:eastAsia="ZCSFWw"/>
          <w:b w:val="0"/>
          <w:i w:val="0"/>
          <w:color w:val="221F1F"/>
          <w:sz w:val="16"/>
        </w:rPr>
        <w:t>shield machine are strictlycontrolled to ensure the construction safetyand quality.</w:t>
      </w:r>
    </w:p>
    <w:p>
      <w:pPr>
        <w:autoSpaceDN w:val="0"/>
        <w:autoSpaceDE w:val="0"/>
        <w:widowControl/>
        <w:spacing w:line="366" w:lineRule="exact" w:before="0" w:after="130"/>
        <w:ind w:left="1008" w:right="1728" w:firstLine="0"/>
        <w:jc w:val="left"/>
      </w:pP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【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关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键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词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】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复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杂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地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质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条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件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；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城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际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铁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路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隧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道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；</w:t>
      </w:r>
      <w:r>
        <w:rPr>
          <w:w w:val="98.32883834838867"/>
          <w:rFonts w:ascii="ZCSFXC" w:hAnsi="ZCSFXC" w:eastAsia="ZCSFXC"/>
          <w:b w:val="0"/>
          <w:i w:val="0"/>
          <w:color w:val="221F1F"/>
          <w:sz w:val="15"/>
        </w:rPr>
        <w:t>盾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构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施</w:t>
      </w:r>
      <w:r>
        <w:rPr>
          <w:w w:val="98.32883834838867"/>
          <w:rFonts w:ascii="ZCSFWy" w:hAnsi="ZCSFWy" w:eastAsia="ZCSFWy"/>
          <w:b w:val="0"/>
          <w:i w:val="0"/>
          <w:color w:val="221F1F"/>
          <w:sz w:val="15"/>
        </w:rPr>
        <w:t>工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；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风</w:t>
      </w:r>
      <w:r>
        <w:rPr>
          <w:w w:val="98.32883834838867"/>
          <w:rFonts w:ascii="ZCSFW3" w:hAnsi="ZCSFW3" w:eastAsia="ZCSFW3"/>
          <w:b w:val="0"/>
          <w:i w:val="0"/>
          <w:color w:val="221F1F"/>
          <w:sz w:val="15"/>
        </w:rPr>
        <w:t>险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分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析</w:t>
      </w:r>
      <w:r>
        <w:rPr>
          <w:w w:val="98.32883834838867"/>
          <w:rFonts w:ascii="ZCSFXE" w:hAnsi="ZCSFXE" w:eastAsia="ZCSFXE"/>
          <w:b w:val="0"/>
          <w:i w:val="0"/>
          <w:color w:val="221F1F"/>
          <w:sz w:val="15"/>
        </w:rPr>
        <w:t>；</w:t>
      </w:r>
      <w:r>
        <w:rPr>
          <w:w w:val="98.32883834838867"/>
          <w:rFonts w:ascii="ZCSFWx" w:hAnsi="ZCSFWx" w:eastAsia="ZCSFWx"/>
          <w:b w:val="0"/>
          <w:i w:val="0"/>
          <w:color w:val="221F1F"/>
          <w:sz w:val="15"/>
        </w:rPr>
        <w:t>应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对</w:t>
      </w:r>
      <w:r>
        <w:rPr>
          <w:w w:val="98.32883834838867"/>
          <w:rFonts w:ascii="ZCSFWz" w:hAnsi="ZCSFWz" w:eastAsia="ZCSFWz"/>
          <w:b w:val="0"/>
          <w:i w:val="0"/>
          <w:color w:val="221F1F"/>
          <w:sz w:val="15"/>
        </w:rPr>
        <w:t>措</w:t>
      </w:r>
      <w:r>
        <w:rPr>
          <w:w w:val="98.32883834838867"/>
          <w:rFonts w:ascii="ZCSFWw" w:hAnsi="ZCSFWw" w:eastAsia="ZCSFWw"/>
          <w:b w:val="0"/>
          <w:i w:val="0"/>
          <w:color w:val="221F1F"/>
          <w:sz w:val="15"/>
        </w:rPr>
        <w:t>施</w:t>
      </w:r>
      <w:r>
        <w:br/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【</w:t>
      </w:r>
      <w:r>
        <w:rPr>
          <w:rFonts w:ascii="ZCSFWw" w:hAnsi="ZCSFWw" w:eastAsia="ZCSFWw"/>
          <w:b w:val="0"/>
          <w:i w:val="0"/>
          <w:color w:val="221F1F"/>
          <w:sz w:val="18"/>
        </w:rPr>
        <w:t>Keywords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】</w:t>
      </w:r>
      <w:r>
        <w:rPr>
          <w:rFonts w:ascii="ZCSFWw" w:hAnsi="ZCSFWw" w:eastAsia="ZCSFWw"/>
          <w:b w:val="0"/>
          <w:i w:val="0"/>
          <w:color w:val="221F1F"/>
          <w:sz w:val="16"/>
        </w:rPr>
        <w:t>complex geological conditions; intercityrailwaytunnels; shield construction;risk analysis; countermeasures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457"/>
        <w:gridCol w:w="3457"/>
        <w:gridCol w:w="3457"/>
      </w:tblGrid>
      <w:tr>
        <w:trPr>
          <w:trHeight w:hRule="exact" w:val="30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08" w:right="0" w:firstLine="0"/>
              <w:jc w:val="left"/>
            </w:pP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【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分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类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号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】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U455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582" w:firstLine="0"/>
              <w:jc w:val="right"/>
            </w:pP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【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文</w:t>
            </w:r>
            <w:r>
              <w:rPr>
                <w:w w:val="103.09973955154419"/>
                <w:rFonts w:ascii="ZCSFXA" w:hAnsi="ZCSFXA" w:eastAsia="ZCSFXA"/>
                <w:b w:val="0"/>
                <w:i w:val="0"/>
                <w:color w:val="221F1F"/>
                <w:sz w:val="16"/>
              </w:rPr>
              <w:t>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标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志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码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】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B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14" w:right="0" w:firstLine="0"/>
              <w:jc w:val="left"/>
            </w:pP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【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文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章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编号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】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1007-9467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2025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01-0155-03</w:t>
            </w:r>
          </w:p>
        </w:tc>
      </w:tr>
    </w:tbl>
    <w:p>
      <w:pPr>
        <w:autoSpaceDN w:val="0"/>
        <w:autoSpaceDE w:val="0"/>
        <w:widowControl/>
        <w:spacing w:line="178" w:lineRule="exact" w:before="128" w:after="892"/>
        <w:ind w:left="1008" w:right="0" w:firstLine="0"/>
        <w:jc w:val="left"/>
      </w:pP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【</w:t>
      </w:r>
      <w:r>
        <w:rPr>
          <w:rFonts w:ascii="ZCSFWw" w:hAnsi="ZCSFWw" w:eastAsia="ZCSFWw"/>
          <w:b w:val="0"/>
          <w:i w:val="0"/>
          <w:color w:val="221F1F"/>
          <w:sz w:val="18"/>
        </w:rPr>
        <w:t>DOI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】</w:t>
      </w:r>
      <w:r>
        <w:rPr>
          <w:rFonts w:ascii="ZCSFWw" w:hAnsi="ZCSFWw" w:eastAsia="ZCSFWw"/>
          <w:b w:val="0"/>
          <w:i w:val="0"/>
          <w:color w:val="221F1F"/>
          <w:sz w:val="18"/>
        </w:rPr>
        <w:t>10.13616/j.cnki.gcjsysj.2025.01.251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457"/>
        <w:gridCol w:w="3457"/>
        <w:gridCol w:w="3457"/>
      </w:tblGrid>
      <w:tr>
        <w:trPr>
          <w:trHeight w:hRule="exact" w:val="39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16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1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4" w:right="0" w:firstLine="0"/>
              <w:jc w:val="lef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引言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right"/>
            </w:pP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马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区间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井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及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 xml:space="preserve"> 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直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径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8.8 m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 xml:space="preserve"> 盾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38"/>
        <w:ind w:left="0" w:right="26" w:firstLine="0"/>
        <w:jc w:val="right"/>
      </w:pP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空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凤凰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用</w:t>
      </w:r>
      <w:r>
        <w:rPr>
          <w:rFonts w:ascii="ZCSFXE" w:hAnsi="ZCSFXE" w:eastAsia="ZCSFXE"/>
          <w:b w:val="0"/>
          <w:i w:val="0"/>
          <w:color w:val="221F1F"/>
          <w:sz w:val="18"/>
        </w:rPr>
        <w:t>C40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防水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混</w:t>
      </w:r>
    </w:p>
    <w:p>
      <w:pPr>
        <w:sectPr>
          <w:pgSz w:w="11904" w:h="16156"/>
          <w:pgMar w:top="460" w:right="111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548" w:right="214" w:firstLine="358"/>
        <w:jc w:val="both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件容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致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缓</w:t>
      </w:r>
      <w:r>
        <w:rPr>
          <w:w w:val="103.09973955154419"/>
          <w:rFonts w:ascii="ZCSFXA" w:hAnsi="ZCSFXA" w:eastAsia="ZCSFXA"/>
          <w:b w:val="0"/>
          <w:i w:val="0"/>
          <w:color w:val="221F1F"/>
          <w:sz w:val="16"/>
        </w:rPr>
        <w:t>慢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甚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至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事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故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区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容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易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引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面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降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周边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或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具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磨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频繁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换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本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此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外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质断层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破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会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长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期稳定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因</w:t>
      </w:r>
    </w:p>
    <w:p>
      <w:pPr>
        <w:sectPr>
          <w:type w:val="continuous"/>
          <w:pgSz w:w="11904" w:h="16156"/>
          <w:pgMar w:top="460" w:right="1112" w:bottom="178" w:left="420" w:header="720" w:footer="720" w:gutter="0"/>
          <w:cols w:num="2" w:equalWidth="0">
            <w:col w:w="5444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262"/>
        <w:ind w:left="216" w:right="26" w:firstLine="0"/>
        <w:jc w:val="both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凝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护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构为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钻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右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线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空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至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切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削</w:t>
      </w:r>
      <w:r>
        <w:rPr>
          <w:rFonts w:ascii="ZCSFXE" w:hAnsi="ZCSFXE" w:eastAsia="ZCSFXE"/>
          <w:b w:val="0"/>
          <w:i w:val="0"/>
          <w:color w:val="221F1F"/>
          <w:sz w:val="18"/>
        </w:rPr>
        <w:t>32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段地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包括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黏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石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砾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溶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洞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承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开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能面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临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流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问题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设计与施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156"/>
          <w:pgMar w:top="460" w:right="1112" w:bottom="178" w:left="420" w:header="720" w:footer="720" w:gutter="0"/>
          <w:cols w:num="2" w:equalWidth="0">
            <w:col w:w="5444" w:space="0"/>
            <w:col w:w="49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593"/>
        <w:gridCol w:w="2593"/>
        <w:gridCol w:w="2593"/>
        <w:gridCol w:w="2593"/>
      </w:tblGrid>
      <w:tr>
        <w:trPr>
          <w:trHeight w:hRule="exact" w:val="346"/>
        </w:trPr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88" w:right="144" w:firstLine="0"/>
              <w:jc w:val="left"/>
            </w:pP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此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探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复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条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件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下城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越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构建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关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技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术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于确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保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路建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设的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高效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运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重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要意义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86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3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4" w:right="0" w:firstLine="0"/>
              <w:jc w:val="left"/>
            </w:pPr>
            <w:r>
              <w:rPr>
                <w:rFonts w:ascii="ZCSFW4" w:hAnsi="ZCSFW4" w:eastAsia="ZCSFW4"/>
                <w:b w:val="0"/>
                <w:i w:val="0"/>
                <w:color w:val="221F1F"/>
                <w:sz w:val="24"/>
              </w:rPr>
              <w:t>复杂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地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4"/>
              </w:rPr>
              <w:t>质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24"/>
              </w:rPr>
              <w:t>条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件</w:t>
            </w:r>
            <w:r>
              <w:rPr>
                <w:rFonts w:ascii="ZCSFW2" w:hAnsi="ZCSFW2" w:eastAsia="ZCSFW2"/>
                <w:b w:val="0"/>
                <w:i w:val="0"/>
                <w:color w:val="221F1F"/>
                <w:sz w:val="24"/>
              </w:rPr>
              <w:t>下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城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24"/>
              </w:rPr>
              <w:t>际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4"/>
              </w:rPr>
              <w:t>铁路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24"/>
              </w:rPr>
              <w:t>隧</w:t>
            </w:r>
            <w:r>
              <w:rPr>
                <w:rFonts w:ascii="ZCSFW7" w:hAnsi="ZCSFW7" w:eastAsia="ZCSFW7"/>
                <w:b w:val="0"/>
                <w:i w:val="0"/>
                <w:color w:val="221F1F"/>
                <w:sz w:val="24"/>
              </w:rPr>
              <w:t>道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施工</w:t>
            </w:r>
            <w:r>
              <w:rPr>
                <w:rFonts w:ascii="ZCSFXB" w:hAnsi="ZCSFXB" w:eastAsia="ZCSFXB"/>
                <w:b w:val="0"/>
                <w:i w:val="0"/>
                <w:color w:val="221F1F"/>
                <w:sz w:val="24"/>
              </w:rPr>
              <w:t>风险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分析</w:t>
            </w:r>
          </w:p>
        </w:tc>
      </w:tr>
      <w:tr>
        <w:trPr>
          <w:trHeight w:hRule="exact" w:val="440"/>
        </w:trPr>
        <w:tc>
          <w:tcPr>
            <w:tcW w:type="dxa" w:w="5186"/>
            <w:gridSpan w:val="2"/>
            <w:vMerge/>
            <w:tcBorders/>
          </w:tcPr>
          <w:p/>
        </w:tc>
        <w:tc>
          <w:tcPr>
            <w:tcW w:type="dxa" w:w="4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20" w:right="0" w:firstLine="352"/>
              <w:jc w:val="left"/>
            </w:pP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风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识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别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。（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超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挖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风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软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硬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道顶部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层的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可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能性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进过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未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格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控制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极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易</w:t>
            </w:r>
          </w:p>
        </w:tc>
      </w:tr>
      <w:tr>
        <w:trPr>
          <w:trHeight w:hRule="exact" w:val="39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16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2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24" w:right="0" w:firstLine="0"/>
              <w:jc w:val="lef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工程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24"/>
              </w:rPr>
              <w:t>概况</w:t>
            </w:r>
          </w:p>
        </w:tc>
        <w:tc>
          <w:tcPr>
            <w:tcW w:type="dxa" w:w="5186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6" w:after="38"/>
        <w:ind w:left="0" w:right="26" w:firstLine="0"/>
        <w:jc w:val="right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致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挖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这是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潜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威胁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坏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</w:p>
    <w:p>
      <w:pPr>
        <w:sectPr>
          <w:type w:val="continuous"/>
          <w:pgSz w:w="11904" w:h="16156"/>
          <w:pgMar w:top="460" w:right="111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906" w:right="0" w:firstLine="0"/>
        <w:jc w:val="left"/>
      </w:pP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是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站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—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马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山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园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站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区间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（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含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</w:t>
      </w:r>
    </w:p>
    <w:p>
      <w:pPr>
        <w:autoSpaceDN w:val="0"/>
        <w:autoSpaceDE w:val="0"/>
        <w:widowControl/>
        <w:spacing w:line="178" w:lineRule="exact" w:before="448" w:after="0"/>
        <w:ind w:left="476" w:right="0" w:firstLine="0"/>
        <w:jc w:val="left"/>
      </w:pPr>
      <w:r>
        <w:rPr>
          <w:rFonts w:ascii="ZCSFWw" w:hAnsi="ZCSFWw" w:eastAsia="ZCSFWw"/>
          <w:b w:val="0"/>
          <w:i w:val="0"/>
          <w:color w:val="221F1F"/>
          <w:sz w:val="18"/>
        </w:rPr>
        <w:t>【</w:t>
      </w:r>
      <w:r>
        <w:rPr>
          <w:rFonts w:ascii="ZCSFWw" w:hAnsi="ZCSFWw" w:eastAsia="ZCSFWw"/>
          <w:b w:val="0"/>
          <w:i w:val="0"/>
          <w:color w:val="221F1F"/>
          <w:sz w:val="18"/>
        </w:rPr>
        <w:t>作者简介</w:t>
      </w:r>
      <w:r>
        <w:rPr>
          <w:rFonts w:ascii="ZCSFWw" w:hAnsi="ZCSFWw" w:eastAsia="ZCSFWw"/>
          <w:b w:val="0"/>
          <w:i w:val="0"/>
          <w:color w:val="221F1F"/>
          <w:sz w:val="18"/>
        </w:rPr>
        <w:t>】</w:t>
      </w:r>
      <w:r>
        <w:rPr>
          <w:rFonts w:ascii="ZCSFW2" w:hAnsi="ZCSFW2" w:eastAsia="ZCSFW2"/>
          <w:b w:val="0"/>
          <w:i w:val="0"/>
          <w:color w:val="221F1F"/>
          <w:sz w:val="18"/>
        </w:rPr>
        <w:t>王</w:t>
      </w:r>
      <w:r>
        <w:rPr>
          <w:rFonts w:ascii="ZCSFXX" w:hAnsi="ZCSFXX" w:eastAsia="ZCSFXX"/>
          <w:b w:val="0"/>
          <w:i w:val="0"/>
          <w:color w:val="221F1F"/>
          <w:sz w:val="18"/>
        </w:rPr>
        <w:t>灿</w:t>
      </w:r>
      <w:r>
        <w:rPr>
          <w:rFonts w:ascii="ZCSFWw" w:hAnsi="ZCSFWw" w:eastAsia="ZCSFWw"/>
          <w:b w:val="0"/>
          <w:i w:val="0"/>
          <w:color w:val="221F1F"/>
          <w:sz w:val="16"/>
        </w:rPr>
        <w:t>（</w:t>
      </w:r>
      <w:r>
        <w:rPr>
          <w:rFonts w:ascii="ZCSFWw" w:hAnsi="ZCSFWw" w:eastAsia="ZCSFWw"/>
          <w:b w:val="0"/>
          <w:i w:val="0"/>
          <w:color w:val="221F1F"/>
          <w:sz w:val="16"/>
        </w:rPr>
        <w:t>1988</w:t>
      </w:r>
      <w:r>
        <w:rPr>
          <w:rFonts w:ascii="ZCSFXd" w:hAnsi="ZCSFXd" w:eastAsia="ZCSFXd"/>
          <w:b w:val="0"/>
          <w:i w:val="0"/>
          <w:color w:val="221F1F"/>
          <w:sz w:val="16"/>
        </w:rPr>
        <w:t>～</w:t>
      </w:r>
      <w:r>
        <w:rPr>
          <w:rFonts w:ascii="ZCSFWw" w:hAnsi="ZCSFWw" w:eastAsia="ZCSFWw"/>
          <w:b w:val="0"/>
          <w:i w:val="0"/>
          <w:color w:val="221F1F"/>
          <w:sz w:val="16"/>
        </w:rPr>
        <w:t>），男，湖南</w:t>
      </w:r>
      <w:r>
        <w:rPr>
          <w:rFonts w:ascii="ZCSFXO" w:hAnsi="ZCSFXO" w:eastAsia="ZCSFXO"/>
          <w:b w:val="0"/>
          <w:i w:val="0"/>
          <w:color w:val="221F1F"/>
          <w:sz w:val="16"/>
        </w:rPr>
        <w:t>湘潭</w:t>
      </w:r>
      <w:r>
        <w:rPr>
          <w:rFonts w:ascii="ZCSFWw" w:hAnsi="ZCSFWw" w:eastAsia="ZCSFWw"/>
          <w:b w:val="0"/>
          <w:i w:val="0"/>
          <w:color w:val="221F1F"/>
          <w:sz w:val="16"/>
        </w:rPr>
        <w:t>人，工程师，从事城</w:t>
      </w:r>
      <w:r>
        <w:rPr>
          <w:rFonts w:ascii="ZCSFXO" w:hAnsi="ZCSFXO" w:eastAsia="ZCSFXO"/>
          <w:b w:val="0"/>
          <w:i w:val="0"/>
          <w:color w:val="221F1F"/>
          <w:sz w:val="16"/>
        </w:rPr>
        <w:t>市</w:t>
      </w:r>
      <w:r>
        <w:rPr>
          <w:rFonts w:ascii="ZCSFW6" w:hAnsi="ZCSFW6" w:eastAsia="ZCSFW6"/>
          <w:b w:val="0"/>
          <w:i w:val="0"/>
          <w:color w:val="221F1F"/>
          <w:sz w:val="16"/>
        </w:rPr>
        <w:t>轨道</w:t>
      </w:r>
    </w:p>
    <w:p>
      <w:pPr>
        <w:autoSpaceDN w:val="0"/>
        <w:autoSpaceDE w:val="0"/>
        <w:widowControl/>
        <w:spacing w:line="160" w:lineRule="exact" w:before="96" w:after="0"/>
        <w:ind w:left="542" w:right="0" w:firstLine="0"/>
        <w:jc w:val="left"/>
      </w:pPr>
      <w:r>
        <w:rPr>
          <w:rFonts w:ascii="ZCSFW6" w:hAnsi="ZCSFW6" w:eastAsia="ZCSFW6"/>
          <w:b w:val="0"/>
          <w:i w:val="0"/>
          <w:color w:val="221F1F"/>
          <w:sz w:val="16"/>
        </w:rPr>
        <w:t>交通</w:t>
      </w:r>
      <w:r>
        <w:rPr>
          <w:rFonts w:ascii="ZCSFWw" w:hAnsi="ZCSFWw" w:eastAsia="ZCSFWw"/>
          <w:b w:val="0"/>
          <w:i w:val="0"/>
          <w:color w:val="221F1F"/>
          <w:sz w:val="16"/>
        </w:rPr>
        <w:t>、</w:t>
      </w:r>
      <w:r>
        <w:rPr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rFonts w:ascii="ZCSFW6" w:hAnsi="ZCSFW6" w:eastAsia="ZCSFW6"/>
          <w:b w:val="0"/>
          <w:i w:val="0"/>
          <w:color w:val="221F1F"/>
          <w:sz w:val="16"/>
        </w:rPr>
        <w:t>铁</w:t>
      </w:r>
      <w:r>
        <w:rPr>
          <w:rFonts w:ascii="ZCSFWw" w:hAnsi="ZCSFWw" w:eastAsia="ZCSFWw"/>
          <w:b w:val="0"/>
          <w:i w:val="0"/>
          <w:color w:val="221F1F"/>
          <w:sz w:val="16"/>
        </w:rPr>
        <w:t>现</w:t>
      </w:r>
      <w:r>
        <w:rPr>
          <w:rFonts w:ascii="ZCSFXO" w:hAnsi="ZCSFXO" w:eastAsia="ZCSFXO"/>
          <w:b w:val="0"/>
          <w:i w:val="0"/>
          <w:color w:val="221F1F"/>
          <w:sz w:val="16"/>
        </w:rPr>
        <w:t>场</w:t>
      </w:r>
      <w:r>
        <w:rPr>
          <w:rFonts w:ascii="ZCSFWw" w:hAnsi="ZCSFWw" w:eastAsia="ZCSFWw"/>
          <w:b w:val="0"/>
          <w:i w:val="0"/>
          <w:color w:val="221F1F"/>
          <w:sz w:val="16"/>
        </w:rPr>
        <w:t>管理研究</w:t>
      </w:r>
      <w:r>
        <w:rPr>
          <w:rFonts w:ascii="ZCSFWw" w:hAnsi="ZCSFWw" w:eastAsia="ZCSFWw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1112" w:bottom="178" w:left="420" w:header="720" w:footer="720" w:gutter="0"/>
          <w:cols w:num="2" w:equalWidth="0">
            <w:col w:w="5472" w:space="0"/>
            <w:col w:w="4900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272"/>
        <w:ind w:left="188" w:right="20" w:firstLine="0"/>
        <w:jc w:val="both"/>
      </w:pP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作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护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切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致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已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围的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渗漏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的不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当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作可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致施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现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围环</w:t>
      </w:r>
    </w:p>
    <w:p>
      <w:pPr>
        <w:sectPr>
          <w:type w:val="nextColumn"/>
          <w:pgSz w:w="11904" w:h="16156"/>
          <w:pgMar w:top="460" w:right="1112" w:bottom="178" w:left="420" w:header="720" w:footer="720" w:gutter="0"/>
          <w:cols w:num="2" w:equalWidth="0">
            <w:col w:w="5472" w:space="0"/>
            <w:col w:w="49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7"/>
        <w:gridCol w:w="3457"/>
        <w:gridCol w:w="3457"/>
      </w:tblGrid>
      <w:tr>
        <w:trPr>
          <w:trHeight w:hRule="exact" w:val="34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13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6" w:firstLine="0"/>
              <w:jc w:val="right"/>
            </w:pP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460" w:right="111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60" w:lineRule="exact" w:before="28" w:after="192"/>
        <w:ind w:left="754" w:right="8352" w:firstLine="0"/>
        <w:jc w:val="left"/>
      </w:pPr>
      <w:r>
        <w:rPr>
          <w:rFonts w:ascii="ZCSFWw" w:hAnsi="ZCSFWw" w:eastAsia="ZCSFWw"/>
          <w:b w:val="0"/>
          <w:i w:val="0"/>
          <w:color w:val="221F1F"/>
          <w:sz w:val="14"/>
        </w:rPr>
        <w:t>工程</w:t>
      </w:r>
      <w:r>
        <w:rPr>
          <w:rFonts w:ascii="ZCSFWw" w:hAnsi="ZCSFWw" w:eastAsia="ZCSFWw"/>
          <w:b w:val="0"/>
          <w:i w:val="0"/>
          <w:color w:val="221F1F"/>
          <w:sz w:val="14"/>
        </w:rPr>
        <w:t>建设与设计</w:t>
      </w:r>
      <w:r>
        <w:br/>
      </w:r>
      <w:r>
        <w:rPr>
          <w:w w:val="104.7978401184082"/>
          <w:rFonts w:ascii="ZCSFXE" w:hAnsi="ZCSFXE" w:eastAsia="ZCSFXE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CSFXE" w:hAnsi="ZCSFXE" w:eastAsia="ZCSFXE"/>
          <w:b w:val="0"/>
          <w:i w:val="0"/>
          <w:color w:val="221F1F"/>
          <w:sz w:val="10"/>
        </w:rPr>
        <w:t>&amp;</w:t>
      </w:r>
      <w:r>
        <w:rPr>
          <w:w w:val="104.7978401184082"/>
          <w:rFonts w:ascii="ZCSFXE" w:hAnsi="ZCSFXE" w:eastAsia="ZCSFXE"/>
          <w:b w:val="0"/>
          <w:i w:val="0"/>
          <w:color w:val="221F1F"/>
          <w:sz w:val="10"/>
        </w:rPr>
        <w:t xml:space="preserve"> DesignForProject</w:t>
      </w:r>
    </w:p>
    <w:p>
      <w:pPr>
        <w:sectPr>
          <w:pgSz w:w="11904" w:h="16156"/>
          <w:pgMar w:top="460" w:right="94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718" w:right="0" w:firstLine="0"/>
        <w:jc w:val="left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境的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公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恐慌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58" w:lineRule="exact" w:before="6" w:after="0"/>
        <w:ind w:left="718" w:right="216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上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述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别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勘察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报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最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以下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始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级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别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考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段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特殊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级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较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16" w:right="20" w:firstLine="0"/>
        <w:jc w:val="both"/>
      </w:pP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自身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优势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率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面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术方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率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面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本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目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因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此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用</w:t>
      </w: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 xml:space="preserve"> 台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双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螺旋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站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区间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178" w:lineRule="exact" w:before="176" w:after="182"/>
        <w:ind w:left="568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8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护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切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削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成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后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正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</w:p>
    <w:p>
      <w:pPr>
        <w:sectPr>
          <w:type w:val="nextColumn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514"/>
        <w:gridCol w:w="3514"/>
        <w:gridCol w:w="3514"/>
      </w:tblGrid>
      <w:tr>
        <w:trPr>
          <w:trHeight w:hRule="exact" w:val="35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206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4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44" w:right="0" w:firstLine="0"/>
              <w:jc w:val="left"/>
            </w:pPr>
            <w:r>
              <w:rPr>
                <w:rFonts w:ascii="ZCSFW4" w:hAnsi="ZCSFW4" w:eastAsia="ZCSFW4"/>
                <w:b w:val="0"/>
                <w:i w:val="0"/>
                <w:color w:val="221F1F"/>
                <w:sz w:val="24"/>
              </w:rPr>
              <w:t>复杂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地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4"/>
              </w:rPr>
              <w:t>质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24"/>
              </w:rPr>
              <w:t>条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件</w:t>
            </w:r>
            <w:r>
              <w:rPr>
                <w:rFonts w:ascii="ZCSFW2" w:hAnsi="ZCSFW2" w:eastAsia="ZCSFW2"/>
                <w:b w:val="0"/>
                <w:i w:val="0"/>
                <w:color w:val="221F1F"/>
                <w:sz w:val="24"/>
              </w:rPr>
              <w:t>下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城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24"/>
              </w:rPr>
              <w:t>际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4"/>
              </w:rPr>
              <w:t>铁路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24"/>
              </w:rPr>
              <w:t>隧</w:t>
            </w:r>
            <w:r>
              <w:rPr>
                <w:rFonts w:ascii="ZCSFW7" w:hAnsi="ZCSFW7" w:eastAsia="ZCSFW7"/>
                <w:b w:val="0"/>
                <w:i w:val="0"/>
                <w:color w:val="221F1F"/>
                <w:sz w:val="24"/>
              </w:rPr>
              <w:t>道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施工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4"/>
              </w:rPr>
              <w:t>应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对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12" w:right="4" w:firstLine="0"/>
              <w:jc w:val="both"/>
            </w:pP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入空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至</w:t>
            </w:r>
            <w:r>
              <w:rPr>
                <w:w w:val="103.09973955154419"/>
                <w:rFonts w:ascii="ZCSFXV" w:hAnsi="ZCSFXV" w:eastAsia="ZCSFXV"/>
                <w:b w:val="0"/>
                <w:i w:val="0"/>
                <w:color w:val="221F1F"/>
                <w:sz w:val="16"/>
              </w:rPr>
              <w:t>凤凰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此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阶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于该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空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10 m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而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间的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11 m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CSFXK" w:hAnsi="ZCSFXK" w:eastAsia="ZCSFXK"/>
                <w:b w:val="0"/>
                <w:i w:val="0"/>
                <w:color w:val="221F1F"/>
                <w:sz w:val="16"/>
              </w:rPr>
              <w:t>仓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行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格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控制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根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计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算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果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期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CSFXK" w:hAnsi="ZCSFXK" w:eastAsia="ZCSFXK"/>
                <w:b w:val="0"/>
                <w:i w:val="0"/>
                <w:color w:val="221F1F"/>
                <w:sz w:val="16"/>
              </w:rPr>
              <w:t>仓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应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0.2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0.21 MPa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为了确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保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体的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稳定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应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根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现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场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每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及时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调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整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应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潜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动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400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372" w:right="0" w:firstLine="0"/>
              <w:jc w:val="lef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措施</w:t>
            </w:r>
          </w:p>
        </w:tc>
        <w:tc>
          <w:tcPr>
            <w:tcW w:type="dxa" w:w="351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8" w:after="0"/>
              <w:ind w:left="0" w:right="12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4.1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8" w:after="0"/>
              <w:ind w:left="196" w:right="0" w:firstLine="0"/>
              <w:jc w:val="lef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土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21"/>
              </w:rPr>
              <w:t>层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1"/>
              </w:rPr>
              <w:t>加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21"/>
              </w:rPr>
              <w:t>固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1"/>
              </w:rPr>
              <w:t>应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对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措施</w:t>
            </w:r>
          </w:p>
        </w:tc>
        <w:tc>
          <w:tcPr>
            <w:tcW w:type="dxa" w:w="3514"/>
            <w:vMerge/>
            <w:tcBorders/>
          </w:tcPr>
          <w:p/>
        </w:tc>
      </w:tr>
      <w:tr>
        <w:trPr>
          <w:trHeight w:hRule="exact" w:val="764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378" w:right="144" w:firstLine="358"/>
              <w:jc w:val="left"/>
            </w:pP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针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识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别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出的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风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需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采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取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以下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控制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措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。（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前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的设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备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检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CSFXP" w:hAnsi="ZCSFXP" w:eastAsia="ZCSFXP"/>
                <w:b w:val="0"/>
                <w:i w:val="0"/>
                <w:color w:val="221F1F"/>
                <w:sz w:val="16"/>
              </w:rPr>
              <w:t>刀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更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换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保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证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佳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作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下</w:t>
            </w:r>
          </w:p>
        </w:tc>
        <w:tc>
          <w:tcPr>
            <w:tcW w:type="dxa" w:w="35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4" w:h="16156"/>
          <w:pgMar w:top="460" w:right="94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718" w:right="210" w:firstLine="0"/>
        <w:jc w:val="both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减少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故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障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格监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包括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给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体的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与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记录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周边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任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何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常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出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快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（</w:t>
      </w:r>
      <w:r>
        <w:rPr>
          <w:rFonts w:ascii="ZCSFXE" w:hAnsi="ZCSFXE" w:eastAsia="ZCSFXE"/>
          <w:b w:val="0"/>
          <w:i w:val="0"/>
          <w:color w:val="221F1F"/>
          <w:sz w:val="18"/>
        </w:rPr>
        <w:t>4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通过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后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立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即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洞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内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5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护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建立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细的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物资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计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划和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维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护保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养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降低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其带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来的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64"/>
        <w:ind w:left="210" w:right="20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4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由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于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所处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多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变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补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勘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依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于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期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详勘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图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化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频繁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为此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专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与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人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讨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制定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1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上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1.0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1.2 r/min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6 000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8 000 kN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·</w:t>
      </w:r>
      <w:r>
        <w:rPr>
          <w:rFonts w:ascii="ZCSFXE" w:hAnsi="ZCSFXE" w:eastAsia="ZCSFXE"/>
          <w:b w:val="0"/>
          <w:i w:val="0"/>
          <w:color w:val="221F1F"/>
          <w:sz w:val="18"/>
        </w:rPr>
        <w:t>m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35 MN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以下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280 mm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以上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此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现上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较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减少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动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。（</w:t>
      </w: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断面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1.2 r/min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7 000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9 000 kN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·</w:t>
      </w:r>
      <w:r>
        <w:rPr>
          <w:rFonts w:ascii="ZCSFXE" w:hAnsi="ZCSFXE" w:eastAsia="ZCSFXE"/>
          <w:b w:val="0"/>
          <w:i w:val="0"/>
          <w:color w:val="221F1F"/>
          <w:sz w:val="18"/>
        </w:rPr>
        <w:t>m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40 MN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以下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</w:p>
    <w:p>
      <w:pPr>
        <w:sectPr>
          <w:type w:val="nextColumn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514"/>
        <w:gridCol w:w="3514"/>
        <w:gridCol w:w="3514"/>
      </w:tblGrid>
      <w:tr>
        <w:trPr>
          <w:trHeight w:hRule="exact" w:val="33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112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4.2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96" w:right="0" w:firstLine="0"/>
              <w:jc w:val="lef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工程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21"/>
              </w:rPr>
              <w:t>应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对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1"/>
              </w:rPr>
              <w:t>措施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4" w:firstLine="0"/>
              <w:jc w:val="right"/>
            </w:pP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每</w:t>
            </w:r>
            <w:r>
              <w:rPr>
                <w:w w:val="103.09973955154419"/>
                <w:rFonts w:ascii="ZCSFXF" w:hAnsi="ZCSFXF" w:eastAsia="ZCSFXF"/>
                <w:b w:val="0"/>
                <w:i w:val="0"/>
                <w:color w:val="221F1F"/>
                <w:sz w:val="16"/>
              </w:rPr>
              <w:t>斗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尺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250 mm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 xml:space="preserve"> 以上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于全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断面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层进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行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需</w:t>
            </w:r>
          </w:p>
        </w:tc>
      </w:tr>
      <w:tr>
        <w:trPr>
          <w:trHeight w:hRule="exact" w:val="28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0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4.2.1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08" w:right="0" w:firstLine="0"/>
              <w:jc w:val="left"/>
            </w:pPr>
            <w:r>
              <w:rPr>
                <w:rFonts w:ascii="ZCSFXF" w:hAnsi="ZCSFXF" w:eastAsia="ZCSFXF"/>
                <w:b w:val="0"/>
                <w:i w:val="0"/>
                <w:color w:val="221F1F"/>
                <w:sz w:val="18"/>
              </w:rPr>
              <w:t>掘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CSFXF" w:hAnsi="ZCSFXF" w:eastAsia="ZCSFXF"/>
                <w:b w:val="0"/>
                <w:i w:val="0"/>
                <w:color w:val="221F1F"/>
                <w:sz w:val="18"/>
              </w:rPr>
              <w:t>参数</w:t>
            </w:r>
            <w:r>
              <w:rPr>
                <w:rFonts w:ascii="ZCSFXA" w:hAnsi="ZCSFXA" w:eastAsia="ZCSFXA"/>
                <w:b w:val="0"/>
                <w:i w:val="0"/>
                <w:color w:val="221F1F"/>
                <w:sz w:val="18"/>
              </w:rPr>
              <w:t>设计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4" w:firstLine="0"/>
              <w:jc w:val="right"/>
            </w:pP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要加大</w:t>
            </w:r>
            <w:r>
              <w:rPr>
                <w:w w:val="103.09973955154419"/>
                <w:rFonts w:ascii="ZCSFXP" w:hAnsi="ZCSFXP" w:eastAsia="ZCSFXP"/>
                <w:b w:val="0"/>
                <w:i w:val="0"/>
                <w:color w:val="221F1F"/>
                <w:sz w:val="16"/>
              </w:rPr>
              <w:t>刀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转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速与</w:t>
            </w:r>
            <w:r>
              <w:rPr>
                <w:w w:val="103.09973955154419"/>
                <w:rFonts w:ascii="ZCSFXF" w:hAnsi="ZCSFXF" w:eastAsia="ZCSFXF"/>
                <w:b w:val="0"/>
                <w:i w:val="0"/>
                <w:color w:val="221F1F"/>
                <w:sz w:val="16"/>
              </w:rPr>
              <w:t>扭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矩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以确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保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高效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。（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断面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硬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continuous"/>
          <w:pgSz w:w="11904" w:h="16156"/>
          <w:pgMar w:top="460" w:right="94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718" w:right="210" w:firstLine="358"/>
        <w:jc w:val="both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在本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设计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质量具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要意义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考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到施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层的不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的设计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主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报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型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选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土试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样分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析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次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rFonts w:ascii="ZCSFXE" w:hAnsi="ZCSFXE" w:eastAsia="ZCSFXE"/>
          <w:b w:val="0"/>
          <w:i w:val="0"/>
          <w:color w:val="221F1F"/>
          <w:sz w:val="18"/>
        </w:rPr>
        <w:t>6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 xml:space="preserve"> 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面进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210" w:right="26" w:firstLine="6"/>
        <w:jc w:val="both"/>
      </w:pP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黏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1.4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1.7 r/min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4 000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6 000 kN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·</w:t>
      </w:r>
      <w:r>
        <w:rPr>
          <w:rFonts w:ascii="ZCSFXE" w:hAnsi="ZCSFXE" w:eastAsia="ZCSFXE"/>
          <w:b w:val="0"/>
          <w:i w:val="0"/>
          <w:color w:val="221F1F"/>
          <w:sz w:val="18"/>
        </w:rPr>
        <w:t>m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2 500 t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以下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：</w:t>
      </w:r>
      <w:r>
        <w:rPr>
          <w:rFonts w:ascii="ZCSFXE" w:hAnsi="ZCSFXE" w:eastAsia="ZCSFXE"/>
          <w:b w:val="0"/>
          <w:i w:val="0"/>
          <w:color w:val="221F1F"/>
          <w:sz w:val="18"/>
        </w:rPr>
        <w:t>280 mm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 xml:space="preserve"> 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上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断面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黏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适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高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提升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切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率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黏滞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178" w:lineRule="exact" w:before="182" w:after="132"/>
        <w:ind w:left="568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8"/>
        </w:rPr>
        <w:t>5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土试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样分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析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</w:p>
    <w:p>
      <w:pPr>
        <w:sectPr>
          <w:type w:val="nextColumn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p>
      <w:pPr>
        <w:autoSpaceDN w:val="0"/>
        <w:tabs>
          <w:tab w:pos="5832" w:val="left"/>
        </w:tabs>
        <w:autoSpaceDE w:val="0"/>
        <w:widowControl/>
        <w:spacing w:line="164" w:lineRule="exact" w:before="0" w:after="138"/>
        <w:ind w:left="718" w:right="0" w:firstLine="0"/>
        <w:jc w:val="left"/>
      </w:pP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细探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讨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tab/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个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箱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土取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温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土试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718" w:right="144" w:firstLine="352"/>
        <w:jc w:val="left"/>
      </w:pPr>
      <w:r>
        <w:rPr>
          <w:rFonts w:ascii="ZCSFXE" w:hAnsi="ZCSFXE" w:eastAsia="ZCSFXE"/>
          <w:b w:val="0"/>
          <w:i w:val="0"/>
          <w:color w:val="221F1F"/>
          <w:sz w:val="18"/>
        </w:rPr>
        <w:t>1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报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需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开展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报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细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勘察</w:t>
      </w:r>
      <w:r>
        <w:rPr>
          <w:rFonts w:ascii="ZCSFXE" w:hAnsi="ZCSFXE" w:eastAsia="ZCSFXE"/>
          <w:b w:val="0"/>
          <w:i w:val="0"/>
          <w:color w:val="221F1F"/>
          <w:sz w:val="10"/>
        </w:rPr>
        <w:t>[1-2]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先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150"/>
        <w:ind w:left="216" w:right="0" w:firstLine="0"/>
        <w:jc w:val="left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及时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析能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有效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判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特征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到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最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佳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果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渣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土试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样分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示例</w:t>
      </w:r>
    </w:p>
    <w:p>
      <w:pPr>
        <w:sectPr>
          <w:type w:val="nextColumn"/>
          <w:pgSz w:w="11904" w:h="16156"/>
          <w:pgMar w:top="460" w:right="942" w:bottom="178" w:left="420" w:header="720" w:footer="720" w:gutter="0"/>
          <w:cols w:num="2" w:equalWidth="0">
            <w:col w:w="5616" w:space="0"/>
            <w:col w:w="4926" w:space="0"/>
          </w:cols>
          <w:docGrid w:linePitch="360"/>
        </w:sectPr>
      </w:pPr>
    </w:p>
    <w:p>
      <w:pPr>
        <w:autoSpaceDN w:val="0"/>
        <w:tabs>
          <w:tab w:pos="5832" w:val="left"/>
        </w:tabs>
        <w:autoSpaceDE w:val="0"/>
        <w:widowControl/>
        <w:spacing w:line="166" w:lineRule="exact" w:before="0" w:after="152"/>
        <w:ind w:left="718" w:right="0" w:firstLine="0"/>
        <w:jc w:val="left"/>
      </w:pP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对性的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同时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采</w:t>
      </w:r>
      <w:r>
        <w:tab/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图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片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图</w:t>
      </w:r>
      <w:r>
        <w:rPr>
          <w:rFonts w:ascii="ZCSFXE" w:hAnsi="ZCSFXE" w:eastAsia="ZCSFXE"/>
          <w:b w:val="0"/>
          <w:i w:val="0"/>
          <w:color w:val="221F1F"/>
          <w:sz w:val="18"/>
        </w:rPr>
        <w:t>1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718" w:right="576" w:firstLine="0"/>
        <w:jc w:val="left"/>
      </w:pP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取相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跟踪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勘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溶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洞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理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经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检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格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54" w:lineRule="exact" w:before="12" w:after="0"/>
        <w:ind w:left="718" w:right="630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型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选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区间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处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育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地段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型及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针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对性的设计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造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常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周边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rFonts w:ascii="ZCSFXE" w:hAnsi="ZCSFXE" w:eastAsia="ZCSFXE"/>
          <w:b w:val="0"/>
          <w:i w:val="0"/>
          <w:color w:val="221F1F"/>
          <w:sz w:val="10"/>
        </w:rPr>
        <w:t>[3]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具</w:t>
      </w:r>
    </w:p>
    <w:p>
      <w:pPr>
        <w:autoSpaceDN w:val="0"/>
        <w:autoSpaceDE w:val="0"/>
        <w:widowControl/>
        <w:spacing w:line="166" w:lineRule="exact" w:before="194" w:after="0"/>
        <w:ind w:left="718" w:right="0" w:firstLine="0"/>
        <w:jc w:val="left"/>
      </w:pP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长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距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离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进能力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具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选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</w:p>
    <w:p>
      <w:pPr>
        <w:sectPr>
          <w:type w:val="continuous"/>
          <w:pgSz w:w="11904" w:h="16156"/>
          <w:pgMar w:top="460" w:right="942" w:bottom="178" w:left="420" w:header="720" w:footer="720" w:gutter="0"/>
          <w:cols w:num="2" w:equalWidth="0">
            <w:col w:w="6030" w:space="0"/>
            <w:col w:w="451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25320" cy="1277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27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8"/>
        <w:sectPr>
          <w:type w:val="nextColumn"/>
          <w:pgSz w:w="11904" w:h="16156"/>
          <w:pgMar w:top="460" w:right="942" w:bottom="178" w:left="420" w:header="720" w:footer="720" w:gutter="0"/>
          <w:cols w:num="2" w:equalWidth="0">
            <w:col w:w="6030" w:space="0"/>
            <w:col w:w="45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514"/>
        <w:gridCol w:w="3514"/>
        <w:gridCol w:w="3514"/>
      </w:tblGrid>
      <w:tr>
        <w:trPr>
          <w:trHeight w:hRule="exact" w:val="160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378" w:right="0" w:firstLine="0"/>
              <w:jc w:val="left"/>
            </w:pP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况</w:t>
            </w:r>
            <w:r>
              <w:rPr>
                <w:w w:val="103.09973955154419"/>
                <w:rFonts w:ascii="ZCSFXP" w:hAnsi="ZCSFXP" w:eastAsia="ZCSFXP"/>
                <w:b w:val="0"/>
                <w:i w:val="0"/>
                <w:color w:val="221F1F"/>
                <w:sz w:val="16"/>
              </w:rPr>
              <w:t>匹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配的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强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二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次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注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浆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防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止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管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片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CSFXF" w:hAnsi="ZCSFXF" w:eastAsia="ZCSFXF"/>
                <w:b w:val="0"/>
                <w:i w:val="0"/>
                <w:color w:val="221F1F"/>
                <w:sz w:val="16"/>
              </w:rPr>
              <w:t>浮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综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合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考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0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图1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8" w:right="0" w:firstLine="0"/>
              <w:jc w:val="left"/>
            </w:pPr>
            <w:r>
              <w:rPr>
                <w:rFonts w:ascii="ZCSFXX" w:hAnsi="ZCSFXX" w:eastAsia="ZCSFXX"/>
                <w:b w:val="0"/>
                <w:i w:val="0"/>
                <w:color w:val="221F1F"/>
                <w:sz w:val="18"/>
              </w:rPr>
              <w:t>渣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土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8"/>
              </w:rPr>
              <w:t>试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样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分析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8"/>
              </w:rPr>
              <w:t>及试验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18"/>
              </w:rPr>
              <w:t>示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8"/>
              </w:rPr>
              <w:t>例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6"/>
        <w:ind w:left="0" w:right="0"/>
      </w:pPr>
    </w:p>
    <w:p>
      <w:pPr>
        <w:sectPr>
          <w:type w:val="continuous"/>
          <w:pgSz w:w="11904" w:h="16156"/>
          <w:pgMar w:top="460" w:right="94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210"/>
        <w:ind w:left="718" w:right="0" w:firstLine="0"/>
        <w:jc w:val="left"/>
      </w:pP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（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双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螺旋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）、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衡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40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156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1300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460" w:right="942" w:bottom="178" w:left="420" w:header="720" w:footer="720" w:gutter="0"/>
          <w:cols w:num="2" w:equalWidth="0">
            <w:col w:w="5792" w:space="0"/>
            <w:col w:w="475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392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8"/>
        </w:rPr>
        <w:t>6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次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出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将</w:t>
      </w:r>
    </w:p>
    <w:p>
      <w:pPr>
        <w:sectPr>
          <w:type w:val="nextColumn"/>
          <w:pgSz w:w="11904" w:h="16156"/>
          <w:pgMar w:top="460" w:right="942" w:bottom="178" w:left="420" w:header="720" w:footer="720" w:gutter="0"/>
          <w:cols w:num="2" w:equalWidth="0">
            <w:col w:w="5792" w:space="0"/>
            <w:col w:w="47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68" w:lineRule="exact" w:before="12" w:after="192"/>
        <w:ind w:left="9306" w:right="0" w:firstLine="176"/>
        <w:jc w:val="left"/>
      </w:pPr>
      <w:r>
        <w:rPr>
          <w:rFonts w:ascii="ZCSFXK" w:hAnsi="ZCSFXK" w:eastAsia="ZCSFXK"/>
          <w:b w:val="0"/>
          <w:i w:val="0"/>
          <w:color w:val="221F1F"/>
          <w:sz w:val="13"/>
        </w:rPr>
        <w:t>工程施工技术</w:t>
      </w:r>
      <w:r>
        <w:br/>
      </w:r>
      <w:r>
        <w:rPr>
          <w:w w:val="104.7978401184082"/>
          <w:rFonts w:ascii="ZCSFXE" w:hAnsi="ZCSFXE" w:eastAsia="ZCSFXE"/>
          <w:b w:val="0"/>
          <w:i w:val="0"/>
          <w:color w:val="221F1F"/>
          <w:sz w:val="10"/>
        </w:rPr>
        <w:t>Construction Technology</w:t>
      </w:r>
    </w:p>
    <w:p>
      <w:pPr>
        <w:sectPr>
          <w:pgSz w:w="11904" w:h="16156"/>
          <w:pgMar w:top="460" w:right="1110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548" w:right="214" w:firstLine="0"/>
        <w:jc w:val="both"/>
      </w:pP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格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把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箱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避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现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象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液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至</w:t>
      </w:r>
      <w:r>
        <w:rPr>
          <w:rFonts w:ascii="ZCSFXE" w:hAnsi="ZCSFXE" w:eastAsia="ZCSFXE"/>
          <w:b w:val="0"/>
          <w:i w:val="0"/>
          <w:color w:val="221F1F"/>
          <w:sz w:val="18"/>
        </w:rPr>
        <w:t>14 m</w:t>
      </w:r>
      <w:r>
        <w:rPr>
          <w:rFonts w:ascii="ZCSFXE" w:hAnsi="ZCSFXE" w:eastAsia="ZCSFXE"/>
          <w:b w:val="0"/>
          <w:i w:val="0"/>
          <w:color w:val="221F1F"/>
          <w:sz w:val="10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体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稳定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此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外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出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次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快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片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液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体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 w:num="2" w:equalWidth="0">
            <w:col w:w="5450" w:space="0"/>
            <w:col w:w="4924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212" w:right="0" w:firstLine="0"/>
        <w:jc w:val="left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有效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避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因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速过</w:t>
      </w:r>
      <w:r>
        <w:rPr>
          <w:w w:val="103.09973955154419"/>
          <w:rFonts w:ascii="ZCSFXA" w:hAnsi="ZCSFXA" w:eastAsia="ZCSFXA"/>
          <w:b w:val="0"/>
          <w:i w:val="0"/>
          <w:color w:val="221F1F"/>
          <w:sz w:val="16"/>
        </w:rPr>
        <w:t>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致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具的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磨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快</w:t>
      </w:r>
      <w:r>
        <w:rPr>
          <w:rFonts w:ascii="ZCSFXE" w:hAnsi="ZCSFXE" w:eastAsia="ZCSFXE"/>
          <w:b w:val="0"/>
          <w:i w:val="0"/>
          <w:color w:val="221F1F"/>
          <w:sz w:val="10"/>
        </w:rPr>
        <w:t>[5]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56" w:lineRule="exact" w:before="4" w:after="174"/>
        <w:ind w:left="212" w:right="20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5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10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12 m</w:t>
      </w:r>
      <w:r>
        <w:rPr>
          <w:rFonts w:ascii="ZCSFXE" w:hAnsi="ZCSFXE" w:eastAsia="ZCSFXE"/>
          <w:b w:val="0"/>
          <w:i w:val="0"/>
          <w:color w:val="221F1F"/>
          <w:sz w:val="10"/>
        </w:rPr>
        <w:t>3</w:t>
      </w:r>
      <w:r>
        <w:rPr>
          <w:rFonts w:ascii="ZCSFXE" w:hAnsi="ZCSFXE" w:eastAsia="ZCSFXE"/>
          <w:b w:val="0"/>
          <w:i w:val="0"/>
          <w:color w:val="221F1F"/>
          <w:sz w:val="18"/>
        </w:rPr>
        <w:t>/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且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0.3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0.5 MPa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化进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rFonts w:ascii="ZCSFXE" w:hAnsi="ZCSFXE" w:eastAsia="ZCSFXE"/>
          <w:b w:val="0"/>
          <w:i w:val="0"/>
          <w:color w:val="221F1F"/>
          <w:sz w:val="18"/>
        </w:rPr>
        <w:t>≥</w:t>
      </w:r>
    </w:p>
    <w:p>
      <w:pPr>
        <w:sectPr>
          <w:type w:val="nextColumn"/>
          <w:pgSz w:w="11904" w:h="16156"/>
          <w:pgMar w:top="460" w:right="1110" w:bottom="178" w:left="420" w:header="720" w:footer="720" w:gutter="0"/>
          <w:cols w:num="2" w:equalWidth="0">
            <w:col w:w="5450" w:space="0"/>
            <w:col w:w="4924" w:space="0"/>
          </w:cols>
          <w:docGrid w:linePitch="360"/>
        </w:sectPr>
      </w:pPr>
    </w:p>
    <w:p>
      <w:pPr>
        <w:autoSpaceDN w:val="0"/>
        <w:tabs>
          <w:tab w:pos="5656" w:val="left"/>
        </w:tabs>
        <w:autoSpaceDE w:val="0"/>
        <w:widowControl/>
        <w:spacing w:line="174" w:lineRule="exact" w:before="0" w:after="182"/>
        <w:ind w:left="548" w:right="0" w:firstLine="0"/>
        <w:jc w:val="left"/>
      </w:pP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降</w:t>
      </w:r>
      <w:r>
        <w:rPr>
          <w:rFonts w:ascii="ZCSFXE" w:hAnsi="ZCSFXE" w:eastAsia="ZCSFXE"/>
          <w:b w:val="0"/>
          <w:i w:val="0"/>
          <w:color w:val="221F1F"/>
          <w:sz w:val="10"/>
        </w:rPr>
        <w:t>[4]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tab/>
      </w:r>
      <w:r>
        <w:rPr>
          <w:rFonts w:ascii="ZCSFXE" w:hAnsi="ZCSFXE" w:eastAsia="ZCSFXE"/>
          <w:b w:val="0"/>
          <w:i w:val="0"/>
          <w:color w:val="221F1F"/>
          <w:sz w:val="18"/>
        </w:rPr>
        <w:t>14 m</w:t>
      </w:r>
      <w:r>
        <w:rPr>
          <w:rFonts w:ascii="ZCSFXE" w:hAnsi="ZCSFXE" w:eastAsia="ZCSFXE"/>
          <w:b w:val="0"/>
          <w:i w:val="0"/>
          <w:color w:val="221F1F"/>
          <w:sz w:val="10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rFonts w:ascii="ZCSFXE" w:hAnsi="ZCSFXE" w:eastAsia="ZCSFXE"/>
          <w:b w:val="0"/>
          <w:i w:val="0"/>
          <w:color w:val="221F1F"/>
          <w:sz w:val="18"/>
        </w:rPr>
        <w:t>14 m</w:t>
      </w:r>
      <w:r>
        <w:rPr>
          <w:rFonts w:ascii="ZCSFXE" w:hAnsi="ZCSFXE" w:eastAsia="ZCSFXE"/>
          <w:b w:val="0"/>
          <w:i w:val="0"/>
          <w:color w:val="221F1F"/>
          <w:sz w:val="10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次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548" w:right="216" w:firstLine="358"/>
        <w:jc w:val="both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通过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到的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本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实施与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长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期稳定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 w:num="2" w:equalWidth="0">
            <w:col w:w="5446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216" w:right="0" w:firstLine="0"/>
        <w:jc w:val="left"/>
      </w:pP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rFonts w:ascii="ZCSFXE" w:hAnsi="ZCSFXE" w:eastAsia="ZCSFXE"/>
          <w:b w:val="0"/>
          <w:i w:val="0"/>
          <w:color w:val="221F1F"/>
          <w:sz w:val="18"/>
        </w:rPr>
        <w:t>1.0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1.8 m</w:t>
      </w:r>
      <w:r>
        <w:rPr>
          <w:rFonts w:ascii="ZCSFXE" w:hAnsi="ZCSFXE" w:eastAsia="ZCSFXE"/>
          <w:b w:val="0"/>
          <w:i w:val="0"/>
          <w:color w:val="221F1F"/>
          <w:sz w:val="10"/>
        </w:rPr>
        <w:t>3</w:t>
      </w:r>
      <w:r>
        <w:rPr>
          <w:rFonts w:ascii="ZCSFXE" w:hAnsi="ZCSFXE" w:eastAsia="ZCSFXE"/>
          <w:b w:val="0"/>
          <w:i w:val="0"/>
          <w:color w:val="221F1F"/>
          <w:sz w:val="18"/>
        </w:rPr>
        <w:t>/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空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—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发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良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166" w:lineRule="exact" w:before="188" w:after="182"/>
        <w:ind w:left="574" w:right="0" w:firstLine="0"/>
        <w:jc w:val="left"/>
      </w:pP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所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项参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得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当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充分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考</w:t>
      </w:r>
    </w:p>
    <w:p>
      <w:pPr>
        <w:sectPr>
          <w:type w:val="nextColumn"/>
          <w:pgSz w:w="11904" w:h="16156"/>
          <w:pgMar w:top="460" w:right="1110" w:bottom="178" w:left="420" w:header="720" w:footer="720" w:gutter="0"/>
          <w:cols w:num="2" w:equalWidth="0">
            <w:col w:w="5446" w:space="0"/>
            <w:col w:w="49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593"/>
        <w:gridCol w:w="2593"/>
        <w:gridCol w:w="2593"/>
        <w:gridCol w:w="2593"/>
      </w:tblGrid>
      <w:tr>
        <w:trPr>
          <w:trHeight w:hRule="exact" w:val="2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80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4.2.2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98" w:right="0" w:firstLine="0"/>
              <w:jc w:val="left"/>
            </w:pPr>
            <w:r>
              <w:rPr>
                <w:rFonts w:ascii="ZCSFXA" w:hAnsi="ZCSFXA" w:eastAsia="ZCSFXA"/>
                <w:b w:val="0"/>
                <w:i w:val="0"/>
                <w:color w:val="221F1F"/>
                <w:sz w:val="18"/>
              </w:rPr>
              <w:t>实</w:t>
            </w:r>
            <w:r>
              <w:rPr>
                <w:rFonts w:ascii="ZCSFXF" w:hAnsi="ZCSFXF" w:eastAsia="ZCSFXF"/>
                <w:b w:val="0"/>
                <w:i w:val="0"/>
                <w:color w:val="221F1F"/>
                <w:sz w:val="18"/>
              </w:rPr>
              <w:t>际掘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CSFXF" w:hAnsi="ZCSFXF" w:eastAsia="ZCSFXF"/>
                <w:b w:val="0"/>
                <w:i w:val="0"/>
                <w:color w:val="221F1F"/>
                <w:sz w:val="18"/>
              </w:rPr>
              <w:t>过程中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CSFXF" w:hAnsi="ZCSFXF" w:eastAsia="ZCSFXF"/>
                <w:b w:val="0"/>
                <w:i w:val="0"/>
                <w:color w:val="221F1F"/>
                <w:sz w:val="18"/>
              </w:rPr>
              <w:t>参数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控制</w:t>
            </w:r>
          </w:p>
        </w:tc>
        <w:tc>
          <w:tcPr>
            <w:tcW w:type="dxa" w:w="4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22" w:right="8" w:firstLine="0"/>
              <w:jc w:val="both"/>
            </w:pP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虑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了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层的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复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通过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态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和及时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调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整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保障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了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稳定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后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续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z" w:hAnsi="ZCSFWz" w:eastAsia="ZCSFWz"/>
                <w:b w:val="0"/>
                <w:i w:val="0"/>
                <w:color w:val="221F1F"/>
                <w:sz w:val="16"/>
              </w:rPr>
              <w:t>顺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利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行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奠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了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坚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础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740"/>
        </w:trPr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10" w:firstLine="358"/>
              <w:jc w:val="both"/>
            </w:pP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在本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项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XC" w:hAnsi="ZCSFXC" w:eastAsia="ZCSFXC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进过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至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关重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要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以确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保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稳定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以下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将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阐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述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CSFXK" w:hAnsi="ZCSFXK" w:eastAsia="ZCSFXK"/>
                <w:b w:val="0"/>
                <w:i w:val="0"/>
                <w:color w:val="221F1F"/>
                <w:sz w:val="16"/>
              </w:rPr>
              <w:t>仓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控制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总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调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整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进速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度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控制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CSFXP" w:hAnsi="ZCSFXP" w:eastAsia="ZCSFXP"/>
                <w:b w:val="0"/>
                <w:i w:val="0"/>
                <w:color w:val="221F1F"/>
                <w:sz w:val="16"/>
              </w:rPr>
              <w:t>刀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盘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转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速</w:t>
            </w:r>
          </w:p>
        </w:tc>
        <w:tc>
          <w:tcPr>
            <w:tcW w:type="dxa" w:w="5186"/>
            <w:gridSpan w:val="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5186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6" w:after="0"/>
              <w:ind w:left="0" w:right="104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5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6" w:after="0"/>
              <w:ind w:left="138" w:right="0" w:firstLine="0"/>
              <w:jc w:val="lef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结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24"/>
              </w:rPr>
              <w:t>语</w:t>
            </w:r>
          </w:p>
        </w:tc>
      </w:tr>
    </w:tbl>
    <w:p>
      <w:pPr>
        <w:autoSpaceDN w:val="0"/>
        <w:autoSpaceDE w:val="0"/>
        <w:widowControl/>
        <w:spacing w:line="166" w:lineRule="exact" w:before="20" w:after="182"/>
        <w:ind w:left="548" w:right="0" w:firstLine="0"/>
        <w:jc w:val="left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用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548" w:right="216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1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仓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仓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主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与空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—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凤凰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竖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向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净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距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主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为上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且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已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成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洞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超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加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固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断面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化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石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灰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其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抗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强度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55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70 MPa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自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仓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0.2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0.21 MPa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有效防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有线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 w:num="2" w:equalWidth="0">
            <w:col w:w="5446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176"/>
        <w:ind w:left="216" w:right="28" w:firstLine="358"/>
        <w:jc w:val="both"/>
      </w:pP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研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于城市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道交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意义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本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研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系统地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讨了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断层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质环境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路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面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主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术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挑战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提出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相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解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决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方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案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分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构法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设计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以及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的质量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把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本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研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究取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系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列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成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果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未来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复</w:t>
      </w:r>
    </w:p>
    <w:p>
      <w:pPr>
        <w:sectPr>
          <w:type w:val="nextColumn"/>
          <w:pgSz w:w="11904" w:h="16156"/>
          <w:pgMar w:top="460" w:right="1110" w:bottom="178" w:left="420" w:header="720" w:footer="720" w:gutter="0"/>
          <w:cols w:num="2" w:equalWidth="0">
            <w:col w:w="5446" w:space="0"/>
            <w:col w:w="49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458"/>
        <w:gridCol w:w="3458"/>
        <w:gridCol w:w="3458"/>
      </w:tblGrid>
      <w:tr>
        <w:trPr>
          <w:trHeight w:hRule="exact" w:val="35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8" w:after="0"/>
              <w:ind w:left="288" w:right="0" w:firstLine="0"/>
              <w:jc w:val="left"/>
            </w:pP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变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形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风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进过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通过对空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—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22" w:right="0" w:firstLine="0"/>
              <w:jc w:val="left"/>
            </w:pP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条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件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际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铁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路建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设提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了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力的技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术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支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持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239" cy="13207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39" cy="132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288" w:right="0" w:firstLine="0"/>
              <w:jc w:val="left"/>
            </w:pPr>
            <w:r>
              <w:rPr>
                <w:w w:val="103.09973955154419"/>
                <w:rFonts w:ascii="ZCSFXV" w:hAnsi="ZCSFXV" w:eastAsia="ZCSFXV"/>
                <w:b w:val="0"/>
                <w:i w:val="0"/>
                <w:color w:val="221F1F"/>
                <w:sz w:val="16"/>
              </w:rPr>
              <w:t>凤凰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测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据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的实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监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在施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期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间对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CSFXK" w:hAnsi="ZCSFXK" w:eastAsia="ZCSFXK"/>
                <w:b w:val="0"/>
                <w:i w:val="0"/>
                <w:color w:val="221F1F"/>
                <w:sz w:val="16"/>
              </w:rPr>
              <w:t>仓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360" w:firstLine="0"/>
              <w:jc w:val="right"/>
            </w:pP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参考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文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献</w:t>
            </w:r>
            <w:r>
              <w:rPr>
                <w:rFonts w:ascii="ZCSFWw" w:hAnsi="ZCSFWw" w:eastAsia="ZCSFWw"/>
                <w:b w:val="0"/>
                <w:i w:val="0"/>
                <w:color w:val="221F1F"/>
                <w:sz w:val="18"/>
              </w:rPr>
              <w:t>】</w:t>
            </w:r>
          </w:p>
        </w:tc>
        <w:tc>
          <w:tcPr>
            <w:tcW w:type="dxa" w:w="345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90"/>
        <w:ind w:left="0" w:right="0"/>
      </w:pPr>
    </w:p>
    <w:p>
      <w:pPr>
        <w:sectPr>
          <w:type w:val="continuous"/>
          <w:pgSz w:w="11904" w:h="16156"/>
          <w:pgMar w:top="460" w:right="1110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548" w:right="210" w:firstLine="0"/>
        <w:jc w:val="both"/>
      </w:pP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穿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束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后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监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测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结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果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示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隧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道内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未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现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漏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、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漏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气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或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表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明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土</w:t>
      </w:r>
      <w:r>
        <w:rPr>
          <w:w w:val="103.09973955154419"/>
          <w:rFonts w:ascii="ZCSFXK" w:hAnsi="ZCSFXK" w:eastAsia="ZCSFXK"/>
          <w:b w:val="0"/>
          <w:i w:val="0"/>
          <w:color w:val="221F1F"/>
          <w:sz w:val="16"/>
        </w:rPr>
        <w:t>仓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有效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对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周边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环境的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已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到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好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52" w:lineRule="exact" w:before="10" w:after="0"/>
        <w:ind w:left="548" w:right="216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2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是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数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随着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XF" w:hAnsi="ZCSFXF" w:eastAsia="ZCSFXF"/>
          <w:b w:val="0"/>
          <w:i w:val="0"/>
          <w:color w:val="221F1F"/>
          <w:sz w:val="16"/>
        </w:rPr>
        <w:t>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波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行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适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当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总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rFonts w:ascii="ZCSFXE" w:hAnsi="ZCSFXE" w:eastAsia="ZCSFXE"/>
          <w:b w:val="0"/>
          <w:i w:val="0"/>
          <w:color w:val="221F1F"/>
          <w:sz w:val="18"/>
        </w:rPr>
        <w:t>25~40 MN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力的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平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值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29~34 MN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预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值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这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样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了</w:t>
      </w:r>
      <w:r>
        <w:rPr>
          <w:w w:val="103.09973955154419"/>
          <w:rFonts w:ascii="ZCSFXC" w:hAnsi="ZCSFXC" w:eastAsia="ZCSFXC"/>
          <w:b w:val="0"/>
          <w:i w:val="0"/>
          <w:color w:val="221F1F"/>
          <w:sz w:val="16"/>
        </w:rPr>
        <w:t>盾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机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作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 w:num="2" w:equalWidth="0">
            <w:col w:w="5446" w:space="0"/>
            <w:col w:w="4928" w:space="0"/>
          </w:cols>
          <w:docGrid w:linePitch="360"/>
        </w:sectPr>
      </w:pPr>
    </w:p>
    <w:p>
      <w:pPr>
        <w:autoSpaceDN w:val="0"/>
        <w:tabs>
          <w:tab w:pos="408" w:val="left"/>
        </w:tabs>
        <w:autoSpaceDE w:val="0"/>
        <w:widowControl/>
        <w:spacing w:line="256" w:lineRule="exact" w:before="0" w:after="0"/>
        <w:ind w:left="210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6"/>
        </w:rPr>
        <w:t>[1]</w:t>
      </w:r>
      <w:r>
        <w:rPr>
          <w:rFonts w:ascii="ZCSFWx" w:hAnsi="ZCSFWx" w:eastAsia="ZCSFWx"/>
          <w:b w:val="0"/>
          <w:i w:val="0"/>
          <w:color w:val="221F1F"/>
          <w:sz w:val="16"/>
        </w:rPr>
        <w:t>彭</w:t>
      </w:r>
      <w:r>
        <w:rPr>
          <w:rFonts w:ascii="ZCSFXC" w:hAnsi="ZCSFXC" w:eastAsia="ZCSFXC"/>
          <w:b w:val="0"/>
          <w:i w:val="0"/>
          <w:color w:val="221F1F"/>
          <w:sz w:val="16"/>
        </w:rPr>
        <w:t>朝</w:t>
      </w:r>
      <w:r>
        <w:rPr>
          <w:rFonts w:ascii="ZCSFWx" w:hAnsi="ZCSFWx" w:eastAsia="ZCSFWx"/>
          <w:b w:val="0"/>
          <w:i w:val="0"/>
          <w:color w:val="221F1F"/>
          <w:sz w:val="16"/>
        </w:rPr>
        <w:t>阳</w:t>
      </w:r>
      <w:r>
        <w:rPr>
          <w:rFonts w:ascii="ZCSFXE" w:hAnsi="ZCSFXE" w:eastAsia="ZCSFXE"/>
          <w:b w:val="0"/>
          <w:i w:val="0"/>
          <w:color w:val="221F1F"/>
          <w:sz w:val="16"/>
        </w:rPr>
        <w:t>.</w:t>
      </w:r>
      <w:r>
        <w:rPr>
          <w:rFonts w:ascii="ZCSFWx" w:hAnsi="ZCSFWx" w:eastAsia="ZCSFWx"/>
          <w:b w:val="0"/>
          <w:i w:val="0"/>
          <w:color w:val="221F1F"/>
          <w:sz w:val="16"/>
        </w:rPr>
        <w:t>基于</w:t>
      </w:r>
      <w:r>
        <w:rPr>
          <w:rFonts w:ascii="ZCSFXS" w:hAnsi="ZCSFXS" w:eastAsia="ZCSFXS"/>
          <w:b w:val="0"/>
          <w:i w:val="0"/>
          <w:color w:val="221F1F"/>
          <w:sz w:val="16"/>
        </w:rPr>
        <w:t>盾</w:t>
      </w:r>
      <w:r>
        <w:rPr>
          <w:rFonts w:ascii="ZCSFWx" w:hAnsi="ZCSFWx" w:eastAsia="ZCSFWx"/>
          <w:b w:val="0"/>
          <w:i w:val="0"/>
          <w:color w:val="221F1F"/>
          <w:sz w:val="16"/>
        </w:rPr>
        <w:t>构</w:t>
      </w:r>
      <w:r>
        <w:rPr>
          <w:rFonts w:ascii="ZCSFW4" w:hAnsi="ZCSFW4" w:eastAsia="ZCSFW4"/>
          <w:b w:val="0"/>
          <w:i w:val="0"/>
          <w:color w:val="221F1F"/>
          <w:sz w:val="16"/>
        </w:rPr>
        <w:t>施</w:t>
      </w:r>
      <w:r>
        <w:rPr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rFonts w:ascii="ZCSFWx" w:hAnsi="ZCSFWx" w:eastAsia="ZCSFWx"/>
          <w:b w:val="0"/>
          <w:i w:val="0"/>
          <w:color w:val="221F1F"/>
          <w:sz w:val="16"/>
        </w:rPr>
        <w:t>技术</w:t>
      </w:r>
      <w:r>
        <w:rPr>
          <w:rFonts w:ascii="ZCSFWx" w:hAnsi="ZCSFWx" w:eastAsia="ZCSFWx"/>
          <w:b w:val="0"/>
          <w:i w:val="0"/>
          <w:color w:val="221F1F"/>
          <w:sz w:val="16"/>
        </w:rPr>
        <w:t>的地</w:t>
      </w:r>
      <w:r>
        <w:rPr>
          <w:rFonts w:ascii="ZCSFW4" w:hAnsi="ZCSFW4" w:eastAsia="ZCSFW4"/>
          <w:b w:val="0"/>
          <w:i w:val="0"/>
          <w:color w:val="221F1F"/>
          <w:sz w:val="16"/>
        </w:rPr>
        <w:t>铁</w:t>
      </w:r>
      <w:r>
        <w:rPr>
          <w:rFonts w:ascii="ZCSFXS" w:hAnsi="ZCSFXS" w:eastAsia="ZCSFXS"/>
          <w:b w:val="0"/>
          <w:i w:val="0"/>
          <w:color w:val="221F1F"/>
          <w:sz w:val="16"/>
        </w:rPr>
        <w:t>隧</w:t>
      </w:r>
      <w:r>
        <w:rPr>
          <w:rFonts w:ascii="ZCSFW4" w:hAnsi="ZCSFW4" w:eastAsia="ZCSFW4"/>
          <w:b w:val="0"/>
          <w:i w:val="0"/>
          <w:color w:val="221F1F"/>
          <w:sz w:val="16"/>
        </w:rPr>
        <w:t>道</w:t>
      </w:r>
      <w:r>
        <w:rPr>
          <w:rFonts w:ascii="ZCSFWx" w:hAnsi="ZCSFWx" w:eastAsia="ZCSFWx"/>
          <w:b w:val="0"/>
          <w:i w:val="0"/>
          <w:color w:val="221F1F"/>
          <w:sz w:val="16"/>
        </w:rPr>
        <w:t>设计与</w:t>
      </w:r>
      <w:r>
        <w:rPr>
          <w:rFonts w:ascii="ZCSFW4" w:hAnsi="ZCSFW4" w:eastAsia="ZCSFW4"/>
          <w:b w:val="0"/>
          <w:i w:val="0"/>
          <w:color w:val="221F1F"/>
          <w:sz w:val="16"/>
        </w:rPr>
        <w:t>施</w:t>
      </w:r>
      <w:r>
        <w:rPr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rFonts w:ascii="ZCSFWx" w:hAnsi="ZCSFWx" w:eastAsia="ZCSFWx"/>
          <w:b w:val="0"/>
          <w:i w:val="0"/>
          <w:color w:val="221F1F"/>
          <w:sz w:val="16"/>
        </w:rPr>
        <w:t>优化</w:t>
      </w:r>
      <w:r>
        <w:rPr>
          <w:rFonts w:ascii="ZCSFXE" w:hAnsi="ZCSFXE" w:eastAsia="ZCSFXE"/>
          <w:b w:val="0"/>
          <w:i w:val="0"/>
          <w:color w:val="221F1F"/>
          <w:sz w:val="16"/>
        </w:rPr>
        <w:t>[J].</w:t>
      </w:r>
      <w:r>
        <w:rPr>
          <w:rFonts w:ascii="ZCSFWy" w:hAnsi="ZCSFWy" w:eastAsia="ZCSFWy"/>
          <w:b w:val="0"/>
          <w:i w:val="0"/>
          <w:color w:val="221F1F"/>
          <w:sz w:val="16"/>
        </w:rPr>
        <w:t>工程</w:t>
      </w:r>
      <w:r>
        <w:rPr>
          <w:rFonts w:ascii="ZCSFWx" w:hAnsi="ZCSFWx" w:eastAsia="ZCSFWx"/>
          <w:b w:val="0"/>
          <w:i w:val="0"/>
          <w:color w:val="221F1F"/>
          <w:sz w:val="16"/>
        </w:rPr>
        <w:t>建设</w:t>
      </w:r>
      <w:r>
        <w:rPr>
          <w:rFonts w:ascii="ZCSFWx" w:hAnsi="ZCSFWx" w:eastAsia="ZCSFWx"/>
          <w:b w:val="0"/>
          <w:i w:val="0"/>
          <w:color w:val="221F1F"/>
          <w:sz w:val="16"/>
        </w:rPr>
        <w:t>与设计</w:t>
      </w:r>
      <w:r>
        <w:rPr>
          <w:rFonts w:ascii="ZCSFXE" w:hAnsi="ZCSFXE" w:eastAsia="ZCSFXE"/>
          <w:b w:val="0"/>
          <w:i w:val="0"/>
          <w:color w:val="221F1F"/>
          <w:sz w:val="16"/>
        </w:rPr>
        <w:t>,2024(4):141-143.</w:t>
      </w:r>
    </w:p>
    <w:p>
      <w:pPr>
        <w:autoSpaceDN w:val="0"/>
        <w:tabs>
          <w:tab w:pos="408" w:val="left"/>
        </w:tabs>
        <w:autoSpaceDE w:val="0"/>
        <w:widowControl/>
        <w:spacing w:line="346" w:lineRule="exact" w:before="0" w:after="0"/>
        <w:ind w:left="210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6"/>
        </w:rPr>
        <w:t>[2]</w:t>
      </w:r>
      <w:r>
        <w:rPr>
          <w:rFonts w:ascii="ZCSFWx" w:hAnsi="ZCSFWx" w:eastAsia="ZCSFWx"/>
          <w:b w:val="0"/>
          <w:i w:val="0"/>
          <w:color w:val="221F1F"/>
          <w:sz w:val="16"/>
        </w:rPr>
        <w:t>张</w:t>
      </w:r>
      <w:r>
        <w:rPr>
          <w:rFonts w:ascii="ZCSFXC" w:hAnsi="ZCSFXC" w:eastAsia="ZCSFXC"/>
          <w:b w:val="0"/>
          <w:i w:val="0"/>
          <w:color w:val="221F1F"/>
          <w:sz w:val="16"/>
        </w:rPr>
        <w:t>泫</w:t>
      </w:r>
      <w:r>
        <w:rPr>
          <w:rFonts w:ascii="ZCSFXE" w:hAnsi="ZCSFXE" w:eastAsia="ZCSFXE"/>
          <w:b w:val="0"/>
          <w:i w:val="0"/>
          <w:color w:val="221F1F"/>
          <w:sz w:val="16"/>
        </w:rPr>
        <w:t>,</w:t>
      </w:r>
      <w:r>
        <w:rPr>
          <w:rFonts w:ascii="ZCSFXC" w:hAnsi="ZCSFXC" w:eastAsia="ZCSFXC"/>
          <w:b w:val="0"/>
          <w:i w:val="0"/>
          <w:color w:val="221F1F"/>
          <w:sz w:val="16"/>
        </w:rPr>
        <w:t>鬲少煜</w:t>
      </w:r>
      <w:r>
        <w:rPr>
          <w:rFonts w:ascii="ZCSFXE" w:hAnsi="ZCSFXE" w:eastAsia="ZCSFXE"/>
          <w:b w:val="0"/>
          <w:i w:val="0"/>
          <w:color w:val="221F1F"/>
          <w:sz w:val="16"/>
        </w:rPr>
        <w:t>,</w:t>
      </w:r>
      <w:r>
        <w:rPr>
          <w:rFonts w:ascii="ZCSFXE" w:hAnsi="ZCSFXE" w:eastAsia="ZCSFXE"/>
          <w:b w:val="0"/>
          <w:i w:val="0"/>
          <w:color w:val="221F1F"/>
          <w:sz w:val="16"/>
        </w:rPr>
        <w:t>蒋</w:t>
      </w:r>
      <w:r>
        <w:rPr>
          <w:rFonts w:ascii="ZCSFW3" w:hAnsi="ZCSFW3" w:eastAsia="ZCSFW3"/>
          <w:b w:val="0"/>
          <w:i w:val="0"/>
          <w:color w:val="221F1F"/>
          <w:sz w:val="16"/>
        </w:rPr>
        <w:t>平</w:t>
      </w:r>
      <w:r>
        <w:rPr>
          <w:rFonts w:ascii="ZCSFWy" w:hAnsi="ZCSFWy" w:eastAsia="ZCSFWy"/>
          <w:b w:val="0"/>
          <w:i w:val="0"/>
          <w:color w:val="221F1F"/>
          <w:sz w:val="16"/>
        </w:rPr>
        <w:t>波</w:t>
      </w:r>
      <w:r>
        <w:rPr>
          <w:rFonts w:ascii="ZCSFXE" w:hAnsi="ZCSFXE" w:eastAsia="ZCSFXE"/>
          <w:b w:val="0"/>
          <w:i w:val="0"/>
          <w:color w:val="221F1F"/>
          <w:sz w:val="16"/>
        </w:rPr>
        <w:t>,</w:t>
      </w:r>
      <w:r>
        <w:rPr>
          <w:rFonts w:ascii="ZCSFWx" w:hAnsi="ZCSFWx" w:eastAsia="ZCSFWx"/>
          <w:b w:val="0"/>
          <w:i w:val="0"/>
          <w:color w:val="221F1F"/>
          <w:sz w:val="16"/>
        </w:rPr>
        <w:t>等</w:t>
      </w:r>
      <w:r>
        <w:rPr>
          <w:rFonts w:ascii="ZCSFXE" w:hAnsi="ZCSFXE" w:eastAsia="ZCSFXE"/>
          <w:b w:val="0"/>
          <w:i w:val="0"/>
          <w:color w:val="221F1F"/>
          <w:sz w:val="16"/>
        </w:rPr>
        <w:t>.</w:t>
      </w:r>
      <w:r>
        <w:rPr>
          <w:rFonts w:ascii="ZCSFWx" w:hAnsi="ZCSFWx" w:eastAsia="ZCSFWx"/>
          <w:b w:val="0"/>
          <w:i w:val="0"/>
          <w:color w:val="221F1F"/>
          <w:sz w:val="16"/>
        </w:rPr>
        <w:t>城</w:t>
      </w:r>
      <w:r>
        <w:rPr>
          <w:rFonts w:ascii="ZCSFW7" w:hAnsi="ZCSFW7" w:eastAsia="ZCSFW7"/>
          <w:b w:val="0"/>
          <w:i w:val="0"/>
          <w:color w:val="221F1F"/>
          <w:sz w:val="16"/>
        </w:rPr>
        <w:t>际</w:t>
      </w:r>
      <w:r>
        <w:rPr>
          <w:rFonts w:ascii="ZCSFW4" w:hAnsi="ZCSFW4" w:eastAsia="ZCSFW4"/>
          <w:b w:val="0"/>
          <w:i w:val="0"/>
          <w:color w:val="221F1F"/>
          <w:sz w:val="16"/>
        </w:rPr>
        <w:t>铁</w:t>
      </w:r>
      <w:r>
        <w:rPr>
          <w:rFonts w:ascii="ZCSFWy" w:hAnsi="ZCSFWy" w:eastAsia="ZCSFWy"/>
          <w:b w:val="0"/>
          <w:i w:val="0"/>
          <w:color w:val="221F1F"/>
          <w:sz w:val="16"/>
        </w:rPr>
        <w:t>路</w:t>
      </w:r>
      <w:r>
        <w:rPr>
          <w:rFonts w:ascii="ZCSFXS" w:hAnsi="ZCSFXS" w:eastAsia="ZCSFXS"/>
          <w:b w:val="0"/>
          <w:i w:val="0"/>
          <w:color w:val="221F1F"/>
          <w:sz w:val="16"/>
        </w:rPr>
        <w:t>盾</w:t>
      </w:r>
      <w:r>
        <w:rPr>
          <w:rFonts w:ascii="ZCSFWx" w:hAnsi="ZCSFWx" w:eastAsia="ZCSFWx"/>
          <w:b w:val="0"/>
          <w:i w:val="0"/>
          <w:color w:val="221F1F"/>
          <w:sz w:val="16"/>
        </w:rPr>
        <w:t>构</w:t>
      </w:r>
      <w:r>
        <w:rPr>
          <w:rFonts w:ascii="ZCSFW7" w:hAnsi="ZCSFW7" w:eastAsia="ZCSFW7"/>
          <w:b w:val="0"/>
          <w:i w:val="0"/>
          <w:color w:val="221F1F"/>
          <w:sz w:val="16"/>
        </w:rPr>
        <w:t>选</w:t>
      </w:r>
      <w:r>
        <w:rPr>
          <w:rFonts w:ascii="ZCSFWx" w:hAnsi="ZCSFWx" w:eastAsia="ZCSFWx"/>
          <w:b w:val="0"/>
          <w:i w:val="0"/>
          <w:color w:val="221F1F"/>
          <w:sz w:val="16"/>
        </w:rPr>
        <w:t>型</w:t>
      </w:r>
      <w:r>
        <w:rPr>
          <w:rFonts w:ascii="ZCSFWx" w:hAnsi="ZCSFWx" w:eastAsia="ZCSFWx"/>
          <w:b w:val="0"/>
          <w:i w:val="0"/>
          <w:color w:val="221F1F"/>
          <w:sz w:val="16"/>
        </w:rPr>
        <w:t>研究</w:t>
      </w:r>
      <w:r>
        <w:rPr>
          <w:rFonts w:ascii="ZCSFXE" w:hAnsi="ZCSFXE" w:eastAsia="ZCSFXE"/>
          <w:b w:val="0"/>
          <w:i w:val="0"/>
          <w:color w:val="221F1F"/>
          <w:sz w:val="16"/>
        </w:rPr>
        <w:t>[J].</w:t>
      </w:r>
      <w:r>
        <w:rPr>
          <w:rFonts w:ascii="ZCSFW4" w:hAnsi="ZCSFW4" w:eastAsia="ZCSFW4"/>
          <w:b w:val="0"/>
          <w:i w:val="0"/>
          <w:color w:val="221F1F"/>
          <w:sz w:val="16"/>
        </w:rPr>
        <w:t>四川</w:t>
      </w:r>
      <w:r>
        <w:rPr>
          <w:rFonts w:ascii="ZCSFWx" w:hAnsi="ZCSFWx" w:eastAsia="ZCSFWx"/>
          <w:b w:val="0"/>
          <w:i w:val="0"/>
          <w:color w:val="221F1F"/>
          <w:sz w:val="16"/>
        </w:rPr>
        <w:t>建</w:t>
      </w:r>
      <w:r>
        <w:rPr>
          <w:rFonts w:ascii="ZCSFWy" w:hAnsi="ZCSFWy" w:eastAsia="ZCSFWy"/>
          <w:b w:val="0"/>
          <w:i w:val="0"/>
          <w:color w:val="221F1F"/>
          <w:sz w:val="16"/>
        </w:rPr>
        <w:t>材</w:t>
      </w:r>
      <w:r>
        <w:rPr>
          <w:rFonts w:ascii="ZCSFXE" w:hAnsi="ZCSFXE" w:eastAsia="ZCSFXE"/>
          <w:b w:val="0"/>
          <w:i w:val="0"/>
          <w:color w:val="221F1F"/>
          <w:sz w:val="16"/>
        </w:rPr>
        <w:t xml:space="preserve">, </w:t>
      </w:r>
      <w:r>
        <w:rPr>
          <w:rFonts w:ascii="ZCSFXE" w:hAnsi="ZCSFXE" w:eastAsia="ZCSFXE"/>
          <w:b w:val="0"/>
          <w:i w:val="0"/>
          <w:color w:val="221F1F"/>
          <w:sz w:val="16"/>
        </w:rPr>
        <w:t>2024,50(10):154-157,173.</w:t>
      </w:r>
    </w:p>
    <w:p>
      <w:pPr>
        <w:autoSpaceDN w:val="0"/>
        <w:tabs>
          <w:tab w:pos="408" w:val="left"/>
        </w:tabs>
        <w:autoSpaceDE w:val="0"/>
        <w:widowControl/>
        <w:spacing w:line="346" w:lineRule="exact" w:before="4" w:after="0"/>
        <w:ind w:left="210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6"/>
        </w:rPr>
        <w:t>[3]</w:t>
      </w:r>
      <w:r>
        <w:rPr>
          <w:rFonts w:ascii="ZCSFXC" w:hAnsi="ZCSFXC" w:eastAsia="ZCSFXC"/>
          <w:b w:val="0"/>
          <w:i w:val="0"/>
          <w:color w:val="221F1F"/>
          <w:sz w:val="16"/>
        </w:rPr>
        <w:t>袁</w:t>
      </w:r>
      <w:r>
        <w:rPr>
          <w:rFonts w:ascii="ZCSFW3" w:hAnsi="ZCSFW3" w:eastAsia="ZCSFW3"/>
          <w:b w:val="0"/>
          <w:i w:val="0"/>
          <w:color w:val="221F1F"/>
          <w:sz w:val="16"/>
        </w:rPr>
        <w:t>伟</w:t>
      </w:r>
      <w:r>
        <w:rPr>
          <w:rFonts w:ascii="ZCSFXC" w:hAnsi="ZCSFXC" w:eastAsia="ZCSFXC"/>
          <w:b w:val="0"/>
          <w:i w:val="0"/>
          <w:color w:val="221F1F"/>
          <w:sz w:val="16"/>
        </w:rPr>
        <w:t>嘉</w:t>
      </w:r>
      <w:r>
        <w:rPr>
          <w:rFonts w:ascii="ZCSFXE" w:hAnsi="ZCSFXE" w:eastAsia="ZCSFXE"/>
          <w:b w:val="0"/>
          <w:i w:val="0"/>
          <w:color w:val="221F1F"/>
          <w:sz w:val="16"/>
        </w:rPr>
        <w:t>.</w:t>
      </w:r>
      <w:r>
        <w:rPr>
          <w:rFonts w:ascii="ZCSFWx" w:hAnsi="ZCSFWx" w:eastAsia="ZCSFWx"/>
          <w:b w:val="0"/>
          <w:i w:val="0"/>
          <w:color w:val="221F1F"/>
          <w:sz w:val="16"/>
        </w:rPr>
        <w:t>复</w:t>
      </w:r>
      <w:r>
        <w:rPr>
          <w:rFonts w:ascii="ZCSFW7" w:hAnsi="ZCSFW7" w:eastAsia="ZCSFW7"/>
          <w:b w:val="0"/>
          <w:i w:val="0"/>
          <w:color w:val="221F1F"/>
          <w:sz w:val="16"/>
        </w:rPr>
        <w:t>杂</w:t>
      </w:r>
      <w:r>
        <w:rPr>
          <w:rFonts w:ascii="ZCSFWx" w:hAnsi="ZCSFWx" w:eastAsia="ZCSFWx"/>
          <w:b w:val="0"/>
          <w:i w:val="0"/>
          <w:color w:val="221F1F"/>
          <w:sz w:val="16"/>
        </w:rPr>
        <w:t>地</w:t>
      </w:r>
      <w:r>
        <w:rPr>
          <w:rFonts w:ascii="ZCSFWy" w:hAnsi="ZCSFWy" w:eastAsia="ZCSFWy"/>
          <w:b w:val="0"/>
          <w:i w:val="0"/>
          <w:color w:val="221F1F"/>
          <w:sz w:val="16"/>
        </w:rPr>
        <w:t>质</w:t>
      </w:r>
      <w:r>
        <w:rPr>
          <w:rFonts w:ascii="ZCSFW7" w:hAnsi="ZCSFW7" w:eastAsia="ZCSFW7"/>
          <w:b w:val="0"/>
          <w:i w:val="0"/>
          <w:color w:val="221F1F"/>
          <w:sz w:val="16"/>
        </w:rPr>
        <w:t>条</w:t>
      </w:r>
      <w:r>
        <w:rPr>
          <w:rFonts w:ascii="ZCSFWx" w:hAnsi="ZCSFWx" w:eastAsia="ZCSFWx"/>
          <w:b w:val="0"/>
          <w:i w:val="0"/>
          <w:color w:val="221F1F"/>
          <w:sz w:val="16"/>
        </w:rPr>
        <w:t>件</w:t>
      </w:r>
      <w:r>
        <w:rPr>
          <w:rFonts w:ascii="ZCSFWy" w:hAnsi="ZCSFWy" w:eastAsia="ZCSFWy"/>
          <w:b w:val="0"/>
          <w:i w:val="0"/>
          <w:color w:val="221F1F"/>
          <w:sz w:val="16"/>
        </w:rPr>
        <w:t>下</w:t>
      </w:r>
      <w:r>
        <w:rPr>
          <w:rFonts w:ascii="ZCSFWx" w:hAnsi="ZCSFWx" w:eastAsia="ZCSFWx"/>
          <w:b w:val="0"/>
          <w:i w:val="0"/>
          <w:color w:val="221F1F"/>
          <w:sz w:val="16"/>
        </w:rPr>
        <w:t>的市</w:t>
      </w:r>
      <w:r>
        <w:rPr>
          <w:rFonts w:ascii="ZCSFWx" w:hAnsi="ZCSFWx" w:eastAsia="ZCSFWx"/>
          <w:b w:val="0"/>
          <w:i w:val="0"/>
          <w:color w:val="221F1F"/>
          <w:sz w:val="16"/>
        </w:rPr>
        <w:t>政</w:t>
      </w:r>
      <w:r>
        <w:rPr>
          <w:rFonts w:ascii="ZCSFWx" w:hAnsi="ZCSFWx" w:eastAsia="ZCSFWx"/>
          <w:b w:val="0"/>
          <w:i w:val="0"/>
          <w:color w:val="221F1F"/>
          <w:sz w:val="16"/>
        </w:rPr>
        <w:t>地</w:t>
      </w:r>
      <w:r>
        <w:rPr>
          <w:rFonts w:ascii="ZCSFW4" w:hAnsi="ZCSFW4" w:eastAsia="ZCSFW4"/>
          <w:b w:val="0"/>
          <w:i w:val="0"/>
          <w:color w:val="221F1F"/>
          <w:sz w:val="16"/>
        </w:rPr>
        <w:t>铁</w:t>
      </w:r>
      <w:r>
        <w:rPr>
          <w:rFonts w:ascii="ZCSFXS" w:hAnsi="ZCSFXS" w:eastAsia="ZCSFXS"/>
          <w:b w:val="0"/>
          <w:i w:val="0"/>
          <w:color w:val="221F1F"/>
          <w:sz w:val="16"/>
        </w:rPr>
        <w:t>隧</w:t>
      </w:r>
      <w:r>
        <w:rPr>
          <w:rFonts w:ascii="ZCSFW4" w:hAnsi="ZCSFW4" w:eastAsia="ZCSFW4"/>
          <w:b w:val="0"/>
          <w:i w:val="0"/>
          <w:color w:val="221F1F"/>
          <w:sz w:val="16"/>
        </w:rPr>
        <w:t>道</w:t>
      </w:r>
      <w:r>
        <w:rPr>
          <w:rFonts w:ascii="ZCSFXS" w:hAnsi="ZCSFXS" w:eastAsia="ZCSFXS"/>
          <w:b w:val="0"/>
          <w:i w:val="0"/>
          <w:color w:val="221F1F"/>
          <w:sz w:val="16"/>
        </w:rPr>
        <w:t>盾</w:t>
      </w:r>
      <w:r>
        <w:rPr>
          <w:rFonts w:ascii="ZCSFWx" w:hAnsi="ZCSFWx" w:eastAsia="ZCSFWx"/>
          <w:b w:val="0"/>
          <w:i w:val="0"/>
          <w:color w:val="221F1F"/>
          <w:sz w:val="16"/>
        </w:rPr>
        <w:t>构</w:t>
      </w:r>
      <w:r>
        <w:rPr>
          <w:rFonts w:ascii="ZCSFW4" w:hAnsi="ZCSFW4" w:eastAsia="ZCSFW4"/>
          <w:b w:val="0"/>
          <w:i w:val="0"/>
          <w:color w:val="221F1F"/>
          <w:sz w:val="16"/>
        </w:rPr>
        <w:t>施</w:t>
      </w:r>
      <w:r>
        <w:rPr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rFonts w:ascii="ZCSFWx" w:hAnsi="ZCSFWx" w:eastAsia="ZCSFWx"/>
          <w:b w:val="0"/>
          <w:i w:val="0"/>
          <w:color w:val="221F1F"/>
          <w:sz w:val="16"/>
        </w:rPr>
        <w:t>技术</w:t>
      </w:r>
      <w:r>
        <w:rPr>
          <w:rFonts w:ascii="ZCSFWx" w:hAnsi="ZCSFWx" w:eastAsia="ZCSFWx"/>
          <w:b w:val="0"/>
          <w:i w:val="0"/>
          <w:color w:val="221F1F"/>
          <w:sz w:val="16"/>
        </w:rPr>
        <w:t>研究</w:t>
      </w:r>
      <w:r>
        <w:rPr>
          <w:rFonts w:ascii="ZCSFXE" w:hAnsi="ZCSFXE" w:eastAsia="ZCSFXE"/>
          <w:b w:val="0"/>
          <w:i w:val="0"/>
          <w:color w:val="221F1F"/>
          <w:sz w:val="16"/>
        </w:rPr>
        <w:t>[J].</w:t>
      </w:r>
      <w:r>
        <w:rPr>
          <w:rFonts w:ascii="ZCSFWy" w:hAnsi="ZCSFWy" w:eastAsia="ZCSFWy"/>
          <w:b w:val="0"/>
          <w:i w:val="0"/>
          <w:color w:val="221F1F"/>
          <w:sz w:val="16"/>
        </w:rPr>
        <w:t>工程</w:t>
      </w:r>
      <w:r>
        <w:rPr>
          <w:rFonts w:ascii="ZCSFXB" w:hAnsi="ZCSFXB" w:eastAsia="ZCSFXB"/>
          <w:b w:val="0"/>
          <w:i w:val="0"/>
          <w:color w:val="221F1F"/>
          <w:sz w:val="16"/>
        </w:rPr>
        <w:t>机</w:t>
      </w:r>
      <w:r>
        <w:rPr>
          <w:rFonts w:ascii="ZCSFXE" w:hAnsi="ZCSFXE" w:eastAsia="ZCSFXE"/>
          <w:b w:val="0"/>
          <w:i w:val="0"/>
          <w:color w:val="221F1F"/>
          <w:sz w:val="16"/>
        </w:rPr>
        <w:t>械</w:t>
      </w:r>
      <w:r>
        <w:rPr>
          <w:rFonts w:ascii="ZCSFWx" w:hAnsi="ZCSFWx" w:eastAsia="ZCSFWx"/>
          <w:b w:val="0"/>
          <w:i w:val="0"/>
          <w:color w:val="221F1F"/>
          <w:sz w:val="16"/>
        </w:rPr>
        <w:t>与</w:t>
      </w:r>
      <w:r>
        <w:rPr>
          <w:rFonts w:ascii="ZCSFXB" w:hAnsi="ZCSFXB" w:eastAsia="ZCSFXB"/>
          <w:b w:val="0"/>
          <w:i w:val="0"/>
          <w:color w:val="221F1F"/>
          <w:sz w:val="16"/>
        </w:rPr>
        <w:t>维</w:t>
      </w:r>
      <w:r>
        <w:rPr>
          <w:rFonts w:ascii="ZCSFW7" w:hAnsi="ZCSFW7" w:eastAsia="ZCSFW7"/>
          <w:b w:val="0"/>
          <w:i w:val="0"/>
          <w:color w:val="221F1F"/>
          <w:sz w:val="16"/>
        </w:rPr>
        <w:t>修</w:t>
      </w:r>
      <w:r>
        <w:rPr>
          <w:rFonts w:ascii="ZCSFXE" w:hAnsi="ZCSFXE" w:eastAsia="ZCSFXE"/>
          <w:b w:val="0"/>
          <w:i w:val="0"/>
          <w:color w:val="221F1F"/>
          <w:sz w:val="16"/>
        </w:rPr>
        <w:t>,2024(2):120-122.</w:t>
      </w:r>
    </w:p>
    <w:p>
      <w:pPr>
        <w:autoSpaceDN w:val="0"/>
        <w:autoSpaceDE w:val="0"/>
        <w:widowControl/>
        <w:spacing w:line="158" w:lineRule="exact" w:before="192" w:after="190"/>
        <w:ind w:left="210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6"/>
        </w:rPr>
        <w:t>[4]</w:t>
      </w:r>
      <w:r>
        <w:rPr>
          <w:rFonts w:ascii="ZCSFWy" w:hAnsi="ZCSFWy" w:eastAsia="ZCSFWy"/>
          <w:b w:val="0"/>
          <w:i w:val="0"/>
          <w:color w:val="221F1F"/>
          <w:sz w:val="16"/>
        </w:rPr>
        <w:t>李</w:t>
      </w:r>
      <w:r>
        <w:rPr>
          <w:rFonts w:ascii="ZCSFWx" w:hAnsi="ZCSFWx" w:eastAsia="ZCSFWx"/>
          <w:b w:val="0"/>
          <w:i w:val="0"/>
          <w:color w:val="221F1F"/>
          <w:sz w:val="16"/>
        </w:rPr>
        <w:t>荣</w:t>
      </w:r>
      <w:r>
        <w:rPr>
          <w:rFonts w:ascii="ZCSFW7" w:hAnsi="ZCSFW7" w:eastAsia="ZCSFW7"/>
          <w:b w:val="0"/>
          <w:i w:val="0"/>
          <w:color w:val="221F1F"/>
          <w:sz w:val="16"/>
        </w:rPr>
        <w:t>贵</w:t>
      </w:r>
      <w:r>
        <w:rPr>
          <w:rFonts w:ascii="ZCSFXE" w:hAnsi="ZCSFXE" w:eastAsia="ZCSFXE"/>
          <w:b w:val="0"/>
          <w:i w:val="0"/>
          <w:color w:val="221F1F"/>
          <w:sz w:val="16"/>
        </w:rPr>
        <w:t>.</w:t>
      </w:r>
      <w:r>
        <w:rPr>
          <w:rFonts w:ascii="ZCSFWx" w:hAnsi="ZCSFWx" w:eastAsia="ZCSFWx"/>
          <w:b w:val="0"/>
          <w:i w:val="0"/>
          <w:color w:val="221F1F"/>
          <w:sz w:val="16"/>
        </w:rPr>
        <w:t>城市地</w:t>
      </w:r>
      <w:r>
        <w:rPr>
          <w:rFonts w:ascii="ZCSFWy" w:hAnsi="ZCSFWy" w:eastAsia="ZCSFWy"/>
          <w:b w:val="0"/>
          <w:i w:val="0"/>
          <w:color w:val="221F1F"/>
          <w:sz w:val="16"/>
        </w:rPr>
        <w:t>下</w:t>
      </w:r>
      <w:r>
        <w:rPr>
          <w:rFonts w:ascii="ZCSFXB" w:hAnsi="ZCSFXB" w:eastAsia="ZCSFXB"/>
          <w:b w:val="0"/>
          <w:i w:val="0"/>
          <w:color w:val="221F1F"/>
          <w:sz w:val="16"/>
        </w:rPr>
        <w:t>轨</w:t>
      </w:r>
      <w:r>
        <w:rPr>
          <w:rFonts w:ascii="ZCSFW4" w:hAnsi="ZCSFW4" w:eastAsia="ZCSFW4"/>
          <w:b w:val="0"/>
          <w:i w:val="0"/>
          <w:color w:val="221F1F"/>
          <w:sz w:val="16"/>
        </w:rPr>
        <w:t>道</w:t>
      </w:r>
      <w:r>
        <w:rPr>
          <w:rFonts w:ascii="ZCSFWx" w:hAnsi="ZCSFWx" w:eastAsia="ZCSFWx"/>
          <w:b w:val="0"/>
          <w:i w:val="0"/>
          <w:color w:val="221F1F"/>
          <w:sz w:val="16"/>
        </w:rPr>
        <w:t>交通</w:t>
      </w:r>
      <w:r>
        <w:rPr>
          <w:rFonts w:ascii="ZCSFXS" w:hAnsi="ZCSFXS" w:eastAsia="ZCSFXS"/>
          <w:b w:val="0"/>
          <w:i w:val="0"/>
          <w:color w:val="221F1F"/>
          <w:sz w:val="16"/>
        </w:rPr>
        <w:t>盾</w:t>
      </w:r>
      <w:r>
        <w:rPr>
          <w:rFonts w:ascii="ZCSFWx" w:hAnsi="ZCSFWx" w:eastAsia="ZCSFWx"/>
          <w:b w:val="0"/>
          <w:i w:val="0"/>
          <w:color w:val="221F1F"/>
          <w:sz w:val="16"/>
        </w:rPr>
        <w:t>构</w:t>
      </w:r>
      <w:r>
        <w:rPr>
          <w:rFonts w:ascii="ZCSFXC" w:hAnsi="ZCSFXC" w:eastAsia="ZCSFXC"/>
          <w:b w:val="0"/>
          <w:i w:val="0"/>
          <w:color w:val="221F1F"/>
          <w:sz w:val="16"/>
        </w:rPr>
        <w:t>掘</w:t>
      </w:r>
      <w:r>
        <w:rPr>
          <w:rFonts w:ascii="ZCSFWx" w:hAnsi="ZCSFWx" w:eastAsia="ZCSFWx"/>
          <w:b w:val="0"/>
          <w:i w:val="0"/>
          <w:color w:val="221F1F"/>
          <w:sz w:val="16"/>
        </w:rPr>
        <w:t>进</w:t>
      </w:r>
      <w:r>
        <w:rPr>
          <w:rFonts w:ascii="ZCSFW4" w:hAnsi="ZCSFW4" w:eastAsia="ZCSFW4"/>
          <w:b w:val="0"/>
          <w:i w:val="0"/>
          <w:color w:val="221F1F"/>
          <w:sz w:val="16"/>
        </w:rPr>
        <w:t>施</w:t>
      </w:r>
      <w:r>
        <w:rPr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rFonts w:ascii="ZCSFWx" w:hAnsi="ZCSFWx" w:eastAsia="ZCSFWx"/>
          <w:b w:val="0"/>
          <w:i w:val="0"/>
          <w:color w:val="221F1F"/>
          <w:sz w:val="16"/>
        </w:rPr>
        <w:t>技术</w:t>
      </w:r>
      <w:r>
        <w:rPr>
          <w:rFonts w:ascii="ZCSFWx" w:hAnsi="ZCSFWx" w:eastAsia="ZCSFWx"/>
          <w:b w:val="0"/>
          <w:i w:val="0"/>
          <w:color w:val="221F1F"/>
          <w:sz w:val="16"/>
        </w:rPr>
        <w:t>研究</w:t>
      </w:r>
      <w:r>
        <w:rPr>
          <w:rFonts w:ascii="ZCSFXE" w:hAnsi="ZCSFXE" w:eastAsia="ZCSFXE"/>
          <w:b w:val="0"/>
          <w:i w:val="0"/>
          <w:color w:val="221F1F"/>
          <w:sz w:val="16"/>
        </w:rPr>
        <w:t>[J].</w:t>
      </w:r>
      <w:r>
        <w:rPr>
          <w:rFonts w:ascii="ZCSFWy" w:hAnsi="ZCSFWy" w:eastAsia="ZCSFWy"/>
          <w:b w:val="0"/>
          <w:i w:val="0"/>
          <w:color w:val="221F1F"/>
          <w:sz w:val="16"/>
        </w:rPr>
        <w:t>工程</w:t>
      </w:r>
      <w:r>
        <w:rPr>
          <w:rFonts w:ascii="ZCSFXB" w:hAnsi="ZCSFXB" w:eastAsia="ZCSFXB"/>
          <w:b w:val="0"/>
          <w:i w:val="0"/>
          <w:color w:val="221F1F"/>
          <w:sz w:val="16"/>
        </w:rPr>
        <w:t>机</w:t>
      </w:r>
      <w:r>
        <w:rPr>
          <w:rFonts w:ascii="ZCSFXE" w:hAnsi="ZCSFXE" w:eastAsia="ZCSFXE"/>
          <w:b w:val="0"/>
          <w:i w:val="0"/>
          <w:color w:val="221F1F"/>
          <w:sz w:val="16"/>
        </w:rPr>
        <w:t>械</w:t>
      </w:r>
      <w:r>
        <w:rPr>
          <w:rFonts w:ascii="ZCSFWx" w:hAnsi="ZCSFWx" w:eastAsia="ZCSFWx"/>
          <w:b w:val="0"/>
          <w:i w:val="0"/>
          <w:color w:val="221F1F"/>
          <w:sz w:val="16"/>
        </w:rPr>
        <w:t>与</w:t>
      </w:r>
      <w:r>
        <w:rPr>
          <w:rFonts w:ascii="ZCSFXB" w:hAnsi="ZCSFXB" w:eastAsia="ZCSFXB"/>
          <w:b w:val="0"/>
          <w:i w:val="0"/>
          <w:color w:val="221F1F"/>
          <w:sz w:val="16"/>
        </w:rPr>
        <w:t>维</w:t>
      </w:r>
    </w:p>
    <w:p>
      <w:pPr>
        <w:sectPr>
          <w:type w:val="nextColumn"/>
          <w:pgSz w:w="11904" w:h="16156"/>
          <w:pgMar w:top="460" w:right="1110" w:bottom="178" w:left="420" w:header="720" w:footer="720" w:gutter="0"/>
          <w:cols w:num="2" w:equalWidth="0">
            <w:col w:w="5446" w:space="0"/>
            <w:col w:w="49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187"/>
        <w:gridCol w:w="5187"/>
      </w:tblGrid>
      <w:tr>
        <w:trPr>
          <w:trHeight w:hRule="exact" w:val="65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288" w:right="144" w:firstLine="0"/>
              <w:jc w:val="left"/>
            </w:pP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有效地</w:t>
            </w:r>
            <w:r>
              <w:rPr>
                <w:w w:val="103.09973955154419"/>
                <w:rFonts w:ascii="ZCSFW4" w:hAnsi="ZCSFW4" w:eastAsia="ZCSFW4"/>
                <w:b w:val="0"/>
                <w:i w:val="0"/>
                <w:color w:val="221F1F"/>
                <w:sz w:val="16"/>
              </w:rPr>
              <w:t>避</w:t>
            </w:r>
            <w:r>
              <w:rPr>
                <w:w w:val="103.09973955154419"/>
                <w:rFonts w:ascii="ZCSFW2" w:hAnsi="ZCSFW2" w:eastAsia="ZCSFW2"/>
                <w:b w:val="0"/>
                <w:i w:val="0"/>
                <w:color w:val="221F1F"/>
                <w:sz w:val="16"/>
              </w:rPr>
              <w:t>免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了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因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推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力不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足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或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而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对</w:t>
            </w:r>
            <w:r>
              <w:rPr>
                <w:w w:val="103.09973955154419"/>
                <w:rFonts w:ascii="ZCSFW3" w:hAnsi="ZCSFW3" w:eastAsia="ZCSFW3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CSFWx" w:hAnsi="ZCSFWx" w:eastAsia="ZCSFWx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CSFWw" w:hAnsi="ZCSFWw" w:eastAsia="ZCSFWw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CSFWy" w:hAnsi="ZCSFWy" w:eastAsia="ZCSFWy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CSFXE" w:hAnsi="ZCSFXE" w:eastAsia="ZCSFXE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14" w:right="0" w:firstLine="0"/>
              <w:jc w:val="left"/>
            </w:pPr>
            <w:r>
              <w:rPr>
                <w:rFonts w:ascii="ZCSFW7" w:hAnsi="ZCSFW7" w:eastAsia="ZCSFW7"/>
                <w:b w:val="0"/>
                <w:i w:val="0"/>
                <w:color w:val="221F1F"/>
                <w:sz w:val="16"/>
              </w:rPr>
              <w:t>修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6"/>
              </w:rPr>
              <w:t>,2024(6):109-111.</w:t>
            </w:r>
          </w:p>
          <w:p>
            <w:pPr>
              <w:autoSpaceDN w:val="0"/>
              <w:autoSpaceDE w:val="0"/>
              <w:widowControl/>
              <w:spacing w:line="160" w:lineRule="exact" w:before="186" w:after="0"/>
              <w:ind w:left="216" w:right="0" w:firstLine="0"/>
              <w:jc w:val="left"/>
            </w:pPr>
            <w:r>
              <w:rPr>
                <w:rFonts w:ascii="ZCSFXE" w:hAnsi="ZCSFXE" w:eastAsia="ZCSFXE"/>
                <w:b w:val="0"/>
                <w:i w:val="0"/>
                <w:color w:val="221F1F"/>
                <w:sz w:val="16"/>
              </w:rPr>
              <w:t>[5]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高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16"/>
              </w:rPr>
              <w:t>鹏</w:t>
            </w:r>
            <w:r>
              <w:rPr>
                <w:rFonts w:ascii="ZCSFXE" w:hAnsi="ZCSFXE" w:eastAsia="ZCSFXE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城</w:t>
            </w:r>
            <w:r>
              <w:rPr>
                <w:rFonts w:ascii="ZCSFW7" w:hAnsi="ZCSFW7" w:eastAsia="ZCSFW7"/>
                <w:b w:val="0"/>
                <w:i w:val="0"/>
                <w:color w:val="221F1F"/>
                <w:sz w:val="16"/>
              </w:rPr>
              <w:t>际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16"/>
              </w:rPr>
              <w:t>铁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16"/>
              </w:rPr>
              <w:t>路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复</w:t>
            </w:r>
            <w:r>
              <w:rPr>
                <w:rFonts w:ascii="ZCSFW7" w:hAnsi="ZCSFW7" w:eastAsia="ZCSFW7"/>
                <w:b w:val="0"/>
                <w:i w:val="0"/>
                <w:color w:val="221F1F"/>
                <w:sz w:val="16"/>
              </w:rPr>
              <w:t>杂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地</w:t>
            </w:r>
            <w:r>
              <w:rPr>
                <w:rFonts w:ascii="ZCSFXC" w:hAnsi="ZCSFXC" w:eastAsia="ZCSFXC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CSFW7" w:hAnsi="ZCSFW7" w:eastAsia="ZCSFW7"/>
                <w:b w:val="0"/>
                <w:i w:val="0"/>
                <w:color w:val="221F1F"/>
                <w:sz w:val="16"/>
              </w:rPr>
              <w:t>环境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16"/>
              </w:rPr>
              <w:t>下</w:t>
            </w:r>
            <w:r>
              <w:rPr>
                <w:rFonts w:ascii="ZCSFXS" w:hAnsi="ZCSFXS" w:eastAsia="ZCSFXS"/>
                <w:b w:val="0"/>
                <w:i w:val="0"/>
                <w:color w:val="221F1F"/>
                <w:sz w:val="16"/>
              </w:rPr>
              <w:t>盾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构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16"/>
              </w:rPr>
              <w:t>安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16"/>
              </w:rPr>
              <w:t>全</w:t>
            </w:r>
            <w:r>
              <w:rPr>
                <w:rFonts w:ascii="ZCSFXC" w:hAnsi="ZCSFXC" w:eastAsia="ZCSFXC"/>
                <w:b w:val="0"/>
                <w:i w:val="0"/>
                <w:color w:val="221F1F"/>
                <w:sz w:val="16"/>
              </w:rPr>
              <w:t>快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16"/>
              </w:rPr>
              <w:t>速</w:t>
            </w:r>
            <w:r>
              <w:rPr>
                <w:rFonts w:ascii="ZCSFXC" w:hAnsi="ZCSFXC" w:eastAsia="ZCSFXC"/>
                <w:b w:val="0"/>
                <w:i w:val="0"/>
                <w:color w:val="221F1F"/>
                <w:sz w:val="16"/>
              </w:rPr>
              <w:t>穿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越岩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16"/>
              </w:rPr>
              <w:t>溶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区</w:t>
            </w:r>
            <w:r>
              <w:rPr>
                <w:rFonts w:ascii="ZCSFW4" w:hAnsi="ZCSFW4" w:eastAsia="ZCSFW4"/>
                <w:b w:val="0"/>
                <w:i w:val="0"/>
                <w:color w:val="221F1F"/>
                <w:sz w:val="16"/>
              </w:rPr>
              <w:t>施</w:t>
            </w:r>
            <w:r>
              <w:rPr>
                <w:rFonts w:ascii="ZCSFWy" w:hAnsi="ZCSFWy" w:eastAsia="ZCSFWy"/>
                <w:b w:val="0"/>
                <w:i w:val="0"/>
                <w:color w:val="221F1F"/>
                <w:sz w:val="16"/>
              </w:rPr>
              <w:t>工</w:t>
            </w:r>
            <w:r>
              <w:rPr>
                <w:rFonts w:ascii="ZCSFWx" w:hAnsi="ZCSFWx" w:eastAsia="ZCSFWx"/>
                <w:b w:val="0"/>
                <w:i w:val="0"/>
                <w:color w:val="221F1F"/>
                <w:sz w:val="16"/>
              </w:rPr>
              <w:t>技术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0"/>
        <w:ind w:left="0" w:right="0"/>
      </w:pPr>
    </w:p>
    <w:p>
      <w:pPr>
        <w:sectPr>
          <w:type w:val="continuous"/>
          <w:pgSz w:w="11904" w:h="16156"/>
          <w:pgMar w:top="460" w:right="1110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548" w:right="308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3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的设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定范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围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rFonts w:ascii="ZCSFXE" w:hAnsi="ZCSFXE" w:eastAsia="ZCSFXE"/>
          <w:b w:val="0"/>
          <w:i w:val="0"/>
          <w:color w:val="221F1F"/>
          <w:sz w:val="18"/>
        </w:rPr>
        <w:t>5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20 mm/min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5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15 mm/min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实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际</w:t>
      </w:r>
      <w:r>
        <w:rPr>
          <w:w w:val="103.09973955154419"/>
          <w:rFonts w:ascii="ZCSFXV" w:hAnsi="ZCSFXV" w:eastAsia="ZCSFXV"/>
          <w:b w:val="0"/>
          <w:i w:val="0"/>
          <w:color w:val="221F1F"/>
          <w:sz w:val="16"/>
        </w:rPr>
        <w:t>倔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进的速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受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情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况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的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影响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较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大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尤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z" w:hAnsi="ZCSFWz" w:eastAsia="ZCSFWz"/>
          <w:b w:val="0"/>
          <w:i w:val="0"/>
          <w:color w:val="221F1F"/>
          <w:sz w:val="16"/>
        </w:rPr>
        <w:t>遭遇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均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匀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为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障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工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安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有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必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要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降低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度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确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稳定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从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而降低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隐患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54" w:lineRule="exact" w:before="6" w:after="0"/>
        <w:ind w:left="542" w:right="314" w:firstLine="352"/>
        <w:jc w:val="both"/>
      </w:pPr>
      <w:r>
        <w:rPr>
          <w:rFonts w:ascii="ZCSFXE" w:hAnsi="ZCSFXE" w:eastAsia="ZCSFXE"/>
          <w:b w:val="0"/>
          <w:i w:val="0"/>
          <w:color w:val="221F1F"/>
          <w:sz w:val="18"/>
        </w:rPr>
        <w:t>4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）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速的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程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中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依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据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条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件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调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整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例如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断面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岩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段地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1.7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1.9 r/min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上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软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下</w:t>
      </w:r>
      <w:r>
        <w:rPr>
          <w:w w:val="103.09973955154419"/>
          <w:rFonts w:ascii="ZCSFW3" w:hAnsi="ZCSFW3" w:eastAsia="ZCSFW3"/>
          <w:b w:val="0"/>
          <w:i w:val="0"/>
          <w:color w:val="221F1F"/>
          <w:sz w:val="16"/>
        </w:rPr>
        <w:t>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地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层</w:t>
      </w:r>
      <w:r>
        <w:rPr>
          <w:w w:val="103.09973955154419"/>
          <w:rFonts w:ascii="ZCSFW4" w:hAnsi="ZCSFW4" w:eastAsia="ZCSFW4"/>
          <w:b w:val="0"/>
          <w:i w:val="0"/>
          <w:color w:val="221F1F"/>
          <w:sz w:val="16"/>
        </w:rPr>
        <w:t>掘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进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时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在</w:t>
      </w:r>
      <w:r>
        <w:rPr>
          <w:rFonts w:ascii="ZCSFXE" w:hAnsi="ZCSFXE" w:eastAsia="ZCSFXE"/>
          <w:b w:val="0"/>
          <w:i w:val="0"/>
          <w:color w:val="221F1F"/>
          <w:sz w:val="18"/>
        </w:rPr>
        <w:t>1.5</w:t>
      </w:r>
      <w:r>
        <w:rPr>
          <w:rFonts w:ascii="ZCSFXE" w:hAnsi="ZCSFXE" w:eastAsia="ZCSFXE"/>
          <w:b w:val="0"/>
          <w:i w:val="0"/>
          <w:color w:val="221F1F"/>
          <w:sz w:val="18"/>
        </w:rPr>
        <w:t>～</w:t>
      </w:r>
      <w:r>
        <w:rPr>
          <w:rFonts w:ascii="ZCSFXE" w:hAnsi="ZCSFXE" w:eastAsia="ZCSFXE"/>
          <w:b w:val="0"/>
          <w:i w:val="0"/>
          <w:color w:val="221F1F"/>
          <w:sz w:val="18"/>
        </w:rPr>
        <w:t>1.7 r/min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。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通过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控制</w:t>
      </w:r>
      <w:r>
        <w:rPr>
          <w:w w:val="103.09973955154419"/>
          <w:rFonts w:ascii="ZCSFXP" w:hAnsi="ZCSFXP" w:eastAsia="ZCSFXP"/>
          <w:b w:val="0"/>
          <w:i w:val="0"/>
          <w:color w:val="221F1F"/>
          <w:sz w:val="16"/>
        </w:rPr>
        <w:t>刀</w:t>
      </w:r>
      <w:r>
        <w:rPr>
          <w:w w:val="103.09973955154419"/>
          <w:rFonts w:ascii="ZCSFW2" w:hAnsi="ZCSFW2" w:eastAsia="ZCSFW2"/>
          <w:b w:val="0"/>
          <w:i w:val="0"/>
          <w:color w:val="221F1F"/>
          <w:sz w:val="16"/>
        </w:rPr>
        <w:t>盘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转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速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不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仅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能</w:t>
      </w:r>
      <w:r>
        <w:rPr>
          <w:w w:val="103.09973955154419"/>
          <w:rFonts w:ascii="ZCSFWy" w:hAnsi="ZCSFWy" w:eastAsia="ZCSFWy"/>
          <w:b w:val="0"/>
          <w:i w:val="0"/>
          <w:color w:val="221F1F"/>
          <w:sz w:val="16"/>
        </w:rPr>
        <w:t>够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提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高切</w:t>
      </w:r>
      <w:r>
        <w:rPr>
          <w:w w:val="103.09973955154419"/>
          <w:rFonts w:ascii="ZCSFW7" w:hAnsi="ZCSFW7" w:eastAsia="ZCSFW7"/>
          <w:b w:val="0"/>
          <w:i w:val="0"/>
          <w:color w:val="221F1F"/>
          <w:sz w:val="16"/>
        </w:rPr>
        <w:t>削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效</w:t>
      </w:r>
      <w:r>
        <w:rPr>
          <w:w w:val="103.09973955154419"/>
          <w:rFonts w:ascii="ZCSFWx" w:hAnsi="ZCSFWx" w:eastAsia="ZCSFWx"/>
          <w:b w:val="0"/>
          <w:i w:val="0"/>
          <w:color w:val="221F1F"/>
          <w:sz w:val="16"/>
        </w:rPr>
        <w:t>率</w:t>
      </w:r>
      <w:r>
        <w:rPr>
          <w:w w:val="103.09973955154419"/>
          <w:rFonts w:ascii="ZCSFXE" w:hAnsi="ZCSFXE" w:eastAsia="ZCSFXE"/>
          <w:b w:val="0"/>
          <w:i w:val="0"/>
          <w:color w:val="221F1F"/>
          <w:sz w:val="16"/>
        </w:rPr>
        <w:t>，</w:t>
      </w:r>
      <w:r>
        <w:rPr>
          <w:w w:val="103.09973955154419"/>
          <w:rFonts w:ascii="ZCSFWw" w:hAnsi="ZCSFWw" w:eastAsia="ZCSFWw"/>
          <w:b w:val="0"/>
          <w:i w:val="0"/>
          <w:color w:val="221F1F"/>
          <w:sz w:val="16"/>
        </w:rPr>
        <w:t>还</w:t>
      </w:r>
    </w:p>
    <w:p>
      <w:pPr>
        <w:sectPr>
          <w:type w:val="continuous"/>
          <w:pgSz w:w="11904" w:h="16156"/>
          <w:pgMar w:top="460" w:right="1110" w:bottom="178" w:left="420" w:header="720" w:footer="720" w:gutter="0"/>
          <w:cols w:num="2" w:equalWidth="0">
            <w:col w:w="5544" w:space="0"/>
            <w:col w:w="4830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3274"/>
        <w:ind w:left="310" w:right="0" w:firstLine="0"/>
        <w:jc w:val="left"/>
      </w:pPr>
      <w:r>
        <w:rPr>
          <w:rFonts w:ascii="ZCSFXE" w:hAnsi="ZCSFXE" w:eastAsia="ZCSFXE"/>
          <w:b w:val="0"/>
          <w:i w:val="0"/>
          <w:color w:val="221F1F"/>
          <w:sz w:val="16"/>
        </w:rPr>
        <w:t>[J].</w:t>
      </w:r>
      <w:r>
        <w:rPr>
          <w:rFonts w:ascii="ZCSFWx" w:hAnsi="ZCSFWx" w:eastAsia="ZCSFWx"/>
          <w:b w:val="0"/>
          <w:i w:val="0"/>
          <w:color w:val="221F1F"/>
          <w:sz w:val="16"/>
        </w:rPr>
        <w:t>中国</w:t>
      </w:r>
      <w:r>
        <w:rPr>
          <w:rFonts w:ascii="ZCSFWx" w:hAnsi="ZCSFWx" w:eastAsia="ZCSFWx"/>
          <w:b w:val="0"/>
          <w:i w:val="0"/>
          <w:color w:val="221F1F"/>
          <w:sz w:val="16"/>
        </w:rPr>
        <w:t>住宅设</w:t>
      </w:r>
      <w:r>
        <w:rPr>
          <w:rFonts w:ascii="ZCSFW4" w:hAnsi="ZCSFW4" w:eastAsia="ZCSFW4"/>
          <w:b w:val="0"/>
          <w:i w:val="0"/>
          <w:color w:val="221F1F"/>
          <w:sz w:val="16"/>
        </w:rPr>
        <w:t>施</w:t>
      </w:r>
      <w:r>
        <w:rPr>
          <w:rFonts w:ascii="ZCSFXE" w:hAnsi="ZCSFXE" w:eastAsia="ZCSFXE"/>
          <w:b w:val="0"/>
          <w:i w:val="0"/>
          <w:color w:val="221F1F"/>
          <w:sz w:val="16"/>
        </w:rPr>
        <w:t>,2024(1):169-171.</w:t>
      </w:r>
    </w:p>
    <w:p>
      <w:pPr>
        <w:sectPr>
          <w:type w:val="nextColumn"/>
          <w:pgSz w:w="11904" w:h="16156"/>
          <w:pgMar w:top="460" w:right="1110" w:bottom="178" w:left="420" w:header="720" w:footer="720" w:gutter="0"/>
          <w:cols w:num="2" w:equalWidth="0">
            <w:col w:w="5544" w:space="0"/>
            <w:col w:w="48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8"/>
        <w:gridCol w:w="3458"/>
        <w:gridCol w:w="3458"/>
      </w:tblGrid>
      <w:tr>
        <w:trPr>
          <w:trHeight w:hRule="exact" w:val="34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1300" cy="15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6" w:firstLine="0"/>
              <w:jc w:val="right"/>
            </w:pPr>
            <w:r>
              <w:rPr>
                <w:rFonts w:ascii="ZCSFXE" w:hAnsi="ZCSFXE" w:eastAsia="ZCSFXE"/>
                <w:b w:val="0"/>
                <w:i w:val="0"/>
                <w:color w:val="221F1F"/>
                <w:sz w:val="18"/>
              </w:rPr>
              <w:t>157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4" w:h="16156"/>
      <w:pgMar w:top="460" w:right="1110" w:bottom="178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