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06"/>
        <w:ind w:left="0" w:right="0"/>
      </w:pPr>
    </w:p>
    <w:p>
      <w:pPr>
        <w:autoSpaceDN w:val="0"/>
        <w:autoSpaceDE w:val="0"/>
        <w:widowControl/>
        <w:spacing w:line="294" w:lineRule="exact" w:before="0" w:after="0"/>
        <w:ind w:left="1130" w:right="4896" w:firstLine="0"/>
        <w:jc w:val="left"/>
      </w:pPr>
      <w:r>
        <w:rPr>
          <w:rFonts w:ascii="SimSun" w:hAnsi="SimSun" w:eastAsia="SimSun"/>
          <w:b w:val="0"/>
          <w:i w:val="0"/>
          <w:color w:val="000000"/>
          <w:sz w:val="21"/>
        </w:rPr>
        <w:t>中国纪检监察报</w:t>
      </w:r>
      <w:r>
        <w:rPr>
          <w:rFonts w:ascii="TimesNewRoman" w:hAnsi="TimesNewRoman" w:eastAsia="TimesNewRoman"/>
          <w:b w:val="0"/>
          <w:i w:val="0"/>
          <w:color w:val="000000"/>
          <w:sz w:val="21"/>
        </w:rPr>
        <w:t>/2024</w:t>
      </w:r>
      <w:r>
        <w:rPr>
          <w:rFonts w:ascii="SimSun" w:hAnsi="SimSun" w:eastAsia="SimSun"/>
          <w:b w:val="0"/>
          <w:i w:val="0"/>
          <w:color w:val="000000"/>
          <w:sz w:val="21"/>
        </w:rPr>
        <w:t xml:space="preserve"> 年</w:t>
      </w:r>
      <w:r>
        <w:rPr>
          <w:rFonts w:ascii="TimesNewRoman" w:hAnsi="TimesNewRoman" w:eastAsia="TimesNewRoman"/>
          <w:b w:val="0"/>
          <w:i w:val="0"/>
          <w:color w:val="000000"/>
          <w:sz w:val="21"/>
        </w:rPr>
        <w:t>/7</w:t>
      </w:r>
      <w:r>
        <w:rPr>
          <w:rFonts w:ascii="SimSun" w:hAnsi="SimSun" w:eastAsia="SimSun"/>
          <w:b w:val="0"/>
          <w:i w:val="0"/>
          <w:color w:val="000000"/>
          <w:sz w:val="21"/>
        </w:rPr>
        <w:t xml:space="preserve"> 月</w:t>
      </w:r>
      <w:r>
        <w:rPr>
          <w:rFonts w:ascii="TimesNewRoman" w:hAnsi="TimesNewRoman" w:eastAsia="TimesNewRoman"/>
          <w:b w:val="0"/>
          <w:i w:val="0"/>
          <w:color w:val="000000"/>
          <w:sz w:val="21"/>
        </w:rPr>
        <w:t>/8</w:t>
      </w:r>
      <w:r>
        <w:rPr>
          <w:rFonts w:ascii="SimSun" w:hAnsi="SimSun" w:eastAsia="SimSun"/>
          <w:b w:val="0"/>
          <w:i w:val="0"/>
          <w:color w:val="000000"/>
          <w:sz w:val="21"/>
        </w:rPr>
        <w:t xml:space="preserve"> 日</w:t>
      </w:r>
      <w:r>
        <w:rPr>
          <w:rFonts w:ascii="TimesNewRoman" w:hAnsi="TimesNewRoman" w:eastAsia="TimesNewRoman"/>
          <w:b w:val="0"/>
          <w:i w:val="0"/>
          <w:color w:val="000000"/>
          <w:sz w:val="21"/>
        </w:rPr>
        <w:t>/</w:t>
      </w:r>
      <w:r>
        <w:rPr>
          <w:rFonts w:ascii="SimSun" w:hAnsi="SimSun" w:eastAsia="SimSun"/>
          <w:b w:val="0"/>
          <w:i w:val="0"/>
          <w:color w:val="000000"/>
          <w:sz w:val="21"/>
        </w:rPr>
        <w:t>第</w:t>
      </w:r>
      <w:r>
        <w:rPr>
          <w:rFonts w:ascii="TimesNewRoman" w:hAnsi="TimesNewRoman" w:eastAsia="TimesNewRoman"/>
          <w:b w:val="0"/>
          <w:i w:val="0"/>
          <w:color w:val="000000"/>
          <w:sz w:val="21"/>
        </w:rPr>
        <w:t>008</w:t>
      </w:r>
      <w:r>
        <w:rPr>
          <w:rFonts w:ascii="SimSun" w:hAnsi="SimSun" w:eastAsia="SimSun"/>
          <w:b w:val="0"/>
          <w:i w:val="0"/>
          <w:color w:val="000000"/>
          <w:sz w:val="21"/>
        </w:rPr>
        <w:t xml:space="preserve"> 版</w:t>
      </w:r>
      <w:r>
        <w:br/>
      </w:r>
      <w:r>
        <w:rPr>
          <w:rFonts w:ascii="SimSun" w:hAnsi="SimSun" w:eastAsia="SimSun"/>
          <w:b w:val="0"/>
          <w:i w:val="0"/>
          <w:color w:val="000000"/>
          <w:sz w:val="21"/>
        </w:rPr>
        <w:t>新气象</w:t>
      </w:r>
    </w:p>
    <w:p>
      <w:pPr>
        <w:autoSpaceDN w:val="0"/>
        <w:autoSpaceDE w:val="0"/>
        <w:widowControl/>
        <w:spacing w:line="432" w:lineRule="exact" w:before="314" w:after="0"/>
        <w:ind w:left="0" w:right="3040" w:firstLine="0"/>
        <w:jc w:val="right"/>
      </w:pPr>
      <w:r>
        <w:rPr>
          <w:rFonts w:ascii="SimSun" w:hAnsi="SimSun" w:eastAsia="SimSun"/>
          <w:b w:val="0"/>
          <w:i w:val="0"/>
          <w:color w:val="000000"/>
          <w:sz w:val="33"/>
        </w:rPr>
        <w:t>穿越长江的能源要道</w:t>
      </w:r>
    </w:p>
    <w:p>
      <w:pPr>
        <w:autoSpaceDN w:val="0"/>
        <w:autoSpaceDE w:val="0"/>
        <w:widowControl/>
        <w:spacing w:line="352" w:lineRule="exact" w:before="384" w:after="0"/>
        <w:ind w:left="0" w:right="3076" w:firstLine="0"/>
        <w:jc w:val="right"/>
      </w:pPr>
      <w:r>
        <w:rPr>
          <w:rFonts w:ascii="SimSun" w:hAnsi="SimSun" w:eastAsia="SimSun"/>
          <w:b w:val="0"/>
          <w:i w:val="0"/>
          <w:color w:val="000000"/>
          <w:sz w:val="27"/>
        </w:rPr>
        <w:t>探访“ 万里长江第一长隧”</w:t>
      </w:r>
    </w:p>
    <w:p>
      <w:pPr>
        <w:autoSpaceDN w:val="0"/>
        <w:autoSpaceDE w:val="0"/>
        <w:widowControl/>
        <w:spacing w:line="314" w:lineRule="exact" w:before="298" w:after="0"/>
        <w:ind w:left="0" w:right="3688" w:firstLine="0"/>
        <w:jc w:val="right"/>
      </w:pPr>
      <w:r>
        <w:rPr>
          <w:rFonts w:ascii="SimSun" w:hAnsi="SimSun" w:eastAsia="SimSun"/>
          <w:b w:val="0"/>
          <w:i w:val="0"/>
          <w:color w:val="000000"/>
          <w:sz w:val="24"/>
        </w:rPr>
        <w:t>本报记者</w:t>
      </w:r>
      <w:r>
        <w:rPr>
          <w:rFonts w:ascii="SimSun" w:hAnsi="SimSun" w:eastAsia="SimSun"/>
          <w:b w:val="0"/>
          <w:i w:val="0"/>
          <w:color w:val="000000"/>
          <w:sz w:val="24"/>
        </w:rPr>
        <w:t>王珍</w:t>
      </w:r>
    </w:p>
    <w:p>
      <w:pPr>
        <w:autoSpaceDN w:val="0"/>
        <w:tabs>
          <w:tab w:pos="1552" w:val="left"/>
        </w:tabs>
        <w:autoSpaceDE w:val="0"/>
        <w:widowControl/>
        <w:spacing w:line="312" w:lineRule="exact" w:before="294" w:after="0"/>
        <w:ind w:left="1130" w:right="0" w:firstLine="0"/>
        <w:jc w:val="left"/>
      </w:pPr>
      <w:r>
        <w:rPr>
          <w:rFonts w:ascii="SimSun" w:hAnsi="SimSun" w:eastAsia="SimSun"/>
          <w:b w:val="0"/>
          <w:i w:val="0"/>
          <w:color w:val="000000"/>
          <w:sz w:val="21"/>
        </w:rPr>
        <w:t>我国东部，长江入海口，江苏海门与常熟隔江相望。如今，一条通道，让两地实现江底“ 牵</w:t>
      </w:r>
      <w:r>
        <w:rPr>
          <w:rFonts w:ascii="SimSun" w:hAnsi="SimSun" w:eastAsia="SimSun"/>
          <w:b w:val="0"/>
          <w:i w:val="0"/>
          <w:color w:val="000000"/>
          <w:sz w:val="21"/>
        </w:rPr>
        <w:t>手”。</w:t>
      </w:r>
    </w:p>
    <w:p>
      <w:pPr>
        <w:autoSpaceDN w:val="0"/>
        <w:autoSpaceDE w:val="0"/>
        <w:widowControl/>
        <w:spacing w:line="274" w:lineRule="exact" w:before="38" w:after="0"/>
        <w:ind w:left="1552" w:right="0" w:firstLine="0"/>
        <w:jc w:val="left"/>
      </w:pPr>
      <w:r>
        <w:rPr>
          <w:rFonts w:ascii="SimSun" w:hAnsi="SimSun" w:eastAsia="SimSun"/>
          <w:b w:val="0"/>
          <w:i w:val="0"/>
          <w:color w:val="000000"/>
          <w:sz w:val="21"/>
        </w:rPr>
        <w:t>这就是中俄东线天然气管道的“ 咽喉” 要道——长江盾构穿越工程。</w:t>
      </w:r>
    </w:p>
    <w:p>
      <w:pPr>
        <w:autoSpaceDN w:val="0"/>
        <w:autoSpaceDE w:val="0"/>
        <w:widowControl/>
        <w:spacing w:line="312" w:lineRule="exact" w:before="0" w:after="0"/>
        <w:ind w:left="1130" w:right="124" w:firstLine="422"/>
        <w:jc w:val="both"/>
      </w:pPr>
      <w:r>
        <w:rPr>
          <w:rFonts w:ascii="SimSun" w:hAnsi="SimSun" w:eastAsia="SimSun"/>
          <w:b w:val="0"/>
          <w:i w:val="0"/>
          <w:color w:val="000000"/>
          <w:sz w:val="21"/>
        </w:rPr>
        <w:t>长江天堑，古来险隔。从江底穿越，更为不易。因单次掘进长度、埋深、水压、口径、施工</w:t>
      </w:r>
      <w:r>
        <w:rPr>
          <w:rFonts w:ascii="SimSun" w:hAnsi="SimSun" w:eastAsia="SimSun"/>
          <w:b w:val="0"/>
          <w:i w:val="0"/>
          <w:color w:val="000000"/>
          <w:sz w:val="21"/>
        </w:rPr>
        <w:t>环境等均创造了世界之最，这条被誉为“ 万里长江第一长隧” 的管道工程，又被称为世界油气管</w:t>
      </w:r>
      <w:r>
        <w:rPr>
          <w:rFonts w:ascii="SimSun" w:hAnsi="SimSun" w:eastAsia="SimSun"/>
          <w:b w:val="0"/>
          <w:i w:val="0"/>
          <w:color w:val="000000"/>
          <w:sz w:val="21"/>
        </w:rPr>
        <w:t>道领域的“ 天花板” 工程。</w:t>
      </w:r>
    </w:p>
    <w:p>
      <w:pPr>
        <w:autoSpaceDN w:val="0"/>
        <w:autoSpaceDE w:val="0"/>
        <w:widowControl/>
        <w:spacing w:line="312" w:lineRule="exact" w:before="0" w:after="0"/>
        <w:ind w:left="1130" w:right="126" w:firstLine="422"/>
        <w:jc w:val="both"/>
      </w:pPr>
      <w:r>
        <w:rPr>
          <w:rFonts w:ascii="SimSun" w:hAnsi="SimSun" w:eastAsia="SimSun"/>
          <w:b w:val="0"/>
          <w:i w:val="0"/>
          <w:color w:val="000000"/>
          <w:sz w:val="21"/>
        </w:rPr>
        <w:t>目前，长江盾构穿越工程的主体工程已全面完工，正在进行最后的安装调试。该工程在建设</w:t>
      </w:r>
      <w:r>
        <w:rPr>
          <w:rFonts w:ascii="SimSun" w:hAnsi="SimSun" w:eastAsia="SimSun"/>
          <w:b w:val="0"/>
          <w:i w:val="0"/>
          <w:color w:val="000000"/>
          <w:sz w:val="21"/>
        </w:rPr>
        <w:t>过程中遇到了哪些“ 世所罕见的难”，建设者们又是如何攻克重重难关、创造世界之最的？记者</w:t>
      </w:r>
      <w:r>
        <w:rPr>
          <w:rFonts w:ascii="SimSun" w:hAnsi="SimSun" w:eastAsia="SimSun"/>
          <w:b w:val="0"/>
          <w:i w:val="0"/>
          <w:color w:val="000000"/>
          <w:sz w:val="21"/>
        </w:rPr>
        <w:t>近日采访了项目有关负责人。</w:t>
      </w:r>
    </w:p>
    <w:p>
      <w:pPr>
        <w:autoSpaceDN w:val="0"/>
        <w:tabs>
          <w:tab w:pos="1446" w:val="left"/>
          <w:tab w:pos="1552" w:val="left"/>
        </w:tabs>
        <w:autoSpaceDE w:val="0"/>
        <w:widowControl/>
        <w:spacing w:line="312" w:lineRule="exact" w:before="0" w:after="0"/>
        <w:ind w:left="1130" w:right="0" w:firstLine="0"/>
        <w:jc w:val="left"/>
      </w:pPr>
      <w:r>
        <w:rPr>
          <w:rFonts w:ascii="TimesNewRoman" w:hAnsi="TimesNewRoman" w:eastAsia="TimesNewRoman"/>
          <w:b w:val="0"/>
          <w:i w:val="0"/>
          <w:color w:val="000000"/>
          <w:sz w:val="21"/>
        </w:rPr>
        <w:t xml:space="preserve"> 1</w:t>
      </w:r>
      <w:r>
        <w:rPr>
          <w:rFonts w:ascii="SimSun" w:hAnsi="SimSun" w:eastAsia="SimSun"/>
          <w:b w:val="0"/>
          <w:i w:val="0"/>
          <w:color w:val="000000"/>
          <w:sz w:val="21"/>
        </w:rPr>
        <w:t xml:space="preserve"> 重、长、高、险、难</w:t>
      </w:r>
      <w:r>
        <w:br/>
      </w:r>
      <w:r>
        <w:tab/>
      </w:r>
      <w:r>
        <w:rPr>
          <w:rFonts w:ascii="SimSun" w:hAnsi="SimSun" w:eastAsia="SimSun"/>
          <w:b w:val="0"/>
          <w:i w:val="0"/>
          <w:color w:val="000000"/>
          <w:sz w:val="21"/>
        </w:rPr>
        <w:t>工程项目建设面临诸多挑战</w:t>
      </w:r>
      <w:r>
        <w:br/>
      </w:r>
      <w:r>
        <w:tab/>
      </w:r>
      <w:r>
        <w:rPr>
          <w:rFonts w:ascii="SimSun" w:hAnsi="SimSun" w:eastAsia="SimSun"/>
          <w:b w:val="0"/>
          <w:i w:val="0"/>
          <w:color w:val="000000"/>
          <w:sz w:val="21"/>
        </w:rPr>
        <w:t>长江北岸，南通市海门区。</w:t>
      </w:r>
      <w:r>
        <w:rPr>
          <w:rFonts w:ascii="TimesNewRoman" w:hAnsi="TimesNewRoman" w:eastAsia="TimesNewRoman"/>
          <w:b w:val="0"/>
          <w:i w:val="0"/>
          <w:color w:val="000000"/>
          <w:sz w:val="21"/>
        </w:rPr>
        <w:t>6</w:t>
      </w:r>
      <w:r>
        <w:rPr>
          <w:rFonts w:ascii="SimSun" w:hAnsi="SimSun" w:eastAsia="SimSun"/>
          <w:b w:val="0"/>
          <w:i w:val="0"/>
          <w:color w:val="000000"/>
          <w:sz w:val="21"/>
        </w:rPr>
        <w:t xml:space="preserve"> 月</w:t>
      </w:r>
      <w:r>
        <w:rPr>
          <w:rFonts w:ascii="TimesNewRoman" w:hAnsi="TimesNewRoman" w:eastAsia="TimesNewRoman"/>
          <w:b w:val="0"/>
          <w:i w:val="0"/>
          <w:color w:val="000000"/>
          <w:sz w:val="21"/>
        </w:rPr>
        <w:t>26</w:t>
      </w:r>
      <w:r>
        <w:rPr>
          <w:rFonts w:ascii="SimSun" w:hAnsi="SimSun" w:eastAsia="SimSun"/>
          <w:b w:val="0"/>
          <w:i w:val="0"/>
          <w:color w:val="000000"/>
          <w:sz w:val="21"/>
        </w:rPr>
        <w:t xml:space="preserve"> 日一大早，陆守权就和同事们一起来到了位于此的中俄东</w:t>
      </w:r>
      <w:r>
        <w:rPr>
          <w:rFonts w:ascii="SimSun" w:hAnsi="SimSun" w:eastAsia="SimSun"/>
          <w:b w:val="0"/>
          <w:i w:val="0"/>
          <w:color w:val="000000"/>
          <w:sz w:val="21"/>
        </w:rPr>
        <w:t>线长江盾构穿越工程起点。乘坐电梯，沿竖井抵达地下</w:t>
      </w:r>
      <w:r>
        <w:rPr>
          <w:rFonts w:ascii="TimesNewRoman" w:hAnsi="TimesNewRoman" w:eastAsia="TimesNewRoman"/>
          <w:b w:val="0"/>
          <w:i w:val="0"/>
          <w:color w:val="000000"/>
          <w:sz w:val="21"/>
        </w:rPr>
        <w:t>28</w:t>
      </w:r>
      <w:r>
        <w:rPr>
          <w:rFonts w:ascii="SimSun" w:hAnsi="SimSun" w:eastAsia="SimSun"/>
          <w:b w:val="0"/>
          <w:i w:val="0"/>
          <w:color w:val="000000"/>
          <w:sz w:val="21"/>
        </w:rPr>
        <w:t xml:space="preserve"> 米深处的入口，再顺着隧道南行⋯⋯</w:t>
      </w:r>
      <w:r>
        <w:tab/>
      </w:r>
      <w:r>
        <w:rPr>
          <w:rFonts w:ascii="SimSun" w:hAnsi="SimSun" w:eastAsia="SimSun"/>
          <w:b w:val="0"/>
          <w:i w:val="0"/>
          <w:color w:val="000000"/>
          <w:sz w:val="21"/>
        </w:rPr>
        <w:t>陆守权，国家管网集团建设项目管理分公司中俄东线江苏工程项目部长江盾构项目分部经</w:t>
      </w:r>
      <w:r>
        <w:rPr>
          <w:rFonts w:ascii="SimSun" w:hAnsi="SimSun" w:eastAsia="SimSun"/>
          <w:b w:val="0"/>
          <w:i w:val="0"/>
          <w:color w:val="000000"/>
          <w:sz w:val="21"/>
        </w:rPr>
        <w:t>理。当天，他要和同事们对长江盾构穿越工程进行月度巡检，泡沫混凝土浇筑情况、设备外移吊</w:t>
      </w:r>
      <w:r>
        <w:rPr>
          <w:rFonts w:ascii="SimSun" w:hAnsi="SimSun" w:eastAsia="SimSun"/>
          <w:b w:val="0"/>
          <w:i w:val="0"/>
          <w:color w:val="000000"/>
          <w:sz w:val="21"/>
        </w:rPr>
        <w:t>装进展、管线安装调试跟踪、防洪防汛物资及应急准备情况等，均是巡检重点。</w:t>
      </w:r>
    </w:p>
    <w:p>
      <w:pPr>
        <w:autoSpaceDN w:val="0"/>
        <w:autoSpaceDE w:val="0"/>
        <w:widowControl/>
        <w:spacing w:line="312" w:lineRule="exact" w:before="0" w:after="0"/>
        <w:ind w:left="1130" w:right="112" w:firstLine="422"/>
        <w:jc w:val="both"/>
      </w:pPr>
      <w:r>
        <w:rPr>
          <w:rFonts w:ascii="SimSun" w:hAnsi="SimSun" w:eastAsia="SimSun"/>
          <w:b w:val="0"/>
          <w:i w:val="0"/>
          <w:color w:val="000000"/>
          <w:sz w:val="21"/>
        </w:rPr>
        <w:t>“ 为实现今年内贯通投产，各参建单位都在全力推进各项工作。” 陆守权告诉记者，作为中</w:t>
      </w:r>
      <w:r>
        <w:rPr>
          <w:rFonts w:ascii="SimSun" w:hAnsi="SimSun" w:eastAsia="SimSun"/>
          <w:b w:val="0"/>
          <w:i w:val="0"/>
          <w:color w:val="000000"/>
          <w:sz w:val="21"/>
        </w:rPr>
        <w:t>俄东线天然气管道关键控制性工程，长江盾构穿越工程的加速推进，将顺利连通中俄东线全线，</w:t>
      </w:r>
      <w:r>
        <w:rPr>
          <w:rFonts w:ascii="SimSun" w:hAnsi="SimSun" w:eastAsia="SimSun"/>
          <w:b w:val="0"/>
          <w:i w:val="0"/>
          <w:color w:val="000000"/>
          <w:sz w:val="21"/>
        </w:rPr>
        <w:t>实现“ 北气南下” 直供上海，进一步完善我国东部能源大通道，对保障区域天然气能源供应、助</w:t>
      </w:r>
      <w:r>
        <w:rPr>
          <w:rFonts w:ascii="SimSun" w:hAnsi="SimSun" w:eastAsia="SimSun"/>
          <w:b w:val="0"/>
          <w:i w:val="0"/>
          <w:color w:val="000000"/>
          <w:sz w:val="21"/>
        </w:rPr>
        <w:t>力构建清洁低碳安全高效能源体系、促进经济社会高质量发展具有重要意义。</w:t>
      </w:r>
    </w:p>
    <w:p>
      <w:pPr>
        <w:autoSpaceDN w:val="0"/>
        <w:autoSpaceDE w:val="0"/>
        <w:widowControl/>
        <w:spacing w:line="312" w:lineRule="exact" w:before="0" w:after="0"/>
        <w:ind w:left="1130" w:right="112" w:firstLine="422"/>
        <w:jc w:val="both"/>
      </w:pPr>
      <w:r>
        <w:rPr>
          <w:rFonts w:ascii="SimSun" w:hAnsi="SimSun" w:eastAsia="SimSun"/>
          <w:b w:val="0"/>
          <w:i w:val="0"/>
          <w:color w:val="000000"/>
          <w:sz w:val="21"/>
        </w:rPr>
        <w:t>据介绍，中俄东线天然气管道工程全长</w:t>
      </w:r>
      <w:r>
        <w:rPr>
          <w:rFonts w:ascii="TimesNewRoman" w:hAnsi="TimesNewRoman" w:eastAsia="TimesNewRoman"/>
          <w:b w:val="0"/>
          <w:i w:val="0"/>
          <w:color w:val="000000"/>
          <w:sz w:val="21"/>
        </w:rPr>
        <w:t>5111</w:t>
      </w:r>
      <w:r>
        <w:rPr>
          <w:rFonts w:ascii="SimSun" w:hAnsi="SimSun" w:eastAsia="SimSun"/>
          <w:b w:val="0"/>
          <w:i w:val="0"/>
          <w:color w:val="000000"/>
          <w:sz w:val="21"/>
        </w:rPr>
        <w:t xml:space="preserve"> 千米，自黑龙江黑河入境，纵贯东北、华北，一</w:t>
      </w:r>
      <w:r>
        <w:rPr>
          <w:rFonts w:ascii="SimSun" w:hAnsi="SimSun" w:eastAsia="SimSun"/>
          <w:b w:val="0"/>
          <w:i w:val="0"/>
          <w:color w:val="000000"/>
          <w:sz w:val="21"/>
        </w:rPr>
        <w:t>路南下，直达上海市白鹤末站，是我国目前口径最大、压力最高的长距离天然气管道。其穿江点</w:t>
      </w:r>
      <w:r>
        <w:rPr>
          <w:rFonts w:ascii="SimSun" w:hAnsi="SimSun" w:eastAsia="SimSun"/>
          <w:b w:val="0"/>
          <w:i w:val="0"/>
          <w:color w:val="000000"/>
          <w:sz w:val="21"/>
        </w:rPr>
        <w:t>位于长江入海口，也是长三角繁华地带，不仅江面宽阔、水量丰富、地质复杂，而且经济发达、</w:t>
      </w:r>
      <w:r>
        <w:rPr>
          <w:rFonts w:ascii="SimSun" w:hAnsi="SimSun" w:eastAsia="SimSun"/>
          <w:b w:val="0"/>
          <w:i w:val="0"/>
          <w:color w:val="000000"/>
          <w:sz w:val="21"/>
        </w:rPr>
        <w:t>规划密布。</w:t>
      </w:r>
    </w:p>
    <w:p>
      <w:pPr>
        <w:autoSpaceDN w:val="0"/>
        <w:autoSpaceDE w:val="0"/>
        <w:widowControl/>
        <w:spacing w:line="312" w:lineRule="exact" w:before="0" w:after="0"/>
        <w:ind w:left="1130" w:right="124" w:firstLine="422"/>
        <w:jc w:val="both"/>
      </w:pPr>
      <w:r>
        <w:rPr>
          <w:rFonts w:ascii="SimSun" w:hAnsi="SimSun" w:eastAsia="SimSun"/>
          <w:b w:val="0"/>
          <w:i w:val="0"/>
          <w:color w:val="000000"/>
          <w:sz w:val="21"/>
        </w:rPr>
        <w:t>复杂艰险的地理环境催生了长江盾构穿越工程的特殊性。即便是陆守权这样相关从业经验超</w:t>
      </w:r>
      <w:r>
        <w:rPr>
          <w:rFonts w:ascii="SimSun" w:hAnsi="SimSun" w:eastAsia="SimSun"/>
          <w:b w:val="0"/>
          <w:i w:val="0"/>
          <w:color w:val="000000"/>
          <w:sz w:val="21"/>
        </w:rPr>
        <w:t>过</w:t>
      </w:r>
      <w:r>
        <w:rPr>
          <w:rFonts w:ascii="TimesNewRoman" w:hAnsi="TimesNewRoman" w:eastAsia="TimesNewRoman"/>
          <w:b w:val="0"/>
          <w:i w:val="0"/>
          <w:color w:val="000000"/>
          <w:sz w:val="21"/>
        </w:rPr>
        <w:t>30</w:t>
      </w:r>
      <w:r>
        <w:rPr>
          <w:rFonts w:ascii="SimSun" w:hAnsi="SimSun" w:eastAsia="SimSun"/>
          <w:b w:val="0"/>
          <w:i w:val="0"/>
          <w:color w:val="000000"/>
          <w:sz w:val="21"/>
        </w:rPr>
        <w:t xml:space="preserve"> 年的“ 老把式”，也对其面临的诸多挑战望而生畏。他用“ 重”“ 长”“ 高”“ 险”“ 难” 五个</w:t>
      </w:r>
      <w:r>
        <w:rPr>
          <w:rFonts w:ascii="SimSun" w:hAnsi="SimSun" w:eastAsia="SimSun"/>
          <w:b w:val="0"/>
          <w:i w:val="0"/>
          <w:color w:val="000000"/>
          <w:sz w:val="21"/>
        </w:rPr>
        <w:t>字来概括长江盾构穿越工程的特点。</w:t>
      </w:r>
    </w:p>
    <w:p>
      <w:pPr>
        <w:autoSpaceDN w:val="0"/>
        <w:autoSpaceDE w:val="0"/>
        <w:widowControl/>
        <w:spacing w:line="312" w:lineRule="exact" w:before="0" w:after="0"/>
        <w:ind w:left="1130" w:right="0" w:firstLine="422"/>
        <w:jc w:val="left"/>
      </w:pPr>
      <w:r>
        <w:rPr>
          <w:rFonts w:ascii="SimSun" w:hAnsi="SimSun" w:eastAsia="SimSun"/>
          <w:b w:val="0"/>
          <w:i w:val="0"/>
          <w:color w:val="000000"/>
          <w:sz w:val="21"/>
        </w:rPr>
        <w:t>陆守权进一步解释，“ 重”，即重要，作为中俄东线天然气管道的“ 咽喉” 要道，长江盾构穿</w:t>
      </w:r>
      <w:r>
        <w:rPr>
          <w:rFonts w:ascii="SimSun" w:hAnsi="SimSun" w:eastAsia="SimSun"/>
          <w:b w:val="0"/>
          <w:i w:val="0"/>
          <w:color w:val="000000"/>
          <w:sz w:val="21"/>
        </w:rPr>
        <w:t>越工程的重要性不言而喻。“ 长”，即超长距离，该工程需穿越深厚的富含水软土地层，采用泥水</w:t>
      </w:r>
      <w:r>
        <w:rPr>
          <w:rFonts w:ascii="SimSun" w:hAnsi="SimSun" w:eastAsia="SimSun"/>
          <w:b w:val="0"/>
          <w:i w:val="0"/>
          <w:color w:val="000000"/>
          <w:sz w:val="21"/>
        </w:rPr>
        <w:t>平衡盾构法单向掘进达</w:t>
      </w:r>
      <w:r>
        <w:rPr>
          <w:rFonts w:ascii="TimesNewRoman" w:hAnsi="TimesNewRoman" w:eastAsia="TimesNewRoman"/>
          <w:b w:val="0"/>
          <w:i w:val="0"/>
          <w:color w:val="000000"/>
          <w:sz w:val="21"/>
        </w:rPr>
        <w:t>10.226</w:t>
      </w:r>
      <w:r>
        <w:rPr>
          <w:rFonts w:ascii="SimSun" w:hAnsi="SimSun" w:eastAsia="SimSun"/>
          <w:b w:val="0"/>
          <w:i w:val="0"/>
          <w:color w:val="000000"/>
          <w:sz w:val="21"/>
        </w:rPr>
        <w:t xml:space="preserve"> 公里，这在油气管道建设工程史上尚属首次，“ 万里长江第一长隧”</w:t>
      </w:r>
      <w:r>
        <w:rPr>
          <w:rFonts w:ascii="SimSun" w:hAnsi="SimSun" w:eastAsia="SimSun"/>
          <w:b w:val="0"/>
          <w:i w:val="0"/>
          <w:color w:val="000000"/>
          <w:sz w:val="21"/>
        </w:rPr>
        <w:t>也因此得名。“ 高”，指超高水压，长江穿越处水面宽、冲刷深度大，管道埋深最深处距离江面超</w:t>
      </w:r>
      <w:r>
        <w:rPr>
          <w:rFonts w:ascii="TimesNewRoman" w:hAnsi="TimesNewRoman" w:eastAsia="TimesNewRoman"/>
          <w:b w:val="0"/>
          <w:i w:val="0"/>
          <w:color w:val="000000"/>
          <w:sz w:val="21"/>
        </w:rPr>
        <w:t>60</w:t>
      </w:r>
      <w:r>
        <w:rPr>
          <w:rFonts w:ascii="SimSun" w:hAnsi="SimSun" w:eastAsia="SimSun"/>
          <w:b w:val="0"/>
          <w:i w:val="0"/>
          <w:color w:val="000000"/>
          <w:sz w:val="21"/>
        </w:rPr>
        <w:t xml:space="preserve"> 米，隧道施工最大将承受</w:t>
      </w:r>
      <w:r>
        <w:rPr>
          <w:rFonts w:ascii="TimesNewRoman" w:hAnsi="TimesNewRoman" w:eastAsia="TimesNewRoman"/>
          <w:b w:val="0"/>
          <w:i w:val="0"/>
          <w:color w:val="000000"/>
          <w:sz w:val="21"/>
        </w:rPr>
        <w:t>0.73</w:t>
      </w:r>
      <w:r>
        <w:rPr>
          <w:rFonts w:ascii="SimSun" w:hAnsi="SimSun" w:eastAsia="SimSun"/>
          <w:b w:val="0"/>
          <w:i w:val="0"/>
          <w:color w:val="000000"/>
          <w:sz w:val="21"/>
        </w:rPr>
        <w:t xml:space="preserve"> 兆帕的高水压，相当于指甲盖大小的面积上承着</w:t>
      </w:r>
      <w:r>
        <w:rPr>
          <w:rFonts w:ascii="TimesNewRoman" w:hAnsi="TimesNewRoman" w:eastAsia="TimesNewRoman"/>
          <w:b w:val="0"/>
          <w:i w:val="0"/>
          <w:color w:val="000000"/>
          <w:sz w:val="21"/>
        </w:rPr>
        <w:t>7.3</w:t>
      </w:r>
      <w:r>
        <w:rPr>
          <w:rFonts w:ascii="SimSun" w:hAnsi="SimSun" w:eastAsia="SimSun"/>
          <w:b w:val="0"/>
          <w:i w:val="0"/>
          <w:color w:val="000000"/>
          <w:sz w:val="21"/>
        </w:rPr>
        <w:t xml:space="preserve"> 公斤的重物。</w:t>
      </w:r>
      <w:r>
        <w:rPr>
          <w:rFonts w:ascii="SimSun" w:hAnsi="SimSun" w:eastAsia="SimSun"/>
          <w:b w:val="0"/>
          <w:i w:val="0"/>
          <w:color w:val="000000"/>
          <w:sz w:val="21"/>
        </w:rPr>
        <w:t>“ 险” 和“ 难”，则指施工风险高、难度大。据介绍，该工程还需穿越长江主航道、常熟港海轮</w:t>
      </w:r>
      <w:r>
        <w:rPr>
          <w:rFonts w:ascii="SimSun" w:hAnsi="SimSun" w:eastAsia="SimSun"/>
          <w:b w:val="0"/>
          <w:i w:val="0"/>
          <w:color w:val="000000"/>
          <w:sz w:val="21"/>
        </w:rPr>
        <w:t>锚地等水域繁忙、风险极高的区域，以及长江刀鲚水产种质资源保护区等环境敏感地带，面临高</w:t>
      </w:r>
      <w:r>
        <w:rPr>
          <w:rFonts w:ascii="SimSun" w:hAnsi="SimSun" w:eastAsia="SimSun"/>
          <w:b w:val="0"/>
          <w:i w:val="0"/>
          <w:color w:val="000000"/>
          <w:sz w:val="21"/>
        </w:rPr>
        <w:t>水压换刀、长距离掘进、深竖井降水、沼气地层长距离穿越、三管同隧等一系列技术难题，加之</w:t>
      </w:r>
    </w:p>
    <w:p>
      <w:pPr>
        <w:autoSpaceDN w:val="0"/>
        <w:autoSpaceDE w:val="0"/>
        <w:widowControl/>
        <w:spacing w:line="236" w:lineRule="exact" w:before="258" w:after="0"/>
        <w:ind w:left="0" w:right="376" w:firstLine="0"/>
        <w:jc w:val="right"/>
      </w:pPr>
      <w:r>
        <w:rPr>
          <w:rFonts w:ascii="SimSun" w:hAnsi="SimSun" w:eastAsia="SimSun"/>
          <w:b w:val="0"/>
          <w:i w:val="0"/>
          <w:color w:val="000000"/>
          <w:sz w:val="18"/>
        </w:rPr>
        <w:t>第</w:t>
      </w:r>
      <w:r>
        <w:rPr>
          <w:rFonts w:ascii="Calibri" w:hAnsi="Calibri" w:eastAsia="Calibri"/>
          <w:b w:val="0"/>
          <w:i w:val="0"/>
          <w:color w:val="000000"/>
          <w:sz w:val="18"/>
        </w:rPr>
        <w:t>1</w:t>
      </w:r>
      <w:r>
        <w:rPr>
          <w:rFonts w:ascii="SimSun" w:hAnsi="SimSun" w:eastAsia="SimSun"/>
          <w:b w:val="0"/>
          <w:i w:val="0"/>
          <w:color w:val="000000"/>
          <w:sz w:val="18"/>
        </w:rPr>
        <w:t xml:space="preserve"> 页</w:t>
      </w:r>
      <w:r>
        <w:rPr>
          <w:rFonts w:ascii="SimSun" w:hAnsi="SimSun" w:eastAsia="SimSun"/>
          <w:b w:val="0"/>
          <w:i w:val="0"/>
          <w:color w:val="000000"/>
          <w:sz w:val="18"/>
        </w:rPr>
        <w:t>共</w:t>
      </w:r>
      <w:r>
        <w:rPr>
          <w:rFonts w:ascii="Calibri" w:hAnsi="Calibri" w:eastAsia="Calibri"/>
          <w:b w:val="0"/>
          <w:i w:val="0"/>
          <w:color w:val="000000"/>
          <w:sz w:val="18"/>
        </w:rPr>
        <w:t>3</w:t>
      </w:r>
      <w:r>
        <w:rPr>
          <w:rFonts w:ascii="SimSun" w:hAnsi="SimSun" w:eastAsia="SimSun"/>
          <w:b w:val="0"/>
          <w:i w:val="0"/>
          <w:color w:val="000000"/>
          <w:sz w:val="18"/>
        </w:rPr>
        <w:t xml:space="preserve"> 页</w:t>
      </w:r>
    </w:p>
    <w:p>
      <w:pPr>
        <w:autoSpaceDN w:val="0"/>
        <w:tabs>
          <w:tab w:pos="1240" w:val="left"/>
        </w:tabs>
        <w:autoSpaceDE w:val="0"/>
        <w:widowControl/>
        <w:spacing w:line="240" w:lineRule="auto" w:before="380" w:after="0"/>
        <w:ind w:left="0" w:right="0" w:firstLine="0"/>
        <w:jc w:val="left"/>
      </w:pPr>
      <w:r>
        <w:drawing>
          <wp:inline xmlns:a="http://schemas.openxmlformats.org/drawingml/2006/main" xmlns:pic="http://schemas.openxmlformats.org/drawingml/2006/picture">
            <wp:extent cx="584200" cy="165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4" w:h="16840"/>
          <w:pgMar w:top="726" w:right="1422"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74" w:lineRule="exact" w:before="0" w:after="0"/>
        <w:ind w:left="1130" w:right="0" w:firstLine="0"/>
        <w:jc w:val="left"/>
      </w:pPr>
      <w:r>
        <w:rPr>
          <w:rFonts w:ascii="SimSun" w:hAnsi="SimSun" w:eastAsia="SimSun"/>
          <w:b w:val="0"/>
          <w:i w:val="0"/>
          <w:color w:val="000000"/>
          <w:sz w:val="21"/>
        </w:rPr>
        <w:t>作业空间极度受限，建造施工风险极高、难度极大。</w:t>
      </w:r>
    </w:p>
    <w:p>
      <w:pPr>
        <w:autoSpaceDN w:val="0"/>
        <w:tabs>
          <w:tab w:pos="1552" w:val="left"/>
        </w:tabs>
        <w:autoSpaceDE w:val="0"/>
        <w:widowControl/>
        <w:spacing w:line="312" w:lineRule="exact" w:before="0" w:after="0"/>
        <w:ind w:left="1130" w:right="0" w:firstLine="0"/>
        <w:jc w:val="left"/>
      </w:pPr>
      <w:r>
        <w:rPr>
          <w:rFonts w:ascii="SimSun" w:hAnsi="SimSun" w:eastAsia="SimSun"/>
          <w:b w:val="0"/>
          <w:i w:val="0"/>
          <w:color w:val="000000"/>
          <w:sz w:val="21"/>
        </w:rPr>
        <w:t>项目面临的诸多挑战，使之成为世界油气管道领域的“ 天花板” 工程，对设计建造、装备性</w:t>
      </w:r>
      <w:r>
        <w:rPr>
          <w:rFonts w:ascii="SimSun" w:hAnsi="SimSun" w:eastAsia="SimSun"/>
          <w:b w:val="0"/>
          <w:i w:val="0"/>
          <w:color w:val="000000"/>
          <w:sz w:val="21"/>
        </w:rPr>
        <w:t>能、施工工艺等提出了极高的要求。</w:t>
      </w:r>
    </w:p>
    <w:p>
      <w:pPr>
        <w:autoSpaceDN w:val="0"/>
        <w:tabs>
          <w:tab w:pos="1552" w:val="left"/>
          <w:tab w:pos="2176" w:val="left"/>
          <w:tab w:pos="8782" w:val="left"/>
        </w:tabs>
        <w:autoSpaceDE w:val="0"/>
        <w:widowControl/>
        <w:spacing w:line="312" w:lineRule="exact" w:before="0" w:after="0"/>
        <w:ind w:left="1130" w:right="0" w:firstLine="0"/>
        <w:jc w:val="left"/>
      </w:pPr>
      <w:r>
        <w:rPr>
          <w:rFonts w:ascii="SimSun" w:hAnsi="SimSun" w:eastAsia="SimSun"/>
          <w:b w:val="0"/>
          <w:i w:val="0"/>
          <w:color w:val="000000"/>
          <w:sz w:val="21"/>
        </w:rPr>
        <w:t>“ 从</w:t>
      </w:r>
      <w:r>
        <w:rPr>
          <w:rFonts w:ascii="TimesNewRoman" w:hAnsi="TimesNewRoman" w:eastAsia="TimesNewRoman"/>
          <w:b w:val="0"/>
          <w:i w:val="0"/>
          <w:color w:val="000000"/>
          <w:sz w:val="21"/>
        </w:rPr>
        <w:t>2020</w:t>
      </w:r>
      <w:r>
        <w:rPr>
          <w:rFonts w:ascii="SimSun" w:hAnsi="SimSun" w:eastAsia="SimSun"/>
          <w:b w:val="0"/>
          <w:i w:val="0"/>
          <w:color w:val="000000"/>
          <w:sz w:val="21"/>
        </w:rPr>
        <w:t xml:space="preserve"> 年</w:t>
      </w:r>
      <w:r>
        <w:rPr>
          <w:rFonts w:ascii="TimesNewRoman" w:hAnsi="TimesNewRoman" w:eastAsia="TimesNewRoman"/>
          <w:b w:val="0"/>
          <w:i w:val="0"/>
          <w:color w:val="000000"/>
          <w:sz w:val="21"/>
        </w:rPr>
        <w:t>7</w:t>
      </w:r>
      <w:r>
        <w:rPr>
          <w:rFonts w:ascii="SimSun" w:hAnsi="SimSun" w:eastAsia="SimSun"/>
          <w:b w:val="0"/>
          <w:i w:val="0"/>
          <w:color w:val="000000"/>
          <w:sz w:val="21"/>
        </w:rPr>
        <w:t xml:space="preserve"> 月开工建设，到</w:t>
      </w:r>
      <w:r>
        <w:rPr>
          <w:rFonts w:ascii="TimesNewRoman" w:hAnsi="TimesNewRoman" w:eastAsia="TimesNewRoman"/>
          <w:b w:val="0"/>
          <w:i w:val="0"/>
          <w:color w:val="000000"/>
          <w:sz w:val="21"/>
        </w:rPr>
        <w:t>2022</w:t>
      </w:r>
      <w:r>
        <w:rPr>
          <w:rFonts w:ascii="SimSun" w:hAnsi="SimSun" w:eastAsia="SimSun"/>
          <w:b w:val="0"/>
          <w:i w:val="0"/>
          <w:color w:val="000000"/>
          <w:sz w:val="21"/>
        </w:rPr>
        <w:t xml:space="preserve"> 年</w:t>
      </w:r>
      <w:r>
        <w:rPr>
          <w:rFonts w:ascii="TimesNewRoman" w:hAnsi="TimesNewRoman" w:eastAsia="TimesNewRoman"/>
          <w:b w:val="0"/>
          <w:i w:val="0"/>
          <w:color w:val="000000"/>
          <w:sz w:val="21"/>
        </w:rPr>
        <w:t>12</w:t>
      </w:r>
      <w:r>
        <w:rPr>
          <w:rFonts w:ascii="SimSun" w:hAnsi="SimSun" w:eastAsia="SimSun"/>
          <w:b w:val="0"/>
          <w:i w:val="0"/>
          <w:color w:val="000000"/>
          <w:sz w:val="21"/>
        </w:rPr>
        <w:t xml:space="preserve"> 月隧道贯通，</w:t>
      </w:r>
      <w:r>
        <w:rPr>
          <w:rFonts w:ascii="TimesNewRoman" w:hAnsi="TimesNewRoman" w:eastAsia="TimesNewRoman"/>
          <w:b w:val="0"/>
          <w:i w:val="0"/>
          <w:color w:val="000000"/>
          <w:sz w:val="21"/>
        </w:rPr>
        <w:t>2023</w:t>
      </w:r>
      <w:r>
        <w:rPr>
          <w:rFonts w:ascii="SimSun" w:hAnsi="SimSun" w:eastAsia="SimSun"/>
          <w:b w:val="0"/>
          <w:i w:val="0"/>
          <w:color w:val="000000"/>
          <w:sz w:val="21"/>
        </w:rPr>
        <w:t xml:space="preserve"> 年</w:t>
      </w:r>
      <w:r>
        <w:rPr>
          <w:rFonts w:ascii="TimesNewRoman" w:hAnsi="TimesNewRoman" w:eastAsia="TimesNewRoman"/>
          <w:b w:val="0"/>
          <w:i w:val="0"/>
          <w:color w:val="000000"/>
          <w:sz w:val="21"/>
        </w:rPr>
        <w:t>8</w:t>
      </w:r>
      <w:r>
        <w:rPr>
          <w:rFonts w:ascii="SimSun" w:hAnsi="SimSun" w:eastAsia="SimSun"/>
          <w:b w:val="0"/>
          <w:i w:val="0"/>
          <w:color w:val="000000"/>
          <w:sz w:val="21"/>
        </w:rPr>
        <w:t xml:space="preserve"> 月开始敷设管道，再到今</w:t>
      </w:r>
      <w:r>
        <w:rPr>
          <w:rFonts w:ascii="SimSun" w:hAnsi="SimSun" w:eastAsia="SimSun"/>
          <w:b w:val="0"/>
          <w:i w:val="0"/>
          <w:color w:val="000000"/>
          <w:sz w:val="21"/>
        </w:rPr>
        <w:t>年</w:t>
      </w:r>
      <w:r>
        <w:rPr>
          <w:rFonts w:ascii="TimesNewRoman" w:hAnsi="TimesNewRoman" w:eastAsia="TimesNewRoman"/>
          <w:b w:val="0"/>
          <w:i w:val="0"/>
          <w:color w:val="000000"/>
          <w:sz w:val="21"/>
        </w:rPr>
        <w:t>5</w:t>
      </w:r>
      <w:r>
        <w:rPr>
          <w:rFonts w:ascii="SimSun" w:hAnsi="SimSun" w:eastAsia="SimSun"/>
          <w:b w:val="0"/>
          <w:i w:val="0"/>
          <w:color w:val="000000"/>
          <w:sz w:val="21"/>
        </w:rPr>
        <w:t xml:space="preserve"> 月主体工程全面完工，进入最后的安装调试阶段，设计建设者们可谓是一路‘</w:t>
      </w:r>
      <w:r>
        <w:tab/>
      </w:r>
      <w:r>
        <w:rPr>
          <w:rFonts w:ascii="SimSun" w:hAnsi="SimSun" w:eastAsia="SimSun"/>
          <w:b w:val="0"/>
          <w:i w:val="0"/>
          <w:color w:val="000000"/>
          <w:sz w:val="21"/>
        </w:rPr>
        <w:t>闯关升级’ ，</w:t>
      </w:r>
      <w:r>
        <w:rPr>
          <w:rFonts w:ascii="SimSun" w:hAnsi="SimSun" w:eastAsia="SimSun"/>
          <w:b w:val="0"/>
          <w:i w:val="0"/>
          <w:color w:val="000000"/>
          <w:sz w:val="21"/>
        </w:rPr>
        <w:t>不断攻克‘</w:t>
      </w:r>
      <w:r>
        <w:tab/>
      </w:r>
      <w:r>
        <w:rPr>
          <w:rFonts w:ascii="SimSun" w:hAnsi="SimSun" w:eastAsia="SimSun"/>
          <w:b w:val="0"/>
          <w:i w:val="0"/>
          <w:color w:val="000000"/>
          <w:sz w:val="21"/>
        </w:rPr>
        <w:t>世所罕见的难’ ，穿越了长江天堑。” 陆守权告诉记者，这是目前世界油气领域泥水平</w:t>
      </w:r>
      <w:r>
        <w:rPr>
          <w:rFonts w:ascii="SimSun" w:hAnsi="SimSun" w:eastAsia="SimSun"/>
          <w:b w:val="0"/>
          <w:i w:val="0"/>
          <w:color w:val="000000"/>
          <w:sz w:val="21"/>
        </w:rPr>
        <w:t>衡盾构法单向盾构掘进距离最长、埋深最深、口径最大、施工条件最复杂的管道穿江盾构工程。</w:t>
      </w:r>
    </w:p>
    <w:p>
      <w:pPr>
        <w:autoSpaceDN w:val="0"/>
        <w:tabs>
          <w:tab w:pos="1446" w:val="left"/>
          <w:tab w:pos="1552" w:val="left"/>
        </w:tabs>
        <w:autoSpaceDE w:val="0"/>
        <w:widowControl/>
        <w:spacing w:line="312" w:lineRule="exact" w:before="0" w:after="0"/>
        <w:ind w:left="1130" w:right="0" w:firstLine="0"/>
        <w:jc w:val="left"/>
      </w:pPr>
      <w:r>
        <w:rPr>
          <w:rFonts w:ascii="TimesNewRoman" w:hAnsi="TimesNewRoman" w:eastAsia="TimesNewRoman"/>
          <w:b w:val="0"/>
          <w:i w:val="0"/>
          <w:color w:val="000000"/>
          <w:sz w:val="21"/>
        </w:rPr>
        <w:t xml:space="preserve"> 2</w:t>
      </w:r>
      <w:r>
        <w:rPr>
          <w:rFonts w:ascii="SimSun" w:hAnsi="SimSun" w:eastAsia="SimSun"/>
          <w:b w:val="0"/>
          <w:i w:val="0"/>
          <w:color w:val="000000"/>
          <w:sz w:val="21"/>
        </w:rPr>
        <w:t xml:space="preserve"> 量身打造各类设备、设施和工器具</w:t>
      </w:r>
      <w:r>
        <w:br/>
      </w:r>
      <w:r>
        <w:tab/>
      </w:r>
      <w:r>
        <w:rPr>
          <w:rFonts w:ascii="SimSun" w:hAnsi="SimSun" w:eastAsia="SimSun"/>
          <w:b w:val="0"/>
          <w:i w:val="0"/>
          <w:color w:val="000000"/>
          <w:sz w:val="21"/>
        </w:rPr>
        <w:t>实现从“</w:t>
      </w:r>
      <w:r>
        <w:rPr>
          <w:rFonts w:ascii="TimesNewRoman" w:hAnsi="TimesNewRoman" w:eastAsia="TimesNewRoman"/>
          <w:b w:val="0"/>
          <w:i w:val="0"/>
          <w:color w:val="000000"/>
          <w:sz w:val="21"/>
        </w:rPr>
        <w:t xml:space="preserve"> 0</w:t>
      </w:r>
      <w:r>
        <w:rPr>
          <w:rFonts w:ascii="SimSun" w:hAnsi="SimSun" w:eastAsia="SimSun"/>
          <w:b w:val="0"/>
          <w:i w:val="0"/>
          <w:color w:val="000000"/>
          <w:sz w:val="21"/>
        </w:rPr>
        <w:t xml:space="preserve"> 到</w:t>
      </w:r>
      <w:r>
        <w:rPr>
          <w:rFonts w:ascii="TimesNewRoman" w:hAnsi="TimesNewRoman" w:eastAsia="TimesNewRoman"/>
          <w:b w:val="0"/>
          <w:i w:val="0"/>
          <w:color w:val="000000"/>
          <w:sz w:val="21"/>
        </w:rPr>
        <w:t>1</w:t>
      </w:r>
      <w:r>
        <w:rPr>
          <w:rFonts w:ascii="SimSun" w:hAnsi="SimSun" w:eastAsia="SimSun"/>
          <w:b w:val="0"/>
          <w:i w:val="0"/>
          <w:color w:val="000000"/>
          <w:sz w:val="21"/>
        </w:rPr>
        <w:t>” 的创新突破</w:t>
      </w:r>
      <w:r>
        <w:br/>
      </w:r>
      <w:r>
        <w:tab/>
      </w:r>
      <w:r>
        <w:rPr>
          <w:rFonts w:ascii="SimSun" w:hAnsi="SimSun" w:eastAsia="SimSun"/>
          <w:b w:val="0"/>
          <w:i w:val="0"/>
          <w:color w:val="000000"/>
          <w:sz w:val="21"/>
        </w:rPr>
        <w:t>江面之下，直径约</w:t>
      </w:r>
      <w:r>
        <w:rPr>
          <w:rFonts w:ascii="TimesNewRoman" w:hAnsi="TimesNewRoman" w:eastAsia="TimesNewRoman"/>
          <w:b w:val="0"/>
          <w:i w:val="0"/>
          <w:color w:val="000000"/>
          <w:sz w:val="21"/>
        </w:rPr>
        <w:t>7</w:t>
      </w:r>
      <w:r>
        <w:rPr>
          <w:rFonts w:ascii="SimSun" w:hAnsi="SimSun" w:eastAsia="SimSun"/>
          <w:b w:val="0"/>
          <w:i w:val="0"/>
          <w:color w:val="000000"/>
          <w:sz w:val="21"/>
        </w:rPr>
        <w:t xml:space="preserve"> 米的隧道内，泡沫混凝土填充工作正在进行，为呈倒“ 品” 字并行敷设</w:t>
      </w:r>
      <w:r>
        <w:rPr>
          <w:rFonts w:ascii="SimSun" w:hAnsi="SimSun" w:eastAsia="SimSun"/>
          <w:b w:val="0"/>
          <w:i w:val="0"/>
          <w:color w:val="000000"/>
          <w:sz w:val="21"/>
        </w:rPr>
        <w:t>的三条天然气管道穿上一层坚硬的“ 铠甲”。</w:t>
      </w:r>
    </w:p>
    <w:p>
      <w:pPr>
        <w:autoSpaceDN w:val="0"/>
        <w:autoSpaceDE w:val="0"/>
        <w:widowControl/>
        <w:spacing w:line="312" w:lineRule="exact" w:before="0" w:after="0"/>
        <w:ind w:left="1130" w:right="124" w:firstLine="422"/>
        <w:jc w:val="both"/>
      </w:pPr>
      <w:r>
        <w:rPr>
          <w:rFonts w:ascii="SimSun" w:hAnsi="SimSun" w:eastAsia="SimSun"/>
          <w:b w:val="0"/>
          <w:i w:val="0"/>
          <w:color w:val="000000"/>
          <w:sz w:val="21"/>
        </w:rPr>
        <w:t>“ 相较于传统的充水运营，把天然气管道封闭在轻质泡沫混凝土内，更安全更可靠，可以有</w:t>
      </w:r>
      <w:r>
        <w:rPr>
          <w:rFonts w:ascii="SimSun" w:hAnsi="SimSun" w:eastAsia="SimSun"/>
          <w:b w:val="0"/>
          <w:i w:val="0"/>
          <w:color w:val="000000"/>
          <w:sz w:val="21"/>
        </w:rPr>
        <w:t>效抑制管道位移。” 陆守权介绍，此举填补了我国油气管道过江盾构隧道内应用泡沫混凝土填充</w:t>
      </w:r>
      <w:r>
        <w:rPr>
          <w:rFonts w:ascii="SimSun" w:hAnsi="SimSun" w:eastAsia="SimSun"/>
          <w:b w:val="0"/>
          <w:i w:val="0"/>
          <w:color w:val="000000"/>
          <w:sz w:val="21"/>
        </w:rPr>
        <w:t>技术的空白。</w:t>
      </w:r>
    </w:p>
    <w:p>
      <w:pPr>
        <w:autoSpaceDN w:val="0"/>
        <w:tabs>
          <w:tab w:pos="1552" w:val="left"/>
        </w:tabs>
        <w:autoSpaceDE w:val="0"/>
        <w:widowControl/>
        <w:spacing w:line="312" w:lineRule="exact" w:before="0" w:after="0"/>
        <w:ind w:left="1130" w:right="0" w:firstLine="0"/>
        <w:jc w:val="left"/>
      </w:pPr>
      <w:r>
        <w:rPr>
          <w:rFonts w:ascii="SimSun" w:hAnsi="SimSun" w:eastAsia="SimSun"/>
          <w:b w:val="0"/>
          <w:i w:val="0"/>
          <w:color w:val="000000"/>
          <w:sz w:val="21"/>
        </w:rPr>
        <w:t>“ 铠甲” 保护之下的管道，更具“ 内涵”：倒“ 品” 字形的结构布置为国内首创；</w:t>
      </w:r>
      <w:r>
        <w:rPr>
          <w:rFonts w:ascii="TimesNewRoman" w:hAnsi="TimesNewRoman" w:eastAsia="TimesNewRoman"/>
          <w:b w:val="0"/>
          <w:i w:val="0"/>
          <w:color w:val="000000"/>
          <w:sz w:val="21"/>
        </w:rPr>
        <w:t>1422</w:t>
      </w:r>
      <w:r>
        <w:rPr>
          <w:rFonts w:ascii="SimSun" w:hAnsi="SimSun" w:eastAsia="SimSun"/>
          <w:b w:val="0"/>
          <w:i w:val="0"/>
          <w:color w:val="000000"/>
          <w:sz w:val="21"/>
        </w:rPr>
        <w:t xml:space="preserve"> 毫米</w:t>
      </w:r>
      <w:r>
        <w:rPr>
          <w:rFonts w:ascii="SimSun" w:hAnsi="SimSun" w:eastAsia="SimSun"/>
          <w:b w:val="0"/>
          <w:i w:val="0"/>
          <w:color w:val="000000"/>
          <w:sz w:val="21"/>
        </w:rPr>
        <w:t>超大口径、</w:t>
      </w:r>
      <w:r>
        <w:rPr>
          <w:rFonts w:ascii="TimesNewRoman" w:hAnsi="TimesNewRoman" w:eastAsia="TimesNewRoman"/>
          <w:b w:val="0"/>
          <w:i w:val="0"/>
          <w:color w:val="000000"/>
          <w:sz w:val="21"/>
        </w:rPr>
        <w:t>X80</w:t>
      </w:r>
      <w:r>
        <w:rPr>
          <w:rFonts w:ascii="SimSun" w:hAnsi="SimSun" w:eastAsia="SimSun"/>
          <w:b w:val="0"/>
          <w:i w:val="0"/>
          <w:color w:val="000000"/>
          <w:sz w:val="21"/>
        </w:rPr>
        <w:t xml:space="preserve"> 高钢级、</w:t>
      </w:r>
      <w:r>
        <w:rPr>
          <w:rFonts w:ascii="TimesNewRoman" w:hAnsi="TimesNewRoman" w:eastAsia="TimesNewRoman"/>
          <w:b w:val="0"/>
          <w:i w:val="0"/>
          <w:color w:val="000000"/>
          <w:sz w:val="21"/>
        </w:rPr>
        <w:t>12</w:t>
      </w:r>
      <w:r>
        <w:rPr>
          <w:rFonts w:ascii="SimSun" w:hAnsi="SimSun" w:eastAsia="SimSun"/>
          <w:b w:val="0"/>
          <w:i w:val="0"/>
          <w:color w:val="000000"/>
          <w:sz w:val="21"/>
        </w:rPr>
        <w:t xml:space="preserve"> 兆帕高压力等级、</w:t>
      </w:r>
      <w:r>
        <w:rPr>
          <w:rFonts w:ascii="TimesNewRoman" w:hAnsi="TimesNewRoman" w:eastAsia="TimesNewRoman"/>
          <w:b w:val="0"/>
          <w:i w:val="0"/>
          <w:color w:val="000000"/>
          <w:sz w:val="21"/>
        </w:rPr>
        <w:t>18</w:t>
      </w:r>
      <w:r>
        <w:rPr>
          <w:rFonts w:ascii="SimSun" w:hAnsi="SimSun" w:eastAsia="SimSun"/>
          <w:b w:val="0"/>
          <w:i w:val="0"/>
          <w:color w:val="000000"/>
          <w:sz w:val="21"/>
        </w:rPr>
        <w:t xml:space="preserve"> 米长的加长管为国内首次采用。</w:t>
      </w:r>
    </w:p>
    <w:p>
      <w:pPr>
        <w:autoSpaceDN w:val="0"/>
        <w:autoSpaceDE w:val="0"/>
        <w:widowControl/>
        <w:spacing w:line="274" w:lineRule="exact" w:before="38" w:after="0"/>
        <w:ind w:left="1552" w:right="0" w:firstLine="0"/>
        <w:jc w:val="left"/>
      </w:pPr>
      <w:r>
        <w:rPr>
          <w:rFonts w:ascii="SimSun" w:hAnsi="SimSun" w:eastAsia="SimSun"/>
          <w:b w:val="0"/>
          <w:i w:val="0"/>
          <w:color w:val="000000"/>
          <w:sz w:val="21"/>
        </w:rPr>
        <w:t>“ 国内首创”“ 首次采用”，背后有深意。</w:t>
      </w:r>
    </w:p>
    <w:p>
      <w:pPr>
        <w:autoSpaceDN w:val="0"/>
        <w:autoSpaceDE w:val="0"/>
        <w:widowControl/>
        <w:spacing w:line="312" w:lineRule="exact" w:before="0" w:after="0"/>
        <w:ind w:left="1130" w:right="0" w:firstLine="422"/>
        <w:jc w:val="left"/>
      </w:pPr>
      <w:r>
        <w:rPr>
          <w:rFonts w:ascii="SimSun" w:hAnsi="SimSun" w:eastAsia="SimSun"/>
          <w:b w:val="0"/>
          <w:i w:val="0"/>
          <w:color w:val="000000"/>
          <w:sz w:val="21"/>
        </w:rPr>
        <w:t>据介绍，倒“ 品” 字形布置不仅可有效利用隧道空间，实现管道直接就位焊接，避免二次吊</w:t>
      </w:r>
      <w:r>
        <w:rPr>
          <w:rFonts w:ascii="SimSun" w:hAnsi="SimSun" w:eastAsia="SimSun"/>
          <w:b w:val="0"/>
          <w:i w:val="0"/>
          <w:color w:val="000000"/>
          <w:sz w:val="21"/>
        </w:rPr>
        <w:t>装增加管道附加弯曲应力的风险，还可以同步开展上面</w:t>
      </w:r>
      <w:r>
        <w:rPr>
          <w:rFonts w:ascii="TimesNewRoman" w:hAnsi="TimesNewRoman" w:eastAsia="TimesNewRoman"/>
          <w:b w:val="0"/>
          <w:i w:val="0"/>
          <w:color w:val="000000"/>
          <w:sz w:val="21"/>
        </w:rPr>
        <w:t>2</w:t>
      </w:r>
      <w:r>
        <w:rPr>
          <w:rFonts w:ascii="SimSun" w:hAnsi="SimSun" w:eastAsia="SimSun"/>
          <w:b w:val="0"/>
          <w:i w:val="0"/>
          <w:color w:val="000000"/>
          <w:sz w:val="21"/>
        </w:rPr>
        <w:t xml:space="preserve"> 根管道的安装作业，节约工期。而之所</w:t>
      </w:r>
      <w:r>
        <w:rPr>
          <w:rFonts w:ascii="SimSun" w:hAnsi="SimSun" w:eastAsia="SimSun"/>
          <w:b w:val="0"/>
          <w:i w:val="0"/>
          <w:color w:val="000000"/>
          <w:sz w:val="21"/>
        </w:rPr>
        <w:t>以选择这种材质、口径、长度的管道，是因为</w:t>
      </w:r>
      <w:r>
        <w:rPr>
          <w:rFonts w:ascii="TimesNewRoman" w:hAnsi="TimesNewRoman" w:eastAsia="TimesNewRoman"/>
          <w:b w:val="0"/>
          <w:i w:val="0"/>
          <w:color w:val="000000"/>
          <w:sz w:val="21"/>
        </w:rPr>
        <w:t>X80</w:t>
      </w:r>
      <w:r>
        <w:rPr>
          <w:rFonts w:ascii="SimSun" w:hAnsi="SimSun" w:eastAsia="SimSun"/>
          <w:b w:val="0"/>
          <w:i w:val="0"/>
          <w:color w:val="000000"/>
          <w:sz w:val="21"/>
        </w:rPr>
        <w:t xml:space="preserve"> 高钢级这一材质具有较高强度和承压性能，相</w:t>
      </w:r>
      <w:r>
        <w:rPr>
          <w:rFonts w:ascii="SimSun" w:hAnsi="SimSun" w:eastAsia="SimSun"/>
          <w:b w:val="0"/>
          <w:i w:val="0"/>
          <w:color w:val="000000"/>
          <w:sz w:val="21"/>
        </w:rPr>
        <w:t>同压力条件下能够有效减少管材壁厚，节约钢材用量；</w:t>
      </w:r>
      <w:r>
        <w:rPr>
          <w:rFonts w:ascii="TimesNewRoman" w:hAnsi="TimesNewRoman" w:eastAsia="TimesNewRoman"/>
          <w:b w:val="0"/>
          <w:i w:val="0"/>
          <w:color w:val="000000"/>
          <w:sz w:val="21"/>
        </w:rPr>
        <w:t>1422</w:t>
      </w:r>
      <w:r>
        <w:rPr>
          <w:rFonts w:ascii="SimSun" w:hAnsi="SimSun" w:eastAsia="SimSun"/>
          <w:b w:val="0"/>
          <w:i w:val="0"/>
          <w:color w:val="000000"/>
          <w:sz w:val="21"/>
        </w:rPr>
        <w:t xml:space="preserve"> 毫米超大口径则能有效增加输送量，</w:t>
      </w:r>
      <w:r>
        <w:rPr>
          <w:rFonts w:ascii="SimSun" w:hAnsi="SimSun" w:eastAsia="SimSun"/>
          <w:b w:val="0"/>
          <w:i w:val="0"/>
          <w:color w:val="000000"/>
          <w:sz w:val="21"/>
        </w:rPr>
        <w:t>提高输送效率，增加管线的运行效益；</w:t>
      </w:r>
      <w:r>
        <w:rPr>
          <w:rFonts w:ascii="TimesNewRoman" w:hAnsi="TimesNewRoman" w:eastAsia="TimesNewRoman"/>
          <w:b w:val="0"/>
          <w:i w:val="0"/>
          <w:color w:val="000000"/>
          <w:sz w:val="21"/>
        </w:rPr>
        <w:t>18</w:t>
      </w:r>
      <w:r>
        <w:rPr>
          <w:rFonts w:ascii="SimSun" w:hAnsi="SimSun" w:eastAsia="SimSun"/>
          <w:b w:val="0"/>
          <w:i w:val="0"/>
          <w:color w:val="000000"/>
          <w:sz w:val="21"/>
        </w:rPr>
        <w:t xml:space="preserve"> 米管长是常规天然气管道所用管长的</w:t>
      </w:r>
      <w:r>
        <w:rPr>
          <w:rFonts w:ascii="TimesNewRoman" w:hAnsi="TimesNewRoman" w:eastAsia="TimesNewRoman"/>
          <w:b w:val="0"/>
          <w:i w:val="0"/>
          <w:color w:val="000000"/>
          <w:sz w:val="21"/>
        </w:rPr>
        <w:t>1.5</w:t>
      </w:r>
      <w:r>
        <w:rPr>
          <w:rFonts w:ascii="SimSun" w:hAnsi="SimSun" w:eastAsia="SimSun"/>
          <w:b w:val="0"/>
          <w:i w:val="0"/>
          <w:color w:val="000000"/>
          <w:sz w:val="21"/>
        </w:rPr>
        <w:t xml:space="preserve"> 倍，大幅减少</w:t>
      </w:r>
      <w:r>
        <w:rPr>
          <w:rFonts w:ascii="SimSun" w:hAnsi="SimSun" w:eastAsia="SimSun"/>
          <w:b w:val="0"/>
          <w:i w:val="0"/>
          <w:color w:val="000000"/>
          <w:sz w:val="21"/>
        </w:rPr>
        <w:t>了焊口数量、降低了焊接质量风险。</w:t>
      </w:r>
    </w:p>
    <w:p>
      <w:pPr>
        <w:autoSpaceDN w:val="0"/>
        <w:autoSpaceDE w:val="0"/>
        <w:widowControl/>
        <w:spacing w:line="312" w:lineRule="exact" w:before="0" w:after="0"/>
        <w:ind w:left="1130" w:right="122" w:firstLine="422"/>
        <w:jc w:val="both"/>
      </w:pPr>
      <w:r>
        <w:rPr>
          <w:rFonts w:ascii="SimSun" w:hAnsi="SimSun" w:eastAsia="SimSun"/>
          <w:b w:val="0"/>
          <w:i w:val="0"/>
          <w:color w:val="000000"/>
          <w:sz w:val="21"/>
        </w:rPr>
        <w:t>不过，单根管道增加长度带来了新的难题：拐弯难度增加了。记者了解到，这一穿江隧道并</w:t>
      </w:r>
      <w:r>
        <w:rPr>
          <w:rFonts w:ascii="SimSun" w:hAnsi="SimSun" w:eastAsia="SimSun"/>
          <w:b w:val="0"/>
          <w:i w:val="0"/>
          <w:color w:val="000000"/>
          <w:sz w:val="21"/>
        </w:rPr>
        <w:t>不是笔直的，也不是水平的，上下起伏、左右弯曲的弯道有不少。这意味着，天然气管道也要“ 拐</w:t>
      </w:r>
      <w:r>
        <w:rPr>
          <w:rFonts w:ascii="SimSun" w:hAnsi="SimSun" w:eastAsia="SimSun"/>
          <w:b w:val="0"/>
          <w:i w:val="0"/>
          <w:color w:val="000000"/>
          <w:sz w:val="21"/>
        </w:rPr>
        <w:t>弯”。这是一个不小的挑战。</w:t>
      </w:r>
    </w:p>
    <w:p>
      <w:pPr>
        <w:autoSpaceDN w:val="0"/>
        <w:autoSpaceDE w:val="0"/>
        <w:widowControl/>
        <w:spacing w:line="312" w:lineRule="exact" w:before="0" w:after="0"/>
        <w:ind w:left="1130" w:right="124" w:firstLine="422"/>
        <w:jc w:val="both"/>
      </w:pPr>
      <w:r>
        <w:rPr>
          <w:rFonts w:ascii="SimSun" w:hAnsi="SimSun" w:eastAsia="SimSun"/>
          <w:b w:val="0"/>
          <w:i w:val="0"/>
          <w:color w:val="000000"/>
          <w:sz w:val="21"/>
        </w:rPr>
        <w:t>为解决这一难题，项目团队联合有关科研院所对弯管机进行技术攻关，最终将弯管机弯制精</w:t>
      </w:r>
      <w:r>
        <w:rPr>
          <w:rFonts w:ascii="SimSun" w:hAnsi="SimSun" w:eastAsia="SimSun"/>
          <w:b w:val="0"/>
          <w:i w:val="0"/>
          <w:color w:val="000000"/>
          <w:sz w:val="21"/>
        </w:rPr>
        <w:t>度提升至正负</w:t>
      </w:r>
      <w:r>
        <w:rPr>
          <w:rFonts w:ascii="TimesNewRoman" w:hAnsi="TimesNewRoman" w:eastAsia="TimesNewRoman"/>
          <w:b w:val="0"/>
          <w:i w:val="0"/>
          <w:color w:val="000000"/>
          <w:sz w:val="21"/>
        </w:rPr>
        <w:t>0.1</w:t>
      </w:r>
      <w:r>
        <w:rPr>
          <w:rFonts w:ascii="SimSun" w:hAnsi="SimSun" w:eastAsia="SimSun"/>
          <w:b w:val="0"/>
          <w:i w:val="0"/>
          <w:color w:val="000000"/>
          <w:sz w:val="21"/>
        </w:rPr>
        <w:t xml:space="preserve"> 度。小角度、高精度冷弯管机的应用，最大程度保障了拐弯处管道和隧道轴线</w:t>
      </w:r>
      <w:r>
        <w:rPr>
          <w:rFonts w:ascii="SimSun" w:hAnsi="SimSun" w:eastAsia="SimSun"/>
          <w:b w:val="0"/>
          <w:i w:val="0"/>
          <w:color w:val="000000"/>
          <w:sz w:val="21"/>
        </w:rPr>
        <w:t>的拟合。</w:t>
      </w:r>
    </w:p>
    <w:p>
      <w:pPr>
        <w:autoSpaceDN w:val="0"/>
        <w:tabs>
          <w:tab w:pos="1552" w:val="left"/>
        </w:tabs>
        <w:autoSpaceDE w:val="0"/>
        <w:widowControl/>
        <w:spacing w:line="312" w:lineRule="exact" w:before="0" w:after="18"/>
        <w:ind w:left="1130" w:right="0" w:firstLine="0"/>
        <w:jc w:val="left"/>
      </w:pPr>
      <w:r>
        <w:rPr>
          <w:rFonts w:ascii="SimSun" w:hAnsi="SimSun" w:eastAsia="SimSun"/>
          <w:b w:val="0"/>
          <w:i w:val="0"/>
          <w:color w:val="000000"/>
          <w:sz w:val="21"/>
        </w:rPr>
        <w:t>诸如弯管机这样的技术攻关，在这一“ 天花板” 工程中并不少见。“ 建造施工中的许多设备、</w:t>
      </w:r>
      <w:r>
        <w:rPr>
          <w:rFonts w:ascii="SimSun" w:hAnsi="SimSun" w:eastAsia="SimSun"/>
          <w:b w:val="0"/>
          <w:i w:val="0"/>
          <w:color w:val="000000"/>
          <w:sz w:val="21"/>
        </w:rPr>
        <w:t>设施和工器具都是专门为该项目量身打造的，从盾构机到龙门吊，从管道运输车到密封垫、密封</w:t>
      </w:r>
    </w:p>
    <w:tbl>
      <w:tblPr>
        <w:tblW w:type="auto" w:w="0"/>
        <w:tblLayout w:type="fixed"/>
        <w:tblLook w:firstColumn="1" w:firstRow="1" w:lastColumn="0" w:lastRow="0" w:noHBand="0" w:noVBand="1" w:val="04A0"/>
        <w:tblInd w:w="560.0" w:type="dxa"/>
      </w:tblPr>
      <w:tblGrid>
        <w:gridCol w:w="3353"/>
        <w:gridCol w:w="3353"/>
        <w:gridCol w:w="3353"/>
      </w:tblGrid>
      <w:tr>
        <w:trPr>
          <w:trHeight w:hRule="exact" w:val="312"/>
        </w:trPr>
        <w:tc>
          <w:tcPr>
            <w:tcW w:type="dxa" w:w="2780"/>
            <w:tcBorders/>
            <w:tcMar>
              <w:start w:w="0" w:type="dxa"/>
              <w:end w:w="0" w:type="dxa"/>
            </w:tcMar>
          </w:tcPr>
          <w:p>
            <w:pPr>
              <w:autoSpaceDN w:val="0"/>
              <w:autoSpaceDE w:val="0"/>
              <w:widowControl/>
              <w:spacing w:line="274" w:lineRule="exact" w:before="20" w:after="0"/>
              <w:ind w:left="570" w:right="0" w:firstLine="0"/>
              <w:jc w:val="left"/>
            </w:pPr>
            <w:r>
              <w:rPr>
                <w:rFonts w:ascii="SimSun" w:hAnsi="SimSun" w:eastAsia="SimSun"/>
                <w:b w:val="0"/>
                <w:i w:val="0"/>
                <w:color w:val="000000"/>
                <w:sz w:val="21"/>
              </w:rPr>
              <w:t>条，等等，都实现了从‘</w:t>
            </w:r>
          </w:p>
        </w:tc>
        <w:tc>
          <w:tcPr>
            <w:tcW w:type="dxa" w:w="740"/>
            <w:tcBorders/>
            <w:tcMar>
              <w:start w:w="0" w:type="dxa"/>
              <w:end w:w="0" w:type="dxa"/>
            </w:tcMar>
          </w:tcPr>
          <w:p>
            <w:pPr>
              <w:autoSpaceDN w:val="0"/>
              <w:autoSpaceDE w:val="0"/>
              <w:widowControl/>
              <w:spacing w:line="274" w:lineRule="exact" w:before="20" w:after="0"/>
              <w:ind w:left="0" w:right="0" w:firstLine="0"/>
              <w:jc w:val="center"/>
            </w:pPr>
            <w:r>
              <w:rPr>
                <w:rFonts w:ascii="TimesNewRoman" w:hAnsi="TimesNewRoman" w:eastAsia="TimesNewRoman"/>
                <w:b w:val="0"/>
                <w:i w:val="0"/>
                <w:color w:val="000000"/>
                <w:sz w:val="21"/>
              </w:rPr>
              <w:t>0</w:t>
            </w:r>
            <w:r>
              <w:rPr>
                <w:rFonts w:ascii="SimSun" w:hAnsi="SimSun" w:eastAsia="SimSun"/>
                <w:b w:val="0"/>
                <w:i w:val="0"/>
                <w:color w:val="000000"/>
                <w:sz w:val="21"/>
              </w:rPr>
              <w:t xml:space="preserve"> 到</w:t>
            </w:r>
            <w:r>
              <w:rPr>
                <w:rFonts w:ascii="TimesNewRoman" w:hAnsi="TimesNewRoman" w:eastAsia="TimesNewRoman"/>
                <w:b w:val="0"/>
                <w:i w:val="0"/>
                <w:color w:val="000000"/>
                <w:sz w:val="21"/>
              </w:rPr>
              <w:t>1</w:t>
            </w:r>
            <w:r>
              <w:rPr>
                <w:rFonts w:ascii="SimSun" w:hAnsi="SimSun" w:eastAsia="SimSun"/>
                <w:b w:val="0"/>
                <w:i w:val="0"/>
                <w:color w:val="000000"/>
                <w:sz w:val="21"/>
              </w:rPr>
              <w:t>’</w:t>
            </w:r>
          </w:p>
        </w:tc>
        <w:tc>
          <w:tcPr>
            <w:tcW w:type="dxa" w:w="4340"/>
            <w:tcBorders/>
            <w:tcMar>
              <w:start w:w="0" w:type="dxa"/>
              <w:end w:w="0" w:type="dxa"/>
            </w:tcMar>
          </w:tcPr>
          <w:p>
            <w:pPr>
              <w:autoSpaceDN w:val="0"/>
              <w:autoSpaceDE w:val="0"/>
              <w:widowControl/>
              <w:spacing w:line="274" w:lineRule="exact" w:before="20" w:after="0"/>
              <w:ind w:left="96" w:right="0" w:firstLine="0"/>
              <w:jc w:val="left"/>
            </w:pPr>
            <w:r>
              <w:rPr>
                <w:rFonts w:ascii="SimSun" w:hAnsi="SimSun" w:eastAsia="SimSun"/>
                <w:b w:val="0"/>
                <w:i w:val="0"/>
                <w:color w:val="000000"/>
                <w:sz w:val="21"/>
              </w:rPr>
              <w:t>的创新突破。” 陆守权介绍。</w:t>
            </w:r>
          </w:p>
        </w:tc>
      </w:tr>
    </w:tbl>
    <w:p>
      <w:pPr>
        <w:autoSpaceDN w:val="0"/>
        <w:tabs>
          <w:tab w:pos="1552" w:val="left"/>
        </w:tabs>
        <w:autoSpaceDE w:val="0"/>
        <w:widowControl/>
        <w:spacing w:line="304" w:lineRule="exact" w:before="0" w:after="0"/>
        <w:ind w:left="1130" w:right="0" w:firstLine="0"/>
        <w:jc w:val="left"/>
      </w:pPr>
      <w:r>
        <w:rPr>
          <w:rFonts w:ascii="SimSun" w:hAnsi="SimSun" w:eastAsia="SimSun"/>
          <w:b w:val="0"/>
          <w:i w:val="0"/>
          <w:color w:val="000000"/>
          <w:sz w:val="21"/>
        </w:rPr>
        <w:t>这其中，不得不提的便是让隧道实现顺利贯通的关键设备——“ 畅通号”。这是我国自主研</w:t>
      </w:r>
      <w:r>
        <w:rPr>
          <w:rFonts w:ascii="SimSun" w:hAnsi="SimSun" w:eastAsia="SimSun"/>
          <w:b w:val="0"/>
          <w:i w:val="0"/>
          <w:color w:val="000000"/>
          <w:sz w:val="21"/>
        </w:rPr>
        <w:t>制的世界最小直径常压刀盘盾构机，也是为独头掘进</w:t>
      </w:r>
      <w:r>
        <w:rPr>
          <w:rFonts w:ascii="TimesNewRoman" w:hAnsi="TimesNewRoman" w:eastAsia="TimesNewRoman"/>
          <w:b w:val="0"/>
          <w:i w:val="0"/>
          <w:color w:val="000000"/>
          <w:sz w:val="21"/>
        </w:rPr>
        <w:t>10226</w:t>
      </w:r>
      <w:r>
        <w:rPr>
          <w:rFonts w:ascii="SimSun" w:hAnsi="SimSun" w:eastAsia="SimSun"/>
          <w:b w:val="0"/>
          <w:i w:val="0"/>
          <w:color w:val="000000"/>
          <w:sz w:val="21"/>
        </w:rPr>
        <w:t xml:space="preserve"> 米穿越长江而打造的“ 量身定制款”。</w:t>
      </w:r>
    </w:p>
    <w:p>
      <w:pPr>
        <w:autoSpaceDN w:val="0"/>
        <w:autoSpaceDE w:val="0"/>
        <w:widowControl/>
        <w:spacing w:line="312" w:lineRule="exact" w:before="0" w:after="0"/>
        <w:ind w:left="1130" w:right="124" w:firstLine="422"/>
        <w:jc w:val="both"/>
      </w:pPr>
      <w:r>
        <w:rPr>
          <w:rFonts w:ascii="SimSun" w:hAnsi="SimSun" w:eastAsia="SimSun"/>
          <w:b w:val="0"/>
          <w:i w:val="0"/>
          <w:color w:val="000000"/>
          <w:sz w:val="21"/>
        </w:rPr>
        <w:t>“ 直径</w:t>
      </w:r>
      <w:r>
        <w:rPr>
          <w:rFonts w:ascii="TimesNewRoman" w:hAnsi="TimesNewRoman" w:eastAsia="TimesNewRoman"/>
          <w:b w:val="0"/>
          <w:i w:val="0"/>
          <w:color w:val="000000"/>
          <w:sz w:val="21"/>
        </w:rPr>
        <w:t>7.95</w:t>
      </w:r>
      <w:r>
        <w:rPr>
          <w:rFonts w:ascii="SimSun" w:hAnsi="SimSun" w:eastAsia="SimSun"/>
          <w:b w:val="0"/>
          <w:i w:val="0"/>
          <w:color w:val="000000"/>
          <w:sz w:val="21"/>
        </w:rPr>
        <w:t xml:space="preserve"> 米，是我国首台直径</w:t>
      </w:r>
      <w:r>
        <w:rPr>
          <w:rFonts w:ascii="TimesNewRoman" w:hAnsi="TimesNewRoman" w:eastAsia="TimesNewRoman"/>
          <w:b w:val="0"/>
          <w:i w:val="0"/>
          <w:color w:val="000000"/>
          <w:sz w:val="21"/>
        </w:rPr>
        <w:t>10</w:t>
      </w:r>
      <w:r>
        <w:rPr>
          <w:rFonts w:ascii="SimSun" w:hAnsi="SimSun" w:eastAsia="SimSun"/>
          <w:b w:val="0"/>
          <w:i w:val="0"/>
          <w:color w:val="000000"/>
          <w:sz w:val="21"/>
        </w:rPr>
        <w:t xml:space="preserve"> 米以内配备常压刀盘的盾构机，破解了超长距离超高水</w:t>
      </w:r>
      <w:r>
        <w:rPr>
          <w:rFonts w:ascii="SimSun" w:hAnsi="SimSun" w:eastAsia="SimSun"/>
          <w:b w:val="0"/>
          <w:i w:val="0"/>
          <w:color w:val="000000"/>
          <w:sz w:val="21"/>
        </w:rPr>
        <w:t>压下换刀的难题；整机密封承压达到</w:t>
      </w:r>
      <w:r>
        <w:rPr>
          <w:rFonts w:ascii="TimesNewRoman" w:hAnsi="TimesNewRoman" w:eastAsia="TimesNewRoman"/>
          <w:b w:val="0"/>
          <w:i w:val="0"/>
          <w:color w:val="000000"/>
          <w:sz w:val="21"/>
        </w:rPr>
        <w:t>100</w:t>
      </w:r>
      <w:r>
        <w:rPr>
          <w:rFonts w:ascii="SimSun" w:hAnsi="SimSun" w:eastAsia="SimSun"/>
          <w:b w:val="0"/>
          <w:i w:val="0"/>
          <w:color w:val="000000"/>
          <w:sz w:val="21"/>
        </w:rPr>
        <w:t xml:space="preserve"> 米水头，化解了超高水压风险；盾构机核心部件设计工</w:t>
      </w:r>
      <w:r>
        <w:rPr>
          <w:rFonts w:ascii="SimSun" w:hAnsi="SimSun" w:eastAsia="SimSun"/>
          <w:b w:val="0"/>
          <w:i w:val="0"/>
          <w:color w:val="000000"/>
          <w:sz w:val="21"/>
        </w:rPr>
        <w:t>作时长均两倍于实际施工运行时长，满足了长距离掘进需要。此外，还针对性进行防爆和耐磨设</w:t>
      </w:r>
      <w:r>
        <w:rPr>
          <w:rFonts w:ascii="SimSun" w:hAnsi="SimSun" w:eastAsia="SimSun"/>
          <w:b w:val="0"/>
          <w:i w:val="0"/>
          <w:color w:val="000000"/>
          <w:sz w:val="21"/>
        </w:rPr>
        <w:t>计，配备了沼气自动监测系统、自动通风系统、盾尾间隙自动测量系统、管片自动选型等多项智</w:t>
      </w:r>
      <w:r>
        <w:rPr>
          <w:rFonts w:ascii="SimSun" w:hAnsi="SimSun" w:eastAsia="SimSun"/>
          <w:b w:val="0"/>
          <w:i w:val="0"/>
          <w:color w:val="000000"/>
          <w:sz w:val="21"/>
        </w:rPr>
        <w:t>能系统，更安全、更环保、更智能。” 陆守权介绍，这一设备不仅实现了国产盾构智造施工的新</w:t>
      </w:r>
      <w:r>
        <w:rPr>
          <w:rFonts w:ascii="SimSun" w:hAnsi="SimSun" w:eastAsia="SimSun"/>
          <w:b w:val="0"/>
          <w:i w:val="0"/>
          <w:color w:val="000000"/>
          <w:sz w:val="21"/>
        </w:rPr>
        <w:t>突破，还创造了盾构安全高效掘进的新纪录，打造了盾构绿色施工技术的新典范，零渗漏、零排</w:t>
      </w:r>
      <w:r>
        <w:rPr>
          <w:rFonts w:ascii="SimSun" w:hAnsi="SimSun" w:eastAsia="SimSun"/>
          <w:b w:val="0"/>
          <w:i w:val="0"/>
          <w:color w:val="000000"/>
          <w:sz w:val="21"/>
        </w:rPr>
        <w:t>放、零污染，有效保护了长江两岸湿地自然生态环境。</w:t>
      </w:r>
    </w:p>
    <w:p>
      <w:pPr>
        <w:autoSpaceDN w:val="0"/>
        <w:autoSpaceDE w:val="0"/>
        <w:widowControl/>
        <w:spacing w:line="312" w:lineRule="exact" w:before="0" w:after="0"/>
        <w:ind w:left="1552" w:right="0" w:hanging="106"/>
        <w:jc w:val="left"/>
      </w:pPr>
      <w:r>
        <w:rPr>
          <w:rFonts w:ascii="TimesNewRoman" w:hAnsi="TimesNewRoman" w:eastAsia="TimesNewRoman"/>
          <w:b w:val="0"/>
          <w:i w:val="0"/>
          <w:color w:val="000000"/>
          <w:sz w:val="21"/>
        </w:rPr>
        <w:t xml:space="preserve"> 3</w:t>
      </w:r>
      <w:r>
        <w:rPr>
          <w:rFonts w:ascii="SimSun" w:hAnsi="SimSun" w:eastAsia="SimSun"/>
          <w:b w:val="0"/>
          <w:i w:val="0"/>
          <w:color w:val="000000"/>
          <w:sz w:val="21"/>
        </w:rPr>
        <w:t xml:space="preserve"> 数智化贯穿设计建造施工运维全生命周期</w:t>
      </w:r>
      <w:r>
        <w:br/>
      </w:r>
      <w:r>
        <w:rPr>
          <w:rFonts w:ascii="SimSun" w:hAnsi="SimSun" w:eastAsia="SimSun"/>
          <w:b w:val="0"/>
          <w:i w:val="0"/>
          <w:color w:val="000000"/>
          <w:sz w:val="21"/>
        </w:rPr>
        <w:t>为项目安全保驾护航</w:t>
      </w:r>
      <w:r>
        <w:br/>
      </w:r>
      <w:r>
        <w:rPr>
          <w:rFonts w:ascii="SimSun" w:hAnsi="SimSun" w:eastAsia="SimSun"/>
          <w:b w:val="0"/>
          <w:i w:val="0"/>
          <w:color w:val="000000"/>
          <w:sz w:val="21"/>
        </w:rPr>
        <w:t>在中俄东线天然气管道穿江隧道的上方，有一个智能巡检机器人。最近，工作人员正对其进</w:t>
      </w:r>
    </w:p>
    <w:p>
      <w:pPr>
        <w:autoSpaceDN w:val="0"/>
        <w:autoSpaceDE w:val="0"/>
        <w:widowControl/>
        <w:spacing w:line="236" w:lineRule="exact" w:before="462" w:after="0"/>
        <w:ind w:left="0" w:right="374" w:firstLine="0"/>
        <w:jc w:val="right"/>
      </w:pPr>
      <w:r>
        <w:rPr>
          <w:rFonts w:ascii="SimSun" w:hAnsi="SimSun" w:eastAsia="SimSun"/>
          <w:b w:val="0"/>
          <w:i w:val="0"/>
          <w:color w:val="000000"/>
          <w:sz w:val="18"/>
        </w:rPr>
        <w:t>第</w:t>
      </w:r>
      <w:r>
        <w:rPr>
          <w:rFonts w:ascii="Calibri" w:hAnsi="Calibri" w:eastAsia="Calibri"/>
          <w:b w:val="0"/>
          <w:i w:val="0"/>
          <w:color w:val="000000"/>
          <w:sz w:val="18"/>
        </w:rPr>
        <w:t>2</w:t>
      </w:r>
      <w:r>
        <w:rPr>
          <w:rFonts w:ascii="SimSun" w:hAnsi="SimSun" w:eastAsia="SimSun"/>
          <w:b w:val="0"/>
          <w:i w:val="0"/>
          <w:color w:val="000000"/>
          <w:sz w:val="18"/>
        </w:rPr>
        <w:t xml:space="preserve"> 页</w:t>
      </w:r>
      <w:r>
        <w:rPr>
          <w:rFonts w:ascii="SimSun" w:hAnsi="SimSun" w:eastAsia="SimSun"/>
          <w:b w:val="0"/>
          <w:i w:val="0"/>
          <w:color w:val="000000"/>
          <w:sz w:val="18"/>
        </w:rPr>
        <w:t>共</w:t>
      </w:r>
      <w:r>
        <w:rPr>
          <w:rFonts w:ascii="Calibri" w:hAnsi="Calibri" w:eastAsia="Calibri"/>
          <w:b w:val="0"/>
          <w:i w:val="0"/>
          <w:color w:val="000000"/>
          <w:sz w:val="18"/>
        </w:rPr>
        <w:t>3</w:t>
      </w:r>
      <w:r>
        <w:rPr>
          <w:rFonts w:ascii="SimSun" w:hAnsi="SimSun" w:eastAsia="SimSun"/>
          <w:b w:val="0"/>
          <w:i w:val="0"/>
          <w:color w:val="000000"/>
          <w:sz w:val="18"/>
        </w:rPr>
        <w:t xml:space="preserve"> 页</w:t>
      </w:r>
    </w:p>
    <w:p>
      <w:pPr>
        <w:autoSpaceDN w:val="0"/>
        <w:tabs>
          <w:tab w:pos="1240" w:val="left"/>
        </w:tabs>
        <w:autoSpaceDE w:val="0"/>
        <w:widowControl/>
        <w:spacing w:line="240" w:lineRule="auto" w:before="380" w:after="0"/>
        <w:ind w:left="0" w:right="0" w:firstLine="0"/>
        <w:jc w:val="left"/>
      </w:pPr>
      <w:r>
        <w:drawing>
          <wp:inline xmlns:a="http://schemas.openxmlformats.org/drawingml/2006/main" xmlns:pic="http://schemas.openxmlformats.org/drawingml/2006/picture">
            <wp:extent cx="584200" cy="1651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4" w:h="16840"/>
          <w:pgMar w:top="726" w:right="142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74" w:lineRule="exact" w:before="0" w:after="0"/>
        <w:ind w:left="1130" w:right="0" w:firstLine="0"/>
        <w:jc w:val="left"/>
      </w:pPr>
      <w:r>
        <w:rPr>
          <w:rFonts w:ascii="SimSun" w:hAnsi="SimSun" w:eastAsia="SimSun"/>
          <w:b w:val="0"/>
          <w:i w:val="0"/>
          <w:color w:val="000000"/>
          <w:sz w:val="21"/>
        </w:rPr>
        <w:t>行安装调试。</w:t>
      </w:r>
    </w:p>
    <w:p>
      <w:pPr>
        <w:autoSpaceDN w:val="0"/>
        <w:tabs>
          <w:tab w:pos="1552" w:val="left"/>
          <w:tab w:pos="7710" w:val="left"/>
        </w:tabs>
        <w:autoSpaceDE w:val="0"/>
        <w:widowControl/>
        <w:spacing w:line="312" w:lineRule="exact" w:before="0" w:after="0"/>
        <w:ind w:left="1130" w:right="0" w:firstLine="0"/>
        <w:jc w:val="left"/>
      </w:pPr>
      <w:r>
        <w:rPr>
          <w:rFonts w:ascii="SimSun" w:hAnsi="SimSun" w:eastAsia="SimSun"/>
          <w:b w:val="0"/>
          <w:i w:val="0"/>
          <w:color w:val="000000"/>
          <w:sz w:val="21"/>
        </w:rPr>
        <w:t>“ 待长江盾构穿越工程正式投入运营后，智能巡检机器人将正式‘</w:t>
      </w:r>
      <w:r>
        <w:tab/>
      </w:r>
      <w:r>
        <w:rPr>
          <w:rFonts w:ascii="SimSun" w:hAnsi="SimSun" w:eastAsia="SimSun"/>
          <w:b w:val="0"/>
          <w:i w:val="0"/>
          <w:color w:val="000000"/>
          <w:sz w:val="21"/>
        </w:rPr>
        <w:t>上岗’ ，沿着隧道上方布</w:t>
      </w:r>
      <w:r>
        <w:rPr>
          <w:rFonts w:ascii="SimSun" w:hAnsi="SimSun" w:eastAsia="SimSun"/>
          <w:b w:val="0"/>
          <w:i w:val="0"/>
          <w:color w:val="000000"/>
          <w:sz w:val="21"/>
        </w:rPr>
        <w:t>设的轨道对天然气管道运营情况进行定期智能巡检。” 陆守权告诉记者，智能巡检机器人具有可</w:t>
      </w:r>
      <w:r>
        <w:rPr>
          <w:rFonts w:ascii="SimSun" w:hAnsi="SimSun" w:eastAsia="SimSun"/>
          <w:b w:val="0"/>
          <w:i w:val="0"/>
          <w:color w:val="000000"/>
          <w:sz w:val="21"/>
        </w:rPr>
        <w:t>燃气体监测、图像识别等功能，可及时“ 感应” 到天然气管道的异常，同时还配套设置温度监测</w:t>
      </w:r>
      <w:r>
        <w:rPr>
          <w:rFonts w:ascii="SimSun" w:hAnsi="SimSun" w:eastAsia="SimSun"/>
          <w:b w:val="0"/>
          <w:i w:val="0"/>
          <w:color w:val="000000"/>
          <w:sz w:val="21"/>
        </w:rPr>
        <w:t>系统、竖井内弯管应力应变监测系统、光纤预警系统等，为天然气管道的安全运行保驾护航。“ 它</w:t>
      </w:r>
      <w:r>
        <w:rPr>
          <w:rFonts w:ascii="SimSun" w:hAnsi="SimSun" w:eastAsia="SimSun"/>
          <w:b w:val="0"/>
          <w:i w:val="0"/>
          <w:color w:val="000000"/>
          <w:sz w:val="21"/>
        </w:rPr>
        <w:t>们不仅能够减轻运维人员的工作负担和安全风险，还能提升运维效率和质量。”</w:t>
      </w:r>
      <w:r>
        <w:br/>
      </w:r>
      <w:r>
        <w:rPr>
          <w:rFonts w:ascii="SimSun" w:hAnsi="SimSun" w:eastAsia="SimSun"/>
          <w:b w:val="0"/>
          <w:i w:val="0"/>
          <w:color w:val="000000"/>
          <w:sz w:val="21"/>
        </w:rPr>
        <w:t>这只是长江盾构穿越工程数智化建设的一个例子。记者了解到，数字化、智能化贯穿该工程</w:t>
      </w:r>
      <w:r>
        <w:rPr>
          <w:rFonts w:ascii="SimSun" w:hAnsi="SimSun" w:eastAsia="SimSun"/>
          <w:b w:val="0"/>
          <w:i w:val="0"/>
          <w:color w:val="000000"/>
          <w:sz w:val="21"/>
        </w:rPr>
        <w:t>设计建造、盾构掘进、安装调试、运营维护等全生命周期。</w:t>
      </w:r>
    </w:p>
    <w:p>
      <w:pPr>
        <w:autoSpaceDN w:val="0"/>
        <w:autoSpaceDE w:val="0"/>
        <w:widowControl/>
        <w:spacing w:line="312" w:lineRule="exact" w:before="0" w:after="0"/>
        <w:ind w:left="1130" w:right="0" w:firstLine="422"/>
        <w:jc w:val="left"/>
      </w:pPr>
      <w:r>
        <w:rPr>
          <w:rFonts w:ascii="SimSun" w:hAnsi="SimSun" w:eastAsia="SimSun"/>
          <w:b w:val="0"/>
          <w:i w:val="0"/>
          <w:color w:val="000000"/>
          <w:sz w:val="21"/>
        </w:rPr>
        <w:t>在施工准备阶段，所有参与项目建设的员工都要进行智能化系统的操作培训。在施工过程中，</w:t>
      </w:r>
      <w:r>
        <w:rPr>
          <w:rFonts w:ascii="SimSun" w:hAnsi="SimSun" w:eastAsia="SimSun"/>
          <w:b w:val="0"/>
          <w:i w:val="0"/>
          <w:color w:val="000000"/>
          <w:sz w:val="21"/>
        </w:rPr>
        <w:t>一方面提升施工设备的智能化水平，比如，隧道盾构掘进过程中使用的先进的泥水环流技术和设</w:t>
      </w:r>
      <w:r>
        <w:rPr>
          <w:rFonts w:ascii="SimSun" w:hAnsi="SimSun" w:eastAsia="SimSun"/>
          <w:b w:val="0"/>
          <w:i w:val="0"/>
          <w:color w:val="000000"/>
          <w:sz w:val="21"/>
        </w:rPr>
        <w:t>备，实现了泥水循环的自动化和智能化，有效提高了掘进速度和施工质量；管道安装过程中，首</w:t>
      </w:r>
      <w:r>
        <w:rPr>
          <w:rFonts w:ascii="SimSun" w:hAnsi="SimSun" w:eastAsia="SimSun"/>
          <w:b w:val="0"/>
          <w:i w:val="0"/>
          <w:color w:val="000000"/>
          <w:sz w:val="21"/>
        </w:rPr>
        <w:t>次在隧道内采用全自动焊接方式安装</w:t>
      </w:r>
      <w:r>
        <w:rPr>
          <w:rFonts w:ascii="TimesNewRoman" w:hAnsi="TimesNewRoman" w:eastAsia="TimesNewRoman"/>
          <w:b w:val="0"/>
          <w:i w:val="0"/>
          <w:color w:val="000000"/>
          <w:sz w:val="21"/>
        </w:rPr>
        <w:t>3</w:t>
      </w:r>
      <w:r>
        <w:rPr>
          <w:rFonts w:ascii="SimSun" w:hAnsi="SimSun" w:eastAsia="SimSun"/>
          <w:b w:val="0"/>
          <w:i w:val="0"/>
          <w:color w:val="000000"/>
          <w:sz w:val="21"/>
        </w:rPr>
        <w:t xml:space="preserve"> 根</w:t>
      </w:r>
      <w:r>
        <w:rPr>
          <w:rFonts w:ascii="TimesNewRoman" w:hAnsi="TimesNewRoman" w:eastAsia="TimesNewRoman"/>
          <w:b w:val="0"/>
          <w:i w:val="0"/>
          <w:color w:val="000000"/>
          <w:sz w:val="21"/>
        </w:rPr>
        <w:t>1422</w:t>
      </w:r>
      <w:r>
        <w:rPr>
          <w:rFonts w:ascii="SimSun" w:hAnsi="SimSun" w:eastAsia="SimSun"/>
          <w:b w:val="0"/>
          <w:i w:val="0"/>
          <w:color w:val="000000"/>
          <w:sz w:val="21"/>
        </w:rPr>
        <w:t xml:space="preserve"> 毫米超大口径管道，创造了油气管道行业隧道内</w:t>
      </w:r>
      <w:r>
        <w:rPr>
          <w:rFonts w:ascii="SimSun" w:hAnsi="SimSun" w:eastAsia="SimSun"/>
          <w:b w:val="0"/>
          <w:i w:val="0"/>
          <w:color w:val="000000"/>
          <w:sz w:val="21"/>
        </w:rPr>
        <w:t>管道安装纪录，不仅提前完成了焊接作业，而且焊接一次合格率超过</w:t>
      </w:r>
      <w:r>
        <w:rPr>
          <w:rFonts w:ascii="TimesNewRoman" w:hAnsi="TimesNewRoman" w:eastAsia="TimesNewRoman"/>
          <w:b w:val="0"/>
          <w:i w:val="0"/>
          <w:color w:val="000000"/>
          <w:sz w:val="21"/>
        </w:rPr>
        <w:t>97%</w:t>
      </w:r>
      <w:r>
        <w:rPr>
          <w:rFonts w:ascii="SimSun" w:hAnsi="SimSun" w:eastAsia="SimSun"/>
          <w:b w:val="0"/>
          <w:i w:val="0"/>
          <w:color w:val="000000"/>
          <w:sz w:val="21"/>
        </w:rPr>
        <w:t>。另一方面，加强对现</w:t>
      </w:r>
      <w:r>
        <w:rPr>
          <w:rFonts w:ascii="SimSun" w:hAnsi="SimSun" w:eastAsia="SimSun"/>
          <w:b w:val="0"/>
          <w:i w:val="0"/>
          <w:color w:val="000000"/>
          <w:sz w:val="21"/>
        </w:rPr>
        <w:t>场作业情况的智能化监督管理。据介绍，在距离隧道入口约</w:t>
      </w:r>
      <w:r>
        <w:rPr>
          <w:rFonts w:ascii="TimesNewRoman" w:hAnsi="TimesNewRoman" w:eastAsia="TimesNewRoman"/>
          <w:b w:val="0"/>
          <w:i w:val="0"/>
          <w:color w:val="000000"/>
          <w:sz w:val="21"/>
        </w:rPr>
        <w:t>500</w:t>
      </w:r>
      <w:r>
        <w:rPr>
          <w:rFonts w:ascii="SimSun" w:hAnsi="SimSun" w:eastAsia="SimSun"/>
          <w:b w:val="0"/>
          <w:i w:val="0"/>
          <w:color w:val="000000"/>
          <w:sz w:val="21"/>
        </w:rPr>
        <w:t xml:space="preserve"> 米的项目办公驻地，设有一个智</w:t>
      </w:r>
      <w:r>
        <w:rPr>
          <w:rFonts w:ascii="SimSun" w:hAnsi="SimSun" w:eastAsia="SimSun"/>
          <w:b w:val="0"/>
          <w:i w:val="0"/>
          <w:color w:val="000000"/>
          <w:sz w:val="21"/>
        </w:rPr>
        <w:t>慧中心，智能监测平台上可实时显示长江盾构穿越工程现场作业人员及数量、作业内容、焊接设</w:t>
      </w:r>
      <w:r>
        <w:rPr>
          <w:rFonts w:ascii="SimSun" w:hAnsi="SimSun" w:eastAsia="SimSun"/>
          <w:b w:val="0"/>
          <w:i w:val="0"/>
          <w:color w:val="000000"/>
          <w:sz w:val="21"/>
        </w:rPr>
        <w:t>备运行参数、工程进度以及隧道内通风等情况，并进行自动分析预警，施工过程中出现特殊情况</w:t>
      </w:r>
      <w:r>
        <w:rPr>
          <w:rFonts w:ascii="SimSun" w:hAnsi="SimSun" w:eastAsia="SimSun"/>
          <w:b w:val="0"/>
          <w:i w:val="0"/>
          <w:color w:val="000000"/>
          <w:sz w:val="21"/>
        </w:rPr>
        <w:t>还能及时得到后台专家系统的帮助支持。</w:t>
      </w:r>
    </w:p>
    <w:p>
      <w:pPr>
        <w:autoSpaceDN w:val="0"/>
        <w:tabs>
          <w:tab w:pos="1552" w:val="left"/>
        </w:tabs>
        <w:autoSpaceDE w:val="0"/>
        <w:widowControl/>
        <w:spacing w:line="312" w:lineRule="exact" w:before="0" w:after="0"/>
        <w:ind w:left="1130" w:right="0" w:firstLine="0"/>
        <w:jc w:val="left"/>
      </w:pPr>
      <w:r>
        <w:rPr>
          <w:rFonts w:ascii="SimSun" w:hAnsi="SimSun" w:eastAsia="SimSun"/>
          <w:b w:val="0"/>
          <w:i w:val="0"/>
          <w:color w:val="000000"/>
          <w:sz w:val="21"/>
        </w:rPr>
        <w:t>“ 由于项目在地下，作业空间极度受限，施工难度大风险高。数智化加持不仅让项目施工更</w:t>
      </w:r>
      <w:r>
        <w:rPr>
          <w:rFonts w:ascii="SimSun" w:hAnsi="SimSun" w:eastAsia="SimSun"/>
          <w:b w:val="0"/>
          <w:i w:val="0"/>
          <w:color w:val="000000"/>
          <w:sz w:val="21"/>
        </w:rPr>
        <w:t>高效、管理更便捷，而且最大程度为项目和施工人员的安全保驾护航。” 陆守权说。</w:t>
      </w:r>
    </w:p>
    <w:p>
      <w:pPr>
        <w:autoSpaceDN w:val="0"/>
        <w:tabs>
          <w:tab w:pos="1552" w:val="left"/>
        </w:tabs>
        <w:autoSpaceDE w:val="0"/>
        <w:widowControl/>
        <w:spacing w:line="312" w:lineRule="exact" w:before="0" w:after="0"/>
        <w:ind w:left="1130" w:right="0" w:firstLine="0"/>
        <w:jc w:val="left"/>
      </w:pPr>
      <w:r>
        <w:rPr>
          <w:rFonts w:ascii="SimSun" w:hAnsi="SimSun" w:eastAsia="SimSun"/>
          <w:b w:val="0"/>
          <w:i w:val="0"/>
          <w:color w:val="000000"/>
          <w:sz w:val="21"/>
        </w:rPr>
        <w:t>收尾攻坚仍在进行中，长江盾构穿越工程步入投运倒计时。不久后，随着这一项目的投运，</w:t>
      </w:r>
      <w:r>
        <w:rPr>
          <w:rFonts w:ascii="SimSun" w:hAnsi="SimSun" w:eastAsia="SimSun"/>
          <w:b w:val="0"/>
          <w:i w:val="0"/>
          <w:color w:val="000000"/>
          <w:sz w:val="21"/>
        </w:rPr>
        <w:t>中俄东线天然气管道全线将顺利贯通，进一步完善我国东部能源大通道。</w:t>
      </w:r>
    </w:p>
    <w:p>
      <w:pPr>
        <w:autoSpaceDN w:val="0"/>
        <w:autoSpaceDE w:val="0"/>
        <w:widowControl/>
        <w:spacing w:line="312" w:lineRule="exact" w:before="0" w:after="0"/>
        <w:ind w:left="1130" w:right="124" w:firstLine="422"/>
        <w:jc w:val="both"/>
      </w:pPr>
      <w:r>
        <w:rPr>
          <w:rFonts w:ascii="SimSun" w:hAnsi="SimSun" w:eastAsia="SimSun"/>
          <w:b w:val="0"/>
          <w:i w:val="0"/>
          <w:color w:val="000000"/>
          <w:sz w:val="21"/>
        </w:rPr>
        <w:t>据了解，我国目前拥有主干油气管网超</w:t>
      </w:r>
      <w:r>
        <w:rPr>
          <w:rFonts w:ascii="TimesNewRoman" w:hAnsi="TimesNewRoman" w:eastAsia="TimesNewRoman"/>
          <w:b w:val="0"/>
          <w:i w:val="0"/>
          <w:color w:val="000000"/>
          <w:sz w:val="21"/>
        </w:rPr>
        <w:t>10</w:t>
      </w:r>
      <w:r>
        <w:rPr>
          <w:rFonts w:ascii="SimSun" w:hAnsi="SimSun" w:eastAsia="SimSun"/>
          <w:b w:val="0"/>
          <w:i w:val="0"/>
          <w:color w:val="000000"/>
          <w:sz w:val="21"/>
        </w:rPr>
        <w:t xml:space="preserve"> 万公里。今年以来，我国油气管网基础设施加速</w:t>
      </w:r>
      <w:r>
        <w:rPr>
          <w:rFonts w:ascii="SimSun" w:hAnsi="SimSun" w:eastAsia="SimSun"/>
          <w:b w:val="0"/>
          <w:i w:val="0"/>
          <w:color w:val="000000"/>
          <w:sz w:val="21"/>
        </w:rPr>
        <w:t>建设，预计全年将新增管道里程超</w:t>
      </w:r>
      <w:r>
        <w:rPr>
          <w:rFonts w:ascii="TimesNewRoman" w:hAnsi="TimesNewRoman" w:eastAsia="TimesNewRoman"/>
          <w:b w:val="0"/>
          <w:i w:val="0"/>
          <w:color w:val="000000"/>
          <w:sz w:val="21"/>
        </w:rPr>
        <w:t>4000</w:t>
      </w:r>
      <w:r>
        <w:rPr>
          <w:rFonts w:ascii="SimSun" w:hAnsi="SimSun" w:eastAsia="SimSun"/>
          <w:b w:val="0"/>
          <w:i w:val="0"/>
          <w:color w:val="000000"/>
          <w:sz w:val="21"/>
        </w:rPr>
        <w:t xml:space="preserve"> 公里。按照规划，到</w:t>
      </w:r>
      <w:r>
        <w:rPr>
          <w:rFonts w:ascii="TimesNewRoman" w:hAnsi="TimesNewRoman" w:eastAsia="TimesNewRoman"/>
          <w:b w:val="0"/>
          <w:i w:val="0"/>
          <w:color w:val="000000"/>
          <w:sz w:val="21"/>
        </w:rPr>
        <w:t>2025</w:t>
      </w:r>
      <w:r>
        <w:rPr>
          <w:rFonts w:ascii="SimSun" w:hAnsi="SimSun" w:eastAsia="SimSun"/>
          <w:b w:val="0"/>
          <w:i w:val="0"/>
          <w:color w:val="000000"/>
          <w:sz w:val="21"/>
        </w:rPr>
        <w:t xml:space="preserve"> 年，横跨东西、纵贯南北、覆</w:t>
      </w:r>
      <w:r>
        <w:rPr>
          <w:rFonts w:ascii="SimSun" w:hAnsi="SimSun" w:eastAsia="SimSun"/>
          <w:b w:val="0"/>
          <w:i w:val="0"/>
          <w:color w:val="000000"/>
          <w:sz w:val="21"/>
        </w:rPr>
        <w:t>盖全国、连通海外的天然气“ 全国一张网” 将更加完善，西北、东北、西南、海上四大战略通道</w:t>
      </w:r>
      <w:r>
        <w:rPr>
          <w:rFonts w:ascii="SimSun" w:hAnsi="SimSun" w:eastAsia="SimSun"/>
          <w:b w:val="0"/>
          <w:i w:val="0"/>
          <w:color w:val="000000"/>
          <w:sz w:val="21"/>
        </w:rPr>
        <w:t>持续完善，形成“ 四大战略通道</w:t>
      </w:r>
      <w:r>
        <w:rPr>
          <w:rFonts w:ascii="TimesNewRoman" w:hAnsi="TimesNewRoman" w:eastAsia="TimesNewRoman"/>
          <w:b w:val="0"/>
          <w:i w:val="0"/>
          <w:color w:val="000000"/>
          <w:sz w:val="21"/>
        </w:rPr>
        <w:t>+</w:t>
      </w:r>
      <w:r>
        <w:rPr>
          <w:rFonts w:ascii="SimSun" w:hAnsi="SimSun" w:eastAsia="SimSun"/>
          <w:b w:val="0"/>
          <w:i w:val="0"/>
          <w:color w:val="000000"/>
          <w:sz w:val="21"/>
        </w:rPr>
        <w:t>五纵五横” 的干线管网格局。</w:t>
      </w:r>
    </w:p>
    <w:p>
      <w:pPr>
        <w:autoSpaceDN w:val="0"/>
        <w:autoSpaceDE w:val="0"/>
        <w:widowControl/>
        <w:spacing w:line="236" w:lineRule="exact" w:before="6390" w:after="0"/>
        <w:ind w:left="0" w:right="374" w:firstLine="0"/>
        <w:jc w:val="right"/>
      </w:pPr>
      <w:r>
        <w:rPr>
          <w:rFonts w:ascii="SimSun" w:hAnsi="SimSun" w:eastAsia="SimSun"/>
          <w:b w:val="0"/>
          <w:i w:val="0"/>
          <w:color w:val="000000"/>
          <w:sz w:val="18"/>
        </w:rPr>
        <w:t>第</w:t>
      </w:r>
      <w:r>
        <w:rPr>
          <w:rFonts w:ascii="Calibri" w:hAnsi="Calibri" w:eastAsia="Calibri"/>
          <w:b w:val="0"/>
          <w:i w:val="0"/>
          <w:color w:val="000000"/>
          <w:sz w:val="18"/>
        </w:rPr>
        <w:t>3</w:t>
      </w:r>
      <w:r>
        <w:rPr>
          <w:rFonts w:ascii="SimSun" w:hAnsi="SimSun" w:eastAsia="SimSun"/>
          <w:b w:val="0"/>
          <w:i w:val="0"/>
          <w:color w:val="000000"/>
          <w:sz w:val="18"/>
        </w:rPr>
        <w:t xml:space="preserve"> 页</w:t>
      </w:r>
      <w:r>
        <w:rPr>
          <w:rFonts w:ascii="SimSun" w:hAnsi="SimSun" w:eastAsia="SimSun"/>
          <w:b w:val="0"/>
          <w:i w:val="0"/>
          <w:color w:val="000000"/>
          <w:sz w:val="18"/>
        </w:rPr>
        <w:t>共</w:t>
      </w:r>
      <w:r>
        <w:rPr>
          <w:rFonts w:ascii="Calibri" w:hAnsi="Calibri" w:eastAsia="Calibri"/>
          <w:b w:val="0"/>
          <w:i w:val="0"/>
          <w:color w:val="000000"/>
          <w:sz w:val="18"/>
        </w:rPr>
        <w:t>3</w:t>
      </w:r>
      <w:r>
        <w:rPr>
          <w:rFonts w:ascii="SimSun" w:hAnsi="SimSun" w:eastAsia="SimSun"/>
          <w:b w:val="0"/>
          <w:i w:val="0"/>
          <w:color w:val="000000"/>
          <w:sz w:val="18"/>
        </w:rPr>
        <w:t xml:space="preserve"> 页</w:t>
      </w:r>
    </w:p>
    <w:p>
      <w:pPr>
        <w:autoSpaceDN w:val="0"/>
        <w:tabs>
          <w:tab w:pos="1240" w:val="left"/>
        </w:tabs>
        <w:autoSpaceDE w:val="0"/>
        <w:widowControl/>
        <w:spacing w:line="240" w:lineRule="auto" w:before="380" w:after="0"/>
        <w:ind w:left="0" w:right="0" w:firstLine="0"/>
        <w:jc w:val="left"/>
      </w:pPr>
      <w:r>
        <w:drawing>
          <wp:inline xmlns:a="http://schemas.openxmlformats.org/drawingml/2006/main" xmlns:pic="http://schemas.openxmlformats.org/drawingml/2006/picture">
            <wp:extent cx="584200" cy="1651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sectPr w:rsidR="00FC693F" w:rsidRPr="0006063C" w:rsidSect="00034616">
      <w:pgSz w:w="11904" w:h="16840"/>
      <w:pgMar w:top="726" w:right="1424"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